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4D73A2DE" w14:textId="77777777" w:rsidR="00082CDC" w:rsidRPr="00F47D55" w:rsidRDefault="00082CDC" w:rsidP="00082CDC">
      <w:pPr>
        <w:pStyle w:val="Zkladntext3"/>
        <w:spacing w:line="276" w:lineRule="auto"/>
        <w:rPr>
          <w:rFonts w:ascii="Arial" w:hAnsi="Arial" w:cs="Arial"/>
          <w:color w:val="auto"/>
          <w:sz w:val="22"/>
          <w:szCs w:val="22"/>
        </w:rPr>
      </w:pPr>
      <w:r>
        <w:rPr>
          <w:rFonts w:ascii="Arial" w:hAnsi="Arial" w:cs="Arial"/>
          <w:color w:val="auto"/>
          <w:sz w:val="22"/>
          <w:szCs w:val="22"/>
        </w:rPr>
        <w:t xml:space="preserve">s využitím § 5 ods. 8 (tzv. „dobrovoľný nadlimit“) </w:t>
      </w:r>
      <w:r w:rsidRPr="00F47D55">
        <w:rPr>
          <w:rFonts w:ascii="Arial" w:hAnsi="Arial" w:cs="Arial"/>
          <w:color w:val="auto"/>
          <w:sz w:val="22"/>
          <w:szCs w:val="22"/>
        </w:rPr>
        <w:t xml:space="preserve">zákona č. 343/2015 Z. z. o verejnom obstarávaní </w:t>
      </w:r>
      <w:r>
        <w:rPr>
          <w:rFonts w:ascii="Arial" w:hAnsi="Arial" w:cs="Arial"/>
          <w:color w:val="auto"/>
          <w:sz w:val="22"/>
          <w:szCs w:val="22"/>
        </w:rPr>
        <w:br/>
      </w:r>
      <w:r w:rsidRPr="00F47D55">
        <w:rPr>
          <w:rFonts w:ascii="Arial" w:hAnsi="Arial" w:cs="Arial"/>
          <w:color w:val="auto"/>
          <w:sz w:val="22"/>
          <w:szCs w:val="22"/>
        </w:rPr>
        <w:t>a o zmene a doplnení niektorých zákonov v znení neskorších predpisov</w:t>
      </w:r>
    </w:p>
    <w:p w14:paraId="683BEE98" w14:textId="77777777" w:rsidR="00082CDC" w:rsidRDefault="00082CDC" w:rsidP="00082CDC">
      <w:pPr>
        <w:pStyle w:val="Zkladntext3"/>
        <w:spacing w:line="276" w:lineRule="auto"/>
        <w:rPr>
          <w:rFonts w:ascii="Arial" w:hAnsi="Arial" w:cs="Arial"/>
          <w:color w:val="auto"/>
          <w:sz w:val="22"/>
          <w:szCs w:val="22"/>
        </w:rPr>
      </w:pPr>
      <w:r w:rsidRPr="00F47D55">
        <w:rPr>
          <w:rFonts w:ascii="Arial" w:hAnsi="Arial" w:cs="Arial"/>
          <w:color w:val="auto"/>
          <w:sz w:val="22"/>
          <w:szCs w:val="22"/>
        </w:rPr>
        <w:t>(ďalej len „</w:t>
      </w:r>
      <w:r w:rsidRPr="00F47D55">
        <w:rPr>
          <w:rFonts w:ascii="Arial" w:hAnsi="Arial" w:cs="Arial"/>
          <w:b/>
          <w:color w:val="auto"/>
          <w:sz w:val="22"/>
          <w:szCs w:val="22"/>
        </w:rPr>
        <w:t>Zákon</w:t>
      </w:r>
      <w:r w:rsidRPr="00F47D55">
        <w:rPr>
          <w:rFonts w:ascii="Arial" w:hAnsi="Arial" w:cs="Arial"/>
          <w:color w:val="auto"/>
          <w:sz w:val="22"/>
          <w:szCs w:val="22"/>
        </w:rPr>
        <w:t>“ alebo „</w:t>
      </w:r>
      <w:r w:rsidRPr="00F47D55">
        <w:rPr>
          <w:rFonts w:ascii="Arial" w:hAnsi="Arial" w:cs="Arial"/>
          <w:b/>
          <w:color w:val="auto"/>
          <w:sz w:val="22"/>
          <w:szCs w:val="22"/>
        </w:rPr>
        <w:t>zákon o verejnom obstarávaní</w:t>
      </w:r>
      <w:r w:rsidRPr="00F47D55">
        <w:rPr>
          <w:rFonts w:ascii="Arial" w:hAnsi="Arial" w:cs="Arial"/>
          <w:color w:val="auto"/>
          <w:sz w:val="22"/>
          <w:szCs w:val="22"/>
        </w:rPr>
        <w:t>“ alebo „</w:t>
      </w:r>
      <w:r w:rsidRPr="00F47D55">
        <w:rPr>
          <w:rFonts w:ascii="Arial" w:hAnsi="Arial" w:cs="Arial"/>
          <w:b/>
          <w:color w:val="auto"/>
          <w:sz w:val="22"/>
          <w:szCs w:val="22"/>
        </w:rPr>
        <w:t>ZVO</w:t>
      </w:r>
      <w:r w:rsidRPr="00F47D55">
        <w:rPr>
          <w:rFonts w:ascii="Arial" w:hAnsi="Arial" w:cs="Arial"/>
          <w:color w:val="auto"/>
          <w:sz w:val="22"/>
          <w:szCs w:val="22"/>
        </w:rPr>
        <w:t>“)</w:t>
      </w:r>
    </w:p>
    <w:p w14:paraId="5E3D3627" w14:textId="77777777" w:rsidR="00082CDC" w:rsidRPr="00F47D55" w:rsidRDefault="00082CDC" w:rsidP="00082CDC">
      <w:pPr>
        <w:pStyle w:val="Zkladntext3"/>
        <w:spacing w:line="276" w:lineRule="auto"/>
        <w:rPr>
          <w:rFonts w:ascii="Arial" w:hAnsi="Arial" w:cs="Arial"/>
          <w:bCs/>
          <w:noProof w:val="0"/>
          <w:color w:val="auto"/>
          <w:sz w:val="22"/>
          <w:szCs w:val="22"/>
        </w:rPr>
      </w:pPr>
    </w:p>
    <w:p w14:paraId="6D535673" w14:textId="77777777" w:rsidR="00082CDC" w:rsidRPr="002B55FC" w:rsidRDefault="00082CDC" w:rsidP="00082CDC">
      <w:pPr>
        <w:tabs>
          <w:tab w:val="left" w:pos="7635"/>
        </w:tabs>
        <w:spacing w:after="0" w:line="276" w:lineRule="auto"/>
        <w:jc w:val="center"/>
        <w:rPr>
          <w:rFonts w:ascii="Arial" w:hAnsi="Arial" w:cs="Arial"/>
        </w:rPr>
      </w:pPr>
      <w:r w:rsidRPr="00F47D55">
        <w:rPr>
          <w:rFonts w:ascii="Arial" w:hAnsi="Arial" w:cs="Arial"/>
        </w:rPr>
        <w:t xml:space="preserve">podľa </w:t>
      </w:r>
      <w:r w:rsidRPr="00F47D55">
        <w:rPr>
          <w:rFonts w:ascii="Arial" w:hAnsi="Arial" w:cs="Arial"/>
          <w:bCs/>
        </w:rPr>
        <w:t>§ 66 ods. 7 písm. b)</w:t>
      </w:r>
      <w:r>
        <w:rPr>
          <w:rFonts w:ascii="Arial" w:hAnsi="Arial" w:cs="Arial"/>
          <w:bCs/>
        </w:rPr>
        <w:t xml:space="preserve"> Zákona</w:t>
      </w:r>
      <w:r w:rsidRPr="00F672A7">
        <w:rPr>
          <w:rFonts w:ascii="Arial" w:hAnsi="Arial" w:cs="Arial"/>
        </w:rPr>
        <w:t xml:space="preserve"> (tzv. „super reverzná verejná súťaž“)</w:t>
      </w: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65502AD7" w:rsidR="00C54733" w:rsidRPr="00B200EB" w:rsidRDefault="00C54733" w:rsidP="002B55FC">
      <w:pPr>
        <w:pStyle w:val="Hlavika"/>
        <w:tabs>
          <w:tab w:val="clear" w:pos="4536"/>
          <w:tab w:val="clear" w:pos="9072"/>
        </w:tabs>
        <w:spacing w:line="276" w:lineRule="auto"/>
        <w:jc w:val="center"/>
        <w:rPr>
          <w:rFonts w:ascii="Arial" w:hAnsi="Arial" w:cs="Arial"/>
          <w:b/>
          <w:sz w:val="28"/>
          <w:szCs w:val="28"/>
        </w:rPr>
      </w:pPr>
      <w:r w:rsidRPr="00B200EB">
        <w:rPr>
          <w:rFonts w:ascii="Arial" w:hAnsi="Arial" w:cs="Arial"/>
          <w:b/>
          <w:bCs/>
          <w:sz w:val="28"/>
          <w:szCs w:val="28"/>
        </w:rPr>
        <w:t>„</w:t>
      </w:r>
      <w:r w:rsidR="003948D2" w:rsidRPr="00B200EB">
        <w:rPr>
          <w:rFonts w:ascii="Arial" w:hAnsi="Arial" w:cs="Arial"/>
          <w:b/>
          <w:bCs/>
          <w:sz w:val="28"/>
          <w:szCs w:val="28"/>
        </w:rPr>
        <w:t>Rekonštrukcia mosta ev.č. 50-310 Ludvíkov dvor</w:t>
      </w:r>
      <w:r w:rsidRPr="00B200EB">
        <w:rPr>
          <w:rFonts w:ascii="Arial" w:hAnsi="Arial" w:cs="Arial"/>
          <w:b/>
          <w:bCs/>
          <w:sz w:val="28"/>
          <w:szCs w:val="28"/>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6C82C255" w14:textId="77777777" w:rsidR="00082CDC" w:rsidRPr="002B55FC" w:rsidRDefault="00082CDC" w:rsidP="00376F6C">
      <w:pPr>
        <w:tabs>
          <w:tab w:val="left" w:pos="3560"/>
        </w:tabs>
        <w:spacing w:after="0" w:line="276" w:lineRule="auto"/>
        <w:rPr>
          <w:rFonts w:ascii="Arial" w:hAnsi="Arial" w:cs="Arial"/>
          <w:b/>
          <w:bCs/>
          <w:caps/>
        </w:rPr>
      </w:pPr>
    </w:p>
    <w:p w14:paraId="7E82BF62" w14:textId="050DB52C" w:rsidR="0073654B" w:rsidRPr="002B55FC" w:rsidRDefault="00214C07" w:rsidP="002B55FC">
      <w:pPr>
        <w:spacing w:after="0" w:line="276" w:lineRule="auto"/>
        <w:jc w:val="center"/>
        <w:rPr>
          <w:rFonts w:ascii="Arial" w:hAnsi="Arial" w:cs="Arial"/>
          <w:bCs/>
          <w:caps/>
        </w:rPr>
      </w:pPr>
      <w:r>
        <w:rPr>
          <w:rFonts w:ascii="Arial" w:hAnsi="Arial" w:cs="Arial"/>
          <w:bCs/>
          <w:caps/>
        </w:rPr>
        <w:t>10</w:t>
      </w:r>
      <w:r w:rsidR="005B1100" w:rsidRPr="002B55FC">
        <w:rPr>
          <w:rFonts w:ascii="Arial" w:hAnsi="Arial" w:cs="Arial"/>
          <w:bCs/>
          <w:caps/>
        </w:rPr>
        <w:t>/</w:t>
      </w:r>
      <w:r w:rsidR="000B4D90">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8F219A"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8F219A"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8F219A"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8F219A"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8F219A"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8F219A"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8F219A"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8F219A"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8F219A"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8F219A"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8F219A"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8F219A"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8F219A"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8F219A"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8F219A"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8F219A"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8F219A"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8F219A"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8F219A"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8F219A"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8F219A"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8F219A"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8F219A"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8F219A"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8F219A"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8F219A"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8F219A"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8F219A"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8F219A"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8F219A"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8F219A"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8F219A"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8F219A"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8F219A"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8F219A"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8F219A"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8F219A"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47BD175F"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1B7470">
        <w:rPr>
          <w:rFonts w:ascii="Arial" w:hAnsi="Arial" w:cs="Arial"/>
        </w:rPr>
        <w:t xml:space="preserve"> znení </w:t>
      </w:r>
      <w:r w:rsidRPr="007074FC">
        <w:rPr>
          <w:rFonts w:ascii="Arial" w:hAnsi="Arial" w:cs="Arial"/>
        </w:rPr>
        <w:t>Nariadenia rady (EÚ) č. 202</w:t>
      </w:r>
      <w:r w:rsidR="00952432">
        <w:rPr>
          <w:rFonts w:ascii="Arial" w:hAnsi="Arial" w:cs="Arial"/>
        </w:rPr>
        <w:t>5</w:t>
      </w:r>
      <w:r w:rsidRPr="007074FC">
        <w:rPr>
          <w:rFonts w:ascii="Arial" w:hAnsi="Arial" w:cs="Arial"/>
        </w:rPr>
        <w:t>/</w:t>
      </w:r>
      <w:r w:rsidR="00952432">
        <w:rPr>
          <w:rFonts w:ascii="Arial" w:hAnsi="Arial" w:cs="Arial"/>
        </w:rPr>
        <w:t>395</w:t>
      </w:r>
      <w:r w:rsidRPr="007074FC">
        <w:rPr>
          <w:rFonts w:ascii="Arial" w:hAnsi="Arial" w:cs="Arial"/>
        </w:rPr>
        <w:t xml:space="preserve"> z</w:t>
      </w:r>
      <w:r w:rsidR="00952432">
        <w:rPr>
          <w:rFonts w:ascii="Arial" w:hAnsi="Arial" w:cs="Arial"/>
        </w:rPr>
        <w:t> 24. februára 2025</w:t>
      </w:r>
      <w:r w:rsidR="004268EC" w:rsidRPr="007074FC">
        <w:rPr>
          <w:rFonts w:ascii="Arial" w:hAnsi="Arial" w:cs="Arial"/>
        </w:rPr>
        <w:t xml:space="preserve"> </w:t>
      </w:r>
      <w:r w:rsidR="00021D11">
        <w:rPr>
          <w:rFonts w:ascii="Arial" w:hAnsi="Arial" w:cs="Arial"/>
        </w:rPr>
        <w:t xml:space="preserve">a v znení neskorších predpisov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76CFA354" w:rsidR="001B5128"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24657B55"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5019879A"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40F71F04"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023AD5">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41FB7D35" w:rsidR="006B2BA4" w:rsidRPr="008A2F85" w:rsidRDefault="00023AD5" w:rsidP="007C3E35">
      <w:pPr>
        <w:spacing w:after="0" w:line="276" w:lineRule="auto"/>
        <w:ind w:left="2552" w:hanging="2552"/>
        <w:rPr>
          <w:rFonts w:ascii="Arial" w:hAnsi="Arial" w:cs="Arial"/>
          <w:bCs/>
        </w:rPr>
      </w:pPr>
      <w:r>
        <w:rPr>
          <w:rFonts w:ascii="Arial" w:hAnsi="Arial" w:cs="Arial"/>
          <w:bCs/>
        </w:rPr>
        <w:t>Príloha č. 4</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6B2BA4" w:rsidRPr="008A2F85">
        <w:rPr>
          <w:rFonts w:ascii="Arial" w:hAnsi="Arial" w:cs="Arial"/>
          <w:bCs/>
        </w:rPr>
        <w:t>plnení  sociálneho</w:t>
      </w:r>
      <w:r w:rsidR="007C3E35">
        <w:rPr>
          <w:rFonts w:ascii="Arial" w:hAnsi="Arial" w:cs="Arial"/>
          <w:bCs/>
        </w:rPr>
        <w:t xml:space="preserve"> hľadiska vo</w:t>
      </w:r>
      <w:r w:rsidR="006B2BA4" w:rsidRPr="008A2F85">
        <w:rPr>
          <w:rFonts w:ascii="Arial" w:hAnsi="Arial" w:cs="Arial"/>
          <w:bCs/>
        </w:rPr>
        <w:t xml:space="preserve"> verejn</w:t>
      </w:r>
      <w:r w:rsidR="00EA67AD">
        <w:rPr>
          <w:rFonts w:ascii="Arial" w:hAnsi="Arial" w:cs="Arial"/>
          <w:bCs/>
        </w:rPr>
        <w:t>om</w:t>
      </w:r>
      <w:r w:rsidR="006B2BA4" w:rsidRPr="008A2F85">
        <w:rPr>
          <w:rFonts w:ascii="Arial" w:hAnsi="Arial" w:cs="Arial"/>
          <w:bCs/>
        </w:rPr>
        <w:t xml:space="preserve"> obstarávan</w:t>
      </w:r>
      <w:r w:rsidR="007C3E35">
        <w:rPr>
          <w:rFonts w:ascii="Arial" w:hAnsi="Arial" w:cs="Arial"/>
          <w:bCs/>
        </w:rPr>
        <w:t>í</w:t>
      </w:r>
    </w:p>
    <w:p w14:paraId="7C1709A4" w14:textId="77777777" w:rsidR="004D2382" w:rsidRPr="008A2F85"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0"/>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Národná diaľničná spoločnosť a.s.</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t>vyhladavanie-profilov/detail/9127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626407DC"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 xml:space="preserve">Mgr. </w:t>
      </w:r>
      <w:r w:rsidR="00055D9C">
        <w:rPr>
          <w:rFonts w:ascii="Arial" w:hAnsi="Arial" w:cs="Arial"/>
        </w:rPr>
        <w:t>Miroslava Snopková</w:t>
      </w:r>
    </w:p>
    <w:p w14:paraId="62BD1FA4" w14:textId="5F3F02DB"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055D9C">
        <w:rPr>
          <w:rFonts w:ascii="Arial" w:hAnsi="Arial" w:cs="Arial"/>
        </w:rPr>
        <w:t>067</w:t>
      </w:r>
    </w:p>
    <w:p w14:paraId="5841FC85" w14:textId="024438D9" w:rsidR="00055D9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hyperlink r:id="rId11" w:history="1">
        <w:r w:rsidR="00055D9C" w:rsidRPr="00A07AC9">
          <w:rPr>
            <w:rStyle w:val="Hypertextovprepojenie"/>
            <w:rFonts w:ascii="Arial" w:hAnsi="Arial" w:cs="Arial"/>
          </w:rPr>
          <w:t>miroslava.snopkova@ndsas.sk</w:t>
        </w:r>
      </w:hyperlink>
    </w:p>
    <w:p w14:paraId="0C73C8B3" w14:textId="5FC623F9" w:rsidR="00C77E01" w:rsidRPr="002B55FC" w:rsidRDefault="00C77E01" w:rsidP="002B55FC">
      <w:pPr>
        <w:spacing w:after="0" w:line="276" w:lineRule="auto"/>
        <w:ind w:left="567" w:right="-29"/>
        <w:rPr>
          <w:rFonts w:ascii="Arial" w:hAnsi="Arial" w:cs="Arial"/>
        </w:rPr>
      </w:pPr>
      <w:bookmarkStart w:id="4" w:name="_GoBack"/>
      <w:bookmarkEnd w:id="4"/>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5" w:name="_Toc461981351"/>
      <w:r w:rsidRPr="006D4A04">
        <w:rPr>
          <w:rFonts w:cs="Arial"/>
          <w:bCs w:val="0"/>
          <w:sz w:val="22"/>
          <w:szCs w:val="22"/>
        </w:rPr>
        <w:t>Predmet zákazky</w:t>
      </w:r>
      <w:bookmarkEnd w:id="5"/>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lastRenderedPageBreak/>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2"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3"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252A5332" w:rsidR="006E69EF" w:rsidRPr="004D2382" w:rsidRDefault="003948D2" w:rsidP="003948D2">
      <w:pPr>
        <w:ind w:left="567"/>
        <w:rPr>
          <w:rFonts w:ascii="Arial" w:hAnsi="Arial" w:cs="Arial"/>
          <w:b/>
        </w:rPr>
      </w:pPr>
      <w:r>
        <w:rPr>
          <w:rFonts w:ascii="Arial" w:hAnsi="Arial" w:cs="Arial"/>
          <w:b/>
        </w:rPr>
        <w:t>„Rekonštrukcia mosta ev.č. 50-310 Ludv</w:t>
      </w:r>
      <w:r w:rsidR="002F00C5">
        <w:rPr>
          <w:rFonts w:ascii="Arial" w:hAnsi="Arial" w:cs="Arial"/>
          <w:b/>
        </w:rPr>
        <w:t>í</w:t>
      </w:r>
      <w:r>
        <w:rPr>
          <w:rFonts w:ascii="Arial" w:hAnsi="Arial" w:cs="Arial"/>
          <w:b/>
        </w:rPr>
        <w:t>kov dvor</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3DA214EC" w14:textId="77777777" w:rsidR="008D5484" w:rsidRDefault="008D5484" w:rsidP="008D5484">
      <w:pPr>
        <w:tabs>
          <w:tab w:val="left" w:pos="4820"/>
        </w:tabs>
        <w:spacing w:line="276" w:lineRule="auto"/>
        <w:ind w:left="567"/>
        <w:rPr>
          <w:rFonts w:ascii="Arial" w:hAnsi="Arial" w:cs="Arial"/>
          <w:bCs/>
        </w:rPr>
      </w:pPr>
      <w:bookmarkStart w:id="6" w:name="_Hlk138684325"/>
      <w:r w:rsidRPr="008D5484">
        <w:rPr>
          <w:rFonts w:ascii="Arial" w:hAnsi="Arial" w:cs="Arial"/>
          <w:bCs/>
        </w:rPr>
        <w:t>Predmetom zákazky je rekonštrukcia mosta ev.č. 50-310 v správe SSÚD Košice, pričom stavebné práce budú vykonávané v rozsahu a v zmysle projektovej dokumentácie, súťažných podkladov a v kvalite požadovanej v zmysle Technicko-kvalitatívnych podmienok (ďalej len „</w:t>
      </w:r>
      <w:r w:rsidRPr="008D5484">
        <w:rPr>
          <w:rFonts w:ascii="Arial" w:hAnsi="Arial" w:cs="Arial"/>
          <w:b/>
          <w:bCs/>
        </w:rPr>
        <w:t>TKP</w:t>
      </w:r>
      <w:r w:rsidRPr="008D5484">
        <w:rPr>
          <w:rFonts w:ascii="Arial" w:hAnsi="Arial" w:cs="Arial"/>
          <w:bCs/>
        </w:rPr>
        <w:t>“), noriem a predpisov platných v čase predkladania ponuky. TKP a technické podmienky (ďalej len „</w:t>
      </w:r>
      <w:r w:rsidRPr="008D5484">
        <w:rPr>
          <w:rFonts w:ascii="Arial" w:hAnsi="Arial" w:cs="Arial"/>
          <w:b/>
          <w:bCs/>
        </w:rPr>
        <w:t>TP</w:t>
      </w:r>
      <w:r w:rsidRPr="008D5484">
        <w:rPr>
          <w:rFonts w:ascii="Arial" w:hAnsi="Arial" w:cs="Arial"/>
          <w:bCs/>
        </w:rPr>
        <w:t xml:space="preserve">“) sú dostupné na stránke </w:t>
      </w:r>
      <w:hyperlink r:id="rId14" w:history="1">
        <w:r w:rsidRPr="008D5484">
          <w:rPr>
            <w:rFonts w:ascii="Arial" w:hAnsi="Arial" w:cs="Arial"/>
            <w:bCs/>
          </w:rPr>
          <w:t>www.ssc.sk</w:t>
        </w:r>
      </w:hyperlink>
      <w:r w:rsidRPr="008D5484">
        <w:rPr>
          <w:rFonts w:ascii="Arial" w:hAnsi="Arial" w:cs="Arial"/>
          <w:bCs/>
        </w:rPr>
        <w:t xml:space="preserve">. </w:t>
      </w:r>
    </w:p>
    <w:p w14:paraId="11D4396E" w14:textId="2E857535" w:rsidR="00E873C5" w:rsidRPr="008D5484" w:rsidRDefault="008D5484" w:rsidP="008D5484">
      <w:pPr>
        <w:tabs>
          <w:tab w:val="left" w:pos="4820"/>
        </w:tabs>
        <w:spacing w:after="0" w:line="276" w:lineRule="auto"/>
        <w:ind w:left="567"/>
        <w:rPr>
          <w:rFonts w:ascii="Arial" w:hAnsi="Arial" w:cs="Arial"/>
          <w:bCs/>
        </w:rPr>
      </w:pPr>
      <w:r w:rsidRPr="008D5484">
        <w:rPr>
          <w:rFonts w:ascii="Arial" w:hAnsi="Arial" w:cs="Arial"/>
          <w:bCs/>
        </w:rPr>
        <w:t xml:space="preserve">Podrobné vymedzenie predmetu zákazky obsahuje projektová dokumentácia: </w:t>
      </w:r>
      <w:r w:rsidRPr="008D5484">
        <w:rPr>
          <w:rFonts w:ascii="Arial" w:hAnsi="Arial" w:cs="Arial"/>
          <w:bCs/>
          <w:i/>
        </w:rPr>
        <w:t>„Rekonštrukcia mosta ev.č. 50-310 Ludvíkov dvor“</w:t>
      </w:r>
      <w:r w:rsidRPr="008D5484">
        <w:rPr>
          <w:rFonts w:ascii="Arial" w:hAnsi="Arial" w:cs="Arial"/>
          <w:bCs/>
        </w:rPr>
        <w:t>, Valbek SK, spol.  s</w:t>
      </w:r>
      <w:r>
        <w:rPr>
          <w:rFonts w:ascii="Arial" w:hAnsi="Arial" w:cs="Arial"/>
          <w:bCs/>
        </w:rPr>
        <w:t>.r.o. Bratislava, ktorá tvorí P</w:t>
      </w:r>
      <w:r w:rsidRPr="008D5484">
        <w:rPr>
          <w:rFonts w:ascii="Arial" w:hAnsi="Arial" w:cs="Arial"/>
          <w:bCs/>
        </w:rPr>
        <w:t>rílohu</w:t>
      </w:r>
      <w:r>
        <w:rPr>
          <w:rFonts w:ascii="Arial" w:hAnsi="Arial" w:cs="Arial"/>
          <w:bCs/>
        </w:rPr>
        <w:t xml:space="preserve"> č. 1 </w:t>
      </w:r>
      <w:r w:rsidR="00B1380A">
        <w:rPr>
          <w:rFonts w:ascii="Arial" w:hAnsi="Arial" w:cs="Arial"/>
          <w:bCs/>
        </w:rPr>
        <w:t xml:space="preserve">k </w:t>
      </w:r>
      <w:r>
        <w:rPr>
          <w:rFonts w:ascii="Arial" w:hAnsi="Arial" w:cs="Arial"/>
          <w:bCs/>
        </w:rPr>
        <w:t>časti B.1</w:t>
      </w:r>
      <w:r w:rsidRPr="008D5484">
        <w:rPr>
          <w:rFonts w:ascii="Arial" w:hAnsi="Arial" w:cs="Arial"/>
          <w:bCs/>
        </w:rPr>
        <w:t xml:space="preserve"> týchto súťažných podkladov</w:t>
      </w:r>
      <w:r w:rsidR="000B4D90" w:rsidRPr="008D5484">
        <w:rPr>
          <w:rFonts w:ascii="Arial" w:hAnsi="Arial" w:cs="Arial"/>
          <w:bCs/>
        </w:rPr>
        <w:t xml:space="preserve">. </w:t>
      </w:r>
      <w:bookmarkEnd w:id="6"/>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301F6CE" w:rsidR="00756EEC" w:rsidRPr="002B55FC" w:rsidRDefault="008D5484" w:rsidP="008D5484">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2.9</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F451984" w14:textId="77777777" w:rsidR="008D5484" w:rsidRPr="008D5484" w:rsidRDefault="008D5484" w:rsidP="008D5484">
      <w:pPr>
        <w:pStyle w:val="Odsekzoznamu"/>
        <w:ind w:left="360" w:firstLine="207"/>
        <w:rPr>
          <w:bCs/>
        </w:rPr>
      </w:pPr>
      <w:bookmarkStart w:id="7" w:name="_Hlk125357710"/>
      <w:r w:rsidRPr="008D5484">
        <w:rPr>
          <w:bCs/>
        </w:rPr>
        <w:t>45111000-8 Demolácie, úpravy staveniska a vyčisťovacie práce</w:t>
      </w:r>
    </w:p>
    <w:p w14:paraId="58F0BB10" w14:textId="151DBAE8" w:rsidR="008D5484" w:rsidRPr="008D5484" w:rsidRDefault="008D5484" w:rsidP="008D5484">
      <w:pPr>
        <w:pStyle w:val="Odsekzoznamu"/>
        <w:tabs>
          <w:tab w:val="left" w:pos="4820"/>
        </w:tabs>
        <w:ind w:left="709" w:hanging="142"/>
        <w:rPr>
          <w:bCs/>
        </w:rPr>
      </w:pPr>
      <w:r w:rsidRPr="008D5484">
        <w:rPr>
          <w:bCs/>
        </w:rPr>
        <w:t>45221119-9 Stavebné práce na obnove mostov</w:t>
      </w:r>
    </w:p>
    <w:p w14:paraId="2645340C" w14:textId="77777777" w:rsidR="008D5484" w:rsidRPr="008D5484" w:rsidRDefault="008D5484" w:rsidP="008D5484">
      <w:pPr>
        <w:pStyle w:val="Odsekzoznamu"/>
        <w:tabs>
          <w:tab w:val="left" w:pos="4820"/>
        </w:tabs>
        <w:ind w:left="709" w:hanging="142"/>
        <w:rPr>
          <w:bCs/>
        </w:rPr>
      </w:pPr>
      <w:r w:rsidRPr="008D5484">
        <w:rPr>
          <w:bCs/>
        </w:rPr>
        <w:t>45262300-4 Betonárske práce</w:t>
      </w:r>
    </w:p>
    <w:p w14:paraId="47EA8507" w14:textId="77777777" w:rsidR="008D5484" w:rsidRPr="008D5484" w:rsidRDefault="008D5484" w:rsidP="008D5484">
      <w:pPr>
        <w:pStyle w:val="Odsekzoznamu"/>
        <w:tabs>
          <w:tab w:val="left" w:pos="4820"/>
        </w:tabs>
        <w:ind w:left="709" w:hanging="142"/>
        <w:rPr>
          <w:bCs/>
        </w:rPr>
      </w:pPr>
      <w:r w:rsidRPr="008D5484">
        <w:rPr>
          <w:bCs/>
        </w:rPr>
        <w:t>45262310-7 Železobetonárske práce</w:t>
      </w:r>
    </w:p>
    <w:p w14:paraId="0AFE4120" w14:textId="230CBB76" w:rsidR="008D5484" w:rsidRDefault="008D5484" w:rsidP="008D5484">
      <w:pPr>
        <w:pStyle w:val="Odsekzoznamu"/>
        <w:tabs>
          <w:tab w:val="left" w:pos="4820"/>
        </w:tabs>
        <w:ind w:left="709" w:hanging="142"/>
        <w:rPr>
          <w:bCs/>
        </w:rPr>
      </w:pPr>
      <w:r w:rsidRPr="008D5484">
        <w:rPr>
          <w:bCs/>
        </w:rPr>
        <w:t>45410000-4 Omietkárske práce</w:t>
      </w:r>
    </w:p>
    <w:p w14:paraId="3A8069EC" w14:textId="77777777" w:rsidR="008D5484" w:rsidRPr="008D5484" w:rsidRDefault="008D5484" w:rsidP="008D5484">
      <w:pPr>
        <w:pStyle w:val="Odsekzoznamu"/>
        <w:tabs>
          <w:tab w:val="left" w:pos="4820"/>
        </w:tabs>
        <w:ind w:left="709" w:hanging="142"/>
        <w:rPr>
          <w:bCs/>
        </w:rPr>
      </w:pPr>
    </w:p>
    <w:bookmarkEnd w:id="7"/>
    <w:p w14:paraId="2D8C0BB5" w14:textId="77777777" w:rsidR="008D5484" w:rsidRPr="008D5484" w:rsidRDefault="008D5484" w:rsidP="008D5484">
      <w:pPr>
        <w:pStyle w:val="Odsekzoznamu"/>
        <w:numPr>
          <w:ilvl w:val="1"/>
          <w:numId w:val="20"/>
        </w:numPr>
        <w:spacing w:after="120" w:line="276" w:lineRule="auto"/>
        <w:rPr>
          <w:rFonts w:eastAsia="Calibri" w:cs="Arial"/>
          <w:noProof w:val="0"/>
          <w:vanish/>
          <w:lang w:eastAsia="sk-SK"/>
        </w:rPr>
      </w:pPr>
    </w:p>
    <w:p w14:paraId="6E6DD056" w14:textId="6650319C" w:rsidR="003C0C97" w:rsidRDefault="0070437B" w:rsidP="008D5484">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8"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8"/>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1665603E" w14:textId="0FA34055" w:rsidR="00B1380A" w:rsidRPr="003E65AF" w:rsidRDefault="00B1380A" w:rsidP="00B1380A">
      <w:pPr>
        <w:pStyle w:val="Odsekzoznamu"/>
        <w:numPr>
          <w:ilvl w:val="2"/>
          <w:numId w:val="20"/>
        </w:numPr>
        <w:tabs>
          <w:tab w:val="left" w:pos="1418"/>
        </w:tabs>
        <w:spacing w:after="120" w:line="276" w:lineRule="auto"/>
        <w:ind w:left="1418" w:hanging="851"/>
        <w:rPr>
          <w:rFonts w:cs="Arial"/>
          <w:noProof w:val="0"/>
        </w:rPr>
      </w:pPr>
      <w:r w:rsidRPr="003E65AF">
        <w:rPr>
          <w:rFonts w:cs="Arial"/>
          <w:noProof w:val="0"/>
        </w:rPr>
        <w:t xml:space="preserve">Podľa určenej výšky predpokladanej hodnoty zákazky a v súlade s </w:t>
      </w:r>
      <w:r w:rsidRPr="004D1AB9">
        <w:rPr>
          <w:rFonts w:cs="Arial"/>
          <w:noProof w:val="0"/>
        </w:rPr>
        <w:t>§ 5 ods. 1 a 2</w:t>
      </w:r>
      <w:r w:rsidRPr="003E65AF">
        <w:rPr>
          <w:rFonts w:cs="Arial"/>
          <w:noProof w:val="0"/>
        </w:rPr>
        <w:t xml:space="preserve">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w:t>
      </w:r>
      <w:r>
        <w:rPr>
          <w:rFonts w:cs="Arial"/>
          <w:noProof w:val="0"/>
        </w:rPr>
        <w:t xml:space="preserve"> (podľa </w:t>
      </w:r>
      <w:r w:rsidRPr="004D1AB9">
        <w:rPr>
          <w:rFonts w:cs="Arial"/>
          <w:noProof w:val="0"/>
        </w:rPr>
        <w:t>§</w:t>
      </w:r>
      <w:r>
        <w:rPr>
          <w:rFonts w:cs="Arial"/>
          <w:noProof w:val="0"/>
        </w:rPr>
        <w:t xml:space="preserve"> 5 ods. 8 ZVO, tzv. „dobrovoľný nadlimit“)</w:t>
      </w:r>
      <w:r w:rsidR="005F67D9">
        <w:rPr>
          <w:rFonts w:cs="Arial"/>
          <w:noProof w:val="0"/>
        </w:rPr>
        <w:t>.</w:t>
      </w:r>
    </w:p>
    <w:p w14:paraId="2649CEEA" w14:textId="12DC28AE"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2F1795">
        <w:rPr>
          <w:rFonts w:ascii="Arial" w:hAnsi="Arial" w:cs="Arial"/>
          <w:b/>
          <w:sz w:val="22"/>
          <w:szCs w:val="22"/>
        </w:rPr>
        <w:t>9</w:t>
      </w:r>
      <w:r w:rsidR="001D7867">
        <w:rPr>
          <w:rFonts w:ascii="Arial" w:hAnsi="Arial" w:cs="Arial"/>
          <w:b/>
          <w:sz w:val="22"/>
          <w:szCs w:val="22"/>
        </w:rPr>
        <w:t>0</w:t>
      </w:r>
      <w:r w:rsidR="002F1795">
        <w:rPr>
          <w:rFonts w:ascii="Arial" w:hAnsi="Arial" w:cs="Arial"/>
          <w:b/>
          <w:sz w:val="22"/>
          <w:szCs w:val="22"/>
        </w:rPr>
        <w:t>.</w:t>
      </w:r>
      <w:r w:rsidR="001D7867">
        <w:rPr>
          <w:rFonts w:ascii="Arial" w:hAnsi="Arial" w:cs="Arial"/>
          <w:b/>
          <w:sz w:val="22"/>
          <w:szCs w:val="22"/>
        </w:rPr>
        <w:t>640</w:t>
      </w:r>
      <w:r w:rsidR="002F1795">
        <w:rPr>
          <w:rFonts w:ascii="Arial" w:hAnsi="Arial" w:cs="Arial"/>
          <w:b/>
          <w:sz w:val="22"/>
          <w:szCs w:val="22"/>
        </w:rPr>
        <w:t>,</w:t>
      </w:r>
      <w:r w:rsidR="001D7867">
        <w:rPr>
          <w:rFonts w:ascii="Arial" w:hAnsi="Arial" w:cs="Arial"/>
          <w:b/>
          <w:sz w:val="22"/>
          <w:szCs w:val="22"/>
        </w:rPr>
        <w:t>60</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123BD8F5" w:rsidR="00C8203B" w:rsidRPr="004A0817" w:rsidRDefault="00C8203B" w:rsidP="00C8203B">
      <w:pPr>
        <w:pStyle w:val="Zarkazkladnhotextu2"/>
        <w:spacing w:after="120" w:line="276" w:lineRule="auto"/>
        <w:ind w:left="567"/>
        <w:rPr>
          <w:rFonts w:ascii="Arial" w:hAnsi="Arial" w:cs="Arial"/>
          <w:noProof w:val="0"/>
          <w:sz w:val="22"/>
          <w:szCs w:val="22"/>
        </w:rPr>
      </w:pPr>
      <w:r w:rsidRPr="004A0817">
        <w:rPr>
          <w:rFonts w:ascii="Arial" w:hAnsi="Arial" w:cs="Arial"/>
          <w:color w:val="000000"/>
          <w:sz w:val="22"/>
          <w:szCs w:val="22"/>
        </w:rPr>
        <w:t xml:space="preserve">(slovom: </w:t>
      </w:r>
      <w:r w:rsidR="00EF511C" w:rsidRPr="004A0817">
        <w:rPr>
          <w:rFonts w:ascii="Arial" w:hAnsi="Arial" w:cs="Arial"/>
          <w:color w:val="000000"/>
          <w:sz w:val="22"/>
          <w:szCs w:val="22"/>
        </w:rPr>
        <w:t>päť</w:t>
      </w:r>
      <w:r w:rsidR="002F1795">
        <w:rPr>
          <w:rFonts w:ascii="Arial" w:hAnsi="Arial" w:cs="Arial"/>
          <w:color w:val="000000"/>
          <w:sz w:val="22"/>
          <w:szCs w:val="22"/>
        </w:rPr>
        <w:t>stodeväť</w:t>
      </w:r>
      <w:r w:rsidR="001D7867">
        <w:rPr>
          <w:rFonts w:ascii="Arial" w:hAnsi="Arial" w:cs="Arial"/>
          <w:color w:val="000000"/>
          <w:sz w:val="22"/>
          <w:szCs w:val="22"/>
        </w:rPr>
        <w:t>desiat</w:t>
      </w:r>
      <w:r w:rsidR="002F1795">
        <w:rPr>
          <w:rFonts w:ascii="Arial" w:hAnsi="Arial" w:cs="Arial"/>
          <w:color w:val="000000"/>
          <w:sz w:val="22"/>
          <w:szCs w:val="22"/>
        </w:rPr>
        <w:t xml:space="preserve"> tisíc </w:t>
      </w:r>
      <w:r w:rsidR="001D7867">
        <w:rPr>
          <w:rFonts w:ascii="Arial" w:hAnsi="Arial" w:cs="Arial"/>
          <w:color w:val="000000"/>
          <w:sz w:val="22"/>
          <w:szCs w:val="22"/>
        </w:rPr>
        <w:t>šesťstoštyridsať</w:t>
      </w:r>
      <w:r w:rsidR="002F1795">
        <w:rPr>
          <w:rFonts w:ascii="Arial" w:hAnsi="Arial" w:cs="Arial"/>
          <w:color w:val="000000"/>
          <w:sz w:val="22"/>
          <w:szCs w:val="22"/>
        </w:rPr>
        <w:t xml:space="preserve"> eur a </w:t>
      </w:r>
      <w:r w:rsidR="001D7867">
        <w:rPr>
          <w:rFonts w:ascii="Arial" w:hAnsi="Arial" w:cs="Arial"/>
          <w:color w:val="000000"/>
          <w:sz w:val="22"/>
          <w:szCs w:val="22"/>
        </w:rPr>
        <w:t>šesťdesiat</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 xml:space="preserve">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w:t>
      </w:r>
      <w:r w:rsidRPr="004A0817">
        <w:rPr>
          <w:rFonts w:eastAsia="Calibri" w:cs="Arial"/>
          <w:noProof w:val="0"/>
          <w:lang w:eastAsia="sk-SK"/>
        </w:rPr>
        <w:lastRenderedPageBreak/>
        <w:t>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9"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3515AD91" w:rsidR="001D2997" w:rsidRPr="004B5FBD" w:rsidRDefault="004B5FBD"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 xml:space="preserve">Verejný obstarávateľ odôvodňuje nerozdelenie zákazky na časti tým, aby opravu realizoval jeden zhotoviteľ, ktorý bude spĺňať potrebné kvalitatívne a odborné požiadavky </w:t>
      </w:r>
      <w:r w:rsidR="00CB7177">
        <w:rPr>
          <w:rFonts w:cs="Arial"/>
          <w:b w:val="0"/>
          <w:sz w:val="22"/>
          <w:szCs w:val="22"/>
        </w:rPr>
        <w:t xml:space="preserve">verejného </w:t>
      </w:r>
      <w:r w:rsidRPr="004B5FBD">
        <w:rPr>
          <w:rFonts w:cs="Arial"/>
          <w:b w:val="0"/>
          <w:sz w:val="22"/>
          <w:szCs w:val="22"/>
        </w:rPr>
        <w:t>obstarávateľa</w:t>
      </w:r>
      <w:r w:rsidR="00CB7177">
        <w:rPr>
          <w:rFonts w:cs="Arial"/>
          <w:b w:val="0"/>
          <w:sz w:val="22"/>
          <w:szCs w:val="22"/>
        </w:rPr>
        <w:t>,</w:t>
      </w:r>
      <w:r w:rsidRPr="004B5FBD">
        <w:rPr>
          <w:rFonts w:cs="Arial"/>
          <w:b w:val="0"/>
          <w:sz w:val="22"/>
          <w:szCs w:val="22"/>
        </w:rPr>
        <w:t xml:space="preserve"> a ktorý po dodaní diela následne preberie záruku na zhotovené dielo ako celok.</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9"/>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55C6C8D0" w:rsidR="00FF73A0" w:rsidRPr="00CB7177" w:rsidRDefault="00CB7177" w:rsidP="00CB7177">
      <w:pPr>
        <w:pStyle w:val="Zarkazkladnhotextu"/>
        <w:spacing w:line="276" w:lineRule="auto"/>
        <w:ind w:left="567"/>
        <w:rPr>
          <w:rFonts w:ascii="Arial" w:hAnsi="Arial" w:cs="Arial"/>
          <w:sz w:val="22"/>
          <w:szCs w:val="22"/>
          <w:lang w:eastAsia="x-none"/>
        </w:rPr>
      </w:pPr>
      <w:r w:rsidRPr="00CB7177">
        <w:rPr>
          <w:rFonts w:ascii="Arial" w:hAnsi="Arial" w:cs="Arial"/>
          <w:sz w:val="22"/>
          <w:szCs w:val="22"/>
          <w:lang w:eastAsia="x-none"/>
        </w:rPr>
        <w:t xml:space="preserve">Mostný objekt sa nachádza v Košickom kraji, okres Košice II v km 37,431 – 37,978 cesty I. triedy </w:t>
      </w:r>
      <w:r>
        <w:rPr>
          <w:rFonts w:ascii="Arial" w:hAnsi="Arial" w:cs="Arial"/>
          <w:sz w:val="22"/>
          <w:szCs w:val="22"/>
          <w:lang w:eastAsia="x-none"/>
        </w:rPr>
        <w:br/>
      </w:r>
      <w:r w:rsidRPr="00CB7177">
        <w:rPr>
          <w:rFonts w:ascii="Arial" w:hAnsi="Arial" w:cs="Arial"/>
          <w:sz w:val="22"/>
          <w:szCs w:val="22"/>
          <w:lang w:eastAsia="x-none"/>
        </w:rPr>
        <w:t>č. 16. Prevádzaná komunikácia je cesta I. triedy č. 16 v šírkovej kategórii C11,5+C10,5/80. Most prechádza ponad Sokoliansky potok.</w:t>
      </w:r>
      <w:r w:rsidR="00146CD2" w:rsidRPr="00CB7177">
        <w:rPr>
          <w:rFonts w:ascii="Arial" w:hAnsi="Arial" w:cs="Arial"/>
          <w:sz w:val="22"/>
          <w:szCs w:val="22"/>
        </w:rPr>
        <w:t xml:space="preserve">    </w:t>
      </w:r>
      <w:r w:rsidR="00146CD2" w:rsidRPr="00CB7177">
        <w:rPr>
          <w:rFonts w:ascii="Arial" w:hAnsi="Arial" w:cs="Arial"/>
          <w:sz w:val="22"/>
          <w:szCs w:val="22"/>
          <w:highlight w:val="cyan"/>
        </w:rPr>
        <w:t xml:space="preserve">  </w:t>
      </w:r>
    </w:p>
    <w:p w14:paraId="3118AD38" w14:textId="75DFC0C5" w:rsidR="00071223" w:rsidRPr="00D80AC4" w:rsidRDefault="00062093" w:rsidP="00D80AC4">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7F4894">
        <w:rPr>
          <w:b/>
          <w:color w:val="FF0000"/>
          <w:sz w:val="22"/>
          <w:szCs w:val="22"/>
        </w:rPr>
        <w:t>154</w:t>
      </w:r>
      <w:r w:rsidR="00FF73A0" w:rsidRPr="0020175D">
        <w:rPr>
          <w:b/>
          <w:sz w:val="22"/>
          <w:szCs w:val="22"/>
        </w:rPr>
        <w:t xml:space="preserve"> dní (</w:t>
      </w:r>
      <w:r w:rsidR="00146CD2" w:rsidRPr="007F4894">
        <w:rPr>
          <w:b/>
          <w:color w:val="FF0000"/>
          <w:sz w:val="22"/>
          <w:szCs w:val="22"/>
        </w:rPr>
        <w:t>sto</w:t>
      </w:r>
      <w:r w:rsidR="007F4894" w:rsidRPr="007F4894">
        <w:rPr>
          <w:b/>
          <w:color w:val="FF0000"/>
          <w:sz w:val="22"/>
          <w:szCs w:val="22"/>
        </w:rPr>
        <w:t>päťdesiatštyri</w:t>
      </w:r>
      <w:r w:rsidR="00FF73A0" w:rsidRPr="0020175D">
        <w:rPr>
          <w:b/>
          <w:sz w:val="22"/>
          <w:szCs w:val="22"/>
        </w:rPr>
        <w:t xml:space="preserve">) 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r w:rsidR="00FF73A0" w:rsidRPr="0020175D">
        <w:rPr>
          <w:sz w:val="22"/>
          <w:szCs w:val="22"/>
        </w:rPr>
        <w:t xml:space="preserve">. </w:t>
      </w:r>
    </w:p>
    <w:p w14:paraId="5607C061" w14:textId="3106CD4E" w:rsidR="00D80AC4" w:rsidRPr="00146CD2" w:rsidRDefault="00D80AC4" w:rsidP="00D80AC4">
      <w:pPr>
        <w:pStyle w:val="pismo"/>
        <w:tabs>
          <w:tab w:val="left" w:pos="-709"/>
        </w:tabs>
        <w:spacing w:after="120" w:line="276" w:lineRule="auto"/>
        <w:ind w:left="567"/>
        <w:rPr>
          <w:rFonts w:eastAsia="Calibri"/>
          <w:sz w:val="22"/>
          <w:szCs w:val="22"/>
        </w:rPr>
      </w:pPr>
      <w:r w:rsidRPr="004C5FF8">
        <w:t>Práce sa budú realizovať za uzávierky v III etapách.</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60A0681"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 xml:space="preserve">Predmet zákazky bude financovaný z </w:t>
      </w:r>
      <w:r w:rsidR="00D80AC4">
        <w:rPr>
          <w:rFonts w:ascii="Arial" w:eastAsia="Calibri" w:hAnsi="Arial" w:cs="Arial"/>
          <w:lang w:eastAsia="sk-SK"/>
        </w:rPr>
        <w:t>investičných</w:t>
      </w:r>
      <w:r w:rsidRPr="002B55FC">
        <w:rPr>
          <w:rFonts w:ascii="Arial" w:eastAsia="Calibri" w:hAnsi="Arial" w:cs="Arial"/>
          <w:lang w:eastAsia="sk-SK"/>
        </w:rPr>
        <w:t xml:space="preserve">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10" w:name="_Toc461981356"/>
      <w:r w:rsidRPr="00F0778C">
        <w:rPr>
          <w:rFonts w:cs="Arial"/>
          <w:bCs w:val="0"/>
          <w:sz w:val="22"/>
          <w:szCs w:val="22"/>
        </w:rPr>
        <w:t>Typ zmluvy</w:t>
      </w:r>
      <w:bookmarkEnd w:id="10"/>
      <w:r w:rsidRPr="00F0778C">
        <w:rPr>
          <w:rFonts w:cs="Arial"/>
          <w:bCs w:val="0"/>
          <w:sz w:val="22"/>
          <w:szCs w:val="22"/>
        </w:rPr>
        <w:t xml:space="preserve"> </w:t>
      </w:r>
      <w:r w:rsidRPr="00F0778C">
        <w:rPr>
          <w:rFonts w:cs="Arial"/>
          <w:bCs w:val="0"/>
          <w:iCs/>
          <w:sz w:val="22"/>
          <w:szCs w:val="22"/>
        </w:rPr>
        <w:t xml:space="preserve"> </w:t>
      </w:r>
    </w:p>
    <w:p w14:paraId="401A00BF" w14:textId="6F6F1A1E" w:rsidR="00ED5B78" w:rsidRPr="002B55FC" w:rsidRDefault="006C283D"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n</w:t>
      </w:r>
      <w:r w:rsidR="007041FD" w:rsidRPr="002B55FC">
        <w:rPr>
          <w:rFonts w:ascii="Arial" w:hAnsi="Arial" w:cs="Arial"/>
        </w:rPr>
        <w:t>a</w:t>
      </w:r>
      <w:r w:rsidR="00ED5B78" w:rsidRPr="002B55FC">
        <w:rPr>
          <w:rFonts w:ascii="Arial" w:hAnsi="Arial" w:cs="Arial"/>
        </w:rPr>
        <w:t xml:space="preserve">sl. zákona 513/1991 Zb. Obchodného zákonníka </w:t>
      </w:r>
      <w:bookmarkStart w:id="11" w:name="_Hlk138687814"/>
      <w:r w:rsidR="00ED5B78" w:rsidRPr="002B55FC">
        <w:rPr>
          <w:rFonts w:ascii="Arial" w:hAnsi="Arial" w:cs="Arial"/>
        </w:rPr>
        <w:t>v znení neskorších predpisov</w:t>
      </w:r>
      <w:bookmarkEnd w:id="11"/>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kona č. 343/2015 Z.z. o verejnom obstarávaní a o zmene a doplnení niektorých zákonov v znení neskorších predpisov</w:t>
      </w:r>
      <w:r w:rsidR="00311A84">
        <w:rPr>
          <w:rFonts w:ascii="Arial" w:hAnsi="Arial" w:cs="Arial"/>
        </w:rPr>
        <w:t xml:space="preserve"> (ďalej len „</w:t>
      </w:r>
      <w:r w:rsidR="00311A84" w:rsidRPr="00F31534">
        <w:rPr>
          <w:rFonts w:ascii="Arial" w:hAnsi="Arial" w:cs="Arial"/>
          <w:b/>
        </w:rPr>
        <w:t>Zmluva</w:t>
      </w:r>
      <w:r w:rsidR="00311A84">
        <w:rPr>
          <w:rFonts w:ascii="Arial" w:hAnsi="Arial" w:cs="Arial"/>
        </w:rPr>
        <w:t>“)</w:t>
      </w:r>
      <w:r w:rsidR="007041FD" w:rsidRPr="002B55FC">
        <w:rPr>
          <w:rFonts w:ascii="Arial" w:hAnsi="Arial" w:cs="Arial"/>
        </w:rPr>
        <w:t xml:space="preserve">. </w:t>
      </w:r>
    </w:p>
    <w:p w14:paraId="2932C479" w14:textId="6F874E31" w:rsidR="0043512E" w:rsidRPr="006E594C" w:rsidRDefault="002602FC" w:rsidP="006E594C">
      <w:pPr>
        <w:numPr>
          <w:ilvl w:val="1"/>
          <w:numId w:val="19"/>
        </w:numPr>
        <w:autoSpaceDE w:val="0"/>
        <w:autoSpaceDN w:val="0"/>
        <w:spacing w:after="0" w:line="276" w:lineRule="auto"/>
        <w:ind w:left="567" w:hanging="567"/>
        <w:rPr>
          <w:rFonts w:ascii="Arial" w:hAnsi="Arial" w:cs="Arial"/>
        </w:rPr>
      </w:pPr>
      <w:r w:rsidRPr="006E594C">
        <w:rPr>
          <w:rFonts w:ascii="Arial" w:hAnsi="Arial" w:cs="Arial"/>
        </w:rPr>
        <w:lastRenderedPageBreak/>
        <w:tab/>
      </w:r>
      <w:r w:rsidR="006E594C">
        <w:rPr>
          <w:rFonts w:ascii="Arial" w:hAnsi="Arial" w:cs="Arial"/>
        </w:rPr>
        <w:t>Zmluvné podmienky sú primárne určené v časti B.3 Obchodné podmienky plnenia predmetu zákazky (Zmluva o dielo), ktorej prílohami sú aj časti B.1 vo vzťahu k špecifikácii diela a časť B.2 vo vzťahu k spôsobu určenia cien, napr. ak ide o nové práce, ktoré nie sú ocenené v cenovej prílohe.</w:t>
      </w: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2"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2"/>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1D42B8C3" w14:textId="77777777" w:rsidR="008F6599" w:rsidRPr="002B55FC" w:rsidRDefault="00F438EB" w:rsidP="002B55FC">
      <w:pPr>
        <w:numPr>
          <w:ilvl w:val="1"/>
          <w:numId w:val="19"/>
        </w:numPr>
        <w:autoSpaceDE w:val="0"/>
        <w:autoSpaceDN w:val="0"/>
        <w:spacing w:after="0" w:line="276" w:lineRule="auto"/>
        <w:ind w:left="567" w:hanging="567"/>
        <w:rPr>
          <w:rFonts w:ascii="Arial" w:hAnsi="Arial" w:cs="Arial"/>
        </w:rPr>
      </w:pPr>
      <w:r w:rsidRPr="002B55FC">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Default="00D66EED" w:rsidP="002B55FC">
      <w:pPr>
        <w:autoSpaceDE w:val="0"/>
        <w:autoSpaceDN w:val="0"/>
        <w:spacing w:after="0" w:line="276" w:lineRule="auto"/>
        <w:ind w:left="567"/>
        <w:rPr>
          <w:rFonts w:ascii="Arial" w:hAnsi="Arial" w:cs="Arial"/>
        </w:rPr>
      </w:pPr>
    </w:p>
    <w:p w14:paraId="65AE218B" w14:textId="77777777" w:rsidR="00C26ACA" w:rsidRPr="002B55FC" w:rsidRDefault="00C26ACA" w:rsidP="007522B5">
      <w:pPr>
        <w:autoSpaceDE w:val="0"/>
        <w:autoSpaceDN w:val="0"/>
        <w:spacing w:after="0" w:line="276" w:lineRule="auto"/>
        <w:rPr>
          <w:rFonts w:ascii="Arial" w:hAnsi="Arial" w:cs="Arial"/>
        </w:rPr>
      </w:pPr>
    </w:p>
    <w:p w14:paraId="6BB4C40A" w14:textId="77777777" w:rsidR="0074240E" w:rsidRDefault="0074240E" w:rsidP="002B55FC">
      <w:pPr>
        <w:pStyle w:val="Nadpis2"/>
        <w:spacing w:line="276" w:lineRule="auto"/>
        <w:rPr>
          <w:rFonts w:cs="Arial"/>
          <w:sz w:val="22"/>
          <w:szCs w:val="22"/>
        </w:rPr>
      </w:pPr>
      <w:bookmarkStart w:id="13" w:name="_Toc461981358"/>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t>Časť II.</w:t>
      </w:r>
      <w:bookmarkEnd w:id="13"/>
    </w:p>
    <w:p w14:paraId="059D1BAC" w14:textId="77777777" w:rsidR="00796CF2" w:rsidRPr="002B55FC" w:rsidRDefault="00796CF2" w:rsidP="002B55FC">
      <w:pPr>
        <w:pStyle w:val="Nadpis2"/>
        <w:spacing w:line="276" w:lineRule="auto"/>
        <w:rPr>
          <w:rFonts w:cs="Arial"/>
          <w:sz w:val="22"/>
          <w:szCs w:val="22"/>
        </w:rPr>
      </w:pPr>
      <w:bookmarkStart w:id="14" w:name="_Toc461981359"/>
      <w:r w:rsidRPr="002B55FC">
        <w:rPr>
          <w:rFonts w:cs="Arial"/>
          <w:sz w:val="22"/>
          <w:szCs w:val="22"/>
        </w:rPr>
        <w:t>Komunikácia a vysvetľovanie</w:t>
      </w:r>
      <w:bookmarkEnd w:id="14"/>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5"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5"/>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 xml:space="preserve">ods. 1 a nasl. </w:t>
      </w:r>
      <w:r w:rsidRPr="002B55FC">
        <w:rPr>
          <w:rFonts w:ascii="Arial" w:hAnsi="Arial" w:cs="Arial"/>
          <w:noProof w:val="0"/>
          <w:color w:val="000000" w:themeColor="text1"/>
          <w:sz w:val="22"/>
          <w:szCs w:val="22"/>
        </w:rPr>
        <w:t>Zákona.</w:t>
      </w:r>
    </w:p>
    <w:p w14:paraId="56DA1054" w14:textId="4FAE95C6"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7" w:name="_Hlk138688118"/>
      <w:bookmarkEnd w:id="16"/>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1B7470">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7"/>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5"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w:t>
      </w:r>
      <w:r w:rsidRPr="002B55FC">
        <w:rPr>
          <w:rFonts w:eastAsia="Calibri" w:cs="Arial"/>
          <w:noProof w:val="0"/>
          <w:color w:val="000000" w:themeColor="text1"/>
          <w:lang w:eastAsia="sk-SK"/>
        </w:rPr>
        <w:lastRenderedPageBreak/>
        <w:t>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6"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7"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8"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8"/>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36C3AA4B"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lastRenderedPageBreak/>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001E4FAC" w:rsidRPr="001E4FAC">
        <w:rPr>
          <w:rFonts w:ascii="Arial" w:hAnsi="Arial" w:cs="Arial"/>
          <w:b/>
          <w:bCs/>
          <w:color w:val="000000" w:themeColor="text1"/>
          <w:sz w:val="22"/>
          <w:szCs w:val="22"/>
        </w:rPr>
        <w:t>d</w:t>
      </w:r>
      <w:r w:rsidRPr="001E4FAC">
        <w:rPr>
          <w:rFonts w:ascii="Arial" w:hAnsi="Arial" w:cs="Arial"/>
          <w:b/>
          <w:bCs/>
          <w:color w:val="000000" w:themeColor="text1"/>
          <w:sz w:val="22"/>
          <w:szCs w:val="22"/>
        </w:rPr>
        <w:t>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03022FD"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785DE0">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žiadostí</w:t>
      </w:r>
      <w:r w:rsidR="00785DE0">
        <w:rPr>
          <w:rFonts w:ascii="Arial" w:hAnsi="Arial" w:cs="Arial"/>
          <w:noProof w:val="0"/>
          <w:color w:val="000000" w:themeColor="text1"/>
          <w:sz w:val="22"/>
          <w:szCs w:val="22"/>
        </w:rPr>
        <w:tab/>
      </w:r>
      <w:r w:rsidR="003B7C17" w:rsidRPr="002B55FC">
        <w:rPr>
          <w:rFonts w:ascii="Arial" w:hAnsi="Arial" w:cs="Arial"/>
          <w:noProof w:val="0"/>
          <w:color w:val="000000" w:themeColor="text1"/>
          <w:sz w:val="22"/>
          <w:szCs w:val="22"/>
        </w:rPr>
        <w:t>o účasti alebo lehotu na predkladanie návrhov.</w:t>
      </w:r>
    </w:p>
    <w:p w14:paraId="2E28BEC7" w14:textId="75E2C598"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1E4FAC">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9"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9"/>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20"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759B1D52"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6A66E2">
        <w:rPr>
          <w:rFonts w:ascii="Arial" w:hAnsi="Arial" w:cs="Arial"/>
          <w:sz w:val="22"/>
          <w:szCs w:val="22"/>
          <w:highlight w:val="yellow"/>
        </w:rPr>
        <w:t>20</w:t>
      </w:r>
      <w:r w:rsidRPr="00DC1DDF">
        <w:rPr>
          <w:rFonts w:ascii="Arial" w:hAnsi="Arial" w:cs="Arial"/>
          <w:sz w:val="22"/>
          <w:szCs w:val="22"/>
          <w:highlight w:val="yellow"/>
        </w:rPr>
        <w:t>.</w:t>
      </w:r>
      <w:r w:rsidR="006A66E2">
        <w:rPr>
          <w:rFonts w:ascii="Arial" w:hAnsi="Arial" w:cs="Arial"/>
          <w:sz w:val="22"/>
          <w:szCs w:val="22"/>
          <w:highlight w:val="yellow"/>
        </w:rPr>
        <w:t>10</w:t>
      </w:r>
      <w:r w:rsidRPr="00DC1DDF">
        <w:rPr>
          <w:rFonts w:ascii="Arial" w:hAnsi="Arial" w:cs="Arial"/>
          <w:sz w:val="22"/>
          <w:szCs w:val="22"/>
          <w:highlight w:val="yellow"/>
        </w:rPr>
        <w:t>.</w:t>
      </w:r>
      <w:r w:rsidR="006A66E2">
        <w:rPr>
          <w:rFonts w:ascii="Arial" w:hAnsi="Arial" w:cs="Arial"/>
          <w:sz w:val="22"/>
          <w:szCs w:val="22"/>
          <w:highlight w:val="yellow"/>
        </w:rPr>
        <w:t>2025</w:t>
      </w:r>
      <w:r w:rsidRPr="00DC1DDF">
        <w:rPr>
          <w:rFonts w:ascii="Arial" w:hAnsi="Arial" w:cs="Arial"/>
          <w:sz w:val="22"/>
          <w:szCs w:val="22"/>
          <w:highlight w:val="yellow"/>
        </w:rPr>
        <w:t xml:space="preserve"> do </w:t>
      </w:r>
      <w:r w:rsidR="006A66E2">
        <w:rPr>
          <w:rFonts w:ascii="Arial" w:hAnsi="Arial" w:cs="Arial"/>
          <w:sz w:val="22"/>
          <w:szCs w:val="22"/>
          <w:highlight w:val="yellow"/>
        </w:rPr>
        <w:t>00</w:t>
      </w:r>
      <w:r w:rsidRPr="00DC1DDF">
        <w:rPr>
          <w:rFonts w:ascii="Arial" w:hAnsi="Arial" w:cs="Arial"/>
          <w:sz w:val="22"/>
          <w:szCs w:val="22"/>
          <w:highlight w:val="yellow"/>
        </w:rPr>
        <w:t>:</w:t>
      </w:r>
      <w:r w:rsidR="006A66E2">
        <w:rPr>
          <w:rFonts w:ascii="Arial" w:hAnsi="Arial" w:cs="Arial"/>
          <w:sz w:val="22"/>
          <w:szCs w:val="22"/>
          <w:highlight w:val="yellow"/>
        </w:rPr>
        <w:t>00</w:t>
      </w:r>
      <w:r w:rsidRPr="00DC1DDF">
        <w:rPr>
          <w:rFonts w:ascii="Arial" w:hAnsi="Arial" w:cs="Arial"/>
          <w:sz w:val="22"/>
          <w:szCs w:val="22"/>
          <w:highlight w:val="yellow"/>
        </w:rPr>
        <w:t xml:space="preserve"> hod.</w:t>
      </w:r>
      <w:r w:rsidRPr="00534D9F">
        <w:rPr>
          <w:rFonts w:ascii="Arial" w:hAnsi="Arial" w:cs="Arial"/>
          <w:sz w:val="22"/>
          <w:szCs w:val="22"/>
        </w:rPr>
        <w:t xml:space="preserve"> kontaktné údaje o účastníkoch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24C501B6"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w:t>
      </w:r>
      <w:r w:rsidRPr="00534D9F">
        <w:rPr>
          <w:rFonts w:ascii="Arial" w:hAnsi="Arial" w:cs="Arial"/>
          <w:sz w:val="22"/>
          <w:szCs w:val="22"/>
        </w:rPr>
        <w:lastRenderedPageBreak/>
        <w:t xml:space="preserve">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04659790" w14:textId="4E49A72B" w:rsidR="00455656" w:rsidRPr="00150B55" w:rsidRDefault="00455656" w:rsidP="0074240E">
      <w:pPr>
        <w:pStyle w:val="Zkladntext"/>
        <w:spacing w:line="276" w:lineRule="auto"/>
        <w:rPr>
          <w:rFonts w:ascii="Arial" w:hAnsi="Arial" w:cs="Arial"/>
          <w:bCs/>
          <w:sz w:val="22"/>
          <w:szCs w:val="22"/>
        </w:rPr>
      </w:pPr>
    </w:p>
    <w:p w14:paraId="5B736A5D" w14:textId="77777777" w:rsidR="0020175D" w:rsidRPr="0020175D" w:rsidRDefault="0020175D" w:rsidP="001305C5">
      <w:pPr>
        <w:pStyle w:val="Odsekzoznamu"/>
        <w:numPr>
          <w:ilvl w:val="0"/>
          <w:numId w:val="93"/>
        </w:numPr>
        <w:spacing w:line="276" w:lineRule="auto"/>
        <w:rPr>
          <w:rFonts w:eastAsia="Calibri" w:cs="Arial"/>
          <w:bCs/>
          <w:vanish/>
          <w:lang w:eastAsia="sk-SK"/>
        </w:rPr>
      </w:pPr>
    </w:p>
    <w:p w14:paraId="096A6A36" w14:textId="77777777" w:rsidR="0020175D" w:rsidRPr="0020175D" w:rsidRDefault="0020175D" w:rsidP="001305C5">
      <w:pPr>
        <w:pStyle w:val="Odsekzoznamu"/>
        <w:numPr>
          <w:ilvl w:val="1"/>
          <w:numId w:val="93"/>
        </w:numPr>
        <w:spacing w:line="276" w:lineRule="auto"/>
        <w:rPr>
          <w:rFonts w:eastAsia="Calibri" w:cs="Arial"/>
          <w:bCs/>
          <w:vanish/>
          <w:lang w:eastAsia="sk-SK"/>
        </w:rPr>
      </w:pPr>
    </w:p>
    <w:p w14:paraId="121C6891" w14:textId="77777777" w:rsidR="0020175D" w:rsidRPr="0020175D" w:rsidRDefault="0020175D" w:rsidP="001305C5">
      <w:pPr>
        <w:pStyle w:val="Odsekzoznamu"/>
        <w:numPr>
          <w:ilvl w:val="1"/>
          <w:numId w:val="93"/>
        </w:numPr>
        <w:spacing w:line="276" w:lineRule="auto"/>
        <w:rPr>
          <w:rFonts w:eastAsia="Calibri" w:cs="Arial"/>
          <w:bCs/>
          <w:vanish/>
          <w:lang w:eastAsia="sk-SK"/>
        </w:rPr>
      </w:pPr>
    </w:p>
    <w:p w14:paraId="5559DE73" w14:textId="77777777" w:rsidR="0020175D" w:rsidRPr="0020175D" w:rsidRDefault="0020175D" w:rsidP="001305C5">
      <w:pPr>
        <w:pStyle w:val="Odsekzoznamu"/>
        <w:numPr>
          <w:ilvl w:val="1"/>
          <w:numId w:val="61"/>
        </w:numPr>
        <w:spacing w:line="276" w:lineRule="auto"/>
        <w:rPr>
          <w:rFonts w:eastAsia="Calibri" w:cs="Arial"/>
          <w:bCs/>
          <w:vanish/>
          <w:lang w:eastAsia="sk-SK"/>
        </w:rPr>
      </w:pPr>
    </w:p>
    <w:p w14:paraId="6DEFCA09" w14:textId="6AFA4B80" w:rsidR="00796CF2" w:rsidRPr="002B55FC" w:rsidRDefault="00796CF2" w:rsidP="002B55FC">
      <w:pPr>
        <w:pStyle w:val="Nadpis2"/>
        <w:spacing w:line="276" w:lineRule="auto"/>
        <w:rPr>
          <w:rFonts w:cs="Arial"/>
          <w:sz w:val="22"/>
          <w:szCs w:val="22"/>
        </w:rPr>
      </w:pPr>
      <w:r w:rsidRPr="002B55FC">
        <w:rPr>
          <w:rFonts w:cs="Arial"/>
          <w:sz w:val="22"/>
          <w:szCs w:val="22"/>
        </w:rPr>
        <w:t>Časť III.</w:t>
      </w:r>
      <w:bookmarkEnd w:id="20"/>
    </w:p>
    <w:p w14:paraId="2326B13E" w14:textId="77777777" w:rsidR="00796CF2" w:rsidRPr="002B55FC" w:rsidRDefault="00796CF2" w:rsidP="002B55FC">
      <w:pPr>
        <w:pStyle w:val="Nadpis2"/>
        <w:spacing w:line="276" w:lineRule="auto"/>
        <w:rPr>
          <w:rFonts w:cs="Arial"/>
          <w:bCs/>
          <w:sz w:val="22"/>
          <w:szCs w:val="22"/>
        </w:rPr>
      </w:pPr>
      <w:bookmarkStart w:id="21" w:name="_Toc461981364"/>
      <w:r w:rsidRPr="002B55FC">
        <w:rPr>
          <w:rFonts w:cs="Arial"/>
          <w:bCs/>
          <w:sz w:val="22"/>
          <w:szCs w:val="22"/>
        </w:rPr>
        <w:t>Príprava ponuky</w:t>
      </w:r>
      <w:bookmarkEnd w:id="21"/>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2"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2"/>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v zmysle § 49 ods. 1 písm. 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8"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9"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Z.z. </w:t>
      </w:r>
      <w:r w:rsidR="007225CC" w:rsidRPr="002B55FC">
        <w:rPr>
          <w:rFonts w:ascii="Arial" w:hAnsi="Arial" w:cs="Arial"/>
        </w:rPr>
        <w:t>a</w:t>
      </w:r>
      <w:r w:rsidR="00D74E96">
        <w:rPr>
          <w:rFonts w:ascii="Arial" w:hAnsi="Arial" w:cs="Arial"/>
        </w:rPr>
        <w:t> </w:t>
      </w:r>
      <w:r w:rsidR="007225CC" w:rsidRPr="002B55FC">
        <w:rPr>
          <w:rFonts w:ascii="Arial" w:hAnsi="Arial" w:cs="Arial"/>
        </w:rPr>
        <w:t>nasl</w:t>
      </w:r>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r w:rsidRPr="002B55FC">
        <w:rPr>
          <w:rFonts w:ascii="Arial" w:hAnsi="Arial" w:cs="Arial"/>
        </w:rPr>
        <w:t xml:space="preserve">Governmente) v znení neskorších predpisov alebo len ako skeny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3" w:name="_Toc461981366"/>
      <w:r w:rsidRPr="00C82087">
        <w:rPr>
          <w:rFonts w:cs="Arial"/>
          <w:bCs w:val="0"/>
          <w:sz w:val="22"/>
          <w:szCs w:val="22"/>
        </w:rPr>
        <w:t>Jazyk ponuky</w:t>
      </w:r>
      <w:bookmarkEnd w:id="23"/>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 xml:space="preserve">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w:t>
      </w:r>
      <w:r w:rsidR="00C82087" w:rsidRPr="00DC0B2E">
        <w:rPr>
          <w:rFonts w:ascii="Arial" w:hAnsi="Arial" w:cs="Arial"/>
        </w:rPr>
        <w:lastRenderedPageBreak/>
        <w:t>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4" w:name="_Toc461981367"/>
      <w:r w:rsidRPr="00C82087">
        <w:rPr>
          <w:rFonts w:cs="Arial"/>
          <w:bCs w:val="0"/>
          <w:sz w:val="22"/>
          <w:szCs w:val="22"/>
        </w:rPr>
        <w:t>Mena a ceny uvádzané v</w:t>
      </w:r>
      <w:r w:rsidR="00222BBE" w:rsidRPr="00C82087">
        <w:rPr>
          <w:rFonts w:cs="Arial"/>
          <w:bCs w:val="0"/>
          <w:sz w:val="22"/>
          <w:szCs w:val="22"/>
        </w:rPr>
        <w:t> </w:t>
      </w:r>
      <w:r w:rsidRPr="00C82087">
        <w:rPr>
          <w:rFonts w:cs="Arial"/>
          <w:bCs w:val="0"/>
          <w:sz w:val="22"/>
          <w:szCs w:val="22"/>
        </w:rPr>
        <w:t>ponuke</w:t>
      </w:r>
      <w:bookmarkEnd w:id="24"/>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703FF42F"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r w:rsidR="00736404">
        <w:rPr>
          <w:rFonts w:ascii="Arial" w:hAnsi="Arial" w:cs="Arial"/>
        </w:rPr>
        <w:t xml:space="preserve"> a v záhlaví Zmluvy o dielo pri označení IČ DPH (časť B.3 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5"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5"/>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49012D94"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EE2E1F">
        <w:rPr>
          <w:rFonts w:ascii="Arial" w:hAnsi="Arial" w:cs="Arial"/>
          <w:b/>
        </w:rPr>
        <w:t>1</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EE2E1F">
        <w:rPr>
          <w:rFonts w:ascii="Arial" w:hAnsi="Arial" w:cs="Arial"/>
        </w:rPr>
        <w:t>desaťt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3AF8225C"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EE2E1F">
        <w:rPr>
          <w:rFonts w:ascii="Arial" w:hAnsi="Arial" w:cs="Arial"/>
          <w:b/>
        </w:rPr>
        <w:t>33</w:t>
      </w:r>
      <w:r w:rsidR="00077311" w:rsidRPr="007409EB">
        <w:rPr>
          <w:rFonts w:ascii="Arial" w:hAnsi="Arial" w:cs="Arial"/>
          <w:b/>
        </w:rPr>
        <w:t>1</w:t>
      </w:r>
      <w:r w:rsidRPr="007409EB">
        <w:rPr>
          <w:rFonts w:ascii="Arial" w:hAnsi="Arial" w:cs="Arial"/>
          <w:b/>
        </w:rPr>
        <w:t>030</w:t>
      </w:r>
      <w:r w:rsidR="00BC2F64" w:rsidRPr="007409EB">
        <w:rPr>
          <w:rFonts w:ascii="Arial" w:hAnsi="Arial" w:cs="Arial"/>
          <w:b/>
        </w:rPr>
        <w:t>2</w:t>
      </w:r>
      <w:r w:rsidR="0018288B" w:rsidRPr="007409EB">
        <w:rPr>
          <w:rFonts w:ascii="Arial" w:hAnsi="Arial" w:cs="Arial"/>
          <w:b/>
        </w:rPr>
        <w:t>25</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lastRenderedPageBreak/>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uchádzačov týchto SP. Doba platnosti zábezpeky formou zloženia finančných prostriedkov na účet verejného obstarávateľa trvá až do 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6D7170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uchádzačov</w:t>
      </w:r>
      <w:r w:rsidR="00EE2E1F">
        <w:rPr>
          <w:rFonts w:ascii="Arial" w:hAnsi="Arial" w:cs="Arial"/>
        </w:rPr>
        <w:t xml:space="preserve"> týchto SP je povinný predložiť </w:t>
      </w:r>
      <w:r w:rsidRPr="002B55FC">
        <w:rPr>
          <w:rFonts w:ascii="Arial" w:hAnsi="Arial" w:cs="Arial"/>
        </w:rPr>
        <w:t>v ponuke predloženej prostredníctvom systému JOSEPHINE kópiu (s</w:t>
      </w:r>
      <w:r w:rsidR="007D6DA9" w:rsidRPr="002B55FC">
        <w:rPr>
          <w:rFonts w:ascii="Arial" w:hAnsi="Arial" w:cs="Arial"/>
        </w:rPr>
        <w:t>ke</w:t>
      </w:r>
      <w:r w:rsidRPr="002B55FC">
        <w:rPr>
          <w:rFonts w:ascii="Arial" w:hAnsi="Arial" w:cs="Arial"/>
        </w:rPr>
        <w:t>n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Národná diaľničná spoločnosť, a.s.</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4C267308"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Banková záruka –</w:t>
      </w:r>
      <w:r w:rsidR="00EE2E1F">
        <w:rPr>
          <w:rFonts w:ascii="Arial" w:hAnsi="Arial" w:cs="Arial"/>
          <w:b/>
        </w:rPr>
        <w:t xml:space="preserve"> Rekonštrukcia</w:t>
      </w:r>
      <w:r w:rsidR="007445DA">
        <w:rPr>
          <w:rFonts w:ascii="Arial" w:hAnsi="Arial" w:cs="Arial"/>
          <w:b/>
        </w:rPr>
        <w:t xml:space="preserve"> mosta </w:t>
      </w:r>
      <w:r w:rsidR="00EE2E1F">
        <w:rPr>
          <w:rFonts w:ascii="Arial" w:hAnsi="Arial" w:cs="Arial"/>
          <w:b/>
        </w:rPr>
        <w:t>Ludv</w:t>
      </w:r>
      <w:r w:rsidR="002F00C5">
        <w:rPr>
          <w:rFonts w:ascii="Arial" w:hAnsi="Arial" w:cs="Arial"/>
          <w:b/>
        </w:rPr>
        <w:t>í</w:t>
      </w:r>
      <w:r w:rsidR="00EE2E1F">
        <w:rPr>
          <w:rFonts w:ascii="Arial" w:hAnsi="Arial" w:cs="Arial"/>
          <w:b/>
        </w:rPr>
        <w:t>kov dvor</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3C7EDF11" w14:textId="77777777" w:rsidR="00601522" w:rsidRPr="00DC0B2E" w:rsidRDefault="00EC794F" w:rsidP="00601522">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r w:rsidR="00601522">
        <w:rPr>
          <w:rFonts w:ascii="Arial" w:hAnsi="Arial" w:cs="Arial"/>
          <w:sz w:val="22"/>
          <w:szCs w:val="22"/>
        </w:rPr>
        <w:t xml:space="preserve"> Pri elektronickom dokumente, ktorý bude podpísaný kvalifikovaným elektronickým podpisom sa originál bankovej záruky/poistenia záruky nedoručuje do podateľne.</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lastRenderedPageBreak/>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ken</w:t>
      </w:r>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0205D6D3"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Poistenie záruky –</w:t>
      </w:r>
      <w:r w:rsidR="00EE2E1F">
        <w:rPr>
          <w:rFonts w:ascii="Arial" w:hAnsi="Arial" w:cs="Arial"/>
          <w:b/>
        </w:rPr>
        <w:t xml:space="preserve"> Rekonštrukcia mosta Ludv</w:t>
      </w:r>
      <w:r w:rsidR="002F00C5">
        <w:rPr>
          <w:rFonts w:ascii="Arial" w:hAnsi="Arial" w:cs="Arial"/>
          <w:b/>
        </w:rPr>
        <w:t>í</w:t>
      </w:r>
      <w:r w:rsidR="00EE2E1F">
        <w:rPr>
          <w:rFonts w:ascii="Arial" w:hAnsi="Arial" w:cs="Arial"/>
          <w:b/>
        </w:rPr>
        <w:t>kov dvor</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22340D52" w:rsidR="00A2556C" w:rsidRPr="002B55FC" w:rsidRDefault="006C3753" w:rsidP="00D00598">
      <w:pPr>
        <w:pStyle w:val="Bezriadkovania"/>
        <w:spacing w:line="276" w:lineRule="auto"/>
        <w:ind w:left="2552"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oprávnenou/-ými za poisťovateľa takýto dokument podpisovať.</w:t>
      </w:r>
      <w:r w:rsidR="00D00598">
        <w:rPr>
          <w:rFonts w:ascii="Arial" w:hAnsi="Arial" w:cs="Arial"/>
        </w:rPr>
        <w:t xml:space="preserve"> Pri elektronickom dokumente, ktorý bude podpísaný kvalifikovaným elektronickým podpisom sa originál bankovej záruky/poistenia záruky nedoručuje do podateľne.</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6"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6"/>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20"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F9FB95D" w14:textId="7AD4563E" w:rsidR="00B444C2" w:rsidRDefault="00B444C2" w:rsidP="0004445E">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 xml:space="preserve">s vyplnenými cenami </w:t>
      </w:r>
      <w:r w:rsidR="0018288B">
        <w:rPr>
          <w:rFonts w:ascii="Arial" w:hAnsi="Arial" w:cs="Arial"/>
          <w:noProof/>
        </w:rPr>
        <w:t>(</w:t>
      </w:r>
      <w:r w:rsidR="0018288B" w:rsidRPr="00926B4B">
        <w:rPr>
          <w:rFonts w:ascii="Arial" w:hAnsi="Arial" w:cs="Arial"/>
          <w:noProof/>
          <w:u w:val="single"/>
        </w:rPr>
        <w:t>časť B.3</w:t>
      </w:r>
      <w:r w:rsidR="0018288B">
        <w:rPr>
          <w:rFonts w:ascii="Arial" w:hAnsi="Arial" w:cs="Arial"/>
          <w:noProof/>
        </w:rPr>
        <w:t xml:space="preserve"> týchto SP)</w:t>
      </w:r>
      <w:r w:rsidR="00CD75D9">
        <w:rPr>
          <w:rFonts w:ascii="Arial" w:hAnsi="Arial" w:cs="Arial"/>
          <w:noProof/>
        </w:rPr>
        <w:t> .</w:t>
      </w:r>
    </w:p>
    <w:p w14:paraId="1031169C" w14:textId="3478FE26" w:rsidR="003E63F5"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1EAFA21D" w14:textId="6699C542" w:rsidR="001C048D" w:rsidRDefault="001C048D" w:rsidP="0004445E">
      <w:pPr>
        <w:autoSpaceDE w:val="0"/>
        <w:autoSpaceDN w:val="0"/>
        <w:spacing w:line="276" w:lineRule="auto"/>
        <w:ind w:left="567"/>
        <w:rPr>
          <w:rFonts w:ascii="Arial" w:hAnsi="Arial" w:cs="Arial"/>
          <w:noProof/>
        </w:rPr>
      </w:pPr>
      <w:r>
        <w:rPr>
          <w:rFonts w:ascii="Arial" w:hAnsi="Arial" w:cs="Arial"/>
          <w:noProof/>
        </w:rPr>
        <w:t>Prílohy k zmluve uchádzač v ponuke nepredkladá.</w:t>
      </w:r>
    </w:p>
    <w:p w14:paraId="3B864482" w14:textId="54E6E047" w:rsidR="007B5905" w:rsidRPr="00DC0B2E" w:rsidRDefault="007B5905" w:rsidP="007B5905">
      <w:pPr>
        <w:pStyle w:val="Odsekzoznamu"/>
        <w:spacing w:after="120" w:line="276" w:lineRule="auto"/>
        <w:ind w:left="567"/>
        <w:rPr>
          <w:rFonts w:cs="Arial"/>
        </w:rPr>
      </w:pPr>
      <w:r w:rsidRPr="007B5905">
        <w:rPr>
          <w:rFonts w:cs="Arial"/>
        </w:rPr>
        <w:t>Príloha č. 10 k</w:t>
      </w:r>
      <w:r w:rsidR="00F80E6E">
        <w:rPr>
          <w:rFonts w:cs="Arial"/>
        </w:rPr>
        <w:t> </w:t>
      </w:r>
      <w:r w:rsidRPr="007B5905">
        <w:rPr>
          <w:rFonts w:cs="Arial"/>
        </w:rPr>
        <w:t>Zmluve</w:t>
      </w:r>
      <w:r w:rsidR="00F80E6E">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767DFB36"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skupiny</w:t>
      </w:r>
      <w:r w:rsidR="00D80BA2">
        <w:rPr>
          <w:rFonts w:ascii="Arial" w:hAnsi="Arial" w:cs="Arial"/>
          <w:noProof/>
        </w:rPr>
        <w:t xml:space="preserve"> </w:t>
      </w:r>
      <w:r w:rsidR="00D80BA2" w:rsidRPr="00D543FA">
        <w:rPr>
          <w:rFonts w:ascii="Arial" w:hAnsi="Arial" w:cs="Arial"/>
          <w:noProof/>
        </w:rPr>
        <w:t>spolu s uvedením členov, za ktorých koná</w:t>
      </w:r>
      <w:r w:rsidRPr="002B55FC">
        <w:rPr>
          <w:rFonts w:ascii="Arial" w:hAnsi="Arial" w:cs="Arial"/>
          <w:noProof/>
        </w:rPr>
        <w:t xml:space="preserve">.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1214E6">
        <w:rPr>
          <w:b/>
        </w:rPr>
        <w:t>Vyhlásenie uchádzača o subdodávkach</w:t>
      </w:r>
      <w:r w:rsidRPr="00534D9F">
        <w:rPr>
          <w:b/>
        </w:rPr>
        <w:t>,</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39E14BED" w14:textId="77777777" w:rsidR="008B2CEC"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7D3C0C" w:rsidRPr="00032A66">
        <w:rPr>
          <w:rFonts w:cs="Arial"/>
        </w:rPr>
        <w:t xml:space="preserve">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8B2CEC">
        <w:rPr>
          <w:rFonts w:cs="Arial"/>
          <w:u w:val="single"/>
        </w:rPr>
        <w:t xml:space="preserve">Čestné vyhlásenie uchádzača podľa </w:t>
      </w:r>
      <w:r w:rsidR="008B2CEC" w:rsidRPr="0034160C">
        <w:rPr>
          <w:rFonts w:cs="Arial"/>
          <w:u w:val="single"/>
        </w:rPr>
        <w:t>§ 32 ods. 7 zákona o verejnom obstarávaní</w:t>
      </w:r>
      <w:r w:rsidR="008B2CEC" w:rsidRPr="000A6730">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78CA6A2" w:rsidR="00274A93" w:rsidRPr="0017037E" w:rsidRDefault="00EF39E0" w:rsidP="008B2CEC">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7"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8"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8"/>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1C593F0C" w14:textId="23265A07" w:rsidR="0074240E" w:rsidRDefault="00701784" w:rsidP="008664F0">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9"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9"/>
    </w:p>
    <w:p w14:paraId="0A705026" w14:textId="77777777" w:rsidR="00C94C58" w:rsidRDefault="00C94C58" w:rsidP="002B55FC">
      <w:pPr>
        <w:pStyle w:val="Nadpis2"/>
        <w:spacing w:line="276" w:lineRule="auto"/>
        <w:rPr>
          <w:rFonts w:cs="Arial"/>
          <w:sz w:val="22"/>
          <w:szCs w:val="22"/>
        </w:rPr>
      </w:pPr>
    </w:p>
    <w:p w14:paraId="7839E5E1" w14:textId="77777777" w:rsidR="00C94C58" w:rsidRPr="00C94C58" w:rsidRDefault="00C94C58" w:rsidP="00C94C58"/>
    <w:p w14:paraId="2D6FCD8F" w14:textId="1743430F" w:rsidR="004C0209" w:rsidRPr="002B55FC" w:rsidRDefault="004C0209" w:rsidP="002B55FC">
      <w:pPr>
        <w:pStyle w:val="Nadpis2"/>
        <w:spacing w:line="276" w:lineRule="auto"/>
        <w:rPr>
          <w:rFonts w:cs="Arial"/>
          <w:sz w:val="22"/>
          <w:szCs w:val="22"/>
        </w:rPr>
      </w:pPr>
      <w:r w:rsidRPr="002B55FC">
        <w:rPr>
          <w:rFonts w:cs="Arial"/>
          <w:sz w:val="22"/>
          <w:szCs w:val="22"/>
        </w:rPr>
        <w:t>Časť IV.</w:t>
      </w:r>
    </w:p>
    <w:p w14:paraId="352DACDC" w14:textId="77777777" w:rsidR="00796CF2" w:rsidRPr="002B55FC" w:rsidRDefault="00796CF2" w:rsidP="002B55FC">
      <w:pPr>
        <w:pStyle w:val="Nadpis2"/>
        <w:spacing w:line="276" w:lineRule="auto"/>
        <w:rPr>
          <w:rFonts w:cs="Arial"/>
          <w:sz w:val="22"/>
          <w:szCs w:val="22"/>
        </w:rPr>
      </w:pPr>
      <w:bookmarkStart w:id="30" w:name="_Toc461981372"/>
      <w:r w:rsidRPr="002B55FC">
        <w:rPr>
          <w:rFonts w:cs="Arial"/>
          <w:sz w:val="22"/>
          <w:szCs w:val="22"/>
        </w:rPr>
        <w:t>Predkladanie ponuky</w:t>
      </w:r>
      <w:bookmarkEnd w:id="30"/>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1"/>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1"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w:t>
      </w:r>
      <w:r w:rsidRPr="002B55FC">
        <w:rPr>
          <w:rFonts w:ascii="Arial" w:hAnsi="Arial" w:cs="Arial"/>
          <w:color w:val="000000" w:themeColor="text1"/>
        </w:rPr>
        <w:lastRenderedPageBreak/>
        <w:t>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2" w:name="_Toc461981374"/>
      <w:r w:rsidRPr="002B55FC">
        <w:rPr>
          <w:rFonts w:cs="Arial"/>
          <w:sz w:val="22"/>
          <w:szCs w:val="22"/>
        </w:rPr>
        <w:t>19</w:t>
      </w:r>
      <w:r w:rsidRPr="002B55FC">
        <w:rPr>
          <w:rFonts w:cs="Arial"/>
          <w:sz w:val="22"/>
          <w:szCs w:val="22"/>
        </w:rPr>
        <w:tab/>
      </w:r>
      <w:bookmarkEnd w:id="32"/>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3"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4" w:name="_Hlk118967537"/>
      <w:bookmarkEnd w:id="33"/>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201DFA51"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5"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3C4F27">
        <w:rPr>
          <w:rFonts w:ascii="Arial" w:hAnsi="Arial" w:cs="Arial"/>
          <w:b/>
          <w:color w:val="000000" w:themeColor="text1"/>
        </w:rPr>
        <w:t>Rekonštrukcia mosta ev.č. 50-310 Ludv</w:t>
      </w:r>
      <w:r w:rsidR="002F00C5">
        <w:rPr>
          <w:rFonts w:ascii="Arial" w:hAnsi="Arial" w:cs="Arial"/>
          <w:b/>
          <w:color w:val="000000" w:themeColor="text1"/>
        </w:rPr>
        <w:t>í</w:t>
      </w:r>
      <w:r w:rsidR="003C4F27">
        <w:rPr>
          <w:rFonts w:ascii="Arial" w:hAnsi="Arial" w:cs="Arial"/>
          <w:b/>
          <w:color w:val="000000" w:themeColor="text1"/>
        </w:rPr>
        <w:t>kov dvor</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5"/>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6" w:name="_Toc461981375"/>
      <w:r w:rsidRPr="002B55FC">
        <w:rPr>
          <w:rFonts w:cs="Arial"/>
          <w:sz w:val="22"/>
          <w:szCs w:val="22"/>
        </w:rPr>
        <w:t>L</w:t>
      </w:r>
      <w:r w:rsidR="00796CF2" w:rsidRPr="002B55FC">
        <w:rPr>
          <w:rFonts w:cs="Arial"/>
          <w:sz w:val="22"/>
          <w:szCs w:val="22"/>
        </w:rPr>
        <w:t>ehota na predkladanie ponuky</w:t>
      </w:r>
      <w:bookmarkEnd w:id="36"/>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5DD37E69" w14:textId="77777777" w:rsidR="003C4F27" w:rsidRDefault="003C4F27" w:rsidP="008664F0">
      <w:pPr>
        <w:spacing w:after="0"/>
        <w:rPr>
          <w:rFonts w:ascii="Arial" w:hAnsi="Arial" w:cs="Arial"/>
          <w:color w:val="000000" w:themeColor="text1"/>
        </w:rPr>
      </w:pPr>
    </w:p>
    <w:p w14:paraId="309ACFFA" w14:textId="77777777" w:rsidR="00313E7E" w:rsidRDefault="00313E7E" w:rsidP="008664F0">
      <w:pPr>
        <w:spacing w:after="0"/>
        <w:rPr>
          <w:rFonts w:ascii="Arial" w:hAnsi="Arial" w:cs="Arial"/>
          <w:color w:val="000000" w:themeColor="text1"/>
        </w:rPr>
      </w:pPr>
    </w:p>
    <w:p w14:paraId="57B2D2D4" w14:textId="77777777" w:rsidR="00313E7E" w:rsidRDefault="00313E7E" w:rsidP="008664F0">
      <w:pPr>
        <w:spacing w:after="0"/>
        <w:rPr>
          <w:rFonts w:ascii="Arial" w:hAnsi="Arial" w:cs="Arial"/>
          <w:color w:val="000000" w:themeColor="text1"/>
        </w:rPr>
      </w:pPr>
    </w:p>
    <w:p w14:paraId="4C233B3C" w14:textId="77777777" w:rsidR="00313E7E" w:rsidRPr="00EB14A5" w:rsidRDefault="00313E7E" w:rsidP="008664F0">
      <w:pPr>
        <w:spacing w:after="0"/>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7"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7"/>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EBD864B" w14:textId="77777777" w:rsidR="0044485C" w:rsidRDefault="0044485C" w:rsidP="0044485C">
      <w:pPr>
        <w:pStyle w:val="Nadpis2"/>
        <w:spacing w:line="276" w:lineRule="auto"/>
        <w:rPr>
          <w:rFonts w:cs="Arial"/>
          <w:bCs/>
          <w:sz w:val="22"/>
          <w:szCs w:val="22"/>
        </w:rPr>
      </w:pPr>
    </w:p>
    <w:p w14:paraId="0AA5F8C7" w14:textId="6D8EB6F4" w:rsidR="00DC2801" w:rsidRDefault="00DC2801" w:rsidP="00953706">
      <w:pPr>
        <w:spacing w:after="0"/>
      </w:pPr>
    </w:p>
    <w:p w14:paraId="0D8A6868" w14:textId="77777777" w:rsidR="008664F0" w:rsidRPr="0036267A" w:rsidRDefault="008664F0"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t>Časť V.</w:t>
      </w:r>
      <w:bookmarkEnd w:id="38"/>
    </w:p>
    <w:p w14:paraId="10192F4A" w14:textId="7BE7042A" w:rsidR="00115160" w:rsidRDefault="00796CF2" w:rsidP="002B55FC">
      <w:pPr>
        <w:pStyle w:val="Nadpis2"/>
        <w:spacing w:line="276" w:lineRule="auto"/>
        <w:rPr>
          <w:rFonts w:cs="Arial"/>
          <w:bCs/>
        </w:rPr>
      </w:pPr>
      <w:bookmarkStart w:id="41" w:name="_Toc461981378"/>
      <w:r w:rsidRPr="002B55FC">
        <w:rPr>
          <w:rFonts w:cs="Arial"/>
          <w:bCs/>
          <w:sz w:val="22"/>
          <w:szCs w:val="22"/>
        </w:rPr>
        <w:t>Otváranie a vyhodnotenie ponúk</w:t>
      </w:r>
      <w:bookmarkEnd w:id="41"/>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3"/>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2B55FC">
        <w:rPr>
          <w:rFonts w:ascii="Arial" w:hAnsi="Arial" w:cs="Arial"/>
          <w:color w:val="000000" w:themeColor="text1"/>
        </w:rPr>
        <w:t xml:space="preserve">Otváranie ponúk </w:t>
      </w:r>
      <w:bookmarkEnd w:id="44"/>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5"/>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6"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6"/>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7"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7"/>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8" w:name="_Hlk118969216"/>
      <w:r w:rsidR="00AF245C" w:rsidRPr="002B55FC">
        <w:rPr>
          <w:rFonts w:ascii="Arial" w:hAnsi="Arial" w:cs="Arial"/>
          <w:color w:val="000000" w:themeColor="text1"/>
        </w:rPr>
        <w:t xml:space="preserve">, ktorá začne svoju činnosť otváraním ponúk. </w:t>
      </w:r>
      <w:bookmarkEnd w:id="48"/>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9"/>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lastRenderedPageBreak/>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F2C7308" w14:textId="77777777" w:rsidR="00ED3E9D" w:rsidRPr="006D7BB2" w:rsidRDefault="00ED3E9D"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50" w:name="_Toc461981381"/>
      <w:r w:rsidRPr="002B55FC">
        <w:rPr>
          <w:rFonts w:cs="Arial"/>
          <w:sz w:val="22"/>
          <w:szCs w:val="22"/>
        </w:rPr>
        <w:t>Dôvernosť procesu verejného obstarávania</w:t>
      </w:r>
      <w:bookmarkEnd w:id="50"/>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69FACD63"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1"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uchá</w:t>
      </w:r>
      <w:r w:rsidR="00907692">
        <w:rPr>
          <w:rFonts w:ascii="Arial" w:hAnsi="Arial" w:cs="Arial"/>
        </w:rPr>
        <w:t xml:space="preserve">dzač </w:t>
      </w:r>
      <w:r w:rsidR="00C174FF" w:rsidRPr="002B55FC">
        <w:rPr>
          <w:rFonts w:ascii="Arial" w:hAnsi="Arial" w:cs="Arial"/>
        </w:rPr>
        <w:t>poskytol; na tento účel 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sprístupniť dokumenty a informácie  týkajúce</w:t>
      </w:r>
      <w:r w:rsidR="00907692">
        <w:rPr>
          <w:rFonts w:ascii="Arial" w:hAnsi="Arial" w:cs="Arial"/>
        </w:rPr>
        <w:t xml:space="preserve"> </w:t>
      </w:r>
      <w:r w:rsidR="00081AA5" w:rsidRPr="002B55FC">
        <w:rPr>
          <w:rFonts w:ascii="Arial" w:hAnsi="Arial" w:cs="Arial"/>
        </w:rPr>
        <w:t>sa</w:t>
      </w:r>
      <w:r w:rsidR="00907692">
        <w:rPr>
          <w:rFonts w:ascii="Arial" w:hAnsi="Arial" w:cs="Arial"/>
        </w:rPr>
        <w:t xml:space="preserve"> </w:t>
      </w:r>
      <w:r w:rsidR="00081AA5" w:rsidRPr="002B55FC">
        <w:rPr>
          <w:rFonts w:ascii="Arial" w:hAnsi="Arial" w:cs="Arial"/>
        </w:rPr>
        <w:t>verejného</w:t>
      </w:r>
      <w:r w:rsidR="00907692">
        <w:rPr>
          <w:rFonts w:ascii="Arial" w:hAnsi="Arial" w:cs="Arial"/>
        </w:rPr>
        <w:t xml:space="preserve"> </w:t>
      </w:r>
      <w:r w:rsidR="00081AA5" w:rsidRPr="002B55FC">
        <w:rPr>
          <w:rFonts w:ascii="Arial" w:hAnsi="Arial" w:cs="Arial"/>
        </w:rPr>
        <w:t>obstarávania</w:t>
      </w:r>
      <w:bookmarkStart w:id="52" w:name="_Hlk118969900"/>
      <w:bookmarkEnd w:id="51"/>
      <w:r w:rsidR="00907692">
        <w:rPr>
          <w:rFonts w:ascii="Arial" w:hAnsi="Arial" w:cs="Arial"/>
        </w:rPr>
        <w:t xml:space="preserve"> </w:t>
      </w:r>
      <w:r w:rsidR="00C174FF" w:rsidRPr="002B55FC">
        <w:rPr>
          <w:rFonts w:ascii="Arial" w:hAnsi="Arial" w:cs="Arial"/>
        </w:rPr>
        <w:t>a tiež povinnosti zverejňovania zmlúv podľa osobitného predpisu.</w:t>
      </w:r>
    </w:p>
    <w:bookmarkEnd w:id="52"/>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3"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3"/>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1305C5">
      <w:pPr>
        <w:pStyle w:val="Odsekzoznamu"/>
        <w:numPr>
          <w:ilvl w:val="1"/>
          <w:numId w:val="59"/>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1305C5">
      <w:pPr>
        <w:pStyle w:val="Odsekzoznamu"/>
        <w:numPr>
          <w:ilvl w:val="1"/>
          <w:numId w:val="59"/>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1305C5">
      <w:pPr>
        <w:pStyle w:val="Odsekzoznamu"/>
        <w:numPr>
          <w:ilvl w:val="1"/>
          <w:numId w:val="59"/>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1305C5">
      <w:pPr>
        <w:pStyle w:val="Odsekzoznamu"/>
        <w:numPr>
          <w:ilvl w:val="1"/>
          <w:numId w:val="59"/>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4"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lastRenderedPageBreak/>
        <w:t>Uchádzač, ktorého tvorí skupina dodávateľov zúčastnená vo verejnom obstarávaní, preukazuje splnenie podmienok účasti v zmysle § 37 ZVO.</w:t>
      </w:r>
    </w:p>
    <w:bookmarkEnd w:id="54"/>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8D5695">
        <w:rPr>
          <w:rFonts w:ascii="Arial" w:hAnsi="Arial" w:cs="Arial"/>
        </w:rPr>
        <w:t>sa uskutoční po vyhodnotení ponúk na základe kritérií na vyhodnotenie ponúk</w:t>
      </w:r>
      <w:bookmarkEnd w:id="55"/>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6" w:name="_Hlk118970921"/>
      <w:r w:rsidRPr="00A07CCD">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bookmarkEnd w:id="56"/>
    <w:p w14:paraId="78C09A49" w14:textId="77777777" w:rsidR="00ED32E0" w:rsidRPr="002B55FC" w:rsidRDefault="00ED32E0" w:rsidP="00ED32E0">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Pr>
          <w:rFonts w:ascii="Arial" w:eastAsia="Calibri" w:hAnsi="Arial" w:cs="Arial"/>
          <w:lang w:eastAsia="sk-SK"/>
        </w:rPr>
        <w:t>5</w:t>
      </w:r>
      <w:r w:rsidRPr="002B55FC">
        <w:rPr>
          <w:rFonts w:ascii="Arial" w:eastAsia="Calibri" w:hAnsi="Arial" w:cs="Arial"/>
          <w:lang w:eastAsia="sk-SK"/>
        </w:rPr>
        <w:t>/</w:t>
      </w:r>
      <w:r>
        <w:rPr>
          <w:rFonts w:ascii="Arial" w:eastAsia="Calibri" w:hAnsi="Arial" w:cs="Arial"/>
          <w:lang w:eastAsia="sk-SK"/>
        </w:rPr>
        <w:t>395</w:t>
      </w:r>
      <w:r w:rsidRPr="002B55FC">
        <w:rPr>
          <w:rFonts w:ascii="Arial" w:eastAsia="Calibri" w:hAnsi="Arial" w:cs="Arial"/>
          <w:lang w:eastAsia="sk-SK"/>
        </w:rPr>
        <w:t xml:space="preserve"> z </w:t>
      </w:r>
      <w:r>
        <w:rPr>
          <w:rFonts w:ascii="Arial" w:eastAsia="Calibri" w:hAnsi="Arial" w:cs="Arial"/>
          <w:lang w:eastAsia="sk-SK"/>
        </w:rPr>
        <w:t>24</w:t>
      </w:r>
      <w:r w:rsidRPr="002B55FC">
        <w:rPr>
          <w:rFonts w:ascii="Arial" w:eastAsia="Calibri" w:hAnsi="Arial" w:cs="Arial"/>
          <w:lang w:eastAsia="sk-SK"/>
        </w:rPr>
        <w:t xml:space="preserve">. </w:t>
      </w:r>
      <w:r>
        <w:rPr>
          <w:rFonts w:ascii="Arial" w:eastAsia="Calibri" w:hAnsi="Arial" w:cs="Arial"/>
          <w:lang w:eastAsia="sk-SK"/>
        </w:rPr>
        <w:t>februára 2025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p w14:paraId="0FEBD5D6" w14:textId="77777777" w:rsidR="00ED32E0" w:rsidRPr="002B55FC" w:rsidRDefault="00ED32E0" w:rsidP="00ED32E0">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Pr>
          <w:rFonts w:ascii="Arial" w:eastAsia="Calibri" w:hAnsi="Arial" w:cs="Arial"/>
          <w:lang w:eastAsia="sk-SK"/>
        </w:rPr>
        <w:t xml:space="preserve">, </w:t>
      </w:r>
      <w:r w:rsidRPr="002B55FC">
        <w:rPr>
          <w:rFonts w:ascii="Arial" w:eastAsia="Calibri" w:hAnsi="Arial" w:cs="Arial"/>
          <w:lang w:eastAsia="sk-SK"/>
        </w:rPr>
        <w:t>fyzická</w:t>
      </w:r>
      <w:r>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Pr>
          <w:rFonts w:ascii="Arial" w:eastAsia="Calibri" w:hAnsi="Arial" w:cs="Arial"/>
          <w:lang w:eastAsia="sk-SK"/>
        </w:rPr>
        <w:t xml:space="preserve"> </w:t>
      </w:r>
      <w:r w:rsidRPr="002B55FC">
        <w:rPr>
          <w:rFonts w:ascii="Arial" w:eastAsia="Calibri" w:hAnsi="Arial" w:cs="Arial"/>
          <w:lang w:eastAsia="sk-SK"/>
        </w:rPr>
        <w:t>usaden</w:t>
      </w:r>
      <w:r>
        <w:rPr>
          <w:rFonts w:ascii="Arial" w:eastAsia="Calibri" w:hAnsi="Arial" w:cs="Arial"/>
          <w:lang w:eastAsia="sk-SK"/>
        </w:rPr>
        <w:t>ý</w:t>
      </w:r>
      <w:r w:rsidRPr="002B55FC">
        <w:rPr>
          <w:rFonts w:ascii="Arial" w:eastAsia="Calibri" w:hAnsi="Arial" w:cs="Arial"/>
          <w:lang w:eastAsia="sk-SK"/>
        </w:rPr>
        <w:t xml:space="preserve"> v Rusku</w:t>
      </w:r>
      <w:r>
        <w:rPr>
          <w:rFonts w:ascii="Arial" w:eastAsia="Calibri" w:hAnsi="Arial" w:cs="Arial"/>
          <w:lang w:eastAsia="sk-SK"/>
        </w:rPr>
        <w:t>;</w:t>
      </w:r>
    </w:p>
    <w:p w14:paraId="65773B32" w14:textId="77777777" w:rsidR="00ED32E0" w:rsidRPr="002B55FC" w:rsidRDefault="00ED32E0" w:rsidP="00ED32E0">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2A26DFCE" w14:textId="77777777" w:rsidR="00ED32E0" w:rsidRDefault="00ED32E0" w:rsidP="00ED32E0">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Pr>
          <w:rFonts w:ascii="Arial" w:eastAsia="Calibri" w:hAnsi="Arial" w:cs="Arial"/>
          <w:lang w:eastAsia="sk-SK"/>
        </w:rPr>
        <w:t xml:space="preserve">fyzickej alebo právnickej osoby, </w:t>
      </w:r>
      <w:r w:rsidRPr="002B55FC">
        <w:rPr>
          <w:rFonts w:ascii="Arial" w:eastAsia="Calibri" w:hAnsi="Arial" w:cs="Arial"/>
          <w:lang w:eastAsia="sk-SK"/>
        </w:rPr>
        <w:t>subjektu</w:t>
      </w:r>
      <w:r>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7" w:name="_Toc461981384"/>
      <w:r w:rsidRPr="002B55FC">
        <w:rPr>
          <w:rFonts w:cs="Arial"/>
          <w:sz w:val="22"/>
          <w:szCs w:val="22"/>
        </w:rPr>
        <w:t>Oprava chýb</w:t>
      </w:r>
      <w:bookmarkEnd w:id="57"/>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8"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8"/>
      <w:r w:rsidR="007D7535" w:rsidRPr="002B55FC">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9"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60"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61" w:name="_Toc461981386"/>
      <w:bookmarkEnd w:id="60"/>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1"/>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lastRenderedPageBreak/>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2"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9"/>
    </w:p>
    <w:p w14:paraId="32135B42" w14:textId="77777777" w:rsidR="00746618" w:rsidRPr="002B55FC" w:rsidRDefault="00746618" w:rsidP="002B55FC">
      <w:pPr>
        <w:pStyle w:val="Nadpis2"/>
        <w:spacing w:line="276" w:lineRule="auto"/>
        <w:rPr>
          <w:rFonts w:cs="Arial"/>
          <w:sz w:val="22"/>
          <w:szCs w:val="22"/>
        </w:rPr>
      </w:pPr>
      <w:bookmarkStart w:id="79" w:name="_Toc461981434"/>
      <w:r w:rsidRPr="002B55FC">
        <w:rPr>
          <w:rFonts w:cs="Arial"/>
          <w:sz w:val="22"/>
          <w:szCs w:val="22"/>
        </w:rPr>
        <w:t>Prijatie ponuky</w:t>
      </w:r>
      <w:bookmarkEnd w:id="79"/>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80" w:name="_Toc461981435"/>
      <w:r w:rsidRPr="00CC2819">
        <w:rPr>
          <w:rFonts w:cs="Arial"/>
          <w:bCs w:val="0"/>
          <w:sz w:val="22"/>
          <w:szCs w:val="22"/>
        </w:rPr>
        <w:t>Informácie o výsledku vyhodnotenia ponúk</w:t>
      </w:r>
      <w:bookmarkEnd w:id="80"/>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1" w:name="_Toc461981436"/>
      <w:r w:rsidR="00796CF2" w:rsidRPr="002B55FC">
        <w:rPr>
          <w:rFonts w:cs="Arial"/>
          <w:sz w:val="22"/>
          <w:szCs w:val="22"/>
        </w:rPr>
        <w:t xml:space="preserve">Uzavretie </w:t>
      </w:r>
      <w:bookmarkEnd w:id="81"/>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lastRenderedPageBreak/>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2"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3"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4"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5"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6"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7"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8"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w:t>
      </w:r>
      <w:r w:rsidRPr="002B55FC">
        <w:rPr>
          <w:rFonts w:ascii="Arial" w:hAnsi="Arial" w:cs="Arial"/>
          <w:color w:val="000000" w:themeColor="text1"/>
        </w:rPr>
        <w:lastRenderedPageBreak/>
        <w:t xml:space="preserve">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3D75624D"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0301E1">
        <w:rPr>
          <w:rFonts w:ascii="Arial" w:hAnsi="Arial" w:cs="Arial"/>
        </w:rPr>
        <w:t xml:space="preserve">Verejný obstarávateľ </w:t>
      </w:r>
      <w:r w:rsidRPr="000301E1">
        <w:rPr>
          <w:rFonts w:ascii="Arial" w:hAnsi="Arial" w:cs="Arial"/>
          <w:b/>
        </w:rPr>
        <w:t xml:space="preserve">vyžaduje, aby úspešný uchádzač </w:t>
      </w:r>
      <w:r w:rsidR="00055376" w:rsidRPr="000301E1">
        <w:rPr>
          <w:rFonts w:ascii="Arial" w:hAnsi="Arial" w:cs="Arial"/>
          <w:b/>
        </w:rPr>
        <w:t xml:space="preserve">najneskôr </w:t>
      </w:r>
      <w:r w:rsidR="008C1AF0" w:rsidRPr="000301E1">
        <w:rPr>
          <w:rFonts w:ascii="Arial" w:hAnsi="Arial" w:cs="Arial"/>
          <w:b/>
        </w:rPr>
        <w:t>v</w:t>
      </w:r>
      <w:r w:rsidR="00DC6C9F" w:rsidRPr="000301E1">
        <w:rPr>
          <w:rFonts w:ascii="Arial" w:hAnsi="Arial" w:cs="Arial"/>
          <w:b/>
        </w:rPr>
        <w:t> </w:t>
      </w:r>
      <w:r w:rsidR="00DC6C9F">
        <w:rPr>
          <w:rFonts w:ascii="Arial" w:hAnsi="Arial" w:cs="Arial"/>
          <w:b/>
        </w:rPr>
        <w:t xml:space="preserve">lehote stanovenej vo výzve na poskytnutie riadnej súčinnosti predložil Zoznam subdodávateľov a podiel subdodávok </w:t>
      </w:r>
      <w:r w:rsidR="00DC6C9F" w:rsidRPr="000301E1">
        <w:rPr>
          <w:rFonts w:ascii="Arial" w:hAnsi="Arial" w:cs="Arial"/>
          <w:bCs/>
        </w:rPr>
        <w:t>podľa § 41 ods. 3 ZVO.</w:t>
      </w:r>
      <w:r w:rsidR="008C1AF0">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t.j.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2"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2"/>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4"/>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5"/>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1500ED" w:rsidRDefault="00A808B9" w:rsidP="001305C5">
      <w:pPr>
        <w:pStyle w:val="Odsekzoznamu"/>
        <w:numPr>
          <w:ilvl w:val="0"/>
          <w:numId w:val="60"/>
        </w:numPr>
        <w:autoSpaceDE w:val="0"/>
        <w:autoSpaceDN w:val="0"/>
        <w:spacing w:after="120" w:line="276" w:lineRule="auto"/>
        <w:ind w:left="567" w:hanging="567"/>
        <w:rPr>
          <w:rFonts w:cs="Arial"/>
          <w:b/>
          <w:color w:val="000000" w:themeColor="text1"/>
        </w:rPr>
      </w:pPr>
      <w:r w:rsidRPr="001500ED">
        <w:rPr>
          <w:rFonts w:cs="Arial"/>
          <w:b/>
          <w:color w:val="000000" w:themeColor="text1"/>
        </w:rPr>
        <w:t>Využitie subdodávateľov</w:t>
      </w:r>
    </w:p>
    <w:p w14:paraId="7A173927" w14:textId="03A896C9"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055376">
        <w:rPr>
          <w:rFonts w:ascii="Arial" w:hAnsi="Arial" w:cs="Arial"/>
        </w:rPr>
        <w:t xml:space="preserve">ZVO </w:t>
      </w:r>
      <w:r w:rsidR="009D0CB5" w:rsidRPr="00745F85">
        <w:rPr>
          <w:rFonts w:ascii="Arial" w:hAnsi="Arial" w:cs="Arial"/>
        </w:rPr>
        <w:t>aby:</w:t>
      </w:r>
    </w:p>
    <w:p w14:paraId="67F87624" w14:textId="416B17D5" w:rsidR="009D0CB5" w:rsidRPr="00745F85" w:rsidRDefault="009D0CB5" w:rsidP="001305C5">
      <w:pPr>
        <w:pStyle w:val="Odsekzoznamu"/>
        <w:numPr>
          <w:ilvl w:val="0"/>
          <w:numId w:val="113"/>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344F2B">
        <w:rPr>
          <w:rFonts w:cs="Arial"/>
        </w:rPr>
        <w:t>.</w:t>
      </w:r>
    </w:p>
    <w:p w14:paraId="3457AEE1" w14:textId="6AE9A892" w:rsidR="002669E4" w:rsidRPr="00344F2B" w:rsidRDefault="009D0CB5" w:rsidP="00A12114">
      <w:pPr>
        <w:autoSpaceDE w:val="0"/>
        <w:autoSpaceDN w:val="0"/>
        <w:spacing w:line="276" w:lineRule="auto"/>
        <w:ind w:left="564" w:hanging="564"/>
        <w:rPr>
          <w:rFonts w:ascii="Arial" w:hAnsi="Arial" w:cs="Arial"/>
        </w:rPr>
      </w:pPr>
      <w:r w:rsidRPr="00745F85">
        <w:rPr>
          <w:rFonts w:ascii="Arial" w:hAnsi="Arial" w:cs="Arial"/>
        </w:rPr>
        <w:t xml:space="preserve"> </w:t>
      </w:r>
    </w:p>
    <w:p w14:paraId="547B6329" w14:textId="77777777" w:rsidR="00344F2B" w:rsidRDefault="00344F2B">
      <w:pPr>
        <w:rPr>
          <w:rFonts w:ascii="Arial" w:hAnsi="Arial" w:cs="Arial"/>
          <w:b/>
          <w:u w:val="single"/>
          <w:lang w:eastAsia="cs-CZ"/>
        </w:rPr>
      </w:pPr>
      <w:r>
        <w:rPr>
          <w:rFonts w:ascii="Arial" w:hAnsi="Arial" w:cs="Arial"/>
          <w:b/>
          <w:u w:val="single"/>
          <w:lang w:eastAsia="cs-CZ"/>
        </w:rPr>
        <w:br w:type="page"/>
      </w:r>
    </w:p>
    <w:p w14:paraId="5F005709" w14:textId="77777777" w:rsidR="00344F2B" w:rsidRDefault="00344F2B" w:rsidP="002B55FC">
      <w:pPr>
        <w:spacing w:line="276" w:lineRule="auto"/>
        <w:rPr>
          <w:rFonts w:ascii="Arial" w:hAnsi="Arial" w:cs="Arial"/>
          <w:b/>
          <w:u w:val="single"/>
          <w:lang w:eastAsia="cs-CZ"/>
        </w:rPr>
      </w:pPr>
    </w:p>
    <w:p w14:paraId="2CA11D4B" w14:textId="77777777" w:rsidR="00344F2B" w:rsidRDefault="00344F2B" w:rsidP="002B55FC">
      <w:pPr>
        <w:spacing w:line="276" w:lineRule="auto"/>
        <w:rPr>
          <w:rFonts w:ascii="Arial" w:hAnsi="Arial" w:cs="Arial"/>
          <w:b/>
          <w:u w:val="single"/>
          <w:lang w:eastAsia="cs-CZ"/>
        </w:rPr>
      </w:pPr>
    </w:p>
    <w:p w14:paraId="02E226DF" w14:textId="77777777" w:rsidR="00344F2B" w:rsidRDefault="00344F2B" w:rsidP="002B55FC">
      <w:pPr>
        <w:spacing w:line="276" w:lineRule="auto"/>
        <w:rPr>
          <w:rFonts w:ascii="Arial" w:hAnsi="Arial" w:cs="Arial"/>
          <w:b/>
          <w:u w:val="single"/>
          <w:lang w:eastAsia="cs-CZ"/>
        </w:rPr>
      </w:pPr>
    </w:p>
    <w:p w14:paraId="78072880" w14:textId="77777777" w:rsidR="00344F2B" w:rsidRDefault="00344F2B" w:rsidP="002B55FC">
      <w:pPr>
        <w:spacing w:line="276" w:lineRule="auto"/>
        <w:rPr>
          <w:rFonts w:ascii="Arial" w:hAnsi="Arial" w:cs="Arial"/>
          <w:b/>
          <w:u w:val="single"/>
          <w:lang w:eastAsia="cs-CZ"/>
        </w:rPr>
      </w:pPr>
    </w:p>
    <w:p w14:paraId="047A3C47" w14:textId="77777777" w:rsidR="00344F2B" w:rsidRDefault="00344F2B" w:rsidP="002B55FC">
      <w:pPr>
        <w:spacing w:line="276" w:lineRule="auto"/>
        <w:rPr>
          <w:rFonts w:ascii="Arial" w:hAnsi="Arial" w:cs="Arial"/>
          <w:b/>
          <w:u w:val="single"/>
          <w:lang w:eastAsia="cs-CZ"/>
        </w:rPr>
      </w:pPr>
    </w:p>
    <w:p w14:paraId="550DE721" w14:textId="77777777" w:rsidR="00344F2B" w:rsidRDefault="00344F2B" w:rsidP="002B55FC">
      <w:pPr>
        <w:spacing w:line="276" w:lineRule="auto"/>
        <w:rPr>
          <w:rFonts w:ascii="Arial" w:hAnsi="Arial" w:cs="Arial"/>
          <w:b/>
          <w:u w:val="single"/>
          <w:lang w:eastAsia="cs-CZ"/>
        </w:rPr>
      </w:pPr>
    </w:p>
    <w:p w14:paraId="6C91E687" w14:textId="77777777" w:rsidR="00344F2B" w:rsidRDefault="00344F2B" w:rsidP="002B55FC">
      <w:pPr>
        <w:spacing w:line="276" w:lineRule="auto"/>
        <w:rPr>
          <w:rFonts w:ascii="Arial" w:hAnsi="Arial" w:cs="Arial"/>
          <w:b/>
          <w:u w:val="single"/>
          <w:lang w:eastAsia="cs-CZ"/>
        </w:rPr>
      </w:pPr>
    </w:p>
    <w:p w14:paraId="683554F2" w14:textId="77777777" w:rsidR="00344F2B" w:rsidRDefault="00344F2B" w:rsidP="002B55FC">
      <w:pPr>
        <w:spacing w:line="276" w:lineRule="auto"/>
        <w:rPr>
          <w:rFonts w:ascii="Arial" w:hAnsi="Arial" w:cs="Arial"/>
          <w:b/>
          <w:u w:val="single"/>
          <w:lang w:eastAsia="cs-CZ"/>
        </w:rPr>
      </w:pPr>
    </w:p>
    <w:p w14:paraId="3A71D043" w14:textId="77777777" w:rsidR="00344F2B" w:rsidRDefault="00344F2B" w:rsidP="002B55FC">
      <w:pPr>
        <w:spacing w:line="276" w:lineRule="auto"/>
        <w:rPr>
          <w:rFonts w:ascii="Arial" w:hAnsi="Arial" w:cs="Arial"/>
          <w:b/>
          <w:u w:val="single"/>
          <w:lang w:eastAsia="cs-CZ"/>
        </w:rPr>
      </w:pPr>
    </w:p>
    <w:p w14:paraId="30CE3F86" w14:textId="77777777" w:rsidR="00344F2B" w:rsidRDefault="00344F2B" w:rsidP="002B55FC">
      <w:pPr>
        <w:spacing w:line="276" w:lineRule="auto"/>
        <w:rPr>
          <w:rFonts w:ascii="Arial" w:hAnsi="Arial" w:cs="Arial"/>
          <w:b/>
          <w:u w:val="single"/>
          <w:lang w:eastAsia="cs-CZ"/>
        </w:rPr>
      </w:pPr>
    </w:p>
    <w:p w14:paraId="57606BD3" w14:textId="77777777" w:rsidR="00344F2B" w:rsidRDefault="00344F2B" w:rsidP="002B55FC">
      <w:pPr>
        <w:spacing w:line="276" w:lineRule="auto"/>
        <w:rPr>
          <w:rFonts w:ascii="Arial" w:hAnsi="Arial" w:cs="Arial"/>
          <w:b/>
          <w:u w:val="single"/>
          <w:lang w:eastAsia="cs-CZ"/>
        </w:rPr>
      </w:pPr>
    </w:p>
    <w:p w14:paraId="067DDAA7" w14:textId="77777777" w:rsidR="00344F2B" w:rsidRDefault="00344F2B" w:rsidP="002B55FC">
      <w:pPr>
        <w:spacing w:line="276" w:lineRule="auto"/>
        <w:rPr>
          <w:rFonts w:ascii="Arial" w:hAnsi="Arial" w:cs="Arial"/>
          <w:b/>
          <w:u w:val="single"/>
          <w:lang w:eastAsia="cs-CZ"/>
        </w:rPr>
      </w:pPr>
    </w:p>
    <w:p w14:paraId="1876A0BC" w14:textId="77777777" w:rsidR="00344F2B" w:rsidRDefault="00344F2B" w:rsidP="002B55FC">
      <w:pPr>
        <w:spacing w:line="276" w:lineRule="auto"/>
        <w:rPr>
          <w:rFonts w:ascii="Arial" w:hAnsi="Arial" w:cs="Arial"/>
          <w:b/>
          <w:u w:val="single"/>
          <w:lang w:eastAsia="cs-CZ"/>
        </w:rPr>
      </w:pPr>
    </w:p>
    <w:p w14:paraId="4724F6EF" w14:textId="77777777" w:rsidR="00344F2B" w:rsidRDefault="00344F2B" w:rsidP="002B55FC">
      <w:pPr>
        <w:spacing w:line="276" w:lineRule="auto"/>
        <w:rPr>
          <w:rFonts w:ascii="Arial" w:hAnsi="Arial" w:cs="Arial"/>
          <w:b/>
          <w:u w:val="single"/>
          <w:lang w:eastAsia="cs-CZ"/>
        </w:rPr>
      </w:pPr>
    </w:p>
    <w:p w14:paraId="2BA919CC" w14:textId="77777777" w:rsidR="00344F2B" w:rsidRDefault="00344F2B" w:rsidP="002B55FC">
      <w:pPr>
        <w:spacing w:line="276" w:lineRule="auto"/>
        <w:rPr>
          <w:rFonts w:ascii="Arial" w:hAnsi="Arial" w:cs="Arial"/>
          <w:b/>
          <w:u w:val="single"/>
          <w:lang w:eastAsia="cs-CZ"/>
        </w:rPr>
      </w:pPr>
    </w:p>
    <w:p w14:paraId="74F4CBAE" w14:textId="77777777" w:rsidR="00344F2B" w:rsidRDefault="00344F2B" w:rsidP="002B55FC">
      <w:pPr>
        <w:spacing w:line="276" w:lineRule="auto"/>
        <w:rPr>
          <w:rFonts w:ascii="Arial" w:hAnsi="Arial" w:cs="Arial"/>
          <w:b/>
          <w:u w:val="single"/>
          <w:lang w:eastAsia="cs-CZ"/>
        </w:rPr>
      </w:pPr>
    </w:p>
    <w:p w14:paraId="420CC59D" w14:textId="77777777" w:rsidR="00344F2B" w:rsidRDefault="00344F2B" w:rsidP="002B55FC">
      <w:pPr>
        <w:spacing w:line="276" w:lineRule="auto"/>
        <w:rPr>
          <w:rFonts w:ascii="Arial" w:hAnsi="Arial" w:cs="Arial"/>
          <w:b/>
          <w:u w:val="single"/>
          <w:lang w:eastAsia="cs-CZ"/>
        </w:rPr>
      </w:pPr>
    </w:p>
    <w:p w14:paraId="5DBA9703" w14:textId="77777777" w:rsidR="00344F2B" w:rsidRDefault="00344F2B" w:rsidP="002B55FC">
      <w:pPr>
        <w:spacing w:line="276" w:lineRule="auto"/>
        <w:rPr>
          <w:rFonts w:ascii="Arial" w:hAnsi="Arial" w:cs="Arial"/>
          <w:b/>
          <w:u w:val="single"/>
          <w:lang w:eastAsia="cs-CZ"/>
        </w:rPr>
      </w:pPr>
    </w:p>
    <w:p w14:paraId="6F71260D" w14:textId="77777777" w:rsidR="00344F2B" w:rsidRDefault="00344F2B" w:rsidP="002B55FC">
      <w:pPr>
        <w:spacing w:line="276" w:lineRule="auto"/>
        <w:rPr>
          <w:rFonts w:ascii="Arial" w:hAnsi="Arial" w:cs="Arial"/>
          <w:b/>
          <w:u w:val="single"/>
          <w:lang w:eastAsia="cs-CZ"/>
        </w:rPr>
      </w:pPr>
    </w:p>
    <w:p w14:paraId="5912613C" w14:textId="77777777" w:rsidR="00344F2B" w:rsidRDefault="00344F2B" w:rsidP="002B55FC">
      <w:pPr>
        <w:spacing w:line="276" w:lineRule="auto"/>
        <w:rPr>
          <w:rFonts w:ascii="Arial" w:hAnsi="Arial" w:cs="Arial"/>
          <w:b/>
          <w:u w:val="single"/>
          <w:lang w:eastAsia="cs-CZ"/>
        </w:rPr>
      </w:pPr>
    </w:p>
    <w:p w14:paraId="7354F4E8" w14:textId="77777777" w:rsidR="00344F2B" w:rsidRDefault="00344F2B" w:rsidP="002B55FC">
      <w:pPr>
        <w:spacing w:line="276" w:lineRule="auto"/>
        <w:rPr>
          <w:rFonts w:ascii="Arial" w:hAnsi="Arial" w:cs="Arial"/>
          <w:b/>
          <w:u w:val="single"/>
          <w:lang w:eastAsia="cs-CZ"/>
        </w:rPr>
      </w:pPr>
    </w:p>
    <w:p w14:paraId="11C99EF2" w14:textId="77777777" w:rsidR="00344F2B" w:rsidRDefault="00344F2B" w:rsidP="002B55FC">
      <w:pPr>
        <w:spacing w:line="276" w:lineRule="auto"/>
        <w:rPr>
          <w:rFonts w:ascii="Arial" w:hAnsi="Arial" w:cs="Arial"/>
          <w:b/>
          <w:u w:val="single"/>
          <w:lang w:eastAsia="cs-CZ"/>
        </w:rPr>
      </w:pPr>
    </w:p>
    <w:p w14:paraId="2CEB51C0" w14:textId="77777777" w:rsidR="00344F2B" w:rsidRDefault="00344F2B" w:rsidP="002B55FC">
      <w:pPr>
        <w:spacing w:line="276" w:lineRule="auto"/>
        <w:rPr>
          <w:rFonts w:ascii="Arial" w:hAnsi="Arial" w:cs="Arial"/>
          <w:b/>
          <w:u w:val="single"/>
          <w:lang w:eastAsia="cs-CZ"/>
        </w:rPr>
      </w:pPr>
    </w:p>
    <w:p w14:paraId="53CE1EFD" w14:textId="77777777" w:rsidR="00344F2B" w:rsidRDefault="00344F2B" w:rsidP="002B55FC">
      <w:pPr>
        <w:spacing w:line="276" w:lineRule="auto"/>
        <w:rPr>
          <w:rFonts w:ascii="Arial" w:hAnsi="Arial" w:cs="Arial"/>
          <w:b/>
          <w:u w:val="single"/>
          <w:lang w:eastAsia="cs-CZ"/>
        </w:rPr>
      </w:pPr>
    </w:p>
    <w:p w14:paraId="2DA79A6F" w14:textId="1FFFFE4E"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50FE28C2"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Čestné vyhlásenie podľa Článku 5k Nariadenia rady (EÚ) č. 833/2014 z 31. júla 2014 o reštriktívnych opatreniach s ohľadom na konanie Ruska, ktorým destabilizuje situáciu na Ukrajine v</w:t>
      </w:r>
      <w:r w:rsidR="00A12114">
        <w:rPr>
          <w:rFonts w:ascii="Arial" w:hAnsi="Arial" w:cs="Arial"/>
        </w:rPr>
        <w:t xml:space="preserve"> znení </w:t>
      </w:r>
      <w:r w:rsidRPr="00EA68FD">
        <w:rPr>
          <w:rFonts w:ascii="Arial" w:hAnsi="Arial" w:cs="Arial"/>
        </w:rPr>
        <w:t>Nariadenia rady (EÚ) č. 202</w:t>
      </w:r>
      <w:r w:rsidR="00787566">
        <w:rPr>
          <w:rFonts w:ascii="Arial" w:hAnsi="Arial" w:cs="Arial"/>
        </w:rPr>
        <w:t>5</w:t>
      </w:r>
      <w:r w:rsidRPr="00EA68FD">
        <w:rPr>
          <w:rFonts w:ascii="Arial" w:hAnsi="Arial" w:cs="Arial"/>
        </w:rPr>
        <w:t>/</w:t>
      </w:r>
      <w:r w:rsidR="00787566">
        <w:rPr>
          <w:rFonts w:ascii="Arial" w:hAnsi="Arial" w:cs="Arial"/>
        </w:rPr>
        <w:t>395</w:t>
      </w:r>
      <w:r w:rsidRPr="00EA68FD">
        <w:rPr>
          <w:rFonts w:ascii="Arial" w:hAnsi="Arial" w:cs="Arial"/>
        </w:rPr>
        <w:t xml:space="preserve"> z</w:t>
      </w:r>
      <w:r w:rsidR="00787566">
        <w:rPr>
          <w:rFonts w:ascii="Arial" w:hAnsi="Arial" w:cs="Arial"/>
        </w:rPr>
        <w:t> 24. februára</w:t>
      </w:r>
      <w:r w:rsidRPr="00EA68FD">
        <w:rPr>
          <w:rFonts w:ascii="Arial" w:hAnsi="Arial" w:cs="Arial"/>
        </w:rPr>
        <w:t xml:space="preserve"> 202</w:t>
      </w:r>
      <w:r w:rsidR="00787566">
        <w:rPr>
          <w:rFonts w:ascii="Arial" w:hAnsi="Arial" w:cs="Arial"/>
        </w:rPr>
        <w:t>5</w:t>
      </w:r>
      <w:r w:rsidRPr="00EA68FD">
        <w:rPr>
          <w:rFonts w:ascii="Arial" w:hAnsi="Arial" w:cs="Arial"/>
        </w:rPr>
        <w:t xml:space="preserve"> </w:t>
      </w:r>
      <w:r w:rsidR="00787566">
        <w:rPr>
          <w:rFonts w:ascii="Arial" w:hAnsi="Arial" w:cs="Arial"/>
        </w:rPr>
        <w:t>a v znení neskorších predpisov</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1305C5">
      <w:pPr>
        <w:pStyle w:val="Bezriadkovania"/>
        <w:numPr>
          <w:ilvl w:val="0"/>
          <w:numId w:val="94"/>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 xml:space="preserve">Ponuky uchádzačov sa budú vyhodnocovať v súlade s § 44 ods. 3 písm. c) Zákona, a teda </w:t>
      </w:r>
      <w:r w:rsidRPr="00E45A9A">
        <w:rPr>
          <w:rFonts w:ascii="Arial" w:hAnsi="Arial" w:cs="Arial"/>
          <w:b/>
        </w:rPr>
        <w:t>na základe najnižšej ceny za celý predmet zákazky</w:t>
      </w:r>
      <w:r w:rsidRPr="00835407">
        <w:rPr>
          <w:rFonts w:ascii="Arial" w:hAnsi="Arial" w:cs="Arial"/>
        </w:rPr>
        <w:t>.</w:t>
      </w:r>
    </w:p>
    <w:p w14:paraId="6521086A" w14:textId="75AC8ABE" w:rsidR="002C3041" w:rsidRPr="00835407" w:rsidRDefault="002C3041" w:rsidP="00A25BDE">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w:t>
      </w:r>
      <w:r w:rsidRPr="00E45A9A">
        <w:rPr>
          <w:rFonts w:ascii="Arial" w:hAnsi="Arial" w:cs="Arial"/>
          <w:b/>
        </w:rPr>
        <w:t xml:space="preserve">Najnižšia </w:t>
      </w:r>
      <w:r w:rsidR="00CC68E7" w:rsidRPr="00E45A9A">
        <w:rPr>
          <w:rFonts w:ascii="Arial" w:hAnsi="Arial" w:cs="Arial"/>
          <w:b/>
        </w:rPr>
        <w:t xml:space="preserve">navrhovaná </w:t>
      </w:r>
      <w:r w:rsidRPr="00E45A9A">
        <w:rPr>
          <w:rFonts w:ascii="Arial" w:hAnsi="Arial" w:cs="Arial"/>
          <w:b/>
        </w:rPr>
        <w:t xml:space="preserve">celková cena za </w:t>
      </w:r>
      <w:r w:rsidR="00CC68E7" w:rsidRPr="00E45A9A">
        <w:rPr>
          <w:rFonts w:ascii="Arial" w:hAnsi="Arial" w:cs="Arial"/>
          <w:b/>
        </w:rPr>
        <w:t xml:space="preserve">realizáciu </w:t>
      </w:r>
      <w:r w:rsidRPr="00E45A9A">
        <w:rPr>
          <w:rFonts w:ascii="Arial" w:hAnsi="Arial" w:cs="Arial"/>
          <w:b/>
        </w:rPr>
        <w:t>predmetu zákazky v eurách (€ alebo EUR) bez DPH</w:t>
      </w:r>
      <w:r w:rsidRPr="00E45A9A">
        <w:rPr>
          <w:rFonts w:ascii="Arial" w:hAnsi="Arial" w:cs="Arial"/>
        </w:rPr>
        <w:t>.</w:t>
      </w:r>
    </w:p>
    <w:p w14:paraId="3F4CB355" w14:textId="77777777" w:rsidR="002C3041" w:rsidRPr="00835407" w:rsidRDefault="002C3041" w:rsidP="00D83D44">
      <w:pPr>
        <w:pStyle w:val="Bezriadkovania"/>
        <w:spacing w:after="0" w:line="276" w:lineRule="auto"/>
        <w:ind w:left="567" w:hanging="567"/>
        <w:rPr>
          <w:rFonts w:ascii="Arial" w:hAnsi="Arial" w:cs="Arial"/>
          <w:iCs/>
          <w:caps/>
        </w:rPr>
      </w:pPr>
    </w:p>
    <w:p w14:paraId="20C105E3" w14:textId="0423B2A3" w:rsidR="002C3041" w:rsidRPr="002C1BCF" w:rsidRDefault="002C3041" w:rsidP="001305C5">
      <w:pPr>
        <w:pStyle w:val="Bezriadkovania"/>
        <w:numPr>
          <w:ilvl w:val="0"/>
          <w:numId w:val="94"/>
        </w:numPr>
        <w:spacing w:line="276" w:lineRule="auto"/>
        <w:ind w:left="567" w:hanging="567"/>
        <w:rPr>
          <w:rFonts w:ascii="Arial" w:hAnsi="Arial" w:cs="Arial"/>
          <w:b/>
        </w:rPr>
      </w:pPr>
      <w:r w:rsidRPr="00835407">
        <w:rPr>
          <w:rFonts w:ascii="Arial" w:hAnsi="Arial" w:cs="Arial"/>
          <w:b/>
        </w:rPr>
        <w:t>Definícia kritéria</w:t>
      </w:r>
    </w:p>
    <w:p w14:paraId="7294CE79" w14:textId="554560CF" w:rsidR="003248C5" w:rsidRPr="000122DA" w:rsidRDefault="007A32AE" w:rsidP="001305C5">
      <w:pPr>
        <w:pStyle w:val="Bezriadkovania"/>
        <w:numPr>
          <w:ilvl w:val="1"/>
          <w:numId w:val="94"/>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a ktorá zahŕňa náklady na všetky materiály, technológie, práce,</w:t>
      </w:r>
      <w:r w:rsidR="00FD5758">
        <w:rPr>
          <w:rFonts w:ascii="Arial" w:hAnsi="Arial" w:cs="Arial"/>
          <w:bCs/>
          <w:lang w:eastAsia="sk-SK"/>
        </w:rPr>
        <w:t xml:space="preserve"> prebiehajúce v predĺžených pracovných zmenách 7 dní v týždni, v čase od 0</w:t>
      </w:r>
      <w:r w:rsidR="008E1F6A">
        <w:rPr>
          <w:rFonts w:ascii="Arial" w:hAnsi="Arial" w:cs="Arial"/>
          <w:bCs/>
          <w:lang w:eastAsia="sk-SK"/>
        </w:rPr>
        <w:t>7</w:t>
      </w:r>
      <w:r w:rsidR="00FD5758">
        <w:rPr>
          <w:rFonts w:ascii="Arial" w:hAnsi="Arial" w:cs="Arial"/>
          <w:bCs/>
          <w:lang w:eastAsia="sk-SK"/>
        </w:rPr>
        <w:t>:00 hod. do 20:00 hod.,</w:t>
      </w:r>
      <w:r w:rsidR="004424D8">
        <w:rPr>
          <w:rFonts w:ascii="Arial" w:hAnsi="Arial" w:cs="Arial"/>
          <w:bCs/>
          <w:lang w:eastAsia="sk-SK"/>
        </w:rPr>
        <w:t xml:space="preserve">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870CE9D" w14:textId="77777777" w:rsidR="000122DA" w:rsidRDefault="000122DA" w:rsidP="000122DA">
      <w:pPr>
        <w:pStyle w:val="Bezriadkovania"/>
        <w:spacing w:after="0" w:line="276" w:lineRule="auto"/>
        <w:ind w:left="567"/>
        <w:rPr>
          <w:rFonts w:ascii="Arial" w:eastAsia="Arial" w:hAnsi="Arial" w:cs="Arial"/>
          <w:lang w:eastAsia="sk-SK"/>
        </w:rPr>
      </w:pPr>
    </w:p>
    <w:p w14:paraId="7D90D0E4" w14:textId="77777777" w:rsidR="000122DA" w:rsidRPr="00835407" w:rsidRDefault="000122DA" w:rsidP="001305C5">
      <w:pPr>
        <w:pStyle w:val="Bezriadkovania"/>
        <w:numPr>
          <w:ilvl w:val="0"/>
          <w:numId w:val="95"/>
        </w:numPr>
        <w:spacing w:line="276" w:lineRule="auto"/>
        <w:ind w:left="567" w:hanging="567"/>
        <w:rPr>
          <w:rFonts w:ascii="Arial" w:hAnsi="Arial" w:cs="Arial"/>
          <w:b/>
          <w:bCs/>
        </w:rPr>
      </w:pPr>
      <w:r w:rsidRPr="00835407">
        <w:rPr>
          <w:rFonts w:ascii="Arial" w:hAnsi="Arial" w:cs="Arial"/>
          <w:b/>
          <w:bCs/>
        </w:rPr>
        <w:t>Spôsob uvedenia návrhu na plnenie</w:t>
      </w:r>
    </w:p>
    <w:p w14:paraId="37AAA959" w14:textId="4CB7E308" w:rsidR="000122DA" w:rsidRPr="00EE0829" w:rsidRDefault="000122DA" w:rsidP="000122DA">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3.1</w:t>
      </w:r>
      <w:r w:rsidRPr="00A34872">
        <w:rPr>
          <w:rFonts w:ascii="Arial" w:eastAsia="Arial Unicode MS" w:hAnsi="Arial" w:cs="Arial"/>
          <w:bdr w:val="none" w:sz="0" w:space="0" w:color="auto" w:frame="1"/>
          <w:lang w:eastAsia="sk-SK"/>
        </w:rPr>
        <w:tab/>
        <w:t xml:space="preserve">Uchádzač preukazuje splnenie </w:t>
      </w:r>
      <w:r w:rsidR="00A675AF">
        <w:rPr>
          <w:rFonts w:ascii="Arial" w:eastAsia="Arial Unicode MS" w:hAnsi="Arial" w:cs="Arial"/>
          <w:bdr w:val="none" w:sz="0" w:space="0" w:color="auto" w:frame="1"/>
          <w:lang w:eastAsia="sk-SK"/>
        </w:rPr>
        <w:t>k</w:t>
      </w:r>
      <w:r w:rsidRPr="00A34872">
        <w:rPr>
          <w:rFonts w:ascii="Arial" w:eastAsia="Arial Unicode MS" w:hAnsi="Arial" w:cs="Arial"/>
          <w:bdr w:val="none" w:sz="0" w:space="0" w:color="auto" w:frame="1"/>
          <w:lang w:eastAsia="sk-SK"/>
        </w:rPr>
        <w:t>ritéria  tak, že do ponuky predloží:</w:t>
      </w:r>
    </w:p>
    <w:p w14:paraId="292F922D" w14:textId="458D8611" w:rsidR="000122DA" w:rsidRPr="00166B4D" w:rsidRDefault="000122DA" w:rsidP="000122DA">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.2.1 </w:t>
      </w:r>
      <w:r w:rsidRPr="00166B4D">
        <w:rPr>
          <w:rFonts w:eastAsia="Arial Unicode MS" w:cs="Arial"/>
          <w:bdr w:val="none" w:sz="0" w:space="0" w:color="auto" w:frame="1"/>
          <w:lang w:eastAsia="sk-SK"/>
        </w:rPr>
        <w:tab/>
        <w:t>vyplnenú Prílohu č.1 Návrh na plnenie</w:t>
      </w:r>
      <w:r>
        <w:rPr>
          <w:rFonts w:eastAsia="Arial Unicode MS" w:cs="Arial"/>
          <w:bdr w:val="none" w:sz="0" w:space="0" w:color="auto" w:frame="1"/>
          <w:lang w:eastAsia="sk-SK"/>
        </w:rPr>
        <w:t xml:space="preserve"> kritéria  k časti A.2 SP s uvedením</w:t>
      </w:r>
      <w:r w:rsidRPr="00166B4D">
        <w:rPr>
          <w:rFonts w:eastAsia="Arial Unicode MS" w:cs="Arial"/>
          <w:bdr w:val="none" w:sz="0" w:space="0" w:color="auto" w:frame="1"/>
          <w:lang w:eastAsia="sk-SK"/>
        </w:rPr>
        <w:t xml:space="preserve"> ceny podľa nasledujúceho bodu </w:t>
      </w:r>
      <w:r>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Pr>
          <w:rFonts w:eastAsia="Arial Unicode MS" w:cs="Arial"/>
          <w:bdr w:val="none" w:sz="0" w:space="0" w:color="auto" w:frame="1"/>
          <w:lang w:eastAsia="sk-SK"/>
        </w:rPr>
        <w:t>;</w:t>
      </w:r>
    </w:p>
    <w:p w14:paraId="21078FD5" w14:textId="5C9CCD2E" w:rsidR="000122DA" w:rsidRPr="00166B4D" w:rsidRDefault="000122DA" w:rsidP="000122DA">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.2.2. </w:t>
      </w:r>
      <w:r>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Pr>
          <w:rFonts w:eastAsia="Arial Unicode MS" w:cs="Arial"/>
          <w:bdr w:val="none" w:sz="0" w:space="0" w:color="auto" w:frame="1"/>
          <w:lang w:eastAsia="sk-SK"/>
        </w:rPr>
        <w:t>;</w:t>
      </w:r>
    </w:p>
    <w:p w14:paraId="3A259CCB" w14:textId="51DA55A3" w:rsidR="000122DA" w:rsidRPr="00166B4D" w:rsidRDefault="000122DA" w:rsidP="000122DA">
      <w:pPr>
        <w:pStyle w:val="Odsekzoznamu"/>
        <w:keepNext/>
        <w:tabs>
          <w:tab w:val="left" w:pos="1418"/>
        </w:tabs>
        <w:spacing w:line="276" w:lineRule="auto"/>
        <w:ind w:left="1418" w:hanging="851"/>
        <w:outlineLvl w:val="1"/>
        <w:rPr>
          <w:rFonts w:eastAsia="Arial Unicode MS" w:cs="Arial"/>
          <w:bdr w:val="none" w:sz="0" w:space="0" w:color="auto" w:frame="1"/>
          <w:lang w:eastAsia="sk-SK"/>
        </w:rPr>
      </w:pPr>
      <w:r>
        <w:rPr>
          <w:rFonts w:eastAsia="Arial Unicode MS" w:cs="Arial"/>
          <w:bdr w:val="none" w:sz="0" w:space="0" w:color="auto" w:frame="1"/>
          <w:lang w:eastAsia="sk-SK"/>
        </w:rPr>
        <w:t>3.</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1305C5">
      <w:pPr>
        <w:pStyle w:val="Bezriadkovania"/>
        <w:numPr>
          <w:ilvl w:val="0"/>
          <w:numId w:val="95"/>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7E7639BB" w:rsidR="00095674" w:rsidRDefault="006E72C1" w:rsidP="001305C5">
      <w:pPr>
        <w:pStyle w:val="Odsekzoznamu"/>
        <w:keepNext/>
        <w:numPr>
          <w:ilvl w:val="1"/>
          <w:numId w:val="95"/>
        </w:numPr>
        <w:tabs>
          <w:tab w:val="left" w:pos="567"/>
        </w:tabs>
        <w:spacing w:after="120" w:line="276" w:lineRule="auto"/>
        <w:ind w:left="567" w:hanging="567"/>
        <w:outlineLvl w:val="1"/>
        <w:rPr>
          <w:rFonts w:cs="Arial"/>
        </w:rPr>
      </w:pPr>
      <w:r w:rsidRPr="006E72C1">
        <w:rPr>
          <w:rFonts w:cs="Arial"/>
        </w:rPr>
        <w:t xml:space="preserve">Poradie uchádzačov sa určí porovnaním výšky navrhnutých celkových cien za </w:t>
      </w:r>
      <w:r w:rsidR="00C60F1E">
        <w:rPr>
          <w:rFonts w:cs="Arial"/>
        </w:rPr>
        <w:t>realizáciu</w:t>
      </w:r>
      <w:r w:rsidRPr="006E72C1">
        <w:rPr>
          <w:rFonts w:cs="Arial"/>
        </w:rPr>
        <w:t xml:space="preserve"> predmetu zákazky vyjadrených v eurách, uvedených v jednotlivých ponukách uchádzačov, v zmysle určenej definície kritéria.</w:t>
      </w:r>
    </w:p>
    <w:p w14:paraId="26E6F540" w14:textId="33468E8F" w:rsidR="00F27201" w:rsidRPr="003B68A9" w:rsidRDefault="00487462" w:rsidP="001305C5">
      <w:pPr>
        <w:pStyle w:val="Odsekzoznamu"/>
        <w:keepNext/>
        <w:numPr>
          <w:ilvl w:val="1"/>
          <w:numId w:val="95"/>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1233A6E1" w14:textId="6C2D1C16" w:rsidR="003B68A9" w:rsidRPr="003B68A9" w:rsidRDefault="003B68A9" w:rsidP="001305C5">
      <w:pPr>
        <w:pStyle w:val="Odsekzoznamu"/>
        <w:keepNext/>
        <w:numPr>
          <w:ilvl w:val="1"/>
          <w:numId w:val="95"/>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sidR="001625AA">
        <w:rPr>
          <w:rFonts w:cs="Arial"/>
        </w:rPr>
        <w:t xml:space="preserve"> a zároveň splní požiadavky na predmet zákazky a podmienky účasti stanovené verejným obstarávateľom.</w:t>
      </w:r>
    </w:p>
    <w:p w14:paraId="63E610A1" w14:textId="77777777" w:rsidR="00F27201" w:rsidRPr="000D58F2" w:rsidRDefault="00F27201" w:rsidP="001305C5">
      <w:pPr>
        <w:pStyle w:val="Odsekzoznamu"/>
        <w:keepNext/>
        <w:numPr>
          <w:ilvl w:val="1"/>
          <w:numId w:val="95"/>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3FB8C7DE" w14:textId="3B0AD499" w:rsidR="003D3BF5" w:rsidRPr="002B55FC" w:rsidRDefault="003D3BF5" w:rsidP="002B55FC">
      <w:pPr>
        <w:autoSpaceDE w:val="0"/>
        <w:autoSpaceDN w:val="0"/>
        <w:spacing w:after="0" w:line="276" w:lineRule="auto"/>
        <w:rPr>
          <w:rFonts w:ascii="Arial" w:hAnsi="Arial" w:cs="Arial"/>
          <w:color w:val="000000" w:themeColor="text1"/>
        </w:rPr>
      </w:pPr>
    </w:p>
    <w:p w14:paraId="18FA3C13" w14:textId="112E7BB3" w:rsidR="004F6BE7" w:rsidRPr="002B55FC" w:rsidRDefault="004F6BE7"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615D240C"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1305C5">
      <w:pPr>
        <w:pStyle w:val="Odsekzoznamu"/>
        <w:numPr>
          <w:ilvl w:val="0"/>
          <w:numId w:val="91"/>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1305C5">
      <w:pPr>
        <w:numPr>
          <w:ilvl w:val="0"/>
          <w:numId w:val="87"/>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1305C5">
      <w:pPr>
        <w:pStyle w:val="Odsekzoznamu"/>
        <w:numPr>
          <w:ilvl w:val="0"/>
          <w:numId w:val="87"/>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21E60CED"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Pr="0017037E">
        <w:rPr>
          <w:rFonts w:cs="Arial"/>
          <w:color w:val="000000" w:themeColor="text1"/>
        </w:rPr>
        <w:t>.</w:t>
      </w:r>
    </w:p>
    <w:p w14:paraId="0B2B2CEF" w14:textId="0B6E94C4" w:rsidR="00006E79" w:rsidRPr="00006E79" w:rsidRDefault="00006E79" w:rsidP="001305C5">
      <w:pPr>
        <w:pStyle w:val="Odsekzoznamu"/>
        <w:numPr>
          <w:ilvl w:val="0"/>
          <w:numId w:val="87"/>
        </w:numPr>
        <w:autoSpaceDE w:val="0"/>
        <w:autoSpaceDN w:val="0"/>
        <w:spacing w:after="60" w:line="276" w:lineRule="auto"/>
        <w:ind w:left="992" w:hanging="425"/>
        <w:rPr>
          <w:rFonts w:cs="Arial"/>
          <w:color w:val="000000" w:themeColor="text1"/>
        </w:rPr>
      </w:pPr>
      <w:r w:rsidRPr="00006E79">
        <w:rPr>
          <w:rFonts w:cs="Arial"/>
          <w:color w:val="000000" w:themeColor="text1"/>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1766E2F" w:rsidR="00006E79" w:rsidRPr="00006E79" w:rsidRDefault="00006E79" w:rsidP="00D67007">
      <w:pPr>
        <w:pStyle w:val="Odsekzoznamu"/>
        <w:autoSpaceDE w:val="0"/>
        <w:autoSpaceDN w:val="0"/>
        <w:spacing w:after="60" w:line="276" w:lineRule="auto"/>
        <w:ind w:left="1418" w:hanging="425"/>
        <w:rPr>
          <w:rFonts w:cs="Arial"/>
          <w:color w:val="000000" w:themeColor="text1"/>
        </w:rPr>
      </w:pPr>
      <w:r w:rsidRPr="00006E79">
        <w:rPr>
          <w:rFonts w:cs="Arial"/>
          <w:color w:val="000000" w:themeColor="text1"/>
        </w:rPr>
        <w:t xml:space="preserve">a) </w:t>
      </w:r>
      <w:r w:rsidR="00D67007">
        <w:rPr>
          <w:rFonts w:cs="Arial"/>
          <w:color w:val="000000" w:themeColor="text1"/>
        </w:rPr>
        <w:tab/>
      </w:r>
      <w:r w:rsidRPr="00006E79">
        <w:rPr>
          <w:rFonts w:cs="Arial"/>
          <w:color w:val="000000" w:themeColor="text1"/>
        </w:rPr>
        <w:t>vlastní väčšinu akcií alebo väčšinový obchodný podiel u uchádzača alebo záujemcu</w:t>
      </w:r>
      <w:r w:rsidR="00665505">
        <w:rPr>
          <w:rFonts w:cs="Arial"/>
          <w:color w:val="000000" w:themeColor="text1"/>
        </w:rPr>
        <w:t>;</w:t>
      </w:r>
    </w:p>
    <w:p w14:paraId="26A3A7CE" w14:textId="73C69852" w:rsidR="00006E79" w:rsidRPr="00006E79" w:rsidRDefault="00345355" w:rsidP="00D67007">
      <w:pPr>
        <w:pStyle w:val="Odsekzoznamu"/>
        <w:autoSpaceDE w:val="0"/>
        <w:autoSpaceDN w:val="0"/>
        <w:spacing w:after="60" w:line="276" w:lineRule="auto"/>
        <w:ind w:left="1418" w:hanging="426"/>
        <w:rPr>
          <w:rFonts w:cs="Arial"/>
          <w:color w:val="000000" w:themeColor="text1"/>
        </w:rPr>
      </w:pPr>
      <w:r>
        <w:rPr>
          <w:rFonts w:cs="Arial"/>
          <w:color w:val="000000" w:themeColor="text1"/>
        </w:rPr>
        <w:t xml:space="preserve">b) </w:t>
      </w:r>
      <w:r w:rsidR="00D67007">
        <w:rPr>
          <w:rFonts w:cs="Arial"/>
          <w:color w:val="000000" w:themeColor="text1"/>
        </w:rPr>
        <w:tab/>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24CE6931" w:rsidR="00006E79" w:rsidRPr="00006E79" w:rsidRDefault="00006E79" w:rsidP="00D67007">
      <w:pPr>
        <w:pStyle w:val="Odsekzoznamu"/>
        <w:autoSpaceDE w:val="0"/>
        <w:autoSpaceDN w:val="0"/>
        <w:spacing w:after="60" w:line="276" w:lineRule="auto"/>
        <w:ind w:left="1418" w:hanging="426"/>
        <w:rPr>
          <w:rFonts w:cs="Arial"/>
          <w:color w:val="000000" w:themeColor="text1"/>
        </w:rPr>
      </w:pPr>
      <w:r w:rsidRPr="00006E79">
        <w:rPr>
          <w:rFonts w:cs="Arial"/>
          <w:color w:val="000000" w:themeColor="text1"/>
        </w:rPr>
        <w:t xml:space="preserve">c) </w:t>
      </w:r>
      <w:r w:rsidR="00D67007">
        <w:rPr>
          <w:rFonts w:cs="Arial"/>
          <w:color w:val="000000" w:themeColor="text1"/>
        </w:rPr>
        <w:tab/>
      </w:r>
      <w:r w:rsidRPr="00006E79">
        <w:rPr>
          <w:rFonts w:cs="Arial"/>
          <w:color w:val="000000" w:themeColor="text1"/>
        </w:rPr>
        <w:t>má právo vymenúvať alebo odvolávať väčšinu členov štatutárneho orgánu alebo dozorného orgánu uchádzača alebo záujemcu alebo</w:t>
      </w:r>
      <w:r w:rsidR="00665505">
        <w:rPr>
          <w:rFonts w:cs="Arial"/>
          <w:color w:val="000000" w:themeColor="text1"/>
        </w:rPr>
        <w:t>;</w:t>
      </w:r>
    </w:p>
    <w:p w14:paraId="33E0720C" w14:textId="1DA649C1" w:rsidR="00006E79" w:rsidRPr="00006E79" w:rsidRDefault="00006E79" w:rsidP="00D67007">
      <w:pPr>
        <w:pStyle w:val="Odsekzoznamu"/>
        <w:autoSpaceDE w:val="0"/>
        <w:autoSpaceDN w:val="0"/>
        <w:spacing w:after="120" w:line="276" w:lineRule="auto"/>
        <w:ind w:left="1418" w:hanging="426"/>
        <w:rPr>
          <w:rFonts w:cs="Arial"/>
          <w:color w:val="000000" w:themeColor="text1"/>
        </w:rPr>
      </w:pPr>
      <w:r w:rsidRPr="00006E79">
        <w:rPr>
          <w:rFonts w:cs="Arial"/>
          <w:color w:val="000000" w:themeColor="text1"/>
        </w:rPr>
        <w:t xml:space="preserve">d) </w:t>
      </w:r>
      <w:r w:rsidR="00D67007">
        <w:rPr>
          <w:rFonts w:cs="Arial"/>
          <w:color w:val="000000" w:themeColor="text1"/>
        </w:rPr>
        <w:tab/>
      </w:r>
      <w:r w:rsidRPr="00006E79">
        <w:rPr>
          <w:rFonts w:cs="Arial"/>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1305C5">
      <w:pPr>
        <w:numPr>
          <w:ilvl w:val="0"/>
          <w:numId w:val="87"/>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1305C5">
      <w:pPr>
        <w:numPr>
          <w:ilvl w:val="0"/>
          <w:numId w:val="87"/>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1305C5">
      <w:pPr>
        <w:numPr>
          <w:ilvl w:val="0"/>
          <w:numId w:val="87"/>
        </w:numPr>
        <w:autoSpaceDE w:val="0"/>
        <w:autoSpaceDN w:val="0"/>
        <w:spacing w:line="276" w:lineRule="auto"/>
        <w:ind w:left="993" w:hanging="426"/>
        <w:rPr>
          <w:rFonts w:ascii="Arial" w:eastAsia="Calibri" w:hAnsi="Arial" w:cs="Arial"/>
          <w:lang w:eastAsia="sk-SK"/>
        </w:rPr>
      </w:pPr>
      <w:r w:rsidRPr="003E1778">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1305C5">
      <w:pPr>
        <w:numPr>
          <w:ilvl w:val="0"/>
          <w:numId w:val="87"/>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1305C5">
      <w:pPr>
        <w:pStyle w:val="Odsekzoznamu"/>
        <w:numPr>
          <w:ilvl w:val="0"/>
          <w:numId w:val="87"/>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1305C5">
      <w:pPr>
        <w:pStyle w:val="Zarkazkladnhotextu2"/>
        <w:numPr>
          <w:ilvl w:val="0"/>
          <w:numId w:val="91"/>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1305C5">
      <w:pPr>
        <w:pStyle w:val="Odsekzoznamu"/>
        <w:numPr>
          <w:ilvl w:val="0"/>
          <w:numId w:val="91"/>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1305C5">
      <w:pPr>
        <w:numPr>
          <w:ilvl w:val="0"/>
          <w:numId w:val="89"/>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1305C5">
      <w:pPr>
        <w:numPr>
          <w:ilvl w:val="1"/>
          <w:numId w:val="88"/>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1305C5">
      <w:pPr>
        <w:numPr>
          <w:ilvl w:val="1"/>
          <w:numId w:val="88"/>
        </w:numPr>
        <w:spacing w:line="276" w:lineRule="auto"/>
        <w:ind w:left="993" w:hanging="426"/>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13735402" w:rsidR="00245666" w:rsidRDefault="00245666" w:rsidP="001305C5">
      <w:pPr>
        <w:numPr>
          <w:ilvl w:val="0"/>
          <w:numId w:val="88"/>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894C26">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3A3804C4" w:rsidR="009E6D19" w:rsidRPr="00894C26" w:rsidRDefault="00894C26" w:rsidP="00894C26">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w:t>
      </w:r>
      <w:r w:rsidRPr="009E6D19">
        <w:rPr>
          <w:rFonts w:cs="Arial"/>
          <w:shd w:val="clear" w:color="auto" w:fill="FFFFFF"/>
        </w:rPr>
        <w:lastRenderedPageBreak/>
        <w:t xml:space="preserve">zdravotným postihnutím, odkazuje na systém manažérstva kvality podľa technických noriem, ktorý je certifikovaný akreditovanou osobou. </w:t>
      </w:r>
    </w:p>
    <w:p w14:paraId="4A52F3BD" w14:textId="7C624469" w:rsidR="009E6D19" w:rsidRDefault="009E6D19" w:rsidP="001305C5">
      <w:pPr>
        <w:numPr>
          <w:ilvl w:val="0"/>
          <w:numId w:val="88"/>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1305C5">
      <w:pPr>
        <w:numPr>
          <w:ilvl w:val="0"/>
          <w:numId w:val="88"/>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1305C5">
      <w:pPr>
        <w:numPr>
          <w:ilvl w:val="0"/>
          <w:numId w:val="88"/>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1305C5">
      <w:pPr>
        <w:numPr>
          <w:ilvl w:val="0"/>
          <w:numId w:val="88"/>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012285DB" w14:textId="77777777" w:rsidR="001042AD" w:rsidRDefault="001042AD" w:rsidP="00665505">
      <w:pPr>
        <w:spacing w:after="0" w:line="276" w:lineRule="auto"/>
        <w:ind w:left="993"/>
        <w:rPr>
          <w:rFonts w:ascii="Arial" w:hAnsi="Arial" w:cs="Arial"/>
        </w:rPr>
      </w:pPr>
    </w:p>
    <w:p w14:paraId="293F7C4C" w14:textId="77777777" w:rsidR="001042AD" w:rsidRDefault="001042AD" w:rsidP="00665505">
      <w:pPr>
        <w:spacing w:after="0" w:line="276" w:lineRule="auto"/>
        <w:ind w:left="993"/>
        <w:rPr>
          <w:rFonts w:ascii="Arial" w:hAnsi="Arial" w:cs="Arial"/>
        </w:rPr>
      </w:pPr>
    </w:p>
    <w:p w14:paraId="171EF8F9" w14:textId="44B93892" w:rsidR="00B663AF" w:rsidRDefault="00B663AF" w:rsidP="006D3AEB">
      <w:pPr>
        <w:spacing w:after="0" w:line="276" w:lineRule="auto"/>
        <w:rPr>
          <w:rFonts w:cs="Arial"/>
          <w:b/>
          <w:u w:val="single"/>
          <w:lang w:eastAsia="sk-SK"/>
        </w:rPr>
      </w:pPr>
    </w:p>
    <w:p w14:paraId="6B437664" w14:textId="77777777" w:rsidR="00B663AF" w:rsidRDefault="00B663AF" w:rsidP="00665505">
      <w:pPr>
        <w:spacing w:after="0" w:line="276" w:lineRule="auto"/>
        <w:ind w:left="993"/>
        <w:rPr>
          <w:rFonts w:cs="Arial"/>
          <w:b/>
          <w:u w:val="single"/>
          <w:lang w:eastAsia="sk-SK"/>
        </w:rPr>
      </w:pPr>
    </w:p>
    <w:p w14:paraId="4250FF21" w14:textId="77777777" w:rsidR="00AC229A" w:rsidRPr="003E1778" w:rsidRDefault="00AC229A" w:rsidP="00665505">
      <w:pPr>
        <w:spacing w:after="0" w:line="276" w:lineRule="auto"/>
        <w:ind w:left="993"/>
        <w:rPr>
          <w:rFonts w:ascii="Arial" w:hAnsi="Arial" w:cs="Arial"/>
        </w:rPr>
      </w:pPr>
    </w:p>
    <w:p w14:paraId="0FC8E5EC" w14:textId="77866C8A" w:rsidR="006D3AEB" w:rsidRDefault="006D3AEB">
      <w:pPr>
        <w:rPr>
          <w:rFonts w:ascii="Arial" w:eastAsia="Calibri" w:hAnsi="Arial" w:cs="Arial"/>
          <w:b/>
          <w:u w:val="single"/>
          <w:bdr w:val="none" w:sz="0" w:space="0" w:color="auto" w:frame="1"/>
        </w:rPr>
      </w:pPr>
      <w:r>
        <w:rPr>
          <w:rFonts w:ascii="Arial" w:eastAsia="Calibri" w:hAnsi="Arial" w:cs="Arial"/>
          <w:b/>
          <w:u w:val="single"/>
          <w:bdr w:val="none" w:sz="0" w:space="0" w:color="auto" w:frame="1"/>
        </w:rPr>
        <w:br w:type="page"/>
      </w: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lastRenderedPageBreak/>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1305C5">
      <w:pPr>
        <w:pStyle w:val="Odsekzoznamu"/>
        <w:numPr>
          <w:ilvl w:val="0"/>
          <w:numId w:val="110"/>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4AD20B15" w14:textId="77777777" w:rsidR="001C048D" w:rsidRPr="003E1778" w:rsidRDefault="00245666" w:rsidP="001C048D">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w:t>
      </w:r>
      <w:r w:rsidR="00002253">
        <w:rPr>
          <w:rFonts w:ascii="Arial" w:hAnsi="Arial" w:cs="Arial"/>
        </w:rPr>
        <w:t xml:space="preserve">kumulatívne </w:t>
      </w:r>
      <w:r w:rsidRPr="003E1778">
        <w:rPr>
          <w:rFonts w:ascii="Arial" w:hAnsi="Arial" w:cs="Arial"/>
        </w:rPr>
        <w:t xml:space="preserve">v minimálnej hodnote: </w:t>
      </w:r>
      <w:r w:rsidR="001C048D">
        <w:rPr>
          <w:rFonts w:ascii="Arial" w:hAnsi="Arial" w:cs="Arial"/>
          <w:b/>
        </w:rPr>
        <w:t>347.000</w:t>
      </w:r>
      <w:r w:rsidR="001C048D" w:rsidRPr="003E1778">
        <w:rPr>
          <w:rFonts w:ascii="Arial" w:hAnsi="Arial" w:cs="Arial"/>
          <w:b/>
        </w:rPr>
        <w:t>,00</w:t>
      </w:r>
      <w:r w:rsidR="001C048D" w:rsidRPr="003E1778">
        <w:rPr>
          <w:rFonts w:ascii="Arial" w:hAnsi="Arial" w:cs="Arial"/>
        </w:rPr>
        <w:t xml:space="preserve"> </w:t>
      </w:r>
      <w:r w:rsidR="001C048D" w:rsidRPr="003E1778">
        <w:rPr>
          <w:rFonts w:ascii="Arial" w:hAnsi="Arial" w:cs="Arial"/>
          <w:b/>
        </w:rPr>
        <w:t>EUR bez DPH</w:t>
      </w:r>
      <w:r w:rsidR="001C048D">
        <w:rPr>
          <w:rFonts w:ascii="Arial" w:hAnsi="Arial" w:cs="Arial"/>
          <w:b/>
        </w:rPr>
        <w:t xml:space="preserve"> (slovom:  tristoštyridsaťsedem tisíc eur)</w:t>
      </w:r>
      <w:r w:rsidR="001C048D" w:rsidRPr="003E1778">
        <w:rPr>
          <w:rFonts w:ascii="Arial" w:hAnsi="Arial" w:cs="Arial"/>
          <w:b/>
        </w:rPr>
        <w:t>.</w:t>
      </w:r>
    </w:p>
    <w:p w14:paraId="77000B94" w14:textId="77777777" w:rsidR="001C048D" w:rsidRPr="003E1778" w:rsidRDefault="001C048D" w:rsidP="001C048D">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36B3B885" w14:textId="77777777" w:rsidR="00245666" w:rsidRPr="003E1778" w:rsidRDefault="00245666" w:rsidP="00245666">
      <w:pPr>
        <w:spacing w:after="0" w:line="276" w:lineRule="auto"/>
        <w:rPr>
          <w:rFonts w:ascii="Arial" w:hAnsi="Arial" w:cs="Arial"/>
        </w:rPr>
      </w:pPr>
    </w:p>
    <w:p w14:paraId="27BA9B96" w14:textId="35755B9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2A511F">
        <w:rPr>
          <w:rFonts w:ascii="Arial" w:hAnsi="Arial" w:cs="Arial"/>
        </w:rPr>
        <w:t>3</w:t>
      </w:r>
      <w:r w:rsidR="00064B9E">
        <w:rPr>
          <w:rFonts w:ascii="Arial" w:hAnsi="Arial" w:cs="Arial"/>
        </w:rPr>
        <w:t>4</w:t>
      </w:r>
      <w:r w:rsidR="005939D0">
        <w:rPr>
          <w:rFonts w:ascii="Arial" w:hAnsi="Arial" w:cs="Arial"/>
        </w:rPr>
        <w:t>7</w:t>
      </w:r>
      <w:r w:rsidRPr="003E1778">
        <w:rPr>
          <w:rFonts w:ascii="Arial" w:hAnsi="Arial" w:cs="Arial"/>
        </w:rPr>
        <w:t>.000,00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1305C5">
      <w:pPr>
        <w:pStyle w:val="Odsekzoznamu"/>
        <w:numPr>
          <w:ilvl w:val="0"/>
          <w:numId w:val="90"/>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1305C5">
      <w:pPr>
        <w:pStyle w:val="Odsekzoznamu"/>
        <w:numPr>
          <w:ilvl w:val="0"/>
          <w:numId w:val="90"/>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1305C5">
      <w:pPr>
        <w:pStyle w:val="Odsekzoznamu"/>
        <w:numPr>
          <w:ilvl w:val="0"/>
          <w:numId w:val="90"/>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700379BB" w14:textId="77777777" w:rsidR="00245666" w:rsidRPr="003E1778" w:rsidRDefault="00245666" w:rsidP="001305C5">
      <w:pPr>
        <w:pStyle w:val="Odsekzoznamu"/>
        <w:numPr>
          <w:ilvl w:val="0"/>
          <w:numId w:val="90"/>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061ECC0" w14:textId="77777777" w:rsidR="00245666" w:rsidRPr="003E1778" w:rsidRDefault="00245666" w:rsidP="00245666">
      <w:pPr>
        <w:spacing w:after="0" w:line="276" w:lineRule="auto"/>
        <w:rPr>
          <w:rFonts w:ascii="Arial" w:hAnsi="Arial" w:cs="Arial"/>
        </w:rPr>
      </w:pP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1305C5">
      <w:pPr>
        <w:pStyle w:val="Odsekzoznamu"/>
        <w:numPr>
          <w:ilvl w:val="0"/>
          <w:numId w:val="111"/>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245666">
      <w:pPr>
        <w:spacing w:after="0" w:line="276" w:lineRule="auto"/>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9EE638A" w14:textId="77777777" w:rsidR="00E52BF8" w:rsidRDefault="00E52BF8" w:rsidP="00245666">
      <w:pPr>
        <w:spacing w:after="0" w:line="276" w:lineRule="auto"/>
        <w:rPr>
          <w:rFonts w:ascii="Arial" w:hAnsi="Arial" w:cs="Arial"/>
          <w:shd w:val="clear" w:color="auto" w:fill="FFFFFF"/>
        </w:rPr>
      </w:pPr>
    </w:p>
    <w:p w14:paraId="22E09188" w14:textId="77777777" w:rsidR="00AF489E" w:rsidRDefault="00AF489E" w:rsidP="00245666">
      <w:pPr>
        <w:spacing w:after="0" w:line="276" w:lineRule="auto"/>
        <w:rPr>
          <w:rFonts w:ascii="Arial" w:hAnsi="Arial" w:cs="Arial"/>
          <w:shd w:val="clear" w:color="auto" w:fill="FFFFFF"/>
        </w:rPr>
      </w:pPr>
    </w:p>
    <w:p w14:paraId="764BA967" w14:textId="77777777" w:rsidR="00AF489E" w:rsidRDefault="00AF489E" w:rsidP="00245666">
      <w:pPr>
        <w:spacing w:after="0" w:line="276" w:lineRule="auto"/>
        <w:rPr>
          <w:rFonts w:ascii="Arial" w:hAnsi="Arial" w:cs="Arial"/>
          <w:shd w:val="clear" w:color="auto" w:fill="FFFFFF"/>
        </w:rPr>
      </w:pPr>
    </w:p>
    <w:p w14:paraId="3107205D" w14:textId="77777777" w:rsidR="00AF489E" w:rsidRPr="003E1778" w:rsidRDefault="00AF489E" w:rsidP="00245666">
      <w:pPr>
        <w:spacing w:after="0" w:line="276" w:lineRule="auto"/>
        <w:rPr>
          <w:rFonts w:ascii="Arial" w:hAnsi="Arial" w:cs="Arial"/>
          <w:shd w:val="clear" w:color="auto" w:fill="FFFFFF"/>
        </w:rPr>
      </w:pPr>
    </w:p>
    <w:p w14:paraId="777623FC" w14:textId="77777777" w:rsidR="00245666" w:rsidRPr="003E1778" w:rsidRDefault="00245666" w:rsidP="00245666">
      <w:pPr>
        <w:spacing w:after="0" w:line="276" w:lineRule="auto"/>
        <w:rPr>
          <w:rFonts w:ascii="Arial" w:hAnsi="Arial" w:cs="Arial"/>
        </w:rPr>
      </w:pPr>
    </w:p>
    <w:p w14:paraId="0A4F8312" w14:textId="53ABD174" w:rsidR="00245666" w:rsidRPr="00AF489E" w:rsidRDefault="00245666" w:rsidP="001305C5">
      <w:pPr>
        <w:pStyle w:val="Odsekzoznamu"/>
        <w:numPr>
          <w:ilvl w:val="0"/>
          <w:numId w:val="112"/>
        </w:numPr>
        <w:spacing w:after="60" w:line="276" w:lineRule="auto"/>
        <w:ind w:left="284" w:hanging="284"/>
        <w:rPr>
          <w:rFonts w:cs="Arial"/>
          <w:b/>
        </w:rPr>
      </w:pPr>
      <w:r w:rsidRPr="00AF489E">
        <w:rPr>
          <w:rFonts w:cs="Arial"/>
          <w:b/>
          <w:iCs/>
          <w:color w:val="000000"/>
          <w:shd w:val="clear" w:color="auto" w:fill="FFFFFF"/>
        </w:rPr>
        <w:lastRenderedPageBreak/>
        <w:t>Technická spôsobilosť alebo odborná spôsobilosť</w:t>
      </w:r>
      <w:r w:rsidRPr="00AF489E">
        <w:rPr>
          <w:rFonts w:cs="Arial"/>
          <w:b/>
        </w:rPr>
        <w:t>, bod 3:</w:t>
      </w:r>
    </w:p>
    <w:p w14:paraId="2763FB38" w14:textId="519BD476"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D654B">
        <w:rPr>
          <w:rFonts w:ascii="Arial" w:hAnsi="Arial" w:cs="Arial"/>
          <w:noProof/>
          <w:lang w:eastAsia="sk-SK"/>
        </w:rPr>
        <w:t>34</w:t>
      </w:r>
      <w:r w:rsidR="003D654B" w:rsidRPr="003E1778">
        <w:rPr>
          <w:rFonts w:ascii="Arial" w:hAnsi="Arial" w:cs="Arial"/>
          <w:noProof/>
          <w:lang w:eastAsia="sk-SK"/>
        </w:rPr>
        <w:t xml:space="preserve"> ods. </w:t>
      </w:r>
      <w:r w:rsidR="003D654B">
        <w:rPr>
          <w:rFonts w:ascii="Arial" w:hAnsi="Arial" w:cs="Arial"/>
          <w:noProof/>
          <w:lang w:eastAsia="sk-SK"/>
        </w:rPr>
        <w:t>1 a ods. 2</w:t>
      </w:r>
      <w:r w:rsidR="003D654B" w:rsidRPr="003E1778">
        <w:rPr>
          <w:rFonts w:ascii="Arial" w:hAnsi="Arial" w:cs="Arial"/>
          <w:noProof/>
          <w:lang w:eastAsia="sk-SK"/>
        </w:rPr>
        <w:t xml:space="preserve"> písm. </w:t>
      </w:r>
      <w:r w:rsidR="003D654B">
        <w:rPr>
          <w:rFonts w:ascii="Arial" w:hAnsi="Arial" w:cs="Arial"/>
          <w:noProof/>
          <w:lang w:eastAsia="sk-SK"/>
        </w:rPr>
        <w:t>c</w:t>
      </w:r>
      <w:r w:rsidR="003D654B" w:rsidRPr="003E1778">
        <w:rPr>
          <w:rFonts w:ascii="Arial" w:hAnsi="Arial" w:cs="Arial"/>
          <w:noProof/>
          <w:lang w:eastAsia="sk-SK"/>
        </w:rPr>
        <w:t xml:space="preserve">) zákona č. </w:t>
      </w:r>
      <w:r w:rsidR="003D654B">
        <w:rPr>
          <w:rFonts w:ascii="Arial" w:hAnsi="Arial" w:cs="Arial"/>
          <w:noProof/>
          <w:lang w:eastAsia="sk-SK"/>
        </w:rPr>
        <w:t>25/2025 Z.z. Stavebný zákon a o zmene a doplnení niektorých zákonov</w:t>
      </w:r>
      <w:r w:rsidR="003D654B" w:rsidRPr="003E1778">
        <w:rPr>
          <w:rFonts w:ascii="Arial" w:hAnsi="Arial" w:cs="Arial"/>
          <w:noProof/>
          <w:lang w:eastAsia="sk-SK"/>
        </w:rPr>
        <w:t xml:space="preserve"> </w:t>
      </w:r>
      <w:r w:rsidR="003D654B">
        <w:rPr>
          <w:rFonts w:ascii="Arial" w:hAnsi="Arial" w:cs="Arial"/>
          <w:noProof/>
          <w:lang w:eastAsia="sk-SK"/>
        </w:rPr>
        <w:t>(Stavebný zákon)</w:t>
      </w:r>
      <w:r w:rsidR="00731C57">
        <w:rPr>
          <w:rFonts w:ascii="Arial" w:hAnsi="Arial" w:cs="Arial"/>
          <w:noProof/>
          <w:lang w:eastAsia="sk-SK"/>
        </w:rPr>
        <w:t xml:space="preserve">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984C816" w:rsidR="00245666" w:rsidRPr="00245666" w:rsidRDefault="00245666" w:rsidP="001305C5">
      <w:pPr>
        <w:pStyle w:val="Odsekzoznamu"/>
        <w:numPr>
          <w:ilvl w:val="0"/>
          <w:numId w:val="92"/>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003B44A1">
        <w:rPr>
          <w:rFonts w:cs="Arial"/>
          <w:lang w:eastAsia="sk-SK"/>
        </w:rPr>
        <w:t xml:space="preserve">20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42E92DC7"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CD6828">
        <w:rPr>
          <w:rFonts w:ascii="Arial" w:hAnsi="Arial" w:cs="Arial"/>
          <w:noProof/>
          <w:lang w:eastAsia="sk-SK"/>
        </w:rPr>
        <w:t xml:space="preserve"> </w:t>
      </w:r>
      <w:r w:rsidR="0069339C">
        <w:rPr>
          <w:rFonts w:ascii="Arial" w:hAnsi="Arial" w:cs="Arial"/>
          <w:noProof/>
          <w:lang w:eastAsia="sk-SK"/>
        </w:rPr>
        <w:t>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5B4BF9EE" w14:textId="068E043D"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w:t>
      </w:r>
      <w:r w:rsidR="00D57F2D">
        <w:rPr>
          <w:rFonts w:ascii="Arial" w:hAnsi="Arial" w:cs="Arial"/>
          <w:noProof/>
          <w:lang w:eastAsia="sk-SK"/>
        </w:rPr>
        <w:t>ý</w:t>
      </w:r>
      <w:r w:rsidRPr="003E1778">
        <w:rPr>
          <w:rFonts w:ascii="Arial" w:hAnsi="Arial" w:cs="Arial"/>
          <w:noProof/>
          <w:lang w:eastAsia="sk-SK"/>
        </w:rPr>
        <w:t xml:space="preserve"> preukáže pra</w:t>
      </w:r>
      <w:r w:rsidR="0069339C">
        <w:rPr>
          <w:rFonts w:ascii="Arial" w:hAnsi="Arial" w:cs="Arial"/>
          <w:noProof/>
          <w:lang w:eastAsia="sk-SK"/>
        </w:rPr>
        <w:t>covným životopisom 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614A10B3" w14:textId="51EABC01" w:rsidR="00841A93" w:rsidRDefault="00841A93" w:rsidP="00245666">
      <w:pPr>
        <w:spacing w:line="276" w:lineRule="auto"/>
        <w:rPr>
          <w:rFonts w:ascii="Arial" w:hAnsi="Arial" w:cs="Arial"/>
        </w:rPr>
      </w:pPr>
    </w:p>
    <w:p w14:paraId="476693E0" w14:textId="2CAF3016" w:rsidR="00841A93" w:rsidRDefault="00841A93" w:rsidP="00245666">
      <w:pPr>
        <w:spacing w:line="276" w:lineRule="auto"/>
        <w:rPr>
          <w:rFonts w:ascii="Arial" w:hAnsi="Arial" w:cs="Arial"/>
        </w:rPr>
      </w:pPr>
    </w:p>
    <w:p w14:paraId="57D49395" w14:textId="77777777" w:rsidR="006D3AEB" w:rsidRDefault="006D3AEB" w:rsidP="00245666">
      <w:pPr>
        <w:spacing w:line="276" w:lineRule="auto"/>
        <w:rPr>
          <w:rFonts w:ascii="Arial" w:hAnsi="Arial" w:cs="Arial"/>
        </w:rPr>
      </w:pPr>
    </w:p>
    <w:p w14:paraId="6059B5B0" w14:textId="600A00DA" w:rsidR="00841A93" w:rsidRDefault="00841A93" w:rsidP="00245666">
      <w:pPr>
        <w:spacing w:line="276" w:lineRule="auto"/>
        <w:rPr>
          <w:rFonts w:ascii="Arial" w:hAnsi="Arial" w:cs="Arial"/>
        </w:rPr>
      </w:pPr>
    </w:p>
    <w:p w14:paraId="0DB2F7FB" w14:textId="4209243A" w:rsidR="00841A93" w:rsidRDefault="00841A93" w:rsidP="00245666">
      <w:pPr>
        <w:spacing w:line="276" w:lineRule="auto"/>
        <w:rPr>
          <w:rFonts w:ascii="Arial" w:hAnsi="Arial" w:cs="Arial"/>
        </w:rPr>
      </w:pPr>
    </w:p>
    <w:p w14:paraId="73BF9BC2" w14:textId="7ABCB88D" w:rsidR="00772CCD" w:rsidRDefault="00772CCD" w:rsidP="00245666">
      <w:pPr>
        <w:spacing w:line="276" w:lineRule="auto"/>
        <w:rPr>
          <w:rFonts w:ascii="Arial" w:hAnsi="Arial" w:cs="Arial"/>
        </w:rPr>
      </w:pPr>
    </w:p>
    <w:p w14:paraId="3500E904" w14:textId="73DD5A1D" w:rsidR="00772CCD" w:rsidRDefault="00772CCD" w:rsidP="00245666">
      <w:pPr>
        <w:spacing w:line="276" w:lineRule="auto"/>
        <w:rPr>
          <w:rFonts w:ascii="Arial" w:hAnsi="Arial" w:cs="Arial"/>
        </w:rPr>
      </w:pPr>
    </w:p>
    <w:p w14:paraId="0DD6FC81" w14:textId="35E53EA2" w:rsidR="00772CCD" w:rsidRDefault="00772CCD" w:rsidP="00245666">
      <w:pPr>
        <w:spacing w:line="276" w:lineRule="auto"/>
        <w:rPr>
          <w:rFonts w:ascii="Arial" w:hAnsi="Arial" w:cs="Arial"/>
        </w:rPr>
      </w:pPr>
    </w:p>
    <w:p w14:paraId="36A0AE09" w14:textId="0F0817B2" w:rsidR="00772CCD" w:rsidRDefault="00772CCD" w:rsidP="00245666">
      <w:pPr>
        <w:spacing w:line="276" w:lineRule="auto"/>
        <w:rPr>
          <w:rFonts w:ascii="Arial" w:hAnsi="Arial" w:cs="Arial"/>
        </w:rPr>
      </w:pPr>
    </w:p>
    <w:p w14:paraId="0BCD437F" w14:textId="20F9A477" w:rsidR="00772CCD" w:rsidRDefault="00772CCD" w:rsidP="00245666">
      <w:pPr>
        <w:spacing w:line="276" w:lineRule="auto"/>
        <w:rPr>
          <w:rFonts w:ascii="Arial" w:hAnsi="Arial" w:cs="Arial"/>
        </w:rPr>
      </w:pPr>
    </w:p>
    <w:p w14:paraId="14FB2708" w14:textId="01854094" w:rsidR="00772CCD" w:rsidRDefault="00772CCD" w:rsidP="00772CCD">
      <w:pPr>
        <w:spacing w:after="0" w:line="276" w:lineRule="auto"/>
        <w:rPr>
          <w:rFonts w:ascii="Arial" w:hAnsi="Arial" w:cs="Arial"/>
        </w:rPr>
      </w:pPr>
    </w:p>
    <w:p w14:paraId="0591A381" w14:textId="77777777" w:rsidR="00AB25AC" w:rsidRDefault="00AB25AC" w:rsidP="00772CCD">
      <w:pPr>
        <w:spacing w:after="0" w:line="276" w:lineRule="auto"/>
        <w:rPr>
          <w:rFonts w:ascii="Arial" w:hAnsi="Arial" w:cs="Arial"/>
        </w:rPr>
      </w:pPr>
    </w:p>
    <w:p w14:paraId="6731D17A" w14:textId="77777777" w:rsidR="00AB25AC" w:rsidRDefault="00AB25AC" w:rsidP="00772CCD">
      <w:pPr>
        <w:spacing w:after="0" w:line="276" w:lineRule="auto"/>
        <w:rPr>
          <w:rFonts w:ascii="Arial" w:hAnsi="Arial" w:cs="Arial"/>
        </w:rPr>
      </w:pPr>
    </w:p>
    <w:p w14:paraId="6F27AAE7" w14:textId="3411EA9B" w:rsidR="0074240E" w:rsidRPr="003E1778" w:rsidRDefault="0074240E" w:rsidP="00772CCD">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0525344A"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w:t>
      </w:r>
      <w:r w:rsidR="00CF167B">
        <w:rPr>
          <w:rFonts w:ascii="Arial" w:eastAsia="Calibri" w:hAnsi="Arial" w:cs="Arial"/>
          <w:b/>
          <w:bCs/>
          <w:noProof/>
          <w:lang w:eastAsia="sk-SK"/>
        </w:rPr>
        <w:t>Rekonštrukcia mosta ev.č. 50-310 Ludv</w:t>
      </w:r>
      <w:r w:rsidR="002F00C5">
        <w:rPr>
          <w:rFonts w:ascii="Arial" w:eastAsia="Calibri" w:hAnsi="Arial" w:cs="Arial"/>
          <w:b/>
          <w:bCs/>
          <w:noProof/>
          <w:lang w:eastAsia="sk-SK"/>
        </w:rPr>
        <w:t>í</w:t>
      </w:r>
      <w:r w:rsidR="00CF167B">
        <w:rPr>
          <w:rFonts w:ascii="Arial" w:eastAsia="Calibri" w:hAnsi="Arial" w:cs="Arial"/>
          <w:b/>
          <w:bCs/>
          <w:noProof/>
          <w:lang w:eastAsia="sk-SK"/>
        </w:rPr>
        <w:t>kov dvor</w:t>
      </w:r>
      <w:r w:rsidRPr="00112721">
        <w:rPr>
          <w:rFonts w:ascii="Arial" w:eastAsia="Calibri" w:hAnsi="Arial" w:cs="Arial"/>
          <w:b/>
          <w:bCs/>
          <w:noProof/>
          <w:lang w:eastAsia="sk-SK"/>
        </w:rPr>
        <w: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1305C5">
      <w:pPr>
        <w:numPr>
          <w:ilvl w:val="0"/>
          <w:numId w:val="62"/>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05B0B00F" w:rsidR="00112721" w:rsidRPr="006D3AEB" w:rsidRDefault="00112721" w:rsidP="001305C5">
      <w:pPr>
        <w:pStyle w:val="Odsekzoznamu"/>
        <w:numPr>
          <w:ilvl w:val="1"/>
          <w:numId w:val="62"/>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w:t>
      </w:r>
      <w:r w:rsidR="003411FF">
        <w:rPr>
          <w:rFonts w:eastAsia="Calibri" w:cs="Arial"/>
          <w:lang w:eastAsia="sk-SK"/>
        </w:rPr>
        <w:t xml:space="preserve"> na akcii</w:t>
      </w:r>
      <w:r w:rsidR="00141F3F">
        <w:rPr>
          <w:rFonts w:eastAsia="Calibri" w:cs="Arial"/>
          <w:lang w:eastAsia="sk-SK"/>
        </w:rPr>
        <w:t xml:space="preserve"> </w:t>
      </w:r>
      <w:r w:rsidR="00141F3F" w:rsidRPr="0063131B">
        <w:rPr>
          <w:rFonts w:eastAsia="Calibri" w:cs="Arial"/>
          <w:b/>
          <w:i/>
          <w:lang w:eastAsia="sk-SK"/>
        </w:rPr>
        <w:t>„</w:t>
      </w:r>
      <w:r w:rsidR="00E11958">
        <w:rPr>
          <w:rFonts w:eastAsia="Calibri" w:cs="Arial"/>
          <w:b/>
          <w:bCs/>
          <w:lang w:eastAsia="sk-SK"/>
        </w:rPr>
        <w:t>Rekonštrukcia mosta ev.č. 50-310 Ludv</w:t>
      </w:r>
      <w:r w:rsidR="002F00C5">
        <w:rPr>
          <w:rFonts w:eastAsia="Calibri" w:cs="Arial"/>
          <w:b/>
          <w:bCs/>
          <w:lang w:eastAsia="sk-SK"/>
        </w:rPr>
        <w:t>í</w:t>
      </w:r>
      <w:r w:rsidR="00E11958">
        <w:rPr>
          <w:rFonts w:eastAsia="Calibri" w:cs="Arial"/>
          <w:b/>
          <w:bCs/>
          <w:lang w:eastAsia="sk-SK"/>
        </w:rPr>
        <w:t>kov dvor</w:t>
      </w:r>
      <w:r w:rsidR="003411FF" w:rsidRPr="0063131B">
        <w:rPr>
          <w:rFonts w:eastAsia="Calibri" w:cs="Arial"/>
          <w:i/>
          <w:lang w:eastAsia="sk-SK"/>
        </w:rPr>
        <w:t>“</w:t>
      </w:r>
      <w:r w:rsidR="003411FF" w:rsidRPr="006D3AEB">
        <w:rPr>
          <w:rFonts w:eastAsia="Calibri" w:cs="Arial"/>
          <w:lang w:eastAsia="sk-SK"/>
        </w:rPr>
        <w:t>,</w:t>
      </w:r>
      <w:r w:rsidRPr="006D3AEB">
        <w:rPr>
          <w:rFonts w:eastAsia="Calibri" w:cs="Arial"/>
          <w:lang w:eastAsia="sk-SK"/>
        </w:rPr>
        <w:t xml:space="preserve"> ktoré zahŕňajú nasledovné práce:</w:t>
      </w:r>
    </w:p>
    <w:p w14:paraId="40022E01" w14:textId="0E45157B" w:rsidR="00FF3A47" w:rsidRPr="000024E4" w:rsidRDefault="00FF3A47" w:rsidP="001305C5">
      <w:pPr>
        <w:pStyle w:val="CNormal"/>
        <w:numPr>
          <w:ilvl w:val="0"/>
          <w:numId w:val="114"/>
        </w:numPr>
        <w:spacing w:line="276" w:lineRule="auto"/>
        <w:ind w:left="993" w:hanging="426"/>
        <w:rPr>
          <w:rFonts w:ascii="Arial" w:eastAsiaTheme="minorHAnsi" w:hAnsi="Arial" w:cs="Arial"/>
          <w:szCs w:val="22"/>
          <w:lang w:eastAsia="en-US"/>
        </w:rPr>
      </w:pPr>
      <w:r w:rsidRPr="000024E4">
        <w:rPr>
          <w:rFonts w:ascii="Arial" w:eastAsiaTheme="minorHAnsi" w:hAnsi="Arial" w:cs="Arial"/>
          <w:szCs w:val="22"/>
          <w:lang w:eastAsia="en-US"/>
        </w:rPr>
        <w:t>vybudovanie prejazdu SDP pred a za mostom</w:t>
      </w:r>
      <w:r w:rsidR="00826F4C">
        <w:rPr>
          <w:rFonts w:ascii="Arial" w:eastAsiaTheme="minorHAnsi" w:hAnsi="Arial" w:cs="Arial"/>
          <w:szCs w:val="22"/>
          <w:lang w:eastAsia="en-US"/>
        </w:rPr>
        <w:t>;</w:t>
      </w:r>
    </w:p>
    <w:p w14:paraId="2EABAB0A" w14:textId="7D7CB40A"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odbúranie monolitických ríms, odfrézovanie a odbúranie vrstiev vozovky</w:t>
      </w:r>
      <w:r w:rsidR="00826F4C">
        <w:rPr>
          <w:rFonts w:ascii="Arial" w:eastAsiaTheme="minorHAnsi" w:hAnsi="Arial" w:cs="Arial"/>
          <w:szCs w:val="22"/>
          <w:lang w:eastAsia="en-US"/>
        </w:rPr>
        <w:t>;</w:t>
      </w:r>
    </w:p>
    <w:p w14:paraId="0ACD6DD6" w14:textId="2C740F3D"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odkopanie prechodovej oblasti</w:t>
      </w:r>
      <w:r w:rsidR="00826F4C">
        <w:rPr>
          <w:rFonts w:ascii="Arial" w:eastAsiaTheme="minorHAnsi" w:hAnsi="Arial" w:cs="Arial"/>
          <w:szCs w:val="22"/>
          <w:lang w:eastAsia="en-US"/>
        </w:rPr>
        <w:t>;</w:t>
      </w:r>
    </w:p>
    <w:p w14:paraId="05FB5DFF" w14:textId="1AF79B16"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odbúranie železobetónovej dosky a nosnej konštrukcie</w:t>
      </w:r>
      <w:r w:rsidR="00826F4C">
        <w:rPr>
          <w:rFonts w:ascii="Arial" w:eastAsiaTheme="minorHAnsi" w:hAnsi="Arial" w:cs="Arial"/>
          <w:szCs w:val="22"/>
          <w:lang w:eastAsia="en-US"/>
        </w:rPr>
        <w:t>;</w:t>
      </w:r>
    </w:p>
    <w:p w14:paraId="1751BC68" w14:textId="11453C94"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kompletne odstránenie nosnej konštrukcie spolu s oporami a</w:t>
      </w:r>
      <w:r w:rsidR="00826F4C">
        <w:rPr>
          <w:rFonts w:ascii="Arial" w:eastAsiaTheme="minorHAnsi" w:hAnsi="Arial" w:cs="Arial"/>
          <w:szCs w:val="22"/>
          <w:lang w:eastAsia="en-US"/>
        </w:rPr>
        <w:t> </w:t>
      </w:r>
      <w:r w:rsidRPr="000024E4">
        <w:rPr>
          <w:rFonts w:ascii="Arial" w:eastAsiaTheme="minorHAnsi" w:hAnsi="Arial" w:cs="Arial"/>
          <w:szCs w:val="22"/>
          <w:lang w:eastAsia="en-US"/>
        </w:rPr>
        <w:t>základmi</w:t>
      </w:r>
      <w:r w:rsidR="00826F4C">
        <w:rPr>
          <w:rFonts w:ascii="Arial" w:eastAsiaTheme="minorHAnsi" w:hAnsi="Arial" w:cs="Arial"/>
          <w:szCs w:val="22"/>
          <w:lang w:eastAsia="en-US"/>
        </w:rPr>
        <w:t>;</w:t>
      </w:r>
    </w:p>
    <w:p w14:paraId="35B5A12C" w14:textId="6380758E"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založenie mostného objektu plošne na základové pásy</w:t>
      </w:r>
      <w:r w:rsidR="00826F4C">
        <w:rPr>
          <w:rFonts w:ascii="Arial" w:eastAsiaTheme="minorHAnsi" w:hAnsi="Arial" w:cs="Arial"/>
          <w:szCs w:val="22"/>
          <w:lang w:eastAsia="en-US"/>
        </w:rPr>
        <w:t>;</w:t>
      </w:r>
    </w:p>
    <w:p w14:paraId="13F4E217" w14:textId="2831B7E2"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realizácia spodnej stavby mosta - železobetónové stojky s</w:t>
      </w:r>
      <w:r w:rsidR="00826F4C">
        <w:rPr>
          <w:rFonts w:ascii="Arial" w:eastAsiaTheme="minorHAnsi" w:hAnsi="Arial" w:cs="Arial"/>
          <w:szCs w:val="22"/>
          <w:lang w:eastAsia="en-US"/>
        </w:rPr>
        <w:t> </w:t>
      </w:r>
      <w:r w:rsidRPr="000024E4">
        <w:rPr>
          <w:rFonts w:ascii="Arial" w:eastAsiaTheme="minorHAnsi" w:hAnsi="Arial" w:cs="Arial"/>
          <w:szCs w:val="22"/>
          <w:lang w:eastAsia="en-US"/>
        </w:rPr>
        <w:t>krídlami</w:t>
      </w:r>
      <w:r w:rsidR="00826F4C">
        <w:rPr>
          <w:rFonts w:ascii="Arial" w:eastAsiaTheme="minorHAnsi" w:hAnsi="Arial" w:cs="Arial"/>
          <w:szCs w:val="22"/>
          <w:lang w:eastAsia="en-US"/>
        </w:rPr>
        <w:t>;</w:t>
      </w:r>
    </w:p>
    <w:p w14:paraId="34923C50" w14:textId="0351D569"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spätný zásyp prechodovej oblasti</w:t>
      </w:r>
      <w:r w:rsidR="00826F4C">
        <w:rPr>
          <w:rFonts w:ascii="Arial" w:eastAsiaTheme="minorHAnsi" w:hAnsi="Arial" w:cs="Arial"/>
          <w:szCs w:val="22"/>
          <w:lang w:eastAsia="en-US"/>
        </w:rPr>
        <w:t>;</w:t>
      </w:r>
    </w:p>
    <w:p w14:paraId="69208620" w14:textId="65F2FED3"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realizácia nosnej konštrukcie mosta – železobetónová </w:t>
      </w:r>
      <w:r w:rsidRPr="00043975">
        <w:rPr>
          <w:rFonts w:ascii="Arial" w:eastAsiaTheme="minorHAnsi" w:hAnsi="Arial" w:cs="Arial"/>
          <w:szCs w:val="22"/>
          <w:lang w:eastAsia="en-US"/>
        </w:rPr>
        <w:t>prieč</w:t>
      </w:r>
      <w:r w:rsidR="002A1871">
        <w:rPr>
          <w:rFonts w:ascii="Arial" w:eastAsiaTheme="minorHAnsi" w:hAnsi="Arial" w:cs="Arial"/>
          <w:szCs w:val="22"/>
          <w:lang w:eastAsia="en-US"/>
        </w:rPr>
        <w:t>ľ</w:t>
      </w:r>
      <w:r w:rsidRPr="00043975">
        <w:rPr>
          <w:rFonts w:ascii="Arial" w:eastAsiaTheme="minorHAnsi" w:hAnsi="Arial" w:cs="Arial"/>
          <w:szCs w:val="22"/>
          <w:lang w:eastAsia="en-US"/>
        </w:rPr>
        <w:t>a</w:t>
      </w:r>
      <w:r w:rsidR="00826F4C">
        <w:rPr>
          <w:rFonts w:ascii="Arial" w:eastAsiaTheme="minorHAnsi" w:hAnsi="Arial" w:cs="Arial"/>
          <w:szCs w:val="22"/>
          <w:lang w:eastAsia="en-US"/>
        </w:rPr>
        <w:t>;</w:t>
      </w:r>
    </w:p>
    <w:p w14:paraId="1FC67B41" w14:textId="535132DF"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pokládka izolačných vrstiev mosta a nových vrstiev vozovky</w:t>
      </w:r>
      <w:r w:rsidR="00826F4C">
        <w:rPr>
          <w:rFonts w:ascii="Arial" w:eastAsiaTheme="minorHAnsi" w:hAnsi="Arial" w:cs="Arial"/>
          <w:szCs w:val="22"/>
          <w:lang w:eastAsia="en-US"/>
        </w:rPr>
        <w:t>;</w:t>
      </w:r>
    </w:p>
    <w:p w14:paraId="1C73293C" w14:textId="7FEDFF18"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vybudovanie rímsy, osadenie zvodidiel, napojenie odvodnenia SDP</w:t>
      </w:r>
      <w:r w:rsidR="00826F4C">
        <w:rPr>
          <w:rFonts w:ascii="Arial" w:eastAsiaTheme="minorHAnsi" w:hAnsi="Arial" w:cs="Arial"/>
          <w:szCs w:val="22"/>
          <w:lang w:eastAsia="en-US"/>
        </w:rPr>
        <w:t>;</w:t>
      </w:r>
    </w:p>
    <w:p w14:paraId="09019441" w14:textId="78C8FA88" w:rsidR="00FF3A47" w:rsidRPr="000024E4" w:rsidRDefault="00FF3A47" w:rsidP="001305C5">
      <w:pPr>
        <w:pStyle w:val="CNormal"/>
        <w:numPr>
          <w:ilvl w:val="0"/>
          <w:numId w:val="114"/>
        </w:numPr>
        <w:spacing w:before="0" w:line="276" w:lineRule="auto"/>
        <w:ind w:left="993" w:hanging="425"/>
        <w:rPr>
          <w:rFonts w:ascii="Arial" w:eastAsiaTheme="minorHAnsi" w:hAnsi="Arial" w:cs="Arial"/>
          <w:szCs w:val="22"/>
          <w:lang w:eastAsia="en-US"/>
        </w:rPr>
      </w:pPr>
      <w:r w:rsidRPr="000024E4">
        <w:rPr>
          <w:rFonts w:ascii="Arial" w:eastAsiaTheme="minorHAnsi" w:hAnsi="Arial" w:cs="Arial"/>
          <w:szCs w:val="22"/>
          <w:lang w:eastAsia="en-US"/>
        </w:rPr>
        <w:t xml:space="preserve"> terénne úpravy, obklad koryta potoka</w:t>
      </w:r>
      <w:r w:rsidR="00826F4C">
        <w:rPr>
          <w:rFonts w:ascii="Arial" w:eastAsiaTheme="minorHAnsi" w:hAnsi="Arial" w:cs="Arial"/>
          <w:szCs w:val="22"/>
          <w:lang w:eastAsia="en-US"/>
        </w:rPr>
        <w:t>.</w:t>
      </w:r>
    </w:p>
    <w:p w14:paraId="1CA13099" w14:textId="77777777" w:rsidR="00FF3A47" w:rsidRDefault="00FF3A47" w:rsidP="00FF3A47">
      <w:pPr>
        <w:pStyle w:val="Zarkazkladnhotextu"/>
        <w:spacing w:after="0"/>
        <w:ind w:left="0"/>
        <w:rPr>
          <w:rFonts w:cstheme="minorHAnsi"/>
        </w:rPr>
      </w:pPr>
    </w:p>
    <w:p w14:paraId="5B50422B" w14:textId="6ED20CC9" w:rsidR="007A0E3F" w:rsidRPr="006D3AEB" w:rsidRDefault="00EB0075" w:rsidP="00826F4C">
      <w:pPr>
        <w:pStyle w:val="Odsekzoznamu"/>
        <w:tabs>
          <w:tab w:val="left" w:pos="567"/>
        </w:tabs>
        <w:spacing w:line="276" w:lineRule="auto"/>
        <w:ind w:left="567"/>
        <w:rPr>
          <w:rFonts w:eastAsia="Calibri" w:cs="Arial"/>
          <w:lang w:eastAsia="sk-SK"/>
        </w:rPr>
      </w:pPr>
      <w:r>
        <w:rPr>
          <w:rFonts w:eastAsia="Calibri" w:cs="Arial"/>
          <w:lang w:eastAsia="sk-SK"/>
        </w:rPr>
        <w:t>Zároveň Z</w:t>
      </w:r>
      <w:r w:rsidR="007A0E3F" w:rsidRPr="006D3AEB">
        <w:rPr>
          <w:rFonts w:eastAsia="Calibri" w:cs="Arial"/>
          <w:lang w:eastAsia="sk-SK"/>
        </w:rPr>
        <w:t>hotoviteľ v priebehu stavby zabezpečí vypracovanie dokumentácie pre vykonanie prác (DVP) a k preberaciemu konaniu vypracovanie dokumentácie skutočného realizovania stavby (DSRS).</w:t>
      </w:r>
    </w:p>
    <w:p w14:paraId="007EE058" w14:textId="77777777" w:rsidR="007A0E3F" w:rsidRPr="007A0E3F" w:rsidRDefault="007A0E3F" w:rsidP="00CE5452">
      <w:pPr>
        <w:pStyle w:val="Odsekzoznamu"/>
        <w:ind w:left="360"/>
        <w:rPr>
          <w:rFonts w:eastAsia="Calibri" w:cs="Arial"/>
          <w:sz w:val="20"/>
          <w:szCs w:val="20"/>
          <w:lang w:eastAsia="sk-SK"/>
        </w:rPr>
      </w:pPr>
    </w:p>
    <w:p w14:paraId="607B619B" w14:textId="77777777" w:rsidR="00694995" w:rsidRPr="00694995" w:rsidRDefault="00694995" w:rsidP="001305C5">
      <w:pPr>
        <w:pStyle w:val="Odsekzoznamu"/>
        <w:numPr>
          <w:ilvl w:val="0"/>
          <w:numId w:val="96"/>
        </w:numPr>
        <w:spacing w:after="60" w:line="276" w:lineRule="auto"/>
        <w:ind w:left="567" w:hanging="567"/>
        <w:rPr>
          <w:rFonts w:cs="Arial"/>
          <w:b/>
          <w:noProof w:val="0"/>
          <w:vanish/>
          <w:lang w:eastAsia="sk-SK"/>
        </w:rPr>
      </w:pPr>
    </w:p>
    <w:p w14:paraId="0914EB4F" w14:textId="77777777" w:rsidR="00694995" w:rsidRPr="00694995" w:rsidRDefault="00694995" w:rsidP="001305C5">
      <w:pPr>
        <w:pStyle w:val="Odsekzoznamu"/>
        <w:numPr>
          <w:ilvl w:val="1"/>
          <w:numId w:val="96"/>
        </w:numPr>
        <w:spacing w:after="60" w:line="276" w:lineRule="auto"/>
        <w:rPr>
          <w:rFonts w:cs="Arial"/>
          <w:b/>
          <w:noProof w:val="0"/>
          <w:vanish/>
          <w:lang w:eastAsia="sk-SK"/>
        </w:rPr>
      </w:pPr>
    </w:p>
    <w:p w14:paraId="2C746903" w14:textId="15BB9295" w:rsidR="00141F3F" w:rsidRPr="00835407" w:rsidRDefault="00141F3F" w:rsidP="001305C5">
      <w:pPr>
        <w:pStyle w:val="Bezriadkovania"/>
        <w:numPr>
          <w:ilvl w:val="1"/>
          <w:numId w:val="96"/>
        </w:numPr>
        <w:spacing w:after="0" w:line="276" w:lineRule="auto"/>
        <w:ind w:left="567" w:hanging="567"/>
        <w:rPr>
          <w:rFonts w:ascii="Arial" w:hAnsi="Arial" w:cs="Arial"/>
          <w:b/>
          <w:lang w:eastAsia="sk-SK"/>
        </w:rPr>
      </w:pPr>
      <w:r w:rsidRPr="00835407">
        <w:rPr>
          <w:rFonts w:ascii="Arial" w:hAnsi="Arial" w:cs="Arial"/>
          <w:b/>
          <w:lang w:eastAsia="sk-SK"/>
        </w:rPr>
        <w:t>Miesto vykonania prác</w:t>
      </w:r>
    </w:p>
    <w:p w14:paraId="6A80B343" w14:textId="2797820A" w:rsidR="005C3F54" w:rsidRPr="00826F4C" w:rsidRDefault="000F05D9" w:rsidP="00826F4C">
      <w:pPr>
        <w:pStyle w:val="Zarkazkladnhotextu"/>
        <w:spacing w:line="276" w:lineRule="auto"/>
        <w:ind w:left="567"/>
        <w:rPr>
          <w:rFonts w:ascii="Arial" w:hAnsi="Arial" w:cs="Arial"/>
          <w:sz w:val="22"/>
          <w:szCs w:val="22"/>
          <w:lang w:eastAsia="x-none"/>
        </w:rPr>
      </w:pPr>
      <w:bookmarkStart w:id="86" w:name="_Hlk150952553"/>
      <w:r w:rsidRPr="00826F4C">
        <w:rPr>
          <w:rFonts w:ascii="Arial" w:hAnsi="Arial" w:cs="Arial"/>
          <w:sz w:val="22"/>
          <w:szCs w:val="22"/>
          <w:lang w:eastAsia="x-none"/>
        </w:rPr>
        <w:t>Mostný objekt sa nachádza v Košickom kraji, okres Košice II v km 37,431 – 37,978 cesty I. triedy č. 16. Prevádzaná komunikácia je cesta I. triedy č. 16 v šírkovej kategórii C11,5+C10,5/80. Most prechádza ponad Sokoliansky potok.</w:t>
      </w:r>
    </w:p>
    <w:bookmarkEnd w:id="86"/>
    <w:p w14:paraId="5447F5A3" w14:textId="77777777" w:rsidR="00141F3F" w:rsidRPr="00835407" w:rsidRDefault="00141F3F" w:rsidP="001305C5">
      <w:pPr>
        <w:pStyle w:val="Bezriadkovania"/>
        <w:numPr>
          <w:ilvl w:val="1"/>
          <w:numId w:val="96"/>
        </w:numPr>
        <w:spacing w:after="60" w:line="276" w:lineRule="auto"/>
        <w:ind w:left="567" w:hanging="573"/>
        <w:rPr>
          <w:rFonts w:ascii="Arial" w:hAnsi="Arial" w:cs="Arial"/>
          <w:b/>
        </w:rPr>
      </w:pPr>
      <w:r w:rsidRPr="00835407">
        <w:rPr>
          <w:rFonts w:ascii="Arial" w:hAnsi="Arial" w:cs="Arial"/>
          <w:b/>
        </w:rPr>
        <w:t>Základné údaje o mostnom objekte:</w:t>
      </w:r>
    </w:p>
    <w:p w14:paraId="67A7535E" w14:textId="14FD546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 xml:space="preserve">Umiestnenie stavby - kraj                           </w:t>
      </w:r>
      <w:r w:rsidR="00201519">
        <w:rPr>
          <w:rFonts w:ascii="Arial" w:eastAsia="Calibri" w:hAnsi="Arial" w:cs="Arial"/>
          <w:lang w:eastAsia="sk-SK"/>
        </w:rPr>
        <w:tab/>
      </w:r>
      <w:r w:rsidRPr="00835407">
        <w:rPr>
          <w:rFonts w:ascii="Arial" w:eastAsia="Calibri" w:hAnsi="Arial" w:cs="Arial"/>
          <w:lang w:eastAsia="sk-SK"/>
        </w:rPr>
        <w:t xml:space="preserve">:  </w:t>
      </w:r>
      <w:r w:rsidR="000F05D9">
        <w:rPr>
          <w:rFonts w:ascii="Arial" w:eastAsia="Calibri" w:hAnsi="Arial" w:cs="Arial"/>
          <w:lang w:eastAsia="sk-SK"/>
        </w:rPr>
        <w:t>Košic</w:t>
      </w:r>
      <w:r w:rsidR="00985137">
        <w:rPr>
          <w:rFonts w:ascii="Arial" w:eastAsia="Calibri" w:hAnsi="Arial" w:cs="Arial"/>
          <w:lang w:eastAsia="sk-SK"/>
        </w:rPr>
        <w:t>ký</w:t>
      </w:r>
    </w:p>
    <w:p w14:paraId="19361F3B" w14:textId="04CB3E1F"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okres</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0F05D9">
        <w:rPr>
          <w:rFonts w:ascii="Arial" w:eastAsia="Calibri" w:hAnsi="Arial" w:cs="Arial"/>
          <w:lang w:eastAsia="sk-SK"/>
        </w:rPr>
        <w:t>Košice II</w:t>
      </w:r>
    </w:p>
    <w:p w14:paraId="4C58EB5B" w14:textId="66024FDD"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katastrálne územie</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2A40AE">
        <w:rPr>
          <w:rFonts w:ascii="Arial" w:eastAsia="Calibri" w:hAnsi="Arial" w:cs="Arial"/>
          <w:lang w:eastAsia="sk-SK"/>
        </w:rPr>
        <w:t>Šaca, Poľov</w:t>
      </w:r>
    </w:p>
    <w:p w14:paraId="0A49E27F" w14:textId="315FF839"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Správca mosta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N</w:t>
      </w:r>
      <w:r w:rsidR="002A40AE">
        <w:rPr>
          <w:rFonts w:ascii="Arial" w:eastAsia="Calibri" w:hAnsi="Arial" w:cs="Arial"/>
          <w:lang w:eastAsia="sk-SK"/>
        </w:rPr>
        <w:t>árodná diaľničná spoločnosť</w:t>
      </w:r>
      <w:r w:rsidRPr="00835407">
        <w:rPr>
          <w:rFonts w:ascii="Arial" w:eastAsia="Calibri" w:hAnsi="Arial" w:cs="Arial"/>
          <w:lang w:eastAsia="sk-SK"/>
        </w:rPr>
        <w:t>, a.s., SSÚ</w:t>
      </w:r>
      <w:r w:rsidR="002A40AE">
        <w:rPr>
          <w:rFonts w:ascii="Arial" w:eastAsia="Calibri" w:hAnsi="Arial" w:cs="Arial"/>
          <w:lang w:eastAsia="sk-SK"/>
        </w:rPr>
        <w:t>R Košice</w:t>
      </w:r>
    </w:p>
    <w:p w14:paraId="4F82CCD8" w14:textId="7A4107C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Počet polí</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w:t>
      </w:r>
    </w:p>
    <w:p w14:paraId="67F968D6" w14:textId="29D1072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Dĺžka premostenia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3</w:t>
      </w:r>
      <w:r w:rsidRPr="00835407">
        <w:rPr>
          <w:rFonts w:ascii="Arial" w:eastAsia="Calibri" w:hAnsi="Arial" w:cs="Arial"/>
          <w:lang w:eastAsia="sk-SK"/>
        </w:rPr>
        <w:t>,</w:t>
      </w:r>
      <w:r w:rsidR="002A40AE">
        <w:rPr>
          <w:rFonts w:ascii="Arial" w:eastAsia="Calibri" w:hAnsi="Arial" w:cs="Arial"/>
          <w:lang w:eastAsia="sk-SK"/>
        </w:rPr>
        <w:t>0</w:t>
      </w:r>
      <w:r w:rsidR="00985137">
        <w:rPr>
          <w:rFonts w:ascii="Arial" w:eastAsia="Calibri" w:hAnsi="Arial" w:cs="Arial"/>
          <w:lang w:eastAsia="sk-SK"/>
        </w:rPr>
        <w:t>0</w:t>
      </w:r>
      <w:r w:rsidRPr="00835407">
        <w:rPr>
          <w:rFonts w:ascii="Arial" w:eastAsia="Calibri" w:hAnsi="Arial" w:cs="Arial"/>
          <w:lang w:eastAsia="sk-SK"/>
        </w:rPr>
        <w:t xml:space="preserve">  m     </w:t>
      </w:r>
    </w:p>
    <w:p w14:paraId="6637C8EF" w14:textId="215AF77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Rok postavenia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19</w:t>
      </w:r>
      <w:r w:rsidR="002A40AE">
        <w:rPr>
          <w:rFonts w:ascii="Arial" w:eastAsia="Calibri" w:hAnsi="Arial" w:cs="Arial"/>
          <w:lang w:eastAsia="sk-SK"/>
        </w:rPr>
        <w:t>62</w:t>
      </w:r>
    </w:p>
    <w:p w14:paraId="60B470B3" w14:textId="2FF458A2" w:rsidR="00141F3F" w:rsidRDefault="00141F3F" w:rsidP="00826F4C">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Nosná konštrukcia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2A40AE">
        <w:rPr>
          <w:rFonts w:ascii="Arial" w:eastAsia="Calibri" w:hAnsi="Arial" w:cs="Arial"/>
          <w:lang w:eastAsia="sk-SK"/>
        </w:rPr>
        <w:t>rámová</w:t>
      </w:r>
      <w:r w:rsidR="00A53CA3">
        <w:rPr>
          <w:rFonts w:ascii="Arial" w:eastAsia="Calibri" w:hAnsi="Arial" w:cs="Arial"/>
          <w:lang w:eastAsia="sk-SK"/>
        </w:rPr>
        <w:t xml:space="preserve"> nosná konštrukcia dĺ.</w:t>
      </w:r>
      <w:r w:rsidR="00985137">
        <w:rPr>
          <w:rFonts w:ascii="Arial" w:eastAsia="Calibri" w:hAnsi="Arial" w:cs="Arial"/>
          <w:lang w:eastAsia="sk-SK"/>
        </w:rPr>
        <w:t xml:space="preserve"> </w:t>
      </w:r>
      <w:r w:rsidR="00A53CA3">
        <w:rPr>
          <w:rFonts w:ascii="Arial" w:eastAsia="Calibri" w:hAnsi="Arial" w:cs="Arial"/>
          <w:lang w:eastAsia="sk-SK"/>
        </w:rPr>
        <w:t>3,6</w:t>
      </w:r>
      <w:r w:rsidR="00985137">
        <w:rPr>
          <w:rFonts w:ascii="Arial" w:eastAsia="Calibri" w:hAnsi="Arial" w:cs="Arial"/>
          <w:lang w:eastAsia="sk-SK"/>
        </w:rPr>
        <w:t xml:space="preserve"> m</w:t>
      </w:r>
    </w:p>
    <w:p w14:paraId="2993EAF3" w14:textId="77777777" w:rsidR="00826F4C" w:rsidRPr="00835407" w:rsidRDefault="00826F4C" w:rsidP="00826F4C">
      <w:pPr>
        <w:tabs>
          <w:tab w:val="left" w:pos="4536"/>
        </w:tabs>
        <w:spacing w:after="0" w:line="276" w:lineRule="auto"/>
        <w:ind w:firstLine="567"/>
        <w:rPr>
          <w:highlight w:val="yellow"/>
          <w:lang w:eastAsia="sk-SK"/>
        </w:rPr>
      </w:pPr>
    </w:p>
    <w:p w14:paraId="05546F4D" w14:textId="1932CC7E" w:rsidR="00141F3F" w:rsidRPr="00835407" w:rsidRDefault="00141F3F" w:rsidP="001305C5">
      <w:pPr>
        <w:pStyle w:val="Bezriadkovania"/>
        <w:numPr>
          <w:ilvl w:val="0"/>
          <w:numId w:val="96"/>
        </w:numPr>
        <w:spacing w:line="276" w:lineRule="auto"/>
        <w:ind w:left="567" w:hanging="567"/>
        <w:rPr>
          <w:rFonts w:ascii="Arial" w:hAnsi="Arial" w:cs="Arial"/>
          <w:b/>
          <w:lang w:eastAsia="sk-SK"/>
        </w:rPr>
      </w:pPr>
      <w:r w:rsidRPr="00835407">
        <w:rPr>
          <w:rFonts w:ascii="Arial" w:hAnsi="Arial" w:cs="Arial"/>
          <w:b/>
          <w:lang w:eastAsia="sk-SK"/>
        </w:rPr>
        <w:t>Rozsah predmetu zákazky</w:t>
      </w:r>
    </w:p>
    <w:p w14:paraId="2BD99BF9" w14:textId="77777777" w:rsidR="006F5E9A" w:rsidRPr="006F5E9A" w:rsidRDefault="006F5E9A" w:rsidP="001305C5">
      <w:pPr>
        <w:pStyle w:val="Odsekzoznamu"/>
        <w:numPr>
          <w:ilvl w:val="0"/>
          <w:numId w:val="118"/>
        </w:numPr>
        <w:spacing w:after="120" w:line="276" w:lineRule="auto"/>
        <w:rPr>
          <w:rFonts w:cs="Arial"/>
          <w:noProof w:val="0"/>
          <w:vanish/>
          <w:lang w:eastAsia="sk-SK"/>
        </w:rPr>
      </w:pPr>
    </w:p>
    <w:p w14:paraId="23DDC393" w14:textId="77777777" w:rsidR="006F5E9A" w:rsidRPr="006F5E9A" w:rsidRDefault="006F5E9A" w:rsidP="001305C5">
      <w:pPr>
        <w:pStyle w:val="Odsekzoznamu"/>
        <w:numPr>
          <w:ilvl w:val="0"/>
          <w:numId w:val="118"/>
        </w:numPr>
        <w:spacing w:after="120" w:line="276" w:lineRule="auto"/>
        <w:rPr>
          <w:rFonts w:cs="Arial"/>
          <w:noProof w:val="0"/>
          <w:vanish/>
          <w:lang w:eastAsia="sk-SK"/>
        </w:rPr>
      </w:pPr>
    </w:p>
    <w:p w14:paraId="133EA282" w14:textId="5641581A" w:rsidR="00141F3F" w:rsidRPr="00835407" w:rsidRDefault="00141F3F" w:rsidP="001305C5">
      <w:pPr>
        <w:pStyle w:val="Bezriadkovania"/>
        <w:numPr>
          <w:ilvl w:val="1"/>
          <w:numId w:val="118"/>
        </w:numPr>
        <w:spacing w:line="276" w:lineRule="auto"/>
        <w:ind w:left="567" w:hanging="567"/>
        <w:rPr>
          <w:rFonts w:ascii="Arial" w:hAnsi="Arial" w:cs="Arial"/>
          <w:lang w:eastAsia="sk-SK"/>
        </w:rPr>
      </w:pPr>
      <w:r w:rsidRPr="00835407">
        <w:rPr>
          <w:rFonts w:ascii="Arial" w:hAnsi="Arial" w:cs="Arial"/>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9" w:history="1">
        <w:r w:rsidRPr="00835407">
          <w:rPr>
            <w:rFonts w:ascii="Arial" w:hAnsi="Arial" w:cs="Arial"/>
            <w:lang w:eastAsia="sk-SK"/>
          </w:rPr>
          <w:t>www.ssc.sk</w:t>
        </w:r>
      </w:hyperlink>
      <w:r w:rsidRPr="00835407">
        <w:rPr>
          <w:rFonts w:ascii="Arial" w:hAnsi="Arial" w:cs="Arial"/>
          <w:lang w:eastAsia="sk-SK"/>
        </w:rPr>
        <w:t xml:space="preserve">. </w:t>
      </w:r>
    </w:p>
    <w:p w14:paraId="64ED1E48" w14:textId="386C8CA3" w:rsidR="00141F3F" w:rsidRDefault="00141F3F" w:rsidP="006F5E9A">
      <w:pPr>
        <w:pStyle w:val="Bezriadkovania"/>
        <w:spacing w:line="276" w:lineRule="auto"/>
        <w:ind w:left="567"/>
        <w:rPr>
          <w:rFonts w:ascii="Arial" w:hAnsi="Arial" w:cs="Arial"/>
          <w:lang w:eastAsia="sk-SK"/>
        </w:rPr>
      </w:pPr>
      <w:r w:rsidRPr="00835407">
        <w:rPr>
          <w:rFonts w:ascii="Arial" w:hAnsi="Arial" w:cs="Arial"/>
          <w:lang w:eastAsia="sk-SK"/>
        </w:rPr>
        <w:t xml:space="preserve">Podrobné vymedzenie predmetu zákazky obsahuje </w:t>
      </w:r>
      <w:r w:rsidR="006D3AEB">
        <w:rPr>
          <w:rFonts w:ascii="Arial" w:hAnsi="Arial" w:cs="Arial"/>
          <w:lang w:eastAsia="sk-SK"/>
        </w:rPr>
        <w:t>p</w:t>
      </w:r>
      <w:r w:rsidRPr="00835407">
        <w:rPr>
          <w:rFonts w:ascii="Arial" w:hAnsi="Arial" w:cs="Arial"/>
          <w:lang w:eastAsia="sk-SK"/>
        </w:rPr>
        <w:t xml:space="preserve">rojektová dokumentácia: </w:t>
      </w:r>
      <w:r w:rsidRPr="00EB0075">
        <w:rPr>
          <w:rFonts w:ascii="Arial" w:hAnsi="Arial" w:cs="Arial"/>
          <w:b/>
          <w:i/>
          <w:lang w:eastAsia="sk-SK"/>
        </w:rPr>
        <w:t>„</w:t>
      </w:r>
      <w:r w:rsidR="00A53CA3" w:rsidRPr="00A53CA3">
        <w:rPr>
          <w:rFonts w:ascii="Arial" w:hAnsi="Arial" w:cs="Arial"/>
          <w:b/>
          <w:bCs/>
        </w:rPr>
        <w:t>Rekonštrukcia mosta ev.č. 50-310 Ludvíkov dvor“, Valbek SK, spol. s</w:t>
      </w:r>
      <w:r w:rsidR="000E300E">
        <w:rPr>
          <w:rFonts w:ascii="Arial" w:hAnsi="Arial" w:cs="Arial"/>
          <w:b/>
          <w:bCs/>
        </w:rPr>
        <w:t>.</w:t>
      </w:r>
      <w:r w:rsidR="00A53CA3" w:rsidRPr="00A53CA3">
        <w:rPr>
          <w:rFonts w:ascii="Arial" w:hAnsi="Arial" w:cs="Arial"/>
          <w:b/>
          <w:bCs/>
        </w:rPr>
        <w:t>r.o.</w:t>
      </w:r>
      <w:r w:rsidRPr="00835407">
        <w:rPr>
          <w:rFonts w:ascii="Arial" w:hAnsi="Arial" w:cs="Arial"/>
          <w:i/>
          <w:lang w:eastAsia="sk-SK"/>
        </w:rPr>
        <w:t>,</w:t>
      </w:r>
      <w:r w:rsidRPr="00835407">
        <w:rPr>
          <w:rFonts w:ascii="Arial" w:hAnsi="Arial" w:cs="Arial"/>
          <w:lang w:eastAsia="sk-SK"/>
        </w:rPr>
        <w:t xml:space="preserve"> </w:t>
      </w:r>
      <w:r w:rsidR="00000828">
        <w:rPr>
          <w:rFonts w:ascii="Arial" w:hAnsi="Arial" w:cs="Arial"/>
          <w:lang w:eastAsia="sk-SK"/>
        </w:rPr>
        <w:t>ktorá je súčasťou SP a</w:t>
      </w:r>
      <w:r w:rsidR="00CE5452">
        <w:rPr>
          <w:rFonts w:ascii="Arial" w:hAnsi="Arial" w:cs="Arial"/>
          <w:lang w:eastAsia="sk-SK"/>
        </w:rPr>
        <w:t> </w:t>
      </w:r>
      <w:r w:rsidR="00000828">
        <w:rPr>
          <w:rFonts w:ascii="Arial" w:hAnsi="Arial" w:cs="Arial"/>
          <w:lang w:eastAsia="sk-SK"/>
        </w:rPr>
        <w:t>tvorí</w:t>
      </w:r>
      <w:r w:rsidR="00CE5452">
        <w:rPr>
          <w:rFonts w:ascii="Arial" w:hAnsi="Arial" w:cs="Arial"/>
          <w:lang w:eastAsia="sk-SK"/>
        </w:rPr>
        <w:t xml:space="preserve"> </w:t>
      </w:r>
      <w:r w:rsidR="00444C78">
        <w:rPr>
          <w:rFonts w:ascii="Arial" w:hAnsi="Arial" w:cs="Arial"/>
          <w:lang w:eastAsia="sk-SK"/>
        </w:rPr>
        <w:t>P</w:t>
      </w:r>
      <w:r w:rsidRPr="00835407">
        <w:rPr>
          <w:rFonts w:ascii="Arial" w:hAnsi="Arial" w:cs="Arial"/>
          <w:lang w:eastAsia="sk-SK"/>
        </w:rPr>
        <w:t>ríloh</w:t>
      </w:r>
      <w:r w:rsidR="00444C78">
        <w:rPr>
          <w:rFonts w:ascii="Arial" w:hAnsi="Arial" w:cs="Arial"/>
          <w:lang w:eastAsia="sk-SK"/>
        </w:rPr>
        <w:t xml:space="preserve">u </w:t>
      </w:r>
      <w:r w:rsidR="00444C78">
        <w:rPr>
          <w:rFonts w:ascii="Arial" w:hAnsi="Arial" w:cs="Arial"/>
          <w:lang w:eastAsia="sk-SK"/>
        </w:rPr>
        <w:lastRenderedPageBreak/>
        <w:t>č.1</w:t>
      </w:r>
      <w:r w:rsidRPr="00835407">
        <w:rPr>
          <w:rFonts w:ascii="Arial" w:hAnsi="Arial" w:cs="Arial"/>
          <w:lang w:eastAsia="sk-SK"/>
        </w:rPr>
        <w:t xml:space="preserve"> tejto časti </w:t>
      </w:r>
      <w:r w:rsidR="00654220">
        <w:rPr>
          <w:rFonts w:ascii="Arial" w:hAnsi="Arial" w:cs="Arial"/>
          <w:lang w:eastAsia="sk-SK"/>
        </w:rPr>
        <w:t>SP.</w:t>
      </w:r>
      <w:r w:rsidR="00000828">
        <w:rPr>
          <w:rFonts w:ascii="Arial" w:hAnsi="Arial" w:cs="Arial"/>
          <w:lang w:eastAsia="sk-SK"/>
        </w:rPr>
        <w:t xml:space="preserve"> Verejný obstarávateľ si vyhradzuje právo upraviť rozsah predmetu zákazky vzhľadom k výške pridelených finančných prostriedkov.</w:t>
      </w:r>
    </w:p>
    <w:p w14:paraId="605B722C" w14:textId="1D88AD5E" w:rsidR="00C164AA" w:rsidRPr="006F5E9A" w:rsidRDefault="00C164AA" w:rsidP="001305C5">
      <w:pPr>
        <w:pStyle w:val="Odsekzoznamu"/>
        <w:numPr>
          <w:ilvl w:val="1"/>
          <w:numId w:val="118"/>
        </w:numPr>
        <w:spacing w:after="120" w:line="276" w:lineRule="auto"/>
        <w:ind w:left="567" w:hanging="567"/>
        <w:rPr>
          <w:rFonts w:eastAsia="Calibri" w:cs="Arial"/>
          <w:lang w:eastAsia="sk-SK"/>
        </w:rPr>
      </w:pPr>
      <w:r w:rsidRPr="006F5E9A">
        <w:rPr>
          <w:rFonts w:cs="Arial"/>
        </w:rPr>
        <w:t>Projekt, realizácia, údržba a odstránenie dočasného dopravného značenia počas realizácie prác nie je</w:t>
      </w:r>
      <w:r w:rsidR="00377B32">
        <w:rPr>
          <w:rFonts w:cs="Arial"/>
        </w:rPr>
        <w:t xml:space="preserve"> predmetom tejto zákazky</w:t>
      </w:r>
      <w:r w:rsidRPr="006F5E9A">
        <w:rPr>
          <w:rFonts w:cs="Arial"/>
        </w:rPr>
        <w:t xml:space="preserve">. </w:t>
      </w:r>
      <w:r w:rsidR="00723D2C" w:rsidRPr="006F5E9A">
        <w:rPr>
          <w:rFonts w:cs="Arial"/>
        </w:rPr>
        <w:t>Dočasné dopravné značenie počas realizácie prác bude zabezpečené verejným obstarávateľom (ďalej aj „</w:t>
      </w:r>
      <w:r w:rsidR="00723D2C" w:rsidRPr="00723D2C">
        <w:rPr>
          <w:rFonts w:cs="Arial"/>
          <w:b/>
          <w:bCs/>
        </w:rPr>
        <w:t>Objednávateľ</w:t>
      </w:r>
      <w:r w:rsidR="00723D2C" w:rsidRPr="006F5E9A">
        <w:rPr>
          <w:rFonts w:cs="Arial"/>
        </w:rPr>
        <w:t>“), príslušným Strediskom správy a údržby diaľnic SSÚR Košice, podľa samostatného projektu dočasného dopravného značenia (ďalej len projekt „</w:t>
      </w:r>
      <w:r w:rsidR="00723D2C" w:rsidRPr="00723D2C">
        <w:rPr>
          <w:rFonts w:cs="Arial"/>
          <w:b/>
          <w:bCs/>
        </w:rPr>
        <w:t>DDZ</w:t>
      </w:r>
      <w:r w:rsidR="00723D2C" w:rsidRPr="006F5E9A">
        <w:rPr>
          <w:rFonts w:cs="Arial"/>
        </w:rPr>
        <w:t>“).</w:t>
      </w:r>
    </w:p>
    <w:p w14:paraId="0D0FFE4B" w14:textId="77777777" w:rsidR="00C164AA" w:rsidRPr="002A60BE" w:rsidRDefault="00C164AA" w:rsidP="001305C5">
      <w:pPr>
        <w:pStyle w:val="Zarkazkladnhotextu"/>
        <w:numPr>
          <w:ilvl w:val="1"/>
          <w:numId w:val="118"/>
        </w:numPr>
        <w:spacing w:line="276" w:lineRule="auto"/>
        <w:ind w:left="567" w:hanging="567"/>
        <w:rPr>
          <w:rFonts w:ascii="Arial" w:hAnsi="Arial" w:cs="Arial"/>
          <w:sz w:val="22"/>
          <w:szCs w:val="22"/>
        </w:rPr>
      </w:pPr>
      <w:r w:rsidRPr="002A60BE">
        <w:rPr>
          <w:rFonts w:ascii="Arial" w:hAnsi="Arial" w:cs="Arial"/>
          <w:sz w:val="22"/>
          <w:szCs w:val="22"/>
        </w:rPr>
        <w:t>Stavebné práce budú vykonané v zmysle priloženej projektovej dokumentácie a súťažných podkladov.</w:t>
      </w:r>
    </w:p>
    <w:p w14:paraId="134CE059" w14:textId="77777777" w:rsidR="00C164AA" w:rsidRPr="002A60BE" w:rsidRDefault="00C164AA" w:rsidP="001305C5">
      <w:pPr>
        <w:pStyle w:val="Zarkazkladnhotextu"/>
        <w:numPr>
          <w:ilvl w:val="1"/>
          <w:numId w:val="118"/>
        </w:numPr>
        <w:spacing w:after="0" w:line="276" w:lineRule="auto"/>
        <w:ind w:left="567" w:hanging="567"/>
        <w:rPr>
          <w:rFonts w:ascii="Arial" w:hAnsi="Arial" w:cs="Arial"/>
          <w:sz w:val="22"/>
          <w:szCs w:val="22"/>
        </w:rPr>
      </w:pPr>
      <w:r w:rsidRPr="002A60BE">
        <w:rPr>
          <w:rFonts w:ascii="Arial" w:hAnsi="Arial" w:cs="Arial"/>
          <w:sz w:val="22"/>
          <w:szCs w:val="22"/>
        </w:rPr>
        <w:t>Všetok kovový odpad zo stavby je zhotoviteľ povinný odovzdať do Zberných surovín na účet objednávateľa.</w:t>
      </w:r>
    </w:p>
    <w:p w14:paraId="77AF8DD0" w14:textId="77777777" w:rsidR="00141F3F" w:rsidRPr="002A60BE" w:rsidRDefault="00141F3F" w:rsidP="002A60BE">
      <w:pPr>
        <w:pStyle w:val="Bezriadkovania"/>
        <w:spacing w:after="0" w:line="276" w:lineRule="auto"/>
        <w:rPr>
          <w:rFonts w:ascii="Arial" w:hAnsi="Arial" w:cs="Arial"/>
        </w:rPr>
      </w:pPr>
    </w:p>
    <w:p w14:paraId="24E066B7" w14:textId="2130251B" w:rsidR="00141F3F" w:rsidRPr="00FD3FB1" w:rsidRDefault="00141F3F" w:rsidP="001305C5">
      <w:pPr>
        <w:pStyle w:val="Bezriadkovania"/>
        <w:numPr>
          <w:ilvl w:val="0"/>
          <w:numId w:val="96"/>
        </w:numPr>
        <w:spacing w:line="276" w:lineRule="auto"/>
        <w:ind w:left="567" w:hanging="567"/>
        <w:rPr>
          <w:rFonts w:ascii="Arial" w:hAnsi="Arial" w:cs="Arial"/>
          <w:b/>
          <w:lang w:eastAsia="sk-SK"/>
        </w:rPr>
      </w:pPr>
      <w:r w:rsidRPr="00FD3FB1">
        <w:rPr>
          <w:rFonts w:ascii="Arial" w:hAnsi="Arial" w:cs="Arial"/>
          <w:b/>
          <w:lang w:eastAsia="sk-SK"/>
        </w:rPr>
        <w:t>Termín a podmienky predmetu obstarávania</w:t>
      </w:r>
    </w:p>
    <w:p w14:paraId="3862F928" w14:textId="61CD7E14" w:rsidR="007122CF" w:rsidRPr="00FD3FB1" w:rsidRDefault="00DC5344" w:rsidP="001305C5">
      <w:pPr>
        <w:pStyle w:val="Odsekzoznamu"/>
        <w:numPr>
          <w:ilvl w:val="1"/>
          <w:numId w:val="96"/>
        </w:numPr>
        <w:spacing w:after="120" w:line="276" w:lineRule="auto"/>
        <w:ind w:left="567" w:hanging="567"/>
        <w:rPr>
          <w:rFonts w:eastAsia="Calibri" w:cs="Arial"/>
          <w:lang w:eastAsia="sk-SK"/>
        </w:rPr>
      </w:pPr>
      <w:bookmarkStart w:id="87" w:name="_Hlk125538669"/>
      <w:r w:rsidRPr="00FD3FB1">
        <w:rPr>
          <w:rFonts w:cs="Arial"/>
        </w:rPr>
        <w:t>Celková lehota vykonania diela</w:t>
      </w:r>
      <w:r w:rsidR="00C164AA" w:rsidRPr="00FD3FB1">
        <w:rPr>
          <w:rFonts w:cs="Arial"/>
        </w:rPr>
        <w:t xml:space="preserve"> pre r</w:t>
      </w:r>
      <w:r w:rsidR="001A5DFB">
        <w:rPr>
          <w:rFonts w:cs="Arial"/>
        </w:rPr>
        <w:t>e</w:t>
      </w:r>
      <w:r w:rsidR="00C164AA" w:rsidRPr="00FD3FB1">
        <w:rPr>
          <w:rFonts w:cs="Arial"/>
        </w:rPr>
        <w:t xml:space="preserve">konštrukciu mosta </w:t>
      </w:r>
      <w:r w:rsidR="00141F3F" w:rsidRPr="00FD3FB1">
        <w:rPr>
          <w:rFonts w:cs="Arial"/>
        </w:rPr>
        <w:t xml:space="preserve">ev.č. </w:t>
      </w:r>
      <w:r w:rsidR="00C164AA" w:rsidRPr="00FD3FB1">
        <w:rPr>
          <w:rFonts w:cs="Arial"/>
        </w:rPr>
        <w:t>50-310 Ludv</w:t>
      </w:r>
      <w:r w:rsidR="002F00C5">
        <w:rPr>
          <w:rFonts w:cs="Arial"/>
        </w:rPr>
        <w:t>í</w:t>
      </w:r>
      <w:r w:rsidR="00C164AA" w:rsidRPr="00FD3FB1">
        <w:rPr>
          <w:rFonts w:cs="Arial"/>
        </w:rPr>
        <w:t>kov dvor</w:t>
      </w:r>
      <w:r w:rsidRPr="00FD3FB1">
        <w:rPr>
          <w:rFonts w:cs="Arial"/>
        </w:rPr>
        <w:t xml:space="preserve"> </w:t>
      </w:r>
      <w:r w:rsidR="00141F3F" w:rsidRPr="00FD3FB1">
        <w:rPr>
          <w:rFonts w:cs="Arial"/>
        </w:rPr>
        <w:t xml:space="preserve">je </w:t>
      </w:r>
      <w:r w:rsidR="007F4894">
        <w:rPr>
          <w:rFonts w:cs="Arial"/>
          <w:b/>
          <w:color w:val="FF0000"/>
        </w:rPr>
        <w:t xml:space="preserve">154 </w:t>
      </w:r>
      <w:r w:rsidR="00141F3F" w:rsidRPr="00FD3FB1">
        <w:rPr>
          <w:rFonts w:cs="Arial"/>
          <w:b/>
        </w:rPr>
        <w:t>kalendárnych dní</w:t>
      </w:r>
      <w:r w:rsidR="007122CF" w:rsidRPr="00FD3FB1">
        <w:rPr>
          <w:rFonts w:cs="Arial"/>
        </w:rPr>
        <w:t xml:space="preserve"> </w:t>
      </w:r>
      <w:r w:rsidR="00B33012" w:rsidRPr="001A5DFB">
        <w:rPr>
          <w:rFonts w:cs="Arial"/>
          <w:b/>
          <w:bCs/>
        </w:rPr>
        <w:t>odo dňa začatia realizácie</w:t>
      </w:r>
      <w:r w:rsidR="00141F3F" w:rsidRPr="001A5DFB">
        <w:rPr>
          <w:rFonts w:cs="Arial"/>
          <w:b/>
          <w:bCs/>
        </w:rPr>
        <w:t xml:space="preserve"> prác</w:t>
      </w:r>
      <w:r w:rsidR="00141F3F" w:rsidRPr="00FD3FB1">
        <w:rPr>
          <w:rFonts w:cs="Arial"/>
        </w:rPr>
        <w:t xml:space="preserve">. </w:t>
      </w:r>
      <w:bookmarkEnd w:id="87"/>
    </w:p>
    <w:p w14:paraId="5DBADCDB" w14:textId="3A7CEBDB" w:rsidR="00FD3FB1" w:rsidRPr="00FD3FB1" w:rsidRDefault="00141F3F" w:rsidP="001305C5">
      <w:pPr>
        <w:pStyle w:val="Odsekzoznamu"/>
        <w:numPr>
          <w:ilvl w:val="1"/>
          <w:numId w:val="96"/>
        </w:numPr>
        <w:spacing w:after="120" w:line="276" w:lineRule="auto"/>
        <w:ind w:left="567" w:hanging="567"/>
        <w:rPr>
          <w:rFonts w:eastAsia="Calibri" w:cs="Arial"/>
          <w:lang w:eastAsia="sk-SK"/>
        </w:rPr>
      </w:pPr>
      <w:r w:rsidRPr="00FD3FB1">
        <w:rPr>
          <w:rFonts w:cs="Arial"/>
        </w:rPr>
        <w:tab/>
      </w:r>
      <w:r w:rsidR="00AF6134" w:rsidRPr="00FD3FB1">
        <w:rPr>
          <w:rFonts w:cs="Arial"/>
        </w:rPr>
        <w:t>Rekonštrukcia mosta bude z technologického hľadiska rozdelená na tri etapy. V prvej etape sa vybudujú prejazdy stredným deliacim pásom. V druhej etape sa začne rekonštruovať mostný objekt v pravom jazdnom páse. V tretej etape sa bude rekonštruovať mostný objekt v ľavom jazdnom páse.</w:t>
      </w:r>
    </w:p>
    <w:p w14:paraId="3427AB3A" w14:textId="77777777" w:rsidR="00AF6134" w:rsidRPr="00FD3FB1" w:rsidRDefault="00AF6134" w:rsidP="00FD3FB1">
      <w:pPr>
        <w:pStyle w:val="Zarkazkladnhotextu"/>
        <w:spacing w:after="0" w:line="276" w:lineRule="auto"/>
        <w:ind w:left="567"/>
        <w:rPr>
          <w:rFonts w:ascii="Arial" w:hAnsi="Arial" w:cs="Arial"/>
          <w:sz w:val="22"/>
          <w:szCs w:val="22"/>
        </w:rPr>
      </w:pPr>
      <w:r w:rsidRPr="00FD3FB1">
        <w:rPr>
          <w:rFonts w:ascii="Arial" w:hAnsi="Arial" w:cs="Arial"/>
          <w:sz w:val="22"/>
          <w:szCs w:val="22"/>
        </w:rPr>
        <w:t xml:space="preserve">Etapa č. 1 – vybudovanie prejazdov stredným deliacim pásom – 14 dní (2 týždne) </w:t>
      </w:r>
    </w:p>
    <w:p w14:paraId="70E0A1AA" w14:textId="0713F68B" w:rsidR="00AF6134" w:rsidRPr="00FD3FB1" w:rsidRDefault="00AF6134" w:rsidP="00FD3FB1">
      <w:pPr>
        <w:pStyle w:val="Zarkazkladnhotextu"/>
        <w:spacing w:after="0" w:line="276" w:lineRule="auto"/>
        <w:ind w:left="567"/>
        <w:rPr>
          <w:rFonts w:ascii="Arial" w:hAnsi="Arial" w:cs="Arial"/>
          <w:sz w:val="22"/>
          <w:szCs w:val="22"/>
        </w:rPr>
      </w:pPr>
      <w:r w:rsidRPr="00FD3FB1">
        <w:rPr>
          <w:rFonts w:ascii="Arial" w:hAnsi="Arial" w:cs="Arial"/>
          <w:sz w:val="22"/>
          <w:szCs w:val="22"/>
        </w:rPr>
        <w:t xml:space="preserve">Etapa č. 2 – rekonštrukcia mosta v pravom jazdnom páse – </w:t>
      </w:r>
      <w:r w:rsidR="007F4894">
        <w:rPr>
          <w:rFonts w:ascii="Arial" w:hAnsi="Arial" w:cs="Arial"/>
          <w:color w:val="FF0000"/>
          <w:sz w:val="22"/>
          <w:szCs w:val="22"/>
        </w:rPr>
        <w:t>70</w:t>
      </w:r>
      <w:r w:rsidRPr="00FD3FB1">
        <w:rPr>
          <w:rFonts w:ascii="Arial" w:hAnsi="Arial" w:cs="Arial"/>
          <w:sz w:val="22"/>
          <w:szCs w:val="22"/>
        </w:rPr>
        <w:t xml:space="preserve"> dní (</w:t>
      </w:r>
      <w:r w:rsidR="007F4894" w:rsidRPr="007F4894">
        <w:rPr>
          <w:rFonts w:ascii="Arial" w:hAnsi="Arial" w:cs="Arial"/>
          <w:color w:val="FF0000"/>
          <w:sz w:val="22"/>
          <w:szCs w:val="22"/>
        </w:rPr>
        <w:t>10</w:t>
      </w:r>
      <w:r w:rsidRPr="00FD3FB1">
        <w:rPr>
          <w:rFonts w:ascii="Arial" w:hAnsi="Arial" w:cs="Arial"/>
          <w:sz w:val="22"/>
          <w:szCs w:val="22"/>
        </w:rPr>
        <w:t xml:space="preserve"> týždňov)</w:t>
      </w:r>
    </w:p>
    <w:p w14:paraId="30D6BE96" w14:textId="366F5133" w:rsidR="00612A25" w:rsidRPr="00FD3FB1" w:rsidRDefault="00AF6134" w:rsidP="00FD3FB1">
      <w:pPr>
        <w:pStyle w:val="Zarkazkladnhotextu"/>
        <w:spacing w:line="276" w:lineRule="auto"/>
        <w:ind w:left="567"/>
        <w:rPr>
          <w:rFonts w:ascii="Arial" w:hAnsi="Arial" w:cs="Arial"/>
          <w:sz w:val="22"/>
          <w:szCs w:val="22"/>
        </w:rPr>
      </w:pPr>
      <w:r w:rsidRPr="00FD3FB1">
        <w:rPr>
          <w:rFonts w:ascii="Arial" w:hAnsi="Arial" w:cs="Arial"/>
          <w:sz w:val="22"/>
          <w:szCs w:val="22"/>
        </w:rPr>
        <w:t xml:space="preserve">Etapa č. 3 – rekonštrukcia mosta v ľavom jazdnom páse – </w:t>
      </w:r>
      <w:r w:rsidR="007F4894">
        <w:rPr>
          <w:rFonts w:ascii="Arial" w:hAnsi="Arial" w:cs="Arial"/>
          <w:color w:val="FF0000"/>
          <w:sz w:val="22"/>
          <w:szCs w:val="22"/>
        </w:rPr>
        <w:t>70</w:t>
      </w:r>
      <w:r w:rsidRPr="00FD3FB1">
        <w:rPr>
          <w:rFonts w:ascii="Arial" w:hAnsi="Arial" w:cs="Arial"/>
          <w:sz w:val="22"/>
          <w:szCs w:val="22"/>
        </w:rPr>
        <w:t xml:space="preserve"> dní (</w:t>
      </w:r>
      <w:r w:rsidR="007F4894" w:rsidRPr="007F4894">
        <w:rPr>
          <w:rFonts w:ascii="Arial" w:hAnsi="Arial" w:cs="Arial"/>
          <w:color w:val="FF0000"/>
          <w:sz w:val="22"/>
          <w:szCs w:val="22"/>
        </w:rPr>
        <w:t>10</w:t>
      </w:r>
      <w:r w:rsidRPr="00FD3FB1">
        <w:rPr>
          <w:rFonts w:ascii="Arial" w:hAnsi="Arial" w:cs="Arial"/>
          <w:sz w:val="22"/>
          <w:szCs w:val="22"/>
        </w:rPr>
        <w:t xml:space="preserve"> týždňov)</w:t>
      </w:r>
    </w:p>
    <w:p w14:paraId="22DD10AA" w14:textId="77777777" w:rsidR="00612A25" w:rsidRPr="00FD3FB1" w:rsidRDefault="00612A25" w:rsidP="001305C5">
      <w:pPr>
        <w:pStyle w:val="Odsekzoznamu"/>
        <w:numPr>
          <w:ilvl w:val="0"/>
          <w:numId w:val="115"/>
        </w:numPr>
        <w:spacing w:after="120" w:line="276" w:lineRule="auto"/>
        <w:ind w:left="567" w:hanging="567"/>
        <w:rPr>
          <w:rFonts w:cs="Arial"/>
          <w:vanish/>
          <w:u w:val="single"/>
          <w:lang w:eastAsia="sk-SK"/>
        </w:rPr>
      </w:pPr>
    </w:p>
    <w:p w14:paraId="299E9A78" w14:textId="77777777" w:rsidR="00612A25" w:rsidRPr="00FD3FB1" w:rsidRDefault="00612A25" w:rsidP="001305C5">
      <w:pPr>
        <w:pStyle w:val="Odsekzoznamu"/>
        <w:numPr>
          <w:ilvl w:val="0"/>
          <w:numId w:val="115"/>
        </w:numPr>
        <w:spacing w:after="120" w:line="276" w:lineRule="auto"/>
        <w:ind w:left="567" w:hanging="567"/>
        <w:rPr>
          <w:rFonts w:cs="Arial"/>
          <w:vanish/>
          <w:u w:val="single"/>
          <w:lang w:eastAsia="sk-SK"/>
        </w:rPr>
      </w:pPr>
    </w:p>
    <w:p w14:paraId="5006E6B3" w14:textId="076CFB1E" w:rsidR="00612A25" w:rsidRPr="00FD3FB1" w:rsidRDefault="00612A25" w:rsidP="001305C5">
      <w:pPr>
        <w:pStyle w:val="Zarkazkladnhotextu"/>
        <w:numPr>
          <w:ilvl w:val="1"/>
          <w:numId w:val="116"/>
        </w:numPr>
        <w:spacing w:line="276" w:lineRule="auto"/>
        <w:ind w:left="567" w:hanging="567"/>
        <w:rPr>
          <w:rFonts w:ascii="Arial" w:hAnsi="Arial" w:cs="Arial"/>
          <w:sz w:val="22"/>
          <w:szCs w:val="22"/>
        </w:rPr>
      </w:pPr>
      <w:r w:rsidRPr="00FD3FB1">
        <w:rPr>
          <w:rFonts w:ascii="Arial" w:hAnsi="Arial" w:cs="Arial"/>
          <w:sz w:val="22"/>
          <w:szCs w:val="22"/>
          <w:u w:val="single"/>
        </w:rPr>
        <w:t xml:space="preserve">Objednávateľ požaduje, aby </w:t>
      </w:r>
      <w:r w:rsidR="002F707B">
        <w:rPr>
          <w:rFonts w:ascii="Arial" w:hAnsi="Arial" w:cs="Arial"/>
          <w:sz w:val="22"/>
          <w:szCs w:val="22"/>
          <w:u w:val="single"/>
        </w:rPr>
        <w:t>Z</w:t>
      </w:r>
      <w:r w:rsidRPr="00FD3FB1">
        <w:rPr>
          <w:rFonts w:ascii="Arial" w:hAnsi="Arial" w:cs="Arial"/>
          <w:sz w:val="22"/>
          <w:szCs w:val="22"/>
          <w:u w:val="single"/>
        </w:rPr>
        <w:t xml:space="preserve">hotoviteľ zabezpečil vykonávanie prác počas rekonštrukcie mosta </w:t>
      </w:r>
      <w:r w:rsidRPr="00FD3FB1">
        <w:rPr>
          <w:rFonts w:ascii="Arial" w:hAnsi="Arial" w:cs="Arial"/>
          <w:b/>
          <w:sz w:val="22"/>
          <w:szCs w:val="22"/>
          <w:u w:val="single"/>
        </w:rPr>
        <w:t xml:space="preserve">7 dní v týždni (aj počas víkendov a štátnych sviatkov) v predĺžených pracovných smenách od </w:t>
      </w:r>
      <w:r w:rsidR="001E08CB">
        <w:rPr>
          <w:rFonts w:ascii="Arial" w:hAnsi="Arial" w:cs="Arial"/>
          <w:b/>
          <w:sz w:val="22"/>
          <w:szCs w:val="22"/>
          <w:u w:val="single"/>
        </w:rPr>
        <w:t>7</w:t>
      </w:r>
      <w:r w:rsidRPr="00FD3FB1">
        <w:rPr>
          <w:rFonts w:ascii="Arial" w:hAnsi="Arial" w:cs="Arial"/>
          <w:b/>
          <w:sz w:val="22"/>
          <w:szCs w:val="22"/>
          <w:u w:val="single"/>
        </w:rPr>
        <w:t>:00 hod. do 20:00 hod.</w:t>
      </w:r>
    </w:p>
    <w:p w14:paraId="6F4A4046" w14:textId="77777777" w:rsidR="00DD5F58" w:rsidRDefault="007D01C5" w:rsidP="006F5E9A">
      <w:pPr>
        <w:spacing w:after="0" w:line="276" w:lineRule="auto"/>
        <w:ind w:left="567"/>
        <w:rPr>
          <w:rFonts w:ascii="Arial" w:hAnsi="Arial" w:cs="Arial"/>
          <w:lang w:eastAsia="sk-SK"/>
        </w:rPr>
      </w:pPr>
      <w:r w:rsidRPr="002C5EE4">
        <w:rPr>
          <w:rFonts w:ascii="Arial" w:hAnsi="Arial" w:cs="Arial"/>
          <w:lang w:eastAsia="sk-SK"/>
        </w:rPr>
        <w:t xml:space="preserve">Zhotoviteľ berie na vedomie, že </w:t>
      </w:r>
      <w:r w:rsidRPr="00772CCD">
        <w:rPr>
          <w:rFonts w:ascii="Arial" w:hAnsi="Arial" w:cs="Arial"/>
          <w:lang w:eastAsia="sk-SK"/>
        </w:rPr>
        <w:t>Objednávate</w:t>
      </w:r>
      <w:r w:rsidR="0050071B" w:rsidRPr="00772CCD">
        <w:rPr>
          <w:rFonts w:ascii="Arial" w:hAnsi="Arial" w:cs="Arial"/>
          <w:lang w:eastAsia="sk-SK"/>
        </w:rPr>
        <w:t>ľ</w:t>
      </w:r>
      <w:r w:rsidRPr="002C5EE4">
        <w:rPr>
          <w:rFonts w:ascii="Arial" w:hAnsi="Arial" w:cs="Arial"/>
          <w:lang w:eastAsia="sk-SK"/>
        </w:rPr>
        <w:t xml:space="preserve"> musí pri určení termínu začatia realizácie prác zohľadniť termín výkonu zimnej údržby, ktorá prebieha v období od 01.11</w:t>
      </w:r>
      <w:r w:rsidR="00DD5F58">
        <w:rPr>
          <w:rFonts w:ascii="Arial" w:hAnsi="Arial" w:cs="Arial"/>
          <w:lang w:eastAsia="sk-SK"/>
        </w:rPr>
        <w:t>.</w:t>
      </w:r>
      <w:r w:rsidRPr="002C5EE4">
        <w:rPr>
          <w:rFonts w:ascii="Arial" w:hAnsi="Arial" w:cs="Arial"/>
          <w:lang w:eastAsia="sk-SK"/>
        </w:rPr>
        <w:t xml:space="preserve"> príslušného kalendárneho roka do 31.3</w:t>
      </w:r>
      <w:r w:rsidR="00DD5F58">
        <w:rPr>
          <w:rFonts w:ascii="Arial" w:hAnsi="Arial" w:cs="Arial"/>
          <w:lang w:eastAsia="sk-SK"/>
        </w:rPr>
        <w:t>.</w:t>
      </w:r>
      <w:r w:rsidRPr="002C5EE4">
        <w:rPr>
          <w:rFonts w:ascii="Arial" w:hAnsi="Arial" w:cs="Arial"/>
          <w:lang w:eastAsia="sk-SK"/>
        </w:rPr>
        <w:t xml:space="preserve"> nasledujúceho kalendárneho roka (ďalej len „</w:t>
      </w:r>
      <w:r w:rsidRPr="0050071B">
        <w:rPr>
          <w:rFonts w:ascii="Arial" w:hAnsi="Arial" w:cs="Arial"/>
          <w:b/>
          <w:lang w:eastAsia="sk-SK"/>
        </w:rPr>
        <w:t>zimná údržba</w:t>
      </w:r>
      <w:r w:rsidRPr="002C5EE4">
        <w:rPr>
          <w:rFonts w:ascii="Arial" w:hAnsi="Arial" w:cs="Arial"/>
          <w:lang w:eastAsia="sk-SK"/>
        </w:rPr>
        <w:t xml:space="preserve">“). </w:t>
      </w:r>
    </w:p>
    <w:p w14:paraId="445B8669" w14:textId="70224F54" w:rsidR="007D01C5" w:rsidRPr="006F5E9A" w:rsidRDefault="007D01C5" w:rsidP="00DD5F58">
      <w:pPr>
        <w:spacing w:line="276" w:lineRule="auto"/>
        <w:ind w:left="567"/>
        <w:rPr>
          <w:rFonts w:ascii="Arial" w:hAnsi="Arial" w:cs="Arial"/>
          <w:lang w:eastAsia="sk-SK"/>
        </w:rPr>
      </w:pPr>
      <w:r w:rsidRPr="002C5EE4">
        <w:rPr>
          <w:rFonts w:ascii="Arial" w:hAnsi="Arial" w:cs="Arial"/>
          <w:lang w:eastAsia="sk-SK"/>
        </w:rPr>
        <w:t>Pokiaľ by sa práce po nadobudnutí účinnosti Zmluvy nestihli realizovať v jedn</w:t>
      </w:r>
      <w:r w:rsidR="00037C9A">
        <w:rPr>
          <w:rFonts w:ascii="Arial" w:hAnsi="Arial" w:cs="Arial"/>
          <w:lang w:eastAsia="sk-SK"/>
        </w:rPr>
        <w:t>om kalendárnom roku do 31.10., O</w:t>
      </w:r>
      <w:r w:rsidRPr="002C5EE4">
        <w:rPr>
          <w:rFonts w:ascii="Arial" w:hAnsi="Arial" w:cs="Arial"/>
          <w:lang w:eastAsia="sk-SK"/>
        </w:rPr>
        <w:t xml:space="preserve">bjednávateľ môže určiť, že </w:t>
      </w:r>
      <w:r w:rsidR="00037C9A">
        <w:rPr>
          <w:rFonts w:ascii="Arial" w:hAnsi="Arial" w:cs="Arial"/>
          <w:lang w:eastAsia="sk-SK"/>
        </w:rPr>
        <w:t>Z</w:t>
      </w:r>
      <w:r w:rsidRPr="002C5EE4">
        <w:rPr>
          <w:rFonts w:ascii="Arial" w:hAnsi="Arial" w:cs="Arial"/>
          <w:lang w:eastAsia="sk-SK"/>
        </w:rPr>
        <w:t xml:space="preserve">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7A88CCF" w14:textId="6F98B180" w:rsidR="007D01C5" w:rsidRPr="002C5EE4" w:rsidRDefault="00B045C2" w:rsidP="00916F89">
      <w:pPr>
        <w:spacing w:line="276" w:lineRule="auto"/>
        <w:ind w:left="567"/>
        <w:rPr>
          <w:rFonts w:ascii="Arial" w:eastAsia="Calibri" w:hAnsi="Arial" w:cs="Arial"/>
          <w:noProof/>
          <w:highlight w:val="cyan"/>
          <w:lang w:eastAsia="sk-SK"/>
        </w:rPr>
      </w:pPr>
      <w:r>
        <w:rPr>
          <w:rFonts w:ascii="Arial" w:eastAsia="Calibri" w:hAnsi="Arial" w:cs="Arial"/>
          <w:bCs/>
          <w:noProof/>
          <w:lang w:eastAsia="sk-SK"/>
        </w:rPr>
        <w:t>Práce je Z</w:t>
      </w:r>
      <w:r w:rsidR="007D01C5" w:rsidRPr="002C5EE4">
        <w:rPr>
          <w:rFonts w:ascii="Arial" w:eastAsia="Calibri" w:hAnsi="Arial" w:cs="Arial"/>
          <w:bCs/>
          <w:noProof/>
          <w:lang w:eastAsia="sk-SK"/>
        </w:rPr>
        <w:t xml:space="preserve">hotoviteľ povinný vykonávať v zmysle TKP a v zmysle TP, EN a STN platných a účinných v čase predkladania ponuky. Minimálne 21 (dvadsaťjeden) dní pred začatím vykonávania jednotlivých technológií je </w:t>
      </w:r>
      <w:r>
        <w:rPr>
          <w:rFonts w:ascii="Arial" w:eastAsia="Calibri" w:hAnsi="Arial" w:cs="Arial"/>
          <w:bCs/>
          <w:noProof/>
          <w:lang w:eastAsia="sk-SK"/>
        </w:rPr>
        <w:t>Z</w:t>
      </w:r>
      <w:r w:rsidR="007D01C5" w:rsidRPr="002C5EE4">
        <w:rPr>
          <w:rFonts w:ascii="Arial" w:eastAsia="Calibri" w:hAnsi="Arial" w:cs="Arial"/>
          <w:bCs/>
          <w:noProof/>
          <w:lang w:eastAsia="sk-SK"/>
        </w:rPr>
        <w:t>hotoviteľ povinný podľa kontrolno-skúšobného plánu predložiť verejnému obstarávateľovi technologický predpis spracovaný pre konkrétnu technológiu, certifikáty kvality a preukazné skúšky na schválenie. Každý technologi</w:t>
      </w:r>
      <w:r w:rsidR="0050071B">
        <w:rPr>
          <w:rFonts w:ascii="Arial" w:eastAsia="Calibri" w:hAnsi="Arial" w:cs="Arial"/>
          <w:bCs/>
          <w:noProof/>
          <w:lang w:eastAsia="sk-SK"/>
        </w:rPr>
        <w:t>cký predpis musí byť zo strany O</w:t>
      </w:r>
      <w:r w:rsidR="007D01C5" w:rsidRPr="002C5EE4">
        <w:rPr>
          <w:rFonts w:ascii="Arial" w:eastAsia="Calibri" w:hAnsi="Arial" w:cs="Arial"/>
          <w:bCs/>
          <w:noProof/>
          <w:lang w:eastAsia="sk-SK"/>
        </w:rPr>
        <w:t>bjednávateľa schválený min.14 (štrnásť) dní pred začatím realizácie prác.</w:t>
      </w:r>
    </w:p>
    <w:p w14:paraId="482EBD49" w14:textId="2D89CCD5" w:rsidR="007D01C5" w:rsidRPr="002C5EE4" w:rsidRDefault="007D01C5" w:rsidP="00916F89">
      <w:pPr>
        <w:spacing w:line="276" w:lineRule="auto"/>
        <w:ind w:left="567"/>
        <w:rPr>
          <w:rFonts w:ascii="Arial" w:eastAsia="Calibri" w:hAnsi="Arial" w:cs="Arial"/>
          <w:bCs/>
          <w:noProof/>
          <w:lang w:eastAsia="sk-SK"/>
        </w:rPr>
      </w:pPr>
      <w:r w:rsidRPr="002C5EE4">
        <w:rPr>
          <w:rFonts w:ascii="Arial" w:eastAsia="Calibri" w:hAnsi="Arial" w:cs="Arial"/>
          <w:bCs/>
          <w:noProof/>
          <w:lang w:eastAsia="sk-SK"/>
        </w:rPr>
        <w:t xml:space="preserve">Výsledky skúšok, vyhlásenia o zhode, certifikáty a ďalšie materiály preukazujúce kvalitu použitých materiálov na stavbe zhrnie </w:t>
      </w:r>
      <w:r w:rsidR="00B045C2">
        <w:rPr>
          <w:rFonts w:ascii="Arial" w:eastAsia="Calibri" w:hAnsi="Arial" w:cs="Arial"/>
          <w:bCs/>
          <w:noProof/>
          <w:lang w:eastAsia="sk-SK"/>
        </w:rPr>
        <w:t>Z</w:t>
      </w:r>
      <w:r w:rsidRPr="002C5EE4">
        <w:rPr>
          <w:rFonts w:ascii="Arial" w:eastAsia="Calibri" w:hAnsi="Arial" w:cs="Arial"/>
          <w:bCs/>
          <w:noProof/>
          <w:lang w:eastAsia="sk-SK"/>
        </w:rPr>
        <w:t>hotoviteľ v Elaboráte kvality, ktorý je povinný odovzdať verejnému obstarávateľovi vo dvoch vyhotoveniach pri preberacom konaní stavby.</w:t>
      </w:r>
    </w:p>
    <w:p w14:paraId="456618E1" w14:textId="77777777" w:rsidR="007D01C5" w:rsidRDefault="007D01C5" w:rsidP="007D01C5">
      <w:pPr>
        <w:spacing w:after="0"/>
        <w:ind w:left="567"/>
        <w:rPr>
          <w:rFonts w:ascii="Arial" w:eastAsia="Calibri" w:hAnsi="Arial" w:cs="Arial"/>
          <w:bCs/>
          <w:noProof/>
          <w:lang w:eastAsia="sk-SK"/>
        </w:rPr>
      </w:pPr>
    </w:p>
    <w:p w14:paraId="0FA95183" w14:textId="77777777" w:rsidR="00E468D7" w:rsidRDefault="00E468D7" w:rsidP="007D01C5">
      <w:pPr>
        <w:spacing w:after="0"/>
        <w:ind w:left="567"/>
        <w:rPr>
          <w:rFonts w:ascii="Arial" w:eastAsia="Calibri" w:hAnsi="Arial" w:cs="Arial"/>
          <w:bCs/>
          <w:noProof/>
          <w:lang w:eastAsia="sk-SK"/>
        </w:rPr>
      </w:pPr>
    </w:p>
    <w:p w14:paraId="7E7D3418" w14:textId="77777777" w:rsidR="00E468D7" w:rsidRDefault="00E468D7" w:rsidP="007D01C5">
      <w:pPr>
        <w:spacing w:after="0"/>
        <w:ind w:left="567"/>
        <w:rPr>
          <w:rFonts w:ascii="Arial" w:eastAsia="Calibri" w:hAnsi="Arial" w:cs="Arial"/>
          <w:bCs/>
          <w:noProof/>
          <w:lang w:eastAsia="sk-SK"/>
        </w:rPr>
      </w:pPr>
    </w:p>
    <w:p w14:paraId="71C143C1" w14:textId="77777777" w:rsidR="00E468D7" w:rsidRPr="002C5EE4" w:rsidRDefault="00E468D7" w:rsidP="007D01C5">
      <w:pPr>
        <w:spacing w:after="0"/>
        <w:ind w:left="567"/>
        <w:rPr>
          <w:rFonts w:ascii="Arial" w:eastAsia="Calibri" w:hAnsi="Arial" w:cs="Arial"/>
          <w:bCs/>
          <w:noProof/>
          <w:lang w:eastAsia="sk-SK"/>
        </w:rPr>
      </w:pPr>
    </w:p>
    <w:p w14:paraId="3DA4E0C0" w14:textId="77777777" w:rsidR="002C5EE4" w:rsidRPr="002C5EE4" w:rsidRDefault="002C5EE4" w:rsidP="001305C5">
      <w:pPr>
        <w:pStyle w:val="Odsekzoznamu"/>
        <w:numPr>
          <w:ilvl w:val="0"/>
          <w:numId w:val="86"/>
        </w:numPr>
        <w:tabs>
          <w:tab w:val="left" w:pos="567"/>
        </w:tabs>
        <w:ind w:left="567" w:hanging="567"/>
        <w:rPr>
          <w:rFonts w:eastAsia="Calibri" w:cs="Arial"/>
          <w:b/>
          <w:vanish/>
          <w:lang w:eastAsia="sk-SK"/>
        </w:rPr>
      </w:pPr>
    </w:p>
    <w:p w14:paraId="65CFDF9D" w14:textId="77777777" w:rsidR="002C5EE4" w:rsidRPr="002C5EE4" w:rsidRDefault="002C5EE4" w:rsidP="001305C5">
      <w:pPr>
        <w:pStyle w:val="Odsekzoznamu"/>
        <w:numPr>
          <w:ilvl w:val="0"/>
          <w:numId w:val="86"/>
        </w:numPr>
        <w:tabs>
          <w:tab w:val="left" w:pos="567"/>
        </w:tabs>
        <w:ind w:left="567" w:hanging="567"/>
        <w:rPr>
          <w:rFonts w:eastAsia="Calibri" w:cs="Arial"/>
          <w:b/>
          <w:vanish/>
          <w:lang w:eastAsia="sk-SK"/>
        </w:rPr>
      </w:pPr>
    </w:p>
    <w:p w14:paraId="78D544EE" w14:textId="6CD450F4" w:rsidR="007D01C5" w:rsidRPr="002C5EE4" w:rsidRDefault="007D01C5" w:rsidP="001305C5">
      <w:pPr>
        <w:numPr>
          <w:ilvl w:val="0"/>
          <w:numId w:val="86"/>
        </w:numPr>
        <w:tabs>
          <w:tab w:val="left" w:pos="567"/>
        </w:tabs>
        <w:ind w:left="567" w:hanging="567"/>
        <w:rPr>
          <w:rFonts w:ascii="Arial" w:eastAsia="Calibri" w:hAnsi="Arial" w:cs="Arial"/>
          <w:b/>
          <w:noProof/>
          <w:lang w:eastAsia="sk-SK"/>
        </w:rPr>
      </w:pPr>
      <w:r w:rsidRPr="002C5EE4">
        <w:rPr>
          <w:rFonts w:ascii="Arial" w:eastAsia="Calibri" w:hAnsi="Arial" w:cs="Arial"/>
          <w:b/>
          <w:noProof/>
          <w:lang w:eastAsia="sk-SK"/>
        </w:rPr>
        <w:t>Nakladanie s odpadmi</w:t>
      </w:r>
    </w:p>
    <w:p w14:paraId="232120D5" w14:textId="77777777" w:rsidR="00A27783" w:rsidRPr="00A27783" w:rsidRDefault="00A27783" w:rsidP="001305C5">
      <w:pPr>
        <w:pStyle w:val="Odsekzoznamu"/>
        <w:numPr>
          <w:ilvl w:val="0"/>
          <w:numId w:val="117"/>
        </w:numPr>
        <w:spacing w:line="276" w:lineRule="auto"/>
        <w:rPr>
          <w:rFonts w:eastAsia="Calibri" w:cs="Arial"/>
          <w:bCs/>
          <w:vanish/>
          <w:lang w:eastAsia="sk-SK"/>
        </w:rPr>
      </w:pPr>
    </w:p>
    <w:p w14:paraId="0630C9F0" w14:textId="77777777" w:rsidR="00A27783" w:rsidRPr="00A27783" w:rsidRDefault="00A27783" w:rsidP="001305C5">
      <w:pPr>
        <w:pStyle w:val="Odsekzoznamu"/>
        <w:numPr>
          <w:ilvl w:val="0"/>
          <w:numId w:val="117"/>
        </w:numPr>
        <w:spacing w:line="276" w:lineRule="auto"/>
        <w:rPr>
          <w:rFonts w:eastAsia="Calibri" w:cs="Arial"/>
          <w:bCs/>
          <w:vanish/>
          <w:lang w:eastAsia="sk-SK"/>
        </w:rPr>
      </w:pPr>
    </w:p>
    <w:p w14:paraId="0CB75EF3" w14:textId="77777777" w:rsidR="00A27783" w:rsidRPr="00A27783" w:rsidRDefault="00A27783" w:rsidP="001305C5">
      <w:pPr>
        <w:pStyle w:val="Odsekzoznamu"/>
        <w:numPr>
          <w:ilvl w:val="0"/>
          <w:numId w:val="117"/>
        </w:numPr>
        <w:spacing w:line="276" w:lineRule="auto"/>
        <w:rPr>
          <w:rFonts w:eastAsia="Calibri" w:cs="Arial"/>
          <w:bCs/>
          <w:vanish/>
          <w:lang w:eastAsia="sk-SK"/>
        </w:rPr>
      </w:pPr>
    </w:p>
    <w:p w14:paraId="4715391C" w14:textId="77777777" w:rsidR="00A27783" w:rsidRPr="00A27783" w:rsidRDefault="00A27783" w:rsidP="001305C5">
      <w:pPr>
        <w:pStyle w:val="Odsekzoznamu"/>
        <w:numPr>
          <w:ilvl w:val="0"/>
          <w:numId w:val="117"/>
        </w:numPr>
        <w:spacing w:line="276" w:lineRule="auto"/>
        <w:rPr>
          <w:rFonts w:eastAsia="Calibri" w:cs="Arial"/>
          <w:bCs/>
          <w:vanish/>
          <w:lang w:eastAsia="sk-SK"/>
        </w:rPr>
      </w:pPr>
    </w:p>
    <w:p w14:paraId="28C24C75" w14:textId="71C253C9" w:rsidR="007D01C5" w:rsidRPr="00C60D2C" w:rsidRDefault="007D01C5" w:rsidP="001305C5">
      <w:pPr>
        <w:pStyle w:val="Odsekzoznamu"/>
        <w:numPr>
          <w:ilvl w:val="1"/>
          <w:numId w:val="117"/>
        </w:numPr>
        <w:spacing w:line="276" w:lineRule="auto"/>
        <w:ind w:left="567" w:hanging="567"/>
        <w:rPr>
          <w:rFonts w:eastAsia="Calibri" w:cs="Arial"/>
          <w:bCs/>
          <w:lang w:eastAsia="sk-SK"/>
        </w:rPr>
      </w:pPr>
      <w:r w:rsidRPr="00C60D2C">
        <w:rPr>
          <w:rFonts w:eastAsia="Calibri" w:cs="Arial"/>
          <w:bCs/>
          <w:lang w:eastAsia="sk-SK"/>
        </w:rPr>
        <w:t xml:space="preserve">Počas stavebných prác predpokladáme vznik nižšie uvedených druhov odpadov uvedených v Tabuľke 1. Zatriedenie odpadov je vypracované v zmysle Vyhlášky MŽP SR č. 365/2015 Z.z, ktorou sa ustanovuje Katalóg odpadov. Stavebník je povinný v spolupráci so </w:t>
      </w:r>
      <w:r w:rsidR="00B045C2" w:rsidRPr="00C60D2C">
        <w:rPr>
          <w:rFonts w:eastAsia="Calibri" w:cs="Arial"/>
          <w:bCs/>
          <w:lang w:eastAsia="sk-SK"/>
        </w:rPr>
        <w:t>Z</w:t>
      </w:r>
      <w:r w:rsidRPr="00C60D2C">
        <w:rPr>
          <w:rFonts w:eastAsia="Calibri" w:cs="Arial"/>
          <w:bCs/>
          <w:lang w:eastAsia="sk-SK"/>
        </w:rPr>
        <w:t xml:space="preserve">hotoviteľom stavby nakladať so stavebnými odpadmi a odpadmi z demolácií v zmysle zákona č. 79/2015 Z.z. o odpadoch a o zmene a doplnení niektorých zákonov. </w:t>
      </w:r>
    </w:p>
    <w:p w14:paraId="56973900" w14:textId="6EF105FD" w:rsidR="00DE4368" w:rsidRPr="00C60D2C" w:rsidRDefault="00DE4368" w:rsidP="00C60D2C">
      <w:pPr>
        <w:spacing w:line="276" w:lineRule="auto"/>
        <w:ind w:left="567"/>
        <w:rPr>
          <w:rFonts w:ascii="Arial" w:hAnsi="Arial" w:cs="Arial"/>
          <w:lang w:eastAsia="sk-SK"/>
        </w:rPr>
      </w:pPr>
      <w:r w:rsidRPr="00C60D2C">
        <w:rPr>
          <w:rFonts w:ascii="Arial" w:hAnsi="Arial" w:cs="Arial"/>
          <w:lang w:eastAsia="sk-SK"/>
        </w:rPr>
        <w:t>Zhotoviteľ je povinný vypracovať technologický postup pred zahájením demolačných prác, kde uvedie spôsob vykonávania selektívnej demolácie s cieľom zabezpečiť zákonom predpísané ciele odpadového hospodárstva v oblasti stavebného odpadu. V tabuľkách sú uvedené tie druhy materiálov zo skupiny 17 z katalógu odpadov, kde treba uplatniť v maximálnej miere recykláciu a zhodnotenie stavebného odpadu.</w:t>
      </w:r>
      <w:r w:rsidRPr="0079702B">
        <w:rPr>
          <w:rFonts w:cstheme="minorHAnsi"/>
          <w:lang w:eastAsia="sk-SK"/>
        </w:rPr>
        <w:t xml:space="preserve"> </w:t>
      </w:r>
    </w:p>
    <w:p w14:paraId="40FBF0DB" w14:textId="54A563EB" w:rsidR="007D01C5" w:rsidRPr="00873E08" w:rsidRDefault="007D01C5" w:rsidP="001305C5">
      <w:pPr>
        <w:pStyle w:val="Odsekzoznamu"/>
        <w:numPr>
          <w:ilvl w:val="1"/>
          <w:numId w:val="117"/>
        </w:numPr>
        <w:spacing w:line="276" w:lineRule="auto"/>
        <w:ind w:left="567" w:hanging="567"/>
        <w:rPr>
          <w:rFonts w:eastAsia="Calibri" w:cs="Arial"/>
          <w:bCs/>
          <w:lang w:eastAsia="sk-SK"/>
        </w:rPr>
      </w:pPr>
      <w:r w:rsidRPr="00873E08">
        <w:rPr>
          <w:rFonts w:eastAsia="Calibri" w:cs="Arial"/>
          <w:bCs/>
          <w:lang w:eastAsia="sk-SK"/>
        </w:rPr>
        <w:t>Kovový materiál, ktorý bude odvezený v zmysle technickej správy do kovošrotu, b</w:t>
      </w:r>
      <w:r w:rsidR="00B045C2" w:rsidRPr="00873E08">
        <w:rPr>
          <w:rFonts w:eastAsia="Calibri" w:cs="Arial"/>
          <w:bCs/>
          <w:lang w:eastAsia="sk-SK"/>
        </w:rPr>
        <w:t>ude odovzdaný v mene a na účet O</w:t>
      </w:r>
      <w:r w:rsidRPr="00873E08">
        <w:rPr>
          <w:rFonts w:eastAsia="Calibri" w:cs="Arial"/>
          <w:bCs/>
          <w:lang w:eastAsia="sk-SK"/>
        </w:rPr>
        <w:t xml:space="preserve">bjednávateľa. Na tento účel </w:t>
      </w:r>
      <w:r w:rsidR="00B045C2" w:rsidRPr="00873E08">
        <w:rPr>
          <w:rFonts w:eastAsia="Calibri" w:cs="Arial"/>
          <w:bCs/>
          <w:lang w:eastAsia="sk-SK"/>
        </w:rPr>
        <w:t>O</w:t>
      </w:r>
      <w:r w:rsidRPr="00873E08">
        <w:rPr>
          <w:rFonts w:eastAsia="Calibri" w:cs="Arial"/>
          <w:bCs/>
          <w:lang w:eastAsia="sk-SK"/>
        </w:rPr>
        <w:t xml:space="preserve">bjednávateľ udelí </w:t>
      </w:r>
      <w:r w:rsidR="00B045C2" w:rsidRPr="00873E08">
        <w:rPr>
          <w:rFonts w:eastAsia="Calibri" w:cs="Arial"/>
          <w:bCs/>
          <w:lang w:eastAsia="sk-SK"/>
        </w:rPr>
        <w:t>Z</w:t>
      </w:r>
      <w:r w:rsidRPr="00873E08">
        <w:rPr>
          <w:rFonts w:eastAsia="Calibri" w:cs="Arial"/>
          <w:bCs/>
          <w:lang w:eastAsia="sk-SK"/>
        </w:rPr>
        <w:t>hotoviteľovi plnú moc. Zhotoviteľ nie je oprávnený preberať žiadne peňažné plnenie za odovzdaný kovový odpad od zberných surovín.</w:t>
      </w:r>
    </w:p>
    <w:p w14:paraId="45457DBB" w14:textId="7A0EC64A" w:rsidR="00EB43BA" w:rsidRDefault="00141F3F" w:rsidP="00141F3F">
      <w:pPr>
        <w:spacing w:after="60"/>
        <w:ind w:left="284" w:hanging="284"/>
        <w:rPr>
          <w:rFonts w:ascii="Arial" w:hAnsi="Arial" w:cs="Arial"/>
        </w:rPr>
      </w:pPr>
      <w:r>
        <w:rPr>
          <w:rFonts w:ascii="Arial" w:hAnsi="Arial" w:cs="Arial"/>
        </w:rPr>
        <w:t xml:space="preserve">  </w:t>
      </w:r>
      <w:r w:rsidR="00866795">
        <w:rPr>
          <w:rFonts w:ascii="Arial" w:hAnsi="Arial" w:cs="Arial"/>
        </w:rPr>
        <w:t xml:space="preserve">   </w:t>
      </w:r>
      <w:r>
        <w:rPr>
          <w:rFonts w:ascii="Arial" w:hAnsi="Arial" w:cs="Arial"/>
        </w:rPr>
        <w:t xml:space="preserve">  </w:t>
      </w:r>
      <w:r w:rsidR="00EB43BA">
        <w:rPr>
          <w:rFonts w:ascii="Arial" w:hAnsi="Arial" w:cs="Arial"/>
        </w:rPr>
        <w:tab/>
      </w:r>
      <w:r w:rsidR="00EB43BA">
        <w:rPr>
          <w:rFonts w:ascii="Arial" w:hAnsi="Arial" w:cs="Arial"/>
        </w:rPr>
        <w:tab/>
      </w:r>
    </w:p>
    <w:tbl>
      <w:tblPr>
        <w:tblStyle w:val="Mriekatabuky"/>
        <w:tblpPr w:leftFromText="141" w:rightFromText="141" w:vertAnchor="text" w:horzAnchor="margin" w:tblpXSpec="right" w:tblpY="95"/>
        <w:tblW w:w="9600" w:type="dxa"/>
        <w:tblLook w:val="04A0" w:firstRow="1" w:lastRow="0" w:firstColumn="1" w:lastColumn="0" w:noHBand="0" w:noVBand="1"/>
      </w:tblPr>
      <w:tblGrid>
        <w:gridCol w:w="599"/>
        <w:gridCol w:w="1046"/>
        <w:gridCol w:w="602"/>
        <w:gridCol w:w="4269"/>
        <w:gridCol w:w="713"/>
        <w:gridCol w:w="1088"/>
        <w:gridCol w:w="1283"/>
      </w:tblGrid>
      <w:tr w:rsidR="0068684F" w14:paraId="64999003" w14:textId="77777777" w:rsidTr="00C43B18">
        <w:trPr>
          <w:cantSplit/>
          <w:trHeight w:val="1371"/>
        </w:trPr>
        <w:tc>
          <w:tcPr>
            <w:tcW w:w="599" w:type="dxa"/>
          </w:tcPr>
          <w:p w14:paraId="14D40975" w14:textId="77777777" w:rsidR="0068684F" w:rsidRPr="007A5A00" w:rsidRDefault="0068684F" w:rsidP="00C43B18">
            <w:pPr>
              <w:spacing w:line="259" w:lineRule="auto"/>
              <w:jc w:val="center"/>
              <w:rPr>
                <w:rFonts w:ascii="Arial" w:hAnsi="Arial" w:cs="Arial"/>
                <w:b/>
                <w:bCs/>
                <w:sz w:val="20"/>
                <w:szCs w:val="20"/>
              </w:rPr>
            </w:pPr>
          </w:p>
          <w:p w14:paraId="78354AC5" w14:textId="270551E9" w:rsidR="0068684F" w:rsidRPr="007A5A00" w:rsidRDefault="0068684F" w:rsidP="00C43B18">
            <w:pPr>
              <w:spacing w:line="259" w:lineRule="auto"/>
              <w:jc w:val="center"/>
              <w:rPr>
                <w:rFonts w:ascii="Arial" w:hAnsi="Arial" w:cs="Arial"/>
                <w:b/>
                <w:bCs/>
                <w:sz w:val="20"/>
                <w:szCs w:val="20"/>
              </w:rPr>
            </w:pPr>
            <w:r w:rsidRPr="007A5A00">
              <w:rPr>
                <w:rFonts w:ascii="Arial" w:hAnsi="Arial" w:cs="Arial"/>
                <w:b/>
                <w:bCs/>
                <w:sz w:val="20"/>
                <w:szCs w:val="20"/>
              </w:rPr>
              <w:t>P.č.</w:t>
            </w:r>
          </w:p>
        </w:tc>
        <w:tc>
          <w:tcPr>
            <w:tcW w:w="1046" w:type="dxa"/>
            <w:textDirection w:val="btLr"/>
            <w:vAlign w:val="center"/>
          </w:tcPr>
          <w:p w14:paraId="2F825078" w14:textId="77777777" w:rsidR="0068684F" w:rsidRPr="007A5A00" w:rsidRDefault="0068684F" w:rsidP="00C43B18">
            <w:pPr>
              <w:ind w:left="113" w:right="113"/>
              <w:jc w:val="center"/>
              <w:rPr>
                <w:rFonts w:ascii="Arial" w:hAnsi="Arial" w:cs="Arial"/>
                <w:b/>
                <w:bCs/>
                <w:sz w:val="20"/>
                <w:szCs w:val="20"/>
              </w:rPr>
            </w:pPr>
            <w:r w:rsidRPr="007A5A00">
              <w:rPr>
                <w:rFonts w:ascii="Arial" w:hAnsi="Arial" w:cs="Arial"/>
                <w:b/>
                <w:bCs/>
                <w:sz w:val="20"/>
                <w:szCs w:val="20"/>
              </w:rPr>
              <w:t>Katalógové číslo</w:t>
            </w:r>
          </w:p>
        </w:tc>
        <w:tc>
          <w:tcPr>
            <w:tcW w:w="602" w:type="dxa"/>
            <w:textDirection w:val="btLr"/>
            <w:vAlign w:val="center"/>
          </w:tcPr>
          <w:p w14:paraId="3555CA76" w14:textId="77777777" w:rsidR="0068684F" w:rsidRPr="007A5A00" w:rsidRDefault="0068684F" w:rsidP="00C43B18">
            <w:pPr>
              <w:ind w:left="113" w:right="113"/>
              <w:jc w:val="center"/>
              <w:rPr>
                <w:rFonts w:ascii="Arial" w:hAnsi="Arial" w:cs="Arial"/>
                <w:b/>
                <w:bCs/>
                <w:sz w:val="20"/>
                <w:szCs w:val="20"/>
              </w:rPr>
            </w:pPr>
            <w:r w:rsidRPr="007A5A00">
              <w:rPr>
                <w:rFonts w:ascii="Arial" w:hAnsi="Arial" w:cs="Arial"/>
                <w:b/>
                <w:bCs/>
                <w:sz w:val="20"/>
                <w:szCs w:val="20"/>
              </w:rPr>
              <w:t>Kategória</w:t>
            </w:r>
          </w:p>
        </w:tc>
        <w:tc>
          <w:tcPr>
            <w:tcW w:w="4269" w:type="dxa"/>
            <w:vAlign w:val="center"/>
          </w:tcPr>
          <w:p w14:paraId="2745A5C6" w14:textId="77777777" w:rsidR="0068684F" w:rsidRPr="007A5A00" w:rsidRDefault="0068684F" w:rsidP="00C43B18">
            <w:pPr>
              <w:rPr>
                <w:rFonts w:ascii="Arial" w:hAnsi="Arial" w:cs="Arial"/>
                <w:b/>
                <w:bCs/>
                <w:sz w:val="20"/>
                <w:szCs w:val="20"/>
              </w:rPr>
            </w:pPr>
          </w:p>
          <w:p w14:paraId="35F56A7B" w14:textId="77777777" w:rsidR="0068684F" w:rsidRPr="007A5A00" w:rsidRDefault="0068684F" w:rsidP="00C43B18">
            <w:pPr>
              <w:jc w:val="center"/>
              <w:rPr>
                <w:rFonts w:ascii="Arial" w:hAnsi="Arial" w:cs="Arial"/>
                <w:b/>
                <w:bCs/>
                <w:sz w:val="20"/>
                <w:szCs w:val="20"/>
              </w:rPr>
            </w:pPr>
            <w:r w:rsidRPr="007A5A00">
              <w:rPr>
                <w:rFonts w:ascii="Arial" w:hAnsi="Arial" w:cs="Arial"/>
                <w:b/>
                <w:bCs/>
                <w:sz w:val="20"/>
                <w:szCs w:val="20"/>
              </w:rPr>
              <w:t>Názov materiálu</w:t>
            </w:r>
          </w:p>
        </w:tc>
        <w:tc>
          <w:tcPr>
            <w:tcW w:w="713" w:type="dxa"/>
            <w:textDirection w:val="btLr"/>
            <w:vAlign w:val="center"/>
          </w:tcPr>
          <w:p w14:paraId="2302CA73" w14:textId="51CB8222" w:rsidR="0068684F" w:rsidRPr="007A5A00" w:rsidRDefault="0068684F" w:rsidP="00C43B18">
            <w:pPr>
              <w:ind w:left="113" w:right="113"/>
              <w:jc w:val="center"/>
              <w:rPr>
                <w:rFonts w:ascii="Arial" w:hAnsi="Arial" w:cs="Arial"/>
                <w:b/>
                <w:bCs/>
                <w:sz w:val="20"/>
                <w:szCs w:val="20"/>
              </w:rPr>
            </w:pPr>
            <w:r w:rsidRPr="007A5A00">
              <w:rPr>
                <w:rFonts w:ascii="Arial" w:hAnsi="Arial" w:cs="Arial"/>
                <w:b/>
                <w:bCs/>
                <w:sz w:val="20"/>
                <w:szCs w:val="20"/>
              </w:rPr>
              <w:t>Merná jednotka</w:t>
            </w:r>
          </w:p>
        </w:tc>
        <w:tc>
          <w:tcPr>
            <w:tcW w:w="1088" w:type="dxa"/>
            <w:textDirection w:val="btLr"/>
            <w:vAlign w:val="center"/>
          </w:tcPr>
          <w:p w14:paraId="3D1D687B" w14:textId="77777777" w:rsidR="0068684F" w:rsidRPr="007A5A00" w:rsidRDefault="0068684F" w:rsidP="00C43B18">
            <w:pPr>
              <w:ind w:left="113" w:right="113"/>
              <w:jc w:val="center"/>
              <w:rPr>
                <w:rFonts w:ascii="Arial" w:hAnsi="Arial" w:cs="Arial"/>
                <w:b/>
                <w:bCs/>
                <w:sz w:val="20"/>
                <w:szCs w:val="20"/>
              </w:rPr>
            </w:pPr>
            <w:r w:rsidRPr="007A5A00">
              <w:rPr>
                <w:rFonts w:ascii="Arial" w:hAnsi="Arial" w:cs="Arial"/>
                <w:b/>
                <w:bCs/>
                <w:sz w:val="20"/>
                <w:szCs w:val="20"/>
              </w:rPr>
              <w:t>Celkové množstvo odpadu</w:t>
            </w:r>
          </w:p>
        </w:tc>
        <w:tc>
          <w:tcPr>
            <w:tcW w:w="1283" w:type="dxa"/>
            <w:textDirection w:val="btLr"/>
            <w:vAlign w:val="center"/>
          </w:tcPr>
          <w:p w14:paraId="2C3E1432" w14:textId="77777777" w:rsidR="0068684F" w:rsidRPr="007A5A00" w:rsidRDefault="0068684F" w:rsidP="00C43B18">
            <w:pPr>
              <w:ind w:left="113" w:right="113"/>
              <w:jc w:val="center"/>
              <w:rPr>
                <w:rFonts w:ascii="Arial" w:hAnsi="Arial" w:cs="Arial"/>
                <w:b/>
                <w:bCs/>
                <w:sz w:val="20"/>
                <w:szCs w:val="20"/>
              </w:rPr>
            </w:pPr>
            <w:r w:rsidRPr="007A5A00">
              <w:rPr>
                <w:rFonts w:ascii="Arial" w:hAnsi="Arial" w:cs="Arial"/>
                <w:b/>
                <w:bCs/>
                <w:sz w:val="20"/>
                <w:szCs w:val="20"/>
              </w:rPr>
              <w:t>Spôsob nakladania s odpadom</w:t>
            </w:r>
          </w:p>
        </w:tc>
      </w:tr>
      <w:tr w:rsidR="0068684F" w14:paraId="01400D42" w14:textId="77777777" w:rsidTr="00C43B18">
        <w:trPr>
          <w:trHeight w:val="594"/>
        </w:trPr>
        <w:tc>
          <w:tcPr>
            <w:tcW w:w="599" w:type="dxa"/>
          </w:tcPr>
          <w:p w14:paraId="7236B8B9" w14:textId="77777777" w:rsidR="0068684F" w:rsidRPr="007A5A00" w:rsidRDefault="0068684F" w:rsidP="005D317D">
            <w:pPr>
              <w:spacing w:before="60"/>
              <w:jc w:val="center"/>
              <w:rPr>
                <w:rFonts w:ascii="Arial" w:hAnsi="Arial" w:cs="Arial"/>
                <w:sz w:val="20"/>
                <w:szCs w:val="20"/>
              </w:rPr>
            </w:pPr>
          </w:p>
          <w:p w14:paraId="38599827" w14:textId="77777777" w:rsidR="0068684F" w:rsidRPr="007A5A00" w:rsidRDefault="0068684F" w:rsidP="005D317D">
            <w:pPr>
              <w:spacing w:before="60"/>
              <w:jc w:val="center"/>
              <w:rPr>
                <w:rFonts w:ascii="Arial" w:hAnsi="Arial" w:cs="Arial"/>
                <w:sz w:val="20"/>
                <w:szCs w:val="20"/>
              </w:rPr>
            </w:pPr>
          </w:p>
        </w:tc>
        <w:tc>
          <w:tcPr>
            <w:tcW w:w="1046" w:type="dxa"/>
          </w:tcPr>
          <w:p w14:paraId="602EEF4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w:t>
            </w:r>
          </w:p>
        </w:tc>
        <w:tc>
          <w:tcPr>
            <w:tcW w:w="602" w:type="dxa"/>
          </w:tcPr>
          <w:p w14:paraId="039D5759" w14:textId="77777777" w:rsidR="0068684F" w:rsidRPr="007A5A00" w:rsidRDefault="0068684F" w:rsidP="005D317D">
            <w:pPr>
              <w:spacing w:before="60"/>
              <w:jc w:val="center"/>
              <w:rPr>
                <w:rFonts w:ascii="Arial" w:hAnsi="Arial" w:cs="Arial"/>
                <w:sz w:val="20"/>
                <w:szCs w:val="20"/>
              </w:rPr>
            </w:pPr>
          </w:p>
        </w:tc>
        <w:tc>
          <w:tcPr>
            <w:tcW w:w="4269" w:type="dxa"/>
          </w:tcPr>
          <w:p w14:paraId="462CB6CA"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STAVEBNÉ ODPADY A ODPADY Z DEMOLÁCIÍ VRÁTANE VÝKOPOVEJ ZEMINY Z KONTAMINOVANÝCH MIEST</w:t>
            </w:r>
          </w:p>
        </w:tc>
        <w:tc>
          <w:tcPr>
            <w:tcW w:w="713" w:type="dxa"/>
          </w:tcPr>
          <w:p w14:paraId="3C6D4BD5" w14:textId="77777777" w:rsidR="0068684F" w:rsidRPr="007A5A00" w:rsidRDefault="0068684F" w:rsidP="005D317D">
            <w:pPr>
              <w:spacing w:before="60"/>
              <w:jc w:val="center"/>
              <w:rPr>
                <w:rFonts w:ascii="Arial" w:hAnsi="Arial" w:cs="Arial"/>
                <w:sz w:val="20"/>
                <w:szCs w:val="20"/>
              </w:rPr>
            </w:pPr>
          </w:p>
        </w:tc>
        <w:tc>
          <w:tcPr>
            <w:tcW w:w="1088" w:type="dxa"/>
          </w:tcPr>
          <w:p w14:paraId="48030C29" w14:textId="77777777" w:rsidR="0068684F" w:rsidRPr="007A5A00" w:rsidRDefault="0068684F" w:rsidP="005D317D">
            <w:pPr>
              <w:spacing w:before="60"/>
              <w:jc w:val="center"/>
              <w:rPr>
                <w:rFonts w:ascii="Arial" w:hAnsi="Arial" w:cs="Arial"/>
                <w:sz w:val="20"/>
                <w:szCs w:val="20"/>
              </w:rPr>
            </w:pPr>
          </w:p>
        </w:tc>
        <w:tc>
          <w:tcPr>
            <w:tcW w:w="1283" w:type="dxa"/>
          </w:tcPr>
          <w:p w14:paraId="37F65C4F" w14:textId="77777777" w:rsidR="0068684F" w:rsidRPr="007A5A00" w:rsidRDefault="0068684F" w:rsidP="005D317D">
            <w:pPr>
              <w:spacing w:before="60"/>
              <w:rPr>
                <w:rFonts w:ascii="Arial" w:hAnsi="Arial" w:cs="Arial"/>
                <w:sz w:val="20"/>
                <w:szCs w:val="20"/>
              </w:rPr>
            </w:pPr>
          </w:p>
        </w:tc>
      </w:tr>
      <w:tr w:rsidR="0068684F" w14:paraId="5BAE04AC" w14:textId="77777777" w:rsidTr="00C43B18">
        <w:trPr>
          <w:trHeight w:val="393"/>
        </w:trPr>
        <w:tc>
          <w:tcPr>
            <w:tcW w:w="599" w:type="dxa"/>
          </w:tcPr>
          <w:p w14:paraId="11494631" w14:textId="77777777" w:rsidR="0068684F" w:rsidRPr="007A5A00" w:rsidRDefault="0068684F" w:rsidP="005D317D">
            <w:pPr>
              <w:spacing w:before="60"/>
              <w:jc w:val="center"/>
              <w:rPr>
                <w:rFonts w:ascii="Arial" w:hAnsi="Arial" w:cs="Arial"/>
                <w:sz w:val="20"/>
                <w:szCs w:val="20"/>
              </w:rPr>
            </w:pPr>
          </w:p>
        </w:tc>
        <w:tc>
          <w:tcPr>
            <w:tcW w:w="1046" w:type="dxa"/>
          </w:tcPr>
          <w:p w14:paraId="4316758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17 01</w:t>
            </w:r>
          </w:p>
        </w:tc>
        <w:tc>
          <w:tcPr>
            <w:tcW w:w="602" w:type="dxa"/>
          </w:tcPr>
          <w:p w14:paraId="4FA7BC6F" w14:textId="77777777" w:rsidR="0068684F" w:rsidRPr="007A5A00" w:rsidRDefault="0068684F" w:rsidP="005D317D">
            <w:pPr>
              <w:spacing w:before="60"/>
              <w:jc w:val="center"/>
              <w:rPr>
                <w:rFonts w:ascii="Arial" w:hAnsi="Arial" w:cs="Arial"/>
                <w:sz w:val="20"/>
                <w:szCs w:val="20"/>
              </w:rPr>
            </w:pPr>
          </w:p>
        </w:tc>
        <w:tc>
          <w:tcPr>
            <w:tcW w:w="4269" w:type="dxa"/>
          </w:tcPr>
          <w:p w14:paraId="70F4BE32"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BETÓN, TEHLY, ŠKRIDLY, OBKLADOVÝ MATERIÁL A KERAMIKA</w:t>
            </w:r>
          </w:p>
        </w:tc>
        <w:tc>
          <w:tcPr>
            <w:tcW w:w="713" w:type="dxa"/>
          </w:tcPr>
          <w:p w14:paraId="78317620" w14:textId="77777777" w:rsidR="0068684F" w:rsidRPr="007A5A00" w:rsidRDefault="0068684F" w:rsidP="005D317D">
            <w:pPr>
              <w:spacing w:before="60"/>
              <w:jc w:val="center"/>
              <w:rPr>
                <w:rFonts w:ascii="Arial" w:hAnsi="Arial" w:cs="Arial"/>
                <w:sz w:val="20"/>
                <w:szCs w:val="20"/>
              </w:rPr>
            </w:pPr>
          </w:p>
        </w:tc>
        <w:tc>
          <w:tcPr>
            <w:tcW w:w="1088" w:type="dxa"/>
          </w:tcPr>
          <w:p w14:paraId="1C8DB478" w14:textId="77777777" w:rsidR="0068684F" w:rsidRPr="007A5A00" w:rsidRDefault="0068684F" w:rsidP="005D317D">
            <w:pPr>
              <w:spacing w:before="60"/>
              <w:jc w:val="center"/>
              <w:rPr>
                <w:rFonts w:ascii="Arial" w:hAnsi="Arial" w:cs="Arial"/>
                <w:sz w:val="20"/>
                <w:szCs w:val="20"/>
              </w:rPr>
            </w:pPr>
          </w:p>
        </w:tc>
        <w:tc>
          <w:tcPr>
            <w:tcW w:w="1283" w:type="dxa"/>
          </w:tcPr>
          <w:p w14:paraId="03512967" w14:textId="77777777" w:rsidR="0068684F" w:rsidRPr="007A5A00" w:rsidRDefault="0068684F" w:rsidP="005D317D">
            <w:pPr>
              <w:spacing w:before="60"/>
              <w:rPr>
                <w:rFonts w:ascii="Arial" w:hAnsi="Arial" w:cs="Arial"/>
                <w:sz w:val="20"/>
                <w:szCs w:val="20"/>
              </w:rPr>
            </w:pPr>
          </w:p>
        </w:tc>
      </w:tr>
      <w:tr w:rsidR="0068684F" w14:paraId="690BC98E" w14:textId="77777777" w:rsidTr="00C43B18">
        <w:trPr>
          <w:trHeight w:val="314"/>
        </w:trPr>
        <w:tc>
          <w:tcPr>
            <w:tcW w:w="599" w:type="dxa"/>
          </w:tcPr>
          <w:p w14:paraId="3DF6136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1</w:t>
            </w:r>
          </w:p>
        </w:tc>
        <w:tc>
          <w:tcPr>
            <w:tcW w:w="1046" w:type="dxa"/>
          </w:tcPr>
          <w:p w14:paraId="24541E62"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17 01 01</w:t>
            </w:r>
          </w:p>
        </w:tc>
        <w:tc>
          <w:tcPr>
            <w:tcW w:w="602" w:type="dxa"/>
          </w:tcPr>
          <w:p w14:paraId="4A1E4AA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0722B33A"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Betón</w:t>
            </w:r>
          </w:p>
        </w:tc>
        <w:tc>
          <w:tcPr>
            <w:tcW w:w="713" w:type="dxa"/>
          </w:tcPr>
          <w:p w14:paraId="59426148"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629ADD3F"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317,924</w:t>
            </w:r>
          </w:p>
        </w:tc>
        <w:tc>
          <w:tcPr>
            <w:tcW w:w="1283" w:type="dxa"/>
          </w:tcPr>
          <w:p w14:paraId="6A26AEC6"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recyklácia</w:t>
            </w:r>
          </w:p>
        </w:tc>
      </w:tr>
      <w:tr w:rsidR="0068684F" w14:paraId="0D688E67" w14:textId="77777777" w:rsidTr="00C43B18">
        <w:trPr>
          <w:trHeight w:val="314"/>
        </w:trPr>
        <w:tc>
          <w:tcPr>
            <w:tcW w:w="599" w:type="dxa"/>
          </w:tcPr>
          <w:p w14:paraId="04402E72"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2</w:t>
            </w:r>
          </w:p>
        </w:tc>
        <w:tc>
          <w:tcPr>
            <w:tcW w:w="1046" w:type="dxa"/>
          </w:tcPr>
          <w:p w14:paraId="2D42876F"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17 03 02</w:t>
            </w:r>
          </w:p>
        </w:tc>
        <w:tc>
          <w:tcPr>
            <w:tcW w:w="602" w:type="dxa"/>
          </w:tcPr>
          <w:p w14:paraId="6C5273C1"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322FA96D"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Bitúmenové zmesi iné ako uvedené v 170301</w:t>
            </w:r>
          </w:p>
        </w:tc>
        <w:tc>
          <w:tcPr>
            <w:tcW w:w="713" w:type="dxa"/>
          </w:tcPr>
          <w:p w14:paraId="69838D3E"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76CE6AC6"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361,323</w:t>
            </w:r>
          </w:p>
        </w:tc>
        <w:tc>
          <w:tcPr>
            <w:tcW w:w="1283" w:type="dxa"/>
          </w:tcPr>
          <w:p w14:paraId="67E3134E"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recyklácia</w:t>
            </w:r>
          </w:p>
        </w:tc>
      </w:tr>
      <w:tr w:rsidR="0068684F" w14:paraId="2DC941C9" w14:textId="77777777" w:rsidTr="00C43B18">
        <w:trPr>
          <w:trHeight w:val="233"/>
        </w:trPr>
        <w:tc>
          <w:tcPr>
            <w:tcW w:w="599" w:type="dxa"/>
          </w:tcPr>
          <w:p w14:paraId="7F2BAA94" w14:textId="77777777" w:rsidR="0068684F" w:rsidRPr="007A5A00" w:rsidRDefault="0068684F" w:rsidP="005D317D">
            <w:pPr>
              <w:spacing w:before="60"/>
              <w:rPr>
                <w:rFonts w:ascii="Arial" w:hAnsi="Arial" w:cs="Arial"/>
                <w:sz w:val="20"/>
                <w:szCs w:val="20"/>
              </w:rPr>
            </w:pPr>
          </w:p>
        </w:tc>
        <w:tc>
          <w:tcPr>
            <w:tcW w:w="1046" w:type="dxa"/>
          </w:tcPr>
          <w:p w14:paraId="493BF39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17 04</w:t>
            </w:r>
          </w:p>
        </w:tc>
        <w:tc>
          <w:tcPr>
            <w:tcW w:w="602" w:type="dxa"/>
          </w:tcPr>
          <w:p w14:paraId="1BFBC8A3" w14:textId="77777777" w:rsidR="0068684F" w:rsidRPr="007A5A00" w:rsidRDefault="0068684F" w:rsidP="005D317D">
            <w:pPr>
              <w:spacing w:before="60"/>
              <w:jc w:val="center"/>
              <w:rPr>
                <w:rFonts w:ascii="Arial" w:hAnsi="Arial" w:cs="Arial"/>
                <w:sz w:val="20"/>
                <w:szCs w:val="20"/>
              </w:rPr>
            </w:pPr>
          </w:p>
        </w:tc>
        <w:tc>
          <w:tcPr>
            <w:tcW w:w="4269" w:type="dxa"/>
          </w:tcPr>
          <w:p w14:paraId="254CC93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KOVY VRÁTANE ICH ZLIATIN</w:t>
            </w:r>
          </w:p>
        </w:tc>
        <w:tc>
          <w:tcPr>
            <w:tcW w:w="713" w:type="dxa"/>
          </w:tcPr>
          <w:p w14:paraId="0DD01F12" w14:textId="77777777" w:rsidR="0068684F" w:rsidRPr="007A5A00" w:rsidRDefault="0068684F" w:rsidP="005D317D">
            <w:pPr>
              <w:spacing w:before="60"/>
              <w:jc w:val="center"/>
              <w:rPr>
                <w:rFonts w:ascii="Arial" w:hAnsi="Arial" w:cs="Arial"/>
                <w:sz w:val="20"/>
                <w:szCs w:val="20"/>
              </w:rPr>
            </w:pPr>
          </w:p>
        </w:tc>
        <w:tc>
          <w:tcPr>
            <w:tcW w:w="1088" w:type="dxa"/>
          </w:tcPr>
          <w:p w14:paraId="0444B216" w14:textId="77777777" w:rsidR="0068684F" w:rsidRPr="007A5A00" w:rsidRDefault="0068684F" w:rsidP="005D317D">
            <w:pPr>
              <w:spacing w:before="60"/>
              <w:jc w:val="center"/>
              <w:rPr>
                <w:rFonts w:ascii="Arial" w:hAnsi="Arial" w:cs="Arial"/>
                <w:sz w:val="20"/>
                <w:szCs w:val="20"/>
              </w:rPr>
            </w:pPr>
          </w:p>
        </w:tc>
        <w:tc>
          <w:tcPr>
            <w:tcW w:w="1283" w:type="dxa"/>
          </w:tcPr>
          <w:p w14:paraId="5A70A07A" w14:textId="77777777" w:rsidR="0068684F" w:rsidRPr="007A5A00" w:rsidRDefault="0068684F" w:rsidP="005D317D">
            <w:pPr>
              <w:spacing w:before="60"/>
              <w:rPr>
                <w:rFonts w:ascii="Arial" w:hAnsi="Arial" w:cs="Arial"/>
                <w:sz w:val="20"/>
                <w:szCs w:val="20"/>
              </w:rPr>
            </w:pPr>
          </w:p>
        </w:tc>
      </w:tr>
      <w:tr w:rsidR="0068684F" w14:paraId="06E07B39" w14:textId="77777777" w:rsidTr="00C43B18">
        <w:trPr>
          <w:trHeight w:val="273"/>
        </w:trPr>
        <w:tc>
          <w:tcPr>
            <w:tcW w:w="599" w:type="dxa"/>
          </w:tcPr>
          <w:p w14:paraId="1CED913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3</w:t>
            </w:r>
          </w:p>
        </w:tc>
        <w:tc>
          <w:tcPr>
            <w:tcW w:w="1046" w:type="dxa"/>
          </w:tcPr>
          <w:p w14:paraId="60E8B29C"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17 04 05</w:t>
            </w:r>
          </w:p>
        </w:tc>
        <w:tc>
          <w:tcPr>
            <w:tcW w:w="602" w:type="dxa"/>
          </w:tcPr>
          <w:p w14:paraId="5A18FD6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0BBD9C54"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Železo a oceľ</w:t>
            </w:r>
          </w:p>
        </w:tc>
        <w:tc>
          <w:tcPr>
            <w:tcW w:w="713" w:type="dxa"/>
          </w:tcPr>
          <w:p w14:paraId="0423026F"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4E210D7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18,594</w:t>
            </w:r>
          </w:p>
        </w:tc>
        <w:tc>
          <w:tcPr>
            <w:tcW w:w="1283" w:type="dxa"/>
          </w:tcPr>
          <w:p w14:paraId="650EE127"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recyklácia</w:t>
            </w:r>
          </w:p>
        </w:tc>
      </w:tr>
      <w:tr w:rsidR="0068684F" w14:paraId="739AD4F4" w14:textId="77777777" w:rsidTr="00C43B18">
        <w:trPr>
          <w:trHeight w:val="499"/>
        </w:trPr>
        <w:tc>
          <w:tcPr>
            <w:tcW w:w="599" w:type="dxa"/>
          </w:tcPr>
          <w:p w14:paraId="6CE3FC51" w14:textId="77777777" w:rsidR="0068684F" w:rsidRPr="007A5A00" w:rsidRDefault="0068684F" w:rsidP="005D317D">
            <w:pPr>
              <w:spacing w:before="60"/>
              <w:jc w:val="center"/>
              <w:rPr>
                <w:rFonts w:ascii="Arial" w:hAnsi="Arial" w:cs="Arial"/>
                <w:sz w:val="20"/>
                <w:szCs w:val="20"/>
              </w:rPr>
            </w:pPr>
          </w:p>
        </w:tc>
        <w:tc>
          <w:tcPr>
            <w:tcW w:w="1046" w:type="dxa"/>
          </w:tcPr>
          <w:p w14:paraId="01539BA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17 05</w:t>
            </w:r>
          </w:p>
        </w:tc>
        <w:tc>
          <w:tcPr>
            <w:tcW w:w="602" w:type="dxa"/>
          </w:tcPr>
          <w:p w14:paraId="7F8607B0" w14:textId="77777777" w:rsidR="0068684F" w:rsidRPr="007A5A00" w:rsidRDefault="0068684F" w:rsidP="005D317D">
            <w:pPr>
              <w:spacing w:before="60"/>
              <w:jc w:val="center"/>
              <w:rPr>
                <w:rFonts w:ascii="Arial" w:hAnsi="Arial" w:cs="Arial"/>
                <w:sz w:val="20"/>
                <w:szCs w:val="20"/>
              </w:rPr>
            </w:pPr>
          </w:p>
        </w:tc>
        <w:tc>
          <w:tcPr>
            <w:tcW w:w="4269" w:type="dxa"/>
          </w:tcPr>
          <w:p w14:paraId="53E1DE7A"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ZEMINA VRÁTANE VÝKOPOVEJ ZEMINY Z KONTAMINOVANÝCH PLÔCH, KAMENIVO A MATERIÁL Z BAGROVÍSK</w:t>
            </w:r>
          </w:p>
        </w:tc>
        <w:tc>
          <w:tcPr>
            <w:tcW w:w="713" w:type="dxa"/>
          </w:tcPr>
          <w:p w14:paraId="1B20D726"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55EA84B3" w14:textId="77777777" w:rsidR="0068684F" w:rsidRPr="007A5A00" w:rsidRDefault="0068684F" w:rsidP="005D317D">
            <w:pPr>
              <w:spacing w:before="60"/>
              <w:rPr>
                <w:rFonts w:ascii="Arial" w:hAnsi="Arial" w:cs="Arial"/>
                <w:sz w:val="20"/>
                <w:szCs w:val="20"/>
              </w:rPr>
            </w:pPr>
          </w:p>
        </w:tc>
        <w:tc>
          <w:tcPr>
            <w:tcW w:w="1283" w:type="dxa"/>
          </w:tcPr>
          <w:p w14:paraId="20F1B433" w14:textId="77777777" w:rsidR="0068684F" w:rsidRPr="007A5A00" w:rsidRDefault="0068684F" w:rsidP="005D317D">
            <w:pPr>
              <w:spacing w:before="60"/>
              <w:rPr>
                <w:rFonts w:ascii="Arial" w:hAnsi="Arial" w:cs="Arial"/>
                <w:sz w:val="20"/>
                <w:szCs w:val="20"/>
              </w:rPr>
            </w:pPr>
          </w:p>
        </w:tc>
      </w:tr>
      <w:tr w:rsidR="0068684F" w14:paraId="584083E2" w14:textId="77777777" w:rsidTr="00C43B18">
        <w:trPr>
          <w:trHeight w:val="499"/>
        </w:trPr>
        <w:tc>
          <w:tcPr>
            <w:tcW w:w="599" w:type="dxa"/>
          </w:tcPr>
          <w:p w14:paraId="15E878F9"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4</w:t>
            </w:r>
          </w:p>
        </w:tc>
        <w:tc>
          <w:tcPr>
            <w:tcW w:w="1046" w:type="dxa"/>
          </w:tcPr>
          <w:p w14:paraId="1275A454"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17 05 04</w:t>
            </w:r>
          </w:p>
        </w:tc>
        <w:tc>
          <w:tcPr>
            <w:tcW w:w="602" w:type="dxa"/>
          </w:tcPr>
          <w:p w14:paraId="462DE30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696AC247" w14:textId="006BCBCF"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 xml:space="preserve">Zemina a kamenivo iné ako uvedené v </w:t>
            </w:r>
            <w:r w:rsidR="00C43B18">
              <w:rPr>
                <w:rFonts w:ascii="Arial" w:hAnsi="Arial" w:cs="Arial"/>
                <w:sz w:val="20"/>
                <w:szCs w:val="20"/>
              </w:rPr>
              <w:br/>
            </w:r>
            <w:r w:rsidRPr="007A5A00">
              <w:rPr>
                <w:rFonts w:ascii="Arial" w:hAnsi="Arial" w:cs="Arial"/>
                <w:sz w:val="20"/>
                <w:szCs w:val="20"/>
              </w:rPr>
              <w:t>17 05 03</w:t>
            </w:r>
          </w:p>
        </w:tc>
        <w:tc>
          <w:tcPr>
            <w:tcW w:w="713" w:type="dxa"/>
          </w:tcPr>
          <w:p w14:paraId="3FAC15F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47D3FF25"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769,536</w:t>
            </w:r>
          </w:p>
        </w:tc>
        <w:tc>
          <w:tcPr>
            <w:tcW w:w="1283" w:type="dxa"/>
          </w:tcPr>
          <w:p w14:paraId="2AF01ACA"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recyklácia</w:t>
            </w:r>
          </w:p>
        </w:tc>
      </w:tr>
      <w:tr w:rsidR="0068684F" w14:paraId="5C676942" w14:textId="77777777" w:rsidTr="00C43B18">
        <w:trPr>
          <w:trHeight w:val="315"/>
        </w:trPr>
        <w:tc>
          <w:tcPr>
            <w:tcW w:w="599" w:type="dxa"/>
          </w:tcPr>
          <w:p w14:paraId="3E106066" w14:textId="77777777" w:rsidR="0068684F" w:rsidRPr="007A5A00" w:rsidRDefault="0068684F" w:rsidP="005D317D">
            <w:pPr>
              <w:spacing w:before="60"/>
              <w:jc w:val="center"/>
              <w:rPr>
                <w:rFonts w:ascii="Arial" w:hAnsi="Arial" w:cs="Arial"/>
                <w:color w:val="FF0000"/>
                <w:sz w:val="20"/>
                <w:szCs w:val="20"/>
              </w:rPr>
            </w:pPr>
          </w:p>
        </w:tc>
        <w:tc>
          <w:tcPr>
            <w:tcW w:w="1046" w:type="dxa"/>
          </w:tcPr>
          <w:p w14:paraId="154F0718"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w:t>
            </w:r>
          </w:p>
        </w:tc>
        <w:tc>
          <w:tcPr>
            <w:tcW w:w="602" w:type="dxa"/>
          </w:tcPr>
          <w:p w14:paraId="13CFD5A0" w14:textId="77777777" w:rsidR="0068684F" w:rsidRPr="007A5A00" w:rsidRDefault="0068684F" w:rsidP="005D317D">
            <w:pPr>
              <w:spacing w:before="60"/>
              <w:jc w:val="center"/>
              <w:rPr>
                <w:rFonts w:ascii="Arial" w:hAnsi="Arial" w:cs="Arial"/>
                <w:sz w:val="20"/>
                <w:szCs w:val="20"/>
              </w:rPr>
            </w:pPr>
          </w:p>
        </w:tc>
        <w:tc>
          <w:tcPr>
            <w:tcW w:w="4269" w:type="dxa"/>
          </w:tcPr>
          <w:p w14:paraId="27430D8E"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INÉ ODPADY ZO STAVIEB A DEMOLÁCIÍ</w:t>
            </w:r>
          </w:p>
        </w:tc>
        <w:tc>
          <w:tcPr>
            <w:tcW w:w="713" w:type="dxa"/>
          </w:tcPr>
          <w:p w14:paraId="526BBD6D" w14:textId="77777777" w:rsidR="0068684F" w:rsidRPr="007A5A00" w:rsidRDefault="0068684F" w:rsidP="005D317D">
            <w:pPr>
              <w:spacing w:before="60"/>
              <w:jc w:val="center"/>
              <w:rPr>
                <w:rFonts w:ascii="Arial" w:hAnsi="Arial" w:cs="Arial"/>
                <w:sz w:val="20"/>
                <w:szCs w:val="20"/>
              </w:rPr>
            </w:pPr>
          </w:p>
        </w:tc>
        <w:tc>
          <w:tcPr>
            <w:tcW w:w="1088" w:type="dxa"/>
          </w:tcPr>
          <w:p w14:paraId="0A4EEB52" w14:textId="77777777" w:rsidR="0068684F" w:rsidRPr="007A5A00" w:rsidRDefault="0068684F" w:rsidP="005D317D">
            <w:pPr>
              <w:spacing w:before="60"/>
              <w:jc w:val="center"/>
              <w:rPr>
                <w:rFonts w:ascii="Arial" w:hAnsi="Arial" w:cs="Arial"/>
                <w:sz w:val="20"/>
                <w:szCs w:val="20"/>
              </w:rPr>
            </w:pPr>
          </w:p>
        </w:tc>
        <w:tc>
          <w:tcPr>
            <w:tcW w:w="1283" w:type="dxa"/>
          </w:tcPr>
          <w:p w14:paraId="10A671C6" w14:textId="77777777" w:rsidR="0068684F" w:rsidRPr="007A5A00" w:rsidRDefault="0068684F" w:rsidP="005D317D">
            <w:pPr>
              <w:spacing w:before="60"/>
              <w:rPr>
                <w:rFonts w:ascii="Arial" w:hAnsi="Arial" w:cs="Arial"/>
                <w:sz w:val="20"/>
                <w:szCs w:val="20"/>
              </w:rPr>
            </w:pPr>
          </w:p>
        </w:tc>
      </w:tr>
      <w:tr w:rsidR="0068684F" w14:paraId="1777FE53" w14:textId="77777777" w:rsidTr="00C43B18">
        <w:trPr>
          <w:trHeight w:val="499"/>
        </w:trPr>
        <w:tc>
          <w:tcPr>
            <w:tcW w:w="599" w:type="dxa"/>
          </w:tcPr>
          <w:p w14:paraId="063DE8E3"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5</w:t>
            </w:r>
          </w:p>
        </w:tc>
        <w:tc>
          <w:tcPr>
            <w:tcW w:w="1046" w:type="dxa"/>
          </w:tcPr>
          <w:p w14:paraId="101C1320"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17 09 03</w:t>
            </w:r>
          </w:p>
        </w:tc>
        <w:tc>
          <w:tcPr>
            <w:tcW w:w="602" w:type="dxa"/>
          </w:tcPr>
          <w:p w14:paraId="2016711E"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17FE521C" w14:textId="77777777" w:rsidR="0068684F" w:rsidRPr="007A5A00" w:rsidRDefault="0068684F" w:rsidP="005D317D">
            <w:pPr>
              <w:pStyle w:val="Default"/>
              <w:spacing w:before="60"/>
              <w:jc w:val="left"/>
              <w:rPr>
                <w:rFonts w:eastAsiaTheme="minorHAnsi"/>
                <w:color w:val="auto"/>
                <w:sz w:val="20"/>
                <w:szCs w:val="20"/>
                <w:lang w:eastAsia="en-US"/>
              </w:rPr>
            </w:pPr>
            <w:r w:rsidRPr="007A5A00">
              <w:rPr>
                <w:rFonts w:eastAsiaTheme="minorHAnsi"/>
                <w:color w:val="auto"/>
                <w:sz w:val="20"/>
                <w:szCs w:val="20"/>
                <w:lang w:eastAsia="en-US"/>
              </w:rPr>
              <w:t>Iné odpady zo stavieb a demolácií vrátane zmiešaných odpadov obsahujúce nebezpečné látky</w:t>
            </w:r>
          </w:p>
        </w:tc>
        <w:tc>
          <w:tcPr>
            <w:tcW w:w="713" w:type="dxa"/>
          </w:tcPr>
          <w:p w14:paraId="12A0B738"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3AA197EA" w14:textId="77777777" w:rsidR="0068684F" w:rsidRPr="007A5A00" w:rsidRDefault="0068684F" w:rsidP="005D317D">
            <w:pPr>
              <w:spacing w:before="60"/>
              <w:jc w:val="center"/>
              <w:rPr>
                <w:rFonts w:ascii="Arial" w:hAnsi="Arial" w:cs="Arial"/>
                <w:sz w:val="20"/>
                <w:szCs w:val="20"/>
              </w:rPr>
            </w:pPr>
          </w:p>
        </w:tc>
        <w:tc>
          <w:tcPr>
            <w:tcW w:w="1283" w:type="dxa"/>
          </w:tcPr>
          <w:p w14:paraId="644DCB2A"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skládka</w:t>
            </w:r>
          </w:p>
        </w:tc>
      </w:tr>
      <w:tr w:rsidR="0068684F" w14:paraId="37139586" w14:textId="77777777" w:rsidTr="00C43B18">
        <w:trPr>
          <w:trHeight w:val="711"/>
        </w:trPr>
        <w:tc>
          <w:tcPr>
            <w:tcW w:w="599" w:type="dxa"/>
          </w:tcPr>
          <w:p w14:paraId="7164777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6</w:t>
            </w:r>
          </w:p>
        </w:tc>
        <w:tc>
          <w:tcPr>
            <w:tcW w:w="1046" w:type="dxa"/>
          </w:tcPr>
          <w:p w14:paraId="3648DF3C"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17 09 04</w:t>
            </w:r>
          </w:p>
        </w:tc>
        <w:tc>
          <w:tcPr>
            <w:tcW w:w="602" w:type="dxa"/>
          </w:tcPr>
          <w:p w14:paraId="24A8DF22"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O</w:t>
            </w:r>
          </w:p>
        </w:tc>
        <w:tc>
          <w:tcPr>
            <w:tcW w:w="4269" w:type="dxa"/>
          </w:tcPr>
          <w:p w14:paraId="7D84E920" w14:textId="77777777" w:rsidR="0068684F" w:rsidRPr="007A5A00" w:rsidRDefault="0068684F" w:rsidP="005D317D">
            <w:pPr>
              <w:pStyle w:val="Default"/>
              <w:spacing w:before="60"/>
              <w:jc w:val="left"/>
              <w:rPr>
                <w:rFonts w:eastAsiaTheme="minorHAnsi"/>
                <w:color w:val="auto"/>
                <w:sz w:val="20"/>
                <w:szCs w:val="20"/>
                <w:lang w:eastAsia="en-US"/>
              </w:rPr>
            </w:pPr>
            <w:r w:rsidRPr="007A5A00">
              <w:rPr>
                <w:rFonts w:eastAsiaTheme="minorHAnsi"/>
                <w:color w:val="auto"/>
                <w:sz w:val="20"/>
                <w:szCs w:val="20"/>
                <w:lang w:eastAsia="en-US"/>
              </w:rPr>
              <w:t>Zmiešané odpady zo stavieb a demolácií iné ako uvedené v 17 09 01, 17 09 02 a 17 09 03</w:t>
            </w:r>
          </w:p>
        </w:tc>
        <w:tc>
          <w:tcPr>
            <w:tcW w:w="713" w:type="dxa"/>
          </w:tcPr>
          <w:p w14:paraId="6EF05F4B"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t</w:t>
            </w:r>
          </w:p>
        </w:tc>
        <w:tc>
          <w:tcPr>
            <w:tcW w:w="1088" w:type="dxa"/>
          </w:tcPr>
          <w:p w14:paraId="1684A50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0,41</w:t>
            </w:r>
          </w:p>
        </w:tc>
        <w:tc>
          <w:tcPr>
            <w:tcW w:w="1283" w:type="dxa"/>
          </w:tcPr>
          <w:p w14:paraId="79BBBCDB"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skládka</w:t>
            </w:r>
          </w:p>
          <w:p w14:paraId="32490A0E" w14:textId="77777777" w:rsidR="0068684F" w:rsidRPr="007A5A00" w:rsidRDefault="0068684F" w:rsidP="005D317D">
            <w:pPr>
              <w:spacing w:before="60"/>
              <w:rPr>
                <w:rFonts w:ascii="Arial" w:hAnsi="Arial" w:cs="Arial"/>
                <w:sz w:val="20"/>
                <w:szCs w:val="20"/>
              </w:rPr>
            </w:pPr>
          </w:p>
        </w:tc>
      </w:tr>
      <w:tr w:rsidR="0068684F" w14:paraId="2FDC67A4" w14:textId="77777777" w:rsidTr="00C43B18">
        <w:trPr>
          <w:trHeight w:val="533"/>
        </w:trPr>
        <w:tc>
          <w:tcPr>
            <w:tcW w:w="599" w:type="dxa"/>
          </w:tcPr>
          <w:p w14:paraId="055C18BD"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7</w:t>
            </w:r>
          </w:p>
        </w:tc>
        <w:tc>
          <w:tcPr>
            <w:tcW w:w="1046" w:type="dxa"/>
          </w:tcPr>
          <w:p w14:paraId="392DC315"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17 02 01</w:t>
            </w:r>
          </w:p>
        </w:tc>
        <w:tc>
          <w:tcPr>
            <w:tcW w:w="602" w:type="dxa"/>
          </w:tcPr>
          <w:p w14:paraId="2BA1CDDA" w14:textId="77777777" w:rsidR="0068684F" w:rsidRPr="007A5A00" w:rsidRDefault="0068684F" w:rsidP="005D317D">
            <w:pPr>
              <w:spacing w:before="60"/>
              <w:jc w:val="center"/>
              <w:rPr>
                <w:rFonts w:ascii="Arial" w:hAnsi="Arial" w:cs="Arial"/>
                <w:sz w:val="20"/>
                <w:szCs w:val="20"/>
              </w:rPr>
            </w:pPr>
          </w:p>
        </w:tc>
        <w:tc>
          <w:tcPr>
            <w:tcW w:w="4269" w:type="dxa"/>
          </w:tcPr>
          <w:p w14:paraId="7962FA23" w14:textId="77777777" w:rsidR="0068684F" w:rsidRPr="007A5A00" w:rsidRDefault="0068684F" w:rsidP="005D317D">
            <w:pPr>
              <w:pStyle w:val="Default"/>
              <w:spacing w:before="60"/>
              <w:jc w:val="left"/>
              <w:rPr>
                <w:rFonts w:eastAsiaTheme="minorHAnsi"/>
                <w:color w:val="auto"/>
                <w:sz w:val="20"/>
                <w:szCs w:val="20"/>
                <w:lang w:eastAsia="en-US"/>
              </w:rPr>
            </w:pPr>
            <w:r w:rsidRPr="007A5A00">
              <w:rPr>
                <w:rFonts w:eastAsiaTheme="minorHAnsi"/>
                <w:color w:val="auto"/>
                <w:sz w:val="20"/>
                <w:szCs w:val="20"/>
                <w:lang w:eastAsia="en-US"/>
              </w:rPr>
              <w:t>Drevo</w:t>
            </w:r>
          </w:p>
        </w:tc>
        <w:tc>
          <w:tcPr>
            <w:tcW w:w="713" w:type="dxa"/>
          </w:tcPr>
          <w:p w14:paraId="6522F7AA"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098424C7"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51,05</w:t>
            </w:r>
          </w:p>
        </w:tc>
        <w:tc>
          <w:tcPr>
            <w:tcW w:w="1283" w:type="dxa"/>
          </w:tcPr>
          <w:p w14:paraId="2D83AEFA"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skládka</w:t>
            </w:r>
          </w:p>
        </w:tc>
      </w:tr>
      <w:tr w:rsidR="0068684F" w14:paraId="061742AC" w14:textId="77777777" w:rsidTr="00C43B18">
        <w:trPr>
          <w:trHeight w:val="698"/>
        </w:trPr>
        <w:tc>
          <w:tcPr>
            <w:tcW w:w="599" w:type="dxa"/>
            <w:tcBorders>
              <w:bottom w:val="single" w:sz="4" w:space="0" w:color="auto"/>
            </w:tcBorders>
          </w:tcPr>
          <w:p w14:paraId="3580C89C"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lastRenderedPageBreak/>
              <w:t>8</w:t>
            </w:r>
          </w:p>
        </w:tc>
        <w:tc>
          <w:tcPr>
            <w:tcW w:w="1046" w:type="dxa"/>
            <w:tcBorders>
              <w:bottom w:val="single" w:sz="4" w:space="0" w:color="auto"/>
            </w:tcBorders>
          </w:tcPr>
          <w:p w14:paraId="289CCDD5" w14:textId="77777777" w:rsidR="0068684F" w:rsidRPr="007A5A00" w:rsidRDefault="0068684F" w:rsidP="005D317D">
            <w:pPr>
              <w:spacing w:before="60"/>
              <w:jc w:val="left"/>
              <w:rPr>
                <w:rFonts w:ascii="Arial" w:hAnsi="Arial" w:cs="Arial"/>
                <w:sz w:val="20"/>
                <w:szCs w:val="20"/>
              </w:rPr>
            </w:pPr>
            <w:r w:rsidRPr="007A5A00">
              <w:rPr>
                <w:rFonts w:ascii="Arial" w:hAnsi="Arial" w:cs="Arial"/>
                <w:sz w:val="20"/>
                <w:szCs w:val="20"/>
              </w:rPr>
              <w:t>03 01 05</w:t>
            </w:r>
          </w:p>
        </w:tc>
        <w:tc>
          <w:tcPr>
            <w:tcW w:w="602" w:type="dxa"/>
            <w:tcBorders>
              <w:bottom w:val="single" w:sz="4" w:space="0" w:color="auto"/>
            </w:tcBorders>
          </w:tcPr>
          <w:p w14:paraId="229130F5" w14:textId="77777777" w:rsidR="0068684F" w:rsidRPr="007A5A00" w:rsidRDefault="0068684F" w:rsidP="005D317D">
            <w:pPr>
              <w:spacing w:before="60"/>
              <w:jc w:val="center"/>
              <w:rPr>
                <w:rFonts w:ascii="Arial" w:hAnsi="Arial" w:cs="Arial"/>
                <w:sz w:val="20"/>
                <w:szCs w:val="20"/>
              </w:rPr>
            </w:pPr>
          </w:p>
        </w:tc>
        <w:tc>
          <w:tcPr>
            <w:tcW w:w="4269" w:type="dxa"/>
            <w:tcBorders>
              <w:bottom w:val="single" w:sz="4" w:space="0" w:color="auto"/>
            </w:tcBorders>
          </w:tcPr>
          <w:p w14:paraId="370FF2E8" w14:textId="77777777" w:rsidR="0068684F" w:rsidRPr="007A5A00" w:rsidRDefault="0068684F" w:rsidP="005D317D">
            <w:pPr>
              <w:pStyle w:val="Default"/>
              <w:spacing w:after="0"/>
              <w:jc w:val="left"/>
              <w:rPr>
                <w:rFonts w:eastAsiaTheme="minorHAnsi"/>
                <w:color w:val="auto"/>
                <w:sz w:val="20"/>
                <w:szCs w:val="20"/>
                <w:lang w:eastAsia="en-US"/>
              </w:rPr>
            </w:pPr>
            <w:r w:rsidRPr="007A5A00">
              <w:rPr>
                <w:rFonts w:eastAsiaTheme="minorHAnsi"/>
                <w:color w:val="auto"/>
                <w:sz w:val="20"/>
                <w:szCs w:val="20"/>
                <w:lang w:eastAsia="en-US"/>
              </w:rPr>
              <w:t>Piliny, hobliny, odrezky,</w:t>
            </w:r>
          </w:p>
          <w:p w14:paraId="79E68831" w14:textId="77777777" w:rsidR="0068684F" w:rsidRPr="007A5A00" w:rsidRDefault="0068684F" w:rsidP="005D317D">
            <w:pPr>
              <w:pStyle w:val="Default"/>
              <w:spacing w:after="0"/>
              <w:jc w:val="left"/>
              <w:rPr>
                <w:rFonts w:eastAsiaTheme="minorHAnsi"/>
                <w:color w:val="auto"/>
                <w:sz w:val="20"/>
                <w:szCs w:val="20"/>
                <w:lang w:eastAsia="en-US"/>
              </w:rPr>
            </w:pPr>
            <w:r w:rsidRPr="007A5A00">
              <w:rPr>
                <w:rFonts w:eastAsiaTheme="minorHAnsi"/>
                <w:color w:val="auto"/>
                <w:sz w:val="20"/>
                <w:szCs w:val="20"/>
                <w:lang w:eastAsia="en-US"/>
              </w:rPr>
              <w:t>odpadové rezivo alebo</w:t>
            </w:r>
          </w:p>
          <w:p w14:paraId="1C03BECF" w14:textId="503B09A6" w:rsidR="0068684F" w:rsidRPr="007A5A00" w:rsidRDefault="0068684F" w:rsidP="005D317D">
            <w:pPr>
              <w:pStyle w:val="Default"/>
              <w:spacing w:after="0"/>
              <w:jc w:val="left"/>
              <w:rPr>
                <w:rFonts w:eastAsiaTheme="minorHAnsi"/>
                <w:color w:val="auto"/>
                <w:sz w:val="20"/>
                <w:szCs w:val="20"/>
                <w:lang w:eastAsia="en-US"/>
              </w:rPr>
            </w:pPr>
            <w:r w:rsidRPr="007A5A00">
              <w:rPr>
                <w:rFonts w:eastAsiaTheme="minorHAnsi"/>
                <w:color w:val="auto"/>
                <w:sz w:val="20"/>
                <w:szCs w:val="20"/>
                <w:lang w:eastAsia="en-US"/>
              </w:rPr>
              <w:t>drevotrieskové (drevovláknité</w:t>
            </w:r>
          </w:p>
          <w:p w14:paraId="7AE24C47" w14:textId="430CEFA5" w:rsidR="0068684F" w:rsidRPr="007A5A00" w:rsidRDefault="0068684F" w:rsidP="001A1CC4">
            <w:pPr>
              <w:pStyle w:val="Default"/>
              <w:jc w:val="left"/>
              <w:rPr>
                <w:rFonts w:eastAsiaTheme="minorHAnsi"/>
                <w:color w:val="auto"/>
                <w:sz w:val="20"/>
                <w:szCs w:val="20"/>
                <w:lang w:eastAsia="en-US"/>
              </w:rPr>
            </w:pPr>
            <w:r w:rsidRPr="007A5A00">
              <w:rPr>
                <w:rFonts w:eastAsiaTheme="minorHAnsi"/>
                <w:color w:val="auto"/>
                <w:sz w:val="20"/>
                <w:szCs w:val="20"/>
                <w:lang w:eastAsia="en-US"/>
              </w:rPr>
              <w:t>dosky, dyhy iné ako uvedené</w:t>
            </w:r>
          </w:p>
        </w:tc>
        <w:tc>
          <w:tcPr>
            <w:tcW w:w="713" w:type="dxa"/>
          </w:tcPr>
          <w:p w14:paraId="56952A44"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m3</w:t>
            </w:r>
          </w:p>
        </w:tc>
        <w:tc>
          <w:tcPr>
            <w:tcW w:w="1088" w:type="dxa"/>
          </w:tcPr>
          <w:p w14:paraId="338350E4" w14:textId="77777777" w:rsidR="0068684F" w:rsidRPr="007A5A00" w:rsidRDefault="0068684F" w:rsidP="005D317D">
            <w:pPr>
              <w:spacing w:before="60"/>
              <w:jc w:val="center"/>
              <w:rPr>
                <w:rFonts w:ascii="Arial" w:hAnsi="Arial" w:cs="Arial"/>
                <w:sz w:val="20"/>
                <w:szCs w:val="20"/>
              </w:rPr>
            </w:pPr>
            <w:r w:rsidRPr="007A5A00">
              <w:rPr>
                <w:rFonts w:ascii="Arial" w:hAnsi="Arial" w:cs="Arial"/>
                <w:sz w:val="20"/>
                <w:szCs w:val="20"/>
              </w:rPr>
              <w:t>22,285</w:t>
            </w:r>
          </w:p>
        </w:tc>
        <w:tc>
          <w:tcPr>
            <w:tcW w:w="1283" w:type="dxa"/>
          </w:tcPr>
          <w:p w14:paraId="4FC2FAAB" w14:textId="77777777" w:rsidR="0068684F" w:rsidRPr="007A5A00" w:rsidRDefault="0068684F" w:rsidP="005D317D">
            <w:pPr>
              <w:spacing w:before="60"/>
              <w:rPr>
                <w:rFonts w:ascii="Arial" w:hAnsi="Arial" w:cs="Arial"/>
                <w:sz w:val="20"/>
                <w:szCs w:val="20"/>
              </w:rPr>
            </w:pPr>
            <w:r w:rsidRPr="007A5A00">
              <w:rPr>
                <w:rFonts w:ascii="Arial" w:hAnsi="Arial" w:cs="Arial"/>
                <w:sz w:val="20"/>
                <w:szCs w:val="20"/>
              </w:rPr>
              <w:t>skládka</w:t>
            </w:r>
          </w:p>
        </w:tc>
      </w:tr>
    </w:tbl>
    <w:p w14:paraId="1BBC10C2" w14:textId="77777777" w:rsidR="001A1CC4" w:rsidRDefault="00866795" w:rsidP="001A1CC4">
      <w:pPr>
        <w:autoSpaceDE w:val="0"/>
        <w:autoSpaceDN w:val="0"/>
        <w:spacing w:line="276" w:lineRule="auto"/>
        <w:ind w:left="568" w:hanging="284"/>
        <w:rPr>
          <w:rFonts w:ascii="Arial" w:hAnsi="Arial" w:cs="Arial"/>
          <w:color w:val="000000" w:themeColor="text1"/>
        </w:rPr>
      </w:pPr>
      <w:r>
        <w:rPr>
          <w:rFonts w:ascii="Arial" w:hAnsi="Arial" w:cs="Arial"/>
          <w:color w:val="000000" w:themeColor="text1"/>
        </w:rPr>
        <w:t xml:space="preserve">  </w:t>
      </w:r>
    </w:p>
    <w:p w14:paraId="4B4C19D0" w14:textId="77777777" w:rsidR="001A1CC4" w:rsidRDefault="001A1CC4" w:rsidP="001A1CC4">
      <w:pPr>
        <w:autoSpaceDE w:val="0"/>
        <w:autoSpaceDN w:val="0"/>
        <w:spacing w:line="276" w:lineRule="auto"/>
        <w:ind w:left="568" w:hanging="284"/>
        <w:rPr>
          <w:rFonts w:ascii="Arial" w:hAnsi="Arial" w:cs="Arial"/>
          <w:color w:val="000000" w:themeColor="text1"/>
        </w:rPr>
      </w:pPr>
    </w:p>
    <w:p w14:paraId="796FCA22" w14:textId="77777777" w:rsidR="001A1CC4" w:rsidRDefault="001A1CC4" w:rsidP="001A1CC4">
      <w:pPr>
        <w:autoSpaceDE w:val="0"/>
        <w:autoSpaceDN w:val="0"/>
        <w:spacing w:line="276" w:lineRule="auto"/>
        <w:ind w:left="568" w:hanging="284"/>
        <w:rPr>
          <w:rFonts w:ascii="Arial" w:hAnsi="Arial" w:cs="Arial"/>
          <w:color w:val="000000" w:themeColor="text1"/>
        </w:rPr>
      </w:pPr>
    </w:p>
    <w:p w14:paraId="21DBD3B2" w14:textId="22CB7364" w:rsidR="008812BE" w:rsidRDefault="004D6B49" w:rsidP="001A1CC4">
      <w:pPr>
        <w:autoSpaceDE w:val="0"/>
        <w:autoSpaceDN w:val="0"/>
        <w:spacing w:line="276" w:lineRule="auto"/>
        <w:ind w:left="568" w:hanging="1"/>
        <w:rPr>
          <w:rFonts w:ascii="Arial" w:hAnsi="Arial" w:cs="Arial"/>
          <w:color w:val="000000" w:themeColor="text1"/>
        </w:rPr>
      </w:pPr>
      <w:r w:rsidRPr="002B3693">
        <w:rPr>
          <w:rFonts w:ascii="Arial" w:hAnsi="Arial" w:cs="Arial"/>
          <w:b/>
          <w:color w:val="000000" w:themeColor="text1"/>
        </w:rPr>
        <w:t>Tabuľka 1.</w:t>
      </w:r>
      <w:r>
        <w:rPr>
          <w:rFonts w:ascii="Arial" w:hAnsi="Arial" w:cs="Arial"/>
          <w:color w:val="000000" w:themeColor="text1"/>
        </w:rPr>
        <w:t xml:space="preserve"> Odhad odpadu </w:t>
      </w:r>
      <w:r w:rsidR="00020297">
        <w:rPr>
          <w:rFonts w:ascii="Arial" w:hAnsi="Arial" w:cs="Arial"/>
          <w:color w:val="000000" w:themeColor="text1"/>
        </w:rPr>
        <w:t>z </w:t>
      </w:r>
      <w:r w:rsidR="00EB43BA">
        <w:rPr>
          <w:rFonts w:ascii="Arial" w:hAnsi="Arial" w:cs="Arial"/>
          <w:color w:val="000000" w:themeColor="text1"/>
        </w:rPr>
        <w:t>most</w:t>
      </w:r>
      <w:r w:rsidR="00020297">
        <w:rPr>
          <w:rFonts w:ascii="Arial" w:hAnsi="Arial" w:cs="Arial"/>
          <w:color w:val="000000" w:themeColor="text1"/>
        </w:rPr>
        <w:t>a ev.č. 50-310 Ludv</w:t>
      </w:r>
      <w:r w:rsidR="002F00C5">
        <w:rPr>
          <w:rFonts w:ascii="Arial" w:hAnsi="Arial" w:cs="Arial"/>
          <w:color w:val="000000" w:themeColor="text1"/>
        </w:rPr>
        <w:t>í</w:t>
      </w:r>
      <w:r w:rsidR="00020297">
        <w:rPr>
          <w:rFonts w:ascii="Arial" w:hAnsi="Arial" w:cs="Arial"/>
          <w:color w:val="000000" w:themeColor="text1"/>
        </w:rPr>
        <w:t>kov dvor</w:t>
      </w:r>
    </w:p>
    <w:p w14:paraId="30F1C527" w14:textId="77777777" w:rsidR="00A27783" w:rsidRPr="00873E08" w:rsidRDefault="00A27783" w:rsidP="001305C5">
      <w:pPr>
        <w:pStyle w:val="Odsekzoznamu"/>
        <w:numPr>
          <w:ilvl w:val="1"/>
          <w:numId w:val="117"/>
        </w:numPr>
        <w:spacing w:line="276" w:lineRule="auto"/>
        <w:ind w:left="567" w:hanging="567"/>
        <w:rPr>
          <w:rFonts w:cstheme="minorHAnsi"/>
          <w:lang w:eastAsia="sk-SK"/>
        </w:rPr>
      </w:pPr>
      <w:r w:rsidRPr="00873E08">
        <w:rPr>
          <w:rFonts w:cstheme="minorHAnsi"/>
          <w:lang w:eastAsia="sk-SK"/>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6D9746F8" w14:textId="77777777" w:rsidR="0076444F" w:rsidRDefault="0076444F" w:rsidP="00450E9C">
      <w:pPr>
        <w:autoSpaceDE w:val="0"/>
        <w:autoSpaceDN w:val="0"/>
        <w:spacing w:before="60" w:after="0" w:line="276" w:lineRule="auto"/>
        <w:rPr>
          <w:rFonts w:ascii="Arial" w:hAnsi="Arial" w:cs="Arial"/>
          <w:color w:val="000000" w:themeColor="text1"/>
        </w:rPr>
      </w:pPr>
    </w:p>
    <w:p w14:paraId="3E24E9F6" w14:textId="42E5D397" w:rsidR="00587FFA" w:rsidRPr="00C60D2C" w:rsidRDefault="00587FFA" w:rsidP="001305C5">
      <w:pPr>
        <w:numPr>
          <w:ilvl w:val="0"/>
          <w:numId w:val="86"/>
        </w:numPr>
        <w:tabs>
          <w:tab w:val="left" w:pos="567"/>
        </w:tabs>
        <w:spacing w:line="276" w:lineRule="auto"/>
        <w:ind w:left="567" w:hanging="567"/>
        <w:rPr>
          <w:rFonts w:ascii="Arial" w:eastAsia="Calibri" w:hAnsi="Arial" w:cs="Arial"/>
          <w:b/>
          <w:noProof/>
          <w:lang w:eastAsia="sk-SK"/>
        </w:rPr>
      </w:pPr>
      <w:r w:rsidRPr="00C60D2C">
        <w:rPr>
          <w:rFonts w:ascii="Arial" w:eastAsia="Calibri" w:hAnsi="Arial" w:cs="Arial"/>
          <w:b/>
          <w:noProof/>
          <w:lang w:eastAsia="sk-SK"/>
        </w:rPr>
        <w:t>Obhliadka</w:t>
      </w:r>
    </w:p>
    <w:p w14:paraId="264ED3CF" w14:textId="77777777" w:rsidR="00B145E1" w:rsidRPr="00C60D2C" w:rsidRDefault="00B145E1" w:rsidP="001305C5">
      <w:pPr>
        <w:pStyle w:val="Zkladntext"/>
        <w:numPr>
          <w:ilvl w:val="1"/>
          <w:numId w:val="86"/>
        </w:numPr>
        <w:spacing w:after="120" w:line="276" w:lineRule="auto"/>
        <w:ind w:left="567" w:hanging="567"/>
        <w:rPr>
          <w:rFonts w:ascii="Arial" w:hAnsi="Arial" w:cs="Arial"/>
          <w:sz w:val="22"/>
          <w:szCs w:val="22"/>
        </w:rPr>
      </w:pPr>
      <w:r w:rsidRPr="00C60D2C">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7A41D04F" w14:textId="77777777" w:rsidR="00731C57" w:rsidRPr="00C60D2C" w:rsidRDefault="00B145E1" w:rsidP="00450E9C">
      <w:pPr>
        <w:pStyle w:val="Zkladntext"/>
        <w:spacing w:after="120" w:line="276" w:lineRule="auto"/>
        <w:ind w:left="567"/>
        <w:rPr>
          <w:rFonts w:ascii="Arial" w:hAnsi="Arial" w:cs="Arial"/>
          <w:sz w:val="22"/>
          <w:szCs w:val="22"/>
        </w:rPr>
      </w:pPr>
      <w:r w:rsidRPr="00C60D2C">
        <w:rPr>
          <w:rFonts w:ascii="Arial" w:hAnsi="Arial" w:cs="Arial"/>
          <w:sz w:val="22"/>
          <w:szCs w:val="22"/>
        </w:rPr>
        <w:t xml:space="preserve">Miesto predmetu zákazky je uvedené v bode 5 časti A.1 Pokyny pre záujemcov/uchádzačov a v časti B.1 Opis predmetu zákazky týchto SP. </w:t>
      </w:r>
    </w:p>
    <w:p w14:paraId="39206E36" w14:textId="4E73EB13" w:rsidR="00B145E1" w:rsidRPr="00C60D2C" w:rsidRDefault="00B145E1" w:rsidP="00450E9C">
      <w:pPr>
        <w:pStyle w:val="Zkladntext"/>
        <w:spacing w:after="120" w:line="276" w:lineRule="auto"/>
        <w:ind w:left="567"/>
        <w:rPr>
          <w:rFonts w:ascii="Arial" w:hAnsi="Arial" w:cs="Arial"/>
          <w:sz w:val="22"/>
          <w:szCs w:val="22"/>
        </w:rPr>
      </w:pPr>
      <w:r w:rsidRPr="00C60D2C">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330B6C">
        <w:rPr>
          <w:rFonts w:ascii="Arial" w:hAnsi="Arial" w:cs="Arial"/>
          <w:sz w:val="22"/>
          <w:szCs w:val="22"/>
          <w:highlight w:val="yellow"/>
        </w:rPr>
        <w:t>20</w:t>
      </w:r>
      <w:r w:rsidRPr="00433535">
        <w:rPr>
          <w:rFonts w:ascii="Arial" w:hAnsi="Arial" w:cs="Arial"/>
          <w:sz w:val="22"/>
          <w:szCs w:val="22"/>
          <w:highlight w:val="yellow"/>
        </w:rPr>
        <w:t>.</w:t>
      </w:r>
      <w:r w:rsidR="00330B6C">
        <w:rPr>
          <w:rFonts w:ascii="Arial" w:hAnsi="Arial" w:cs="Arial"/>
          <w:sz w:val="22"/>
          <w:szCs w:val="22"/>
          <w:highlight w:val="yellow"/>
        </w:rPr>
        <w:t>10</w:t>
      </w:r>
      <w:r w:rsidRPr="00433535">
        <w:rPr>
          <w:rFonts w:ascii="Arial" w:hAnsi="Arial" w:cs="Arial"/>
          <w:sz w:val="22"/>
          <w:szCs w:val="22"/>
          <w:highlight w:val="yellow"/>
        </w:rPr>
        <w:t>.</w:t>
      </w:r>
      <w:r w:rsidR="00330B6C">
        <w:rPr>
          <w:rFonts w:ascii="Arial" w:hAnsi="Arial" w:cs="Arial"/>
          <w:sz w:val="22"/>
          <w:szCs w:val="22"/>
          <w:highlight w:val="yellow"/>
        </w:rPr>
        <w:t>2025</w:t>
      </w:r>
      <w:r w:rsidRPr="00433535">
        <w:rPr>
          <w:rFonts w:ascii="Arial" w:hAnsi="Arial" w:cs="Arial"/>
          <w:sz w:val="22"/>
          <w:szCs w:val="22"/>
          <w:highlight w:val="yellow"/>
        </w:rPr>
        <w:t xml:space="preserve"> do </w:t>
      </w:r>
      <w:r w:rsidR="00330B6C">
        <w:rPr>
          <w:rFonts w:ascii="Arial" w:hAnsi="Arial" w:cs="Arial"/>
          <w:sz w:val="22"/>
          <w:szCs w:val="22"/>
          <w:highlight w:val="yellow"/>
        </w:rPr>
        <w:t>00</w:t>
      </w:r>
      <w:r w:rsidRPr="00433535">
        <w:rPr>
          <w:rFonts w:ascii="Arial" w:hAnsi="Arial" w:cs="Arial"/>
          <w:sz w:val="22"/>
          <w:szCs w:val="22"/>
          <w:highlight w:val="yellow"/>
        </w:rPr>
        <w:t>:</w:t>
      </w:r>
      <w:r w:rsidR="00330B6C">
        <w:rPr>
          <w:rFonts w:ascii="Arial" w:hAnsi="Arial" w:cs="Arial"/>
          <w:sz w:val="22"/>
          <w:szCs w:val="22"/>
          <w:highlight w:val="yellow"/>
        </w:rPr>
        <w:t>00</w:t>
      </w:r>
      <w:r w:rsidRPr="00433535">
        <w:rPr>
          <w:rFonts w:ascii="Arial" w:hAnsi="Arial" w:cs="Arial"/>
          <w:sz w:val="22"/>
          <w:szCs w:val="22"/>
          <w:highlight w:val="yellow"/>
        </w:rPr>
        <w:t xml:space="preserve"> hod.</w:t>
      </w:r>
      <w:r w:rsidRPr="00C60D2C">
        <w:rPr>
          <w:rFonts w:ascii="Arial" w:hAnsi="Arial" w:cs="Arial"/>
          <w:sz w:val="22"/>
          <w:szCs w:val="22"/>
        </w:rPr>
        <w:t xml:space="preserve"> kontaktné údaje o účastníkoch obhliadky: </w:t>
      </w:r>
      <w:r w:rsidRPr="00C60D2C">
        <w:rPr>
          <w:rFonts w:ascii="Arial" w:hAnsi="Arial" w:cs="Arial"/>
          <w:b/>
          <w:sz w:val="22"/>
          <w:szCs w:val="22"/>
        </w:rPr>
        <w:t xml:space="preserve">meno, priezvisko, mobilný telefón </w:t>
      </w:r>
      <w:r w:rsidRPr="00C60D2C">
        <w:rPr>
          <w:rFonts w:ascii="Arial" w:hAnsi="Arial" w:cs="Arial"/>
          <w:sz w:val="22"/>
          <w:szCs w:val="22"/>
        </w:rPr>
        <w:t>a</w:t>
      </w:r>
      <w:r w:rsidRPr="00C60D2C">
        <w:rPr>
          <w:rFonts w:ascii="Arial" w:hAnsi="Arial" w:cs="Arial"/>
          <w:b/>
          <w:sz w:val="22"/>
          <w:szCs w:val="22"/>
        </w:rPr>
        <w:t> e-mail</w:t>
      </w:r>
      <w:r w:rsidRPr="00C60D2C">
        <w:rPr>
          <w:rFonts w:ascii="Arial" w:hAnsi="Arial" w:cs="Arial"/>
          <w:sz w:val="22"/>
          <w:szCs w:val="22"/>
        </w:rPr>
        <w:t xml:space="preserve">. </w:t>
      </w:r>
    </w:p>
    <w:p w14:paraId="2C30E86F" w14:textId="77777777" w:rsidR="00B145E1" w:rsidRPr="00C60D2C" w:rsidRDefault="00B145E1" w:rsidP="001305C5">
      <w:pPr>
        <w:pStyle w:val="Zkladntext"/>
        <w:numPr>
          <w:ilvl w:val="1"/>
          <w:numId w:val="86"/>
        </w:numPr>
        <w:spacing w:after="120" w:line="276" w:lineRule="auto"/>
        <w:ind w:left="567" w:hanging="567"/>
        <w:rPr>
          <w:rFonts w:ascii="Arial" w:hAnsi="Arial" w:cs="Arial"/>
          <w:sz w:val="22"/>
          <w:szCs w:val="22"/>
        </w:rPr>
      </w:pPr>
      <w:r w:rsidRPr="00C60D2C">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6B51A37E" w14:textId="0A51A97B" w:rsidR="00B145E1" w:rsidRPr="00C60D2C" w:rsidRDefault="00B145E1" w:rsidP="001305C5">
      <w:pPr>
        <w:pStyle w:val="Zkladntext"/>
        <w:numPr>
          <w:ilvl w:val="1"/>
          <w:numId w:val="86"/>
        </w:numPr>
        <w:spacing w:line="276" w:lineRule="auto"/>
        <w:ind w:left="567" w:hanging="567"/>
        <w:rPr>
          <w:rFonts w:ascii="Arial" w:hAnsi="Arial" w:cs="Arial"/>
          <w:sz w:val="22"/>
          <w:szCs w:val="22"/>
        </w:rPr>
      </w:pPr>
      <w:r w:rsidRPr="00C60D2C">
        <w:rPr>
          <w:rFonts w:ascii="Arial" w:hAnsi="Arial" w:cs="Arial"/>
          <w:sz w:val="22"/>
          <w:szCs w:val="22"/>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r w:rsidR="002377ED">
        <w:rPr>
          <w:rFonts w:ascii="Arial" w:hAnsi="Arial" w:cs="Arial"/>
          <w:sz w:val="22"/>
          <w:szCs w:val="22"/>
        </w:rPr>
        <w:t>.</w:t>
      </w:r>
    </w:p>
    <w:p w14:paraId="05F321B3" w14:textId="77777777" w:rsidR="00804AF2" w:rsidRPr="00150B55" w:rsidRDefault="00804AF2" w:rsidP="00450E9C">
      <w:pPr>
        <w:tabs>
          <w:tab w:val="left" w:pos="567"/>
        </w:tabs>
        <w:spacing w:after="0" w:line="276" w:lineRule="auto"/>
        <w:rPr>
          <w:rFonts w:ascii="Arial" w:eastAsia="Calibri" w:hAnsi="Arial" w:cs="Arial"/>
          <w:b/>
          <w:noProof/>
          <w:highlight w:val="yellow"/>
          <w:lang w:eastAsia="sk-SK"/>
        </w:rPr>
      </w:pPr>
    </w:p>
    <w:p w14:paraId="0BF266F2" w14:textId="318D5362" w:rsidR="00387D2B" w:rsidRPr="002C5EE4" w:rsidRDefault="00387D2B" w:rsidP="001305C5">
      <w:pPr>
        <w:pStyle w:val="Bezriadkovania"/>
        <w:numPr>
          <w:ilvl w:val="0"/>
          <w:numId w:val="86"/>
        </w:numPr>
        <w:spacing w:after="0" w:line="276" w:lineRule="auto"/>
        <w:ind w:left="567" w:hanging="567"/>
        <w:rPr>
          <w:rFonts w:ascii="Arial" w:hAnsi="Arial" w:cs="Arial"/>
          <w:b/>
          <w:lang w:eastAsia="sk-SK"/>
        </w:rPr>
      </w:pPr>
      <w:r w:rsidRPr="002C5EE4">
        <w:rPr>
          <w:rFonts w:ascii="Arial" w:hAnsi="Arial" w:cs="Arial"/>
          <w:b/>
          <w:lang w:eastAsia="sk-SK"/>
        </w:rPr>
        <w:t>Ostatné požiadavky na predmet zákazky</w:t>
      </w:r>
    </w:p>
    <w:p w14:paraId="6D640DA1" w14:textId="1E51450B" w:rsidR="00387D2B" w:rsidRPr="002C5EE4" w:rsidRDefault="00387D2B" w:rsidP="00450E9C">
      <w:pPr>
        <w:pStyle w:val="Bezriadkovania"/>
        <w:spacing w:after="60" w:line="276" w:lineRule="auto"/>
        <w:ind w:left="567"/>
        <w:rPr>
          <w:rFonts w:ascii="Arial" w:hAnsi="Arial" w:cs="Arial"/>
          <w:lang w:eastAsia="cs-CZ"/>
        </w:rPr>
      </w:pPr>
      <w:r w:rsidRPr="002C5EE4">
        <w:rPr>
          <w:rFonts w:ascii="Arial" w:hAnsi="Arial" w:cs="Arial"/>
          <w:lang w:eastAsia="cs-CZ"/>
        </w:rPr>
        <w:t xml:space="preserve">Uchádzač predloží do ponuky </w:t>
      </w:r>
      <w:r w:rsidRPr="002C5EE4">
        <w:rPr>
          <w:rFonts w:ascii="Arial" w:hAnsi="Arial" w:cs="Arial"/>
          <w:u w:val="single"/>
          <w:lang w:eastAsia="cs-CZ"/>
        </w:rPr>
        <w:t>Harmonogram postupu a trvania prác</w:t>
      </w:r>
      <w:r w:rsidR="00772CCD">
        <w:rPr>
          <w:rFonts w:ascii="Arial" w:hAnsi="Arial" w:cs="Arial"/>
          <w:lang w:eastAsia="cs-CZ"/>
        </w:rPr>
        <w:t xml:space="preserve"> </w:t>
      </w:r>
      <w:r w:rsidRPr="002C5EE4">
        <w:rPr>
          <w:rFonts w:ascii="Arial" w:hAnsi="Arial" w:cs="Arial"/>
          <w:lang w:eastAsia="cs-CZ"/>
        </w:rPr>
        <w:t>(ďalej len „</w:t>
      </w:r>
      <w:r w:rsidRPr="002C5EE4">
        <w:rPr>
          <w:rFonts w:ascii="Arial" w:hAnsi="Arial" w:cs="Arial"/>
          <w:b/>
          <w:lang w:eastAsia="cs-CZ"/>
        </w:rPr>
        <w:t>Harmonogram</w:t>
      </w:r>
      <w:r w:rsidR="002C5EE4">
        <w:rPr>
          <w:rFonts w:ascii="Arial" w:hAnsi="Arial" w:cs="Arial"/>
          <w:b/>
          <w:lang w:eastAsia="cs-CZ"/>
        </w:rPr>
        <w:t xml:space="preserve"> prác</w:t>
      </w:r>
      <w:r w:rsidRPr="002C5EE4">
        <w:rPr>
          <w:rFonts w:ascii="Arial" w:hAnsi="Arial" w:cs="Arial"/>
          <w:lang w:eastAsia="cs-CZ"/>
        </w:rPr>
        <w:t>“)</w:t>
      </w:r>
      <w:r w:rsidR="00587FFA" w:rsidRPr="002C5EE4">
        <w:rPr>
          <w:rFonts w:ascii="Arial" w:hAnsi="Arial" w:cs="Arial"/>
          <w:lang w:eastAsia="cs-CZ"/>
        </w:rPr>
        <w:t xml:space="preserve">, </w:t>
      </w:r>
      <w:r w:rsidRPr="002C5EE4">
        <w:rPr>
          <w:rFonts w:ascii="Arial" w:hAnsi="Arial" w:cs="Arial"/>
          <w:lang w:eastAsia="cs-CZ"/>
        </w:rPr>
        <w:t xml:space="preserve">v ktorom je uchádzač povinný dĺžku trvania </w:t>
      </w:r>
      <w:r w:rsidR="008055E9">
        <w:rPr>
          <w:rFonts w:ascii="Arial" w:hAnsi="Arial" w:cs="Arial"/>
          <w:lang w:eastAsia="cs-CZ"/>
        </w:rPr>
        <w:t xml:space="preserve">prác </w:t>
      </w:r>
      <w:r w:rsidR="00873E08">
        <w:rPr>
          <w:rFonts w:ascii="Arial" w:hAnsi="Arial" w:cs="Arial"/>
          <w:lang w:eastAsia="cs-CZ"/>
        </w:rPr>
        <w:t xml:space="preserve">stanovenú verejným obstarávateľom </w:t>
      </w:r>
      <w:r w:rsidRPr="002C5EE4">
        <w:rPr>
          <w:rFonts w:ascii="Arial" w:hAnsi="Arial" w:cs="Arial"/>
          <w:lang w:eastAsia="cs-CZ"/>
        </w:rPr>
        <w:t xml:space="preserve">vyjadriť počtom dní potrebných na zrealizovanie jednotlivých čiastkových prác (nie uvedením konkrétnych mesiacov (napr. apríl), alebo konkrétnych dátumov (napr. 1.4.). </w:t>
      </w:r>
      <w:r w:rsidR="00564AF3" w:rsidRPr="002C5EE4">
        <w:rPr>
          <w:rFonts w:ascii="Arial" w:hAnsi="Arial" w:cs="Arial"/>
          <w:lang w:eastAsia="cs-CZ"/>
        </w:rPr>
        <w:t xml:space="preserve">Zároveň uchádzač do Harmonogramu </w:t>
      </w:r>
      <w:r w:rsidR="008055E9">
        <w:rPr>
          <w:rFonts w:ascii="Arial" w:hAnsi="Arial" w:cs="Arial"/>
          <w:lang w:eastAsia="cs-CZ"/>
        </w:rPr>
        <w:t xml:space="preserve">prác </w:t>
      </w:r>
      <w:r w:rsidR="00564AF3" w:rsidRPr="002C5EE4">
        <w:rPr>
          <w:rFonts w:ascii="Arial" w:hAnsi="Arial" w:cs="Arial"/>
          <w:lang w:eastAsia="cs-CZ"/>
        </w:rPr>
        <w:t>zapracuje požadované míľniky stavby, uvedené v</w:t>
      </w:r>
      <w:r w:rsidR="00943594">
        <w:rPr>
          <w:rFonts w:ascii="Arial" w:hAnsi="Arial" w:cs="Arial"/>
          <w:lang w:eastAsia="cs-CZ"/>
        </w:rPr>
        <w:t> </w:t>
      </w:r>
      <w:r w:rsidR="00564AF3" w:rsidRPr="002C5EE4">
        <w:rPr>
          <w:rFonts w:ascii="Arial" w:hAnsi="Arial" w:cs="Arial"/>
          <w:lang w:eastAsia="cs-CZ"/>
        </w:rPr>
        <w:t xml:space="preserve">Tabuľke 2. </w:t>
      </w:r>
      <w:r w:rsidRPr="002C5EE4">
        <w:rPr>
          <w:rFonts w:ascii="Arial" w:hAnsi="Arial" w:cs="Arial"/>
          <w:lang w:eastAsia="cs-CZ"/>
        </w:rPr>
        <w:t xml:space="preserve">Takto spracovaný grafický Harmonogram prác bude obsahovať stručný popis jednotlivých prác s uvedením ich časovej postupnosti a nadväznosti v zmysle projektovej dokumentácie. Návrh </w:t>
      </w:r>
      <w:r w:rsidR="00881B70" w:rsidRPr="002C5EE4">
        <w:rPr>
          <w:rFonts w:ascii="Arial" w:hAnsi="Arial" w:cs="Arial"/>
          <w:lang w:eastAsia="cs-CZ"/>
        </w:rPr>
        <w:t>H</w:t>
      </w:r>
      <w:r w:rsidRPr="002C5EE4">
        <w:rPr>
          <w:rFonts w:ascii="Arial" w:hAnsi="Arial" w:cs="Arial"/>
          <w:lang w:eastAsia="cs-CZ"/>
        </w:rPr>
        <w:t>armonogramu prác predloží uchádzač v elektronickej forme vo formáte Excel.</w:t>
      </w:r>
    </w:p>
    <w:p w14:paraId="1A6027CC" w14:textId="5D9E5CF6" w:rsidR="00564AF3" w:rsidRPr="002C5EE4" w:rsidRDefault="00564AF3" w:rsidP="002C5EE4">
      <w:pPr>
        <w:pStyle w:val="Bezriadkovania"/>
        <w:spacing w:after="60" w:line="276" w:lineRule="auto"/>
        <w:ind w:left="567"/>
        <w:rPr>
          <w:rFonts w:ascii="Arial" w:hAnsi="Arial" w:cs="Arial"/>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564AF3" w:rsidRPr="00E460A5" w14:paraId="76C21138" w14:textId="77777777" w:rsidTr="00613F27">
        <w:trPr>
          <w:trHeight w:val="1408"/>
        </w:trPr>
        <w:tc>
          <w:tcPr>
            <w:tcW w:w="2123" w:type="dxa"/>
            <w:shd w:val="clear" w:color="auto" w:fill="auto"/>
            <w:vAlign w:val="center"/>
          </w:tcPr>
          <w:p w14:paraId="6384C672"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lastRenderedPageBreak/>
              <w:t>Míľnik</w:t>
            </w:r>
            <w:r>
              <w:rPr>
                <w:rFonts w:ascii="Arial" w:eastAsia="Calibri" w:hAnsi="Arial" w:cs="Arial"/>
                <w:b/>
                <w:bCs/>
                <w:sz w:val="20"/>
                <w:szCs w:val="20"/>
                <w:lang w:val="en-US"/>
              </w:rPr>
              <w:t>y</w:t>
            </w:r>
          </w:p>
        </w:tc>
        <w:tc>
          <w:tcPr>
            <w:tcW w:w="2272" w:type="dxa"/>
            <w:shd w:val="clear" w:color="auto" w:fill="auto"/>
            <w:vAlign w:val="center"/>
          </w:tcPr>
          <w:p w14:paraId="77BDF6F3" w14:textId="77777777" w:rsidR="00564AF3" w:rsidRPr="00E460A5" w:rsidRDefault="00564AF3" w:rsidP="00D478D9">
            <w:pPr>
              <w:autoSpaceDE w:val="0"/>
              <w:autoSpaceDN w:val="0"/>
              <w:jc w:val="center"/>
              <w:rPr>
                <w:rFonts w:ascii="Arial" w:eastAsia="Calibri" w:hAnsi="Arial" w:cs="Arial"/>
                <w:sz w:val="20"/>
                <w:szCs w:val="20"/>
                <w:lang w:val="en-US"/>
              </w:rPr>
            </w:pPr>
            <w:r w:rsidRPr="00E460A5">
              <w:rPr>
                <w:rFonts w:ascii="Arial" w:eastAsia="Calibri" w:hAnsi="Arial" w:cs="Arial"/>
                <w:b/>
                <w:bCs/>
                <w:sz w:val="20"/>
                <w:szCs w:val="20"/>
                <w:lang w:val="en-US"/>
              </w:rPr>
              <w:t>Lehota ukončenia</w:t>
            </w:r>
          </w:p>
          <w:p w14:paraId="4DB7CBED"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(počet dní od začiatku realizácie prác)</w:t>
            </w:r>
          </w:p>
        </w:tc>
        <w:tc>
          <w:tcPr>
            <w:tcW w:w="2693" w:type="dxa"/>
            <w:shd w:val="clear" w:color="auto" w:fill="auto"/>
            <w:vAlign w:val="center"/>
          </w:tcPr>
          <w:p w14:paraId="1F17227C"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Popis míľnika</w:t>
            </w:r>
          </w:p>
        </w:tc>
        <w:tc>
          <w:tcPr>
            <w:tcW w:w="2551" w:type="dxa"/>
            <w:shd w:val="clear" w:color="auto" w:fill="auto"/>
            <w:vAlign w:val="center"/>
          </w:tcPr>
          <w:p w14:paraId="5592AB4A"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Podklad pre vyhodnotenie ukončenia míľnika</w:t>
            </w:r>
          </w:p>
        </w:tc>
      </w:tr>
      <w:tr w:rsidR="00564AF3" w:rsidRPr="00E460A5" w14:paraId="1717340A" w14:textId="77777777" w:rsidTr="002D3D68">
        <w:tc>
          <w:tcPr>
            <w:tcW w:w="2123" w:type="dxa"/>
            <w:shd w:val="clear" w:color="auto" w:fill="auto"/>
            <w:vAlign w:val="center"/>
          </w:tcPr>
          <w:p w14:paraId="0E1B7B4C" w14:textId="32ECB64B" w:rsidR="00564AF3" w:rsidRPr="002377ED" w:rsidRDefault="00564AF3" w:rsidP="00D478D9">
            <w:pPr>
              <w:autoSpaceDE w:val="0"/>
              <w:autoSpaceDN w:val="0"/>
              <w:jc w:val="left"/>
              <w:rPr>
                <w:rFonts w:ascii="Arial" w:eastAsia="Calibri" w:hAnsi="Arial" w:cs="Arial"/>
                <w:b/>
                <w:bCs/>
                <w:sz w:val="20"/>
                <w:szCs w:val="20"/>
                <w:lang w:val="en-US"/>
              </w:rPr>
            </w:pPr>
            <w:r w:rsidRPr="002377ED">
              <w:rPr>
                <w:rFonts w:ascii="Arial" w:eastAsia="Calibri" w:hAnsi="Arial" w:cs="Arial"/>
                <w:b/>
                <w:bCs/>
                <w:sz w:val="20"/>
                <w:szCs w:val="20"/>
                <w:lang w:val="en-US"/>
              </w:rPr>
              <w:t>Míľnik č. 1</w:t>
            </w:r>
          </w:p>
          <w:p w14:paraId="4F55C017" w14:textId="77777777" w:rsidR="00564AF3" w:rsidRPr="002377ED" w:rsidRDefault="00564AF3" w:rsidP="00D478D9">
            <w:pPr>
              <w:jc w:val="left"/>
              <w:rPr>
                <w:rFonts w:ascii="Arial" w:eastAsia="Calibri" w:hAnsi="Arial" w:cs="Arial"/>
                <w:noProof/>
                <w:sz w:val="20"/>
                <w:szCs w:val="20"/>
                <w:lang w:val="en-US"/>
              </w:rPr>
            </w:pPr>
          </w:p>
          <w:p w14:paraId="27B71603" w14:textId="771C27E5" w:rsidR="00564AF3" w:rsidRPr="002377ED" w:rsidRDefault="00DD2E13" w:rsidP="00D478D9">
            <w:pPr>
              <w:jc w:val="left"/>
              <w:rPr>
                <w:rFonts w:ascii="Arial" w:eastAsia="Calibri" w:hAnsi="Arial" w:cs="Arial"/>
                <w:b/>
                <w:noProof/>
                <w:sz w:val="20"/>
                <w:szCs w:val="20"/>
                <w:lang w:val="en-US"/>
              </w:rPr>
            </w:pPr>
            <w:r w:rsidRPr="002377ED">
              <w:rPr>
                <w:rFonts w:ascii="Arial" w:eastAsia="Calibri" w:hAnsi="Arial" w:cs="Arial"/>
                <w:b/>
                <w:bCs/>
                <w:noProof/>
                <w:sz w:val="20"/>
                <w:szCs w:val="20"/>
                <w:lang w:eastAsia="sk-SK"/>
              </w:rPr>
              <w:t>Sprejazdnenie II. etapy rekonštrukcie mosta – vybudovanie novej časti mosta</w:t>
            </w:r>
          </w:p>
        </w:tc>
        <w:tc>
          <w:tcPr>
            <w:tcW w:w="2272" w:type="dxa"/>
            <w:shd w:val="clear" w:color="auto" w:fill="auto"/>
            <w:vAlign w:val="center"/>
          </w:tcPr>
          <w:p w14:paraId="35D43AE5" w14:textId="1BC6CAAD" w:rsidR="00564AF3" w:rsidRPr="002377ED" w:rsidRDefault="00564AF3" w:rsidP="002D3D68">
            <w:pPr>
              <w:autoSpaceDE w:val="0"/>
              <w:autoSpaceDN w:val="0"/>
              <w:jc w:val="center"/>
              <w:rPr>
                <w:rFonts w:ascii="Arial" w:eastAsia="Calibri" w:hAnsi="Arial" w:cs="Arial"/>
                <w:sz w:val="20"/>
                <w:szCs w:val="20"/>
                <w:lang w:val="en-US"/>
              </w:rPr>
            </w:pPr>
            <w:r w:rsidRPr="002377ED">
              <w:rPr>
                <w:rFonts w:ascii="Arial" w:eastAsia="Calibri" w:hAnsi="Arial" w:cs="Arial"/>
                <w:sz w:val="20"/>
                <w:szCs w:val="20"/>
                <w:lang w:val="en-US"/>
              </w:rPr>
              <w:t xml:space="preserve">max. do </w:t>
            </w:r>
            <w:r w:rsidR="00DD2E13" w:rsidRPr="002377ED">
              <w:rPr>
                <w:rFonts w:ascii="Arial" w:eastAsia="Calibri" w:hAnsi="Arial" w:cs="Arial"/>
                <w:sz w:val="20"/>
                <w:szCs w:val="20"/>
                <w:lang w:val="en-US"/>
              </w:rPr>
              <w:t>63</w:t>
            </w:r>
            <w:r w:rsidRPr="002377ED">
              <w:rPr>
                <w:rFonts w:ascii="Arial" w:eastAsia="Calibri" w:hAnsi="Arial" w:cs="Arial"/>
                <w:sz w:val="20"/>
                <w:szCs w:val="20"/>
                <w:lang w:val="en-US"/>
              </w:rPr>
              <w:t xml:space="preserve"> dní</w:t>
            </w:r>
          </w:p>
          <w:p w14:paraId="29E439CF" w14:textId="77777777" w:rsidR="00564AF3" w:rsidRPr="002377ED" w:rsidRDefault="00564AF3" w:rsidP="002D3D68">
            <w:pPr>
              <w:jc w:val="center"/>
              <w:rPr>
                <w:rFonts w:ascii="Arial" w:eastAsia="Calibri" w:hAnsi="Arial" w:cs="Arial"/>
                <w:noProof/>
                <w:sz w:val="20"/>
                <w:szCs w:val="20"/>
                <w:lang w:val="en-US"/>
              </w:rPr>
            </w:pPr>
          </w:p>
        </w:tc>
        <w:tc>
          <w:tcPr>
            <w:tcW w:w="2693" w:type="dxa"/>
            <w:shd w:val="clear" w:color="auto" w:fill="auto"/>
            <w:vAlign w:val="center"/>
          </w:tcPr>
          <w:p w14:paraId="338A9324" w14:textId="6AFEAE94" w:rsidR="00564AF3" w:rsidRPr="002377ED" w:rsidRDefault="00DD2E13" w:rsidP="00D478D9">
            <w:pPr>
              <w:autoSpaceDE w:val="0"/>
              <w:autoSpaceDN w:val="0"/>
              <w:jc w:val="left"/>
              <w:rPr>
                <w:rFonts w:ascii="Arial" w:eastAsia="Calibri" w:hAnsi="Arial" w:cs="Arial"/>
                <w:sz w:val="20"/>
                <w:szCs w:val="20"/>
                <w:lang w:val="en-US"/>
              </w:rPr>
            </w:pPr>
            <w:r w:rsidRPr="002377ED">
              <w:rPr>
                <w:rFonts w:ascii="Arial" w:eastAsia="Calibri" w:hAnsi="Arial" w:cs="Arial"/>
                <w:noProof/>
                <w:sz w:val="20"/>
                <w:szCs w:val="20"/>
                <w:lang w:eastAsia="sk-SK"/>
              </w:rPr>
              <w:t>Zrealizovanie prejazdu pred a za mostom, vybúranie existujúceho mosta v pravom jazdnom páse, vybudovanie nových základov, stien a priečle nosnej konštrukcie mosta, prístušenstva podľa PD, TP a KSP v pravom jazdnom páse.</w:t>
            </w:r>
          </w:p>
        </w:tc>
        <w:tc>
          <w:tcPr>
            <w:tcW w:w="2551" w:type="dxa"/>
            <w:shd w:val="clear" w:color="auto" w:fill="auto"/>
          </w:tcPr>
          <w:p w14:paraId="663B96DB" w14:textId="77777777" w:rsidR="00564AF3" w:rsidRPr="002377ED" w:rsidRDefault="00564AF3" w:rsidP="002D3D68">
            <w:pPr>
              <w:jc w:val="left"/>
              <w:rPr>
                <w:rFonts w:ascii="Arial" w:eastAsia="Calibri" w:hAnsi="Arial" w:cs="Arial"/>
                <w:noProof/>
                <w:sz w:val="20"/>
                <w:szCs w:val="20"/>
                <w:lang w:val="en-US"/>
              </w:rPr>
            </w:pPr>
            <w:r w:rsidRPr="002377ED">
              <w:rPr>
                <w:rFonts w:ascii="Arial" w:eastAsia="Calibri" w:hAnsi="Arial" w:cs="Arial"/>
                <w:sz w:val="20"/>
                <w:szCs w:val="20"/>
                <w:lang w:val="en-US"/>
              </w:rPr>
              <w:t>Technickým dozorom potvrdené ukončenie prác v stavebnom denníku</w:t>
            </w:r>
          </w:p>
        </w:tc>
      </w:tr>
    </w:tbl>
    <w:p w14:paraId="6D351C5C" w14:textId="49309EDE" w:rsidR="00387D2B" w:rsidRDefault="00564AF3" w:rsidP="00613F27">
      <w:pPr>
        <w:spacing w:before="120" w:after="0"/>
        <w:rPr>
          <w:rFonts w:ascii="Arial" w:eastAsia="Calibri" w:hAnsi="Arial" w:cs="Arial"/>
          <w:color w:val="FF0000"/>
          <w:lang w:val="cs-CZ"/>
        </w:rPr>
      </w:pPr>
      <w:r>
        <w:rPr>
          <w:rFonts w:ascii="Arial" w:eastAsia="Calibri" w:hAnsi="Arial" w:cs="Arial"/>
          <w:color w:val="FF0000"/>
          <w:lang w:val="cs-CZ"/>
        </w:rPr>
        <w:tab/>
      </w:r>
      <w:r w:rsidRPr="00D478D9">
        <w:rPr>
          <w:rFonts w:ascii="Arial" w:eastAsia="Calibri" w:hAnsi="Arial" w:cs="Arial"/>
          <w:lang w:val="cs-CZ"/>
        </w:rPr>
        <w:tab/>
      </w:r>
      <w:r w:rsidRPr="007255FA">
        <w:rPr>
          <w:rFonts w:ascii="Arial" w:eastAsia="Calibri" w:hAnsi="Arial" w:cs="Arial"/>
          <w:b/>
          <w:lang w:val="cs-CZ"/>
        </w:rPr>
        <w:t>Tabuľka 2.</w:t>
      </w:r>
      <w:r w:rsidRPr="00D478D9">
        <w:rPr>
          <w:rFonts w:ascii="Arial" w:eastAsia="Calibri" w:hAnsi="Arial" w:cs="Arial"/>
          <w:lang w:val="cs-CZ"/>
        </w:rPr>
        <w:t xml:space="preserve"> Požadované míľ</w:t>
      </w:r>
      <w:r w:rsidR="00D478D9" w:rsidRPr="00D478D9">
        <w:rPr>
          <w:rFonts w:ascii="Arial" w:eastAsia="Calibri" w:hAnsi="Arial" w:cs="Arial"/>
          <w:lang w:val="cs-CZ"/>
        </w:rPr>
        <w:t>n</w:t>
      </w:r>
      <w:r w:rsidRPr="00D478D9">
        <w:rPr>
          <w:rFonts w:ascii="Arial" w:eastAsia="Calibri" w:hAnsi="Arial" w:cs="Arial"/>
          <w:lang w:val="cs-CZ"/>
        </w:rPr>
        <w:t>iky stavby</w:t>
      </w:r>
    </w:p>
    <w:p w14:paraId="1F2A389B" w14:textId="77777777" w:rsidR="00564AF3" w:rsidRPr="00835407" w:rsidRDefault="00564AF3" w:rsidP="00613F27">
      <w:pPr>
        <w:spacing w:after="60" w:line="276" w:lineRule="auto"/>
        <w:rPr>
          <w:rFonts w:ascii="Arial" w:eastAsia="Calibri" w:hAnsi="Arial" w:cs="Arial"/>
          <w:color w:val="FF0000"/>
          <w:lang w:val="cs-CZ"/>
        </w:rPr>
      </w:pPr>
    </w:p>
    <w:p w14:paraId="298DECDC" w14:textId="75E4F393" w:rsidR="00387D2B" w:rsidRPr="002377ED" w:rsidRDefault="00387D2B" w:rsidP="002377ED">
      <w:pPr>
        <w:pStyle w:val="Bezriadkovania"/>
        <w:spacing w:after="60" w:line="276" w:lineRule="auto"/>
        <w:ind w:left="567"/>
        <w:rPr>
          <w:rFonts w:ascii="Arial" w:hAnsi="Arial" w:cs="Arial"/>
          <w:lang w:eastAsia="cs-CZ"/>
        </w:rPr>
      </w:pPr>
      <w:r w:rsidRPr="002377ED">
        <w:rPr>
          <w:rFonts w:ascii="Arial" w:hAnsi="Arial" w:cs="Arial"/>
          <w:lang w:eastAsia="cs-CZ"/>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1405FFA2" w14:textId="74A1E8DA" w:rsidR="00DC3917" w:rsidRPr="002377ED" w:rsidRDefault="00DC3917" w:rsidP="002377ED">
      <w:pPr>
        <w:pStyle w:val="Zkladntext"/>
        <w:spacing w:line="276" w:lineRule="auto"/>
        <w:rPr>
          <w:rFonts w:ascii="Arial" w:hAnsi="Arial" w:cs="Arial"/>
          <w:sz w:val="22"/>
          <w:szCs w:val="22"/>
          <w:highlight w:val="red"/>
        </w:rPr>
      </w:pPr>
    </w:p>
    <w:p w14:paraId="71F5EFFC" w14:textId="2ED26946" w:rsidR="00885180" w:rsidRPr="002377ED" w:rsidRDefault="00885180" w:rsidP="002377ED">
      <w:pPr>
        <w:spacing w:line="276" w:lineRule="auto"/>
        <w:ind w:left="567"/>
        <w:rPr>
          <w:rFonts w:ascii="Arial" w:hAnsi="Arial" w:cs="Arial"/>
          <w:bCs/>
        </w:rPr>
      </w:pPr>
    </w:p>
    <w:p w14:paraId="04C830AF" w14:textId="3BBDD75D" w:rsidR="00866795" w:rsidRPr="002377ED" w:rsidRDefault="00866795" w:rsidP="002377ED">
      <w:pPr>
        <w:pStyle w:val="Zkladntext"/>
        <w:spacing w:line="276" w:lineRule="auto"/>
        <w:rPr>
          <w:rFonts w:ascii="Arial" w:hAnsi="Arial" w:cs="Arial"/>
          <w:sz w:val="22"/>
          <w:szCs w:val="22"/>
          <w:highlight w:val="red"/>
        </w:rPr>
      </w:pPr>
    </w:p>
    <w:p w14:paraId="628A5B50" w14:textId="15C6F83F" w:rsidR="00866795" w:rsidRDefault="00866795" w:rsidP="00FC314F">
      <w:pPr>
        <w:pStyle w:val="Zkladntext"/>
        <w:rPr>
          <w:rFonts w:ascii="Arial" w:hAnsi="Arial" w:cs="Arial"/>
          <w:sz w:val="20"/>
          <w:szCs w:val="20"/>
          <w:highlight w:val="red"/>
        </w:rPr>
      </w:pPr>
    </w:p>
    <w:p w14:paraId="0D2E3626" w14:textId="2E383875" w:rsidR="00866795" w:rsidRDefault="00866795" w:rsidP="00FC314F">
      <w:pPr>
        <w:pStyle w:val="Zkladntext"/>
        <w:rPr>
          <w:rFonts w:ascii="Arial" w:hAnsi="Arial" w:cs="Arial"/>
          <w:sz w:val="20"/>
          <w:szCs w:val="20"/>
          <w:highlight w:val="red"/>
        </w:rPr>
      </w:pPr>
    </w:p>
    <w:p w14:paraId="3DDAAD88" w14:textId="778D16C6" w:rsidR="00866795" w:rsidRDefault="00866795" w:rsidP="00FC314F">
      <w:pPr>
        <w:pStyle w:val="Zkladntext"/>
        <w:rPr>
          <w:rFonts w:ascii="Arial" w:hAnsi="Arial" w:cs="Arial"/>
          <w:sz w:val="20"/>
          <w:szCs w:val="20"/>
          <w:highlight w:val="red"/>
        </w:rPr>
      </w:pPr>
    </w:p>
    <w:p w14:paraId="7AAF8FAE" w14:textId="55D985DE" w:rsidR="00866795" w:rsidRDefault="00866795" w:rsidP="00FC314F">
      <w:pPr>
        <w:pStyle w:val="Zkladntext"/>
        <w:rPr>
          <w:rFonts w:ascii="Arial" w:hAnsi="Arial" w:cs="Arial"/>
          <w:sz w:val="20"/>
          <w:szCs w:val="20"/>
          <w:highlight w:val="red"/>
        </w:rPr>
      </w:pPr>
    </w:p>
    <w:p w14:paraId="14F16C91" w14:textId="0BAD6823" w:rsidR="00866795" w:rsidRDefault="00866795" w:rsidP="00FC314F">
      <w:pPr>
        <w:pStyle w:val="Zkladntext"/>
        <w:rPr>
          <w:rFonts w:ascii="Arial" w:hAnsi="Arial" w:cs="Arial"/>
          <w:sz w:val="20"/>
          <w:szCs w:val="20"/>
          <w:highlight w:val="red"/>
        </w:rPr>
      </w:pPr>
    </w:p>
    <w:p w14:paraId="1680BB05" w14:textId="31D31FD5" w:rsidR="00866795" w:rsidRDefault="00866795" w:rsidP="00FC314F">
      <w:pPr>
        <w:pStyle w:val="Zkladntext"/>
        <w:rPr>
          <w:rFonts w:ascii="Arial" w:hAnsi="Arial" w:cs="Arial"/>
          <w:sz w:val="20"/>
          <w:szCs w:val="20"/>
          <w:highlight w:val="red"/>
        </w:rPr>
      </w:pPr>
    </w:p>
    <w:p w14:paraId="0B78FF01" w14:textId="219A2558" w:rsidR="00866795" w:rsidRDefault="00866795" w:rsidP="00FC314F">
      <w:pPr>
        <w:pStyle w:val="Zkladntext"/>
        <w:rPr>
          <w:rFonts w:ascii="Arial" w:hAnsi="Arial" w:cs="Arial"/>
          <w:sz w:val="20"/>
          <w:szCs w:val="20"/>
          <w:highlight w:val="red"/>
        </w:rPr>
      </w:pPr>
    </w:p>
    <w:p w14:paraId="31975DD0" w14:textId="19DF17C5" w:rsidR="00866795" w:rsidRDefault="00866795" w:rsidP="00FC314F">
      <w:pPr>
        <w:pStyle w:val="Zkladntext"/>
        <w:rPr>
          <w:rFonts w:ascii="Arial" w:hAnsi="Arial" w:cs="Arial"/>
          <w:sz w:val="20"/>
          <w:szCs w:val="20"/>
          <w:highlight w:val="red"/>
        </w:rPr>
      </w:pPr>
    </w:p>
    <w:p w14:paraId="1E9F995D" w14:textId="41675A92" w:rsidR="00866795" w:rsidRDefault="00866795" w:rsidP="00FC314F">
      <w:pPr>
        <w:pStyle w:val="Zkladntext"/>
        <w:rPr>
          <w:rFonts w:ascii="Arial" w:hAnsi="Arial" w:cs="Arial"/>
          <w:sz w:val="20"/>
          <w:szCs w:val="20"/>
          <w:highlight w:val="red"/>
        </w:rPr>
      </w:pPr>
    </w:p>
    <w:p w14:paraId="350A6037" w14:textId="688E329C" w:rsidR="00866795" w:rsidRDefault="00866795" w:rsidP="00FC314F">
      <w:pPr>
        <w:pStyle w:val="Zkladntext"/>
        <w:rPr>
          <w:rFonts w:ascii="Arial" w:hAnsi="Arial" w:cs="Arial"/>
          <w:sz w:val="20"/>
          <w:szCs w:val="20"/>
          <w:highlight w:val="red"/>
        </w:rPr>
      </w:pPr>
    </w:p>
    <w:p w14:paraId="32386749" w14:textId="3CFABE3B" w:rsidR="00866795" w:rsidRDefault="00866795" w:rsidP="00FC314F">
      <w:pPr>
        <w:pStyle w:val="Zkladntext"/>
        <w:rPr>
          <w:rFonts w:ascii="Arial" w:hAnsi="Arial" w:cs="Arial"/>
          <w:sz w:val="20"/>
          <w:szCs w:val="20"/>
          <w:highlight w:val="red"/>
        </w:rPr>
      </w:pPr>
    </w:p>
    <w:p w14:paraId="7A60BADE" w14:textId="1115D2AE" w:rsidR="00866795" w:rsidRDefault="00866795" w:rsidP="00FC314F">
      <w:pPr>
        <w:pStyle w:val="Zkladntext"/>
        <w:rPr>
          <w:rFonts w:ascii="Arial" w:hAnsi="Arial" w:cs="Arial"/>
          <w:sz w:val="20"/>
          <w:szCs w:val="20"/>
          <w:highlight w:val="red"/>
        </w:rPr>
      </w:pPr>
    </w:p>
    <w:p w14:paraId="2215DD26" w14:textId="4150BC73" w:rsidR="00DC3917" w:rsidRDefault="00DC3917" w:rsidP="00FC314F">
      <w:pPr>
        <w:pStyle w:val="Zkladntext"/>
        <w:rPr>
          <w:rFonts w:ascii="Arial" w:hAnsi="Arial" w:cs="Arial"/>
          <w:sz w:val="20"/>
          <w:szCs w:val="20"/>
          <w:highlight w:val="red"/>
        </w:rPr>
      </w:pPr>
    </w:p>
    <w:p w14:paraId="515A564D" w14:textId="32C5E5A1" w:rsidR="003F42A1" w:rsidRDefault="003F42A1" w:rsidP="00FC314F">
      <w:pPr>
        <w:pStyle w:val="Zkladntext"/>
        <w:rPr>
          <w:rFonts w:ascii="Arial" w:hAnsi="Arial" w:cs="Arial"/>
          <w:sz w:val="20"/>
          <w:szCs w:val="20"/>
          <w:highlight w:val="red"/>
        </w:rPr>
      </w:pPr>
    </w:p>
    <w:p w14:paraId="6D070DCE" w14:textId="46C57031" w:rsidR="003F42A1" w:rsidRDefault="003F42A1" w:rsidP="00FC314F">
      <w:pPr>
        <w:pStyle w:val="Zkladntext"/>
        <w:rPr>
          <w:rFonts w:ascii="Arial" w:hAnsi="Arial" w:cs="Arial"/>
          <w:sz w:val="20"/>
          <w:szCs w:val="20"/>
          <w:highlight w:val="red"/>
        </w:rPr>
      </w:pPr>
    </w:p>
    <w:p w14:paraId="1F6DE1DE" w14:textId="77777777" w:rsidR="003F42A1" w:rsidRDefault="003F42A1" w:rsidP="00FC314F">
      <w:pPr>
        <w:pStyle w:val="Zkladntext"/>
        <w:rPr>
          <w:rFonts w:ascii="Arial" w:hAnsi="Arial" w:cs="Arial"/>
          <w:sz w:val="20"/>
          <w:szCs w:val="20"/>
          <w:highlight w:val="red"/>
        </w:rPr>
      </w:pPr>
    </w:p>
    <w:p w14:paraId="0CAAB9CC" w14:textId="77777777" w:rsidR="005D5FF1" w:rsidRDefault="005D5FF1" w:rsidP="00FC314F">
      <w:pPr>
        <w:pStyle w:val="Zkladntext"/>
        <w:rPr>
          <w:rFonts w:ascii="Arial" w:hAnsi="Arial" w:cs="Arial"/>
          <w:sz w:val="20"/>
          <w:szCs w:val="20"/>
          <w:highlight w:val="red"/>
        </w:rPr>
      </w:pPr>
    </w:p>
    <w:p w14:paraId="7E26A445" w14:textId="77777777" w:rsidR="005D5FF1" w:rsidRDefault="005D5FF1" w:rsidP="00FC314F">
      <w:pPr>
        <w:pStyle w:val="Zkladntext"/>
        <w:rPr>
          <w:rFonts w:ascii="Arial" w:hAnsi="Arial" w:cs="Arial"/>
          <w:sz w:val="20"/>
          <w:szCs w:val="20"/>
          <w:highlight w:val="red"/>
        </w:rPr>
      </w:pPr>
    </w:p>
    <w:p w14:paraId="5BED389E" w14:textId="77777777" w:rsidR="005D5FF1" w:rsidRDefault="005D5FF1" w:rsidP="00FC314F">
      <w:pPr>
        <w:pStyle w:val="Zkladntext"/>
        <w:rPr>
          <w:rFonts w:ascii="Arial" w:hAnsi="Arial" w:cs="Arial"/>
          <w:sz w:val="20"/>
          <w:szCs w:val="20"/>
          <w:highlight w:val="red"/>
        </w:rPr>
      </w:pPr>
    </w:p>
    <w:p w14:paraId="54DFE691" w14:textId="77777777" w:rsidR="005D5FF1" w:rsidRDefault="005D5FF1" w:rsidP="00FC314F">
      <w:pPr>
        <w:pStyle w:val="Zkladntext"/>
        <w:rPr>
          <w:rFonts w:ascii="Arial" w:hAnsi="Arial" w:cs="Arial"/>
          <w:sz w:val="20"/>
          <w:szCs w:val="20"/>
          <w:highlight w:val="red"/>
        </w:rPr>
      </w:pPr>
    </w:p>
    <w:p w14:paraId="4D433032" w14:textId="77777777" w:rsidR="005D5FF1" w:rsidRDefault="005D5FF1" w:rsidP="00FC314F">
      <w:pPr>
        <w:pStyle w:val="Zkladntext"/>
        <w:rPr>
          <w:rFonts w:ascii="Arial" w:hAnsi="Arial" w:cs="Arial"/>
          <w:sz w:val="20"/>
          <w:szCs w:val="20"/>
          <w:highlight w:val="red"/>
        </w:rPr>
      </w:pPr>
    </w:p>
    <w:p w14:paraId="2FA18558" w14:textId="77777777" w:rsidR="005D5FF1" w:rsidRDefault="005D5FF1" w:rsidP="00FC314F">
      <w:pPr>
        <w:pStyle w:val="Zkladntext"/>
        <w:rPr>
          <w:rFonts w:ascii="Arial" w:hAnsi="Arial" w:cs="Arial"/>
          <w:sz w:val="20"/>
          <w:szCs w:val="20"/>
          <w:highlight w:val="red"/>
        </w:rPr>
      </w:pPr>
    </w:p>
    <w:p w14:paraId="5968145B" w14:textId="77777777" w:rsidR="005D5FF1" w:rsidRDefault="005D5FF1" w:rsidP="00FC314F">
      <w:pPr>
        <w:pStyle w:val="Zkladntext"/>
        <w:rPr>
          <w:rFonts w:ascii="Arial" w:hAnsi="Arial" w:cs="Arial"/>
          <w:sz w:val="20"/>
          <w:szCs w:val="20"/>
          <w:highlight w:val="red"/>
        </w:rPr>
      </w:pPr>
    </w:p>
    <w:p w14:paraId="2A4FF3AD" w14:textId="77777777" w:rsidR="005D5FF1" w:rsidRDefault="005D5FF1" w:rsidP="00FC314F">
      <w:pPr>
        <w:pStyle w:val="Zkladntext"/>
        <w:rPr>
          <w:rFonts w:ascii="Arial" w:hAnsi="Arial" w:cs="Arial"/>
          <w:sz w:val="20"/>
          <w:szCs w:val="20"/>
          <w:highlight w:val="red"/>
        </w:rPr>
      </w:pPr>
    </w:p>
    <w:p w14:paraId="331970B4" w14:textId="77777777" w:rsidR="005D5FF1" w:rsidRDefault="005D5FF1" w:rsidP="00FC314F">
      <w:pPr>
        <w:pStyle w:val="Zkladntext"/>
        <w:rPr>
          <w:rFonts w:ascii="Arial" w:hAnsi="Arial" w:cs="Arial"/>
          <w:sz w:val="20"/>
          <w:szCs w:val="20"/>
          <w:highlight w:val="red"/>
        </w:rPr>
      </w:pPr>
    </w:p>
    <w:p w14:paraId="24354B71" w14:textId="77777777" w:rsidR="00A613CD" w:rsidRDefault="00A613CD" w:rsidP="00FC314F">
      <w:pPr>
        <w:pStyle w:val="Zkladntext"/>
        <w:rPr>
          <w:rFonts w:ascii="Arial" w:hAnsi="Arial" w:cs="Arial"/>
          <w:sz w:val="20"/>
          <w:szCs w:val="20"/>
          <w:highlight w:val="red"/>
        </w:rPr>
      </w:pPr>
    </w:p>
    <w:p w14:paraId="66FE9EFC" w14:textId="77777777" w:rsidR="00A613CD" w:rsidRDefault="00A613CD" w:rsidP="00FC314F">
      <w:pPr>
        <w:pStyle w:val="Zkladntext"/>
        <w:rPr>
          <w:rFonts w:ascii="Arial" w:hAnsi="Arial" w:cs="Arial"/>
          <w:sz w:val="20"/>
          <w:szCs w:val="20"/>
          <w:highlight w:val="red"/>
        </w:rPr>
      </w:pPr>
    </w:p>
    <w:p w14:paraId="5A85DCA0" w14:textId="77777777" w:rsidR="00E468D7" w:rsidRDefault="00E468D7" w:rsidP="00FC314F">
      <w:pPr>
        <w:pStyle w:val="Zkladntext"/>
        <w:rPr>
          <w:rFonts w:ascii="Arial" w:hAnsi="Arial" w:cs="Arial"/>
          <w:sz w:val="20"/>
          <w:szCs w:val="20"/>
          <w:highlight w:val="red"/>
        </w:rPr>
      </w:pPr>
    </w:p>
    <w:p w14:paraId="1CF18139" w14:textId="77777777" w:rsidR="00A613CD" w:rsidRDefault="00A613CD" w:rsidP="00FC314F">
      <w:pPr>
        <w:pStyle w:val="Zkladntext"/>
        <w:rPr>
          <w:rFonts w:ascii="Arial" w:hAnsi="Arial" w:cs="Arial"/>
          <w:sz w:val="20"/>
          <w:szCs w:val="20"/>
          <w:highlight w:val="red"/>
        </w:rPr>
      </w:pPr>
    </w:p>
    <w:p w14:paraId="735F6CB4" w14:textId="77777777" w:rsidR="00A613CD" w:rsidRPr="00D432B8" w:rsidRDefault="00A613CD"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077A2E" w:rsidRDefault="00077A2E" w:rsidP="00077A2E">
      <w:pPr>
        <w:spacing w:before="20" w:after="0" w:line="276" w:lineRule="auto"/>
        <w:rPr>
          <w:rFonts w:ascii="Arial" w:hAnsi="Arial" w:cs="Arial"/>
          <w:b/>
          <w:color w:val="FF0000"/>
          <w:lang w:eastAsia="sk-SK"/>
        </w:rPr>
      </w:pPr>
    </w:p>
    <w:p w14:paraId="3769B4A2" w14:textId="30728243" w:rsidR="00077A2E" w:rsidRDefault="00077A2E" w:rsidP="001305C5">
      <w:pPr>
        <w:numPr>
          <w:ilvl w:val="0"/>
          <w:numId w:val="64"/>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1305C5">
      <w:pPr>
        <w:numPr>
          <w:ilvl w:val="0"/>
          <w:numId w:val="64"/>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18E46C70" w:rsidR="00077A2E" w:rsidRDefault="00077A2E" w:rsidP="001305C5">
      <w:pPr>
        <w:numPr>
          <w:ilvl w:val="0"/>
          <w:numId w:val="64"/>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 xml:space="preserve">Uchádzač vyplní jednotkové ceny v eurách v bez DPH na dve desatinné miesta pre všetky položky uvedené v Prílohe č. 1 Výkaz výmer k časti B.2 týchto SP </w:t>
      </w:r>
      <w:r w:rsidRPr="00F43F14">
        <w:rPr>
          <w:rFonts w:ascii="Arial" w:eastAsia="Calibri" w:hAnsi="Arial" w:cs="Arial"/>
          <w:i/>
          <w:noProof/>
          <w:lang w:eastAsia="sk-SK"/>
        </w:rPr>
        <w:t>(zároveň Príloha č. 2 k</w:t>
      </w:r>
      <w:r w:rsidR="007C09F7">
        <w:rPr>
          <w:rFonts w:ascii="Arial" w:eastAsia="Calibri" w:hAnsi="Arial" w:cs="Arial"/>
          <w:i/>
          <w:noProof/>
          <w:lang w:eastAsia="sk-SK"/>
        </w:rPr>
        <w:t> </w:t>
      </w:r>
      <w:r w:rsidR="000968D8" w:rsidRPr="00F43F14">
        <w:rPr>
          <w:rFonts w:ascii="Arial" w:eastAsia="Calibri" w:hAnsi="Arial" w:cs="Arial"/>
          <w:i/>
          <w:noProof/>
          <w:lang w:eastAsia="sk-SK"/>
        </w:rPr>
        <w:t>Z</w:t>
      </w:r>
      <w:r w:rsidRPr="00F43F14">
        <w:rPr>
          <w:rFonts w:ascii="Arial" w:eastAsia="Calibri" w:hAnsi="Arial" w:cs="Arial"/>
          <w:i/>
          <w:noProof/>
          <w:lang w:eastAsia="sk-SK"/>
        </w:rPr>
        <w:t>mluve</w:t>
      </w:r>
      <w:r w:rsidR="007C09F7">
        <w:rPr>
          <w:rFonts w:ascii="Arial" w:eastAsia="Calibri" w:hAnsi="Arial" w:cs="Arial"/>
          <w:i/>
          <w:noProof/>
          <w:lang w:eastAsia="sk-SK"/>
        </w:rPr>
        <w:t xml:space="preserve"> o dielo</w:t>
      </w:r>
      <w:r w:rsidRPr="00077A2E">
        <w:rPr>
          <w:rFonts w:ascii="Arial" w:eastAsia="Calibri" w:hAnsi="Arial" w:cs="Arial"/>
          <w:noProof/>
          <w:lang w:eastAsia="sk-SK"/>
        </w:rPr>
        <w:t xml:space="preserve">). Uchádzač vyplňuje len </w:t>
      </w:r>
      <w:r w:rsidR="000968D8">
        <w:rPr>
          <w:rFonts w:ascii="Arial" w:eastAsia="Calibri" w:hAnsi="Arial" w:cs="Arial"/>
          <w:noProof/>
          <w:lang w:eastAsia="sk-SK"/>
        </w:rPr>
        <w:t>žlto označené</w:t>
      </w:r>
      <w:r w:rsidRPr="00077A2E">
        <w:rPr>
          <w:rFonts w:ascii="Arial" w:eastAsia="Calibri" w:hAnsi="Arial" w:cs="Arial"/>
          <w:noProof/>
          <w:lang w:eastAsia="sk-SK"/>
        </w:rPr>
        <w:t xml:space="preserve"> bunky. Do ostatných buniek nesmie zasahovať. Cena sa vyplňuje bez medzier pri tisícoch a </w:t>
      </w:r>
      <w:r w:rsidR="00F43F14">
        <w:rPr>
          <w:rFonts w:ascii="Arial" w:eastAsia="Calibri" w:hAnsi="Arial" w:cs="Arial"/>
          <w:noProof/>
          <w:lang w:eastAsia="sk-SK"/>
        </w:rPr>
        <w:t xml:space="preserve">miliónoch. Ceny predloží </w:t>
      </w:r>
      <w:r w:rsidRPr="00077A2E">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80208B">
        <w:rPr>
          <w:rFonts w:ascii="Arial" w:eastAsia="Calibri" w:hAnsi="Arial" w:cs="Arial"/>
          <w:noProof/>
          <w:lang w:eastAsia="sk-SK"/>
        </w:rPr>
        <w:t xml:space="preserve">vo formáte pdf.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0E20BE89" w:rsidR="00077A2E" w:rsidRPr="00077A2E" w:rsidRDefault="00077A2E" w:rsidP="001305C5">
      <w:pPr>
        <w:numPr>
          <w:ilvl w:val="0"/>
          <w:numId w:val="64"/>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w:t>
      </w:r>
      <w:r w:rsidRPr="009E1CAA">
        <w:rPr>
          <w:rFonts w:ascii="Arial" w:eastAsia="Calibri" w:hAnsi="Arial" w:cs="Arial"/>
          <w:i/>
          <w:noProof/>
          <w:lang w:eastAsia="sk-SK"/>
        </w:rPr>
        <w:t>(zároveň Príloha č. 2 k</w:t>
      </w:r>
      <w:r w:rsidR="007C09F7">
        <w:rPr>
          <w:rFonts w:ascii="Arial" w:eastAsia="Calibri" w:hAnsi="Arial" w:cs="Arial"/>
          <w:i/>
          <w:noProof/>
          <w:lang w:eastAsia="sk-SK"/>
        </w:rPr>
        <w:t> </w:t>
      </w:r>
      <w:r w:rsidRPr="009E1CAA">
        <w:rPr>
          <w:rFonts w:ascii="Arial" w:eastAsia="Calibri" w:hAnsi="Arial" w:cs="Arial"/>
          <w:i/>
          <w:noProof/>
          <w:lang w:eastAsia="sk-SK"/>
        </w:rPr>
        <w:t>Zmluve</w:t>
      </w:r>
      <w:r w:rsidR="007C09F7">
        <w:rPr>
          <w:rFonts w:ascii="Arial" w:eastAsia="Calibri" w:hAnsi="Arial" w:cs="Arial"/>
          <w:i/>
          <w:noProof/>
          <w:lang w:eastAsia="sk-SK"/>
        </w:rPr>
        <w:t xml:space="preserve"> o dielo</w:t>
      </w:r>
      <w:r w:rsidRPr="009E1CAA">
        <w:rPr>
          <w:rFonts w:ascii="Arial" w:eastAsia="Calibri" w:hAnsi="Arial" w:cs="Arial"/>
          <w:i/>
          <w:noProof/>
          <w:lang w:eastAsia="sk-SK"/>
        </w:rPr>
        <w:t>)</w:t>
      </w:r>
      <w:r w:rsidRPr="00077A2E">
        <w:rPr>
          <w:rFonts w:ascii="Arial" w:eastAsia="Calibri" w:hAnsi="Arial" w:cs="Arial"/>
          <w:noProof/>
          <w:lang w:eastAsia="sk-SK"/>
        </w:rPr>
        <w:t xml:space="preser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1305C5">
      <w:pPr>
        <w:numPr>
          <w:ilvl w:val="0"/>
          <w:numId w:val="64"/>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1305C5">
      <w:pPr>
        <w:numPr>
          <w:ilvl w:val="0"/>
          <w:numId w:val="64"/>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5B51E44D" w:rsidR="00077A2E" w:rsidRDefault="00077A2E" w:rsidP="001305C5">
      <w:pPr>
        <w:numPr>
          <w:ilvl w:val="0"/>
          <w:numId w:val="64"/>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80208B">
        <w:rPr>
          <w:rFonts w:ascii="Arial" w:eastAsia="Calibri" w:hAnsi="Arial" w:cs="Arial"/>
          <w:bCs/>
          <w:noProof/>
          <w:lang w:eastAsia="sk-SK"/>
        </w:rPr>
        <w:t>verejného obstarávateľa</w:t>
      </w:r>
      <w:r w:rsidRPr="00077A2E">
        <w:rPr>
          <w:rFonts w:ascii="Arial" w:eastAsia="Calibri" w:hAnsi="Arial" w:cs="Arial"/>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1305C5">
      <w:pPr>
        <w:numPr>
          <w:ilvl w:val="0"/>
          <w:numId w:val="64"/>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01D10C09" w14:textId="21CB96DE" w:rsidR="00162421" w:rsidRDefault="00613F27" w:rsidP="001305C5">
      <w:pPr>
        <w:numPr>
          <w:ilvl w:val="0"/>
          <w:numId w:val="64"/>
        </w:numPr>
        <w:spacing w:after="0" w:line="276" w:lineRule="auto"/>
        <w:ind w:left="567" w:hanging="567"/>
        <w:rPr>
          <w:rFonts w:ascii="Arial" w:eastAsia="Calibri" w:hAnsi="Arial" w:cs="Arial"/>
          <w:noProof/>
          <w:lang w:eastAsia="sk-SK"/>
        </w:rPr>
      </w:pPr>
      <w:r w:rsidRPr="00613F27">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Default="00077A2E">
      <w:pPr>
        <w:spacing w:after="0" w:line="276" w:lineRule="auto"/>
        <w:rPr>
          <w:rFonts w:ascii="Arial" w:eastAsia="Calibri" w:hAnsi="Arial" w:cs="Arial"/>
          <w:noProof/>
          <w:lang w:eastAsia="sk-SK"/>
        </w:rPr>
      </w:pPr>
    </w:p>
    <w:p w14:paraId="21F48B4A" w14:textId="367FE3D4" w:rsidR="00162421" w:rsidRPr="00663F0E" w:rsidRDefault="00162421" w:rsidP="001305C5">
      <w:pPr>
        <w:pStyle w:val="Odsekzoznamu"/>
        <w:numPr>
          <w:ilvl w:val="0"/>
          <w:numId w:val="64"/>
        </w:numPr>
        <w:spacing w:line="276" w:lineRule="auto"/>
        <w:ind w:left="567" w:hanging="567"/>
        <w:rPr>
          <w:rFonts w:eastAsia="Calibri" w:cs="Arial"/>
          <w:lang w:eastAsia="sk-SK"/>
        </w:rPr>
      </w:pPr>
      <w:r w:rsidRPr="00663F0E">
        <w:rPr>
          <w:rFonts w:eastAsia="Calibri" w:cs="Arial"/>
          <w:lang w:eastAsia="sk-SK"/>
        </w:rPr>
        <w:t>Všeobecné položky nepodliehajú valorizácii.</w:t>
      </w:r>
    </w:p>
    <w:p w14:paraId="698B53D3" w14:textId="77777777" w:rsidR="00162421" w:rsidRPr="00663F0E" w:rsidRDefault="00162421" w:rsidP="00663F0E">
      <w:pPr>
        <w:pStyle w:val="Odsekzoznamu"/>
        <w:spacing w:line="276" w:lineRule="auto"/>
        <w:ind w:left="360"/>
        <w:rPr>
          <w:rFonts w:eastAsia="Calibri" w:cs="Arial"/>
          <w:lang w:eastAsia="sk-SK"/>
        </w:rPr>
      </w:pPr>
    </w:p>
    <w:p w14:paraId="3DBE540B" w14:textId="77777777" w:rsidR="00077A2E" w:rsidRPr="00077A2E" w:rsidRDefault="00077A2E" w:rsidP="00077A2E">
      <w:pPr>
        <w:spacing w:after="60" w:line="276" w:lineRule="auto"/>
        <w:rPr>
          <w:rFonts w:ascii="Arial" w:eastAsia="Calibri" w:hAnsi="Arial" w:cs="Arial"/>
          <w:b/>
          <w:noProof/>
          <w:lang w:eastAsia="sk-SK"/>
        </w:rPr>
      </w:pPr>
      <w:r w:rsidRPr="00077A2E">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67693E6A" w14:textId="77777777" w:rsidR="00E836DC" w:rsidRDefault="00E836DC" w:rsidP="00504809">
      <w:pPr>
        <w:spacing w:after="0" w:line="276" w:lineRule="auto"/>
        <w:rPr>
          <w:rFonts w:ascii="Arial" w:eastAsia="Calibri" w:hAnsi="Arial" w:cs="Arial"/>
          <w:b/>
          <w:noProof/>
          <w:lang w:eastAsia="sk-SK"/>
        </w:rPr>
      </w:pPr>
    </w:p>
    <w:p w14:paraId="5CA1AF13" w14:textId="77777777" w:rsidR="005D5FF1" w:rsidRPr="00077A2E" w:rsidRDefault="005D5FF1" w:rsidP="00504809">
      <w:pPr>
        <w:spacing w:after="0" w:line="276" w:lineRule="auto"/>
        <w:rPr>
          <w:rFonts w:ascii="Arial" w:eastAsia="Calibri" w:hAnsi="Arial" w:cs="Arial"/>
          <w:b/>
          <w:noProof/>
          <w:lang w:eastAsia="sk-SK"/>
        </w:rPr>
      </w:pP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4B8C4FAF"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*.xls/*.xlsx.</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866795">
      <w:pPr>
        <w:spacing w:after="60"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32A7AFE"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r w:rsidR="00823645">
        <w:rPr>
          <w:rFonts w:ascii="Arial" w:eastAsia="Calibri" w:hAnsi="Arial" w:cs="Arial"/>
          <w:noProof/>
          <w:lang w:eastAsia="sk-SK"/>
        </w:rPr>
        <w:t>.</w:t>
      </w:r>
      <w:r w:rsidR="000077DE">
        <w:rPr>
          <w:rFonts w:ascii="Arial" w:eastAsia="Calibri" w:hAnsi="Arial" w:cs="Arial"/>
          <w:noProof/>
          <w:lang w:eastAsia="sk-SK"/>
        </w:rPr>
        <w:t>;</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866795">
      <w:pPr>
        <w:spacing w:after="60"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1305C5">
      <w:pPr>
        <w:numPr>
          <w:ilvl w:val="0"/>
          <w:numId w:val="63"/>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0AE86E7D"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0FA93624" w14:textId="77777777" w:rsidR="00756BB4"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356C7E93"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77350">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25DEBF17"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lastRenderedPageBreak/>
        <w:t xml:space="preserve">Na stavebné práce, ktoré Zhotoviteľ bude vykonávať formou </w:t>
      </w:r>
      <w:r w:rsidR="00BB134F">
        <w:rPr>
          <w:rFonts w:ascii="Arial" w:eastAsia="Calibri" w:hAnsi="Arial" w:cs="Arial"/>
          <w:noProof/>
          <w:lang w:eastAsia="sk-SK"/>
        </w:rPr>
        <w:t xml:space="preserve">subdodávky </w:t>
      </w:r>
      <w:r w:rsidRPr="00077A2E">
        <w:rPr>
          <w:rFonts w:ascii="Arial" w:eastAsia="Calibri" w:hAnsi="Arial" w:cs="Arial"/>
          <w:noProof/>
          <w:lang w:eastAsia="sk-SK"/>
        </w:rPr>
        <w:t xml:space="preserve">mu budú priznané ekonomicky oprávnené náklady (cenové ponuky, faktúry a iné) a náklady na koordinačnú činnosť (definícia koordinačnej činnosti je uvedená v odseku vyššie) cez hodinovú sadzbu a počet hodín, ale max. do výšky 3,9% z ceny </w:t>
      </w:r>
      <w:r w:rsidR="00BB134F">
        <w:rPr>
          <w:rFonts w:ascii="Arial" w:eastAsia="Calibri" w:hAnsi="Arial" w:cs="Arial"/>
          <w:noProof/>
          <w:lang w:eastAsia="sk-SK"/>
        </w:rPr>
        <w:t>subdodávky</w:t>
      </w:r>
      <w:r w:rsidRPr="00077A2E">
        <w:rPr>
          <w:rFonts w:ascii="Arial" w:eastAsia="Calibri" w:hAnsi="Arial" w:cs="Arial"/>
          <w:noProof/>
          <w:lang w:eastAsia="sk-SK"/>
        </w:rPr>
        <w:t>. Počet hodín bude preukázaný cez zápisnice, stavebný denník, atď</w:t>
      </w:r>
      <w:r w:rsidR="00823645">
        <w:rPr>
          <w:rFonts w:ascii="Arial" w:eastAsia="Calibri" w:hAnsi="Arial" w:cs="Arial"/>
          <w:noProof/>
          <w:lang w:eastAsia="sk-SK"/>
        </w:rPr>
        <w:t>.</w:t>
      </w:r>
      <w:r w:rsidRPr="00077A2E">
        <w:rPr>
          <w:rFonts w:ascii="Arial" w:eastAsia="Calibri" w:hAnsi="Arial" w:cs="Arial"/>
          <w:noProof/>
          <w:lang w:eastAsia="sk-SK"/>
        </w:rPr>
        <w:t xml:space="preserve"> </w:t>
      </w:r>
      <w:r w:rsidR="00823645">
        <w:rPr>
          <w:rFonts w:ascii="Arial" w:eastAsia="Calibri" w:hAnsi="Arial" w:cs="Arial"/>
          <w:noProof/>
          <w:lang w:eastAsia="sk-SK"/>
        </w:rPr>
        <w:br/>
      </w:r>
      <w:r w:rsidRPr="00077A2E">
        <w:rPr>
          <w:rFonts w:ascii="Arial" w:eastAsia="Calibri" w:hAnsi="Arial" w:cs="Arial"/>
          <w:noProof/>
          <w:lang w:eastAsia="sk-SK"/>
        </w:rPr>
        <w:t xml:space="preserve">s podrobným popisom činnosti. Pri prácach, ktoré Zhotoviteľ zabezpečuje </w:t>
      </w:r>
      <w:r w:rsidR="00BB134F" w:rsidRPr="008271A5">
        <w:rPr>
          <w:rFonts w:ascii="Arial" w:eastAsia="Calibri" w:hAnsi="Arial" w:cs="Arial"/>
          <w:noProof/>
          <w:lang w:eastAsia="sk-SK"/>
        </w:rPr>
        <w:t>subdodávateľom</w:t>
      </w:r>
      <w:r w:rsidRPr="00077A2E">
        <w:rPr>
          <w:rFonts w:ascii="Arial" w:eastAsia="Calibri" w:hAnsi="Arial" w:cs="Arial"/>
          <w:noProof/>
          <w:lang w:eastAsia="sk-SK"/>
        </w:rPr>
        <w:t>, si Objednávateľ vyhradzuje právo požiadať Zhotoviteľa o predloženie podrobnej kalkulácie</w:t>
      </w:r>
      <w:r w:rsidR="00E468D7">
        <w:rPr>
          <w:rFonts w:ascii="Arial" w:eastAsia="Calibri" w:hAnsi="Arial" w:cs="Arial"/>
          <w:noProof/>
          <w:lang w:eastAsia="sk-SK"/>
        </w:rPr>
        <w:t xml:space="preserve"> </w:t>
      </w:r>
      <w:r w:rsidR="00BB134F">
        <w:rPr>
          <w:rFonts w:ascii="Arial" w:eastAsia="Calibri" w:hAnsi="Arial" w:cs="Arial"/>
          <w:noProof/>
          <w:lang w:eastAsia="sk-SK"/>
        </w:rPr>
        <w:t>subdodávateľa</w:t>
      </w:r>
      <w:r w:rsidRPr="00077A2E">
        <w:rPr>
          <w:rFonts w:ascii="Arial" w:eastAsia="Calibri" w:hAnsi="Arial" w:cs="Arial"/>
          <w:noProof/>
          <w:lang w:eastAsia="sk-SK"/>
        </w:rPr>
        <w:t>,</w:t>
      </w:r>
      <w:r w:rsidRPr="00077A2E">
        <w:t xml:space="preserve"> </w:t>
      </w:r>
      <w:r w:rsidRPr="00077A2E">
        <w:rPr>
          <w:rFonts w:ascii="Arial" w:eastAsia="Calibri" w:hAnsi="Arial" w:cs="Arial"/>
          <w:noProof/>
          <w:lang w:eastAsia="sk-SK"/>
        </w:rPr>
        <w:t>(v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w:t>
      </w:r>
      <w:r w:rsidR="00BB134F">
        <w:rPr>
          <w:rFonts w:ascii="Arial" w:eastAsia="Calibri" w:hAnsi="Arial" w:cs="Arial"/>
          <w:noProof/>
          <w:lang w:eastAsia="sk-SK"/>
        </w:rPr>
        <w:t xml:space="preserve"> subdodávateľa</w:t>
      </w:r>
      <w:r w:rsidRPr="00077A2E">
        <w:rPr>
          <w:rFonts w:ascii="Arial" w:eastAsia="Calibri" w:hAnsi="Arial" w:cs="Arial"/>
          <w:noProof/>
          <w:lang w:eastAsia="sk-SK"/>
        </w:rPr>
        <w:t xml:space="preserve"> bude vydokladovaný minimálne 3 cenovými ponukami.</w:t>
      </w:r>
    </w:p>
    <w:p w14:paraId="1BF1CA47" w14:textId="77777777" w:rsidR="00077A2E" w:rsidRPr="00077A2E" w:rsidRDefault="00077A2E" w:rsidP="00077A2E">
      <w:pPr>
        <w:spacing w:before="240"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08629D6B" w14:textId="1C528719" w:rsidR="00772CCD" w:rsidRDefault="00772CCD" w:rsidP="002B55FC">
      <w:pPr>
        <w:autoSpaceDE w:val="0"/>
        <w:autoSpaceDN w:val="0"/>
        <w:spacing w:after="0" w:line="276" w:lineRule="auto"/>
        <w:rPr>
          <w:rFonts w:ascii="Arial" w:hAnsi="Arial" w:cs="Arial"/>
          <w:color w:val="000000" w:themeColor="text1"/>
        </w:rPr>
      </w:pPr>
    </w:p>
    <w:p w14:paraId="2189D2AB" w14:textId="77777777" w:rsidR="007708A5" w:rsidRDefault="007708A5" w:rsidP="002B55FC">
      <w:pPr>
        <w:autoSpaceDE w:val="0"/>
        <w:autoSpaceDN w:val="0"/>
        <w:spacing w:after="0" w:line="276" w:lineRule="auto"/>
        <w:rPr>
          <w:rFonts w:ascii="Arial" w:hAnsi="Arial" w:cs="Arial"/>
          <w:color w:val="000000" w:themeColor="text1"/>
        </w:rPr>
      </w:pPr>
    </w:p>
    <w:p w14:paraId="35A3E46B" w14:textId="77777777" w:rsidR="007708A5" w:rsidRDefault="007708A5" w:rsidP="002B55FC">
      <w:pPr>
        <w:autoSpaceDE w:val="0"/>
        <w:autoSpaceDN w:val="0"/>
        <w:spacing w:after="0" w:line="276" w:lineRule="auto"/>
        <w:rPr>
          <w:rFonts w:ascii="Arial" w:hAnsi="Arial" w:cs="Arial"/>
          <w:color w:val="000000" w:themeColor="text1"/>
        </w:rPr>
      </w:pPr>
    </w:p>
    <w:p w14:paraId="28AD2292" w14:textId="77777777" w:rsidR="007708A5" w:rsidRDefault="007708A5" w:rsidP="002B55FC">
      <w:pPr>
        <w:autoSpaceDE w:val="0"/>
        <w:autoSpaceDN w:val="0"/>
        <w:spacing w:after="0" w:line="276" w:lineRule="auto"/>
        <w:rPr>
          <w:rFonts w:ascii="Arial" w:hAnsi="Arial" w:cs="Arial"/>
          <w:color w:val="000000" w:themeColor="text1"/>
        </w:rPr>
      </w:pPr>
    </w:p>
    <w:p w14:paraId="4E2790BD" w14:textId="77777777" w:rsidR="003E2913" w:rsidRPr="002B55FC" w:rsidRDefault="003E2913"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460A7AF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1B1C7A6D" w14:textId="1FC930AB" w:rsidR="00DE1244" w:rsidRDefault="00DE1244" w:rsidP="002B55FC">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DE1244">
        <w:rPr>
          <w:rFonts w:ascii="Arial" w:hAnsi="Arial" w:cs="Arial"/>
          <w:i/>
          <w:color w:val="000000" w:themeColor="text1"/>
        </w:rPr>
        <w:t>(zároveň Príloha č. 2 k Zmluve o dielo)</w:t>
      </w:r>
    </w:p>
    <w:p w14:paraId="1AE285E5" w14:textId="77777777"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1F18BAF0"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ZM/2025/</w:t>
      </w:r>
    </w:p>
    <w:p w14:paraId="2E8F524B" w14:textId="3C0CBEB9"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ZM/2025/</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2F709BAB"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w:t>
      </w:r>
      <w:r w:rsidR="007708A5" w:rsidRPr="008A792C">
        <w:rPr>
          <w:rFonts w:ascii="Arial" w:hAnsi="Arial" w:cs="Arial"/>
          <w:b/>
          <w:bCs/>
          <w:sz w:val="20"/>
          <w:szCs w:val="20"/>
          <w:lang w:eastAsia="cs-CZ"/>
        </w:rPr>
        <w:t>Rekonštrukci</w:t>
      </w:r>
      <w:r w:rsidR="007708A5">
        <w:rPr>
          <w:rFonts w:ascii="Arial" w:hAnsi="Arial" w:cs="Arial"/>
          <w:b/>
          <w:bCs/>
          <w:sz w:val="20"/>
          <w:szCs w:val="20"/>
          <w:lang w:eastAsia="cs-CZ"/>
        </w:rPr>
        <w:t>a mosta ev.č. 50-310 Ludvíkov d</w:t>
      </w:r>
      <w:r w:rsidR="007708A5" w:rsidRPr="008A792C">
        <w:rPr>
          <w:rFonts w:ascii="Arial" w:hAnsi="Arial" w:cs="Arial"/>
          <w:b/>
          <w:bCs/>
          <w:sz w:val="20"/>
          <w:szCs w:val="20"/>
          <w:lang w:eastAsia="cs-CZ"/>
        </w:rPr>
        <w:t>vor</w:t>
      </w:r>
      <w:r w:rsidRPr="00C4217F">
        <w:rPr>
          <w:rFonts w:ascii="Arial" w:hAnsi="Arial" w:cs="Arial"/>
          <w:b/>
          <w:bCs/>
          <w:lang w:eastAsia="cs-CZ"/>
        </w:rPr>
        <w: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nasl.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0F36AD52"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Národná diaľničná spoločnosť a.s.</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124EC0FE"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 xml:space="preserve">akciová spoločnosť zapísaná v Obchodnom registri Mestského súdu </w:t>
      </w:r>
      <w:r w:rsidR="003D50D4">
        <w:rPr>
          <w:rFonts w:ascii="Arial" w:hAnsi="Arial" w:cs="Arial"/>
        </w:rPr>
        <w:br/>
      </w:r>
      <w:r w:rsidR="005A0BEB" w:rsidRPr="00C4217F">
        <w:rPr>
          <w:rFonts w:ascii="Arial" w:hAnsi="Arial" w:cs="Arial"/>
        </w:rPr>
        <w:t>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Macháček,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PhDr. Rastislav Droppa,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6B58F1EC" w:rsidR="005A0BEB" w:rsidRPr="00C4217F" w:rsidRDefault="00382043"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B7CB203" w14:textId="77777777" w:rsidR="005A0BEB" w:rsidRPr="00C4217F" w:rsidRDefault="005A0BEB" w:rsidP="00C4217F">
      <w:pPr>
        <w:spacing w:after="0" w:line="276" w:lineRule="auto"/>
        <w:rPr>
          <w:rFonts w:ascii="Arial" w:hAnsi="Arial" w:cs="Arial"/>
        </w:rPr>
      </w:pPr>
      <w:r w:rsidRPr="00C4217F">
        <w:rPr>
          <w:rFonts w:ascii="Arial" w:hAnsi="Arial" w:cs="Arial"/>
        </w:rPr>
        <w:t xml:space="preserve">Email: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4DA55C54" w14:textId="77777777" w:rsidR="00225C5B" w:rsidRPr="000655BC" w:rsidRDefault="00225C5B" w:rsidP="000655BC">
      <w:pPr>
        <w:spacing w:after="0" w:line="276" w:lineRule="auto"/>
        <w:jc w:val="center"/>
        <w:rPr>
          <w:rFonts w:ascii="Arial" w:hAnsi="Arial" w:cs="Arial"/>
          <w:b/>
          <w:i/>
          <w:iCs/>
          <w:u w:val="single"/>
        </w:rPr>
      </w:pPr>
      <w:r w:rsidRPr="000655BC">
        <w:rPr>
          <w:rFonts w:ascii="Arial" w:hAnsi="Arial" w:cs="Arial"/>
          <w:b/>
          <w:i/>
          <w:iCs/>
          <w:u w:val="single"/>
        </w:rPr>
        <w:t>Čl. I</w:t>
      </w:r>
    </w:p>
    <w:p w14:paraId="5BD3E4F8" w14:textId="77777777" w:rsidR="00225C5B" w:rsidRPr="000655BC" w:rsidRDefault="00225C5B" w:rsidP="000655BC">
      <w:pPr>
        <w:spacing w:after="160" w:line="276" w:lineRule="auto"/>
        <w:jc w:val="center"/>
        <w:rPr>
          <w:rFonts w:ascii="Arial" w:hAnsi="Arial" w:cs="Arial"/>
          <w:b/>
          <w:i/>
          <w:iCs/>
          <w:u w:val="single"/>
        </w:rPr>
      </w:pPr>
      <w:r w:rsidRPr="000655BC">
        <w:rPr>
          <w:rFonts w:ascii="Arial" w:hAnsi="Arial" w:cs="Arial"/>
          <w:b/>
          <w:i/>
          <w:iCs/>
          <w:u w:val="single"/>
        </w:rPr>
        <w:t>Predmet Zmluvy</w:t>
      </w:r>
    </w:p>
    <w:p w14:paraId="6B03F1DB" w14:textId="77777777" w:rsidR="00225C5B" w:rsidRPr="000655BC" w:rsidRDefault="00225C5B" w:rsidP="001305C5">
      <w:pPr>
        <w:numPr>
          <w:ilvl w:val="0"/>
          <w:numId w:val="84"/>
        </w:numPr>
        <w:tabs>
          <w:tab w:val="right" w:pos="567"/>
        </w:tabs>
        <w:spacing w:line="276" w:lineRule="auto"/>
        <w:ind w:left="567" w:hanging="567"/>
        <w:rPr>
          <w:rFonts w:ascii="Arial" w:hAnsi="Arial" w:cs="Arial"/>
          <w:noProof/>
        </w:rPr>
      </w:pPr>
      <w:r w:rsidRPr="000655BC">
        <w:rPr>
          <w:rFonts w:ascii="Arial" w:hAnsi="Arial" w:cs="Arial"/>
          <w:noProof/>
        </w:rPr>
        <w:t>Predmetom Zmluvy je záväzok Zhotoviteľa v súlade so Zmluvou, súťažnými podkladmi, projektovou dokumentáciou, ktorá je prílohou č. 1 časti B.1 Opis predmetu zákazky súťažných podkladov a technicko-kvalitatívnymi podmienkami (ďalej len „</w:t>
      </w:r>
      <w:r w:rsidRPr="000655BC">
        <w:rPr>
          <w:rFonts w:ascii="Arial" w:hAnsi="Arial" w:cs="Arial"/>
          <w:b/>
          <w:noProof/>
        </w:rPr>
        <w:t>TKP</w:t>
      </w:r>
      <w:r w:rsidRPr="000655BC">
        <w:rPr>
          <w:rFonts w:ascii="Arial" w:hAnsi="Arial" w:cs="Arial"/>
          <w:noProof/>
        </w:rPr>
        <w:t xml:space="preserve">“) vykonať pre Objednávateľa dielo </w:t>
      </w:r>
      <w:r w:rsidRPr="000655BC">
        <w:rPr>
          <w:rFonts w:ascii="Arial" w:hAnsi="Arial" w:cs="Arial"/>
          <w:b/>
          <w:bCs/>
          <w:i/>
          <w:iCs/>
          <w:noProof/>
        </w:rPr>
        <w:t>„</w:t>
      </w:r>
      <w:r w:rsidRPr="000655BC">
        <w:rPr>
          <w:rFonts w:ascii="Arial" w:hAnsi="Arial" w:cs="Arial"/>
          <w:b/>
          <w:bCs/>
          <w:noProof/>
          <w:lang w:eastAsia="cs-CZ"/>
        </w:rPr>
        <w:t xml:space="preserve">Rekonštrukcia mosta ev. č. 50-310 Ludvíkov dvor </w:t>
      </w:r>
      <w:r w:rsidRPr="000655BC">
        <w:rPr>
          <w:rFonts w:ascii="Arial" w:hAnsi="Arial" w:cs="Arial"/>
          <w:b/>
          <w:noProof/>
        </w:rPr>
        <w:t>“</w:t>
      </w:r>
      <w:r w:rsidRPr="000655BC">
        <w:rPr>
          <w:rFonts w:ascii="Arial" w:hAnsi="Arial" w:cs="Arial"/>
          <w:bCs/>
          <w:iCs/>
          <w:noProof/>
        </w:rPr>
        <w:t xml:space="preserve"> </w:t>
      </w:r>
      <w:r w:rsidRPr="000655BC">
        <w:rPr>
          <w:rFonts w:ascii="Arial" w:hAnsi="Arial" w:cs="Arial"/>
          <w:noProof/>
        </w:rPr>
        <w:t xml:space="preserve">(ďalej len </w:t>
      </w:r>
      <w:r w:rsidRPr="000655BC">
        <w:rPr>
          <w:rFonts w:ascii="Arial" w:hAnsi="Arial" w:cs="Arial"/>
          <w:b/>
          <w:noProof/>
        </w:rPr>
        <w:t>„Dielo“</w:t>
      </w:r>
      <w:r w:rsidRPr="000655BC">
        <w:rPr>
          <w:rFonts w:ascii="Arial" w:hAnsi="Arial" w:cs="Arial"/>
          <w:noProof/>
        </w:rPr>
        <w:t>) a záväzok Objednávateľa zaplatiť Zhotoviteľovi cenu za vykonanie Diela uvedenú v Čl. III Zmluvy za podmienok dohodnutých v Zmluve.</w:t>
      </w:r>
    </w:p>
    <w:p w14:paraId="116250C1" w14:textId="77777777" w:rsidR="00225C5B" w:rsidRPr="000655BC" w:rsidRDefault="00225C5B" w:rsidP="001305C5">
      <w:pPr>
        <w:numPr>
          <w:ilvl w:val="0"/>
          <w:numId w:val="84"/>
        </w:numPr>
        <w:tabs>
          <w:tab w:val="right" w:pos="567"/>
        </w:tabs>
        <w:spacing w:line="276" w:lineRule="auto"/>
        <w:ind w:left="567" w:hanging="567"/>
        <w:rPr>
          <w:rFonts w:ascii="Arial" w:hAnsi="Arial" w:cs="Arial"/>
          <w:noProof/>
        </w:rPr>
      </w:pPr>
      <w:r w:rsidRPr="000655BC">
        <w:rPr>
          <w:rFonts w:ascii="Arial" w:hAnsi="Arial" w:cs="Arial"/>
          <w:noProof/>
        </w:rPr>
        <w:t>Špecifikácia Diela vrátane miesta plnenia je uvedená v časti B.1 Opis predmetu zákazky súťažných podkladov, ktorý ako Príloha č. 3 tvorí neoddeliteľnú súčasť Zmluvy (ďalej len „</w:t>
      </w:r>
      <w:r w:rsidRPr="000655BC">
        <w:rPr>
          <w:rFonts w:ascii="Arial" w:hAnsi="Arial" w:cs="Arial"/>
          <w:b/>
          <w:noProof/>
        </w:rPr>
        <w:t>Príloha č. 3</w:t>
      </w:r>
      <w:r w:rsidRPr="000655BC">
        <w:rPr>
          <w:rFonts w:ascii="Arial" w:hAnsi="Arial" w:cs="Arial"/>
          <w:noProof/>
        </w:rPr>
        <w:t xml:space="preserve">“). TKP sú uvedené na webovej stránke </w:t>
      </w:r>
      <w:hyperlink r:id="rId30" w:history="1">
        <w:r w:rsidRPr="000655BC">
          <w:rPr>
            <w:rFonts w:ascii="Arial" w:hAnsi="Arial" w:cs="Arial"/>
            <w:noProof/>
            <w:color w:val="0000FF"/>
            <w:u w:val="single"/>
          </w:rPr>
          <w:t>www.ssc.sk</w:t>
        </w:r>
      </w:hyperlink>
      <w:r w:rsidRPr="000655BC">
        <w:rPr>
          <w:rFonts w:ascii="Arial" w:hAnsi="Arial" w:cs="Arial"/>
          <w:noProof/>
        </w:rPr>
        <w:t>.</w:t>
      </w:r>
    </w:p>
    <w:p w14:paraId="03C0A8B3" w14:textId="77777777" w:rsidR="00225C5B" w:rsidRPr="000655BC" w:rsidRDefault="00225C5B" w:rsidP="001305C5">
      <w:pPr>
        <w:numPr>
          <w:ilvl w:val="0"/>
          <w:numId w:val="84"/>
        </w:numPr>
        <w:tabs>
          <w:tab w:val="right" w:pos="567"/>
        </w:tabs>
        <w:spacing w:after="0" w:line="276" w:lineRule="auto"/>
        <w:ind w:left="567" w:hanging="567"/>
        <w:rPr>
          <w:rFonts w:ascii="Arial" w:hAnsi="Arial" w:cs="Arial"/>
          <w:noProof/>
        </w:rPr>
      </w:pPr>
      <w:r w:rsidRPr="000655BC">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bode 16.4 Zmluvy. Cenu za vykonanie Diela uvedenú v Čl. III Zmluvy je prípustné v tomto prípade zmeniť, ak naviac práce alebo nové práce budú mať na ňu preukázateľný vplyv.</w:t>
      </w:r>
    </w:p>
    <w:p w14:paraId="1114916E" w14:textId="77777777" w:rsidR="00225C5B" w:rsidRDefault="00225C5B" w:rsidP="000655BC">
      <w:pPr>
        <w:spacing w:after="0" w:line="276" w:lineRule="auto"/>
        <w:jc w:val="center"/>
        <w:rPr>
          <w:rFonts w:ascii="Arial" w:hAnsi="Arial" w:cs="Arial"/>
          <w:b/>
          <w:i/>
          <w:u w:val="single"/>
        </w:rPr>
      </w:pPr>
    </w:p>
    <w:p w14:paraId="56CC2A5F" w14:textId="77777777" w:rsidR="009A0ED7" w:rsidRPr="000655BC" w:rsidRDefault="009A0ED7" w:rsidP="000655BC">
      <w:pPr>
        <w:spacing w:after="0" w:line="276" w:lineRule="auto"/>
        <w:jc w:val="center"/>
        <w:rPr>
          <w:rFonts w:ascii="Arial" w:hAnsi="Arial" w:cs="Arial"/>
          <w:b/>
          <w:i/>
          <w:u w:val="single"/>
        </w:rPr>
      </w:pPr>
    </w:p>
    <w:p w14:paraId="5D1BD77D" w14:textId="77777777" w:rsidR="00225C5B" w:rsidRPr="000655BC" w:rsidRDefault="00225C5B" w:rsidP="000655BC">
      <w:pPr>
        <w:spacing w:after="0" w:line="276" w:lineRule="auto"/>
        <w:jc w:val="center"/>
        <w:rPr>
          <w:rFonts w:ascii="Arial" w:hAnsi="Arial" w:cs="Arial"/>
          <w:b/>
          <w:i/>
          <w:u w:val="single"/>
        </w:rPr>
      </w:pPr>
      <w:r w:rsidRPr="000655BC">
        <w:rPr>
          <w:rFonts w:ascii="Arial" w:hAnsi="Arial" w:cs="Arial"/>
          <w:b/>
          <w:i/>
          <w:u w:val="single"/>
        </w:rPr>
        <w:t>Čl. II</w:t>
      </w:r>
    </w:p>
    <w:p w14:paraId="1026CEE6" w14:textId="77777777" w:rsidR="00225C5B" w:rsidRPr="000655BC" w:rsidRDefault="00225C5B" w:rsidP="009A0ED7">
      <w:pPr>
        <w:spacing w:after="160" w:line="276" w:lineRule="auto"/>
        <w:jc w:val="center"/>
        <w:rPr>
          <w:rFonts w:ascii="Arial" w:eastAsia="Calibri" w:hAnsi="Arial" w:cs="Arial"/>
          <w:b/>
          <w:i/>
          <w:u w:val="single"/>
        </w:rPr>
      </w:pPr>
      <w:r w:rsidRPr="000655BC">
        <w:rPr>
          <w:rFonts w:ascii="Arial" w:hAnsi="Arial" w:cs="Arial"/>
          <w:b/>
          <w:i/>
          <w:iCs/>
          <w:u w:val="single"/>
        </w:rPr>
        <w:t>Čas plnenia</w:t>
      </w:r>
    </w:p>
    <w:p w14:paraId="3BDC0407" w14:textId="1CE5CA73" w:rsidR="00225C5B" w:rsidRPr="000655BC" w:rsidRDefault="00225C5B" w:rsidP="001305C5">
      <w:pPr>
        <w:numPr>
          <w:ilvl w:val="1"/>
          <w:numId w:val="65"/>
        </w:numPr>
        <w:tabs>
          <w:tab w:val="clear" w:pos="420"/>
          <w:tab w:val="num" w:pos="567"/>
          <w:tab w:val="num" w:pos="1418"/>
        </w:tabs>
        <w:spacing w:line="276" w:lineRule="auto"/>
        <w:ind w:left="567" w:hanging="567"/>
        <w:rPr>
          <w:rFonts w:ascii="Arial" w:eastAsia="Calibri" w:hAnsi="Arial" w:cs="Arial"/>
        </w:rPr>
      </w:pPr>
      <w:r w:rsidRPr="000655BC">
        <w:rPr>
          <w:rFonts w:ascii="Arial" w:hAnsi="Arial" w:cs="Arial"/>
          <w:noProof/>
        </w:rPr>
        <w:t>Zhotoviteľ sa zaväzuje, že uskutoční stavebné práce (Dielo) v termíne určenom Objednávateľom a v súlade so vzájomne odsúhlaseným aktualizovaným harmonogramom prác (ďalej len „</w:t>
      </w:r>
      <w:r w:rsidRPr="000655BC">
        <w:rPr>
          <w:rFonts w:ascii="Arial" w:hAnsi="Arial" w:cs="Arial"/>
          <w:b/>
          <w:noProof/>
        </w:rPr>
        <w:t>Harmonogram prác</w:t>
      </w:r>
      <w:r w:rsidRPr="000655BC">
        <w:rPr>
          <w:rFonts w:ascii="Arial" w:hAnsi="Arial" w:cs="Arial"/>
          <w:noProof/>
        </w:rPr>
        <w:t xml:space="preserve">“). Zhotoviteľ je povinný v zmysle predchádzajúcej vety predložiť </w:t>
      </w:r>
      <w:r w:rsidRPr="000655BC">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(s uvedením konkrétnych dátumov), pričom </w:t>
      </w:r>
      <w:bookmarkStart w:id="88" w:name="_Hlk177970490"/>
      <w:r w:rsidRPr="000655BC">
        <w:rPr>
          <w:rFonts w:ascii="Arial" w:hAnsi="Arial" w:cs="Arial"/>
          <w:noProof/>
        </w:rPr>
        <w:t xml:space="preserve">Zhotoviteľ sa zaväzuje Dielo vykonať v lehote najneskôr </w:t>
      </w:r>
      <w:r w:rsidRPr="000655BC">
        <w:rPr>
          <w:rFonts w:ascii="Arial" w:hAnsi="Arial" w:cs="Arial"/>
          <w:b/>
          <w:noProof/>
        </w:rPr>
        <w:t>do</w:t>
      </w:r>
      <w:r w:rsidR="007F4894">
        <w:rPr>
          <w:rFonts w:ascii="Arial" w:hAnsi="Arial" w:cs="Arial"/>
          <w:b/>
          <w:noProof/>
        </w:rPr>
        <w:t xml:space="preserve"> </w:t>
      </w:r>
      <w:r w:rsidR="007F4894">
        <w:rPr>
          <w:rFonts w:ascii="Arial" w:hAnsi="Arial" w:cs="Arial"/>
          <w:b/>
          <w:noProof/>
          <w:color w:val="FF0000"/>
        </w:rPr>
        <w:t>154</w:t>
      </w:r>
      <w:r w:rsidRPr="007F4894">
        <w:rPr>
          <w:rFonts w:ascii="Arial" w:hAnsi="Arial" w:cs="Arial"/>
          <w:noProof/>
          <w:color w:val="FF0000"/>
        </w:rPr>
        <w:t xml:space="preserve"> </w:t>
      </w:r>
      <w:r w:rsidRPr="000655BC">
        <w:rPr>
          <w:rFonts w:ascii="Arial" w:hAnsi="Arial" w:cs="Arial"/>
          <w:noProof/>
        </w:rPr>
        <w:t xml:space="preserve">(slovom: </w:t>
      </w:r>
      <w:r w:rsidRPr="007F4894">
        <w:rPr>
          <w:rFonts w:ascii="Arial" w:hAnsi="Arial" w:cs="Arial"/>
          <w:noProof/>
          <w:color w:val="FF0000"/>
        </w:rPr>
        <w:t>jednosto</w:t>
      </w:r>
      <w:r w:rsidR="007F4894" w:rsidRPr="007F4894">
        <w:rPr>
          <w:rFonts w:ascii="Arial" w:hAnsi="Arial" w:cs="Arial"/>
          <w:noProof/>
          <w:color w:val="FF0000"/>
        </w:rPr>
        <w:t>päťdesiatštyri</w:t>
      </w:r>
      <w:r w:rsidRPr="000655BC">
        <w:rPr>
          <w:rFonts w:ascii="Arial" w:hAnsi="Arial" w:cs="Arial"/>
          <w:noProof/>
        </w:rPr>
        <w:t>)</w:t>
      </w:r>
      <w:r w:rsidRPr="000655BC">
        <w:rPr>
          <w:rFonts w:ascii="Arial" w:hAnsi="Arial" w:cs="Arial"/>
          <w:b/>
          <w:noProof/>
        </w:rPr>
        <w:t xml:space="preserve"> kalendárnych dní odo dňa začatia realizácie prác na Diele </w:t>
      </w:r>
      <w:r w:rsidRPr="000655BC">
        <w:rPr>
          <w:rFonts w:ascii="Arial" w:hAnsi="Arial" w:cs="Arial"/>
          <w:noProof/>
        </w:rPr>
        <w:t>(ďalej len „</w:t>
      </w:r>
      <w:r w:rsidRPr="000655BC">
        <w:rPr>
          <w:rFonts w:ascii="Arial" w:hAnsi="Arial" w:cs="Arial"/>
          <w:b/>
          <w:noProof/>
        </w:rPr>
        <w:t>Celková lehota vykonania diela</w:t>
      </w:r>
      <w:r w:rsidRPr="000655BC">
        <w:rPr>
          <w:rFonts w:ascii="Arial" w:hAnsi="Arial" w:cs="Arial"/>
          <w:noProof/>
        </w:rPr>
        <w:t>“).</w:t>
      </w:r>
      <w:bookmarkEnd w:id="88"/>
    </w:p>
    <w:p w14:paraId="02935C69" w14:textId="77777777" w:rsidR="00225C5B" w:rsidRPr="000655BC" w:rsidRDefault="00225C5B" w:rsidP="001305C5">
      <w:pPr>
        <w:numPr>
          <w:ilvl w:val="1"/>
          <w:numId w:val="65"/>
        </w:numPr>
        <w:tabs>
          <w:tab w:val="clear" w:pos="420"/>
          <w:tab w:val="num" w:pos="567"/>
          <w:tab w:val="num" w:pos="1418"/>
        </w:tabs>
        <w:spacing w:line="276" w:lineRule="auto"/>
        <w:ind w:left="567" w:hanging="567"/>
        <w:rPr>
          <w:rFonts w:ascii="Arial" w:eastAsia="Calibri" w:hAnsi="Arial" w:cs="Arial"/>
        </w:rPr>
      </w:pPr>
      <w:r w:rsidRPr="000655BC">
        <w:rPr>
          <w:rFonts w:ascii="Arial" w:eastAsia="Calibri" w:hAnsi="Arial" w:cs="Arial"/>
        </w:rPr>
        <w:t xml:space="preserve">Harmonogram prác predložený Zhotoviteľom podľa bodu 2.1 </w:t>
      </w:r>
      <w:r w:rsidRPr="000655BC">
        <w:rPr>
          <w:rFonts w:ascii="Arial" w:hAnsi="Arial" w:cs="Arial"/>
          <w:noProof/>
        </w:rPr>
        <w:t>tohto</w:t>
      </w:r>
      <w:r w:rsidRPr="000655BC">
        <w:rPr>
          <w:rFonts w:ascii="Arial" w:eastAsia="Calibri" w:hAnsi="Arial" w:cs="Arial"/>
        </w:rPr>
        <w:t xml:space="preserve"> článku Zmluvy musí byť v súlade s Harmonogramom postupu a trvania prác, ktorý ako neoddeliteľná súčasť tvorí </w:t>
      </w:r>
      <w:r w:rsidRPr="000655BC">
        <w:rPr>
          <w:rFonts w:ascii="Arial" w:eastAsia="Calibri" w:hAnsi="Arial" w:cs="Arial"/>
        </w:rPr>
        <w:br/>
        <w:t>Prílohu č. 1 Zmluvy (ďalej len „</w:t>
      </w:r>
      <w:r w:rsidRPr="000655BC">
        <w:rPr>
          <w:rFonts w:ascii="Arial" w:eastAsia="Calibri" w:hAnsi="Arial" w:cs="Arial"/>
          <w:b/>
        </w:rPr>
        <w:t>Príloha č. 1</w:t>
      </w:r>
      <w:r w:rsidRPr="000655BC">
        <w:rPr>
          <w:rFonts w:ascii="Arial" w:eastAsia="Calibri" w:hAnsi="Arial" w:cs="Arial"/>
        </w:rPr>
        <w:t>“)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6A4CCFC8" w14:textId="77777777" w:rsidR="00225C5B" w:rsidRPr="000655BC" w:rsidRDefault="00225C5B" w:rsidP="001305C5">
      <w:pPr>
        <w:numPr>
          <w:ilvl w:val="1"/>
          <w:numId w:val="65"/>
        </w:numPr>
        <w:tabs>
          <w:tab w:val="clear" w:pos="420"/>
          <w:tab w:val="num" w:pos="567"/>
          <w:tab w:val="num" w:pos="1418"/>
        </w:tabs>
        <w:spacing w:line="276" w:lineRule="auto"/>
        <w:ind w:left="567" w:hanging="567"/>
        <w:rPr>
          <w:rFonts w:ascii="Arial" w:eastAsia="Calibri" w:hAnsi="Arial" w:cs="Arial"/>
        </w:rPr>
      </w:pPr>
      <w:r w:rsidRPr="000655BC">
        <w:rPr>
          <w:rFonts w:ascii="Arial" w:eastAsia="Calibri" w:hAnsi="Arial" w:cs="Arial"/>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(s uvedením konkrétnych dátumov) v súlade s Prílohou č. 1. Po jeho odsúhlasení zo strany Objednávateľa spôsobom určeným v bode 2.2 tohto článku Zmluvy sa aktualizovaný Harmonogram prác stáva pre Zmluvné strany záväzný. </w:t>
      </w:r>
    </w:p>
    <w:p w14:paraId="1FCC08DF" w14:textId="33ECB69A" w:rsidR="00225C5B" w:rsidRPr="000655BC" w:rsidRDefault="00225C5B" w:rsidP="001305C5">
      <w:pPr>
        <w:numPr>
          <w:ilvl w:val="1"/>
          <w:numId w:val="65"/>
        </w:numPr>
        <w:tabs>
          <w:tab w:val="clear" w:pos="420"/>
          <w:tab w:val="num" w:pos="567"/>
          <w:tab w:val="num" w:pos="1418"/>
        </w:tabs>
        <w:spacing w:line="276" w:lineRule="auto"/>
        <w:ind w:left="567" w:hanging="567"/>
        <w:rPr>
          <w:rFonts w:ascii="Arial" w:eastAsia="Calibri" w:hAnsi="Arial" w:cs="Arial"/>
        </w:rPr>
      </w:pPr>
      <w:r w:rsidRPr="000655BC">
        <w:rPr>
          <w:rFonts w:ascii="Arial" w:hAnsi="Arial" w:cs="Arial"/>
        </w:rPr>
        <w:t>Objednávateľ sa zaväzuje odovzdať Zhotoviteľovi priestor, ktorý je počas uskutočňovania stavebných prác (Diela) určený na vykonávanie týchto prác Zhotoviteľom (ďalej len „</w:t>
      </w:r>
      <w:r w:rsidRPr="000655BC">
        <w:rPr>
          <w:rFonts w:ascii="Arial" w:hAnsi="Arial" w:cs="Arial"/>
          <w:b/>
        </w:rPr>
        <w:t>Stavenisko</w:t>
      </w:r>
      <w:r w:rsidRPr="000655BC">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0655BC">
        <w:rPr>
          <w:rFonts w:ascii="Arial" w:hAnsi="Arial" w:cs="Arial"/>
          <w:i/>
        </w:rPr>
        <w:t>Zápis o odovzdaní a prevzatí staveniska</w:t>
      </w:r>
      <w:r w:rsidRPr="000655BC">
        <w:rPr>
          <w:rFonts w:ascii="Arial" w:hAnsi="Arial" w:cs="Arial"/>
        </w:rPr>
        <w:t xml:space="preserve"> (ďalej len „</w:t>
      </w:r>
      <w:r w:rsidRPr="000655BC">
        <w:rPr>
          <w:rFonts w:ascii="Arial" w:hAnsi="Arial" w:cs="Arial"/>
          <w:b/>
        </w:rPr>
        <w:t>Zápis</w:t>
      </w:r>
      <w:r w:rsidRPr="000655BC">
        <w:rPr>
          <w:rFonts w:ascii="Arial" w:hAnsi="Arial" w:cs="Arial"/>
        </w:rPr>
        <w:t xml:space="preserve">“), </w:t>
      </w:r>
      <w:r w:rsidRPr="000655BC">
        <w:rPr>
          <w:rFonts w:ascii="Arial" w:eastAsia="Calibri" w:hAnsi="Arial" w:cs="Arial"/>
          <w:lang w:eastAsia="cs-CZ"/>
        </w:rPr>
        <w:t>ktorý podpíšu za Zmluvné strany osoby oprávnené na rokovanie vo veciach technických a osoba vykonávajúca technický dozor Objednávateľa identifikované v Zozname a kontaktných údajoch osôb konajúcich za objednávateľa vo veciach technických a </w:t>
      </w:r>
      <w:r w:rsidR="00230A09">
        <w:rPr>
          <w:rFonts w:ascii="Arial" w:eastAsia="Calibri" w:hAnsi="Arial" w:cs="Arial"/>
          <w:lang w:eastAsia="cs-CZ"/>
        </w:rPr>
        <w:t>T</w:t>
      </w:r>
      <w:r w:rsidRPr="000655BC">
        <w:rPr>
          <w:rFonts w:ascii="Arial" w:eastAsia="Calibri" w:hAnsi="Arial" w:cs="Arial"/>
          <w:lang w:eastAsia="cs-CZ"/>
        </w:rPr>
        <w:t xml:space="preserve">echnický dozor </w:t>
      </w:r>
      <w:r w:rsidR="00230A09">
        <w:rPr>
          <w:rFonts w:ascii="Arial" w:eastAsia="Calibri" w:hAnsi="Arial" w:cs="Arial"/>
          <w:lang w:eastAsia="cs-CZ"/>
        </w:rPr>
        <w:t>o</w:t>
      </w:r>
      <w:r w:rsidRPr="000655BC">
        <w:rPr>
          <w:rFonts w:ascii="Arial" w:eastAsia="Calibri" w:hAnsi="Arial" w:cs="Arial"/>
          <w:lang w:eastAsia="cs-CZ"/>
        </w:rPr>
        <w:t>bjednávateľa, ktorý tvorí neoddeliteľnú Prílohu č. 10 Zmluvy (ďalej len „</w:t>
      </w:r>
      <w:r w:rsidRPr="000655BC">
        <w:rPr>
          <w:rFonts w:ascii="Arial" w:eastAsia="Calibri" w:hAnsi="Arial" w:cs="Arial"/>
          <w:b/>
          <w:lang w:eastAsia="cs-CZ"/>
        </w:rPr>
        <w:t>Príloha č. 10</w:t>
      </w:r>
      <w:r w:rsidRPr="000655BC">
        <w:rPr>
          <w:rFonts w:ascii="Arial" w:eastAsia="Calibri" w:hAnsi="Arial" w:cs="Arial"/>
          <w:lang w:eastAsia="cs-CZ"/>
        </w:rPr>
        <w:t>“). Odo dňa odovzdania a prevzatia Staveniska, resp. podpísania Zápisu, znáša nebezpečenstvo škody na Diele Zhotoviteľ.</w:t>
      </w:r>
    </w:p>
    <w:p w14:paraId="717D1BFD" w14:textId="77777777" w:rsidR="00225C5B" w:rsidRPr="000655BC" w:rsidRDefault="00225C5B" w:rsidP="001305C5">
      <w:pPr>
        <w:numPr>
          <w:ilvl w:val="1"/>
          <w:numId w:val="65"/>
        </w:numPr>
        <w:tabs>
          <w:tab w:val="clear" w:pos="420"/>
          <w:tab w:val="num" w:pos="567"/>
        </w:tabs>
        <w:spacing w:line="276" w:lineRule="auto"/>
        <w:ind w:left="567" w:hanging="567"/>
        <w:rPr>
          <w:rFonts w:ascii="Arial" w:hAnsi="Arial" w:cs="Arial"/>
        </w:rPr>
      </w:pPr>
      <w:r w:rsidRPr="000655BC">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67A7B5F7" w14:textId="77777777" w:rsidR="00225C5B" w:rsidRPr="000655BC" w:rsidRDefault="00225C5B" w:rsidP="001305C5">
      <w:pPr>
        <w:numPr>
          <w:ilvl w:val="1"/>
          <w:numId w:val="70"/>
        </w:numPr>
        <w:tabs>
          <w:tab w:val="clear" w:pos="420"/>
          <w:tab w:val="left" w:pos="0"/>
          <w:tab w:val="num" w:pos="567"/>
        </w:tabs>
        <w:spacing w:line="276" w:lineRule="auto"/>
        <w:ind w:left="567" w:hanging="567"/>
        <w:rPr>
          <w:rFonts w:ascii="Arial" w:hAnsi="Arial" w:cs="Arial"/>
        </w:rPr>
      </w:pPr>
      <w:r w:rsidRPr="000655BC">
        <w:rPr>
          <w:rFonts w:ascii="Arial" w:hAnsi="Arial" w:cs="Arial"/>
        </w:rPr>
        <w:lastRenderedPageBreak/>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27FCA4B7" w14:textId="77777777" w:rsidR="00225C5B" w:rsidRPr="000655BC" w:rsidRDefault="00225C5B" w:rsidP="001305C5">
      <w:pPr>
        <w:numPr>
          <w:ilvl w:val="2"/>
          <w:numId w:val="70"/>
        </w:numPr>
        <w:tabs>
          <w:tab w:val="num" w:pos="1418"/>
        </w:tabs>
        <w:spacing w:line="276" w:lineRule="auto"/>
        <w:ind w:left="1418" w:hanging="851"/>
        <w:rPr>
          <w:rFonts w:ascii="Arial" w:eastAsia="Calibri" w:hAnsi="Arial" w:cs="Arial"/>
        </w:rPr>
      </w:pPr>
      <w:r w:rsidRPr="000655BC">
        <w:rPr>
          <w:rFonts w:ascii="Arial" w:eastAsia="Calibri" w:hAnsi="Arial" w:cs="Arial"/>
        </w:rPr>
        <w:t>zmena rozsahu Diela (nové práce, naviac práce) podľa Čl. I bodu 1.3 Zmluvy z dôvodov, ktoré nezavinil Zhotoviteľ</w:t>
      </w:r>
      <w:r w:rsidRPr="000655BC">
        <w:rPr>
          <w:rFonts w:ascii="Segoe UI" w:eastAsia="Calibri" w:hAnsi="Segoe UI" w:cs="Segoe UI"/>
        </w:rPr>
        <w:t>ꓼ</w:t>
      </w:r>
    </w:p>
    <w:p w14:paraId="2247CE1C" w14:textId="77777777" w:rsidR="00225C5B" w:rsidRPr="000655BC" w:rsidRDefault="00225C5B" w:rsidP="001305C5">
      <w:pPr>
        <w:numPr>
          <w:ilvl w:val="2"/>
          <w:numId w:val="70"/>
        </w:numPr>
        <w:tabs>
          <w:tab w:val="num" w:pos="1418"/>
        </w:tabs>
        <w:spacing w:line="276" w:lineRule="auto"/>
        <w:ind w:left="1418" w:hanging="851"/>
        <w:rPr>
          <w:rFonts w:ascii="Arial" w:eastAsia="Calibri" w:hAnsi="Arial" w:cs="Arial"/>
        </w:rPr>
      </w:pPr>
      <w:r w:rsidRPr="000655BC">
        <w:rPr>
          <w:rFonts w:ascii="Arial" w:eastAsia="Calibri" w:hAnsi="Arial" w:cs="Arial"/>
        </w:rPr>
        <w:t>zmeny technického riešenia zo strany Objednávateľa</w:t>
      </w:r>
      <w:r w:rsidRPr="000655BC">
        <w:rPr>
          <w:rFonts w:ascii="Segoe UI" w:eastAsia="Calibri" w:hAnsi="Segoe UI" w:cs="Segoe UI"/>
        </w:rPr>
        <w:t>ꓼ</w:t>
      </w:r>
    </w:p>
    <w:p w14:paraId="37BAC28B" w14:textId="77777777" w:rsidR="00225C5B" w:rsidRPr="000655BC" w:rsidRDefault="00225C5B" w:rsidP="001305C5">
      <w:pPr>
        <w:numPr>
          <w:ilvl w:val="2"/>
          <w:numId w:val="70"/>
        </w:numPr>
        <w:tabs>
          <w:tab w:val="num" w:pos="1418"/>
        </w:tabs>
        <w:spacing w:line="276" w:lineRule="auto"/>
        <w:ind w:left="1418" w:hanging="851"/>
        <w:rPr>
          <w:rFonts w:ascii="Arial" w:eastAsia="Calibri" w:hAnsi="Arial" w:cs="Arial"/>
        </w:rPr>
      </w:pPr>
      <w:r w:rsidRPr="000655BC">
        <w:rPr>
          <w:rFonts w:ascii="Arial" w:eastAsia="Calibri" w:hAnsi="Arial" w:cs="Arial"/>
        </w:rPr>
        <w:t>zásah orgánu verejnej správy, ktorému Zhotoviteľ nemohol zabrániť ani pri vynaložení náležitej odbornej starostlivosti alebo všetkého úsilia, ktoré možno od neho požadovať</w:t>
      </w:r>
      <w:r w:rsidRPr="000655BC">
        <w:rPr>
          <w:rFonts w:ascii="Segoe UI" w:eastAsia="Calibri" w:hAnsi="Segoe UI" w:cs="Segoe UI"/>
        </w:rPr>
        <w:t>ꓼ</w:t>
      </w:r>
    </w:p>
    <w:p w14:paraId="12C61515" w14:textId="77777777" w:rsidR="00225C5B" w:rsidRPr="000655BC" w:rsidRDefault="00225C5B" w:rsidP="001305C5">
      <w:pPr>
        <w:numPr>
          <w:ilvl w:val="2"/>
          <w:numId w:val="70"/>
        </w:numPr>
        <w:tabs>
          <w:tab w:val="num" w:pos="1418"/>
        </w:tabs>
        <w:spacing w:line="276" w:lineRule="auto"/>
        <w:ind w:left="1418" w:hanging="851"/>
        <w:rPr>
          <w:rFonts w:ascii="Arial" w:eastAsia="Calibri" w:hAnsi="Arial" w:cs="Arial"/>
        </w:rPr>
      </w:pPr>
      <w:r w:rsidRPr="000655BC">
        <w:rPr>
          <w:rFonts w:ascii="Arial" w:eastAsia="Calibri" w:hAnsi="Arial" w:cs="Arial"/>
        </w:rPr>
        <w:t xml:space="preserve">pôsobenie vyššej moci, ktorou sa pre účely Zmluvy považujú tzv. </w:t>
      </w:r>
      <w:r w:rsidRPr="000655BC">
        <w:rPr>
          <w:rFonts w:ascii="Arial" w:hAnsi="Arial" w:cs="Arial"/>
          <w:noProof/>
        </w:rPr>
        <w:t>„</w:t>
      </w:r>
      <w:r w:rsidRPr="000655BC">
        <w:rPr>
          <w:rFonts w:ascii="Arial" w:eastAsia="Calibri" w:hAnsi="Arial" w:cs="Arial"/>
        </w:rPr>
        <w:t xml:space="preserve">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 </w:t>
      </w:r>
      <w:r w:rsidRPr="000655BC">
        <w:rPr>
          <w:rFonts w:ascii="Segoe UI" w:eastAsia="Calibri" w:hAnsi="Segoe UI" w:cs="Segoe UI"/>
        </w:rPr>
        <w:t>ꓼ</w:t>
      </w:r>
    </w:p>
    <w:p w14:paraId="54237E26" w14:textId="77777777" w:rsidR="00225C5B" w:rsidRPr="000655BC" w:rsidRDefault="00225C5B" w:rsidP="001305C5">
      <w:pPr>
        <w:numPr>
          <w:ilvl w:val="2"/>
          <w:numId w:val="70"/>
        </w:numPr>
        <w:tabs>
          <w:tab w:val="num" w:pos="1418"/>
        </w:tabs>
        <w:spacing w:line="276" w:lineRule="auto"/>
        <w:ind w:left="1418" w:hanging="851"/>
        <w:rPr>
          <w:rFonts w:ascii="Arial" w:eastAsia="Calibri" w:hAnsi="Arial" w:cs="Arial"/>
        </w:rPr>
      </w:pPr>
      <w:r w:rsidRPr="000655BC">
        <w:rPr>
          <w:rFonts w:ascii="Arial" w:eastAsia="Calibri" w:hAnsi="Arial" w:cs="Arial"/>
        </w:rPr>
        <w:t>oprávnené prerušenie prác na Diele v súlade s bodom 2.8 až 2.12</w:t>
      </w:r>
      <w:r w:rsidRPr="000655BC">
        <w:rPr>
          <w:rFonts w:ascii="Arial" w:hAnsi="Arial" w:cs="Arial"/>
        </w:rPr>
        <w:t xml:space="preserve"> </w:t>
      </w:r>
      <w:r w:rsidRPr="000655BC">
        <w:rPr>
          <w:rFonts w:ascii="Arial" w:eastAsia="Calibri" w:hAnsi="Arial" w:cs="Arial"/>
        </w:rPr>
        <w:t>tohto článku Zmluvy.</w:t>
      </w:r>
    </w:p>
    <w:p w14:paraId="70AB687F" w14:textId="77777777" w:rsidR="00225C5B" w:rsidRPr="000655BC" w:rsidRDefault="00225C5B" w:rsidP="009A0ED7">
      <w:pPr>
        <w:tabs>
          <w:tab w:val="left" w:pos="567"/>
        </w:tabs>
        <w:spacing w:line="276" w:lineRule="auto"/>
        <w:ind w:left="567"/>
        <w:rPr>
          <w:rFonts w:ascii="Arial" w:eastAsia="Calibri" w:hAnsi="Arial" w:cs="Arial"/>
        </w:rPr>
      </w:pPr>
      <w:r w:rsidRPr="000655BC">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7AD4B12A"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0655BC">
        <w:rPr>
          <w:rFonts w:ascii="Arial" w:eastAsia="Calibri" w:hAnsi="Arial" w:cs="Arial"/>
        </w:rPr>
        <w:t>a ktorá môže mať za následok nedodržanie Celkovej lehoty vykonania diela, alebo ktorá bude mať za následok prerušenie prác na Diele podľa tohto článku Zmluvy.</w:t>
      </w:r>
    </w:p>
    <w:p w14:paraId="4C9DA127"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0655BC">
        <w:rPr>
          <w:rFonts w:ascii="Arial" w:hAnsi="Arial" w:cs="Arial"/>
          <w:b/>
        </w:rPr>
        <w:t>Prekážka</w:t>
      </w:r>
      <w:r w:rsidRPr="000655BC">
        <w:rPr>
          <w:rFonts w:ascii="Arial" w:hAnsi="Arial" w:cs="Arial"/>
        </w:rPr>
        <w:t xml:space="preserve">“), </w:t>
      </w:r>
      <w:r w:rsidRPr="000655BC">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0655BC">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63C299C"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5D153AB5"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127A2752"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 xml:space="preserve">Technický dozor Objednávateľa môže kedykoľvek vydať Zhotoviteľovi zápisom do stavebného denníka pokyn, aby prerušil práce, resp. vykonávanie Diela s uvedením dôvodu prerušenia. Po </w:t>
      </w:r>
      <w:r w:rsidRPr="000655BC">
        <w:rPr>
          <w:rFonts w:ascii="Arial" w:hAnsi="Arial" w:cs="Arial"/>
        </w:rPr>
        <w:lastRenderedPageBreak/>
        <w:t>obdržaní pokynu technického dozoru Objednávateľa na obnovenie prác je Zhotoviteľ povinný bezodkladne pokračovať v prácach, t.j vykonávaní Diela.</w:t>
      </w:r>
    </w:p>
    <w:p w14:paraId="7343280A" w14:textId="38EC6B0D" w:rsidR="00225C5B" w:rsidRPr="000655BC" w:rsidRDefault="00225C5B" w:rsidP="001305C5">
      <w:pPr>
        <w:numPr>
          <w:ilvl w:val="1"/>
          <w:numId w:val="70"/>
        </w:numPr>
        <w:tabs>
          <w:tab w:val="clear" w:pos="420"/>
          <w:tab w:val="num" w:pos="567"/>
        </w:tabs>
        <w:spacing w:line="276" w:lineRule="auto"/>
        <w:ind w:left="567" w:hanging="567"/>
        <w:rPr>
          <w:rFonts w:ascii="Arial" w:eastAsia="Calibri" w:hAnsi="Arial" w:cs="Arial"/>
        </w:rPr>
      </w:pPr>
      <w:r w:rsidRPr="000655BC">
        <w:rPr>
          <w:rFonts w:ascii="Arial" w:hAnsi="Arial" w:cs="Arial"/>
        </w:rPr>
        <w:t xml:space="preserve">V prípade, ak </w:t>
      </w:r>
      <w:r w:rsidR="00297BBF">
        <w:rPr>
          <w:rFonts w:ascii="Arial" w:hAnsi="Arial" w:cs="Arial"/>
        </w:rPr>
        <w:t>t</w:t>
      </w:r>
      <w:r w:rsidRPr="000655BC">
        <w:rPr>
          <w:rFonts w:ascii="Arial" w:hAnsi="Arial" w:cs="Arial"/>
        </w:rPr>
        <w:t>echnický dozor Objednávateľa odsúhlasí prerušenie prác na Diele</w:t>
      </w:r>
      <w:r w:rsidRPr="000655BC">
        <w:rPr>
          <w:rFonts w:ascii="Arial" w:eastAsia="Calibri" w:hAnsi="Arial" w:cs="Arial"/>
        </w:rPr>
        <w:t xml:space="preserve"> </w:t>
      </w:r>
      <w:r w:rsidRPr="000655BC">
        <w:rPr>
          <w:rFonts w:ascii="Arial" w:hAnsi="Arial"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 a/alebo 6.3 Zmluvy, a to aj kumulatívne.</w:t>
      </w:r>
    </w:p>
    <w:p w14:paraId="7263EAC3" w14:textId="77777777" w:rsidR="00225C5B" w:rsidRPr="000655BC" w:rsidRDefault="00225C5B" w:rsidP="001305C5">
      <w:pPr>
        <w:numPr>
          <w:ilvl w:val="1"/>
          <w:numId w:val="70"/>
        </w:numPr>
        <w:tabs>
          <w:tab w:val="clear" w:pos="420"/>
          <w:tab w:val="num" w:pos="567"/>
          <w:tab w:val="left" w:pos="6946"/>
        </w:tabs>
        <w:spacing w:line="276" w:lineRule="auto"/>
        <w:ind w:left="567" w:hanging="567"/>
        <w:rPr>
          <w:rFonts w:ascii="Arial" w:eastAsia="Calibri" w:hAnsi="Arial" w:cs="Arial"/>
        </w:rPr>
      </w:pPr>
      <w:r w:rsidRPr="000655BC">
        <w:rPr>
          <w:rFonts w:ascii="Arial" w:eastAsia="Calibri" w:hAnsi="Arial" w:cs="Arial"/>
        </w:rPr>
        <w:t>Zhotoviteľ sa zaväzuje dodržať míľniky Diela uvedené v bode 6. Prílohy č. 3 (ďalej len „</w:t>
      </w:r>
      <w:r w:rsidRPr="000655BC">
        <w:rPr>
          <w:rFonts w:ascii="Arial" w:eastAsia="Calibri" w:hAnsi="Arial" w:cs="Arial"/>
          <w:b/>
        </w:rPr>
        <w:t>Míľniky diela</w:t>
      </w:r>
      <w:r w:rsidRPr="000655BC">
        <w:rPr>
          <w:rFonts w:ascii="Arial" w:eastAsia="Calibri" w:hAnsi="Arial" w:cs="Arial"/>
        </w:rPr>
        <w:t xml:space="preserve">“).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alebo v prípade predĺženia Celkovej lehoty vykonania diela v súlade so Zmluvou a z dôvodov uvedených v bode 2.6 tohto článku Zmluvy, technický dozor Objednávateľa preskúma, či neboli dotknuté Míľniky diela. Pokiaľ sa potvrdí, že bol dotknutý niektorý z Míľnikov diela, </w:t>
      </w:r>
      <w:r w:rsidRPr="000655BC">
        <w:rPr>
          <w:rFonts w:ascii="Arial" w:hAnsi="Arial" w:cs="Arial"/>
          <w:lang w:eastAsia="cs-CZ"/>
        </w:rPr>
        <w:t>technický dozor Objednávateľa môže písomne rozhodnúť o posune dotknutého Míľniku diela zápisom do stavebného denníka a</w:t>
      </w:r>
      <w:r w:rsidRPr="000655BC">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7E3220AA" w14:textId="77777777" w:rsidR="00225C5B" w:rsidRPr="000655BC" w:rsidRDefault="00225C5B" w:rsidP="001305C5">
      <w:pPr>
        <w:numPr>
          <w:ilvl w:val="1"/>
          <w:numId w:val="70"/>
        </w:numPr>
        <w:tabs>
          <w:tab w:val="clear" w:pos="420"/>
          <w:tab w:val="num" w:pos="567"/>
        </w:tabs>
        <w:spacing w:line="276" w:lineRule="auto"/>
        <w:ind w:left="567" w:hanging="567"/>
        <w:rPr>
          <w:rFonts w:ascii="Arial" w:hAnsi="Arial" w:cs="Arial"/>
        </w:rPr>
      </w:pPr>
      <w:r w:rsidRPr="000655BC">
        <w:rPr>
          <w:rFonts w:ascii="Arial" w:hAnsi="Arial" w:cs="Arial"/>
        </w:rPr>
        <w:t>Zhotoviteľ je povinný písomne oznámiť ukončenie stavebných prác, t.j. vykonávania Diela Objednávateľovi</w:t>
      </w:r>
      <w:r w:rsidRPr="000655BC">
        <w:rPr>
          <w:rFonts w:ascii="Arial" w:hAnsi="Arial" w:cs="Arial"/>
          <w:color w:val="FF0000"/>
        </w:rPr>
        <w:t xml:space="preserve"> </w:t>
      </w:r>
      <w:r w:rsidRPr="000655BC">
        <w:rPr>
          <w:rFonts w:ascii="Arial" w:hAnsi="Arial" w:cs="Arial"/>
        </w:rPr>
        <w:t xml:space="preserve">najneskôr do 2 (dvoch) kalendárnych dní od ich ukončenia. Zhotoviteľ sa zaväzuje spolu s oznámením o ukončení stavebných prác, t.j.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641C1444" w14:textId="170B970A" w:rsidR="00225C5B" w:rsidRPr="000655BC" w:rsidRDefault="00225C5B" w:rsidP="001305C5">
      <w:pPr>
        <w:numPr>
          <w:ilvl w:val="1"/>
          <w:numId w:val="70"/>
        </w:numPr>
        <w:tabs>
          <w:tab w:val="clear" w:pos="420"/>
          <w:tab w:val="num" w:pos="567"/>
        </w:tabs>
        <w:spacing w:line="276" w:lineRule="auto"/>
        <w:ind w:left="567" w:hanging="567"/>
        <w:rPr>
          <w:rFonts w:ascii="Arial" w:hAnsi="Arial" w:cs="Arial"/>
          <w:b/>
        </w:rPr>
      </w:pPr>
      <w:r w:rsidRPr="000655BC">
        <w:rPr>
          <w:rFonts w:ascii="Arial" w:hAnsi="Arial" w:cs="Arial"/>
        </w:rPr>
        <w:t xml:space="preserve">Zhotoviteľ je povinný vykonávať práce na Diele nepretržite </w:t>
      </w:r>
      <w:r w:rsidRPr="000655BC">
        <w:rPr>
          <w:rFonts w:ascii="Arial" w:hAnsi="Arial" w:cs="Arial"/>
          <w:b/>
        </w:rPr>
        <w:t>7 (sedem) dní v týždni</w:t>
      </w:r>
      <w:r w:rsidRPr="000655BC">
        <w:rPr>
          <w:rFonts w:ascii="Arial" w:hAnsi="Arial" w:cs="Arial"/>
        </w:rPr>
        <w:t xml:space="preserve"> </w:t>
      </w:r>
      <w:r w:rsidRPr="000655BC">
        <w:rPr>
          <w:rFonts w:ascii="Arial" w:hAnsi="Arial" w:cs="Arial"/>
          <w:b/>
        </w:rPr>
        <w:t>(teda aj počas víkendov a štátnych sviatkov) v predĺžených pracovných smenách min. od 0</w:t>
      </w:r>
      <w:r w:rsidR="003E2913">
        <w:rPr>
          <w:rFonts w:ascii="Arial" w:hAnsi="Arial" w:cs="Arial"/>
          <w:b/>
        </w:rPr>
        <w:t>7</w:t>
      </w:r>
      <w:r w:rsidRPr="000655BC">
        <w:rPr>
          <w:rFonts w:ascii="Arial" w:hAnsi="Arial" w:cs="Arial"/>
          <w:b/>
        </w:rPr>
        <w:t>:00 hod. do 20:00 hod.</w:t>
      </w:r>
    </w:p>
    <w:p w14:paraId="24424DF2" w14:textId="72D9A458" w:rsidR="00225C5B" w:rsidRPr="000655BC" w:rsidRDefault="00225C5B" w:rsidP="001305C5">
      <w:pPr>
        <w:numPr>
          <w:ilvl w:val="1"/>
          <w:numId w:val="70"/>
        </w:numPr>
        <w:tabs>
          <w:tab w:val="clear" w:pos="420"/>
          <w:tab w:val="num" w:pos="567"/>
        </w:tabs>
        <w:spacing w:after="0" w:line="276" w:lineRule="auto"/>
        <w:ind w:left="567" w:hanging="567"/>
        <w:rPr>
          <w:rFonts w:ascii="Arial" w:hAnsi="Arial" w:cs="Arial"/>
          <w:b/>
        </w:rPr>
      </w:pPr>
      <w:r w:rsidRPr="000655BC">
        <w:rPr>
          <w:rFonts w:ascii="Arial" w:hAnsi="Arial" w:cs="Arial"/>
        </w:rPr>
        <w:t xml:space="preserve">Zhotoviteľ sa zaväzuje, že práce, resp. vykonávanie Diela, ktoré si vyžadujú obmedzenie dopravy vykoná počas obmedzenia dopravy v lehote do </w:t>
      </w:r>
      <w:r w:rsidR="007F4894" w:rsidRPr="007F4894">
        <w:rPr>
          <w:rFonts w:ascii="Arial" w:hAnsi="Arial" w:cs="Arial"/>
          <w:color w:val="FF0000"/>
        </w:rPr>
        <w:t>154</w:t>
      </w:r>
      <w:r w:rsidRPr="000655BC">
        <w:rPr>
          <w:rFonts w:ascii="Arial" w:hAnsi="Arial" w:cs="Arial"/>
        </w:rPr>
        <w:t xml:space="preserve"> (slovom: </w:t>
      </w:r>
      <w:r w:rsidRPr="007F4894">
        <w:rPr>
          <w:rFonts w:ascii="Arial" w:hAnsi="Arial" w:cs="Arial"/>
          <w:color w:val="FF0000"/>
        </w:rPr>
        <w:t>sto</w:t>
      </w:r>
      <w:r w:rsidR="007F4894" w:rsidRPr="007F4894">
        <w:rPr>
          <w:rFonts w:ascii="Arial" w:hAnsi="Arial" w:cs="Arial"/>
          <w:color w:val="FF0000"/>
        </w:rPr>
        <w:t>p</w:t>
      </w:r>
      <w:r w:rsidR="007F4894">
        <w:rPr>
          <w:rFonts w:ascii="Arial" w:hAnsi="Arial" w:cs="Arial"/>
          <w:color w:val="FF0000"/>
        </w:rPr>
        <w:t>äťdesiat</w:t>
      </w:r>
      <w:r w:rsidR="007F4894" w:rsidRPr="007F4894">
        <w:rPr>
          <w:rFonts w:ascii="Arial" w:hAnsi="Arial" w:cs="Arial"/>
          <w:color w:val="FF0000"/>
        </w:rPr>
        <w:t>štyri</w:t>
      </w:r>
      <w:r w:rsidRPr="000655BC">
        <w:rPr>
          <w:rFonts w:ascii="Arial" w:hAnsi="Arial" w:cs="Arial"/>
        </w:rPr>
        <w:t>) kalendárnych dní (ďalej „</w:t>
      </w:r>
      <w:r w:rsidRPr="000655BC">
        <w:rPr>
          <w:rFonts w:ascii="Arial" w:hAnsi="Arial" w:cs="Arial"/>
          <w:b/>
        </w:rPr>
        <w:t>Lehota obmedzenia dopravy</w:t>
      </w:r>
      <w:r w:rsidRPr="000655BC">
        <w:rPr>
          <w:rFonts w:ascii="Arial" w:hAnsi="Arial" w:cs="Arial"/>
        </w:rPr>
        <w:t>“), ktorá sa počíta odo dňa začatia obmedzenia dopravy počas uskutočňovania stavebných prác (Diela), o ktorom je Zhotoviteľ povinný vopred sa písomne dohodnúť s Objednávateľom (napr. v Zápise), do písomného oznámenia Zhotoviteľa o ukončení prác s obmedzením dopravy zaslaného formou emailu na emailovú adresu oprávnenej osoby Objednávateľa identifikovanej v Prílohe č. 10 Zmluvy. Ukončenie stavebných prác s obmedzením dopravy je Zhotoviteľ zároveň povinný vyznačiť zápisom v stavebného denníku, ktorý potvrdí technický dozor Objednávateľa.</w:t>
      </w:r>
    </w:p>
    <w:p w14:paraId="1EB4FD34" w14:textId="77777777" w:rsidR="00225C5B" w:rsidRDefault="00225C5B" w:rsidP="000655BC">
      <w:pPr>
        <w:spacing w:after="0" w:line="276" w:lineRule="auto"/>
        <w:jc w:val="center"/>
        <w:rPr>
          <w:rFonts w:ascii="Arial" w:hAnsi="Arial" w:cs="Arial"/>
          <w:b/>
          <w:i/>
          <w:iCs/>
          <w:u w:val="single"/>
        </w:rPr>
      </w:pPr>
    </w:p>
    <w:p w14:paraId="32B35CAD" w14:textId="77777777" w:rsidR="009A0ED7" w:rsidRPr="000655BC" w:rsidRDefault="009A0ED7" w:rsidP="000655BC">
      <w:pPr>
        <w:spacing w:after="0" w:line="276" w:lineRule="auto"/>
        <w:jc w:val="center"/>
        <w:rPr>
          <w:rFonts w:ascii="Arial" w:hAnsi="Arial" w:cs="Arial"/>
          <w:b/>
          <w:i/>
          <w:iCs/>
          <w:u w:val="single"/>
        </w:rPr>
      </w:pPr>
    </w:p>
    <w:p w14:paraId="5B63D3AD" w14:textId="77777777" w:rsidR="009A0ED7" w:rsidRDefault="009A0ED7" w:rsidP="000655BC">
      <w:pPr>
        <w:spacing w:after="0" w:line="276" w:lineRule="auto"/>
        <w:jc w:val="center"/>
        <w:rPr>
          <w:rFonts w:ascii="Arial" w:hAnsi="Arial" w:cs="Arial"/>
          <w:b/>
          <w:i/>
          <w:iCs/>
          <w:u w:val="single"/>
        </w:rPr>
      </w:pPr>
    </w:p>
    <w:p w14:paraId="04B218E1" w14:textId="77777777" w:rsidR="009A0ED7" w:rsidRDefault="009A0ED7" w:rsidP="000655BC">
      <w:pPr>
        <w:spacing w:after="0" w:line="276" w:lineRule="auto"/>
        <w:jc w:val="center"/>
        <w:rPr>
          <w:rFonts w:ascii="Arial" w:hAnsi="Arial" w:cs="Arial"/>
          <w:b/>
          <w:i/>
          <w:iCs/>
          <w:u w:val="single"/>
        </w:rPr>
      </w:pPr>
    </w:p>
    <w:p w14:paraId="26035ED1" w14:textId="77777777" w:rsidR="009A0ED7" w:rsidRDefault="009A0ED7" w:rsidP="000655BC">
      <w:pPr>
        <w:spacing w:after="0" w:line="276" w:lineRule="auto"/>
        <w:jc w:val="center"/>
        <w:rPr>
          <w:rFonts w:ascii="Arial" w:hAnsi="Arial" w:cs="Arial"/>
          <w:b/>
          <w:i/>
          <w:iCs/>
          <w:u w:val="single"/>
        </w:rPr>
      </w:pPr>
    </w:p>
    <w:p w14:paraId="43D21AD0" w14:textId="77777777" w:rsidR="009A0ED7" w:rsidRDefault="009A0ED7" w:rsidP="000655BC">
      <w:pPr>
        <w:spacing w:after="0" w:line="276" w:lineRule="auto"/>
        <w:jc w:val="center"/>
        <w:rPr>
          <w:rFonts w:ascii="Arial" w:hAnsi="Arial" w:cs="Arial"/>
          <w:b/>
          <w:i/>
          <w:iCs/>
          <w:u w:val="single"/>
        </w:rPr>
      </w:pPr>
    </w:p>
    <w:p w14:paraId="3B3CBE31" w14:textId="77777777" w:rsidR="009A0ED7" w:rsidRDefault="009A0ED7" w:rsidP="000655BC">
      <w:pPr>
        <w:spacing w:after="0" w:line="276" w:lineRule="auto"/>
        <w:jc w:val="center"/>
        <w:rPr>
          <w:rFonts w:ascii="Arial" w:hAnsi="Arial" w:cs="Arial"/>
          <w:b/>
          <w:i/>
          <w:iCs/>
          <w:u w:val="single"/>
        </w:rPr>
      </w:pPr>
    </w:p>
    <w:p w14:paraId="206287E3" w14:textId="435BFE6F" w:rsidR="00225C5B" w:rsidRPr="000655BC" w:rsidRDefault="00225C5B" w:rsidP="000655BC">
      <w:pPr>
        <w:spacing w:after="0" w:line="276" w:lineRule="auto"/>
        <w:jc w:val="center"/>
        <w:rPr>
          <w:rFonts w:ascii="Arial" w:hAnsi="Arial" w:cs="Arial"/>
          <w:b/>
          <w:i/>
          <w:iCs/>
          <w:u w:val="single"/>
        </w:rPr>
      </w:pPr>
      <w:r w:rsidRPr="000655BC">
        <w:rPr>
          <w:rFonts w:ascii="Arial" w:hAnsi="Arial" w:cs="Arial"/>
          <w:b/>
          <w:i/>
          <w:iCs/>
          <w:u w:val="single"/>
        </w:rPr>
        <w:lastRenderedPageBreak/>
        <w:t>Čl. III</w:t>
      </w:r>
    </w:p>
    <w:p w14:paraId="51E9A03A" w14:textId="32AE0E8F" w:rsidR="00225C5B" w:rsidRPr="003E2913" w:rsidRDefault="00225C5B" w:rsidP="003E2913">
      <w:pPr>
        <w:spacing w:after="160" w:line="276" w:lineRule="auto"/>
        <w:jc w:val="center"/>
        <w:rPr>
          <w:rFonts w:ascii="Arial" w:eastAsia="Calibri" w:hAnsi="Arial" w:cs="Arial"/>
          <w:b/>
          <w:i/>
          <w:u w:val="single"/>
        </w:rPr>
      </w:pPr>
      <w:r w:rsidRPr="000655BC">
        <w:rPr>
          <w:rFonts w:ascii="Arial" w:hAnsi="Arial" w:cs="Arial"/>
          <w:b/>
          <w:i/>
          <w:iCs/>
          <w:u w:val="single"/>
        </w:rPr>
        <w:t>Cena za vykonanie Diela</w:t>
      </w:r>
    </w:p>
    <w:p w14:paraId="0AB4A884" w14:textId="77777777" w:rsidR="00225C5B" w:rsidRPr="000655BC" w:rsidRDefault="00225C5B" w:rsidP="009A0ED7">
      <w:pPr>
        <w:tabs>
          <w:tab w:val="left" w:pos="567"/>
        </w:tabs>
        <w:spacing w:line="276" w:lineRule="auto"/>
        <w:ind w:left="567" w:hanging="567"/>
        <w:rPr>
          <w:rFonts w:ascii="Arial" w:hAnsi="Arial" w:cs="Arial"/>
        </w:rPr>
      </w:pPr>
      <w:r w:rsidRPr="000655BC">
        <w:rPr>
          <w:rFonts w:ascii="Arial" w:hAnsi="Arial" w:cs="Arial"/>
        </w:rPr>
        <w:t>3.1</w:t>
      </w:r>
      <w:r w:rsidRPr="000655BC">
        <w:rPr>
          <w:rFonts w:ascii="Arial" w:hAnsi="Arial" w:cs="Arial"/>
        </w:rPr>
        <w:tab/>
        <w:t>Cena za vykonanie Diela (</w:t>
      </w:r>
      <w:r w:rsidRPr="000655BC">
        <w:rPr>
          <w:rFonts w:ascii="Arial" w:hAnsi="Arial" w:cs="Arial"/>
          <w:bCs/>
        </w:rPr>
        <w:t xml:space="preserve">čo do rozsahu a množstva) </w:t>
      </w:r>
      <w:r w:rsidRPr="000655BC">
        <w:rPr>
          <w:rFonts w:ascii="Arial" w:hAnsi="Arial" w:cs="Arial"/>
        </w:rPr>
        <w:t xml:space="preserve">je totožná s ponúkanou cenou Zhotoviteľa v procese verejného obstarávania. Jednotkové ceny uvedené v Prílohe č. 2 tejto Zmluvy – </w:t>
      </w:r>
      <w:r w:rsidRPr="000655BC">
        <w:rPr>
          <w:rFonts w:ascii="Arial" w:hAnsi="Arial" w:cs="Arial"/>
          <w:i/>
        </w:rPr>
        <w:t>Ocenený výkaz výmer</w:t>
      </w:r>
      <w:r w:rsidRPr="000655BC">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FB18274" w14:textId="77777777" w:rsidR="00225C5B" w:rsidRPr="000655BC" w:rsidRDefault="00225C5B" w:rsidP="009A0ED7">
      <w:pPr>
        <w:tabs>
          <w:tab w:val="left" w:pos="567"/>
        </w:tabs>
        <w:spacing w:line="276" w:lineRule="auto"/>
        <w:rPr>
          <w:rFonts w:ascii="Arial" w:hAnsi="Arial" w:cs="Arial"/>
        </w:rPr>
      </w:pPr>
    </w:p>
    <w:p w14:paraId="67E68650" w14:textId="4972C834" w:rsidR="00225C5B" w:rsidRPr="000655BC" w:rsidRDefault="00225C5B" w:rsidP="009A0ED7">
      <w:pPr>
        <w:spacing w:after="0" w:line="276" w:lineRule="auto"/>
        <w:ind w:left="567"/>
        <w:rPr>
          <w:rFonts w:ascii="Arial" w:eastAsia="Calibri" w:hAnsi="Arial" w:cs="Arial"/>
        </w:rPr>
      </w:pPr>
      <w:r w:rsidRPr="000655BC">
        <w:rPr>
          <w:rFonts w:ascii="Arial" w:eastAsia="Calibri" w:hAnsi="Arial" w:cs="Arial"/>
        </w:rPr>
        <w:t>Cena za vykonanie Diela je celkovou cenou za Dielo a predstavuje náklady na všetky materiály, technológie, práce, skúšky a všetky ostatné položky a záväzky vynaložené Zhotoviteľom na Diele pri jeho realizácii v režime 7 dní v týždni (počas víkendov a štátnych sviatkov) v predĺžených pracovných smenách min. od 0</w:t>
      </w:r>
      <w:r w:rsidR="003E2913">
        <w:rPr>
          <w:rFonts w:ascii="Arial" w:eastAsia="Calibri" w:hAnsi="Arial" w:cs="Arial"/>
        </w:rPr>
        <w:t>7</w:t>
      </w:r>
      <w:r w:rsidRPr="000655BC">
        <w:rPr>
          <w:rFonts w:ascii="Arial" w:eastAsia="Calibri" w:hAnsi="Arial" w:cs="Arial"/>
        </w:rPr>
        <w:t>:00 hod. do 20:00 hod., ktoré sú podľa zadávacej dokumentácie, TKP, technických noriem a všeobecne záväzných právnych predpisov nevyhnutné na riadne vykonanie Diela a jeho uvedenie do prevádzky vrátane primeraného zisku.</w:t>
      </w:r>
    </w:p>
    <w:p w14:paraId="11BB93AA" w14:textId="77777777" w:rsidR="00225C5B" w:rsidRPr="000655BC" w:rsidRDefault="00225C5B" w:rsidP="009A0ED7">
      <w:pPr>
        <w:spacing w:after="0" w:line="276" w:lineRule="auto"/>
        <w:rPr>
          <w:rFonts w:ascii="Arial" w:eastAsia="Calibri" w:hAnsi="Arial" w:cs="Arial"/>
        </w:rPr>
      </w:pPr>
    </w:p>
    <w:p w14:paraId="641CAA1C"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Cena za vykonanie Diela bez dane z pridanej hodnoty (ďalej len „</w:t>
      </w:r>
      <w:r w:rsidRPr="000655BC">
        <w:rPr>
          <w:rFonts w:ascii="Arial" w:hAnsi="Arial" w:cs="Arial"/>
          <w:b/>
        </w:rPr>
        <w:t>DPH</w:t>
      </w:r>
      <w:r w:rsidRPr="000655BC">
        <w:rPr>
          <w:rFonts w:ascii="Arial" w:hAnsi="Arial" w:cs="Arial"/>
        </w:rPr>
        <w:t xml:space="preserve">“): </w:t>
      </w:r>
    </w:p>
    <w:p w14:paraId="3AB6EDB5"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 xml:space="preserve">Zákonná výška DPH: </w:t>
      </w:r>
    </w:p>
    <w:p w14:paraId="16CA040F" w14:textId="77777777" w:rsidR="00225C5B" w:rsidRPr="000655BC" w:rsidRDefault="00225C5B" w:rsidP="009A0ED7">
      <w:pPr>
        <w:tabs>
          <w:tab w:val="left" w:pos="567"/>
        </w:tabs>
        <w:spacing w:line="276" w:lineRule="auto"/>
        <w:rPr>
          <w:rFonts w:ascii="Arial" w:hAnsi="Arial" w:cs="Arial"/>
        </w:rPr>
      </w:pPr>
      <w:r w:rsidRPr="000655BC">
        <w:rPr>
          <w:rFonts w:ascii="Arial" w:hAnsi="Arial" w:cs="Arial"/>
        </w:rPr>
        <w:tab/>
        <w:t xml:space="preserve">Cena za vykonanie Diela s DPH: </w:t>
      </w:r>
    </w:p>
    <w:p w14:paraId="5F0A7BFA" w14:textId="77777777" w:rsidR="00225C5B" w:rsidRDefault="00225C5B" w:rsidP="009A0ED7">
      <w:pPr>
        <w:tabs>
          <w:tab w:val="left" w:pos="567"/>
        </w:tabs>
        <w:spacing w:after="0" w:line="276" w:lineRule="auto"/>
        <w:rPr>
          <w:rFonts w:ascii="Arial" w:hAnsi="Arial" w:cs="Arial"/>
        </w:rPr>
      </w:pPr>
      <w:r w:rsidRPr="000655BC">
        <w:rPr>
          <w:rFonts w:ascii="Arial" w:hAnsi="Arial" w:cs="Arial"/>
        </w:rPr>
        <w:tab/>
        <w:t xml:space="preserve">Cena za vykonanie Diela s DPH slovom: </w:t>
      </w:r>
    </w:p>
    <w:p w14:paraId="6BC16605" w14:textId="77777777" w:rsidR="009A0ED7" w:rsidRPr="000655BC" w:rsidRDefault="009A0ED7" w:rsidP="009A0ED7">
      <w:pPr>
        <w:tabs>
          <w:tab w:val="left" w:pos="567"/>
        </w:tabs>
        <w:spacing w:after="0" w:line="276" w:lineRule="auto"/>
        <w:rPr>
          <w:rFonts w:ascii="Arial" w:hAnsi="Arial" w:cs="Arial"/>
        </w:rPr>
      </w:pPr>
    </w:p>
    <w:p w14:paraId="30431F6E" w14:textId="77777777" w:rsidR="00225C5B" w:rsidRPr="000655BC" w:rsidRDefault="00225C5B" w:rsidP="009A0ED7">
      <w:pPr>
        <w:tabs>
          <w:tab w:val="left" w:pos="567"/>
        </w:tabs>
        <w:spacing w:line="276" w:lineRule="auto"/>
        <w:ind w:left="567" w:hanging="567"/>
        <w:rPr>
          <w:rFonts w:ascii="Arial" w:hAnsi="Arial" w:cs="Arial"/>
        </w:rPr>
      </w:pPr>
      <w:r w:rsidRPr="000655BC">
        <w:rPr>
          <w:rFonts w:ascii="Arial" w:hAnsi="Arial" w:cs="Arial"/>
        </w:rPr>
        <w:t xml:space="preserve">3.2 </w:t>
      </w:r>
      <w:r w:rsidRPr="000655BC">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1A19913C" w14:textId="77777777" w:rsidR="00225C5B" w:rsidRPr="000655BC" w:rsidRDefault="00225C5B" w:rsidP="009A0ED7">
      <w:pPr>
        <w:tabs>
          <w:tab w:val="left" w:pos="567"/>
        </w:tabs>
        <w:spacing w:after="0" w:line="276" w:lineRule="auto"/>
        <w:ind w:left="567" w:hanging="567"/>
        <w:rPr>
          <w:rFonts w:ascii="Arial" w:hAnsi="Arial" w:cs="Arial"/>
        </w:rPr>
      </w:pPr>
      <w:r w:rsidRPr="000655BC">
        <w:rPr>
          <w:rFonts w:ascii="Arial" w:hAnsi="Arial" w:cs="Arial"/>
        </w:rPr>
        <w:t xml:space="preserve">3.3 </w:t>
      </w:r>
      <w:r w:rsidRPr="000655BC">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61E56F34" w14:textId="77777777" w:rsidR="00225C5B" w:rsidRDefault="00225C5B" w:rsidP="000655BC">
      <w:pPr>
        <w:spacing w:after="0" w:line="276" w:lineRule="auto"/>
        <w:rPr>
          <w:rFonts w:ascii="Arial" w:eastAsia="Calibri" w:hAnsi="Arial" w:cs="Arial"/>
        </w:rPr>
      </w:pPr>
    </w:p>
    <w:p w14:paraId="3B2A43BC" w14:textId="77777777" w:rsidR="0049445F" w:rsidRPr="000655BC" w:rsidRDefault="0049445F" w:rsidP="000655BC">
      <w:pPr>
        <w:spacing w:after="0" w:line="276" w:lineRule="auto"/>
        <w:rPr>
          <w:rFonts w:ascii="Arial" w:eastAsia="Calibri" w:hAnsi="Arial" w:cs="Arial"/>
        </w:rPr>
      </w:pPr>
    </w:p>
    <w:p w14:paraId="39E817E0" w14:textId="77777777" w:rsidR="00225C5B" w:rsidRPr="000655BC" w:rsidRDefault="00225C5B" w:rsidP="000655BC">
      <w:pPr>
        <w:spacing w:after="0" w:line="276" w:lineRule="auto"/>
        <w:jc w:val="center"/>
        <w:rPr>
          <w:rFonts w:ascii="Arial" w:hAnsi="Arial" w:cs="Arial"/>
          <w:b/>
          <w:i/>
          <w:u w:val="single"/>
        </w:rPr>
      </w:pPr>
      <w:r w:rsidRPr="000655BC">
        <w:rPr>
          <w:rFonts w:ascii="Arial" w:hAnsi="Arial" w:cs="Arial"/>
          <w:b/>
          <w:i/>
          <w:u w:val="single"/>
        </w:rPr>
        <w:t>Čl. IV</w:t>
      </w:r>
    </w:p>
    <w:p w14:paraId="17E8BB21" w14:textId="77777777" w:rsidR="00225C5B" w:rsidRPr="000655BC" w:rsidRDefault="00225C5B" w:rsidP="000655BC">
      <w:pPr>
        <w:tabs>
          <w:tab w:val="left" w:pos="567"/>
          <w:tab w:val="left" w:pos="9072"/>
        </w:tabs>
        <w:spacing w:after="160" w:line="276" w:lineRule="auto"/>
        <w:jc w:val="center"/>
        <w:rPr>
          <w:rFonts w:ascii="Arial" w:eastAsia="Calibri" w:hAnsi="Arial" w:cs="Arial"/>
          <w:b/>
          <w:i/>
          <w:u w:val="single"/>
        </w:rPr>
      </w:pPr>
      <w:bookmarkStart w:id="89" w:name="_Hlk119935125"/>
      <w:r w:rsidRPr="000655BC">
        <w:rPr>
          <w:rFonts w:ascii="Arial" w:eastAsia="Calibri" w:hAnsi="Arial" w:cs="Arial"/>
          <w:b/>
          <w:i/>
          <w:u w:val="single"/>
        </w:rPr>
        <w:t>Podmienky valorizačnej indexácie</w:t>
      </w:r>
    </w:p>
    <w:bookmarkEnd w:id="89"/>
    <w:p w14:paraId="565F90CB" w14:textId="77777777"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v Čl. III bod 3.1 Zmluvy. Zhotoviteľ pošle písomný návrh dodatku Objednávateľovi akonáhle bude odsúhlasený index v zmysle bodu 4.4 tohto článku Zmluvy za všetky kalendárne kvartály, počas ktorých boli realizované práce – Dielo (t.j. po vyhotovení všetkých zápisov o výške valorizačného indexu za každý príslušný kalendárny kvartál realizácie prác - Diela)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2B42913E" w14:textId="77777777"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lastRenderedPageBreak/>
        <w:t xml:space="preserve">Pri výpočte valorizačného indexu sa Zmluvné strany zaväzujú použiť </w:t>
      </w:r>
      <w:r w:rsidRPr="000655BC">
        <w:rPr>
          <w:rFonts w:ascii="Arial" w:hAnsi="Arial" w:cs="Arial"/>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0655BC">
        <w:rPr>
          <w:rFonts w:ascii="Arial" w:hAnsi="Arial" w:cs="Arial"/>
          <w:noProof/>
        </w:rPr>
        <w:t>(ďalej len „</w:t>
      </w:r>
      <w:r w:rsidRPr="000655BC">
        <w:rPr>
          <w:rFonts w:ascii="Arial" w:hAnsi="Arial" w:cs="Arial"/>
          <w:b/>
          <w:noProof/>
        </w:rPr>
        <w:t>Metodický pokyn MDV</w:t>
      </w:r>
      <w:r w:rsidRPr="000655BC">
        <w:rPr>
          <w:rFonts w:ascii="Arial" w:hAnsi="Arial" w:cs="Arial"/>
          <w:noProof/>
        </w:rPr>
        <w:t>“)</w:t>
      </w:r>
      <w:r w:rsidRPr="000655BC">
        <w:rPr>
          <w:rFonts w:ascii="Arial" w:hAnsi="Arial" w:cs="Arial"/>
          <w:i/>
          <w:noProof/>
        </w:rPr>
        <w:t>,</w:t>
      </w:r>
      <w:r w:rsidRPr="000655BC">
        <w:rPr>
          <w:rFonts w:ascii="Arial" w:hAnsi="Arial" w:cs="Arial"/>
          <w:b/>
          <w:i/>
          <w:noProof/>
        </w:rPr>
        <w:t xml:space="preserve"> </w:t>
      </w:r>
      <w:r w:rsidRPr="000655BC">
        <w:rPr>
          <w:rFonts w:ascii="Arial" w:hAnsi="Arial" w:cs="Arial"/>
          <w:noProof/>
        </w:rPr>
        <w:t>a to v jeho plnom rozsahu, s výnimkou ukazovateľa CMI, ktorý sa uplatní v aktualizovanom znení uvedenom v Prílohe č. 6 Zmluvy. Metodický pokyn MDV je neoddeliteľnou Prílohou č. 6 Zmluvy a neoddeliteľnou Prílohou č. 7 Zmluvy je Tabuľka údajov o úpravách ceny v dôsledku zmien nákladov, ktorá slúži ako vzor pre vyhľadanie zdrojov pre výpočet indexov.</w:t>
      </w:r>
    </w:p>
    <w:p w14:paraId="33CAB4AA" w14:textId="77777777"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K prvému uplatneniu mechanizmu indexácie dochádza najskôr po 2 (dvoch) kvartáloch nasledujúcich po kvartáli, v ktorom uplynula lehota na predkladanie ponúk do verejného obstarávania.</w:t>
      </w:r>
    </w:p>
    <w:p w14:paraId="0281BFFE" w14:textId="02CEF7AF"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Zhotoviteľ je povinný postupovať v zmysle bodu 4.2 tohto článku Zmluvy a požiadať Objednávateľa formou písomnej žiadosti o prerokovanie valorizačného indexu </w:t>
      </w:r>
      <w:r w:rsidR="0099552A">
        <w:rPr>
          <w:rFonts w:ascii="Arial" w:hAnsi="Arial" w:cs="Arial"/>
          <w:noProof/>
        </w:rPr>
        <w:t xml:space="preserve">(násobiteľa úprav – Pt, koeficientu zmeny) </w:t>
      </w:r>
      <w:r w:rsidRPr="000655BC">
        <w:rPr>
          <w:rFonts w:ascii="Arial" w:hAnsi="Arial" w:cs="Arial"/>
          <w:noProof/>
        </w:rPr>
        <w:t xml:space="preserve">doloženého jeho výpočtom za príslušné obdobie (každý kalendárny kvartál, v ktorom boli realizované práce) najneskôr do 14 (štrnástich) kalendárnych dní od zverejnenia </w:t>
      </w:r>
      <w:r w:rsidR="0099552A">
        <w:rPr>
          <w:rFonts w:ascii="Arial" w:hAnsi="Arial" w:cs="Arial"/>
          <w:noProof/>
        </w:rPr>
        <w:t xml:space="preserve">indexov cien (stanovených MP 19/2022) </w:t>
      </w:r>
      <w:r w:rsidRPr="000655BC">
        <w:rPr>
          <w:rFonts w:ascii="Arial" w:hAnsi="Arial" w:cs="Arial"/>
          <w:noProof/>
        </w:rPr>
        <w:t xml:space="preserve">na web-stránke Štatistického úradu Slovenskej republiky. Po odsúhlasení predloženého valorizačného indexu </w:t>
      </w:r>
      <w:r w:rsidR="0099552A">
        <w:rPr>
          <w:rFonts w:ascii="Arial" w:hAnsi="Arial" w:cs="Arial"/>
          <w:noProof/>
        </w:rPr>
        <w:t xml:space="preserve">(násobiteľa úprav – Pt, koeficientu zmeny) </w:t>
      </w:r>
      <w:r w:rsidRPr="000655BC">
        <w:rPr>
          <w:rFonts w:ascii="Arial" w:hAnsi="Arial" w:cs="Arial"/>
          <w:noProof/>
        </w:rPr>
        <w:t>v 2 (dvoch) origináloch (jeden pre Objednávateľa a jeden pre Zhotoviteľa) bude vyhotovený zápis o výške valorizačného indexu</w:t>
      </w:r>
      <w:r w:rsidR="0099552A">
        <w:rPr>
          <w:rFonts w:ascii="Arial" w:hAnsi="Arial" w:cs="Arial"/>
          <w:noProof/>
        </w:rPr>
        <w:t xml:space="preserve"> (násobiteľa úprav – Pt, koeficientu zmeny)</w:t>
      </w:r>
      <w:r w:rsidRPr="000655BC">
        <w:rPr>
          <w:rFonts w:ascii="Arial" w:hAnsi="Arial" w:cs="Arial"/>
          <w:noProof/>
        </w:rPr>
        <w:t xml:space="preserve"> za príslušné obdobie </w:t>
      </w:r>
      <w:r w:rsidR="002E6EB5">
        <w:rPr>
          <w:rFonts w:ascii="Arial" w:hAnsi="Arial" w:cs="Arial"/>
          <w:noProof/>
        </w:rPr>
        <w:t>(</w:t>
      </w:r>
      <w:r w:rsidRPr="000655BC">
        <w:rPr>
          <w:rFonts w:ascii="Arial" w:hAnsi="Arial" w:cs="Arial"/>
          <w:noProof/>
        </w:rPr>
        <w:t>kalendárny kvartál, v ktorom boli realizované práce</w:t>
      </w:r>
      <w:r w:rsidR="002E6EB5">
        <w:rPr>
          <w:rFonts w:ascii="Arial" w:hAnsi="Arial" w:cs="Arial"/>
          <w:noProof/>
        </w:rPr>
        <w:t xml:space="preserve"> - Dielo</w:t>
      </w:r>
      <w:r w:rsidRPr="000655BC">
        <w:rPr>
          <w:rFonts w:ascii="Arial" w:hAnsi="Arial" w:cs="Arial"/>
          <w:noProof/>
        </w:rPr>
        <w:t>), ktorý za Objednávateľa</w:t>
      </w:r>
      <w:r w:rsidR="002E6EB5">
        <w:rPr>
          <w:rFonts w:ascii="Arial" w:hAnsi="Arial" w:cs="Arial"/>
          <w:noProof/>
        </w:rPr>
        <w:t xml:space="preserve"> a Zhotoviteľa</w:t>
      </w:r>
      <w:r w:rsidRPr="000655BC">
        <w:rPr>
          <w:rFonts w:ascii="Arial" w:hAnsi="Arial" w:cs="Arial"/>
          <w:noProof/>
        </w:rPr>
        <w:t xml:space="preserve"> podpíšu osoby oprávnené rokovať o veciach cenových.</w:t>
      </w:r>
      <w:bookmarkStart w:id="90" w:name="_Hlk119935162"/>
    </w:p>
    <w:p w14:paraId="46AF2BC5" w14:textId="31B1871A"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 prípade, ak pri realizácii Diela dôjde k predĺženiu Celkovej lehoty vykonania diela alebo k zmene Prílohy č. 1 (Harmonogram postupu a trvania prác) </w:t>
      </w:r>
      <w:r w:rsidR="004E433A">
        <w:rPr>
          <w:rFonts w:ascii="Arial" w:hAnsi="Arial" w:cs="Arial"/>
          <w:noProof/>
        </w:rPr>
        <w:t xml:space="preserve">platných </w:t>
      </w:r>
      <w:r w:rsidRPr="000655BC">
        <w:rPr>
          <w:rFonts w:ascii="Arial" w:hAnsi="Arial" w:cs="Arial"/>
          <w:noProof/>
        </w:rPr>
        <w:t>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bookmarkEnd w:id="90"/>
    </w:p>
    <w:p w14:paraId="492EFCC2" w14:textId="77777777"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2AA3874E" w14:textId="4BAF826A" w:rsidR="00225C5B" w:rsidRPr="000655BC"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 prípade, ak Zhotoviteľ poruší povinnosti uvedené v bode 4.1 a bode 4.4 tohto článku Zmluvy, má Objednávateľ nárok požadovať od Zhotoviteľa zaplatenie zmluvnej pokuty vo výške 0,05% (päť stotín percenta) z fakturovanej ceny za vykonanie Diela v príslušnom </w:t>
      </w:r>
      <w:r w:rsidR="004E433A">
        <w:rPr>
          <w:rFonts w:ascii="Arial" w:hAnsi="Arial" w:cs="Arial"/>
          <w:noProof/>
        </w:rPr>
        <w:t xml:space="preserve">období (kalendárnych kvartáloch), v ktorom bola porušená povinnosť uvedená v bode 4.1 a/alebo v bode 4.4 tohto článku Zmluvy, a to </w:t>
      </w:r>
      <w:r w:rsidR="003C34BB">
        <w:rPr>
          <w:rFonts w:ascii="Arial" w:hAnsi="Arial" w:cs="Arial"/>
          <w:noProof/>
        </w:rPr>
        <w:t xml:space="preserve">za </w:t>
      </w:r>
      <w:r w:rsidRPr="000655BC">
        <w:rPr>
          <w:rFonts w:ascii="Arial" w:hAnsi="Arial" w:cs="Arial"/>
          <w:noProof/>
        </w:rPr>
        <w:t>každý deň omeškania</w:t>
      </w:r>
      <w:r w:rsidR="003C34BB">
        <w:rPr>
          <w:rFonts w:ascii="Arial" w:hAnsi="Arial" w:cs="Arial"/>
          <w:noProof/>
        </w:rPr>
        <w:t xml:space="preserve"> </w:t>
      </w:r>
      <w:r w:rsidRPr="000655BC">
        <w:rPr>
          <w:rFonts w:ascii="Arial" w:hAnsi="Arial" w:cs="Arial"/>
          <w:noProof/>
        </w:rPr>
        <w:t xml:space="preserve">až do predloženia </w:t>
      </w:r>
      <w:r w:rsidR="003C34BB">
        <w:rPr>
          <w:rFonts w:ascii="Arial" w:hAnsi="Arial" w:cs="Arial"/>
          <w:noProof/>
        </w:rPr>
        <w:t xml:space="preserve">návrhu dodatku podľa bodu 4.1 tohto článku Zmluvy a/alebo </w:t>
      </w:r>
      <w:r w:rsidRPr="000655BC">
        <w:rPr>
          <w:rFonts w:ascii="Arial" w:hAnsi="Arial" w:cs="Arial"/>
          <w:noProof/>
        </w:rPr>
        <w:t>žiadosti o prerokovanie valorizačného indexu podľa bodu 4.4 tohto článku Zmluvy alebo do účinnosti odstúpenia od Zmluvy v zmysle nasledujúcej vety tohto bodu tohto článku Zmluvy</w:t>
      </w:r>
      <w:r w:rsidR="00315E50">
        <w:rPr>
          <w:rFonts w:ascii="Arial" w:hAnsi="Arial" w:cs="Arial"/>
          <w:noProof/>
        </w:rPr>
        <w:t>, a to</w:t>
      </w:r>
      <w:r w:rsidRPr="000655BC">
        <w:rPr>
          <w:rFonts w:ascii="Arial" w:hAnsi="Arial" w:cs="Arial"/>
          <w:noProof/>
        </w:rPr>
        <w:t xml:space="preserve"> v prípade, ak by valorizačná indexácia upravovala ceny za príslušné obdobie, ktoré má byť upravené dodatkom nadol. Objednávateľ je zároveň oprávnený okamžite odstúpiť od Zmluvy pre jej podstatné porušenie.</w:t>
      </w:r>
    </w:p>
    <w:p w14:paraId="5E8A733B" w14:textId="4B18EBE5" w:rsidR="00225C5B" w:rsidRPr="00A7664B" w:rsidRDefault="00225C5B" w:rsidP="001305C5">
      <w:pPr>
        <w:numPr>
          <w:ilvl w:val="0"/>
          <w:numId w:val="71"/>
        </w:numPr>
        <w:tabs>
          <w:tab w:val="left" w:pos="567"/>
          <w:tab w:val="left" w:pos="9072"/>
        </w:tabs>
        <w:spacing w:line="276" w:lineRule="auto"/>
        <w:ind w:left="567" w:hanging="425"/>
        <w:rPr>
          <w:rFonts w:ascii="Arial" w:hAnsi="Arial" w:cs="Arial"/>
          <w:noProof/>
        </w:rPr>
      </w:pPr>
      <w:r w:rsidRPr="000655BC">
        <w:rPr>
          <w:rFonts w:ascii="Arial" w:hAnsi="Arial" w:cs="Arial"/>
          <w:noProof/>
        </w:rPr>
        <w:t xml:space="preserve">Valorizačný index je Zhotoviteľ povinný uviesť na príslušnej faktúre s tým, že Čl. V Zmluvy sa </w:t>
      </w:r>
      <w:r w:rsidR="00315E50">
        <w:rPr>
          <w:rFonts w:ascii="Arial" w:hAnsi="Arial" w:cs="Arial"/>
          <w:noProof/>
        </w:rPr>
        <w:t xml:space="preserve">primerane </w:t>
      </w:r>
      <w:r w:rsidRPr="000655BC">
        <w:rPr>
          <w:rFonts w:ascii="Arial" w:hAnsi="Arial" w:cs="Arial"/>
          <w:noProof/>
        </w:rPr>
        <w:t>vzťahuje na podmienky fakturácie valorizačného indexu (namiesto Súpisu prác sa v tomto prípade k faktúre prikladá Zápis o výške valorizačného indexu a Výpočet cenového dopadu podľa odsúhlaseného valorizačného indexu</w:t>
      </w:r>
      <w:r w:rsidR="00A7664B">
        <w:rPr>
          <w:rFonts w:ascii="Arial" w:hAnsi="Arial" w:cs="Arial"/>
          <w:noProof/>
        </w:rPr>
        <w:t>, a to v oboch prípadoch za každý kalendárny kvartál, v ktorom boli práce podliehajúce valorizačnej indexácii podľa Mestodického pokynu MDV vykonané</w:t>
      </w:r>
      <w:r w:rsidR="00A7664B" w:rsidRPr="000655BC">
        <w:rPr>
          <w:rFonts w:ascii="Arial" w:hAnsi="Arial" w:cs="Arial"/>
          <w:noProof/>
        </w:rPr>
        <w:t>).</w:t>
      </w:r>
    </w:p>
    <w:p w14:paraId="1D4E4E12" w14:textId="44A0F44B" w:rsidR="0049445F" w:rsidRPr="00A7664B" w:rsidRDefault="00225C5B" w:rsidP="001305C5">
      <w:pPr>
        <w:numPr>
          <w:ilvl w:val="0"/>
          <w:numId w:val="71"/>
        </w:numPr>
        <w:tabs>
          <w:tab w:val="left" w:pos="567"/>
          <w:tab w:val="left" w:pos="9072"/>
        </w:tabs>
        <w:spacing w:after="0" w:line="276" w:lineRule="auto"/>
        <w:ind w:left="567" w:hanging="425"/>
        <w:rPr>
          <w:rFonts w:ascii="Arial" w:hAnsi="Arial" w:cs="Arial"/>
          <w:noProof/>
        </w:rPr>
      </w:pPr>
      <w:r w:rsidRPr="00A7664B">
        <w:rPr>
          <w:rFonts w:ascii="Arial" w:hAnsi="Arial" w:cs="Arial"/>
          <w:noProof/>
        </w:rPr>
        <w:lastRenderedPageBreak/>
        <w:t>Všeobecné položky v procese obstarávania stavieb</w:t>
      </w:r>
      <w:r w:rsidR="00A7664B" w:rsidRPr="00A7664B">
        <w:rPr>
          <w:rFonts w:ascii="Arial" w:hAnsi="Arial" w:cs="Arial"/>
          <w:noProof/>
        </w:rPr>
        <w:t xml:space="preserve">, uvedené v Prílohe č. 2 tejto Zmluvy (Ocenený výkaz výmer), </w:t>
      </w:r>
      <w:r w:rsidRPr="00A7664B">
        <w:rPr>
          <w:rFonts w:ascii="Arial" w:hAnsi="Arial" w:cs="Arial"/>
          <w:noProof/>
        </w:rPr>
        <w:t xml:space="preserve">nepodliehajú valorizácii podľa tohto článku Zmluvy. </w:t>
      </w:r>
    </w:p>
    <w:p w14:paraId="31079D79" w14:textId="77777777" w:rsidR="0049445F" w:rsidRDefault="0049445F" w:rsidP="0049445F">
      <w:pPr>
        <w:tabs>
          <w:tab w:val="left" w:pos="567"/>
          <w:tab w:val="left" w:pos="9072"/>
        </w:tabs>
        <w:spacing w:after="0" w:line="276" w:lineRule="auto"/>
        <w:rPr>
          <w:rFonts w:ascii="Arial" w:hAnsi="Arial" w:cs="Arial"/>
          <w:noProof/>
        </w:rPr>
      </w:pPr>
    </w:p>
    <w:p w14:paraId="499B62B5" w14:textId="77777777" w:rsidR="00A7664B" w:rsidRPr="000655BC" w:rsidRDefault="00A7664B" w:rsidP="0049445F">
      <w:pPr>
        <w:tabs>
          <w:tab w:val="left" w:pos="567"/>
          <w:tab w:val="left" w:pos="9072"/>
        </w:tabs>
        <w:spacing w:after="0" w:line="276" w:lineRule="auto"/>
        <w:rPr>
          <w:rFonts w:ascii="Arial" w:hAnsi="Arial" w:cs="Arial"/>
          <w:noProof/>
        </w:rPr>
      </w:pPr>
    </w:p>
    <w:p w14:paraId="6BBF85BC"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w:t>
      </w:r>
    </w:p>
    <w:p w14:paraId="2D7A61A1"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Platobné podmienky</w:t>
      </w:r>
    </w:p>
    <w:p w14:paraId="4B0024E5"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 xml:space="preserve">Zhotoviteľovi prislúcha úhrada len za skutočne vykonané práce na Diele. </w:t>
      </w:r>
    </w:p>
    <w:p w14:paraId="5F944300"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Fakturácia ceny za vykonanie Diela (ďalej len „</w:t>
      </w:r>
      <w:r w:rsidRPr="000655BC">
        <w:rPr>
          <w:rFonts w:ascii="Arial" w:hAnsi="Arial" w:cs="Arial"/>
          <w:b/>
          <w:noProof/>
        </w:rPr>
        <w:t>Fakturácia</w:t>
      </w:r>
      <w:r w:rsidRPr="000655BC">
        <w:rPr>
          <w:rFonts w:ascii="Arial" w:hAnsi="Arial" w:cs="Arial"/>
          <w:noProof/>
        </w:rPr>
        <w:t>“) bude uskutočňovaná na základe mesačných faktúr vyhotovených Zhotoviteľom a doporučene doručených do sídla Objednávateľa.</w:t>
      </w:r>
    </w:p>
    <w:p w14:paraId="55DB40B9"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Podkladom pre Fakturáciu bude technickým dozorom Objednávateľa potvrdený súpis skutočne vykonaných prác (ďalej len „</w:t>
      </w:r>
      <w:r w:rsidRPr="000655BC">
        <w:rPr>
          <w:rFonts w:ascii="Arial" w:hAnsi="Arial" w:cs="Arial"/>
          <w:b/>
          <w:noProof/>
        </w:rPr>
        <w:t>Súpis</w:t>
      </w:r>
      <w:r w:rsidRPr="000655BC">
        <w:rPr>
          <w:rFonts w:ascii="Arial" w:hAnsi="Arial" w:cs="Arial"/>
          <w:noProof/>
        </w:rPr>
        <w:t xml:space="preserve">“) za príslušný predchádzajúci kalendárny mesiac, vyhotovený na základe rekapitulácie. Technický dozor Objednávateľa potvrdí Súpis až po predložení protokolov o kvalite zabudovávaných materiálov a zmesí (preukazné skúšky, certifikáty, resp. všetky výsledky všetkých kontrolných skúšok). </w:t>
      </w:r>
    </w:p>
    <w:p w14:paraId="574EDE5C"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Práce, ktoré Zhotoviteľ vykoná bez predchádzajúceho písomného súhlasu Objednávateľa alebo odchýlne od súťažných podkladov a/alebo Zmluvy, Zhotoviteľ nie je oprávnený fakturovať a nebudú mu uhradené.</w:t>
      </w:r>
      <w:bookmarkStart w:id="91" w:name="_Hlk99976516"/>
      <w:r w:rsidRPr="000655BC">
        <w:rPr>
          <w:rFonts w:ascii="Arial" w:hAnsi="Arial" w:cs="Arial"/>
          <w:noProof/>
        </w:rPr>
        <w:t xml:space="preserve"> Zhotoviteľovi nevzniká nárok na zaplatenie týchto prác.</w:t>
      </w:r>
    </w:p>
    <w:p w14:paraId="07B55182"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Z každej fakturovanej sumy za vykonané práce na Diele, predstavujúcej časť z ceny za vykonanie Diela bez DPH uvedenej v Čl. III bod 3.1 Zmluvy, zadrží Objednávateľ 10% (desať percent) (ďalej len „</w:t>
      </w:r>
      <w:r w:rsidRPr="000655BC">
        <w:rPr>
          <w:rFonts w:ascii="Arial" w:hAnsi="Arial" w:cs="Arial"/>
          <w:b/>
          <w:noProof/>
        </w:rPr>
        <w:t>Zádržné</w:t>
      </w:r>
      <w:r w:rsidRPr="000655BC">
        <w:rPr>
          <w:rFonts w:ascii="Arial" w:hAnsi="Arial" w:cs="Arial"/>
          <w:noProof/>
        </w:rPr>
        <w:t>“). Táto skutočnosť bude uvedená v každej faktúre.</w:t>
      </w:r>
      <w:bookmarkEnd w:id="91"/>
    </w:p>
    <w:p w14:paraId="520492C9" w14:textId="77777777" w:rsidR="00225C5B" w:rsidRPr="000655BC" w:rsidRDefault="00225C5B" w:rsidP="001305C5">
      <w:pPr>
        <w:numPr>
          <w:ilvl w:val="1"/>
          <w:numId w:val="82"/>
        </w:numPr>
        <w:tabs>
          <w:tab w:val="left" w:pos="567"/>
        </w:tabs>
        <w:spacing w:line="276" w:lineRule="auto"/>
        <w:ind w:left="567" w:hanging="567"/>
        <w:jc w:val="left"/>
        <w:rPr>
          <w:rFonts w:ascii="Arial" w:hAnsi="Arial" w:cs="Arial"/>
          <w:noProof/>
        </w:rPr>
      </w:pPr>
      <w:r w:rsidRPr="000655BC">
        <w:rPr>
          <w:rFonts w:ascii="Arial" w:hAnsi="Arial" w:cs="Arial"/>
          <w:noProof/>
        </w:rPr>
        <w:t>Spôsob uvoľnenia Zádržného:</w:t>
      </w:r>
    </w:p>
    <w:p w14:paraId="14800975" w14:textId="77777777" w:rsidR="00225C5B" w:rsidRPr="000655BC" w:rsidRDefault="00225C5B" w:rsidP="005D5FF1">
      <w:pPr>
        <w:spacing w:line="276" w:lineRule="auto"/>
        <w:ind w:left="1418" w:hanging="851"/>
        <w:rPr>
          <w:rFonts w:ascii="Arial" w:eastAsia="Calibri" w:hAnsi="Arial" w:cs="Arial"/>
        </w:rPr>
      </w:pPr>
      <w:r w:rsidRPr="000655BC">
        <w:rPr>
          <w:rFonts w:ascii="Arial" w:eastAsia="Calibri" w:hAnsi="Arial" w:cs="Arial"/>
        </w:rPr>
        <w:t xml:space="preserve">5.6.1 </w:t>
      </w:r>
      <w:r w:rsidRPr="000655BC">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0EF77837" w14:textId="77777777" w:rsidR="00225C5B" w:rsidRPr="000655BC" w:rsidRDefault="00225C5B" w:rsidP="005D5FF1">
      <w:pPr>
        <w:spacing w:line="276" w:lineRule="auto"/>
        <w:ind w:left="1418" w:hanging="851"/>
        <w:rPr>
          <w:rFonts w:ascii="Arial" w:eastAsia="Calibri" w:hAnsi="Arial" w:cs="Arial"/>
        </w:rPr>
      </w:pPr>
      <w:r w:rsidRPr="000655BC">
        <w:rPr>
          <w:rFonts w:ascii="Arial" w:eastAsia="Calibri" w:hAnsi="Arial" w:cs="Arial"/>
        </w:rPr>
        <w:t xml:space="preserve">5.6.2 </w:t>
      </w:r>
      <w:r w:rsidRPr="000655BC">
        <w:rPr>
          <w:rFonts w:ascii="Arial" w:eastAsia="Calibri"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46CB9DFD"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0C78BBBE"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Na účely Fakturácie sa za deň dodania považuje posledný deň obdobia, na ktoré sa platba vzťahuje.</w:t>
      </w:r>
    </w:p>
    <w:p w14:paraId="0EC730C8"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t>Splatnosť faktúr je 30 (tridsať) kalendárnych dní od doporučeného doručenia faktúr bez nedostatkov do sídla Objednávateľa.</w:t>
      </w:r>
    </w:p>
    <w:p w14:paraId="0AA72A72" w14:textId="77777777" w:rsidR="00225C5B" w:rsidRPr="000655BC" w:rsidRDefault="00225C5B" w:rsidP="001305C5">
      <w:pPr>
        <w:numPr>
          <w:ilvl w:val="1"/>
          <w:numId w:val="82"/>
        </w:numPr>
        <w:tabs>
          <w:tab w:val="left" w:pos="567"/>
        </w:tabs>
        <w:spacing w:line="276" w:lineRule="auto"/>
        <w:ind w:left="567" w:hanging="567"/>
        <w:rPr>
          <w:rFonts w:ascii="Arial" w:hAnsi="Arial" w:cs="Arial"/>
          <w:noProof/>
        </w:rPr>
      </w:pPr>
      <w:r w:rsidRPr="000655BC">
        <w:rPr>
          <w:rFonts w:ascii="Arial" w:hAnsi="Arial" w:cs="Arial"/>
          <w:noProof/>
        </w:rPr>
        <w:lastRenderedPageBreak/>
        <w:t>Faktúra musí obsahovať obligatórne náležitosti podľa § 74 ods. 1 zákona č. 222/2004 Z. z. o dani z pridanej hodnoty v znení neskorších predpisov (ďalej len „</w:t>
      </w:r>
      <w:r w:rsidRPr="000655BC">
        <w:rPr>
          <w:rFonts w:ascii="Arial" w:hAnsi="Arial" w:cs="Arial"/>
          <w:b/>
          <w:noProof/>
        </w:rPr>
        <w:t>Zákon o DPH</w:t>
      </w:r>
      <w:r w:rsidRPr="000655BC">
        <w:rPr>
          <w:rFonts w:ascii="Arial" w:hAnsi="Arial" w:cs="Arial"/>
          <w:noProof/>
        </w:rPr>
        <w:t>“).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4A141D52" w14:textId="77777777" w:rsidR="00225C5B" w:rsidRPr="000655BC" w:rsidRDefault="00225C5B" w:rsidP="001305C5">
      <w:pPr>
        <w:numPr>
          <w:ilvl w:val="1"/>
          <w:numId w:val="82"/>
        </w:numPr>
        <w:tabs>
          <w:tab w:val="left" w:pos="567"/>
        </w:tabs>
        <w:spacing w:line="276" w:lineRule="auto"/>
        <w:ind w:left="567" w:hanging="567"/>
        <w:jc w:val="left"/>
        <w:rPr>
          <w:rFonts w:ascii="Arial" w:hAnsi="Arial" w:cs="Arial"/>
          <w:noProof/>
        </w:rPr>
      </w:pPr>
      <w:r w:rsidRPr="000655BC">
        <w:rPr>
          <w:rFonts w:ascii="Arial" w:hAnsi="Arial" w:cs="Arial"/>
          <w:noProof/>
        </w:rPr>
        <w:t>V prípade, ak je Zhotoviteľ v postavení zahraničnej osoby, riadi sa Zákonom o DPH.</w:t>
      </w:r>
    </w:p>
    <w:p w14:paraId="00B5BEB1" w14:textId="77777777" w:rsidR="00225C5B" w:rsidRPr="000655BC" w:rsidRDefault="00225C5B" w:rsidP="001305C5">
      <w:pPr>
        <w:numPr>
          <w:ilvl w:val="1"/>
          <w:numId w:val="82"/>
        </w:numPr>
        <w:tabs>
          <w:tab w:val="left" w:pos="567"/>
        </w:tabs>
        <w:spacing w:after="0" w:line="276" w:lineRule="auto"/>
        <w:ind w:left="567" w:hanging="567"/>
        <w:jc w:val="left"/>
        <w:rPr>
          <w:rFonts w:ascii="Arial" w:hAnsi="Arial" w:cs="Arial"/>
          <w:noProof/>
        </w:rPr>
      </w:pPr>
      <w:r w:rsidRPr="000655BC">
        <w:rPr>
          <w:rFonts w:ascii="Arial" w:hAnsi="Arial" w:cs="Arial"/>
          <w:noProof/>
        </w:rPr>
        <w:t xml:space="preserve">Obálka, v ktorej bude faktúra odosielaná, musí byť označená slovom </w:t>
      </w:r>
      <w:r w:rsidRPr="000655BC">
        <w:rPr>
          <w:rFonts w:ascii="Arial" w:hAnsi="Arial" w:cs="Arial"/>
          <w:b/>
          <w:i/>
          <w:noProof/>
        </w:rPr>
        <w:t>FAKTÚRA</w:t>
      </w:r>
      <w:r w:rsidRPr="000655BC">
        <w:rPr>
          <w:rFonts w:ascii="Arial" w:hAnsi="Arial" w:cs="Arial"/>
          <w:noProof/>
        </w:rPr>
        <w:t>. Faktúra musí byť odoslaná doporučene. V prípade, ak bude faktúra odoslaná ako obyčajná poštová zásielka, nie je možné účtovať úrok z omeškania z fakturovanej ceny.</w:t>
      </w:r>
    </w:p>
    <w:p w14:paraId="57612EFE" w14:textId="77777777" w:rsidR="00225C5B" w:rsidRDefault="00225C5B" w:rsidP="0049445F">
      <w:pPr>
        <w:tabs>
          <w:tab w:val="left" w:pos="567"/>
        </w:tabs>
        <w:spacing w:after="0" w:line="276" w:lineRule="auto"/>
        <w:ind w:left="567"/>
        <w:rPr>
          <w:rFonts w:ascii="Arial" w:hAnsi="Arial" w:cs="Arial"/>
          <w:noProof/>
        </w:rPr>
      </w:pPr>
    </w:p>
    <w:p w14:paraId="415ADA68" w14:textId="77777777" w:rsidR="0049445F" w:rsidRPr="000655BC" w:rsidRDefault="0049445F" w:rsidP="0049445F">
      <w:pPr>
        <w:tabs>
          <w:tab w:val="left" w:pos="567"/>
        </w:tabs>
        <w:spacing w:after="0" w:line="276" w:lineRule="auto"/>
        <w:ind w:left="567"/>
        <w:rPr>
          <w:rFonts w:ascii="Arial" w:hAnsi="Arial" w:cs="Arial"/>
          <w:noProof/>
        </w:rPr>
      </w:pPr>
    </w:p>
    <w:p w14:paraId="4654A3EF" w14:textId="77777777" w:rsidR="00225C5B" w:rsidRPr="000655BC" w:rsidRDefault="00225C5B" w:rsidP="000655BC">
      <w:pPr>
        <w:tabs>
          <w:tab w:val="left" w:pos="567"/>
          <w:tab w:val="left" w:pos="9072"/>
        </w:tabs>
        <w:spacing w:after="0" w:line="276" w:lineRule="auto"/>
        <w:jc w:val="center"/>
        <w:rPr>
          <w:rFonts w:ascii="Arial" w:eastAsia="Calibri" w:hAnsi="Arial" w:cs="Arial"/>
          <w:b/>
          <w:i/>
          <w:iCs/>
          <w:u w:val="single"/>
        </w:rPr>
      </w:pPr>
      <w:r w:rsidRPr="000655BC">
        <w:rPr>
          <w:rFonts w:ascii="Arial" w:eastAsia="Calibri" w:hAnsi="Arial" w:cs="Arial"/>
          <w:b/>
          <w:i/>
          <w:iCs/>
          <w:u w:val="single"/>
        </w:rPr>
        <w:t>Čl. VI</w:t>
      </w:r>
    </w:p>
    <w:p w14:paraId="3821EF14"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Zmluvné sankcie</w:t>
      </w:r>
    </w:p>
    <w:p w14:paraId="08DD9149"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V prípade, ak Zhotoviteľ nedodrží termín začatia vykonávania stavebných prác (Diela) podľa </w:t>
      </w:r>
      <w:r w:rsidRPr="000655BC">
        <w:rPr>
          <w:rFonts w:ascii="Arial" w:hAnsi="Arial" w:cs="Arial"/>
          <w:noProof/>
        </w:rPr>
        <w:br/>
        <w:t xml:space="preserve">Čl. II bod 2.5 Zmluvy, Objednávateľovi vzniká nárok voči Zhotoviteľovi na zaplatenie zmluvnej pokuty vo výške 0,05% (päť stotín percenta) z celkovej ceny Diela s DPH uvedenej v Čl. III bod 3.1 Zmluvy za každý aj začatý deň omeškania. </w:t>
      </w:r>
    </w:p>
    <w:p w14:paraId="371B47C8"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s DPH uvedenej v Čl. III bod 3.1 Zmluvy za každý aj začatý deň omeškania. </w:t>
      </w:r>
    </w:p>
    <w:p w14:paraId="2C9D8838"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V prípade, ak Zhotoviteľ nedodrží Lehotu obmedzenia dopravy podľa Čl. II bod 2.16 Zmluvy, Objednávateľovi vzniká nárok voči Zhotoviteľovi na zaplatenie zmluvnej pokuty vo výške 0,3 % (tri desatiny percenta) z celkovej ceny Diela s DPH uvedenej v Čl. III bod 3.1 Zmluvy za každý aj začatý deň omeškania. </w:t>
      </w:r>
    </w:p>
    <w:p w14:paraId="327F878A"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s DPH uvedenej v Čl. III bod 3.1 Zmluvy za každý aj začatý deň omeškania.</w:t>
      </w:r>
    </w:p>
    <w:p w14:paraId="617F7FA3"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73508D7E"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lastRenderedPageBreak/>
        <w:t>V prípade, ak Zhotoviteľ neodstráni reklamované vady Diela v lehote podľa Čl. VII bod 7.2 Zmluvy, Objednávateľovi vzniká nárok voči Zhotoviteľovi na zaplatenie zmluvnej pokuty vo výške 0,05% (päť stotín percenta) z ceny za vykonanie Diela s DPH uvedenej v bode Čl. III bod 3.1 Zmluvy za každý aj začatý deň omeškania.</w:t>
      </w:r>
    </w:p>
    <w:p w14:paraId="74510F95"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64CFCE39"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V prípade, ak kedykoľvek počas vykonávania Diela Objednávateľ zistí, že Zhotoviteľ nedodržal kvalitatívne parametre určené pre vykonanie Diela podľa Zmluvy (Čl. XI bod 11.1), Objednávateľovi vzniká nárok voči Zhotoviteľovi na zaplatenie zmluvnej pokuty vo výške 0,5% (päť desatín percenta) z celkovej ceny Diela s DPH uvedenej v bode Čl. III bod 3.1 Zmluvy za každý zistený nedostatok. Zaplatením zmluvnej pokuty nie je dotknutá povinnosť Zhotoviteľa vykonať Dielo v súlade so Zmluvou. </w:t>
      </w:r>
    </w:p>
    <w:p w14:paraId="13274DBB"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65DDBD6C"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 xml:space="preserve">Ak Zhotoviteľ poruší ktorúkoľvek povinnosť uvedenú v Čl. II. bod 2.1, bod 2.3, bod 2.11 Zmluvy, Čl. VIII bod 8.3 Zmluvy, Čl. XI. bod 11.2, bod 11.3 Zmluvy, Objednávateľovi vzniká nárok voči Zhotoviteľovi na zaplatenie zmluvnej pokuty vo výške 0,05% (päť stotín percenta) z celkovej ceny Diela s DPH uvedenej v Čl. III bod 3.1 Zmluvy za každý, aj začatý deň trvania porušenia povinnosti a to samostatne (aj opakovane) za každé jednotlivé porušenie povinnosti. </w:t>
      </w:r>
    </w:p>
    <w:p w14:paraId="06B8C4CF"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Ak Zhotoviteľ poruší ktorúkoľvek povinnosť uvedenú v Čl. VIII bod 8.4, bod 8.6, bod 8.8, bod 8.10, bod 8.11, bod 8.12, bod 8.13, bod 8.18, bod 8.20 Zmluvy, Čl. IX bod 9.1, bod 9.3 Zmluvy, Čl. XII bod 12.3 Zmluvy, vzniká Objednávateľovi nárok voči Zhotoviteľovi na zaplatenie zmluvnej pokuty vo výške 1 % (jedno percento) z ceny za vykonanie Diela s DPH za každý zistený nedostatok samostatne, a to aj opakovane.</w:t>
      </w:r>
    </w:p>
    <w:p w14:paraId="7962F43D" w14:textId="77777777" w:rsidR="00225C5B" w:rsidRPr="000655BC" w:rsidRDefault="00225C5B" w:rsidP="001305C5">
      <w:pPr>
        <w:numPr>
          <w:ilvl w:val="1"/>
          <w:numId w:val="72"/>
        </w:numPr>
        <w:tabs>
          <w:tab w:val="left" w:pos="567"/>
        </w:tabs>
        <w:spacing w:line="276" w:lineRule="auto"/>
        <w:ind w:left="567" w:hanging="567"/>
        <w:rPr>
          <w:rFonts w:ascii="Arial" w:hAnsi="Arial" w:cs="Arial"/>
          <w:noProof/>
        </w:rPr>
      </w:pPr>
      <w:r w:rsidRPr="000655BC">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6440CD75" w14:textId="77777777" w:rsidR="00225C5B" w:rsidRPr="000655BC" w:rsidRDefault="00225C5B" w:rsidP="001305C5">
      <w:pPr>
        <w:numPr>
          <w:ilvl w:val="1"/>
          <w:numId w:val="72"/>
        </w:numPr>
        <w:tabs>
          <w:tab w:val="left" w:pos="567"/>
        </w:tabs>
        <w:spacing w:after="0" w:line="276" w:lineRule="auto"/>
        <w:ind w:left="567" w:hanging="567"/>
        <w:rPr>
          <w:rFonts w:ascii="Arial" w:hAnsi="Arial" w:cs="Arial"/>
          <w:noProof/>
        </w:rPr>
      </w:pPr>
      <w:r w:rsidRPr="000655BC">
        <w:rPr>
          <w:rFonts w:ascii="Arial" w:hAnsi="Arial" w:cs="Arial"/>
          <w:noProof/>
        </w:rPr>
        <w:t>V prípade vzájomných nárokov Objednávateľa a Zhotoviteľa, budú Zmluvné strany postupovať podľa ustanovení § 358 a nasl. Obchodného zákonníka.</w:t>
      </w:r>
    </w:p>
    <w:p w14:paraId="2516E0BD" w14:textId="77777777" w:rsidR="00225C5B" w:rsidRDefault="00225C5B" w:rsidP="000655BC">
      <w:pPr>
        <w:spacing w:after="0" w:line="276" w:lineRule="auto"/>
        <w:rPr>
          <w:rFonts w:ascii="Arial" w:hAnsi="Arial" w:cs="Arial"/>
          <w:b/>
          <w:i/>
          <w:u w:val="single"/>
        </w:rPr>
      </w:pPr>
    </w:p>
    <w:p w14:paraId="07D8A66F" w14:textId="77777777" w:rsidR="00D105EC" w:rsidRPr="000655BC" w:rsidRDefault="00D105EC" w:rsidP="000655BC">
      <w:pPr>
        <w:spacing w:after="0" w:line="276" w:lineRule="auto"/>
        <w:rPr>
          <w:rFonts w:ascii="Arial" w:hAnsi="Arial" w:cs="Arial"/>
          <w:b/>
          <w:i/>
          <w:u w:val="single"/>
        </w:rPr>
      </w:pPr>
    </w:p>
    <w:p w14:paraId="79B88753"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VII</w:t>
      </w:r>
    </w:p>
    <w:p w14:paraId="372C8519"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Záručná doba,</w:t>
      </w:r>
      <w:r w:rsidRPr="000655BC">
        <w:rPr>
          <w:rFonts w:ascii="Arial" w:eastAsia="Calibri" w:hAnsi="Arial" w:cs="Arial"/>
          <w:i/>
          <w:iCs/>
          <w:u w:val="single"/>
        </w:rPr>
        <w:t xml:space="preserve"> </w:t>
      </w:r>
      <w:r w:rsidRPr="000655BC">
        <w:rPr>
          <w:rFonts w:ascii="Arial" w:eastAsia="Calibri" w:hAnsi="Arial" w:cs="Arial"/>
          <w:b/>
          <w:i/>
          <w:iCs/>
          <w:u w:val="single"/>
        </w:rPr>
        <w:t>zodpovednosť za vady</w:t>
      </w:r>
    </w:p>
    <w:p w14:paraId="41FAD2FE" w14:textId="77777777" w:rsidR="00225C5B" w:rsidRPr="000655BC" w:rsidRDefault="00225C5B" w:rsidP="001305C5">
      <w:pPr>
        <w:numPr>
          <w:ilvl w:val="0"/>
          <w:numId w:val="73"/>
        </w:numPr>
        <w:tabs>
          <w:tab w:val="left" w:pos="567"/>
        </w:tabs>
        <w:spacing w:line="276" w:lineRule="auto"/>
        <w:ind w:left="709" w:hanging="709"/>
        <w:rPr>
          <w:rFonts w:ascii="Arial" w:hAnsi="Arial" w:cs="Arial"/>
          <w:noProof/>
        </w:rPr>
      </w:pPr>
      <w:r w:rsidRPr="000655BC">
        <w:rPr>
          <w:rFonts w:ascii="Arial" w:hAnsi="Arial" w:cs="Arial"/>
          <w:noProof/>
        </w:rPr>
        <w:t>Záručná doba na Dielo je 60 (šesťdesiat) kalendárnych mesiacov.</w:t>
      </w:r>
    </w:p>
    <w:p w14:paraId="4E7D3BFB" w14:textId="77777777" w:rsidR="00225C5B" w:rsidRPr="000655BC" w:rsidRDefault="00225C5B" w:rsidP="001305C5">
      <w:pPr>
        <w:numPr>
          <w:ilvl w:val="0"/>
          <w:numId w:val="73"/>
        </w:numPr>
        <w:tabs>
          <w:tab w:val="left" w:pos="567"/>
        </w:tabs>
        <w:spacing w:line="276" w:lineRule="auto"/>
        <w:ind w:left="567" w:hanging="567"/>
        <w:rPr>
          <w:rFonts w:ascii="Arial" w:hAnsi="Arial" w:cs="Arial"/>
          <w:noProof/>
        </w:rPr>
      </w:pPr>
      <w:r w:rsidRPr="000655BC">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0655BC">
        <w:rPr>
          <w:rFonts w:ascii="Arial" w:hAnsi="Arial" w:cs="Arial"/>
          <w:b/>
          <w:noProof/>
        </w:rPr>
        <w:t>Preberací protokol</w:t>
      </w:r>
      <w:r w:rsidRPr="000655BC">
        <w:rPr>
          <w:rFonts w:ascii="Arial" w:hAnsi="Arial" w:cs="Arial"/>
          <w:noProof/>
        </w:rPr>
        <w:t xml:space="preserve">“). Počas záručnej doby Diela zodpovedá Zhotoviteľ za vzniknuté vady Diela a je povinný ich na základe reklamácie Objednávateľa odstrániť na svoje náklady </w:t>
      </w:r>
      <w:r w:rsidRPr="000655BC">
        <w:rPr>
          <w:rFonts w:ascii="Arial" w:hAnsi="Arial" w:cs="Arial"/>
          <w:noProof/>
        </w:rPr>
        <w:lastRenderedPageBreak/>
        <w:t>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3572E0A1" w14:textId="77777777" w:rsidR="00225C5B" w:rsidRPr="000655BC" w:rsidRDefault="00225C5B" w:rsidP="001305C5">
      <w:pPr>
        <w:numPr>
          <w:ilvl w:val="0"/>
          <w:numId w:val="73"/>
        </w:numPr>
        <w:tabs>
          <w:tab w:val="left" w:pos="567"/>
        </w:tabs>
        <w:spacing w:line="276" w:lineRule="auto"/>
        <w:ind w:left="567" w:hanging="567"/>
        <w:rPr>
          <w:rFonts w:ascii="Arial" w:hAnsi="Arial" w:cs="Arial"/>
          <w:noProof/>
        </w:rPr>
      </w:pPr>
      <w:r w:rsidRPr="000655BC">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13204F2B" w14:textId="77777777" w:rsidR="00225C5B" w:rsidRPr="000655BC" w:rsidRDefault="00225C5B" w:rsidP="001305C5">
      <w:pPr>
        <w:numPr>
          <w:ilvl w:val="0"/>
          <w:numId w:val="73"/>
        </w:numPr>
        <w:tabs>
          <w:tab w:val="left" w:pos="567"/>
        </w:tabs>
        <w:spacing w:line="276" w:lineRule="auto"/>
        <w:ind w:left="567" w:hanging="567"/>
        <w:rPr>
          <w:rFonts w:ascii="Arial" w:hAnsi="Arial" w:cs="Arial"/>
          <w:noProof/>
        </w:rPr>
      </w:pPr>
      <w:r w:rsidRPr="000655BC">
        <w:rPr>
          <w:rFonts w:ascii="Arial" w:hAnsi="Arial" w:cs="Arial"/>
          <w:noProof/>
        </w:rPr>
        <w:t xml:space="preserve">Ak Zhotoviteľ neodstráni vady podľa bodu 7.2 tohto článku Zmluvy alebo ich odmietne odstrániť podľa bodu 7.3 tohto článku, Objednávateľ je oprávnený dať vady odstrániť tretej osobe. Objednávateľ má voči Zhotoviteľovi nárok na úhradu takto vzniknutých nákladov. </w:t>
      </w:r>
    </w:p>
    <w:p w14:paraId="5989CD75" w14:textId="77777777" w:rsidR="00225C5B" w:rsidRPr="000655BC" w:rsidRDefault="00225C5B" w:rsidP="001305C5">
      <w:pPr>
        <w:numPr>
          <w:ilvl w:val="0"/>
          <w:numId w:val="73"/>
        </w:numPr>
        <w:tabs>
          <w:tab w:val="left" w:pos="567"/>
        </w:tabs>
        <w:spacing w:line="276" w:lineRule="auto"/>
        <w:ind w:left="567" w:hanging="567"/>
        <w:rPr>
          <w:rFonts w:ascii="Arial" w:hAnsi="Arial" w:cs="Arial"/>
          <w:noProof/>
        </w:rPr>
      </w:pPr>
      <w:r w:rsidRPr="000655BC">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169BDB1F" w14:textId="77777777" w:rsidR="00225C5B" w:rsidRPr="000655BC" w:rsidRDefault="00225C5B" w:rsidP="001305C5">
      <w:pPr>
        <w:numPr>
          <w:ilvl w:val="0"/>
          <w:numId w:val="73"/>
        </w:numPr>
        <w:tabs>
          <w:tab w:val="left" w:pos="567"/>
        </w:tabs>
        <w:spacing w:line="276" w:lineRule="auto"/>
        <w:ind w:left="567" w:hanging="567"/>
        <w:rPr>
          <w:rFonts w:ascii="Arial" w:hAnsi="Arial" w:cs="Arial"/>
          <w:noProof/>
        </w:rPr>
      </w:pPr>
      <w:r w:rsidRPr="000655BC">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0655BC">
        <w:rPr>
          <w:rFonts w:ascii="Arial" w:hAnsi="Arial" w:cs="Arial"/>
          <w:noProof/>
          <w:spacing w:val="-2"/>
        </w:rPr>
        <w:t xml:space="preserve">vykoná uzavretím písomného priebežne číslovaného dodatku k Zmluve postupom podľa Čl. XVI bod 16.4 Zmluvy. </w:t>
      </w:r>
    </w:p>
    <w:p w14:paraId="7431F107" w14:textId="77777777" w:rsidR="00225C5B" w:rsidRPr="000655BC" w:rsidRDefault="00225C5B" w:rsidP="001305C5">
      <w:pPr>
        <w:numPr>
          <w:ilvl w:val="0"/>
          <w:numId w:val="73"/>
        </w:numPr>
        <w:tabs>
          <w:tab w:val="left" w:pos="567"/>
        </w:tabs>
        <w:spacing w:after="0" w:line="276" w:lineRule="auto"/>
        <w:ind w:left="567" w:hanging="567"/>
        <w:rPr>
          <w:rFonts w:ascii="Arial" w:hAnsi="Arial" w:cs="Arial"/>
          <w:noProof/>
        </w:rPr>
      </w:pPr>
      <w:r w:rsidRPr="000655BC">
        <w:rPr>
          <w:rFonts w:ascii="Arial" w:hAnsi="Arial" w:cs="Arial"/>
          <w:noProof/>
        </w:rPr>
        <w:t xml:space="preserve">Pred uplynutím záručnej doby zvolá Objednávateľ zhodnotenie stavu Diela, ktoré bude vykonané v poslednom mesiaci záručnej doby spoločnou prehliadkou zástupcom odboru mostov objednávateľa, Technickým dozorom objednávateľa a osobami opravnenými konať za Zhotoviteľa v technických veciach. Z prehliadky bude vyhotovený </w:t>
      </w:r>
      <w:r w:rsidRPr="000655BC">
        <w:rPr>
          <w:rFonts w:ascii="Arial" w:hAnsi="Arial" w:cs="Arial"/>
          <w:i/>
          <w:noProof/>
        </w:rPr>
        <w:t>Protokol o ukončení záručnej doby</w:t>
      </w:r>
      <w:r w:rsidRPr="000655BC">
        <w:rPr>
          <w:rFonts w:ascii="Arial" w:hAnsi="Arial" w:cs="Arial"/>
          <w:noProof/>
        </w:rPr>
        <w:t>, v ktorom bude zhodnotený stav Diela ku koncu záručnej doby.</w:t>
      </w:r>
    </w:p>
    <w:p w14:paraId="3AF87F4C" w14:textId="77777777" w:rsidR="00225C5B" w:rsidRDefault="00225C5B" w:rsidP="000655BC">
      <w:pPr>
        <w:tabs>
          <w:tab w:val="left" w:pos="567"/>
        </w:tabs>
        <w:spacing w:after="0" w:line="276" w:lineRule="auto"/>
        <w:rPr>
          <w:rFonts w:ascii="Arial" w:eastAsia="Calibri" w:hAnsi="Arial" w:cs="Arial"/>
          <w:b/>
          <w:i/>
          <w:highlight w:val="yellow"/>
          <w:u w:val="single"/>
        </w:rPr>
      </w:pPr>
    </w:p>
    <w:p w14:paraId="462AA480" w14:textId="77777777" w:rsidR="00D105EC" w:rsidRPr="000655BC" w:rsidRDefault="00D105EC" w:rsidP="000655BC">
      <w:pPr>
        <w:tabs>
          <w:tab w:val="left" w:pos="567"/>
        </w:tabs>
        <w:spacing w:after="0" w:line="276" w:lineRule="auto"/>
        <w:rPr>
          <w:rFonts w:ascii="Arial" w:eastAsia="Calibri" w:hAnsi="Arial" w:cs="Arial"/>
          <w:b/>
          <w:i/>
          <w:highlight w:val="yellow"/>
          <w:u w:val="single"/>
        </w:rPr>
      </w:pPr>
    </w:p>
    <w:p w14:paraId="6A3853DC"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VIII</w:t>
      </w:r>
    </w:p>
    <w:p w14:paraId="0DF6032E"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Podmienky vykonania Diela</w:t>
      </w:r>
    </w:p>
    <w:p w14:paraId="31E4B089"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 xml:space="preserve">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v súvislosti s vykonávaním Diela.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w:t>
      </w:r>
      <w:r w:rsidRPr="000655BC">
        <w:rPr>
          <w:rFonts w:ascii="Arial" w:hAnsi="Arial" w:cs="Arial"/>
          <w:noProof/>
        </w:rPr>
        <w:br/>
        <w:t>č. 9/2009 Z. z., ktorou sa vykonáva zákon o cestnej premávke a o zmene a doplnení niektorých zákonov v znení neskorších predpisov.</w:t>
      </w:r>
    </w:p>
    <w:p w14:paraId="2D5553C8"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lastRenderedPageBreak/>
        <w:t>Pred začatím vykonávania Diela je Zhotoviteľ povinný okamžite písomne upozorniť Objednávateľa formou zápisu v stavebnom denníku na nedostatky na mieste plnenia brániace riadnemu začatiu s prácami.</w:t>
      </w:r>
    </w:p>
    <w:p w14:paraId="3D7BFB98"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 xml:space="preserve">Odo dňa odovzdania Staveniska je Zhotoviteľ povinný viesť stavebný denník podľa zákona </w:t>
      </w:r>
      <w:r w:rsidRPr="000655BC">
        <w:rPr>
          <w:rFonts w:ascii="Arial" w:hAnsi="Arial" w:cs="Arial"/>
          <w:noProof/>
        </w:rPr>
        <w:br/>
        <w:t xml:space="preserve">č. 25/2025 Z.z. Stavebný zákon a o zmene a doplnení niektorých zákonov (Stavebný zákon) a príslušných vykonávacích predpisov. Stavebný denník musí byť trvale prístupný zástupcom oboch Zmluvných strán uvedeným v tejto Zmluve a kontrolným orgánom, a to tak, aby bol stavebný denník chránený pred sprístupnením tretím osobám (s výnimkou kontrolných orgánov v prípade výkonu kontroly), pred krádežou, poškodením, zničením. Konkrétny spôsob vedenia (vyhotovenia) stavebného denníkabude Zmluvnými stranami dohodnutý a zaznamenaný v Zápise. Vedenie stavebného denníka sa končí dňom, keď sú odstránené všetky vady a nedorobky Diela. </w:t>
      </w:r>
    </w:p>
    <w:p w14:paraId="586FCB30"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Zhotoviteľ nevykoná žiadne zmeny prác bez predchádzajúceho písomného príkazu technického dozoru Objednávateľa. Objednávateľ je oprávnený kontrolovať vykonávanie Diela.</w:t>
      </w:r>
    </w:p>
    <w:p w14:paraId="53D2C987"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588A18C2"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44E4A6B7"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12DC84F6"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Zhotoviteľ zodpovedá za primeraný poriadok a čistotu na Stavenisku a je povinný odstraňovať na svoje náklady odpady a nečistoty vzniknuté jeho prácami.</w:t>
      </w:r>
    </w:p>
    <w:p w14:paraId="30E599F9"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7350BFAB" w14:textId="77777777" w:rsidR="00225C5B" w:rsidRPr="000655BC" w:rsidRDefault="00225C5B" w:rsidP="001305C5">
      <w:pPr>
        <w:numPr>
          <w:ilvl w:val="1"/>
          <w:numId w:val="74"/>
        </w:numPr>
        <w:tabs>
          <w:tab w:val="left" w:pos="567"/>
        </w:tabs>
        <w:spacing w:line="276" w:lineRule="auto"/>
        <w:ind w:left="567" w:hanging="567"/>
        <w:rPr>
          <w:rFonts w:ascii="Arial" w:hAnsi="Arial" w:cs="Arial"/>
          <w:noProof/>
        </w:rPr>
      </w:pPr>
      <w:r w:rsidRPr="000655BC">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0655BC">
        <w:rPr>
          <w:rFonts w:ascii="Arial" w:hAnsi="Arial" w:cs="Arial"/>
          <w:b/>
          <w:noProof/>
        </w:rPr>
        <w:t>Zákon o odpadoch</w:t>
      </w:r>
      <w:r w:rsidRPr="000655BC">
        <w:rPr>
          <w:rFonts w:ascii="Arial" w:hAnsi="Arial" w:cs="Arial"/>
          <w:noProof/>
        </w:rPr>
        <w:t xml:space="preserve">“) je povinný plniť všetky svoje povinnosti, ktoré prislúchajú držiteľovi odpadu v zmysle príslušných ustanovení Zákona o odpadoch. </w:t>
      </w:r>
      <w:r w:rsidRPr="000655BC">
        <w:rPr>
          <w:rFonts w:ascii="Arial" w:hAnsi="Arial" w:cs="Arial"/>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7BD5F7A2"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lastRenderedPageBreak/>
        <w:t>Zhotoviteľ je zároveň povinný dodržiavať všetky povinnosti v zmysle vyhlášky Ministerstva životného prostredia Slovenskej republiky (ďalej len „</w:t>
      </w:r>
      <w:r w:rsidRPr="000655BC">
        <w:rPr>
          <w:rFonts w:ascii="Arial" w:hAnsi="Arial" w:cs="Arial"/>
          <w:b/>
          <w:noProof/>
        </w:rPr>
        <w:t>MŽP SR</w:t>
      </w:r>
      <w:r w:rsidRPr="000655BC">
        <w:rPr>
          <w:rFonts w:ascii="Arial" w:hAnsi="Arial" w:cs="Arial"/>
          <w:noProof/>
        </w:rPr>
        <w:t>“) č. 366/2015 Z. z. o evidenčnej povinnosti a ohlasovacej povinnosti v znení neskorších predpisov (ďalej len „</w:t>
      </w:r>
      <w:r w:rsidRPr="000655BC">
        <w:rPr>
          <w:rFonts w:ascii="Arial" w:hAnsi="Arial" w:cs="Arial"/>
          <w:b/>
          <w:noProof/>
        </w:rPr>
        <w:t xml:space="preserve">Vyhláška </w:t>
      </w:r>
      <w:r w:rsidRPr="000655BC">
        <w:rPr>
          <w:rFonts w:ascii="Arial" w:hAnsi="Arial" w:cs="Arial"/>
          <w:b/>
          <w:noProof/>
        </w:rPr>
        <w:br/>
        <w:t>č. 366/2015 Z. z.</w:t>
      </w:r>
      <w:r w:rsidRPr="000655BC">
        <w:rPr>
          <w:rFonts w:ascii="Arial" w:hAnsi="Arial" w:cs="Arial"/>
          <w:noProof/>
        </w:rPr>
        <w:t>“),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5A89ED13"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7858C90A"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01258E5B"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8D2E724"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je povinný organizovať práce a zo Staveniska vypratať materiály a mechanizmy tak, aby nespôsobil zbytočné obmedzenie cestnej premávky.</w:t>
      </w:r>
    </w:p>
    <w:p w14:paraId="6DFA1EC0"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berie na vedomie, že po ukončení stavebných prác sa Dielo spúšťa do plnej prevádzky.</w:t>
      </w:r>
    </w:p>
    <w:p w14:paraId="2F7AACD1"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sa zaväzuje, že on i iná osoba, ktorej zdroje boli použité na preukázanie finančného a ekonomického postavenia spoločne preberajú zodpovednosť za plnenie Zmluvy.</w:t>
      </w:r>
    </w:p>
    <w:p w14:paraId="10448FF1"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 xml:space="preserve">Pri vykonávaní Diela musí byť trvale prítomný zástupca Zhotoviteľa, poverený riadením prác - </w:t>
      </w:r>
      <w:r w:rsidRPr="000655BC">
        <w:rPr>
          <w:rFonts w:ascii="Arial" w:hAnsi="Arial" w:cs="Arial"/>
          <w:b/>
          <w:i/>
          <w:noProof/>
        </w:rPr>
        <w:t>stavbyvedúci</w:t>
      </w:r>
      <w:r w:rsidRPr="000655BC">
        <w:rPr>
          <w:rFonts w:ascii="Arial" w:hAnsi="Arial" w:cs="Arial"/>
          <w:noProof/>
        </w:rPr>
        <w:t xml:space="preserve">. </w:t>
      </w:r>
    </w:p>
    <w:p w14:paraId="3152C500"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lastRenderedPageBreak/>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4F5C7088"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0655BC">
        <w:rPr>
          <w:rFonts w:ascii="Arial" w:hAnsi="Arial" w:cs="Arial"/>
          <w:b/>
          <w:noProof/>
        </w:rPr>
        <w:t>Zákon o nelegálnej prác</w:t>
      </w:r>
      <w:r w:rsidRPr="000655BC">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85601F3"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6959A60"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34501936" w14:textId="77777777" w:rsidR="00225C5B" w:rsidRPr="000655BC" w:rsidRDefault="00225C5B" w:rsidP="001305C5">
      <w:pPr>
        <w:numPr>
          <w:ilvl w:val="1"/>
          <w:numId w:val="74"/>
        </w:numPr>
        <w:spacing w:line="276" w:lineRule="auto"/>
        <w:ind w:left="567" w:hanging="567"/>
        <w:rPr>
          <w:rFonts w:ascii="Arial" w:hAnsi="Arial" w:cs="Arial"/>
          <w:noProof/>
        </w:rPr>
      </w:pPr>
      <w:r w:rsidRPr="000655BC">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FE3F944" w14:textId="77777777" w:rsidR="00225C5B" w:rsidRPr="000655BC" w:rsidRDefault="00225C5B" w:rsidP="001305C5">
      <w:pPr>
        <w:numPr>
          <w:ilvl w:val="1"/>
          <w:numId w:val="74"/>
        </w:numPr>
        <w:spacing w:after="0" w:line="276" w:lineRule="auto"/>
        <w:ind w:left="567" w:hanging="567"/>
        <w:rPr>
          <w:rFonts w:ascii="Arial" w:hAnsi="Arial" w:cs="Arial"/>
          <w:noProof/>
        </w:rPr>
      </w:pPr>
      <w:r w:rsidRPr="000655BC">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67DE9EEF" w14:textId="77777777" w:rsidR="00225C5B" w:rsidRDefault="00225C5B" w:rsidP="000655BC">
      <w:pPr>
        <w:tabs>
          <w:tab w:val="left" w:pos="567"/>
          <w:tab w:val="left" w:pos="9072"/>
        </w:tabs>
        <w:spacing w:after="0" w:line="276" w:lineRule="auto"/>
        <w:jc w:val="center"/>
        <w:rPr>
          <w:rFonts w:ascii="Arial" w:eastAsia="Calibri" w:hAnsi="Arial" w:cs="Arial"/>
          <w:b/>
          <w:i/>
          <w:u w:val="single"/>
        </w:rPr>
      </w:pPr>
    </w:p>
    <w:p w14:paraId="3A290EC6" w14:textId="77777777" w:rsidR="00D105EC" w:rsidRDefault="00D105EC" w:rsidP="000655BC">
      <w:pPr>
        <w:tabs>
          <w:tab w:val="left" w:pos="567"/>
          <w:tab w:val="left" w:pos="9072"/>
        </w:tabs>
        <w:spacing w:after="0" w:line="276" w:lineRule="auto"/>
        <w:jc w:val="center"/>
        <w:rPr>
          <w:rFonts w:ascii="Arial" w:eastAsia="Calibri" w:hAnsi="Arial" w:cs="Arial"/>
          <w:b/>
          <w:i/>
          <w:u w:val="single"/>
        </w:rPr>
      </w:pPr>
    </w:p>
    <w:p w14:paraId="73288BE1"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7909AA65"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21DF7EB3"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746950CC" w14:textId="77777777" w:rsidR="00433535" w:rsidRPr="000655BC" w:rsidRDefault="00433535" w:rsidP="000655BC">
      <w:pPr>
        <w:tabs>
          <w:tab w:val="left" w:pos="567"/>
          <w:tab w:val="left" w:pos="9072"/>
        </w:tabs>
        <w:spacing w:after="0" w:line="276" w:lineRule="auto"/>
        <w:jc w:val="center"/>
        <w:rPr>
          <w:rFonts w:ascii="Arial" w:eastAsia="Calibri" w:hAnsi="Arial" w:cs="Arial"/>
          <w:b/>
          <w:i/>
          <w:u w:val="single"/>
        </w:rPr>
      </w:pPr>
    </w:p>
    <w:p w14:paraId="62843321" w14:textId="77777777"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lastRenderedPageBreak/>
        <w:t>Čl. IX</w:t>
      </w:r>
    </w:p>
    <w:p w14:paraId="04AA5FF2"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u w:val="single"/>
        </w:rPr>
        <w:t>Subdodávatelia</w:t>
      </w:r>
    </w:p>
    <w:p w14:paraId="172F6A0F" w14:textId="77777777" w:rsidR="00225C5B" w:rsidRPr="000655BC" w:rsidRDefault="00225C5B" w:rsidP="001305C5">
      <w:pPr>
        <w:numPr>
          <w:ilvl w:val="0"/>
          <w:numId w:val="75"/>
        </w:numPr>
        <w:tabs>
          <w:tab w:val="left" w:pos="567"/>
        </w:tabs>
        <w:spacing w:line="276" w:lineRule="auto"/>
        <w:ind w:left="567" w:hanging="567"/>
        <w:rPr>
          <w:rFonts w:ascii="Arial" w:hAnsi="Arial" w:cs="Arial"/>
          <w:noProof/>
        </w:rPr>
      </w:pPr>
      <w:r w:rsidRPr="000655BC">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0655BC">
        <w:rPr>
          <w:rFonts w:ascii="Arial" w:hAnsi="Arial" w:cs="Arial"/>
          <w:b/>
          <w:noProof/>
        </w:rPr>
        <w:t>Príloha č. 5</w:t>
      </w:r>
      <w:r w:rsidRPr="000655BC">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11047C32" w14:textId="77777777" w:rsidR="00225C5B" w:rsidRPr="000655BC" w:rsidRDefault="00225C5B" w:rsidP="001305C5">
      <w:pPr>
        <w:numPr>
          <w:ilvl w:val="0"/>
          <w:numId w:val="75"/>
        </w:numPr>
        <w:tabs>
          <w:tab w:val="left" w:pos="567"/>
        </w:tabs>
        <w:spacing w:line="276" w:lineRule="auto"/>
        <w:ind w:left="567" w:hanging="567"/>
        <w:rPr>
          <w:rFonts w:ascii="Arial" w:hAnsi="Arial" w:cs="Arial"/>
          <w:noProof/>
        </w:rPr>
      </w:pPr>
      <w:r w:rsidRPr="000655BC">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0655BC">
        <w:rPr>
          <w:rFonts w:ascii="Arial" w:hAnsi="Arial" w:cs="Arial"/>
          <w:b/>
          <w:noProof/>
        </w:rPr>
        <w:t>Zákon o registri partnerov verejného sektora</w:t>
      </w:r>
      <w:r w:rsidRPr="000655BC">
        <w:rPr>
          <w:rFonts w:ascii="Arial" w:hAnsi="Arial" w:cs="Arial"/>
          <w:noProof/>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741D4D39" w14:textId="77777777" w:rsidR="00225C5B" w:rsidRPr="000655BC" w:rsidRDefault="00225C5B" w:rsidP="001305C5">
      <w:pPr>
        <w:numPr>
          <w:ilvl w:val="0"/>
          <w:numId w:val="75"/>
        </w:numPr>
        <w:tabs>
          <w:tab w:val="left" w:pos="567"/>
        </w:tabs>
        <w:spacing w:line="276" w:lineRule="auto"/>
        <w:ind w:left="567" w:hanging="567"/>
        <w:rPr>
          <w:rFonts w:ascii="Arial" w:hAnsi="Arial" w:cs="Arial"/>
          <w:noProof/>
        </w:rPr>
      </w:pPr>
      <w:r w:rsidRPr="000655BC">
        <w:rPr>
          <w:rFonts w:ascii="Arial" w:hAnsi="Arial" w:cs="Arial"/>
          <w:noProof/>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2328735A" w14:textId="77777777" w:rsidR="00225C5B" w:rsidRPr="000655BC" w:rsidRDefault="00225C5B" w:rsidP="001305C5">
      <w:pPr>
        <w:numPr>
          <w:ilvl w:val="0"/>
          <w:numId w:val="75"/>
        </w:numPr>
        <w:tabs>
          <w:tab w:val="left" w:pos="567"/>
        </w:tabs>
        <w:spacing w:line="276" w:lineRule="auto"/>
        <w:ind w:left="567" w:hanging="567"/>
        <w:rPr>
          <w:rFonts w:ascii="Arial" w:hAnsi="Arial" w:cs="Arial"/>
          <w:noProof/>
        </w:rPr>
      </w:pPr>
      <w:r w:rsidRPr="000655BC">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0655BC">
        <w:rPr>
          <w:rFonts w:ascii="Arial" w:hAnsi="Arial" w:cs="Arial"/>
          <w:b/>
          <w:noProof/>
        </w:rPr>
        <w:t>Údaje</w:t>
      </w:r>
      <w:r w:rsidRPr="000655BC">
        <w:rPr>
          <w:rFonts w:ascii="Arial" w:hAnsi="Arial" w:cs="Arial"/>
          <w:noProof/>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61DE100C" w14:textId="77777777" w:rsidR="00225C5B" w:rsidRDefault="00225C5B" w:rsidP="001305C5">
      <w:pPr>
        <w:numPr>
          <w:ilvl w:val="0"/>
          <w:numId w:val="75"/>
        </w:numPr>
        <w:tabs>
          <w:tab w:val="left" w:pos="567"/>
        </w:tabs>
        <w:spacing w:after="0" w:line="276" w:lineRule="auto"/>
        <w:ind w:left="567" w:hanging="567"/>
        <w:rPr>
          <w:rFonts w:ascii="Arial" w:hAnsi="Arial" w:cs="Arial"/>
          <w:noProof/>
        </w:rPr>
      </w:pPr>
      <w:r w:rsidRPr="000655BC">
        <w:rPr>
          <w:rFonts w:ascii="Arial" w:hAnsi="Arial" w:cs="Arial"/>
          <w:noProof/>
        </w:rPr>
        <w:t xml:space="preserve">V prípade, ak Zhotoviteľ preukazoval splnenie podmienok účasti podľa § 34 ZVO inou osobou, je povinný pri plnení Zmluvy skutočne používať kapacity osoby, ktorej spôsobilosť využíva na </w:t>
      </w:r>
      <w:r w:rsidRPr="000655BC">
        <w:rPr>
          <w:rFonts w:ascii="Arial" w:hAnsi="Arial" w:cs="Arial"/>
          <w:noProof/>
        </w:rPr>
        <w:lastRenderedPageBreak/>
        <w:t>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47DA2E80" w14:textId="77777777" w:rsidR="00433535" w:rsidRPr="000655BC" w:rsidRDefault="00433535" w:rsidP="00433535">
      <w:pPr>
        <w:tabs>
          <w:tab w:val="left" w:pos="567"/>
        </w:tabs>
        <w:spacing w:after="0" w:line="276" w:lineRule="auto"/>
        <w:ind w:left="567"/>
        <w:rPr>
          <w:rFonts w:ascii="Arial" w:hAnsi="Arial" w:cs="Arial"/>
          <w:noProof/>
        </w:rPr>
      </w:pPr>
    </w:p>
    <w:p w14:paraId="06988823" w14:textId="77777777" w:rsidR="00433535" w:rsidRDefault="00433535" w:rsidP="000655BC">
      <w:pPr>
        <w:tabs>
          <w:tab w:val="left" w:pos="567"/>
          <w:tab w:val="left" w:pos="9072"/>
        </w:tabs>
        <w:spacing w:after="0" w:line="276" w:lineRule="auto"/>
        <w:jc w:val="center"/>
        <w:rPr>
          <w:rFonts w:ascii="Arial" w:eastAsia="Calibri" w:hAnsi="Arial" w:cs="Arial"/>
          <w:b/>
          <w:i/>
          <w:u w:val="single"/>
        </w:rPr>
      </w:pPr>
    </w:p>
    <w:p w14:paraId="55BC6E1F" w14:textId="1836BA5F" w:rsidR="00225C5B" w:rsidRPr="000655BC" w:rsidRDefault="00225C5B" w:rsidP="000655BC">
      <w:pPr>
        <w:tabs>
          <w:tab w:val="left" w:pos="567"/>
          <w:tab w:val="left" w:pos="9072"/>
        </w:tabs>
        <w:spacing w:after="0" w:line="276" w:lineRule="auto"/>
        <w:jc w:val="center"/>
        <w:rPr>
          <w:rFonts w:ascii="Arial" w:eastAsia="Calibri" w:hAnsi="Arial" w:cs="Arial"/>
          <w:b/>
          <w:i/>
          <w:u w:val="single"/>
        </w:rPr>
      </w:pPr>
      <w:r w:rsidRPr="000655BC">
        <w:rPr>
          <w:rFonts w:ascii="Arial" w:eastAsia="Calibri" w:hAnsi="Arial" w:cs="Arial"/>
          <w:b/>
          <w:i/>
          <w:u w:val="single"/>
        </w:rPr>
        <w:t>Čl. X</w:t>
      </w:r>
    </w:p>
    <w:p w14:paraId="38D972C7" w14:textId="77777777" w:rsidR="00225C5B" w:rsidRPr="000655BC" w:rsidRDefault="00225C5B" w:rsidP="000655BC">
      <w:pPr>
        <w:tabs>
          <w:tab w:val="left" w:pos="567"/>
          <w:tab w:val="left" w:pos="9072"/>
        </w:tabs>
        <w:spacing w:after="160" w:line="276" w:lineRule="auto"/>
        <w:jc w:val="center"/>
        <w:rPr>
          <w:rFonts w:ascii="Arial" w:eastAsia="Calibri" w:hAnsi="Arial" w:cs="Arial"/>
        </w:rPr>
      </w:pPr>
      <w:r w:rsidRPr="000655BC">
        <w:rPr>
          <w:rFonts w:ascii="Arial" w:eastAsia="Calibri" w:hAnsi="Arial" w:cs="Arial"/>
          <w:b/>
          <w:i/>
          <w:iCs/>
          <w:u w:val="single"/>
        </w:rPr>
        <w:t>Preberanie Diela</w:t>
      </w:r>
    </w:p>
    <w:p w14:paraId="09151C21" w14:textId="77777777"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Pokiaľ sa Zmluvné strany nedohodnú inak, náklady na kontrolu Diela znáša Zhotoviteľ. </w:t>
      </w:r>
    </w:p>
    <w:p w14:paraId="09E4DDAE" w14:textId="77777777"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 xml:space="preserve">Zhotoviteľ pripraví k preberaciemu konaniu celkové hodnotenie kvality vykonaných stavebných prác (resp. vykonaného Diela), </w:t>
      </w:r>
      <w:r w:rsidRPr="000655BC">
        <w:rPr>
          <w:rFonts w:ascii="Arial" w:hAnsi="Arial" w:cs="Arial"/>
          <w:noProof/>
          <w:lang w:eastAsia="cs-CZ"/>
        </w:rPr>
        <w:t>v zmysle bodu 10.7 tohto článku Zmluvy.</w:t>
      </w:r>
    </w:p>
    <w:p w14:paraId="2C191ED3" w14:textId="77777777"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AC04A7C" w14:textId="77777777"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Za riadne ukončené Dielo sa považuje Dielo ukončené riadne a včas, bez vád, resp. nedorobkov a v súlade s kvalitatívnymi požiadavkami kladenými na Dielo podľa Zmluvy, súťažných podkladov a všetkých technických noriem.</w:t>
      </w:r>
    </w:p>
    <w:p w14:paraId="1DF65BFA" w14:textId="77777777"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0655BC">
        <w:rPr>
          <w:rFonts w:ascii="Arial" w:hAnsi="Arial" w:cs="Arial"/>
          <w:i/>
          <w:noProof/>
        </w:rPr>
        <w:t>Záznam zo začatia preberacieho konania stavby</w:t>
      </w:r>
      <w:r w:rsidRPr="000655BC">
        <w:rPr>
          <w:rFonts w:ascii="Arial" w:hAnsi="Arial" w:cs="Arial"/>
          <w:noProof/>
        </w:rPr>
        <w:t xml:space="preserve"> (ďalej len „</w:t>
      </w:r>
      <w:r w:rsidRPr="000655BC">
        <w:rPr>
          <w:rFonts w:ascii="Arial" w:hAnsi="Arial" w:cs="Arial"/>
          <w:b/>
          <w:noProof/>
        </w:rPr>
        <w:t>Záznam</w:t>
      </w:r>
      <w:r w:rsidRPr="000655BC">
        <w:rPr>
          <w:rFonts w:ascii="Arial" w:hAnsi="Arial" w:cs="Arial"/>
          <w:noProof/>
        </w:rPr>
        <w:t>“), ktorý podpíšu za Zmluvné strany osoby oprávnené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0F335300" w14:textId="3BC63642" w:rsidR="00225C5B" w:rsidRPr="000655BC" w:rsidRDefault="00225C5B" w:rsidP="001305C5">
      <w:pPr>
        <w:numPr>
          <w:ilvl w:val="1"/>
          <w:numId w:val="76"/>
        </w:numPr>
        <w:tabs>
          <w:tab w:val="left" w:pos="567"/>
        </w:tabs>
        <w:spacing w:line="276" w:lineRule="auto"/>
        <w:ind w:left="567" w:hanging="567"/>
        <w:rPr>
          <w:rFonts w:ascii="Arial" w:hAnsi="Arial" w:cs="Arial"/>
          <w:noProof/>
        </w:rPr>
      </w:pPr>
      <w:r w:rsidRPr="000655BC">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297BBF">
        <w:rPr>
          <w:rFonts w:ascii="Arial" w:hAnsi="Arial" w:cs="Arial"/>
          <w:noProof/>
        </w:rPr>
        <w:t>t</w:t>
      </w:r>
      <w:r w:rsidRPr="000655BC">
        <w:rPr>
          <w:rFonts w:ascii="Arial" w:hAnsi="Arial" w:cs="Arial"/>
          <w:noProof/>
        </w:rPr>
        <w:t>echnický dozor Objednávateľa. Dňom podpísania Preberacieho protokolu oboma Zmluvnými stranami prechádza na Objednávateľa nebezpečenstvo škody na Diele.</w:t>
      </w:r>
    </w:p>
    <w:p w14:paraId="3F03DDEC" w14:textId="77777777" w:rsidR="00225C5B" w:rsidRPr="000655BC" w:rsidRDefault="00225C5B" w:rsidP="001305C5">
      <w:pPr>
        <w:numPr>
          <w:ilvl w:val="1"/>
          <w:numId w:val="76"/>
        </w:numPr>
        <w:tabs>
          <w:tab w:val="left" w:pos="567"/>
        </w:tabs>
        <w:spacing w:after="0" w:line="276" w:lineRule="auto"/>
        <w:ind w:left="567" w:hanging="567"/>
        <w:rPr>
          <w:rFonts w:ascii="Arial" w:hAnsi="Arial" w:cs="Arial"/>
          <w:noProof/>
        </w:rPr>
      </w:pPr>
      <w:r w:rsidRPr="000655BC">
        <w:rPr>
          <w:rFonts w:ascii="Arial" w:hAnsi="Arial" w:cs="Arial"/>
          <w:noProof/>
        </w:rPr>
        <w:t xml:space="preserve">Najneskôr ku dňu podpisu Preberacieho protokolu podľa predchádzajúceho bodu tohto článku je Zhotoviteľ povinný odovzdať Objednávateľovi kompletnú </w:t>
      </w:r>
      <w:r w:rsidRPr="000655BC">
        <w:rPr>
          <w:rFonts w:ascii="Arial" w:hAnsi="Arial" w:cs="Arial"/>
          <w:i/>
          <w:noProof/>
        </w:rPr>
        <w:t>Správu o hodnotení kvality stavebných prác</w:t>
      </w:r>
      <w:r w:rsidRPr="000655BC">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1265860C" w14:textId="77777777" w:rsidR="00225C5B" w:rsidRDefault="00225C5B" w:rsidP="000655BC">
      <w:pPr>
        <w:spacing w:after="0" w:line="276" w:lineRule="auto"/>
        <w:rPr>
          <w:rFonts w:ascii="Arial" w:hAnsi="Arial" w:cs="Arial"/>
        </w:rPr>
      </w:pPr>
    </w:p>
    <w:p w14:paraId="6DA08808" w14:textId="77777777" w:rsidR="002625F1" w:rsidRPr="000655BC" w:rsidRDefault="002625F1" w:rsidP="000655BC">
      <w:pPr>
        <w:spacing w:after="0" w:line="276" w:lineRule="auto"/>
        <w:rPr>
          <w:rFonts w:ascii="Arial" w:hAnsi="Arial" w:cs="Arial"/>
        </w:rPr>
      </w:pPr>
    </w:p>
    <w:p w14:paraId="5BD42FA2" w14:textId="77777777" w:rsidR="00225C5B" w:rsidRPr="000655BC" w:rsidRDefault="00225C5B" w:rsidP="000655BC">
      <w:pPr>
        <w:tabs>
          <w:tab w:val="left" w:pos="567"/>
        </w:tabs>
        <w:spacing w:after="0" w:line="276" w:lineRule="auto"/>
        <w:jc w:val="center"/>
        <w:rPr>
          <w:rFonts w:ascii="Arial" w:eastAsia="Calibri" w:hAnsi="Arial" w:cs="Arial"/>
        </w:rPr>
      </w:pPr>
      <w:r w:rsidRPr="000655BC">
        <w:rPr>
          <w:rFonts w:ascii="Arial" w:eastAsia="Calibri" w:hAnsi="Arial" w:cs="Arial"/>
          <w:b/>
          <w:bCs/>
          <w:i/>
          <w:u w:val="single"/>
        </w:rPr>
        <w:lastRenderedPageBreak/>
        <w:t>Čl. XI</w:t>
      </w:r>
    </w:p>
    <w:p w14:paraId="7634394F" w14:textId="77777777" w:rsidR="00225C5B" w:rsidRPr="000655BC" w:rsidRDefault="00225C5B" w:rsidP="000655BC">
      <w:pPr>
        <w:tabs>
          <w:tab w:val="left" w:pos="567"/>
          <w:tab w:val="left" w:pos="9072"/>
        </w:tabs>
        <w:spacing w:after="160" w:line="276" w:lineRule="auto"/>
        <w:jc w:val="center"/>
        <w:rPr>
          <w:rFonts w:ascii="Arial" w:eastAsia="Calibri" w:hAnsi="Arial" w:cs="Arial"/>
          <w:bCs/>
        </w:rPr>
      </w:pPr>
      <w:r w:rsidRPr="000655BC">
        <w:rPr>
          <w:rFonts w:ascii="Arial" w:eastAsia="Calibri" w:hAnsi="Arial" w:cs="Arial"/>
          <w:b/>
          <w:bCs/>
          <w:i/>
          <w:iCs/>
          <w:u w:val="single"/>
        </w:rPr>
        <w:t>Kvalita vykonaných prác</w:t>
      </w:r>
    </w:p>
    <w:p w14:paraId="4C877546" w14:textId="77777777" w:rsidR="00225C5B" w:rsidRPr="000655BC" w:rsidRDefault="00225C5B" w:rsidP="001305C5">
      <w:pPr>
        <w:numPr>
          <w:ilvl w:val="1"/>
          <w:numId w:val="77"/>
        </w:numPr>
        <w:tabs>
          <w:tab w:val="left" w:pos="567"/>
        </w:tabs>
        <w:spacing w:line="276" w:lineRule="auto"/>
        <w:ind w:left="567" w:hanging="567"/>
        <w:rPr>
          <w:rFonts w:ascii="Arial" w:hAnsi="Arial" w:cs="Arial"/>
          <w:noProof/>
        </w:rPr>
      </w:pPr>
      <w:r w:rsidRPr="000655BC">
        <w:rPr>
          <w:rFonts w:ascii="Arial" w:hAnsi="Arial" w:cs="Arial"/>
          <w:noProof/>
        </w:rPr>
        <w:t>Zhotoviteľ sa zaväzuje Dielo vykonať podľa TKP, slovenských technických noriem (ďalej len „</w:t>
      </w:r>
      <w:r w:rsidRPr="000655BC">
        <w:rPr>
          <w:rFonts w:ascii="Arial" w:hAnsi="Arial" w:cs="Arial"/>
          <w:b/>
          <w:noProof/>
        </w:rPr>
        <w:t>STN</w:t>
      </w:r>
      <w:r w:rsidRPr="000655BC">
        <w:rPr>
          <w:rFonts w:ascii="Arial" w:hAnsi="Arial" w:cs="Arial"/>
          <w:noProof/>
        </w:rPr>
        <w:t>“ a európskych noriem (ďalej len „</w:t>
      </w:r>
      <w:r w:rsidRPr="000655BC">
        <w:rPr>
          <w:rFonts w:ascii="Arial" w:hAnsi="Arial" w:cs="Arial"/>
          <w:b/>
          <w:noProof/>
        </w:rPr>
        <w:t>EN</w:t>
      </w:r>
      <w:r w:rsidRPr="000655BC">
        <w:rPr>
          <w:rFonts w:ascii="Arial" w:hAnsi="Arial" w:cs="Arial"/>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03AAD5BA" w14:textId="77777777" w:rsidR="00225C5B" w:rsidRPr="000655BC" w:rsidRDefault="00225C5B" w:rsidP="001305C5">
      <w:pPr>
        <w:numPr>
          <w:ilvl w:val="1"/>
          <w:numId w:val="77"/>
        </w:numPr>
        <w:tabs>
          <w:tab w:val="left" w:pos="567"/>
        </w:tabs>
        <w:spacing w:line="276" w:lineRule="auto"/>
        <w:ind w:left="567" w:hanging="567"/>
        <w:rPr>
          <w:rFonts w:ascii="Arial" w:hAnsi="Arial" w:cs="Arial"/>
          <w:noProof/>
        </w:rPr>
      </w:pPr>
      <w:r w:rsidRPr="000655BC">
        <w:rPr>
          <w:rFonts w:ascii="Arial" w:hAnsi="Arial" w:cs="Arial"/>
          <w:noProof/>
        </w:rPr>
        <w:t>Minimálne 21 (dvadsaťjeden)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BD5E523" w14:textId="77777777" w:rsidR="00225C5B" w:rsidRPr="000655BC" w:rsidRDefault="00225C5B" w:rsidP="001305C5">
      <w:pPr>
        <w:numPr>
          <w:ilvl w:val="1"/>
          <w:numId w:val="77"/>
        </w:numPr>
        <w:tabs>
          <w:tab w:val="left" w:pos="567"/>
        </w:tabs>
        <w:spacing w:after="0" w:line="276" w:lineRule="auto"/>
        <w:ind w:left="567" w:hanging="567"/>
        <w:rPr>
          <w:rFonts w:ascii="Arial" w:hAnsi="Arial" w:cs="Arial"/>
          <w:noProof/>
        </w:rPr>
      </w:pPr>
      <w:r w:rsidRPr="000655BC">
        <w:rPr>
          <w:rFonts w:ascii="Arial" w:hAnsi="Arial" w:cs="Arial"/>
          <w:noProof/>
        </w:rPr>
        <w:t xml:space="preserve">Zhotoviteľ sa zaväzuje ku dňu podpísania Zmluvy predložiť Objednávateľovi kontrolný a skúšobný plán (príručka kvality). </w:t>
      </w:r>
    </w:p>
    <w:p w14:paraId="67C43BC4" w14:textId="77777777" w:rsidR="00225C5B" w:rsidRDefault="00225C5B" w:rsidP="000655BC">
      <w:pPr>
        <w:spacing w:after="0" w:line="276" w:lineRule="auto"/>
        <w:rPr>
          <w:rFonts w:ascii="Arial" w:eastAsia="Calibri" w:hAnsi="Arial" w:cs="Arial"/>
          <w:b/>
          <w:i/>
          <w:u w:val="single"/>
        </w:rPr>
      </w:pPr>
    </w:p>
    <w:p w14:paraId="3FD44E46" w14:textId="77777777" w:rsidR="0095195C" w:rsidRPr="000655BC" w:rsidRDefault="0095195C" w:rsidP="000655BC">
      <w:pPr>
        <w:spacing w:after="0" w:line="276" w:lineRule="auto"/>
        <w:rPr>
          <w:rFonts w:ascii="Arial" w:eastAsia="Calibri" w:hAnsi="Arial" w:cs="Arial"/>
          <w:b/>
          <w:i/>
          <w:u w:val="single"/>
        </w:rPr>
      </w:pPr>
    </w:p>
    <w:p w14:paraId="6E35B60D" w14:textId="77777777" w:rsidR="00225C5B" w:rsidRPr="000655BC" w:rsidRDefault="00225C5B" w:rsidP="000655B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XII</w:t>
      </w:r>
    </w:p>
    <w:p w14:paraId="1D96077D" w14:textId="4AFF3C11" w:rsidR="00225C5B" w:rsidRPr="000655BC" w:rsidRDefault="00225C5B" w:rsidP="000655BC">
      <w:pPr>
        <w:tabs>
          <w:tab w:val="left" w:pos="567"/>
          <w:tab w:val="left" w:pos="9072"/>
        </w:tabs>
        <w:spacing w:after="160" w:line="276" w:lineRule="auto"/>
        <w:jc w:val="center"/>
        <w:rPr>
          <w:rFonts w:ascii="Arial" w:eastAsia="Calibri" w:hAnsi="Arial" w:cs="Arial"/>
          <w:b/>
          <w:spacing w:val="-2"/>
          <w:u w:val="single"/>
        </w:rPr>
      </w:pPr>
      <w:r w:rsidRPr="000655BC">
        <w:rPr>
          <w:rFonts w:ascii="Arial" w:eastAsia="Calibri" w:hAnsi="Arial" w:cs="Arial"/>
          <w:b/>
          <w:bCs/>
          <w:i/>
          <w:iCs/>
          <w:u w:val="single"/>
        </w:rPr>
        <w:t>Spolupráca Zhotoviteľa s</w:t>
      </w:r>
      <w:r w:rsidR="005D0568">
        <w:rPr>
          <w:rFonts w:ascii="Arial" w:eastAsia="Calibri" w:hAnsi="Arial" w:cs="Arial"/>
          <w:b/>
          <w:bCs/>
          <w:i/>
          <w:iCs/>
          <w:u w:val="single"/>
        </w:rPr>
        <w:t> </w:t>
      </w:r>
      <w:r w:rsidRPr="000655BC">
        <w:rPr>
          <w:rFonts w:ascii="Arial" w:eastAsia="Calibri" w:hAnsi="Arial" w:cs="Arial"/>
          <w:b/>
          <w:bCs/>
          <w:i/>
          <w:iCs/>
          <w:u w:val="single"/>
        </w:rPr>
        <w:t>Objednávateľom na stavbe</w:t>
      </w:r>
    </w:p>
    <w:p w14:paraId="1FA9F624" w14:textId="5DC9080A" w:rsidR="00225C5B" w:rsidRPr="000655BC" w:rsidRDefault="00225C5B" w:rsidP="001305C5">
      <w:pPr>
        <w:numPr>
          <w:ilvl w:val="1"/>
          <w:numId w:val="78"/>
        </w:numPr>
        <w:tabs>
          <w:tab w:val="left" w:pos="567"/>
        </w:tabs>
        <w:spacing w:line="276" w:lineRule="auto"/>
        <w:ind w:left="567" w:hanging="567"/>
        <w:rPr>
          <w:rFonts w:ascii="Arial" w:hAnsi="Arial" w:cs="Arial"/>
          <w:noProof/>
        </w:rPr>
      </w:pPr>
      <w:r w:rsidRPr="000655BC">
        <w:rPr>
          <w:rFonts w:ascii="Arial" w:hAnsi="Arial" w:cs="Arial"/>
          <w:noProof/>
        </w:rPr>
        <w:t xml:space="preserve">Zhotoviteľ poveruje funkciou stavbyvedúceho </w:t>
      </w:r>
      <w:r w:rsidRPr="000655BC">
        <w:rPr>
          <w:rFonts w:ascii="Arial" w:hAnsi="Arial" w:cs="Arial"/>
          <w:noProof/>
          <w:highlight w:val="yellow"/>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v</w:t>
      </w:r>
      <w:r w:rsidR="005D0568">
        <w:rPr>
          <w:rFonts w:ascii="Arial" w:hAnsi="Arial" w:cs="Arial"/>
          <w:noProof/>
        </w:rPr>
        <w:t> </w:t>
      </w:r>
      <w:r w:rsidRPr="000655BC">
        <w:rPr>
          <w:rFonts w:ascii="Arial" w:hAnsi="Arial" w:cs="Arial"/>
          <w:noProof/>
        </w:rPr>
        <w:t xml:space="preserve">prípade jeho neprítomnosti </w:t>
      </w:r>
      <w:r w:rsidRPr="000655BC">
        <w:rPr>
          <w:rFonts w:ascii="Arial" w:hAnsi="Arial" w:cs="Arial"/>
          <w:noProof/>
          <w:highlight w:val="yellow"/>
        </w:rPr>
        <w:t>.........................................</w:t>
      </w:r>
      <w:r w:rsidRPr="000655BC">
        <w:rPr>
          <w:rFonts w:ascii="Arial" w:hAnsi="Arial" w:cs="Arial"/>
          <w:noProof/>
        </w:rPr>
        <w:t>, ktorý je oprávnený ho zastupovať pri prevzatí Staveniska, mesačnom zisťovaní skutočne vykonaných prác, na kontrolných dňoch, pri vykonávaní predpísaných skúšok, odovzdaní jednotlivých konštrukčných častí Diela pred ich zakrytím podľa Čl. X bodov 10.1 a</w:t>
      </w:r>
      <w:r w:rsidR="005D0568">
        <w:rPr>
          <w:rFonts w:ascii="Arial" w:hAnsi="Arial" w:cs="Arial"/>
          <w:noProof/>
        </w:rPr>
        <w:t> </w:t>
      </w:r>
      <w:r w:rsidRPr="000655BC">
        <w:rPr>
          <w:rFonts w:ascii="Arial" w:hAnsi="Arial" w:cs="Arial"/>
          <w:noProof/>
        </w:rPr>
        <w:t>10.3 Zmluvy a/alebo</w:t>
      </w:r>
      <w:r w:rsidRPr="000655BC" w:rsidDel="00E34334">
        <w:rPr>
          <w:rFonts w:ascii="Arial" w:hAnsi="Arial" w:cs="Arial"/>
          <w:noProof/>
        </w:rPr>
        <w:t xml:space="preserve"> </w:t>
      </w:r>
      <w:r w:rsidRPr="000655BC">
        <w:rPr>
          <w:rFonts w:ascii="Arial" w:hAnsi="Arial" w:cs="Arial"/>
          <w:noProof/>
        </w:rPr>
        <w:t>odovzdaní Diela a</w:t>
      </w:r>
      <w:r w:rsidR="005D0568">
        <w:rPr>
          <w:rFonts w:ascii="Arial" w:hAnsi="Arial" w:cs="Arial"/>
          <w:noProof/>
        </w:rPr>
        <w:t> </w:t>
      </w:r>
      <w:r w:rsidRPr="000655BC">
        <w:rPr>
          <w:rFonts w:ascii="Arial" w:hAnsi="Arial" w:cs="Arial"/>
          <w:noProof/>
        </w:rPr>
        <w:t>vyhotovení faktúr.</w:t>
      </w:r>
    </w:p>
    <w:p w14:paraId="5654919A" w14:textId="18E92268" w:rsidR="00225C5B" w:rsidRPr="000655BC" w:rsidRDefault="00225C5B" w:rsidP="001305C5">
      <w:pPr>
        <w:numPr>
          <w:ilvl w:val="1"/>
          <w:numId w:val="78"/>
        </w:numPr>
        <w:tabs>
          <w:tab w:val="left" w:pos="567"/>
        </w:tabs>
        <w:spacing w:line="276" w:lineRule="auto"/>
        <w:ind w:left="567" w:hanging="567"/>
        <w:rPr>
          <w:rFonts w:ascii="Arial" w:hAnsi="Arial" w:cs="Arial"/>
          <w:noProof/>
        </w:rPr>
      </w:pPr>
      <w:r w:rsidRPr="000655BC">
        <w:rPr>
          <w:rFonts w:ascii="Arial" w:hAnsi="Arial" w:cs="Arial"/>
          <w:noProof/>
        </w:rPr>
        <w:t>Objednávateľ poveruje funkciou technického dozoru Objednávateľa osobu odborného referenta mostov, SSÚ</w:t>
      </w:r>
      <w:r w:rsidR="004121D0">
        <w:rPr>
          <w:rFonts w:ascii="Arial" w:hAnsi="Arial" w:cs="Arial"/>
          <w:noProof/>
        </w:rPr>
        <w:t>R Košice</w:t>
      </w:r>
      <w:r w:rsidRPr="000655BC">
        <w:rPr>
          <w:rFonts w:ascii="Arial" w:hAnsi="Arial" w:cs="Arial"/>
          <w:noProof/>
        </w:rPr>
        <w:t xml:space="preserve"> identifikovanú v</w:t>
      </w:r>
      <w:r w:rsidR="005D0568">
        <w:rPr>
          <w:rFonts w:ascii="Arial" w:hAnsi="Arial" w:cs="Arial"/>
          <w:noProof/>
        </w:rPr>
        <w:t> </w:t>
      </w:r>
      <w:r w:rsidRPr="000655BC">
        <w:rPr>
          <w:rFonts w:ascii="Arial" w:hAnsi="Arial" w:cs="Arial"/>
          <w:noProof/>
        </w:rPr>
        <w:t>Prílohe č. 10 Zmluvy. V</w:t>
      </w:r>
      <w:r w:rsidR="005D0568">
        <w:rPr>
          <w:rFonts w:ascii="Arial" w:hAnsi="Arial" w:cs="Arial"/>
          <w:noProof/>
        </w:rPr>
        <w:t> </w:t>
      </w:r>
      <w:r w:rsidRPr="000655BC">
        <w:rPr>
          <w:rFonts w:ascii="Arial" w:hAnsi="Arial" w:cs="Arial"/>
          <w:noProof/>
        </w:rPr>
        <w:t>jeho neprítomnosti bude technický dozor vykonávať poverený zástupca Objednávateľa identifikovaný v</w:t>
      </w:r>
      <w:r w:rsidR="005D0568">
        <w:rPr>
          <w:rFonts w:ascii="Arial" w:hAnsi="Arial" w:cs="Arial"/>
          <w:noProof/>
        </w:rPr>
        <w:t> </w:t>
      </w:r>
      <w:r w:rsidRPr="000655BC">
        <w:rPr>
          <w:rFonts w:ascii="Arial" w:hAnsi="Arial" w:cs="Arial"/>
          <w:noProof/>
        </w:rPr>
        <w:t>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w:t>
      </w:r>
      <w:r w:rsidR="005D0568">
        <w:rPr>
          <w:rFonts w:ascii="Arial" w:hAnsi="Arial" w:cs="Arial"/>
          <w:noProof/>
        </w:rPr>
        <w:t> </w:t>
      </w:r>
      <w:r w:rsidRPr="000655BC">
        <w:rPr>
          <w:rFonts w:ascii="Arial" w:hAnsi="Arial" w:cs="Arial"/>
          <w:noProof/>
        </w:rPr>
        <w:t>10.3 Zmluvy a/alebo</w:t>
      </w:r>
      <w:r w:rsidRPr="000655BC" w:rsidDel="00E34334">
        <w:rPr>
          <w:rFonts w:ascii="Arial" w:hAnsi="Arial" w:cs="Arial"/>
          <w:noProof/>
        </w:rPr>
        <w:t xml:space="preserve"> </w:t>
      </w:r>
      <w:r w:rsidRPr="000655BC">
        <w:rPr>
          <w:rFonts w:ascii="Arial" w:hAnsi="Arial" w:cs="Arial"/>
          <w:noProof/>
        </w:rPr>
        <w:t>odovzdaní Diela a</w:t>
      </w:r>
      <w:r w:rsidR="005D0568">
        <w:rPr>
          <w:rFonts w:ascii="Arial" w:hAnsi="Arial" w:cs="Arial"/>
          <w:noProof/>
        </w:rPr>
        <w:t> </w:t>
      </w:r>
      <w:r w:rsidRPr="000655BC">
        <w:rPr>
          <w:rFonts w:ascii="Arial" w:hAnsi="Arial" w:cs="Arial"/>
          <w:noProof/>
        </w:rPr>
        <w:t>kontrole vyhotovených faktúr.</w:t>
      </w:r>
    </w:p>
    <w:p w14:paraId="0562A893" w14:textId="671D5B0F" w:rsidR="00225C5B" w:rsidRPr="000655BC" w:rsidRDefault="00225C5B" w:rsidP="001305C5">
      <w:pPr>
        <w:numPr>
          <w:ilvl w:val="1"/>
          <w:numId w:val="78"/>
        </w:numPr>
        <w:tabs>
          <w:tab w:val="left" w:pos="567"/>
        </w:tabs>
        <w:spacing w:line="276" w:lineRule="auto"/>
        <w:ind w:left="567" w:hanging="567"/>
        <w:rPr>
          <w:rFonts w:ascii="Arial" w:hAnsi="Arial" w:cs="Arial"/>
          <w:noProof/>
        </w:rPr>
      </w:pPr>
      <w:r w:rsidRPr="000655BC">
        <w:rPr>
          <w:rFonts w:ascii="Arial" w:hAnsi="Arial" w:cs="Arial"/>
          <w:noProof/>
        </w:rPr>
        <w:t>V</w:t>
      </w:r>
      <w:r w:rsidR="005D0568">
        <w:rPr>
          <w:rFonts w:ascii="Arial" w:hAnsi="Arial" w:cs="Arial"/>
          <w:noProof/>
        </w:rPr>
        <w:t> </w:t>
      </w:r>
      <w:r w:rsidRPr="000655BC">
        <w:rPr>
          <w:rFonts w:ascii="Arial" w:hAnsi="Arial" w:cs="Arial"/>
          <w:noProof/>
        </w:rPr>
        <w:t>prípade zmeny stavbyvedúceho počas trvania Zmluvy, Zhotoviteľ je oprávnený zmeniť stavbyvedúceho len s</w:t>
      </w:r>
      <w:r w:rsidR="005D0568">
        <w:rPr>
          <w:rFonts w:ascii="Arial" w:hAnsi="Arial" w:cs="Arial"/>
          <w:noProof/>
        </w:rPr>
        <w:t> </w:t>
      </w:r>
      <w:r w:rsidRPr="000655BC">
        <w:rPr>
          <w:rFonts w:ascii="Arial" w:hAnsi="Arial" w:cs="Arial"/>
          <w:noProof/>
        </w:rPr>
        <w:t>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w:t>
      </w:r>
      <w:r w:rsidR="005D0568">
        <w:rPr>
          <w:rFonts w:ascii="Arial" w:hAnsi="Arial" w:cs="Arial"/>
          <w:noProof/>
        </w:rPr>
        <w:t> </w:t>
      </w:r>
      <w:r w:rsidRPr="000655BC">
        <w:rPr>
          <w:rFonts w:ascii="Arial" w:hAnsi="Arial" w:cs="Arial"/>
          <w:noProof/>
        </w:rPr>
        <w:t>zodpovednosti za činnosti stavbyvedúceho. Objednávateľ má právo požiadať Zhotoviteľa o</w:t>
      </w:r>
      <w:r w:rsidR="005D0568">
        <w:rPr>
          <w:rFonts w:ascii="Arial" w:hAnsi="Arial" w:cs="Arial"/>
          <w:noProof/>
        </w:rPr>
        <w:t> </w:t>
      </w:r>
      <w:r w:rsidRPr="000655BC">
        <w:rPr>
          <w:rFonts w:ascii="Arial" w:hAnsi="Arial" w:cs="Arial"/>
          <w:noProof/>
        </w:rPr>
        <w:t>zmenu stavbyvedúceho vybratého Zhotoviteľom, ak nový stavbyvedúci nespĺňa uvedené podmienky účasti.</w:t>
      </w:r>
    </w:p>
    <w:p w14:paraId="34E9CAE5" w14:textId="611CB339" w:rsidR="00225C5B" w:rsidRPr="000655BC" w:rsidRDefault="00225C5B" w:rsidP="001305C5">
      <w:pPr>
        <w:numPr>
          <w:ilvl w:val="1"/>
          <w:numId w:val="78"/>
        </w:numPr>
        <w:tabs>
          <w:tab w:val="left" w:pos="567"/>
        </w:tabs>
        <w:spacing w:after="0" w:line="276" w:lineRule="auto"/>
        <w:ind w:left="567" w:hanging="567"/>
        <w:rPr>
          <w:rFonts w:ascii="Arial" w:hAnsi="Arial" w:cs="Arial"/>
          <w:noProof/>
        </w:rPr>
      </w:pPr>
      <w:r w:rsidRPr="000655BC">
        <w:rPr>
          <w:rFonts w:ascii="Arial" w:hAnsi="Arial" w:cs="Arial"/>
          <w:noProof/>
        </w:rPr>
        <w:t>V</w:t>
      </w:r>
      <w:r w:rsidR="005D0568">
        <w:rPr>
          <w:rFonts w:ascii="Arial" w:hAnsi="Arial" w:cs="Arial"/>
          <w:noProof/>
        </w:rPr>
        <w:t> </w:t>
      </w:r>
      <w:r w:rsidRPr="000655BC">
        <w:rPr>
          <w:rFonts w:ascii="Arial" w:hAnsi="Arial" w:cs="Arial"/>
          <w:noProof/>
        </w:rPr>
        <w:t>prípade stavbyvedúceho, ktorý vykonáva činnosť v</w:t>
      </w:r>
      <w:r w:rsidR="005D0568">
        <w:rPr>
          <w:rFonts w:ascii="Arial" w:hAnsi="Arial" w:cs="Arial"/>
          <w:noProof/>
        </w:rPr>
        <w:t> </w:t>
      </w:r>
      <w:r w:rsidRPr="000655BC">
        <w:rPr>
          <w:rFonts w:ascii="Arial" w:hAnsi="Arial" w:cs="Arial"/>
          <w:noProof/>
        </w:rPr>
        <w:t>postavení samostatne zárobkovo činnej osoby a</w:t>
      </w:r>
      <w:r w:rsidR="005D0568">
        <w:rPr>
          <w:rFonts w:ascii="Arial" w:hAnsi="Arial" w:cs="Arial"/>
          <w:noProof/>
        </w:rPr>
        <w:t> </w:t>
      </w:r>
      <w:r w:rsidRPr="000655BC">
        <w:rPr>
          <w:rFonts w:ascii="Arial" w:hAnsi="Arial" w:cs="Arial"/>
          <w:noProof/>
        </w:rPr>
        <w:t>bola ním preukazovaná technická a</w:t>
      </w:r>
      <w:r w:rsidR="005D0568">
        <w:rPr>
          <w:rFonts w:ascii="Arial" w:hAnsi="Arial" w:cs="Arial"/>
          <w:noProof/>
        </w:rPr>
        <w:t> </w:t>
      </w:r>
      <w:r w:rsidRPr="000655BC">
        <w:rPr>
          <w:rFonts w:ascii="Arial" w:hAnsi="Arial" w:cs="Arial"/>
          <w:noProof/>
        </w:rPr>
        <w:t>odborná spôsobilosť v</w:t>
      </w:r>
      <w:r w:rsidR="005D0568">
        <w:rPr>
          <w:rFonts w:ascii="Arial" w:hAnsi="Arial" w:cs="Arial"/>
          <w:noProof/>
        </w:rPr>
        <w:t> </w:t>
      </w:r>
      <w:r w:rsidRPr="000655BC">
        <w:rPr>
          <w:rFonts w:ascii="Arial" w:hAnsi="Arial" w:cs="Arial"/>
          <w:noProof/>
        </w:rPr>
        <w:t>zmysle § 34 ods. 1 ZVO, je Zhotoviteľ oprávnený zmeniť osobu stavbyvedúceho iba za dodržania podmienok uvedených v § 34 ods. 3 ZVO.</w:t>
      </w:r>
    </w:p>
    <w:p w14:paraId="08199593" w14:textId="77777777" w:rsidR="00225C5B" w:rsidRPr="000655BC" w:rsidRDefault="00225C5B" w:rsidP="0095195C">
      <w:pPr>
        <w:tabs>
          <w:tab w:val="left" w:pos="567"/>
        </w:tabs>
        <w:spacing w:after="0" w:line="276" w:lineRule="auto"/>
        <w:ind w:left="567"/>
        <w:rPr>
          <w:rFonts w:ascii="Arial" w:hAnsi="Arial" w:cs="Arial"/>
          <w:noProof/>
        </w:rPr>
      </w:pPr>
    </w:p>
    <w:p w14:paraId="5ADB508D" w14:textId="77777777" w:rsidR="00433535" w:rsidRDefault="00433535" w:rsidP="0095195C">
      <w:pPr>
        <w:tabs>
          <w:tab w:val="left" w:pos="567"/>
          <w:tab w:val="left" w:pos="9072"/>
        </w:tabs>
        <w:spacing w:after="0" w:line="276" w:lineRule="auto"/>
        <w:jc w:val="center"/>
        <w:rPr>
          <w:rFonts w:ascii="Arial" w:eastAsia="Calibri" w:hAnsi="Arial" w:cs="Arial"/>
          <w:b/>
          <w:bCs/>
          <w:i/>
          <w:iCs/>
          <w:u w:val="single"/>
        </w:rPr>
      </w:pPr>
    </w:p>
    <w:p w14:paraId="588BEED5" w14:textId="24AB4DFB" w:rsidR="00225C5B" w:rsidRPr="000655BC" w:rsidRDefault="00225C5B" w:rsidP="0095195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lastRenderedPageBreak/>
        <w:t>Čl. XIII</w:t>
      </w:r>
    </w:p>
    <w:p w14:paraId="0B5657B2" w14:textId="77777777" w:rsidR="00225C5B" w:rsidRPr="000655BC" w:rsidRDefault="00225C5B" w:rsidP="005D0568">
      <w:pPr>
        <w:tabs>
          <w:tab w:val="left" w:pos="567"/>
          <w:tab w:val="left" w:pos="9072"/>
        </w:tabs>
        <w:spacing w:after="160" w:line="276" w:lineRule="auto"/>
        <w:jc w:val="center"/>
        <w:rPr>
          <w:rFonts w:ascii="Arial" w:eastAsia="Calibri" w:hAnsi="Arial" w:cs="Arial"/>
          <w:b/>
          <w:bCs/>
          <w:i/>
          <w:iCs/>
          <w:u w:val="single"/>
        </w:rPr>
      </w:pPr>
      <w:r w:rsidRPr="000655BC">
        <w:rPr>
          <w:rFonts w:ascii="Arial" w:eastAsia="Calibri" w:hAnsi="Arial" w:cs="Arial"/>
          <w:b/>
          <w:bCs/>
          <w:i/>
          <w:iCs/>
          <w:u w:val="single"/>
        </w:rPr>
        <w:t>Sociálne hľadisko</w:t>
      </w:r>
    </w:p>
    <w:p w14:paraId="0A6EF3E0" w14:textId="1FB87DF5" w:rsidR="00225C5B" w:rsidRPr="000655BC" w:rsidRDefault="00225C5B" w:rsidP="001305C5">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Zmluvné strany sa dohodli, že v</w:t>
      </w:r>
      <w:r w:rsidR="005D0568">
        <w:rPr>
          <w:rFonts w:ascii="Arial" w:hAnsi="Arial" w:cs="Arial"/>
          <w:noProof/>
        </w:rPr>
        <w:t> </w:t>
      </w:r>
      <w:r w:rsidRPr="000655BC">
        <w:rPr>
          <w:rFonts w:ascii="Arial" w:hAnsi="Arial" w:cs="Arial"/>
          <w:noProof/>
        </w:rPr>
        <w:t>rámci vykonávania Diela podľa Zmluvy majú v</w:t>
      </w:r>
      <w:r w:rsidR="005D0568">
        <w:rPr>
          <w:rFonts w:ascii="Arial" w:hAnsi="Arial" w:cs="Arial"/>
          <w:noProof/>
        </w:rPr>
        <w:t> </w:t>
      </w:r>
      <w:r w:rsidRPr="000655BC">
        <w:rPr>
          <w:rFonts w:ascii="Arial" w:hAnsi="Arial" w:cs="Arial"/>
          <w:noProof/>
        </w:rPr>
        <w:t>súlade s § 2 ods. 5 písm. p) a § 10 ods. 7 ZVO záujem na zavedení pozitívneho sociálneho vplyvu, a</w:t>
      </w:r>
      <w:r w:rsidR="005D0568">
        <w:rPr>
          <w:rFonts w:ascii="Arial" w:hAnsi="Arial" w:cs="Arial"/>
          <w:noProof/>
        </w:rPr>
        <w:t> </w:t>
      </w:r>
      <w:r w:rsidRPr="000655BC">
        <w:rPr>
          <w:rFonts w:ascii="Arial" w:hAnsi="Arial" w:cs="Arial"/>
          <w:noProof/>
        </w:rPr>
        <w:t>to prostredníctvom použitia sociálneho hľadiska (ďalej len „</w:t>
      </w:r>
      <w:r w:rsidRPr="000655BC">
        <w:rPr>
          <w:rFonts w:ascii="Arial" w:hAnsi="Arial" w:cs="Arial"/>
          <w:b/>
          <w:noProof/>
        </w:rPr>
        <w:t>sociálne hľadisko</w:t>
      </w:r>
      <w:r w:rsidRPr="000655BC">
        <w:rPr>
          <w:rFonts w:ascii="Arial" w:hAnsi="Arial" w:cs="Arial"/>
          <w:noProof/>
        </w:rPr>
        <w:t>“), ktorým Objednávateľ plní povinnosť sociálneho verejného obstarávania.</w:t>
      </w:r>
    </w:p>
    <w:p w14:paraId="5D8E924B" w14:textId="556DF834" w:rsidR="00225C5B" w:rsidRPr="000655BC" w:rsidRDefault="00225C5B" w:rsidP="001305C5">
      <w:pPr>
        <w:numPr>
          <w:ilvl w:val="1"/>
          <w:numId w:val="79"/>
        </w:numPr>
        <w:tabs>
          <w:tab w:val="left" w:pos="567"/>
        </w:tabs>
        <w:spacing w:line="276" w:lineRule="auto"/>
        <w:ind w:left="567" w:hanging="567"/>
        <w:rPr>
          <w:rFonts w:ascii="Arial" w:hAnsi="Arial" w:cs="Arial"/>
          <w:noProof/>
        </w:rPr>
      </w:pPr>
      <w:r w:rsidRPr="000655BC">
        <w:rPr>
          <w:rFonts w:ascii="Arial" w:hAnsi="Arial" w:cs="Arial"/>
          <w:noProof/>
        </w:rPr>
        <w:t>Objednávateľ a</w:t>
      </w:r>
      <w:r w:rsidR="005D0568">
        <w:rPr>
          <w:rFonts w:ascii="Arial" w:hAnsi="Arial" w:cs="Arial"/>
          <w:noProof/>
        </w:rPr>
        <w:t> </w:t>
      </w:r>
      <w:r w:rsidRPr="000655BC">
        <w:rPr>
          <w:rFonts w:ascii="Arial" w:hAnsi="Arial" w:cs="Arial"/>
          <w:noProof/>
        </w:rPr>
        <w:t>Zhotoviteľ sa v</w:t>
      </w:r>
      <w:r w:rsidR="005D0568">
        <w:rPr>
          <w:rFonts w:ascii="Arial" w:hAnsi="Arial" w:cs="Arial"/>
          <w:noProof/>
        </w:rPr>
        <w:t> </w:t>
      </w:r>
      <w:r w:rsidRPr="000655BC">
        <w:rPr>
          <w:rFonts w:ascii="Arial" w:hAnsi="Arial" w:cs="Arial"/>
          <w:noProof/>
        </w:rPr>
        <w:t>súlade s</w:t>
      </w:r>
      <w:r w:rsidR="005D0568">
        <w:rPr>
          <w:rFonts w:ascii="Arial" w:hAnsi="Arial" w:cs="Arial"/>
          <w:noProof/>
        </w:rPr>
        <w:t> </w:t>
      </w:r>
      <w:r w:rsidRPr="000655BC">
        <w:rPr>
          <w:rFonts w:ascii="Arial" w:hAnsi="Arial" w:cs="Arial"/>
          <w:noProof/>
        </w:rPr>
        <w:t>ustanoveniami ZVO uvedenými v</w:t>
      </w:r>
      <w:r w:rsidR="005D0568">
        <w:rPr>
          <w:rFonts w:ascii="Arial" w:hAnsi="Arial" w:cs="Arial"/>
          <w:noProof/>
        </w:rPr>
        <w:t> </w:t>
      </w:r>
      <w:r w:rsidRPr="000655BC">
        <w:rPr>
          <w:rFonts w:ascii="Arial" w:hAnsi="Arial" w:cs="Arial"/>
          <w:noProof/>
        </w:rPr>
        <w:t>bode 13.1 tohto článku Zmluvy dohodli, že Zhotoviteľ bude vykonávať Dielo podľa Zmluvy prostredníctvom najmenej 1 (jednej) osoby, ktorá je s</w:t>
      </w:r>
      <w:r w:rsidR="005D0568">
        <w:rPr>
          <w:rFonts w:ascii="Arial" w:hAnsi="Arial" w:cs="Arial"/>
          <w:noProof/>
        </w:rPr>
        <w:t> </w:t>
      </w:r>
      <w:r w:rsidRPr="000655BC">
        <w:rPr>
          <w:rFonts w:ascii="Arial" w:hAnsi="Arial" w:cs="Arial"/>
          <w:noProof/>
        </w:rPr>
        <w:t>ním, alebo s</w:t>
      </w:r>
      <w:r w:rsidR="005D0568">
        <w:rPr>
          <w:rFonts w:ascii="Arial" w:hAnsi="Arial" w:cs="Arial"/>
          <w:noProof/>
        </w:rPr>
        <w:t> </w:t>
      </w:r>
      <w:r w:rsidRPr="000655BC">
        <w:rPr>
          <w:rFonts w:ascii="Arial" w:hAnsi="Arial" w:cs="Arial"/>
          <w:noProof/>
        </w:rPr>
        <w:t>jeho subdodávateľom/mi v</w:t>
      </w:r>
      <w:r w:rsidR="005D0568">
        <w:rPr>
          <w:rFonts w:ascii="Arial" w:hAnsi="Arial" w:cs="Arial"/>
          <w:noProof/>
        </w:rPr>
        <w:t> </w:t>
      </w:r>
      <w:r w:rsidRPr="000655BC">
        <w:rPr>
          <w:rFonts w:ascii="Arial" w:hAnsi="Arial" w:cs="Arial"/>
          <w:noProof/>
        </w:rPr>
        <w:t>pracovnoprávnom alebo inom obdobnom pracovnom vzťahu</w:t>
      </w:r>
      <w:r w:rsidR="0007118C">
        <w:rPr>
          <w:rFonts w:ascii="Arial" w:hAnsi="Arial" w:cs="Arial"/>
          <w:noProof/>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ktorá pri nástupe do zamestnania spĺňala postavenie znevýhodneného uchádzača o</w:t>
      </w:r>
      <w:r w:rsidR="005D0568">
        <w:rPr>
          <w:rFonts w:ascii="Arial" w:hAnsi="Arial" w:cs="Arial"/>
          <w:noProof/>
        </w:rPr>
        <w:t> </w:t>
      </w:r>
      <w:r w:rsidRPr="000655BC">
        <w:rPr>
          <w:rFonts w:ascii="Arial" w:hAnsi="Arial" w:cs="Arial"/>
          <w:noProof/>
        </w:rPr>
        <w:t>zamestnanie podľa § 8 ods. 1 a</w:t>
      </w:r>
      <w:r w:rsidR="005D0568">
        <w:rPr>
          <w:rFonts w:ascii="Arial" w:hAnsi="Arial" w:cs="Arial"/>
          <w:noProof/>
        </w:rPr>
        <w:t> </w:t>
      </w:r>
      <w:r w:rsidRPr="000655BC">
        <w:rPr>
          <w:rFonts w:ascii="Arial" w:hAnsi="Arial" w:cs="Arial"/>
          <w:noProof/>
        </w:rPr>
        <w:t>2 zákona č. 5/2004 Z. z. o</w:t>
      </w:r>
      <w:r w:rsidR="005D0568">
        <w:rPr>
          <w:rFonts w:ascii="Arial" w:hAnsi="Arial" w:cs="Arial"/>
          <w:noProof/>
        </w:rPr>
        <w:t> </w:t>
      </w:r>
      <w:r w:rsidRPr="000655BC">
        <w:rPr>
          <w:rFonts w:ascii="Arial" w:hAnsi="Arial" w:cs="Arial"/>
          <w:noProof/>
        </w:rPr>
        <w:t>službách zamestnanosti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predpisov. Zhotoviteľ zamestnanie takejto osoby potvrdí Čestným vyhlásením o</w:t>
      </w:r>
      <w:r w:rsidR="005D0568">
        <w:rPr>
          <w:rFonts w:ascii="Arial" w:hAnsi="Arial" w:cs="Arial"/>
          <w:noProof/>
        </w:rPr>
        <w:t> </w:t>
      </w:r>
      <w:r w:rsidRPr="000655BC">
        <w:rPr>
          <w:rFonts w:ascii="Arial" w:hAnsi="Arial" w:cs="Arial"/>
          <w:noProof/>
        </w:rPr>
        <w:t>splnení sociálneho hľadiska vo verejnom obstarávaní, ktorá je ako príloha č. 9 neoddeliteľnou súčasťou Zmluvy (ďalej len „</w:t>
      </w:r>
      <w:r w:rsidRPr="000655BC">
        <w:rPr>
          <w:rFonts w:ascii="Arial" w:hAnsi="Arial" w:cs="Arial"/>
          <w:b/>
          <w:noProof/>
        </w:rPr>
        <w:t>Príloha č. 9</w:t>
      </w:r>
      <w:r w:rsidRPr="000655BC">
        <w:rPr>
          <w:rFonts w:ascii="Arial" w:hAnsi="Arial" w:cs="Arial"/>
          <w:noProof/>
        </w:rPr>
        <w:t xml:space="preserve">“). </w:t>
      </w:r>
    </w:p>
    <w:p w14:paraId="418F30BF" w14:textId="467D8EE4" w:rsidR="00225C5B" w:rsidRPr="000655BC" w:rsidRDefault="00225C5B" w:rsidP="001305C5">
      <w:pPr>
        <w:numPr>
          <w:ilvl w:val="1"/>
          <w:numId w:val="79"/>
        </w:numPr>
        <w:tabs>
          <w:tab w:val="left" w:pos="567"/>
        </w:tabs>
        <w:spacing w:line="276" w:lineRule="auto"/>
        <w:ind w:left="567" w:hanging="567"/>
        <w:rPr>
          <w:rFonts w:ascii="Arial" w:hAnsi="Arial" w:cs="Arial"/>
          <w:noProof/>
        </w:rPr>
      </w:pPr>
      <w:r w:rsidRPr="000655BC">
        <w:rPr>
          <w:rFonts w:ascii="Arial" w:hAnsi="Arial" w:cs="Arial"/>
          <w:noProof/>
          <w:lang w:val="cs-CZ" w:eastAsia="cs-CZ"/>
        </w:rPr>
        <w:t xml:space="preserve">Zhotoviteľ sa zaväzuje, že ku dňu začatia realizácie Diela, </w:t>
      </w:r>
      <w:r w:rsidR="005D0568">
        <w:rPr>
          <w:rFonts w:ascii="Arial" w:hAnsi="Arial" w:cs="Arial"/>
          <w:noProof/>
          <w:lang w:val="cs-CZ" w:eastAsia="cs-CZ"/>
        </w:rPr>
        <w:t>ako</w:t>
      </w:r>
      <w:r w:rsidRPr="000655BC">
        <w:rPr>
          <w:rFonts w:ascii="Arial" w:hAnsi="Arial" w:cs="Arial"/>
          <w:noProof/>
          <w:lang w:val="cs-CZ" w:eastAsia="cs-CZ"/>
        </w:rPr>
        <w:t xml:space="preserve"> aj počas celej doby jeho realizácie bude zamestnávať on alebo jeho subdodávatelia v</w:t>
      </w:r>
      <w:r w:rsidR="005D0568">
        <w:rPr>
          <w:rFonts w:ascii="Arial" w:hAnsi="Arial" w:cs="Arial"/>
          <w:noProof/>
          <w:lang w:val="cs-CZ" w:eastAsia="cs-CZ"/>
        </w:rPr>
        <w:t> </w:t>
      </w:r>
      <w:r w:rsidRPr="000655BC">
        <w:rPr>
          <w:rFonts w:ascii="Arial" w:hAnsi="Arial" w:cs="Arial"/>
          <w:noProof/>
          <w:lang w:val="cs-CZ" w:eastAsia="cs-CZ"/>
        </w:rPr>
        <w:t xml:space="preserve">pracovnoprávnom alebo inom obdobnom vzťahu najmenej 1 (jednu) osobu, ktorá ku dňu vzniku pracovnoprávneho alebo iného obdobného vzťahu uzatvoreného za účelom plnenia tejto Zmluvy spĺňa minimálne 1 (jedno) kritérium sociálneho hľadiska znevýhodneného uchádzača o zamestnanie, a to že je: </w:t>
      </w:r>
    </w:p>
    <w:p w14:paraId="2D4DDFA3" w14:textId="75357CAC"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mladší ako 26 rokov veku a</w:t>
      </w:r>
      <w:r w:rsidR="005D0568">
        <w:rPr>
          <w:rFonts w:ascii="Arial" w:hAnsi="Arial" w:cs="Arial"/>
          <w:noProof/>
        </w:rPr>
        <w:t> </w:t>
      </w:r>
      <w:r w:rsidRPr="000655BC">
        <w:rPr>
          <w:rFonts w:ascii="Arial" w:hAnsi="Arial" w:cs="Arial"/>
          <w:noProof/>
        </w:rPr>
        <w:t>ukončil príslušným stupňom vzdelania sústavnú prípravu na povolanie v</w:t>
      </w:r>
      <w:r w:rsidR="005D0568">
        <w:rPr>
          <w:rFonts w:ascii="Arial" w:hAnsi="Arial" w:cs="Arial"/>
          <w:noProof/>
        </w:rPr>
        <w:t> </w:t>
      </w:r>
      <w:r w:rsidRPr="000655BC">
        <w:rPr>
          <w:rFonts w:ascii="Arial" w:hAnsi="Arial" w:cs="Arial"/>
          <w:noProof/>
        </w:rPr>
        <w:t>dennej forme štúdia pred menej ako dvomi rokmi a</w:t>
      </w:r>
      <w:r w:rsidR="005D0568">
        <w:rPr>
          <w:rFonts w:ascii="Arial" w:hAnsi="Arial" w:cs="Arial"/>
          <w:noProof/>
        </w:rPr>
        <w:t> </w:t>
      </w:r>
      <w:r w:rsidRPr="000655BC">
        <w:rPr>
          <w:rFonts w:ascii="Arial" w:hAnsi="Arial" w:cs="Arial"/>
          <w:noProof/>
        </w:rPr>
        <w:t>od jej ukončenia nemal pravidelne platené zamestnanie,</w:t>
      </w:r>
    </w:p>
    <w:p w14:paraId="1F89384C" w14:textId="77777777"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starší ako 50 rokov veku,</w:t>
      </w:r>
    </w:p>
    <w:p w14:paraId="6E418B68" w14:textId="73B01287"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ktorý bol pred nástupom do zamestnania vedený v</w:t>
      </w:r>
      <w:r w:rsidR="005D0568">
        <w:rPr>
          <w:rFonts w:ascii="Arial" w:hAnsi="Arial" w:cs="Arial"/>
          <w:noProof/>
        </w:rPr>
        <w:t> </w:t>
      </w:r>
      <w:r w:rsidRPr="000655BC">
        <w:rPr>
          <w:rFonts w:ascii="Arial" w:hAnsi="Arial" w:cs="Arial"/>
          <w:noProof/>
        </w:rPr>
        <w:t>evidencii uchádzačov o</w:t>
      </w:r>
      <w:r w:rsidR="005D0568">
        <w:rPr>
          <w:rFonts w:ascii="Arial" w:hAnsi="Arial" w:cs="Arial"/>
          <w:noProof/>
        </w:rPr>
        <w:t> </w:t>
      </w:r>
      <w:r w:rsidRPr="000655BC">
        <w:rPr>
          <w:rFonts w:ascii="Arial" w:hAnsi="Arial" w:cs="Arial"/>
          <w:noProof/>
        </w:rPr>
        <w:t>zamestnanie najmenej 12 po sebe nasledujúcich mesiacov,</w:t>
      </w:r>
    </w:p>
    <w:p w14:paraId="638DFFC7" w14:textId="617F3635"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ktorý dosiahol vzdelanie nižšie ako stredné odborné vzdelanie podľa § 16  ods. 4 písm. b) zákona č. 245/2008 Z. z. o</w:t>
      </w:r>
      <w:r w:rsidR="005D0568">
        <w:rPr>
          <w:rFonts w:ascii="Arial" w:hAnsi="Arial" w:cs="Arial"/>
          <w:noProof/>
        </w:rPr>
        <w:t> </w:t>
      </w:r>
      <w:r w:rsidRPr="000655BC">
        <w:rPr>
          <w:rFonts w:ascii="Arial" w:hAnsi="Arial" w:cs="Arial"/>
          <w:noProof/>
        </w:rPr>
        <w:t>výchove a</w:t>
      </w:r>
      <w:r w:rsidR="005D0568">
        <w:rPr>
          <w:rFonts w:ascii="Arial" w:hAnsi="Arial" w:cs="Arial"/>
          <w:noProof/>
        </w:rPr>
        <w:t> </w:t>
      </w:r>
      <w:r w:rsidRPr="000655BC">
        <w:rPr>
          <w:rFonts w:ascii="Arial" w:hAnsi="Arial" w:cs="Arial"/>
          <w:noProof/>
        </w:rPr>
        <w:t>vzdelávaní (školský zákon)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zákonov (ďalej len „</w:t>
      </w:r>
      <w:r w:rsidRPr="000655BC">
        <w:rPr>
          <w:rFonts w:ascii="Arial" w:hAnsi="Arial" w:cs="Arial"/>
          <w:b/>
          <w:noProof/>
        </w:rPr>
        <w:t>zákon o</w:t>
      </w:r>
      <w:r w:rsidR="005D0568">
        <w:rPr>
          <w:rFonts w:ascii="Arial" w:hAnsi="Arial" w:cs="Arial"/>
          <w:b/>
          <w:noProof/>
        </w:rPr>
        <w:t> </w:t>
      </w:r>
      <w:r w:rsidRPr="000655BC">
        <w:rPr>
          <w:rFonts w:ascii="Arial" w:hAnsi="Arial" w:cs="Arial"/>
          <w:b/>
          <w:noProof/>
        </w:rPr>
        <w:t>výchove a</w:t>
      </w:r>
      <w:r w:rsidR="005D0568">
        <w:rPr>
          <w:rFonts w:ascii="Arial" w:hAnsi="Arial" w:cs="Arial"/>
          <w:b/>
          <w:noProof/>
        </w:rPr>
        <w:t> </w:t>
      </w:r>
      <w:r w:rsidRPr="000655BC">
        <w:rPr>
          <w:rFonts w:ascii="Arial" w:hAnsi="Arial" w:cs="Arial"/>
          <w:b/>
          <w:noProof/>
        </w:rPr>
        <w:t>vzdelávaní</w:t>
      </w:r>
      <w:r w:rsidRPr="000655BC">
        <w:rPr>
          <w:rFonts w:ascii="Arial" w:hAnsi="Arial" w:cs="Arial"/>
          <w:noProof/>
        </w:rPr>
        <w:t>“),</w:t>
      </w:r>
    </w:p>
    <w:p w14:paraId="599A5DD1" w14:textId="3E479202"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ktorý najmenej 12 po sebe nasledujúcich kalendárnych mesiacov pred zaradením do evidencie uchádzačov o</w:t>
      </w:r>
      <w:r w:rsidR="005D0568">
        <w:rPr>
          <w:rFonts w:ascii="Arial" w:hAnsi="Arial" w:cs="Arial"/>
          <w:noProof/>
        </w:rPr>
        <w:t> </w:t>
      </w:r>
      <w:r w:rsidRPr="000655BC">
        <w:rPr>
          <w:rFonts w:ascii="Arial" w:hAnsi="Arial" w:cs="Arial"/>
          <w:noProof/>
        </w:rPr>
        <w:t>zamestnanie nemal pravidelne platené zamestnanie a</w:t>
      </w:r>
      <w:r w:rsidR="005D0568">
        <w:rPr>
          <w:rFonts w:ascii="Arial" w:hAnsi="Arial" w:cs="Arial"/>
          <w:noProof/>
        </w:rPr>
        <w:t> </w:t>
      </w:r>
      <w:r w:rsidRPr="000655BC">
        <w:rPr>
          <w:rFonts w:ascii="Arial" w:hAnsi="Arial" w:cs="Arial"/>
          <w:noProof/>
        </w:rPr>
        <w:t>nevykonával alebo neprevádzkoval samostatnú zárobkovú činnosť dlhšie ako 6 po sebe nasledujúcich mesiacov,</w:t>
      </w:r>
    </w:p>
    <w:p w14:paraId="120E03AE" w14:textId="3E9CEAAD"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štátny príslušník tretej krajiny, ktorému bol udelený azyl alebo ktorému bola poskytnutá doplnková ochrana, podľa § 2 písm. b) zákona č. 480/2002 Z. z. o</w:t>
      </w:r>
      <w:r w:rsidR="005D0568">
        <w:rPr>
          <w:rFonts w:ascii="Arial" w:hAnsi="Arial" w:cs="Arial"/>
          <w:noProof/>
        </w:rPr>
        <w:t> </w:t>
      </w:r>
      <w:r w:rsidRPr="000655BC">
        <w:rPr>
          <w:rFonts w:ascii="Arial" w:hAnsi="Arial" w:cs="Arial"/>
          <w:noProof/>
        </w:rPr>
        <w:t>azyle a</w:t>
      </w:r>
      <w:r w:rsidR="005D0568">
        <w:rPr>
          <w:rFonts w:ascii="Arial" w:hAnsi="Arial" w:cs="Arial"/>
          <w:noProof/>
        </w:rPr>
        <w:t> </w:t>
      </w:r>
      <w:r w:rsidRPr="000655BC">
        <w:rPr>
          <w:rFonts w:ascii="Arial" w:hAnsi="Arial" w:cs="Arial"/>
          <w:noProof/>
        </w:rPr>
        <w:t>o</w:t>
      </w:r>
      <w:r w:rsidR="005D0568">
        <w:rPr>
          <w:rFonts w:ascii="Arial" w:hAnsi="Arial" w:cs="Arial"/>
          <w:noProof/>
        </w:rPr>
        <w:t> </w:t>
      </w:r>
      <w:r w:rsidRPr="000655BC">
        <w:rPr>
          <w:rFonts w:ascii="Arial" w:hAnsi="Arial" w:cs="Arial"/>
          <w:noProof/>
        </w:rPr>
        <w:t>zmene a</w:t>
      </w:r>
      <w:r w:rsidR="005D0568">
        <w:rPr>
          <w:rFonts w:ascii="Arial" w:hAnsi="Arial" w:cs="Arial"/>
          <w:noProof/>
        </w:rPr>
        <w:t> </w:t>
      </w:r>
      <w:r w:rsidRPr="000655BC">
        <w:rPr>
          <w:rFonts w:ascii="Arial" w:hAnsi="Arial" w:cs="Arial"/>
          <w:noProof/>
        </w:rPr>
        <w:t>doplnení niektorých zákonov v</w:t>
      </w:r>
      <w:r w:rsidR="005D0568">
        <w:rPr>
          <w:rFonts w:ascii="Arial" w:hAnsi="Arial" w:cs="Arial"/>
          <w:noProof/>
        </w:rPr>
        <w:t> </w:t>
      </w:r>
      <w:r w:rsidRPr="000655BC">
        <w:rPr>
          <w:rFonts w:ascii="Arial" w:hAnsi="Arial" w:cs="Arial"/>
          <w:noProof/>
        </w:rPr>
        <w:t>znení neskorších predpisov,</w:t>
      </w:r>
    </w:p>
    <w:p w14:paraId="3EAFDB24" w14:textId="0382E0E9"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ktorý žije ako osamelá dospelá osoba s</w:t>
      </w:r>
      <w:r w:rsidR="005D0568">
        <w:rPr>
          <w:rFonts w:ascii="Arial" w:hAnsi="Arial" w:cs="Arial"/>
          <w:noProof/>
        </w:rPr>
        <w:t> </w:t>
      </w:r>
      <w:r w:rsidRPr="000655BC">
        <w:rPr>
          <w:rFonts w:ascii="Arial" w:hAnsi="Arial" w:cs="Arial"/>
          <w:noProof/>
        </w:rPr>
        <w:t>jednou alebo viacerými osobami odkázanými na jeho starostlivosť alebo starajúca sa aspoň o</w:t>
      </w:r>
      <w:r w:rsidR="005D0568">
        <w:rPr>
          <w:rFonts w:ascii="Arial" w:hAnsi="Arial" w:cs="Arial"/>
          <w:noProof/>
        </w:rPr>
        <w:t> </w:t>
      </w:r>
      <w:r w:rsidRPr="000655BC">
        <w:rPr>
          <w:rFonts w:ascii="Arial" w:hAnsi="Arial" w:cs="Arial"/>
          <w:noProof/>
        </w:rPr>
        <w:t>jedno dieťa pred skončením povinnej školskej dochádzky podľa § 19 zákona o</w:t>
      </w:r>
      <w:r w:rsidR="005D0568">
        <w:rPr>
          <w:rFonts w:ascii="Arial" w:hAnsi="Arial" w:cs="Arial"/>
          <w:noProof/>
        </w:rPr>
        <w:t> </w:t>
      </w:r>
      <w:r w:rsidRPr="000655BC">
        <w:rPr>
          <w:rFonts w:ascii="Arial" w:hAnsi="Arial" w:cs="Arial"/>
          <w:noProof/>
        </w:rPr>
        <w:t>výchove a</w:t>
      </w:r>
      <w:r w:rsidR="005D0568">
        <w:rPr>
          <w:rFonts w:ascii="Arial" w:hAnsi="Arial" w:cs="Arial"/>
          <w:noProof/>
        </w:rPr>
        <w:t> </w:t>
      </w:r>
      <w:r w:rsidRPr="000655BC">
        <w:rPr>
          <w:rFonts w:ascii="Arial" w:hAnsi="Arial" w:cs="Arial"/>
          <w:noProof/>
        </w:rPr>
        <w:t>vzdelávaní,</w:t>
      </w:r>
    </w:p>
    <w:p w14:paraId="7B76BF01" w14:textId="77777777"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so zdravotným postihnutím,</w:t>
      </w:r>
    </w:p>
    <w:p w14:paraId="158A7BC8" w14:textId="3B1B55D7" w:rsidR="00225C5B" w:rsidRPr="000655BC" w:rsidRDefault="00225C5B" w:rsidP="001305C5">
      <w:pPr>
        <w:numPr>
          <w:ilvl w:val="0"/>
          <w:numId w:val="85"/>
        </w:numPr>
        <w:tabs>
          <w:tab w:val="left" w:pos="567"/>
        </w:tabs>
        <w:spacing w:line="276" w:lineRule="auto"/>
        <w:ind w:left="993" w:hanging="426"/>
        <w:rPr>
          <w:rFonts w:ascii="Arial" w:hAnsi="Arial" w:cs="Arial"/>
          <w:noProof/>
        </w:rPr>
      </w:pPr>
      <w:r w:rsidRPr="000655BC">
        <w:rPr>
          <w:rFonts w:ascii="Arial" w:hAnsi="Arial" w:cs="Arial"/>
          <w:noProof/>
        </w:rPr>
        <w:t>občan, ktorý ukončil poberanie materského alebo poberanie rodičovského príspevku menej ako dva roky pred zaradením do evidencie uchádzačov o</w:t>
      </w:r>
      <w:r w:rsidR="003D2CEE">
        <w:rPr>
          <w:rFonts w:ascii="Arial" w:hAnsi="Arial" w:cs="Arial"/>
          <w:noProof/>
        </w:rPr>
        <w:t> </w:t>
      </w:r>
      <w:r w:rsidRPr="000655BC">
        <w:rPr>
          <w:rFonts w:ascii="Arial" w:hAnsi="Arial" w:cs="Arial"/>
          <w:noProof/>
        </w:rPr>
        <w:t>zamest</w:t>
      </w:r>
      <w:r w:rsidR="00405AD1">
        <w:rPr>
          <w:rFonts w:ascii="Arial" w:hAnsi="Arial" w:cs="Arial"/>
          <w:noProof/>
        </w:rPr>
        <w:t>n</w:t>
      </w:r>
      <w:r w:rsidRPr="000655BC">
        <w:rPr>
          <w:rFonts w:ascii="Arial" w:hAnsi="Arial" w:cs="Arial"/>
          <w:noProof/>
        </w:rPr>
        <w:t>anie</w:t>
      </w:r>
      <w:r w:rsidR="003D2CEE">
        <w:rPr>
          <w:rFonts w:ascii="Arial" w:hAnsi="Arial" w:cs="Arial"/>
          <w:noProof/>
        </w:rPr>
        <w:t>,</w:t>
      </w:r>
      <w:r w:rsidRPr="000655BC">
        <w:rPr>
          <w:rFonts w:ascii="Arial" w:hAnsi="Arial" w:cs="Arial"/>
          <w:noProof/>
        </w:rPr>
        <w:t xml:space="preserve"> a</w:t>
      </w:r>
      <w:r w:rsidR="005D0568">
        <w:rPr>
          <w:rFonts w:ascii="Arial" w:hAnsi="Arial" w:cs="Arial"/>
          <w:noProof/>
        </w:rPr>
        <w:t> </w:t>
      </w:r>
      <w:r w:rsidRPr="000655BC">
        <w:rPr>
          <w:rFonts w:ascii="Arial" w:hAnsi="Arial" w:cs="Arial"/>
          <w:noProof/>
        </w:rPr>
        <w:t>ktorý počas poberania materského alebo počas poberania rodičovského príspevku nemal príjem zo zárobkovej činnosti zamestnanca a</w:t>
      </w:r>
      <w:r w:rsidR="005D0568">
        <w:rPr>
          <w:rFonts w:ascii="Arial" w:hAnsi="Arial" w:cs="Arial"/>
          <w:noProof/>
        </w:rPr>
        <w:t> </w:t>
      </w:r>
      <w:r w:rsidRPr="000655BC">
        <w:rPr>
          <w:rFonts w:ascii="Arial" w:hAnsi="Arial" w:cs="Arial"/>
          <w:noProof/>
        </w:rPr>
        <w:t>zo samostatnej zárobkovej činnosti</w:t>
      </w:r>
      <w:r w:rsidR="00A86D97">
        <w:rPr>
          <w:rFonts w:ascii="Arial" w:hAnsi="Arial" w:cs="Arial"/>
          <w:noProof/>
        </w:rPr>
        <w:t>.</w:t>
      </w:r>
    </w:p>
    <w:p w14:paraId="7CBB6937" w14:textId="25AE5064" w:rsidR="00225C5B" w:rsidRPr="000655BC" w:rsidRDefault="00225C5B" w:rsidP="001305C5">
      <w:pPr>
        <w:numPr>
          <w:ilvl w:val="1"/>
          <w:numId w:val="79"/>
        </w:numPr>
        <w:tabs>
          <w:tab w:val="left" w:pos="567"/>
        </w:tabs>
        <w:spacing w:after="0" w:line="276" w:lineRule="auto"/>
        <w:ind w:left="567" w:hanging="567"/>
        <w:rPr>
          <w:rFonts w:ascii="Arial" w:hAnsi="Arial" w:cs="Arial"/>
          <w:bCs/>
          <w:iCs/>
          <w:noProof/>
        </w:rPr>
      </w:pPr>
      <w:r w:rsidRPr="000655BC">
        <w:rPr>
          <w:rFonts w:ascii="Arial" w:hAnsi="Arial" w:cs="Arial"/>
          <w:bCs/>
          <w:iCs/>
          <w:noProof/>
        </w:rPr>
        <w:lastRenderedPageBreak/>
        <w:t>Objednávateľ má právo vyžiadať si od Zhotoviteľa kedykoľvek počas účinnosti Zmluvy informácie o</w:t>
      </w:r>
      <w:r w:rsidR="005D0568">
        <w:rPr>
          <w:rFonts w:ascii="Arial" w:hAnsi="Arial" w:cs="Arial"/>
          <w:bCs/>
          <w:iCs/>
          <w:noProof/>
        </w:rPr>
        <w:t> </w:t>
      </w:r>
      <w:r w:rsidRPr="000655BC">
        <w:rPr>
          <w:rFonts w:ascii="Arial" w:hAnsi="Arial" w:cs="Arial"/>
          <w:bCs/>
          <w:iCs/>
          <w:noProof/>
        </w:rPr>
        <w:t>tom, ako plní ustanovenia tohto článku Zmluvy a</w:t>
      </w:r>
      <w:r w:rsidR="005D0568">
        <w:rPr>
          <w:rFonts w:ascii="Arial" w:hAnsi="Arial" w:cs="Arial"/>
          <w:bCs/>
          <w:iCs/>
          <w:noProof/>
        </w:rPr>
        <w:t> </w:t>
      </w:r>
      <w:r w:rsidRPr="000655BC">
        <w:rPr>
          <w:rFonts w:ascii="Arial" w:hAnsi="Arial" w:cs="Arial"/>
          <w:bCs/>
          <w:iCs/>
          <w:noProof/>
        </w:rPr>
        <w:t>Zhotoviteľ je povinný poskytnúť Objednávateľovi nevyhnutne potrebnú súčinnosť, ktorou preukáže pravdivosť údajov uvedených v</w:t>
      </w:r>
      <w:r w:rsidR="005D0568">
        <w:rPr>
          <w:rFonts w:ascii="Arial" w:hAnsi="Arial" w:cs="Arial"/>
          <w:bCs/>
          <w:iCs/>
          <w:noProof/>
        </w:rPr>
        <w:t> </w:t>
      </w:r>
      <w:r w:rsidRPr="000655BC">
        <w:rPr>
          <w:rFonts w:ascii="Arial" w:hAnsi="Arial" w:cs="Arial"/>
          <w:bCs/>
          <w:iCs/>
          <w:noProof/>
        </w:rPr>
        <w:t>Prílohe č. 9 Zmluvy.</w:t>
      </w:r>
    </w:p>
    <w:p w14:paraId="3CC060B6" w14:textId="77777777" w:rsidR="00225C5B" w:rsidRDefault="00225C5B" w:rsidP="005D0568">
      <w:pPr>
        <w:spacing w:after="0" w:line="276" w:lineRule="auto"/>
        <w:rPr>
          <w:rFonts w:ascii="Arial" w:eastAsia="Calibri" w:hAnsi="Arial" w:cs="Arial"/>
          <w:b/>
          <w:i/>
          <w:u w:val="single"/>
        </w:rPr>
      </w:pPr>
    </w:p>
    <w:p w14:paraId="42523BE5" w14:textId="77777777" w:rsidR="005D0568" w:rsidRDefault="005D0568" w:rsidP="005D0568">
      <w:pPr>
        <w:spacing w:after="0" w:line="276" w:lineRule="auto"/>
        <w:rPr>
          <w:rFonts w:ascii="Arial" w:eastAsia="Calibri" w:hAnsi="Arial" w:cs="Arial"/>
          <w:b/>
          <w:i/>
          <w:u w:val="single"/>
        </w:rPr>
      </w:pPr>
    </w:p>
    <w:p w14:paraId="3B4AF82A" w14:textId="77777777" w:rsidR="00225C5B" w:rsidRPr="000655BC" w:rsidRDefault="00225C5B" w:rsidP="000655BC">
      <w:pPr>
        <w:tabs>
          <w:tab w:val="left" w:pos="567"/>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XIV</w:t>
      </w:r>
    </w:p>
    <w:p w14:paraId="461F3920" w14:textId="77777777" w:rsidR="00225C5B" w:rsidRPr="000655BC" w:rsidRDefault="00225C5B" w:rsidP="000655BC">
      <w:pPr>
        <w:tabs>
          <w:tab w:val="left" w:pos="567"/>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Ukončenie Zmluvy</w:t>
      </w:r>
    </w:p>
    <w:p w14:paraId="36DF609C" w14:textId="77777777" w:rsidR="00225C5B" w:rsidRPr="000655BC" w:rsidRDefault="00225C5B" w:rsidP="001305C5">
      <w:pPr>
        <w:numPr>
          <w:ilvl w:val="1"/>
          <w:numId w:val="81"/>
        </w:numPr>
        <w:tabs>
          <w:tab w:val="left" w:pos="567"/>
        </w:tabs>
        <w:spacing w:line="276" w:lineRule="auto"/>
        <w:ind w:left="567" w:hanging="567"/>
        <w:rPr>
          <w:rFonts w:ascii="Arial" w:hAnsi="Arial" w:cs="Arial"/>
          <w:bCs/>
          <w:iCs/>
          <w:noProof/>
        </w:rPr>
      </w:pPr>
      <w:r w:rsidRPr="000655BC">
        <w:rPr>
          <w:rFonts w:ascii="Arial" w:hAnsi="Arial" w:cs="Arial"/>
          <w:bCs/>
          <w:iCs/>
          <w:noProof/>
        </w:rPr>
        <w:t>Zmluva zanikne splnením jednotlivých zmluvných práv a povinností obidvoch Zmluvných strán, t. j. najneskôr v časti záruky uplynutím záručnej doby a odstránením prípadných vád reklamovaných v záručnej dobe. Zmluvu je možné ukončiť aj písomnou dohodou Zmluvných strán, písomným odstúpením od Zmluvy niektorou Zmluvnou stranou a výpoveďou Objednávateľa.</w:t>
      </w:r>
    </w:p>
    <w:p w14:paraId="328A0E4C" w14:textId="77777777" w:rsidR="00225C5B" w:rsidRPr="000655BC" w:rsidRDefault="00225C5B" w:rsidP="001305C5">
      <w:pPr>
        <w:numPr>
          <w:ilvl w:val="1"/>
          <w:numId w:val="81"/>
        </w:numPr>
        <w:tabs>
          <w:tab w:val="left" w:pos="567"/>
        </w:tabs>
        <w:spacing w:line="276" w:lineRule="auto"/>
        <w:ind w:left="567" w:hanging="567"/>
        <w:rPr>
          <w:rFonts w:ascii="Arial" w:hAnsi="Arial" w:cs="Arial"/>
          <w:bCs/>
          <w:iCs/>
          <w:noProof/>
        </w:rPr>
      </w:pPr>
      <w:r w:rsidRPr="000655BC">
        <w:rPr>
          <w:rFonts w:ascii="Arial" w:hAnsi="Arial" w:cs="Arial"/>
          <w:bCs/>
          <w:iCs/>
          <w:noProof/>
        </w:rPr>
        <w:t>Ukončením Zmluvy akýmkoľvek spôsobom nie sú dotknuté práva Objednávateľa súvisiace so Zádržným v zmysle Čl. V bod 5.5 a nasl. Zmluvy, s plynutím záručnej doby Diela a zodpovednosťou za vady vzťahujúce sa na Dielo. Ukončením Zmluvy akýmkoľvek spôsobom nie je dotknuté právo Objednávateľa na zaplatenie zmluvných pokút a/alebo náhrady škody v zmysle Zmluvy.</w:t>
      </w:r>
    </w:p>
    <w:p w14:paraId="75535A57" w14:textId="77777777" w:rsidR="00225C5B" w:rsidRPr="000655BC" w:rsidRDefault="00225C5B" w:rsidP="001305C5">
      <w:pPr>
        <w:numPr>
          <w:ilvl w:val="1"/>
          <w:numId w:val="81"/>
        </w:numPr>
        <w:tabs>
          <w:tab w:val="left" w:pos="567"/>
        </w:tabs>
        <w:spacing w:line="276" w:lineRule="auto"/>
        <w:ind w:left="567" w:hanging="567"/>
        <w:rPr>
          <w:rFonts w:ascii="Arial" w:hAnsi="Arial" w:cs="Arial"/>
          <w:bCs/>
          <w:iCs/>
          <w:noProof/>
        </w:rPr>
      </w:pPr>
      <w:r w:rsidRPr="000655BC">
        <w:rPr>
          <w:rFonts w:ascii="Arial" w:hAnsi="Arial" w:cs="Arial"/>
          <w:noProof/>
        </w:rPr>
        <w:t>V prípade zániku Zmluvy dohodou Zmluvných strán, táto zaniká dňom uvedeným v tejto dohode (ďalej len „</w:t>
      </w:r>
      <w:r w:rsidRPr="000655BC">
        <w:rPr>
          <w:rFonts w:ascii="Arial" w:hAnsi="Arial" w:cs="Arial"/>
          <w:b/>
          <w:noProof/>
        </w:rPr>
        <w:t>Deň zániku zmluvy dohodou</w:t>
      </w:r>
      <w:r w:rsidRPr="000655BC">
        <w:rPr>
          <w:rFonts w:ascii="Arial" w:hAnsi="Arial" w:cs="Arial"/>
          <w:noProof/>
        </w:rPr>
        <w:t xml:space="preserve">“). V tejto dohode sa upravia aj vzájomné nároky Zmluvných strán vzniknuté z plnenia zmluvných povinností alebo z ich porušenia druhou Zmluvnou stranou ku Dňu zániku zmluvy dohodou. </w:t>
      </w:r>
    </w:p>
    <w:p w14:paraId="19BDA88E" w14:textId="77777777" w:rsidR="00225C5B" w:rsidRPr="000655BC" w:rsidRDefault="00225C5B" w:rsidP="001305C5">
      <w:pPr>
        <w:numPr>
          <w:ilvl w:val="1"/>
          <w:numId w:val="81"/>
        </w:numPr>
        <w:tabs>
          <w:tab w:val="left" w:pos="567"/>
        </w:tabs>
        <w:spacing w:line="276" w:lineRule="auto"/>
        <w:ind w:left="567" w:hanging="567"/>
        <w:rPr>
          <w:rFonts w:ascii="Arial" w:hAnsi="Arial" w:cs="Arial"/>
          <w:bCs/>
          <w:iCs/>
          <w:noProof/>
        </w:rPr>
      </w:pPr>
      <w:r w:rsidRPr="000655BC">
        <w:rPr>
          <w:rFonts w:ascii="Arial" w:hAnsi="Arial" w:cs="Arial"/>
          <w:noProof/>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1BF80743" w14:textId="77777777" w:rsidR="00225C5B" w:rsidRPr="000655BC" w:rsidRDefault="00225C5B" w:rsidP="001305C5">
      <w:pPr>
        <w:numPr>
          <w:ilvl w:val="1"/>
          <w:numId w:val="81"/>
        </w:numPr>
        <w:tabs>
          <w:tab w:val="left" w:pos="567"/>
        </w:tabs>
        <w:spacing w:line="276" w:lineRule="auto"/>
        <w:ind w:left="567" w:hanging="567"/>
        <w:rPr>
          <w:rFonts w:ascii="Arial" w:hAnsi="Arial" w:cs="Arial"/>
          <w:bCs/>
          <w:iCs/>
          <w:noProof/>
        </w:rPr>
      </w:pPr>
      <w:r w:rsidRPr="000655BC">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153B473F" w14:textId="77777777" w:rsidR="00225C5B" w:rsidRPr="000655BC" w:rsidRDefault="00225C5B" w:rsidP="001305C5">
      <w:pPr>
        <w:numPr>
          <w:ilvl w:val="0"/>
          <w:numId w:val="109"/>
        </w:numPr>
        <w:tabs>
          <w:tab w:val="left" w:pos="993"/>
        </w:tabs>
        <w:spacing w:line="276" w:lineRule="auto"/>
        <w:ind w:left="993" w:hanging="426"/>
        <w:rPr>
          <w:rFonts w:ascii="Arial" w:hAnsi="Arial" w:cs="Arial"/>
          <w:noProof/>
        </w:rPr>
      </w:pPr>
      <w:r w:rsidRPr="000655BC">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0655BC">
        <w:rPr>
          <w:rFonts w:ascii="Segoe UI" w:hAnsi="Segoe UI" w:cs="Segoe UI"/>
          <w:noProof/>
        </w:rPr>
        <w:t>ꓼ</w:t>
      </w:r>
    </w:p>
    <w:p w14:paraId="1E28EE51" w14:textId="77777777" w:rsidR="00225C5B" w:rsidRPr="000655BC" w:rsidRDefault="00225C5B" w:rsidP="001305C5">
      <w:pPr>
        <w:numPr>
          <w:ilvl w:val="0"/>
          <w:numId w:val="109"/>
        </w:numPr>
        <w:tabs>
          <w:tab w:val="left" w:pos="993"/>
          <w:tab w:val="left" w:pos="1134"/>
        </w:tabs>
        <w:spacing w:line="276" w:lineRule="auto"/>
        <w:ind w:left="993" w:hanging="426"/>
        <w:rPr>
          <w:rFonts w:ascii="Arial" w:hAnsi="Arial" w:cs="Arial"/>
          <w:noProof/>
        </w:rPr>
      </w:pPr>
      <w:r w:rsidRPr="000655BC">
        <w:rPr>
          <w:rFonts w:ascii="Arial" w:hAnsi="Arial" w:cs="Arial"/>
          <w:noProof/>
        </w:rPr>
        <w:t>ak Zhotoviteľ nedodrží Celkovú lehotu vykonania diela uvedenú v Čl. II bod 2.1 Zmluvy, ak nenastanú okolnosti vylučujúce zodpovednosť upravené v Zmluve</w:t>
      </w:r>
      <w:r w:rsidRPr="000655BC">
        <w:rPr>
          <w:rFonts w:ascii="Segoe UI" w:hAnsi="Segoe UI" w:cs="Segoe UI"/>
          <w:noProof/>
        </w:rPr>
        <w:t>ꓼ</w:t>
      </w:r>
    </w:p>
    <w:p w14:paraId="234B5645"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0655BC">
        <w:rPr>
          <w:rFonts w:ascii="Segoe UI" w:hAnsi="Segoe UI" w:cs="Segoe UI"/>
          <w:noProof/>
        </w:rPr>
        <w:t>ꓼ</w:t>
      </w:r>
    </w:p>
    <w:p w14:paraId="1C395B6D"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nedodrží Lehotu obmedzenia dopravy podľa Článku II bod 2.16 Zmluvy;</w:t>
      </w:r>
    </w:p>
    <w:p w14:paraId="5F752D94"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zmení subdodávateľa bez predchádzajúceho písomného súhlasu Objednávateľa alebo zmení rozsah subdodávok oproti ponuke;</w:t>
      </w:r>
    </w:p>
    <w:p w14:paraId="2D625D76"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0655BC">
        <w:rPr>
          <w:rFonts w:ascii="Segoe UI" w:hAnsi="Segoe UI" w:cs="Segoe UI"/>
          <w:noProof/>
        </w:rPr>
        <w:t>ꓼ</w:t>
      </w:r>
    </w:p>
    <w:p w14:paraId="31A8316A"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ak Zhotoviteľ neodstráni vady zistené pri preberaní Diela v lehote podľa Čl. X bod 10.5 Zmluvy alebo počas záručnej doby v lehote podľa Čl. VII bod 7.2 Zmluvy, ak nebola písomne dohodnutá iná doba;</w:t>
      </w:r>
    </w:p>
    <w:p w14:paraId="1C7C762B"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lastRenderedPageBreak/>
        <w:t>ak Zhotoviteľ poruší ustanovenie Čl. VIII bodu 8.2, 8.3, 8.4, 8.6, 8.10, 8.11, 8.12, 8.13, 8.19, 8.20, 8.21, 8.22, Čl. IX, Čl. XIII bod 13.2, 13.4 Čl. XVI bodu 16.2 Zmluvy</w:t>
      </w:r>
      <w:r w:rsidRPr="000655BC">
        <w:rPr>
          <w:rFonts w:ascii="Segoe UI" w:hAnsi="Segoe UI" w:cs="Segoe UI"/>
          <w:noProof/>
        </w:rPr>
        <w:t>ꓼ</w:t>
      </w:r>
    </w:p>
    <w:p w14:paraId="6DCE0E1C"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v ďalších prípadoch uvedených v ZVO a/alebo v Zmluve;</w:t>
      </w:r>
    </w:p>
    <w:p w14:paraId="150034BF" w14:textId="77777777" w:rsidR="00225C5B" w:rsidRPr="000655BC" w:rsidRDefault="00225C5B" w:rsidP="001305C5">
      <w:pPr>
        <w:numPr>
          <w:ilvl w:val="0"/>
          <w:numId w:val="109"/>
        </w:numPr>
        <w:tabs>
          <w:tab w:val="left" w:pos="567"/>
          <w:tab w:val="left" w:pos="993"/>
        </w:tabs>
        <w:spacing w:line="276" w:lineRule="auto"/>
        <w:ind w:left="993" w:hanging="426"/>
        <w:rPr>
          <w:rFonts w:ascii="Arial" w:hAnsi="Arial" w:cs="Arial"/>
          <w:noProof/>
        </w:rPr>
      </w:pPr>
      <w:r w:rsidRPr="000655BC">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0C0EC0C5" w14:textId="77777777" w:rsidR="00225C5B" w:rsidRPr="000655BC" w:rsidRDefault="00225C5B" w:rsidP="001305C5">
      <w:pPr>
        <w:numPr>
          <w:ilvl w:val="1"/>
          <w:numId w:val="81"/>
        </w:numPr>
        <w:spacing w:line="276" w:lineRule="auto"/>
        <w:ind w:left="567" w:hanging="567"/>
        <w:rPr>
          <w:rFonts w:ascii="Arial" w:hAnsi="Arial" w:cs="Arial"/>
          <w:noProof/>
        </w:rPr>
      </w:pPr>
      <w:r w:rsidRPr="000655BC">
        <w:rPr>
          <w:rFonts w:ascii="Arial" w:hAnsi="Arial" w:cs="Arial"/>
          <w:noProof/>
        </w:rPr>
        <w:t xml:space="preserve">V prípade nepodstatného porušenia Zmluvy sú Zmluvné strany oprávnené od Zmluvy odstúpiť </w:t>
      </w:r>
      <w:r w:rsidRPr="000655BC">
        <w:rPr>
          <w:rFonts w:ascii="Arial" w:hAnsi="Arial" w:cs="Arial"/>
          <w:noProof/>
        </w:rPr>
        <w:br/>
        <w:t>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D05FA3E" w14:textId="77777777" w:rsidR="00225C5B" w:rsidRPr="000655BC" w:rsidRDefault="00225C5B" w:rsidP="001305C5">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595DEA99" w14:textId="77777777" w:rsidR="00225C5B" w:rsidRPr="000655BC" w:rsidRDefault="00225C5B" w:rsidP="001305C5">
      <w:pPr>
        <w:numPr>
          <w:ilvl w:val="1"/>
          <w:numId w:val="81"/>
        </w:numPr>
        <w:tabs>
          <w:tab w:val="left" w:pos="567"/>
        </w:tabs>
        <w:spacing w:line="276" w:lineRule="auto"/>
        <w:ind w:left="567" w:hanging="567"/>
        <w:rPr>
          <w:rFonts w:ascii="Arial" w:hAnsi="Arial" w:cs="Arial"/>
          <w:noProof/>
        </w:rPr>
      </w:pPr>
      <w:r w:rsidRPr="000655BC">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02FDD3C4" w14:textId="77777777" w:rsidR="00225C5B" w:rsidRPr="000655BC" w:rsidRDefault="00225C5B" w:rsidP="001305C5">
      <w:pPr>
        <w:numPr>
          <w:ilvl w:val="1"/>
          <w:numId w:val="81"/>
        </w:numPr>
        <w:tabs>
          <w:tab w:val="left" w:pos="567"/>
        </w:tabs>
        <w:spacing w:after="0" w:line="276" w:lineRule="auto"/>
        <w:ind w:left="567" w:hanging="567"/>
        <w:rPr>
          <w:rFonts w:ascii="Arial" w:hAnsi="Arial" w:cs="Arial"/>
          <w:bCs/>
          <w:iCs/>
          <w:noProof/>
        </w:rPr>
      </w:pPr>
      <w:r w:rsidRPr="000655BC">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EB1B40F" w14:textId="77777777" w:rsidR="00225C5B" w:rsidRDefault="00225C5B" w:rsidP="007A7FFB">
      <w:pPr>
        <w:tabs>
          <w:tab w:val="left" w:pos="567"/>
        </w:tabs>
        <w:spacing w:after="0" w:line="276" w:lineRule="auto"/>
        <w:rPr>
          <w:rFonts w:ascii="Arial" w:hAnsi="Arial" w:cs="Arial"/>
          <w:bCs/>
          <w:iCs/>
          <w:noProof/>
        </w:rPr>
      </w:pPr>
    </w:p>
    <w:p w14:paraId="5D6B66DB" w14:textId="77777777" w:rsidR="007A7FFB" w:rsidRPr="000655BC" w:rsidRDefault="007A7FFB" w:rsidP="007A7FFB">
      <w:pPr>
        <w:tabs>
          <w:tab w:val="left" w:pos="567"/>
        </w:tabs>
        <w:spacing w:after="0" w:line="276" w:lineRule="auto"/>
        <w:rPr>
          <w:rFonts w:ascii="Arial" w:hAnsi="Arial" w:cs="Arial"/>
          <w:bCs/>
          <w:iCs/>
          <w:noProof/>
        </w:rPr>
      </w:pPr>
    </w:p>
    <w:p w14:paraId="62558395" w14:textId="77777777" w:rsidR="00225C5B" w:rsidRPr="000655BC" w:rsidRDefault="00225C5B" w:rsidP="000655BC">
      <w:pPr>
        <w:tabs>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XV</w:t>
      </w:r>
    </w:p>
    <w:p w14:paraId="05A5DDB3" w14:textId="77777777" w:rsidR="00225C5B" w:rsidRPr="000655BC" w:rsidRDefault="00225C5B" w:rsidP="000655BC">
      <w:pPr>
        <w:tabs>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Doručovanie</w:t>
      </w:r>
    </w:p>
    <w:p w14:paraId="4736C517" w14:textId="77777777" w:rsidR="00225C5B" w:rsidRPr="000655BC" w:rsidRDefault="00225C5B" w:rsidP="001305C5">
      <w:pPr>
        <w:numPr>
          <w:ilvl w:val="1"/>
          <w:numId w:val="69"/>
        </w:numPr>
        <w:spacing w:line="276" w:lineRule="auto"/>
        <w:ind w:left="567" w:hanging="567"/>
        <w:rPr>
          <w:rFonts w:ascii="Arial" w:hAnsi="Arial" w:cs="Arial"/>
          <w:noProof/>
        </w:rPr>
      </w:pPr>
      <w:r w:rsidRPr="000655BC">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0655BC">
        <w:rPr>
          <w:rFonts w:ascii="Arial" w:hAnsi="Arial" w:cs="Arial"/>
          <w:b/>
          <w:noProof/>
        </w:rPr>
        <w:t>„adresát</w:t>
      </w:r>
      <w:r w:rsidRPr="000655BC">
        <w:rPr>
          <w:rFonts w:ascii="Arial" w:hAnsi="Arial" w:cs="Arial"/>
          <w:noProof/>
        </w:rPr>
        <w:t xml:space="preserve">“).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strane, ktorá ju </w:t>
      </w:r>
      <w:r w:rsidRPr="000655BC">
        <w:rPr>
          <w:rFonts w:ascii="Arial" w:hAnsi="Arial" w:cs="Arial"/>
          <w:noProof/>
        </w:rPr>
        <w:lastRenderedPageBreak/>
        <w:t>odoslala (ďalej aj ako „</w:t>
      </w:r>
      <w:r w:rsidRPr="000655BC">
        <w:rPr>
          <w:rFonts w:ascii="Arial" w:hAnsi="Arial" w:cs="Arial"/>
          <w:b/>
          <w:noProof/>
        </w:rPr>
        <w:t>odosielateľ</w:t>
      </w:r>
      <w:r w:rsidRPr="000655BC">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1B33CB84" w14:textId="77777777" w:rsidR="00225C5B" w:rsidRPr="000655BC" w:rsidRDefault="00225C5B" w:rsidP="001305C5">
      <w:pPr>
        <w:numPr>
          <w:ilvl w:val="1"/>
          <w:numId w:val="68"/>
        </w:numPr>
        <w:spacing w:line="276" w:lineRule="auto"/>
        <w:ind w:left="567" w:hanging="567"/>
        <w:rPr>
          <w:rFonts w:ascii="Arial" w:hAnsi="Arial" w:cs="Arial"/>
          <w:noProof/>
        </w:rPr>
      </w:pPr>
      <w:r w:rsidRPr="000655BC">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p>
    <w:p w14:paraId="2D13375C" w14:textId="77777777" w:rsidR="00225C5B" w:rsidRPr="000655BC" w:rsidRDefault="00225C5B" w:rsidP="001305C5">
      <w:pPr>
        <w:numPr>
          <w:ilvl w:val="1"/>
          <w:numId w:val="83"/>
        </w:numPr>
        <w:spacing w:line="276" w:lineRule="auto"/>
        <w:ind w:left="567" w:hanging="567"/>
        <w:rPr>
          <w:rFonts w:ascii="Arial" w:hAnsi="Arial" w:cs="Arial"/>
          <w:noProof/>
        </w:rPr>
      </w:pPr>
      <w:r w:rsidRPr="000655BC">
        <w:rPr>
          <w:rFonts w:ascii="Arial" w:hAnsi="Arial" w:cs="Arial"/>
          <w:noProof/>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553F84EF" w14:textId="77777777" w:rsidR="00225C5B" w:rsidRPr="000655BC" w:rsidRDefault="00225C5B" w:rsidP="001305C5">
      <w:pPr>
        <w:numPr>
          <w:ilvl w:val="1"/>
          <w:numId w:val="83"/>
        </w:numPr>
        <w:spacing w:line="276" w:lineRule="auto"/>
        <w:ind w:left="567" w:hanging="567"/>
        <w:rPr>
          <w:rFonts w:ascii="Arial" w:hAnsi="Arial" w:cs="Arial"/>
          <w:noProof/>
        </w:rPr>
      </w:pPr>
      <w:r w:rsidRPr="000655BC">
        <w:rPr>
          <w:rFonts w:ascii="Arial" w:hAnsi="Arial" w:cs="Arial"/>
          <w:noProof/>
        </w:rPr>
        <w:t xml:space="preserve">Pri dokazovaní doručenia podľa bodu 15.2 tohto článku Zmluvy je postačujúce preukázať, že doručenie sa uskutočnilo v súlade s uvedeným ustanovením. </w:t>
      </w:r>
    </w:p>
    <w:p w14:paraId="00DBADBA" w14:textId="77777777" w:rsidR="00225C5B" w:rsidRPr="000655BC" w:rsidRDefault="00225C5B" w:rsidP="001305C5">
      <w:pPr>
        <w:numPr>
          <w:ilvl w:val="1"/>
          <w:numId w:val="83"/>
        </w:numPr>
        <w:spacing w:after="0" w:line="276" w:lineRule="auto"/>
        <w:ind w:left="567" w:hanging="567"/>
        <w:rPr>
          <w:rFonts w:ascii="Arial" w:hAnsi="Arial" w:cs="Arial"/>
          <w:noProof/>
        </w:rPr>
      </w:pPr>
      <w:r w:rsidRPr="000655BC">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06A47770" w14:textId="77777777" w:rsidR="00225C5B" w:rsidRPr="000655BC" w:rsidRDefault="00225C5B" w:rsidP="007A7FFB">
      <w:pPr>
        <w:tabs>
          <w:tab w:val="left" w:pos="9072"/>
        </w:tabs>
        <w:spacing w:after="0" w:line="276" w:lineRule="auto"/>
        <w:rPr>
          <w:rFonts w:ascii="Arial" w:eastAsia="Calibri" w:hAnsi="Arial" w:cs="Arial"/>
          <w:b/>
          <w:bCs/>
          <w:i/>
          <w:iCs/>
          <w:u w:val="single"/>
        </w:rPr>
      </w:pPr>
    </w:p>
    <w:p w14:paraId="6E86C65F" w14:textId="77777777" w:rsidR="00225C5B" w:rsidRPr="000655BC" w:rsidRDefault="00225C5B" w:rsidP="000655BC">
      <w:pPr>
        <w:tabs>
          <w:tab w:val="left" w:pos="9072"/>
        </w:tabs>
        <w:spacing w:after="0" w:line="276" w:lineRule="auto"/>
        <w:rPr>
          <w:rFonts w:ascii="Arial" w:eastAsia="Calibri" w:hAnsi="Arial" w:cs="Arial"/>
          <w:b/>
          <w:bCs/>
          <w:i/>
          <w:iCs/>
          <w:u w:val="single"/>
        </w:rPr>
      </w:pPr>
    </w:p>
    <w:p w14:paraId="4375292C" w14:textId="77777777" w:rsidR="00225C5B" w:rsidRPr="000655BC" w:rsidRDefault="00225C5B" w:rsidP="000655BC">
      <w:pPr>
        <w:tabs>
          <w:tab w:val="left" w:pos="9072"/>
        </w:tabs>
        <w:spacing w:after="0" w:line="276" w:lineRule="auto"/>
        <w:jc w:val="center"/>
        <w:rPr>
          <w:rFonts w:ascii="Arial" w:eastAsia="Calibri" w:hAnsi="Arial" w:cs="Arial"/>
          <w:b/>
          <w:bCs/>
          <w:i/>
          <w:iCs/>
          <w:u w:val="single"/>
        </w:rPr>
      </w:pPr>
      <w:r w:rsidRPr="000655BC">
        <w:rPr>
          <w:rFonts w:ascii="Arial" w:eastAsia="Calibri" w:hAnsi="Arial" w:cs="Arial"/>
          <w:b/>
          <w:bCs/>
          <w:i/>
          <w:iCs/>
          <w:u w:val="single"/>
        </w:rPr>
        <w:t>Čl. XVI</w:t>
      </w:r>
    </w:p>
    <w:p w14:paraId="00B964EA" w14:textId="77777777" w:rsidR="00225C5B" w:rsidRPr="000655BC" w:rsidRDefault="00225C5B" w:rsidP="000655BC">
      <w:pPr>
        <w:tabs>
          <w:tab w:val="left" w:pos="9072"/>
        </w:tabs>
        <w:spacing w:after="160" w:line="276" w:lineRule="auto"/>
        <w:jc w:val="center"/>
        <w:rPr>
          <w:rFonts w:ascii="Arial" w:eastAsia="Calibri" w:hAnsi="Arial" w:cs="Arial"/>
          <w:bCs/>
          <w:iCs/>
        </w:rPr>
      </w:pPr>
      <w:r w:rsidRPr="000655BC">
        <w:rPr>
          <w:rFonts w:ascii="Arial" w:eastAsia="Calibri" w:hAnsi="Arial" w:cs="Arial"/>
          <w:b/>
          <w:bCs/>
          <w:i/>
          <w:iCs/>
          <w:u w:val="single"/>
        </w:rPr>
        <w:t>Záverečné ustanovenia</w:t>
      </w:r>
    </w:p>
    <w:p w14:paraId="63611602"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1E9642FD"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0594B74F"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35490B8B"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4E4CB607"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6FEFFEE9"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65131EB6"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298E25E1" w14:textId="77777777" w:rsidR="00225C5B" w:rsidRPr="000655BC" w:rsidRDefault="00225C5B" w:rsidP="001305C5">
      <w:pPr>
        <w:numPr>
          <w:ilvl w:val="0"/>
          <w:numId w:val="67"/>
        </w:numPr>
        <w:tabs>
          <w:tab w:val="left" w:pos="567"/>
        </w:tabs>
        <w:spacing w:before="120" w:after="0" w:line="276" w:lineRule="auto"/>
        <w:rPr>
          <w:rFonts w:ascii="Arial" w:eastAsia="Calibri" w:hAnsi="Arial" w:cs="Arial"/>
          <w:vanish/>
        </w:rPr>
      </w:pPr>
    </w:p>
    <w:p w14:paraId="4D4FE295"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0CB450AA"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C8737C3"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t>Zmluva je vyhotovená v 5 (piatich) rovnopisoch, pričom pre Objednávateľa sú určené 3 (tri) rovnopisy a pre Zhotoviteľa 2 (dva) rovnopisy.</w:t>
      </w:r>
    </w:p>
    <w:p w14:paraId="6A7321E8"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5DE8BB0A"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t>Zmluvné strany vyhlasujú, že sa s obsahom Zmluvy oboznámili, túto uzatvorili slobodne a vážne, že sa zhoduje s ich prejavom vôle a svoj súhlas s jej obsahom potvrdzujú vlastnoručným podpisom.</w:t>
      </w:r>
    </w:p>
    <w:p w14:paraId="445C4ED7" w14:textId="77777777" w:rsidR="00225C5B" w:rsidRPr="000655BC" w:rsidRDefault="00225C5B" w:rsidP="001305C5">
      <w:pPr>
        <w:numPr>
          <w:ilvl w:val="1"/>
          <w:numId w:val="80"/>
        </w:numPr>
        <w:spacing w:line="276" w:lineRule="auto"/>
        <w:ind w:left="567" w:hanging="567"/>
        <w:rPr>
          <w:rFonts w:ascii="Arial" w:eastAsia="Calibri" w:hAnsi="Arial" w:cs="Arial"/>
        </w:rPr>
      </w:pPr>
      <w:r w:rsidRPr="000655BC">
        <w:rPr>
          <w:rFonts w:ascii="Arial" w:eastAsia="Calibri" w:hAnsi="Arial" w:cs="Arial"/>
        </w:rPr>
        <w:lastRenderedPageBreak/>
        <w:t>Zmluva nadobúda platnosť dňom jej podpísania oboma Zmluvnými stranami a účinnosť dňom nasledujúcim po dni jej zverejnenia v Centrálnom registri zmlúv vedenom Úradom vlády Slovenskej republiky.</w:t>
      </w:r>
    </w:p>
    <w:p w14:paraId="244970A3" w14:textId="77777777" w:rsidR="00225C5B" w:rsidRPr="000655BC" w:rsidRDefault="00225C5B" w:rsidP="001305C5">
      <w:pPr>
        <w:numPr>
          <w:ilvl w:val="1"/>
          <w:numId w:val="80"/>
        </w:numPr>
        <w:tabs>
          <w:tab w:val="left" w:pos="567"/>
        </w:tabs>
        <w:spacing w:line="276" w:lineRule="auto"/>
        <w:rPr>
          <w:rFonts w:ascii="Arial" w:eastAsia="Calibri" w:hAnsi="Arial" w:cs="Arial"/>
        </w:rPr>
      </w:pPr>
      <w:r w:rsidRPr="000655BC">
        <w:rPr>
          <w:rFonts w:ascii="Arial" w:eastAsia="Calibri" w:hAnsi="Arial" w:cs="Arial"/>
        </w:rPr>
        <w:t>Neoddeliteľnou súčasťou Zmluvy sú prílohy:</w:t>
      </w:r>
    </w:p>
    <w:p w14:paraId="3072F196"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Harmonogram postupu a trvania prác</w:t>
      </w:r>
    </w:p>
    <w:p w14:paraId="44793931" w14:textId="30C76F9F" w:rsidR="00225C5B" w:rsidRPr="00520AFD"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 xml:space="preserve">Ocenený výkaz výmer </w:t>
      </w:r>
    </w:p>
    <w:p w14:paraId="7993E0F1"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Opis predmetu zákazky</w:t>
      </w:r>
    </w:p>
    <w:p w14:paraId="39297D14"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Spôsob určenia ceny</w:t>
      </w:r>
    </w:p>
    <w:p w14:paraId="07B0481A"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Zoznam subdodávateľov a podiel subdodávok</w:t>
      </w:r>
    </w:p>
    <w:p w14:paraId="10CACD23"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bookmarkStart w:id="92" w:name="_Hlk108606435"/>
      <w:r w:rsidRPr="000655BC">
        <w:rPr>
          <w:rFonts w:ascii="Arial" w:eastAsia="Calibri" w:hAnsi="Arial" w:cs="Arial"/>
        </w:rPr>
        <w:t xml:space="preserve">Metodický </w:t>
      </w:r>
      <w:r w:rsidRPr="000655BC">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4F2C7A53"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Tabuľka údajov o úpravách ceny v dôsledku zmien nákladov</w:t>
      </w:r>
    </w:p>
    <w:p w14:paraId="785DAE58" w14:textId="77777777" w:rsidR="00225C5B" w:rsidRPr="000655BC" w:rsidRDefault="00225C5B" w:rsidP="001305C5">
      <w:pPr>
        <w:numPr>
          <w:ilvl w:val="0"/>
          <w:numId w:val="66"/>
        </w:numPr>
        <w:tabs>
          <w:tab w:val="left" w:pos="993"/>
        </w:tabs>
        <w:spacing w:after="0" w:line="276" w:lineRule="auto"/>
        <w:ind w:left="993" w:hanging="426"/>
        <w:rPr>
          <w:rFonts w:ascii="Arial" w:eastAsia="Calibri" w:hAnsi="Arial" w:cs="Arial"/>
        </w:rPr>
      </w:pPr>
      <w:r w:rsidRPr="000655BC">
        <w:rPr>
          <w:rFonts w:ascii="Arial" w:eastAsia="Calibri" w:hAnsi="Arial" w:cs="Arial"/>
        </w:rPr>
        <w:t xml:space="preserve">Vzor splnomocnenia na odovzdanie kovového odpadu </w:t>
      </w:r>
    </w:p>
    <w:p w14:paraId="3CF67143" w14:textId="5A71FCCF" w:rsidR="00225C5B" w:rsidRPr="000655BC" w:rsidRDefault="00225C5B" w:rsidP="001305C5">
      <w:pPr>
        <w:numPr>
          <w:ilvl w:val="0"/>
          <w:numId w:val="66"/>
        </w:numPr>
        <w:tabs>
          <w:tab w:val="left" w:pos="993"/>
        </w:tabs>
        <w:spacing w:after="0" w:line="276" w:lineRule="auto"/>
        <w:ind w:left="993" w:hanging="426"/>
        <w:rPr>
          <w:rFonts w:ascii="Arial" w:hAnsi="Arial" w:cs="Arial"/>
          <w:lang w:eastAsia="cs-CZ"/>
        </w:rPr>
      </w:pPr>
      <w:r w:rsidRPr="000655BC">
        <w:rPr>
          <w:rFonts w:ascii="Arial" w:eastAsia="Calibri" w:hAnsi="Arial" w:cs="Arial"/>
        </w:rPr>
        <w:t xml:space="preserve">Čestné vyhlásenie o </w:t>
      </w:r>
      <w:r w:rsidR="005339A6">
        <w:rPr>
          <w:rFonts w:ascii="Arial" w:eastAsia="Calibri" w:hAnsi="Arial" w:cs="Arial"/>
        </w:rPr>
        <w:t>s</w:t>
      </w:r>
      <w:r w:rsidRPr="000655BC">
        <w:rPr>
          <w:rFonts w:ascii="Arial" w:eastAsia="Calibri" w:hAnsi="Arial" w:cs="Arial"/>
        </w:rPr>
        <w:t>plnení  sociálneho</w:t>
      </w:r>
      <w:r w:rsidR="005339A6">
        <w:rPr>
          <w:rFonts w:ascii="Arial" w:eastAsia="Calibri" w:hAnsi="Arial" w:cs="Arial"/>
        </w:rPr>
        <w:t xml:space="preserve"> hľadiska vo</w:t>
      </w:r>
      <w:r w:rsidRPr="000655BC">
        <w:rPr>
          <w:rFonts w:ascii="Arial" w:eastAsia="Calibri" w:hAnsi="Arial" w:cs="Arial"/>
        </w:rPr>
        <w:t xml:space="preserve"> verejn</w:t>
      </w:r>
      <w:r w:rsidR="005339A6">
        <w:rPr>
          <w:rFonts w:ascii="Arial" w:eastAsia="Calibri" w:hAnsi="Arial" w:cs="Arial"/>
        </w:rPr>
        <w:t>om</w:t>
      </w:r>
      <w:r w:rsidRPr="000655BC">
        <w:rPr>
          <w:rFonts w:ascii="Arial" w:eastAsia="Calibri" w:hAnsi="Arial" w:cs="Arial"/>
        </w:rPr>
        <w:t xml:space="preserve"> obstarávan</w:t>
      </w:r>
      <w:r w:rsidR="005339A6">
        <w:rPr>
          <w:rFonts w:ascii="Arial" w:eastAsia="Calibri" w:hAnsi="Arial" w:cs="Arial"/>
        </w:rPr>
        <w:t>í</w:t>
      </w:r>
    </w:p>
    <w:p w14:paraId="5563E497" w14:textId="004BD981" w:rsidR="00225C5B" w:rsidRPr="00224589" w:rsidRDefault="00225C5B" w:rsidP="001305C5">
      <w:pPr>
        <w:pStyle w:val="Odsekzoznamu"/>
        <w:numPr>
          <w:ilvl w:val="0"/>
          <w:numId w:val="66"/>
        </w:numPr>
        <w:tabs>
          <w:tab w:val="left" w:pos="993"/>
        </w:tabs>
        <w:spacing w:line="276" w:lineRule="auto"/>
        <w:ind w:left="851" w:hanging="284"/>
        <w:rPr>
          <w:rFonts w:cs="Arial"/>
          <w:lang w:eastAsia="cs-CZ"/>
        </w:rPr>
      </w:pPr>
      <w:r w:rsidRPr="00224589">
        <w:rPr>
          <w:rFonts w:eastAsia="Calibri" w:cs="Arial"/>
        </w:rPr>
        <w:t xml:space="preserve">Zoznam a kontaktné údaje osôb konajúcich za objednávateľa vo veciach technických a  </w:t>
      </w:r>
      <w:r w:rsidRPr="00224589">
        <w:rPr>
          <w:rFonts w:eastAsia="Calibri" w:cs="Arial"/>
        </w:rPr>
        <w:tab/>
      </w:r>
      <w:r w:rsidR="005112B3" w:rsidRPr="00224589">
        <w:rPr>
          <w:rFonts w:eastAsia="Calibri" w:cs="Arial"/>
        </w:rPr>
        <w:t>t</w:t>
      </w:r>
      <w:r w:rsidRPr="00224589">
        <w:rPr>
          <w:rFonts w:eastAsia="Calibri" w:cs="Arial"/>
        </w:rPr>
        <w:t xml:space="preserve">echnický dozor </w:t>
      </w:r>
      <w:r w:rsidR="00297BBF" w:rsidRPr="00224589">
        <w:rPr>
          <w:rFonts w:eastAsia="Calibri" w:cs="Arial"/>
        </w:rPr>
        <w:t>O</w:t>
      </w:r>
      <w:r w:rsidRPr="00224589">
        <w:rPr>
          <w:rFonts w:eastAsia="Calibri" w:cs="Arial"/>
        </w:rPr>
        <w:t>bjednávateľa</w:t>
      </w:r>
    </w:p>
    <w:p w14:paraId="2378625D" w14:textId="77777777" w:rsidR="00225C5B" w:rsidRPr="000655BC" w:rsidRDefault="00225C5B" w:rsidP="007A7FFB">
      <w:pPr>
        <w:tabs>
          <w:tab w:val="left" w:pos="851"/>
        </w:tabs>
        <w:spacing w:after="0" w:line="276" w:lineRule="auto"/>
        <w:ind w:left="851" w:hanging="284"/>
        <w:rPr>
          <w:rFonts w:ascii="Arial" w:hAnsi="Arial" w:cs="Arial"/>
          <w:lang w:eastAsia="cs-CZ"/>
        </w:rPr>
      </w:pPr>
    </w:p>
    <w:p w14:paraId="5C623F82" w14:textId="77777777" w:rsidR="00225C5B" w:rsidRPr="000655BC" w:rsidRDefault="00225C5B" w:rsidP="007A7FFB">
      <w:pPr>
        <w:tabs>
          <w:tab w:val="left" w:pos="567"/>
        </w:tabs>
        <w:spacing w:line="276" w:lineRule="auto"/>
        <w:ind w:left="567"/>
        <w:rPr>
          <w:rFonts w:ascii="Arial" w:eastAsia="Calibri" w:hAnsi="Arial" w:cs="Arial"/>
        </w:rPr>
      </w:pPr>
      <w:r w:rsidRPr="000655BC">
        <w:rPr>
          <w:rFonts w:ascii="Arial" w:eastAsia="Calibri" w:hAnsi="Arial" w:cs="Arial"/>
        </w:rPr>
        <w:t>V prípade rozporu medzi vlastným textom Zmluvy a jej vyššie uvedenými prílohami, má prednosť vlastný text Zmluvy, okrem prípadu uvedeného v bode 16.8 Zmluvy.</w:t>
      </w:r>
    </w:p>
    <w:bookmarkEnd w:id="92"/>
    <w:p w14:paraId="402B4122" w14:textId="77777777" w:rsidR="00225C5B" w:rsidRPr="000655BC" w:rsidRDefault="00225C5B" w:rsidP="001305C5">
      <w:pPr>
        <w:numPr>
          <w:ilvl w:val="1"/>
          <w:numId w:val="80"/>
        </w:numPr>
        <w:spacing w:after="0" w:line="276" w:lineRule="auto"/>
        <w:ind w:left="567" w:hanging="567"/>
        <w:rPr>
          <w:rFonts w:ascii="Arial" w:eastAsia="Calibri" w:hAnsi="Arial" w:cs="Arial"/>
        </w:rPr>
      </w:pPr>
      <w:r w:rsidRPr="000655BC">
        <w:rPr>
          <w:rFonts w:ascii="Arial" w:eastAsia="Calibri" w:hAnsi="Arial" w:cs="Arial"/>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66E8633" w14:textId="77777777" w:rsidR="00225C5B" w:rsidRPr="000655BC" w:rsidRDefault="00225C5B" w:rsidP="000655BC">
      <w:pPr>
        <w:spacing w:before="120" w:after="0" w:line="276" w:lineRule="auto"/>
        <w:rPr>
          <w:rFonts w:ascii="Arial" w:eastAsia="Calibri" w:hAnsi="Arial" w:cs="Arial"/>
        </w:rPr>
      </w:pPr>
    </w:p>
    <w:p w14:paraId="691F2BFD" w14:textId="77777777" w:rsidR="00225C5B" w:rsidRPr="000655BC" w:rsidRDefault="00225C5B" w:rsidP="000655BC">
      <w:pPr>
        <w:spacing w:before="120" w:after="0" w:line="276" w:lineRule="auto"/>
        <w:rPr>
          <w:rFonts w:ascii="Arial" w:eastAsia="Calibri" w:hAnsi="Arial" w:cs="Arial"/>
        </w:rPr>
      </w:pPr>
    </w:p>
    <w:p w14:paraId="6BE78477" w14:textId="77777777" w:rsidR="00225C5B" w:rsidRPr="000655BC" w:rsidRDefault="00225C5B" w:rsidP="000655BC">
      <w:pPr>
        <w:spacing w:after="0" w:line="276" w:lineRule="auto"/>
        <w:rPr>
          <w:rFonts w:ascii="Arial" w:hAnsi="Arial" w:cs="Arial"/>
          <w:noProof/>
        </w:rPr>
      </w:pPr>
    </w:p>
    <w:p w14:paraId="2BD1B73A" w14:textId="0D99E89F" w:rsidR="00225C5B" w:rsidRPr="000655BC" w:rsidRDefault="00225C5B" w:rsidP="000655BC">
      <w:pPr>
        <w:spacing w:after="0" w:line="276" w:lineRule="auto"/>
        <w:rPr>
          <w:rFonts w:ascii="Arial" w:hAnsi="Arial" w:cs="Arial"/>
        </w:rPr>
      </w:pPr>
      <w:r w:rsidRPr="000655BC">
        <w:rPr>
          <w:rFonts w:ascii="Arial" w:hAnsi="Arial" w:cs="Arial"/>
        </w:rPr>
        <w:t>v .................................. dňa......................</w:t>
      </w:r>
      <w:r w:rsidRPr="000655BC">
        <w:rPr>
          <w:rFonts w:ascii="Arial" w:hAnsi="Arial" w:cs="Arial"/>
        </w:rPr>
        <w:tab/>
      </w:r>
      <w:r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v Bratislave dňa .......................</w:t>
      </w:r>
    </w:p>
    <w:p w14:paraId="276EF86D" w14:textId="77777777" w:rsidR="00225C5B" w:rsidRPr="000655BC" w:rsidRDefault="00225C5B" w:rsidP="000655BC">
      <w:pPr>
        <w:spacing w:after="0" w:line="276" w:lineRule="auto"/>
        <w:rPr>
          <w:rFonts w:ascii="Arial" w:hAnsi="Arial" w:cs="Arial"/>
        </w:rPr>
      </w:pPr>
    </w:p>
    <w:p w14:paraId="673D2498" w14:textId="77777777" w:rsidR="00225C5B" w:rsidRPr="000655BC" w:rsidRDefault="00225C5B" w:rsidP="000655BC">
      <w:pPr>
        <w:spacing w:after="0" w:line="276" w:lineRule="auto"/>
        <w:rPr>
          <w:rFonts w:ascii="Arial" w:hAnsi="Arial" w:cs="Arial"/>
        </w:rPr>
      </w:pPr>
    </w:p>
    <w:p w14:paraId="2FB1C17F" w14:textId="583DC628" w:rsidR="00225C5B" w:rsidRPr="000655BC" w:rsidRDefault="00225C5B" w:rsidP="000655BC">
      <w:pPr>
        <w:spacing w:after="0" w:line="276" w:lineRule="auto"/>
        <w:rPr>
          <w:rFonts w:ascii="Arial" w:hAnsi="Arial" w:cs="Arial"/>
        </w:rPr>
      </w:pPr>
      <w:r w:rsidRPr="000655BC">
        <w:rPr>
          <w:rFonts w:ascii="Arial" w:hAnsi="Arial" w:cs="Arial"/>
        </w:rPr>
        <w:t>Zhotoviteľ:</w:t>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Objednávateľ:</w:t>
      </w:r>
    </w:p>
    <w:p w14:paraId="5158FCA7" w14:textId="77777777" w:rsidR="00225C5B" w:rsidRPr="000655BC" w:rsidRDefault="00225C5B" w:rsidP="000655BC">
      <w:pPr>
        <w:spacing w:after="0" w:line="276" w:lineRule="auto"/>
        <w:rPr>
          <w:rFonts w:ascii="Arial" w:eastAsia="Calibri" w:hAnsi="Arial" w:cs="Arial"/>
          <w:highlight w:val="yellow"/>
        </w:rPr>
      </w:pPr>
    </w:p>
    <w:p w14:paraId="5DE17280" w14:textId="77777777" w:rsidR="00225C5B" w:rsidRPr="000655BC" w:rsidRDefault="00225C5B" w:rsidP="000655BC">
      <w:pPr>
        <w:spacing w:after="0" w:line="276" w:lineRule="auto"/>
        <w:rPr>
          <w:rFonts w:ascii="Arial" w:eastAsia="Calibri" w:hAnsi="Arial" w:cs="Arial"/>
          <w:highlight w:val="yellow"/>
        </w:rPr>
      </w:pPr>
    </w:p>
    <w:p w14:paraId="2CF27E8E" w14:textId="77777777" w:rsidR="00225C5B" w:rsidRPr="000655BC" w:rsidRDefault="00225C5B" w:rsidP="000655BC">
      <w:pPr>
        <w:spacing w:after="0" w:line="276" w:lineRule="auto"/>
        <w:rPr>
          <w:rFonts w:ascii="Arial" w:hAnsi="Arial" w:cs="Arial"/>
        </w:rPr>
      </w:pPr>
    </w:p>
    <w:p w14:paraId="6DEDD032" w14:textId="167D47A7" w:rsidR="00225C5B" w:rsidRPr="000655BC" w:rsidRDefault="00225C5B" w:rsidP="000655BC">
      <w:pPr>
        <w:spacing w:after="0" w:line="276" w:lineRule="auto"/>
        <w:rPr>
          <w:rFonts w:ascii="Arial" w:hAnsi="Arial" w:cs="Arial"/>
        </w:rPr>
      </w:pPr>
      <w:r w:rsidRPr="000655BC">
        <w:rPr>
          <w:rFonts w:ascii="Arial" w:hAnsi="Arial" w:cs="Arial"/>
        </w:rPr>
        <w:t>..................................................................</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FF6496">
        <w:rPr>
          <w:rFonts w:ascii="Arial" w:hAnsi="Arial" w:cs="Arial"/>
        </w:rPr>
        <w:tab/>
      </w:r>
      <w:r w:rsidRPr="000655BC">
        <w:rPr>
          <w:rFonts w:ascii="Arial" w:hAnsi="Arial" w:cs="Arial"/>
        </w:rPr>
        <w:t>.....................................................................</w:t>
      </w:r>
    </w:p>
    <w:p w14:paraId="5758FA5C" w14:textId="3D4BFEA8" w:rsidR="00225C5B" w:rsidRPr="000655BC" w:rsidRDefault="00225C5B" w:rsidP="000655BC">
      <w:pPr>
        <w:spacing w:after="0" w:line="276" w:lineRule="auto"/>
        <w:rPr>
          <w:rFonts w:ascii="Arial" w:hAnsi="Arial" w:cs="Arial"/>
          <w:b/>
        </w:rPr>
      </w:pPr>
      <w:r w:rsidRPr="000655BC">
        <w:rPr>
          <w:rFonts w:ascii="Arial" w:eastAsia="Calibri" w:hAnsi="Arial" w:cs="Arial"/>
          <w:b/>
        </w:rPr>
        <w:t xml:space="preserve">       </w:t>
      </w:r>
      <w:r w:rsidRPr="000655BC">
        <w:rPr>
          <w:rFonts w:ascii="Arial" w:hAnsi="Arial" w:cs="Arial"/>
          <w:b/>
        </w:rPr>
        <w:t xml:space="preserve">[názov obchodnej spoločnosti/ </w:t>
      </w:r>
      <w:r w:rsidRPr="000655BC">
        <w:rPr>
          <w:rFonts w:ascii="Arial" w:hAnsi="Arial" w:cs="Arial"/>
          <w:b/>
        </w:rPr>
        <w:tab/>
      </w:r>
      <w:r w:rsidRPr="000655BC">
        <w:rPr>
          <w:rFonts w:ascii="Arial" w:hAnsi="Arial" w:cs="Arial"/>
          <w:b/>
        </w:rPr>
        <w:tab/>
      </w:r>
      <w:r w:rsidRPr="000655BC">
        <w:rPr>
          <w:rFonts w:ascii="Arial" w:hAnsi="Arial" w:cs="Arial"/>
          <w:b/>
        </w:rPr>
        <w:tab/>
        <w:t xml:space="preserve">       </w:t>
      </w:r>
      <w:r w:rsidR="00BA588B" w:rsidRPr="000655BC">
        <w:rPr>
          <w:rFonts w:ascii="Arial" w:hAnsi="Arial" w:cs="Arial"/>
          <w:b/>
        </w:rPr>
        <w:tab/>
      </w:r>
      <w:r w:rsidR="00BA588B" w:rsidRPr="000655BC">
        <w:rPr>
          <w:rFonts w:ascii="Arial" w:hAnsi="Arial" w:cs="Arial"/>
          <w:b/>
        </w:rPr>
        <w:tab/>
      </w:r>
      <w:r w:rsidR="00BA588B" w:rsidRPr="000655BC">
        <w:rPr>
          <w:rFonts w:ascii="Arial" w:hAnsi="Arial" w:cs="Arial"/>
          <w:b/>
        </w:rPr>
        <w:tab/>
      </w:r>
      <w:r w:rsidR="00BA588B" w:rsidRPr="000655BC">
        <w:rPr>
          <w:rFonts w:ascii="Arial" w:hAnsi="Arial" w:cs="Arial"/>
          <w:b/>
        </w:rPr>
        <w:tab/>
      </w:r>
      <w:r w:rsidRPr="000655BC">
        <w:rPr>
          <w:rFonts w:ascii="Arial" w:hAnsi="Arial" w:cs="Arial"/>
          <w:b/>
        </w:rPr>
        <w:t>Národná diaľničná spoločnosť, a.s.</w:t>
      </w:r>
    </w:p>
    <w:p w14:paraId="0B89805B" w14:textId="1D3AFC4F" w:rsidR="00225C5B" w:rsidRPr="000655BC" w:rsidRDefault="00225C5B" w:rsidP="000655BC">
      <w:pPr>
        <w:spacing w:after="0" w:line="276" w:lineRule="auto"/>
        <w:rPr>
          <w:rFonts w:ascii="Arial" w:hAnsi="Arial" w:cs="Arial"/>
        </w:rPr>
      </w:pPr>
      <w:r w:rsidRPr="000655BC">
        <w:rPr>
          <w:rFonts w:ascii="Arial" w:hAnsi="Arial" w:cs="Arial"/>
          <w:b/>
        </w:rPr>
        <w:t xml:space="preserve">          alebo titul meno priezvisko]</w:t>
      </w:r>
      <w:r w:rsidRPr="000655BC">
        <w:rPr>
          <w:rFonts w:ascii="Arial" w:eastAsia="Calibri" w:hAnsi="Arial" w:cs="Arial"/>
        </w:rPr>
        <w:tab/>
      </w:r>
      <w:r w:rsidRPr="000655BC">
        <w:rPr>
          <w:rFonts w:ascii="Arial" w:eastAsia="Calibri" w:hAnsi="Arial" w:cs="Arial"/>
        </w:rPr>
        <w:tab/>
      </w:r>
      <w:r w:rsidRPr="000655BC">
        <w:rPr>
          <w:rFonts w:ascii="Arial" w:hAnsi="Arial" w:cs="Arial"/>
        </w:rPr>
        <w:t xml:space="preserve">                            </w:t>
      </w:r>
      <w:r w:rsidR="00BA588B" w:rsidRPr="000655BC">
        <w:rPr>
          <w:rFonts w:ascii="Arial" w:hAnsi="Arial" w:cs="Arial"/>
        </w:rPr>
        <w:tab/>
      </w:r>
      <w:r w:rsidRPr="000655BC">
        <w:rPr>
          <w:rFonts w:ascii="Arial" w:hAnsi="Arial" w:cs="Arial"/>
        </w:rPr>
        <w:t>Ing. Filip Macháček,</w:t>
      </w:r>
    </w:p>
    <w:p w14:paraId="350DC9DF" w14:textId="2E8D9A2D" w:rsidR="00225C5B" w:rsidRPr="000655BC" w:rsidRDefault="00225C5B" w:rsidP="000655BC">
      <w:pPr>
        <w:spacing w:after="0" w:line="276" w:lineRule="auto"/>
        <w:rPr>
          <w:rFonts w:ascii="Arial" w:hAnsi="Arial" w:cs="Arial"/>
        </w:rPr>
      </w:pPr>
      <w:r w:rsidRPr="000655BC">
        <w:rPr>
          <w:rFonts w:ascii="Arial" w:hAnsi="Arial" w:cs="Arial"/>
        </w:rPr>
        <w:t xml:space="preserve">  [titul, meno, priezvisko konajúcej osoby]</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Pr="000655BC">
        <w:rPr>
          <w:rFonts w:ascii="Arial" w:hAnsi="Arial" w:cs="Arial"/>
        </w:rPr>
        <w:t xml:space="preserve">predseda predstavenstva </w:t>
      </w:r>
    </w:p>
    <w:p w14:paraId="6D064D4C" w14:textId="01BA8448" w:rsidR="00225C5B" w:rsidRPr="000655BC" w:rsidRDefault="00225C5B" w:rsidP="000655BC">
      <w:pPr>
        <w:spacing w:after="0" w:line="276" w:lineRule="auto"/>
        <w:rPr>
          <w:rFonts w:ascii="Arial" w:hAnsi="Arial" w:cs="Arial"/>
        </w:rPr>
      </w:pPr>
      <w:r w:rsidRPr="000655BC">
        <w:rPr>
          <w:rFonts w:ascii="Arial" w:hAnsi="Arial" w:cs="Arial"/>
        </w:rPr>
        <w:t xml:space="preserve">           [funkcia konajúcej osoby]</w:t>
      </w:r>
      <w:r w:rsidRPr="000655BC">
        <w:rPr>
          <w:rFonts w:ascii="Arial" w:hAnsi="Arial" w:cs="Arial"/>
        </w:rPr>
        <w:tab/>
      </w:r>
      <w:r w:rsidRPr="000655BC">
        <w:rPr>
          <w:rFonts w:ascii="Arial" w:hAnsi="Arial" w:cs="Arial"/>
        </w:rPr>
        <w:tab/>
        <w:t xml:space="preserve">    </w:t>
      </w:r>
      <w:r w:rsidRPr="000655BC">
        <w:rPr>
          <w:rFonts w:ascii="Arial" w:hAnsi="Arial" w:cs="Arial"/>
        </w:rPr>
        <w:tab/>
      </w:r>
      <w:r w:rsidRPr="000655BC">
        <w:rPr>
          <w:rFonts w:ascii="Arial" w:hAnsi="Arial" w:cs="Arial"/>
        </w:rPr>
        <w:tab/>
        <w:t xml:space="preserve">      </w:t>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00BA588B" w:rsidRPr="000655BC">
        <w:rPr>
          <w:rFonts w:ascii="Arial" w:hAnsi="Arial" w:cs="Arial"/>
        </w:rPr>
        <w:tab/>
      </w:r>
      <w:r w:rsidRPr="000655BC">
        <w:rPr>
          <w:rFonts w:ascii="Arial" w:hAnsi="Arial" w:cs="Arial"/>
        </w:rPr>
        <w:t>a generálny riaditeľ</w:t>
      </w:r>
      <w:r w:rsidRPr="000655BC">
        <w:rPr>
          <w:rFonts w:ascii="Arial" w:hAnsi="Arial" w:cs="Arial"/>
        </w:rPr>
        <w:tab/>
        <w:t xml:space="preserve">    </w:t>
      </w:r>
      <w:r w:rsidRPr="000655BC">
        <w:rPr>
          <w:rFonts w:ascii="Arial" w:hAnsi="Arial" w:cs="Arial"/>
        </w:rPr>
        <w:tab/>
      </w:r>
      <w:r w:rsidRPr="000655BC">
        <w:rPr>
          <w:rFonts w:ascii="Arial" w:hAnsi="Arial" w:cs="Arial"/>
        </w:rPr>
        <w:tab/>
      </w:r>
      <w:r w:rsidRPr="000655BC">
        <w:rPr>
          <w:rFonts w:ascii="Arial" w:hAnsi="Arial" w:cs="Arial"/>
        </w:rPr>
        <w:tab/>
        <w:t xml:space="preserve"> </w:t>
      </w:r>
    </w:p>
    <w:p w14:paraId="25D03BEC" w14:textId="77777777" w:rsidR="00225C5B" w:rsidRPr="000655BC" w:rsidRDefault="00225C5B" w:rsidP="000655BC">
      <w:pPr>
        <w:spacing w:after="0" w:line="276" w:lineRule="auto"/>
        <w:rPr>
          <w:rFonts w:ascii="Arial" w:hAnsi="Arial" w:cs="Arial"/>
        </w:rPr>
      </w:pPr>
    </w:p>
    <w:p w14:paraId="134C3EDA" w14:textId="77777777" w:rsidR="009D5517" w:rsidRDefault="00225C5B" w:rsidP="00096DEB">
      <w:pPr>
        <w:spacing w:after="0" w:line="276" w:lineRule="auto"/>
        <w:rPr>
          <w:rFonts w:ascii="Arial" w:hAnsi="Arial" w:cs="Arial"/>
        </w:rPr>
      </w:pP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p>
    <w:p w14:paraId="4B1D0E6A" w14:textId="77777777" w:rsidR="009D5517" w:rsidRDefault="009D5517" w:rsidP="00096DEB">
      <w:pPr>
        <w:spacing w:after="0" w:line="276" w:lineRule="auto"/>
        <w:rPr>
          <w:rFonts w:ascii="Arial" w:hAnsi="Arial" w:cs="Arial"/>
        </w:rPr>
      </w:pPr>
    </w:p>
    <w:p w14:paraId="68C6D0BE" w14:textId="49BC6D2A" w:rsidR="00096DEB" w:rsidRPr="000655BC" w:rsidRDefault="009D5517" w:rsidP="00096DEB">
      <w:pPr>
        <w:spacing w:after="0"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r>
      <w:r w:rsidR="00225C5B" w:rsidRPr="000655BC">
        <w:rPr>
          <w:rFonts w:ascii="Arial" w:hAnsi="Arial" w:cs="Arial"/>
        </w:rPr>
        <w:tab/>
        <w:t xml:space="preserve"> </w:t>
      </w:r>
      <w:r w:rsidR="00225C5B" w:rsidRPr="000655BC">
        <w:rPr>
          <w:rFonts w:ascii="Arial" w:hAnsi="Arial" w:cs="Arial"/>
        </w:rPr>
        <w:tab/>
        <w:t xml:space="preserve"> </w:t>
      </w:r>
      <w:r w:rsidR="00FF6496">
        <w:rPr>
          <w:rFonts w:ascii="Arial" w:hAnsi="Arial" w:cs="Arial"/>
        </w:rPr>
        <w:t xml:space="preserve">      </w:t>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Pr>
          <w:rFonts w:ascii="Arial" w:hAnsi="Arial" w:cs="Arial"/>
        </w:rPr>
        <w:tab/>
      </w:r>
      <w:r w:rsidR="00096DEB" w:rsidRPr="000655BC">
        <w:rPr>
          <w:rFonts w:ascii="Arial" w:hAnsi="Arial" w:cs="Arial"/>
        </w:rPr>
        <w:t>.....................................................................</w:t>
      </w:r>
    </w:p>
    <w:p w14:paraId="735402A5" w14:textId="56376923" w:rsidR="00225C5B" w:rsidRPr="000655BC" w:rsidRDefault="00225C5B" w:rsidP="00096DEB">
      <w:pPr>
        <w:tabs>
          <w:tab w:val="left" w:pos="5812"/>
          <w:tab w:val="left" w:pos="5954"/>
          <w:tab w:val="left" w:pos="6096"/>
        </w:tabs>
        <w:spacing w:after="0" w:line="276" w:lineRule="auto"/>
        <w:ind w:left="3124"/>
        <w:rPr>
          <w:rFonts w:ascii="Arial" w:hAnsi="Arial" w:cs="Arial"/>
          <w:b/>
        </w:rPr>
      </w:pPr>
      <w:r w:rsidRPr="000655BC">
        <w:rPr>
          <w:rFonts w:ascii="Arial" w:hAnsi="Arial" w:cs="Arial"/>
        </w:rPr>
        <w:t xml:space="preserve">      </w:t>
      </w:r>
      <w:r w:rsidRPr="000655BC">
        <w:rPr>
          <w:rFonts w:ascii="Arial" w:hAnsi="Arial" w:cs="Arial"/>
        </w:rPr>
        <w:tab/>
      </w:r>
      <w:r w:rsidRPr="000655BC">
        <w:rPr>
          <w:rFonts w:ascii="Arial" w:hAnsi="Arial" w:cs="Arial"/>
        </w:rPr>
        <w:tab/>
      </w:r>
      <w:r w:rsidRPr="000655BC">
        <w:rPr>
          <w:rFonts w:ascii="Arial" w:hAnsi="Arial" w:cs="Arial"/>
          <w:b/>
        </w:rPr>
        <w:t>Národná diaľničná spoločnosť, a.</w:t>
      </w:r>
      <w:r w:rsidRPr="000655BC">
        <w:rPr>
          <w:rFonts w:ascii="Arial" w:hAnsi="Arial" w:cs="Arial"/>
          <w:b/>
          <w:bCs/>
        </w:rPr>
        <w:t>s</w:t>
      </w:r>
      <w:r w:rsidR="00BA588B" w:rsidRPr="000655BC">
        <w:rPr>
          <w:rFonts w:ascii="Arial" w:hAnsi="Arial" w:cs="Arial"/>
        </w:rPr>
        <w:t>.</w:t>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rPr>
        <w:tab/>
      </w:r>
      <w:r w:rsidRPr="000655BC">
        <w:rPr>
          <w:rFonts w:ascii="Arial" w:hAnsi="Arial" w:cs="Arial"/>
          <w:lang w:eastAsia="cs-CZ"/>
        </w:rPr>
        <w:t xml:space="preserve">PhDr. Rastislav Droppa </w:t>
      </w:r>
    </w:p>
    <w:p w14:paraId="78F67185" w14:textId="24F4CDF4" w:rsidR="00225C5B" w:rsidRPr="000655BC" w:rsidRDefault="00225C5B" w:rsidP="000655BC">
      <w:pPr>
        <w:spacing w:after="60" w:line="276" w:lineRule="auto"/>
        <w:rPr>
          <w:rFonts w:ascii="Arial" w:hAnsi="Arial" w:cs="Arial"/>
          <w:noProof/>
        </w:rPr>
      </w:pPr>
      <w:r w:rsidRPr="000655BC">
        <w:rPr>
          <w:rFonts w:ascii="Arial" w:hAnsi="Arial" w:cs="Arial"/>
          <w:noProof/>
        </w:rPr>
        <w:t xml:space="preserve">         </w:t>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r>
      <w:r w:rsidRPr="000655BC">
        <w:rPr>
          <w:rFonts w:ascii="Arial" w:hAnsi="Arial" w:cs="Arial"/>
          <w:noProof/>
        </w:rPr>
        <w:tab/>
        <w:t xml:space="preserve">        </w:t>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00BA588B" w:rsidRPr="000655BC">
        <w:rPr>
          <w:rFonts w:ascii="Arial" w:hAnsi="Arial" w:cs="Arial"/>
          <w:noProof/>
        </w:rPr>
        <w:tab/>
      </w:r>
      <w:r w:rsidRPr="000655BC">
        <w:rPr>
          <w:rFonts w:ascii="Arial" w:hAnsi="Arial" w:cs="Arial"/>
          <w:noProof/>
        </w:rPr>
        <w:t>podpredseda predstavenstva</w:t>
      </w:r>
    </w:p>
    <w:p w14:paraId="216DE5A4" w14:textId="77777777" w:rsidR="00225C5B" w:rsidRPr="000655BC" w:rsidRDefault="00225C5B" w:rsidP="000655BC">
      <w:pPr>
        <w:spacing w:after="0" w:line="276" w:lineRule="auto"/>
        <w:rPr>
          <w:rFonts w:ascii="Arial" w:eastAsia="Calibri" w:hAnsi="Arial" w:cs="Arial"/>
        </w:rPr>
      </w:pPr>
    </w:p>
    <w:p w14:paraId="1FACFBE2" w14:textId="77777777" w:rsidR="00225C5B" w:rsidRPr="000655BC" w:rsidRDefault="00225C5B" w:rsidP="000655BC">
      <w:pPr>
        <w:tabs>
          <w:tab w:val="left" w:pos="142"/>
        </w:tabs>
        <w:spacing w:after="0" w:line="276" w:lineRule="auto"/>
        <w:rPr>
          <w:rFonts w:ascii="Arial" w:eastAsia="Calibri" w:hAnsi="Arial" w:cs="Arial"/>
          <w:b/>
          <w:highlight w:val="yellow"/>
        </w:rPr>
      </w:pPr>
    </w:p>
    <w:p w14:paraId="4A47D1BC" w14:textId="77777777" w:rsidR="00225C5B" w:rsidRPr="000655BC" w:rsidRDefault="00225C5B" w:rsidP="000655BC">
      <w:pPr>
        <w:tabs>
          <w:tab w:val="left" w:pos="142"/>
        </w:tabs>
        <w:spacing w:after="0" w:line="276" w:lineRule="auto"/>
        <w:rPr>
          <w:rFonts w:ascii="Arial" w:eastAsia="Calibri" w:hAnsi="Arial" w:cs="Arial"/>
          <w:b/>
        </w:rPr>
      </w:pPr>
      <w:r w:rsidRPr="000655BC">
        <w:rPr>
          <w:rFonts w:ascii="Arial" w:hAnsi="Arial" w:cs="Arial"/>
          <w:b/>
          <w:iCs/>
        </w:rPr>
        <w:t>Zhotoviteľ je povinný v návrhu Zmluvy uviesť (s presnými údajmi) všetky náležitosti právneho úkonu podľa vyššie uvedeného.</w:t>
      </w:r>
    </w:p>
    <w:p w14:paraId="404601D2" w14:textId="77777777" w:rsidR="00225C5B" w:rsidRPr="003354C8" w:rsidRDefault="00225C5B" w:rsidP="00225C5B">
      <w:pPr>
        <w:tabs>
          <w:tab w:val="left" w:pos="142"/>
        </w:tabs>
        <w:spacing w:after="0"/>
        <w:rPr>
          <w:rFonts w:ascii="Arial" w:eastAsia="Calibri" w:hAnsi="Arial" w:cs="Arial"/>
          <w:b/>
          <w:sz w:val="20"/>
          <w:szCs w:val="20"/>
        </w:rPr>
      </w:pPr>
    </w:p>
    <w:p w14:paraId="444CA20A" w14:textId="77777777" w:rsidR="008F326F" w:rsidRDefault="008F326F" w:rsidP="00C4217F">
      <w:pPr>
        <w:tabs>
          <w:tab w:val="left" w:pos="142"/>
        </w:tabs>
        <w:spacing w:after="0" w:line="276" w:lineRule="auto"/>
        <w:rPr>
          <w:rFonts w:ascii="Arial" w:eastAsia="Calibri" w:hAnsi="Arial" w:cs="Arial"/>
          <w:b/>
        </w:rPr>
      </w:pPr>
    </w:p>
    <w:p w14:paraId="1055DD8F" w14:textId="77777777" w:rsidR="00866FF1" w:rsidRPr="00C4217F" w:rsidRDefault="00866FF1"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t>Prílohy:</w:t>
      </w:r>
    </w:p>
    <w:p w14:paraId="1CD30BB6" w14:textId="60840600" w:rsidR="005A0BEB" w:rsidRPr="00F77663" w:rsidRDefault="005A0BEB" w:rsidP="00280D21">
      <w:pPr>
        <w:spacing w:after="0" w:line="276" w:lineRule="auto"/>
        <w:rPr>
          <w:rFonts w:ascii="Arial" w:hAnsi="Arial" w:cs="Arial"/>
        </w:rPr>
      </w:pPr>
      <w:r w:rsidRPr="00C4217F">
        <w:rPr>
          <w:rFonts w:ascii="Arial" w:hAnsi="Arial" w:cs="Arial"/>
        </w:rPr>
        <w:t xml:space="preserve">Príloha č. </w:t>
      </w:r>
      <w:r w:rsidR="009B5445">
        <w:rPr>
          <w:rFonts w:ascii="Arial" w:hAnsi="Arial" w:cs="Arial"/>
        </w:rPr>
        <w:t>1</w:t>
      </w:r>
      <w:r w:rsidRPr="00F77663">
        <w:rPr>
          <w:rFonts w:ascii="Arial" w:hAnsi="Arial" w:cs="Arial"/>
        </w:rPr>
        <w:t xml:space="preserve"> k časti B.3 -</w:t>
      </w:r>
      <w:r w:rsidRPr="00F77663">
        <w:rPr>
          <w:rFonts w:ascii="Arial" w:hAnsi="Arial" w:cs="Arial"/>
        </w:rPr>
        <w:tab/>
        <w:t>Metodický pokyn Ministerstva dopravy a výstavby SR č. 19/2022</w:t>
      </w:r>
    </w:p>
    <w:p w14:paraId="6774FC7D" w14:textId="14573753" w:rsidR="005A0BEB" w:rsidRPr="00F77663" w:rsidRDefault="005A0BEB" w:rsidP="00280D21">
      <w:pPr>
        <w:spacing w:line="276" w:lineRule="auto"/>
        <w:rPr>
          <w:rFonts w:ascii="Arial" w:hAnsi="Arial" w:cs="Arial"/>
          <w:b/>
          <w:bCs/>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sidRPr="00F77663">
        <w:rPr>
          <w:rFonts w:ascii="Arial" w:hAnsi="Arial" w:cs="Arial"/>
          <w:i/>
        </w:rPr>
        <w:t>(</w:t>
      </w:r>
      <w:r w:rsidRPr="00F77663">
        <w:rPr>
          <w:rFonts w:ascii="Arial" w:hAnsi="Arial" w:cs="Arial"/>
          <w:i/>
        </w:rPr>
        <w:t>zároveň príloha č. 6 k Zmluve o dielo)</w:t>
      </w:r>
    </w:p>
    <w:p w14:paraId="0E072A2B" w14:textId="7093BD99" w:rsidR="005A0BEB" w:rsidRPr="00F77663" w:rsidRDefault="005A0BEB" w:rsidP="00280D21">
      <w:pPr>
        <w:spacing w:after="0" w:line="276" w:lineRule="auto"/>
        <w:rPr>
          <w:rFonts w:ascii="Arial" w:hAnsi="Arial" w:cs="Arial"/>
        </w:rPr>
      </w:pPr>
      <w:r w:rsidRPr="00F77663">
        <w:rPr>
          <w:rFonts w:ascii="Arial" w:hAnsi="Arial" w:cs="Arial"/>
        </w:rPr>
        <w:t xml:space="preserve">Príloha č. </w:t>
      </w:r>
      <w:r w:rsidR="009B5445">
        <w:rPr>
          <w:rFonts w:ascii="Arial" w:hAnsi="Arial" w:cs="Arial"/>
        </w:rPr>
        <w:t>2</w:t>
      </w:r>
      <w:r w:rsidRPr="00F77663">
        <w:rPr>
          <w:rFonts w:ascii="Arial" w:hAnsi="Arial" w:cs="Arial"/>
        </w:rPr>
        <w:t xml:space="preserve"> k časti B.3 -</w:t>
      </w:r>
      <w:r w:rsidRPr="00F77663">
        <w:rPr>
          <w:rFonts w:ascii="Arial" w:hAnsi="Arial" w:cs="Arial"/>
        </w:rPr>
        <w:tab/>
        <w:t>Tabuľka údajov o úpravách ceny v dôsledku zmien nákladov</w:t>
      </w:r>
    </w:p>
    <w:p w14:paraId="43E97688" w14:textId="79D368C8" w:rsidR="005A0BEB" w:rsidRPr="00F77663" w:rsidRDefault="005A0BEB" w:rsidP="00280D21">
      <w:pPr>
        <w:spacing w:line="276" w:lineRule="auto"/>
        <w:rPr>
          <w:rFonts w:ascii="Arial" w:hAnsi="Arial" w:cs="Arial"/>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Pr="00F77663">
        <w:rPr>
          <w:rFonts w:ascii="Arial" w:hAnsi="Arial" w:cs="Arial"/>
          <w:i/>
        </w:rPr>
        <w:t>(zároveň príloha č. 7 k Zmluve o dielo)</w:t>
      </w:r>
    </w:p>
    <w:p w14:paraId="1F9B7DE9" w14:textId="77777777" w:rsidR="00F77663" w:rsidRDefault="005A0BEB" w:rsidP="00280D21">
      <w:pPr>
        <w:spacing w:after="0" w:line="276" w:lineRule="auto"/>
        <w:rPr>
          <w:rFonts w:ascii="Arial" w:hAnsi="Arial" w:cs="Arial"/>
          <w:bCs/>
        </w:rPr>
      </w:pPr>
      <w:r w:rsidRPr="00F77663">
        <w:rPr>
          <w:rFonts w:ascii="Arial" w:hAnsi="Arial" w:cs="Arial"/>
          <w:bCs/>
        </w:rPr>
        <w:t xml:space="preserve">Príloha č. </w:t>
      </w:r>
      <w:r w:rsidR="009B5445">
        <w:rPr>
          <w:rFonts w:ascii="Arial" w:hAnsi="Arial" w:cs="Arial"/>
          <w:bCs/>
        </w:rPr>
        <w:t>3</w:t>
      </w:r>
      <w:r w:rsidRPr="00F77663">
        <w:rPr>
          <w:rFonts w:ascii="Arial" w:hAnsi="Arial" w:cs="Arial"/>
          <w:bCs/>
        </w:rPr>
        <w:t xml:space="preserve"> k časti B.3</w:t>
      </w:r>
      <w:r w:rsidRPr="00F77663">
        <w:rPr>
          <w:rFonts w:ascii="Arial" w:hAnsi="Arial" w:cs="Arial"/>
        </w:rPr>
        <w:t xml:space="preserve"> -</w:t>
      </w:r>
      <w:r w:rsidRPr="00F77663">
        <w:rPr>
          <w:rFonts w:ascii="Arial" w:hAnsi="Arial" w:cs="Arial"/>
        </w:rPr>
        <w:tab/>
      </w:r>
      <w:r w:rsidRPr="00F77663">
        <w:rPr>
          <w:rFonts w:ascii="Arial" w:hAnsi="Arial" w:cs="Arial"/>
          <w:bCs/>
        </w:rPr>
        <w:t xml:space="preserve">Vzor splnomocnenia </w:t>
      </w:r>
    </w:p>
    <w:p w14:paraId="6E75211C" w14:textId="2BF636A7" w:rsidR="005A0BEB" w:rsidRPr="00F77663" w:rsidRDefault="005A0BEB" w:rsidP="00280D21">
      <w:pPr>
        <w:spacing w:line="276" w:lineRule="auto"/>
        <w:ind w:left="2268" w:firstLine="284"/>
        <w:rPr>
          <w:rFonts w:ascii="Arial" w:hAnsi="Arial" w:cs="Arial"/>
          <w:bCs/>
          <w:i/>
        </w:rPr>
      </w:pPr>
      <w:r w:rsidRPr="00F77663">
        <w:rPr>
          <w:rFonts w:ascii="Arial" w:hAnsi="Arial" w:cs="Arial"/>
          <w:bCs/>
          <w:i/>
        </w:rPr>
        <w:t>(zároveň príloha č. 8 k Zmluve o dielo)</w:t>
      </w:r>
    </w:p>
    <w:p w14:paraId="219390EB" w14:textId="294E6576" w:rsidR="009B5445" w:rsidRPr="008A2F85" w:rsidRDefault="005A0BEB" w:rsidP="00280D21">
      <w:pPr>
        <w:spacing w:after="0" w:line="276" w:lineRule="auto"/>
        <w:ind w:left="2552" w:hanging="2552"/>
        <w:rPr>
          <w:rFonts w:ascii="Arial" w:hAnsi="Arial" w:cs="Arial"/>
          <w:bCs/>
        </w:rPr>
      </w:pPr>
      <w:r w:rsidRPr="00F77663">
        <w:rPr>
          <w:rFonts w:ascii="Arial" w:hAnsi="Arial" w:cs="Arial"/>
          <w:bCs/>
        </w:rPr>
        <w:t xml:space="preserve">Príloha č. </w:t>
      </w:r>
      <w:r w:rsidR="009B5445">
        <w:rPr>
          <w:rFonts w:ascii="Arial" w:hAnsi="Arial" w:cs="Arial"/>
          <w:bCs/>
        </w:rPr>
        <w:t>4</w:t>
      </w:r>
      <w:r w:rsidRPr="00F77663">
        <w:rPr>
          <w:rFonts w:ascii="Arial" w:hAnsi="Arial" w:cs="Arial"/>
          <w:bCs/>
        </w:rPr>
        <w:t xml:space="preserve"> k časti B.3 -</w:t>
      </w:r>
      <w:r w:rsidRPr="00F77663">
        <w:rPr>
          <w:rFonts w:ascii="Arial" w:hAnsi="Arial" w:cs="Arial"/>
          <w:bCs/>
        </w:rPr>
        <w:tab/>
      </w:r>
      <w:r w:rsidR="009B5445" w:rsidRPr="008A2F85">
        <w:rPr>
          <w:rFonts w:ascii="Arial" w:hAnsi="Arial" w:cs="Arial"/>
          <w:bCs/>
        </w:rPr>
        <w:t>Čestné vyhlásenie o </w:t>
      </w:r>
      <w:r w:rsidR="009B5445">
        <w:rPr>
          <w:rFonts w:ascii="Arial" w:hAnsi="Arial" w:cs="Arial"/>
          <w:bCs/>
        </w:rPr>
        <w:t>s</w:t>
      </w:r>
      <w:r w:rsidR="009B5445" w:rsidRPr="008A2F85">
        <w:rPr>
          <w:rFonts w:ascii="Arial" w:hAnsi="Arial" w:cs="Arial"/>
          <w:bCs/>
        </w:rPr>
        <w:t xml:space="preserve">plnení  sociálneho </w:t>
      </w:r>
      <w:r w:rsidR="009B5445">
        <w:rPr>
          <w:rFonts w:ascii="Arial" w:hAnsi="Arial" w:cs="Arial"/>
          <w:bCs/>
        </w:rPr>
        <w:t xml:space="preserve">hľadiska vo </w:t>
      </w:r>
      <w:r w:rsidR="009B5445" w:rsidRPr="008A2F85">
        <w:rPr>
          <w:rFonts w:ascii="Arial" w:hAnsi="Arial" w:cs="Arial"/>
          <w:bCs/>
        </w:rPr>
        <w:t>verejn</w:t>
      </w:r>
      <w:r w:rsidR="009B5445">
        <w:rPr>
          <w:rFonts w:ascii="Arial" w:hAnsi="Arial" w:cs="Arial"/>
          <w:bCs/>
        </w:rPr>
        <w:t>om</w:t>
      </w:r>
      <w:r w:rsidR="009B5445" w:rsidRPr="008A2F85">
        <w:rPr>
          <w:rFonts w:ascii="Arial" w:hAnsi="Arial" w:cs="Arial"/>
          <w:bCs/>
        </w:rPr>
        <w:t xml:space="preserve"> obstarávan</w:t>
      </w:r>
      <w:r w:rsidR="009B5445">
        <w:rPr>
          <w:rFonts w:ascii="Arial" w:hAnsi="Arial" w:cs="Arial"/>
          <w:bCs/>
        </w:rPr>
        <w:t>í</w:t>
      </w:r>
    </w:p>
    <w:p w14:paraId="59A80408" w14:textId="13632D96" w:rsidR="009B5445" w:rsidRDefault="009B5445" w:rsidP="00280D21">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5ED886D1" w14:textId="780EFECF" w:rsidR="00DE239F" w:rsidRDefault="00DE239F" w:rsidP="00E046B0">
      <w:pPr>
        <w:spacing w:after="60" w:line="276" w:lineRule="auto"/>
        <w:rPr>
          <w:rFonts w:ascii="Arial" w:hAnsi="Arial" w:cs="Arial"/>
          <w:bCs/>
          <w:i/>
        </w:rPr>
      </w:pPr>
    </w:p>
    <w:p w14:paraId="72524315" w14:textId="77777777" w:rsidR="00DE239F" w:rsidRPr="00E046B0" w:rsidRDefault="00DE239F" w:rsidP="00E046B0">
      <w:pPr>
        <w:spacing w:after="60" w:line="276" w:lineRule="auto"/>
        <w:rPr>
          <w:rFonts w:ascii="Arial" w:hAnsi="Arial" w:cs="Arial"/>
          <w:bCs/>
          <w:i/>
        </w:rPr>
      </w:pPr>
    </w:p>
    <w:p w14:paraId="6A94E62C" w14:textId="77777777" w:rsidR="005A0BEB" w:rsidRPr="00F77663" w:rsidRDefault="005A0BEB" w:rsidP="00F77663">
      <w:pPr>
        <w:tabs>
          <w:tab w:val="left" w:pos="2410"/>
        </w:tabs>
        <w:spacing w:after="0" w:line="276" w:lineRule="auto"/>
        <w:rPr>
          <w:rFonts w:ascii="Arial" w:hAnsi="Arial" w:cs="Arial"/>
          <w:bCs/>
          <w:lang w:eastAsia="sk-SK"/>
        </w:rPr>
      </w:pPr>
    </w:p>
    <w:p w14:paraId="6D4F16AD" w14:textId="77777777" w:rsidR="005A0BEB" w:rsidRPr="00F77663" w:rsidRDefault="005A0BEB" w:rsidP="00F77663">
      <w:pPr>
        <w:tabs>
          <w:tab w:val="left" w:pos="2410"/>
        </w:tabs>
        <w:spacing w:after="0" w:line="276" w:lineRule="auto"/>
        <w:rPr>
          <w:rFonts w:ascii="Arial" w:hAnsi="Arial" w:cs="Arial"/>
          <w:bCs/>
          <w:lang w:eastAsia="sk-SK"/>
        </w:rPr>
      </w:pPr>
    </w:p>
    <w:p w14:paraId="0E25CBE2" w14:textId="77777777" w:rsidR="005A0BEB" w:rsidRPr="00F77663" w:rsidRDefault="005A0BEB" w:rsidP="00F77663">
      <w:pPr>
        <w:tabs>
          <w:tab w:val="left" w:pos="2410"/>
        </w:tabs>
        <w:spacing w:after="0" w:line="276" w:lineRule="auto"/>
        <w:rPr>
          <w:rFonts w:ascii="Arial" w:eastAsia="Calibri" w:hAnsi="Arial" w:cs="Arial"/>
        </w:rPr>
      </w:pPr>
    </w:p>
    <w:p w14:paraId="5B0B5945" w14:textId="77777777" w:rsidR="005A0BEB" w:rsidRPr="00F77663" w:rsidRDefault="005A0BEB" w:rsidP="00F77663">
      <w:pPr>
        <w:tabs>
          <w:tab w:val="left" w:pos="567"/>
          <w:tab w:val="left" w:pos="2410"/>
        </w:tabs>
        <w:spacing w:after="0" w:line="276" w:lineRule="auto"/>
        <w:rPr>
          <w:rFonts w:ascii="Arial" w:hAnsi="Arial" w:cs="Arial"/>
        </w:rPr>
      </w:pPr>
    </w:p>
    <w:p w14:paraId="5D6C806F" w14:textId="77777777" w:rsidR="005A0BEB" w:rsidRPr="00F77663" w:rsidRDefault="005A0BEB" w:rsidP="00F77663">
      <w:pPr>
        <w:spacing w:line="276" w:lineRule="auto"/>
        <w:rPr>
          <w:rFonts w:ascii="Arial" w:hAnsi="Arial" w:cs="Arial"/>
        </w:rPr>
      </w:pPr>
    </w:p>
    <w:p w14:paraId="7B65618A" w14:textId="30520DA0" w:rsidR="00FB77CF" w:rsidRPr="00CD0DAE" w:rsidRDefault="00FB77CF" w:rsidP="00CD0DAE">
      <w:pPr>
        <w:spacing w:after="0" w:line="276" w:lineRule="auto"/>
        <w:rPr>
          <w:rFonts w:ascii="Arial" w:hAnsi="Arial" w:cs="Arial"/>
          <w:bCs/>
          <w:i/>
        </w:rPr>
      </w:pPr>
    </w:p>
    <w:sectPr w:rsidR="00FB77CF" w:rsidRPr="00CD0DAE" w:rsidSect="002C1BCF">
      <w:headerReference w:type="default" r:id="rId31"/>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31827" w14:textId="77777777" w:rsidR="008F219A" w:rsidRDefault="008F219A">
      <w:r>
        <w:separator/>
      </w:r>
    </w:p>
  </w:endnote>
  <w:endnote w:type="continuationSeparator" w:id="0">
    <w:p w14:paraId="63563E12" w14:textId="77777777" w:rsidR="008F219A" w:rsidRDefault="008F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2D90" w14:textId="77777777" w:rsidR="008F219A" w:rsidRDefault="008F219A">
      <w:r>
        <w:separator/>
      </w:r>
    </w:p>
  </w:footnote>
  <w:footnote w:type="continuationSeparator" w:id="0">
    <w:p w14:paraId="34DF5E8A" w14:textId="77777777" w:rsidR="008F219A" w:rsidRDefault="008F219A">
      <w:r>
        <w:continuationSeparator/>
      </w:r>
    </w:p>
  </w:footnote>
  <w:footnote w:id="1">
    <w:p w14:paraId="7E598E01" w14:textId="5A47C2E8" w:rsidR="003948D2" w:rsidRPr="00FE0457" w:rsidRDefault="008F219A" w:rsidP="00F36725">
      <w:pPr>
        <w:pStyle w:val="Textpoznmkypodiarou"/>
        <w:spacing w:line="276" w:lineRule="auto"/>
        <w:rPr>
          <w:rFonts w:cs="Arial"/>
          <w:sz w:val="16"/>
          <w:szCs w:val="16"/>
        </w:rPr>
      </w:pPr>
      <w:hyperlink r:id="rId1" w:anchor="google_vignette"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3948D2" w:rsidRPr="00FE0457" w:rsidRDefault="008F219A" w:rsidP="00F36725">
      <w:pPr>
        <w:pStyle w:val="Textpoznmkypodiarou"/>
        <w:spacing w:line="276" w:lineRule="auto"/>
        <w:rPr>
          <w:rFonts w:cs="Arial"/>
          <w:sz w:val="16"/>
          <w:szCs w:val="16"/>
        </w:rPr>
      </w:pPr>
      <w:hyperlink r:id="rId2" w:anchor="f4439933" w:history="1">
        <w:r w:rsidR="003948D2" w:rsidRPr="00266FE0">
          <w:rPr>
            <w:rStyle w:val="Hypertextovprepojenie"/>
            <w:rFonts w:cs="Arial"/>
            <w:sz w:val="16"/>
            <w:szCs w:val="16"/>
            <w:vertAlign w:val="superscript"/>
          </w:rPr>
          <w:footnoteRef/>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3948D2" w:rsidRDefault="003948D2" w:rsidP="00183F43">
      <w:pPr>
        <w:pStyle w:val="Textpoznmkypodiarou"/>
      </w:pPr>
    </w:p>
  </w:footnote>
  <w:footnote w:id="3">
    <w:p w14:paraId="5FCC22B8" w14:textId="2CA8EAB0" w:rsidR="003948D2" w:rsidRDefault="003948D2">
      <w:pPr>
        <w:pStyle w:val="Textpoznmkypodiarou"/>
      </w:pPr>
    </w:p>
  </w:footnote>
  <w:footnote w:id="4">
    <w:p w14:paraId="6E18113B" w14:textId="6D1E627E" w:rsidR="003948D2" w:rsidRPr="00FE0457" w:rsidRDefault="003948D2"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3948D2" w:rsidRPr="00FE0457" w:rsidRDefault="008F219A" w:rsidP="006E6859">
      <w:pPr>
        <w:pStyle w:val="Textpoznmkypodiarou"/>
        <w:spacing w:line="276" w:lineRule="auto"/>
        <w:rPr>
          <w:rFonts w:cs="Arial"/>
          <w:sz w:val="16"/>
          <w:szCs w:val="16"/>
        </w:rPr>
      </w:pPr>
      <w:hyperlink r:id="rId3" w:anchor="f4439933" w:history="1">
        <w:r w:rsidR="003948D2" w:rsidRPr="00534D9F">
          <w:rPr>
            <w:rStyle w:val="Hypertextovprepojenie"/>
            <w:rFonts w:cs="Arial"/>
            <w:vertAlign w:val="superscript"/>
          </w:rPr>
          <w:t>2</w:t>
        </w:r>
      </w:hyperlink>
      <w:r w:rsidR="003948D2" w:rsidRPr="00FE0457">
        <w:rPr>
          <w:rFonts w:cs="Arial"/>
          <w:sz w:val="16"/>
          <w:szCs w:val="16"/>
        </w:rPr>
        <w:t xml:space="preserve"> </w:t>
      </w:r>
      <w:r w:rsidR="003948D2"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3948D2" w:rsidRDefault="003948D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4C6" w14:textId="22EC7E9E" w:rsidR="003948D2" w:rsidRPr="00AF09D6" w:rsidRDefault="003948D2" w:rsidP="00830B8A">
    <w:pPr>
      <w:pStyle w:val="Hlavika"/>
      <w:rPr>
        <w:rFonts w:ascii="Arial" w:hAnsi="Arial" w:cs="Arial"/>
        <w:sz w:val="16"/>
        <w:szCs w:val="16"/>
      </w:rPr>
    </w:pPr>
    <w:r w:rsidRPr="00AF09D6">
      <w:rPr>
        <w:rFonts w:ascii="Arial" w:hAnsi="Arial" w:cs="Arial"/>
        <w:sz w:val="16"/>
        <w:szCs w:val="16"/>
      </w:rPr>
      <w:t>„</w:t>
    </w:r>
    <w:r w:rsidR="002453D8" w:rsidRPr="00AF09D6">
      <w:rPr>
        <w:rFonts w:ascii="Arial" w:hAnsi="Arial" w:cs="Arial"/>
        <w:sz w:val="16"/>
        <w:szCs w:val="16"/>
      </w:rPr>
      <w:t xml:space="preserve">Rekonštrukcia </w:t>
    </w:r>
    <w:r w:rsidRPr="00AF09D6">
      <w:rPr>
        <w:rFonts w:ascii="Arial" w:hAnsi="Arial" w:cs="Arial"/>
        <w:sz w:val="16"/>
        <w:szCs w:val="16"/>
      </w:rPr>
      <w:t>most</w:t>
    </w:r>
    <w:r w:rsidR="002453D8" w:rsidRPr="00AF09D6">
      <w:rPr>
        <w:rFonts w:ascii="Arial" w:hAnsi="Arial" w:cs="Arial"/>
        <w:sz w:val="16"/>
        <w:szCs w:val="16"/>
      </w:rPr>
      <w:t>a ev.č. 50-310 Ludv</w:t>
    </w:r>
    <w:r w:rsidR="00EC636A">
      <w:rPr>
        <w:rFonts w:ascii="Arial" w:hAnsi="Arial" w:cs="Arial"/>
        <w:sz w:val="16"/>
        <w:szCs w:val="16"/>
      </w:rPr>
      <w:t>í</w:t>
    </w:r>
    <w:r w:rsidR="002453D8" w:rsidRPr="00AF09D6">
      <w:rPr>
        <w:rFonts w:ascii="Arial" w:hAnsi="Arial" w:cs="Arial"/>
        <w:sz w:val="16"/>
        <w:szCs w:val="16"/>
      </w:rPr>
      <w:t>kov dvor</w:t>
    </w:r>
    <w:r w:rsidRPr="00AF09D6">
      <w:rPr>
        <w:rFonts w:ascii="Arial" w:hAnsi="Arial" w:cs="Arial"/>
        <w:sz w:val="16"/>
        <w:szCs w:val="16"/>
      </w:rPr>
      <w:t>“</w:t>
    </w:r>
    <w:r w:rsidRPr="00AF09D6">
      <w:rPr>
        <w:rFonts w:ascii="Arial" w:hAnsi="Arial" w:cs="Arial"/>
        <w:sz w:val="16"/>
        <w:szCs w:val="16"/>
      </w:rPr>
      <w:tab/>
    </w:r>
    <w:r w:rsidRPr="00AF09D6">
      <w:rPr>
        <w:rFonts w:ascii="Arial" w:hAnsi="Arial" w:cs="Arial"/>
        <w:sz w:val="16"/>
        <w:szCs w:val="16"/>
      </w:rPr>
      <w:tab/>
      <w:t xml:space="preserve">         </w:t>
    </w:r>
  </w:p>
  <w:p w14:paraId="2308FB95" w14:textId="40D8517A" w:rsidR="003948D2" w:rsidRPr="00AF09D6" w:rsidRDefault="003948D2" w:rsidP="00830B8A">
    <w:pPr>
      <w:pStyle w:val="Hlavika"/>
      <w:rPr>
        <w:rFonts w:ascii="Arial" w:hAnsi="Arial" w:cs="Arial"/>
        <w:sz w:val="16"/>
        <w:szCs w:val="16"/>
      </w:rPr>
    </w:pPr>
    <w:r w:rsidRPr="00AF09D6">
      <w:rPr>
        <w:rFonts w:ascii="Arial" w:hAnsi="Arial" w:cs="Arial"/>
        <w:sz w:val="16"/>
        <w:szCs w:val="16"/>
      </w:rPr>
      <w:tab/>
    </w:r>
    <w:r w:rsidRPr="00AF09D6">
      <w:rPr>
        <w:rFonts w:ascii="Arial" w:hAnsi="Arial" w:cs="Arial"/>
        <w:sz w:val="16"/>
        <w:szCs w:val="16"/>
      </w:rPr>
      <w:tab/>
    </w:r>
    <w:r w:rsidRPr="00AF09D6">
      <w:rPr>
        <w:rFonts w:ascii="Arial" w:hAnsi="Arial" w:cs="Arial"/>
        <w:sz w:val="16"/>
        <w:szCs w:val="16"/>
      </w:rPr>
      <w:tab/>
      <w:t xml:space="preserve">Strana </w:t>
    </w:r>
    <w:r w:rsidRPr="00AF09D6">
      <w:rPr>
        <w:rFonts w:ascii="Arial" w:hAnsi="Arial" w:cs="Arial"/>
        <w:b/>
        <w:sz w:val="16"/>
        <w:szCs w:val="16"/>
      </w:rPr>
      <w:fldChar w:fldCharType="begin"/>
    </w:r>
    <w:r w:rsidRPr="00AF09D6">
      <w:rPr>
        <w:rFonts w:ascii="Arial" w:hAnsi="Arial" w:cs="Arial"/>
        <w:b/>
        <w:sz w:val="16"/>
        <w:szCs w:val="16"/>
      </w:rPr>
      <w:instrText xml:space="preserve"> PAGE </w:instrText>
    </w:r>
    <w:r w:rsidRPr="00AF09D6">
      <w:rPr>
        <w:rFonts w:ascii="Arial" w:hAnsi="Arial" w:cs="Arial"/>
        <w:b/>
        <w:sz w:val="16"/>
        <w:szCs w:val="16"/>
      </w:rPr>
      <w:fldChar w:fldCharType="separate"/>
    </w:r>
    <w:r w:rsidR="00055D9C">
      <w:rPr>
        <w:rFonts w:ascii="Arial" w:hAnsi="Arial" w:cs="Arial"/>
        <w:b/>
        <w:noProof/>
        <w:sz w:val="16"/>
        <w:szCs w:val="16"/>
      </w:rPr>
      <w:t>8</w:t>
    </w:r>
    <w:r w:rsidRPr="00AF09D6">
      <w:rPr>
        <w:rFonts w:ascii="Arial" w:hAnsi="Arial" w:cs="Arial"/>
        <w:b/>
        <w:sz w:val="16"/>
        <w:szCs w:val="16"/>
      </w:rPr>
      <w:fldChar w:fldCharType="end"/>
    </w:r>
    <w:r w:rsidRPr="00AF09D6">
      <w:rPr>
        <w:rFonts w:ascii="Arial" w:hAnsi="Arial" w:cs="Arial"/>
        <w:sz w:val="16"/>
        <w:szCs w:val="16"/>
      </w:rPr>
      <w:t xml:space="preserve"> z </w:t>
    </w:r>
    <w:r w:rsidRPr="00AF09D6">
      <w:rPr>
        <w:rFonts w:ascii="Arial" w:hAnsi="Arial" w:cs="Arial"/>
        <w:b/>
        <w:sz w:val="16"/>
        <w:szCs w:val="16"/>
      </w:rPr>
      <w:fldChar w:fldCharType="begin"/>
    </w:r>
    <w:r w:rsidRPr="00AF09D6">
      <w:rPr>
        <w:rFonts w:ascii="Arial" w:hAnsi="Arial" w:cs="Arial"/>
        <w:b/>
        <w:sz w:val="16"/>
        <w:szCs w:val="16"/>
      </w:rPr>
      <w:instrText xml:space="preserve"> NUMPAGES </w:instrText>
    </w:r>
    <w:r w:rsidRPr="00AF09D6">
      <w:rPr>
        <w:rFonts w:ascii="Arial" w:hAnsi="Arial" w:cs="Arial"/>
        <w:b/>
        <w:sz w:val="16"/>
        <w:szCs w:val="16"/>
      </w:rPr>
      <w:fldChar w:fldCharType="separate"/>
    </w:r>
    <w:r w:rsidR="00055D9C">
      <w:rPr>
        <w:rFonts w:ascii="Arial" w:hAnsi="Arial" w:cs="Arial"/>
        <w:b/>
        <w:noProof/>
        <w:sz w:val="16"/>
        <w:szCs w:val="16"/>
      </w:rPr>
      <w:t>63</w:t>
    </w:r>
    <w:r w:rsidRPr="00AF09D6">
      <w:rPr>
        <w:rFonts w:ascii="Arial" w:hAnsi="Arial" w:cs="Arial"/>
        <w:b/>
        <w:sz w:val="16"/>
        <w:szCs w:val="16"/>
      </w:rPr>
      <w:fldChar w:fldCharType="end"/>
    </w:r>
  </w:p>
  <w:p w14:paraId="13DEB77D" w14:textId="77777777" w:rsidR="003948D2" w:rsidRPr="00A333DA" w:rsidRDefault="003948D2"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AC671DF"/>
    <w:multiLevelType w:val="multilevel"/>
    <w:tmpl w:val="9B324722"/>
    <w:numStyleLink w:val="Style521"/>
  </w:abstractNum>
  <w:abstractNum w:abstractNumId="12"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4"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1"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4"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2"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37" w15:restartNumberingAfterBreak="0">
    <w:nsid w:val="224C7F18"/>
    <w:multiLevelType w:val="multilevel"/>
    <w:tmpl w:val="523A158E"/>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38" w15:restartNumberingAfterBreak="0">
    <w:nsid w:val="23122469"/>
    <w:multiLevelType w:val="multilevel"/>
    <w:tmpl w:val="CBC00D20"/>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6"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8" w15:restartNumberingAfterBreak="0">
    <w:nsid w:val="33BA249A"/>
    <w:multiLevelType w:val="multilevel"/>
    <w:tmpl w:val="9B324722"/>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77C3C79"/>
    <w:multiLevelType w:val="multilevel"/>
    <w:tmpl w:val="8BDE2CB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3"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4"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1"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2"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9"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70"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3"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4"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58F17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6"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0"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2"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3"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C9E7CDF"/>
    <w:multiLevelType w:val="hybridMultilevel"/>
    <w:tmpl w:val="5718A264"/>
    <w:lvl w:ilvl="0" w:tplc="44085A4C">
      <w:start w:val="27"/>
      <w:numFmt w:val="bullet"/>
      <w:lvlText w:val="-"/>
      <w:lvlJc w:val="left"/>
      <w:pPr>
        <w:ind w:left="928" w:hanging="360"/>
      </w:pPr>
      <w:rPr>
        <w:rFonts w:ascii="Arial" w:eastAsia="Times New Roman" w:hAnsi="Arial" w:cs="Aria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5"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0"/>
  </w:num>
  <w:num w:numId="4">
    <w:abstractNumId w:val="1"/>
  </w:num>
  <w:num w:numId="5">
    <w:abstractNumId w:val="26"/>
  </w:num>
  <w:num w:numId="6">
    <w:abstractNumId w:val="29"/>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0"/>
  </w:num>
  <w:num w:numId="9">
    <w:abstractNumId w:val="67"/>
  </w:num>
  <w:num w:numId="10">
    <w:abstractNumId w:val="97"/>
  </w:num>
  <w:num w:numId="11">
    <w:abstractNumId w:val="83"/>
  </w:num>
  <w:num w:numId="12">
    <w:abstractNumId w:val="39"/>
  </w:num>
  <w:num w:numId="13">
    <w:abstractNumId w:val="94"/>
  </w:num>
  <w:num w:numId="14">
    <w:abstractNumId w:val="101"/>
  </w:num>
  <w:num w:numId="15">
    <w:abstractNumId w:val="68"/>
  </w:num>
  <w:num w:numId="16">
    <w:abstractNumId w:val="41"/>
  </w:num>
  <w:num w:numId="17">
    <w:abstractNumId w:val="87"/>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4"/>
  </w:num>
  <w:num w:numId="20">
    <w:abstractNumId w:val="27"/>
  </w:num>
  <w:num w:numId="21">
    <w:abstractNumId w:val="17"/>
  </w:num>
  <w:num w:numId="22">
    <w:abstractNumId w:val="56"/>
  </w:num>
  <w:num w:numId="23">
    <w:abstractNumId w:val="58"/>
  </w:num>
  <w:num w:numId="24">
    <w:abstractNumId w:val="53"/>
    <w:lvlOverride w:ilvl="0">
      <w:startOverride w:val="16"/>
    </w:lvlOverride>
    <w:lvlOverride w:ilvl="1">
      <w:startOverride w:val="1"/>
    </w:lvlOverride>
  </w:num>
  <w:num w:numId="25">
    <w:abstractNumId w:val="53"/>
    <w:lvlOverride w:ilvl="0">
      <w:startOverride w:val="20"/>
    </w:lvlOverride>
  </w:num>
  <w:num w:numId="26">
    <w:abstractNumId w:val="40"/>
  </w:num>
  <w:num w:numId="27">
    <w:abstractNumId w:val="28"/>
  </w:num>
  <w:num w:numId="28">
    <w:abstractNumId w:val="63"/>
  </w:num>
  <w:num w:numId="29">
    <w:abstractNumId w:val="44"/>
  </w:num>
  <w:num w:numId="30">
    <w:abstractNumId w:val="53"/>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5"/>
  </w:num>
  <w:num w:numId="33">
    <w:abstractNumId w:val="12"/>
  </w:num>
  <w:num w:numId="34">
    <w:abstractNumId w:val="32"/>
  </w:num>
  <w:num w:numId="35">
    <w:abstractNumId w:val="33"/>
  </w:num>
  <w:num w:numId="36">
    <w:abstractNumId w:val="66"/>
  </w:num>
  <w:num w:numId="37">
    <w:abstractNumId w:val="55"/>
  </w:num>
  <w:num w:numId="38">
    <w:abstractNumId w:val="19"/>
  </w:num>
  <w:num w:numId="39">
    <w:abstractNumId w:val="20"/>
  </w:num>
  <w:num w:numId="40">
    <w:abstractNumId w:val="31"/>
  </w:num>
  <w:num w:numId="41">
    <w:abstractNumId w:val="7"/>
  </w:num>
  <w:num w:numId="42">
    <w:abstractNumId w:val="77"/>
  </w:num>
  <w:num w:numId="43">
    <w:abstractNumId w:val="95"/>
  </w:num>
  <w:num w:numId="44">
    <w:abstractNumId w:val="57"/>
  </w:num>
  <w:num w:numId="45">
    <w:abstractNumId w:val="30"/>
  </w:num>
  <w:num w:numId="46">
    <w:abstractNumId w:val="53"/>
    <w:lvlOverride w:ilvl="0">
      <w:startOverride w:val="3"/>
    </w:lvlOverride>
    <w:lvlOverride w:ilvl="1">
      <w:startOverride w:val="1"/>
    </w:lvlOverride>
  </w:num>
  <w:num w:numId="47">
    <w:abstractNumId w:val="53"/>
  </w:num>
  <w:num w:numId="48">
    <w:abstractNumId w:val="53"/>
  </w:num>
  <w:num w:numId="49">
    <w:abstractNumId w:val="5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0"/>
  </w:num>
  <w:num w:numId="51">
    <w:abstractNumId w:val="24"/>
  </w:num>
  <w:num w:numId="52">
    <w:abstractNumId w:val="85"/>
  </w:num>
  <w:num w:numId="53">
    <w:abstractNumId w:val="49"/>
  </w:num>
  <w:num w:numId="54">
    <w:abstractNumId w:val="53"/>
    <w:lvlOverride w:ilvl="0">
      <w:startOverride w:val="27"/>
    </w:lvlOverride>
    <w:lvlOverride w:ilvl="1">
      <w:startOverride w:val="2"/>
    </w:lvlOverride>
  </w:num>
  <w:num w:numId="55">
    <w:abstractNumId w:val="72"/>
  </w:num>
  <w:num w:numId="56">
    <w:abstractNumId w:val="15"/>
  </w:num>
  <w:num w:numId="57">
    <w:abstractNumId w:val="5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3"/>
    <w:lvlOverride w:ilvl="0">
      <w:startOverride w:val="25"/>
    </w:lvlOverride>
    <w:lvlOverride w:ilvl="1">
      <w:startOverride w:val="2"/>
    </w:lvlOverride>
  </w:num>
  <w:num w:numId="60">
    <w:abstractNumId w:val="91"/>
  </w:num>
  <w:num w:numId="61">
    <w:abstractNumId w:val="13"/>
  </w:num>
  <w:num w:numId="62">
    <w:abstractNumId w:val="48"/>
    <w:lvlOverride w:ilvl="0">
      <w:lvl w:ilvl="0">
        <w:start w:val="1"/>
        <w:numFmt w:val="decimal"/>
        <w:lvlText w:val="%1"/>
        <w:lvlJc w:val="left"/>
        <w:pPr>
          <w:ind w:left="360" w:hanging="360"/>
        </w:pPr>
        <w:rPr>
          <w:rFonts w:hint="default"/>
          <w:sz w:val="22"/>
          <w:szCs w:val="22"/>
        </w:rPr>
      </w:lvl>
    </w:lvlOverride>
  </w:num>
  <w:num w:numId="63">
    <w:abstractNumId w:val="25"/>
  </w:num>
  <w:num w:numId="64">
    <w:abstractNumId w:val="11"/>
    <w:lvlOverride w:ilvl="0">
      <w:lvl w:ilvl="0">
        <w:start w:val="1"/>
        <w:numFmt w:val="decimal"/>
        <w:lvlText w:val="%1"/>
        <w:lvlJc w:val="left"/>
        <w:pPr>
          <w:ind w:left="360" w:hanging="360"/>
        </w:pPr>
        <w:rPr>
          <w:rFonts w:hint="default"/>
          <w:b/>
          <w:sz w:val="20"/>
          <w:szCs w:val="20"/>
        </w:rPr>
      </w:lvl>
    </w:lvlOverride>
  </w:num>
  <w:num w:numId="65">
    <w:abstractNumId w:val="93"/>
  </w:num>
  <w:num w:numId="66">
    <w:abstractNumId w:val="65"/>
  </w:num>
  <w:num w:numId="67">
    <w:abstractNumId w:val="22"/>
  </w:num>
  <w:num w:numId="68">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num>
  <w:num w:numId="70">
    <w:abstractNumId w:val="86"/>
  </w:num>
  <w:num w:numId="71">
    <w:abstractNumId w:val="79"/>
  </w:num>
  <w:num w:numId="72">
    <w:abstractNumId w:val="88"/>
  </w:num>
  <w:num w:numId="73">
    <w:abstractNumId w:val="47"/>
  </w:num>
  <w:num w:numId="74">
    <w:abstractNumId w:val="75"/>
  </w:num>
  <w:num w:numId="75">
    <w:abstractNumId w:val="73"/>
  </w:num>
  <w:num w:numId="76">
    <w:abstractNumId w:val="78"/>
  </w:num>
  <w:num w:numId="77">
    <w:abstractNumId w:val="34"/>
  </w:num>
  <w:num w:numId="78">
    <w:abstractNumId w:val="70"/>
  </w:num>
  <w:num w:numId="79">
    <w:abstractNumId w:val="105"/>
  </w:num>
  <w:num w:numId="80">
    <w:abstractNumId w:val="103"/>
  </w:num>
  <w:num w:numId="81">
    <w:abstractNumId w:val="18"/>
  </w:num>
  <w:num w:numId="82">
    <w:abstractNumId w:val="74"/>
  </w:num>
  <w:num w:numId="83">
    <w:abstractNumId w:val="99"/>
  </w:num>
  <w:num w:numId="84">
    <w:abstractNumId w:val="42"/>
  </w:num>
  <w:num w:numId="85">
    <w:abstractNumId w:val="14"/>
  </w:num>
  <w:num w:numId="86">
    <w:abstractNumId w:val="48"/>
    <w:lvlOverride w:ilvl="0">
      <w:lvl w:ilvl="0">
        <w:start w:val="1"/>
        <w:numFmt w:val="decimal"/>
        <w:lvlText w:val="%1"/>
        <w:lvlJc w:val="left"/>
        <w:pPr>
          <w:ind w:left="360" w:hanging="360"/>
        </w:pPr>
        <w:rPr>
          <w:rFonts w:hint="default"/>
          <w:sz w:val="22"/>
          <w:szCs w:val="22"/>
        </w:rPr>
      </w:lvl>
    </w:lvlOverride>
  </w:num>
  <w:num w:numId="87">
    <w:abstractNumId w:val="69"/>
  </w:num>
  <w:num w:numId="88">
    <w:abstractNumId w:val="51"/>
  </w:num>
  <w:num w:numId="89">
    <w:abstractNumId w:val="90"/>
  </w:num>
  <w:num w:numId="90">
    <w:abstractNumId w:val="6"/>
  </w:num>
  <w:num w:numId="91">
    <w:abstractNumId w:val="76"/>
  </w:num>
  <w:num w:numId="92">
    <w:abstractNumId w:val="98"/>
  </w:num>
  <w:num w:numId="93">
    <w:abstractNumId w:val="61"/>
  </w:num>
  <w:num w:numId="94">
    <w:abstractNumId w:val="43"/>
  </w:num>
  <w:num w:numId="95">
    <w:abstractNumId w:val="81"/>
  </w:num>
  <w:num w:numId="96">
    <w:abstractNumId w:val="82"/>
    <w:lvlOverride w:ilvl="0">
      <w:lvl w:ilvl="0">
        <w:start w:val="1"/>
        <w:numFmt w:val="decimal"/>
        <w:lvlText w:val="%1"/>
        <w:lvlJc w:val="left"/>
        <w:pPr>
          <w:ind w:left="1496" w:hanging="360"/>
        </w:pPr>
        <w:rPr>
          <w:rFonts w:hint="default"/>
        </w:rPr>
      </w:lvl>
    </w:lvlOverride>
  </w:num>
  <w:num w:numId="97">
    <w:abstractNumId w:val="102"/>
  </w:num>
  <w:num w:numId="98">
    <w:abstractNumId w:val="36"/>
  </w:num>
  <w:num w:numId="99">
    <w:abstractNumId w:val="59"/>
  </w:num>
  <w:num w:numId="100">
    <w:abstractNumId w:val="71"/>
  </w:num>
  <w:num w:numId="101">
    <w:abstractNumId w:val="23"/>
  </w:num>
  <w:num w:numId="102">
    <w:abstractNumId w:val="50"/>
  </w:num>
  <w:num w:numId="103">
    <w:abstractNumId w:val="92"/>
  </w:num>
  <w:num w:numId="104">
    <w:abstractNumId w:val="62"/>
  </w:num>
  <w:num w:numId="105">
    <w:abstractNumId w:val="89"/>
  </w:num>
  <w:num w:numId="106">
    <w:abstractNumId w:val="21"/>
  </w:num>
  <w:num w:numId="107">
    <w:abstractNumId w:val="46"/>
  </w:num>
  <w:num w:numId="108">
    <w:abstractNumId w:val="82"/>
  </w:num>
  <w:num w:numId="109">
    <w:abstractNumId w:val="16"/>
    <w:lvlOverride w:ilvl="0">
      <w:lvl w:ilvl="0" w:tplc="AC54C268">
        <w:start w:val="1"/>
        <w:numFmt w:val="lowerLetter"/>
        <w:lvlText w:val="%1)"/>
        <w:lvlJc w:val="left"/>
        <w:pPr>
          <w:ind w:left="927" w:hanging="360"/>
        </w:pPr>
        <w:rPr>
          <w:rFonts w:hint="default"/>
        </w:rPr>
      </w:lvl>
    </w:lvlOverride>
  </w:num>
  <w:num w:numId="110">
    <w:abstractNumId w:val="8"/>
  </w:num>
  <w:num w:numId="111">
    <w:abstractNumId w:val="45"/>
  </w:num>
  <w:num w:numId="112">
    <w:abstractNumId w:val="96"/>
  </w:num>
  <w:num w:numId="113">
    <w:abstractNumId w:val="5"/>
  </w:num>
  <w:num w:numId="114">
    <w:abstractNumId w:val="104"/>
  </w:num>
  <w:num w:numId="115">
    <w:abstractNumId w:val="37"/>
  </w:num>
  <w:num w:numId="116">
    <w:abstractNumId w:val="38"/>
  </w:num>
  <w:num w:numId="117">
    <w:abstractNumId w:val="80"/>
  </w:num>
  <w:num w:numId="118">
    <w:abstractNumId w:val="52"/>
  </w:num>
  <w:num w:numId="119">
    <w:abstractNumId w:val="16"/>
  </w:num>
  <w:num w:numId="120">
    <w:abstractNumId w:val="4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828"/>
    <w:rsid w:val="00001463"/>
    <w:rsid w:val="00002202"/>
    <w:rsid w:val="00002253"/>
    <w:rsid w:val="000024E4"/>
    <w:rsid w:val="00003024"/>
    <w:rsid w:val="000030D7"/>
    <w:rsid w:val="00003786"/>
    <w:rsid w:val="000041B7"/>
    <w:rsid w:val="00004712"/>
    <w:rsid w:val="00005307"/>
    <w:rsid w:val="000055F7"/>
    <w:rsid w:val="00005657"/>
    <w:rsid w:val="00005B30"/>
    <w:rsid w:val="00005FFC"/>
    <w:rsid w:val="000065EB"/>
    <w:rsid w:val="00006E79"/>
    <w:rsid w:val="000073EC"/>
    <w:rsid w:val="000077DE"/>
    <w:rsid w:val="00007D3E"/>
    <w:rsid w:val="0001034A"/>
    <w:rsid w:val="00011894"/>
    <w:rsid w:val="000122DA"/>
    <w:rsid w:val="00012973"/>
    <w:rsid w:val="00015016"/>
    <w:rsid w:val="0001663E"/>
    <w:rsid w:val="000167C0"/>
    <w:rsid w:val="00020297"/>
    <w:rsid w:val="000218FB"/>
    <w:rsid w:val="00021D11"/>
    <w:rsid w:val="00021E45"/>
    <w:rsid w:val="00022811"/>
    <w:rsid w:val="000236AA"/>
    <w:rsid w:val="00023AD5"/>
    <w:rsid w:val="00023F6D"/>
    <w:rsid w:val="00024D90"/>
    <w:rsid w:val="000268F9"/>
    <w:rsid w:val="00027144"/>
    <w:rsid w:val="0003016C"/>
    <w:rsid w:val="000301E1"/>
    <w:rsid w:val="00031D1F"/>
    <w:rsid w:val="00032305"/>
    <w:rsid w:val="00032A66"/>
    <w:rsid w:val="0003382E"/>
    <w:rsid w:val="00033B22"/>
    <w:rsid w:val="00034849"/>
    <w:rsid w:val="0003538E"/>
    <w:rsid w:val="00035DF4"/>
    <w:rsid w:val="0003656A"/>
    <w:rsid w:val="00036C55"/>
    <w:rsid w:val="00037C9A"/>
    <w:rsid w:val="00040501"/>
    <w:rsid w:val="00040A06"/>
    <w:rsid w:val="00040CD5"/>
    <w:rsid w:val="00042B25"/>
    <w:rsid w:val="00042E29"/>
    <w:rsid w:val="00043975"/>
    <w:rsid w:val="00043C34"/>
    <w:rsid w:val="0004445E"/>
    <w:rsid w:val="00044EDE"/>
    <w:rsid w:val="00045108"/>
    <w:rsid w:val="0004533C"/>
    <w:rsid w:val="00045525"/>
    <w:rsid w:val="0004662F"/>
    <w:rsid w:val="0004717F"/>
    <w:rsid w:val="000473B0"/>
    <w:rsid w:val="00047897"/>
    <w:rsid w:val="00051BA9"/>
    <w:rsid w:val="00051BB5"/>
    <w:rsid w:val="00051C27"/>
    <w:rsid w:val="00052658"/>
    <w:rsid w:val="00053578"/>
    <w:rsid w:val="000539EA"/>
    <w:rsid w:val="00053A64"/>
    <w:rsid w:val="0005470E"/>
    <w:rsid w:val="00054F99"/>
    <w:rsid w:val="00055376"/>
    <w:rsid w:val="00055833"/>
    <w:rsid w:val="00055CDD"/>
    <w:rsid w:val="00055D88"/>
    <w:rsid w:val="00055D9C"/>
    <w:rsid w:val="00055FD8"/>
    <w:rsid w:val="00056343"/>
    <w:rsid w:val="00056630"/>
    <w:rsid w:val="000566A3"/>
    <w:rsid w:val="00056B9C"/>
    <w:rsid w:val="0005714B"/>
    <w:rsid w:val="00057D39"/>
    <w:rsid w:val="00061595"/>
    <w:rsid w:val="000619A0"/>
    <w:rsid w:val="00062093"/>
    <w:rsid w:val="000636FC"/>
    <w:rsid w:val="00063E95"/>
    <w:rsid w:val="000640DD"/>
    <w:rsid w:val="00064708"/>
    <w:rsid w:val="00064B9E"/>
    <w:rsid w:val="00065060"/>
    <w:rsid w:val="00065352"/>
    <w:rsid w:val="000655BC"/>
    <w:rsid w:val="000656A5"/>
    <w:rsid w:val="00066124"/>
    <w:rsid w:val="000663FE"/>
    <w:rsid w:val="00066DC3"/>
    <w:rsid w:val="00070724"/>
    <w:rsid w:val="00070B75"/>
    <w:rsid w:val="0007118C"/>
    <w:rsid w:val="00071223"/>
    <w:rsid w:val="00071596"/>
    <w:rsid w:val="00071CB3"/>
    <w:rsid w:val="000720F4"/>
    <w:rsid w:val="0007279E"/>
    <w:rsid w:val="000731F3"/>
    <w:rsid w:val="000733FB"/>
    <w:rsid w:val="0007407A"/>
    <w:rsid w:val="000743BD"/>
    <w:rsid w:val="00074533"/>
    <w:rsid w:val="00075CA2"/>
    <w:rsid w:val="00075D85"/>
    <w:rsid w:val="00077311"/>
    <w:rsid w:val="00077A2E"/>
    <w:rsid w:val="00081A60"/>
    <w:rsid w:val="00081AA5"/>
    <w:rsid w:val="00082090"/>
    <w:rsid w:val="0008232B"/>
    <w:rsid w:val="00082CDC"/>
    <w:rsid w:val="00083190"/>
    <w:rsid w:val="00083D6F"/>
    <w:rsid w:val="000842F6"/>
    <w:rsid w:val="00084FE3"/>
    <w:rsid w:val="000852D1"/>
    <w:rsid w:val="00085B4F"/>
    <w:rsid w:val="00085CA1"/>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6DEB"/>
    <w:rsid w:val="000971C1"/>
    <w:rsid w:val="000A0882"/>
    <w:rsid w:val="000A0A85"/>
    <w:rsid w:val="000A3B9A"/>
    <w:rsid w:val="000A408C"/>
    <w:rsid w:val="000A4B8E"/>
    <w:rsid w:val="000A5346"/>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0F60"/>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00E"/>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5D9"/>
    <w:rsid w:val="000F08A8"/>
    <w:rsid w:val="000F11FE"/>
    <w:rsid w:val="000F201E"/>
    <w:rsid w:val="000F2E8E"/>
    <w:rsid w:val="000F3A3C"/>
    <w:rsid w:val="000F521D"/>
    <w:rsid w:val="000F5260"/>
    <w:rsid w:val="000F5EE6"/>
    <w:rsid w:val="000F6D6D"/>
    <w:rsid w:val="000F70F8"/>
    <w:rsid w:val="000F7625"/>
    <w:rsid w:val="000F78E8"/>
    <w:rsid w:val="000F7B79"/>
    <w:rsid w:val="0010036E"/>
    <w:rsid w:val="001009BC"/>
    <w:rsid w:val="00101169"/>
    <w:rsid w:val="00101559"/>
    <w:rsid w:val="00101561"/>
    <w:rsid w:val="00101E1D"/>
    <w:rsid w:val="0010204E"/>
    <w:rsid w:val="001029F0"/>
    <w:rsid w:val="00103C92"/>
    <w:rsid w:val="001042AD"/>
    <w:rsid w:val="0010447E"/>
    <w:rsid w:val="0010456E"/>
    <w:rsid w:val="001052B4"/>
    <w:rsid w:val="001057E4"/>
    <w:rsid w:val="00106739"/>
    <w:rsid w:val="00106FD9"/>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DFD"/>
    <w:rsid w:val="00120E84"/>
    <w:rsid w:val="00120E99"/>
    <w:rsid w:val="001214AF"/>
    <w:rsid w:val="001214E6"/>
    <w:rsid w:val="001218E2"/>
    <w:rsid w:val="0012205E"/>
    <w:rsid w:val="00122F73"/>
    <w:rsid w:val="00123011"/>
    <w:rsid w:val="00123377"/>
    <w:rsid w:val="0012358F"/>
    <w:rsid w:val="00124248"/>
    <w:rsid w:val="00124542"/>
    <w:rsid w:val="00124D6E"/>
    <w:rsid w:val="001262BC"/>
    <w:rsid w:val="0012662A"/>
    <w:rsid w:val="001266A6"/>
    <w:rsid w:val="001305C5"/>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0ED"/>
    <w:rsid w:val="0015050F"/>
    <w:rsid w:val="00150B55"/>
    <w:rsid w:val="00150B5F"/>
    <w:rsid w:val="00150ED5"/>
    <w:rsid w:val="001518BC"/>
    <w:rsid w:val="00151BFF"/>
    <w:rsid w:val="00152098"/>
    <w:rsid w:val="00152DF1"/>
    <w:rsid w:val="0015303F"/>
    <w:rsid w:val="0015396B"/>
    <w:rsid w:val="00154AD3"/>
    <w:rsid w:val="00155A5A"/>
    <w:rsid w:val="001561C6"/>
    <w:rsid w:val="001561E5"/>
    <w:rsid w:val="00156658"/>
    <w:rsid w:val="00156E2C"/>
    <w:rsid w:val="00157457"/>
    <w:rsid w:val="0016004B"/>
    <w:rsid w:val="001600DD"/>
    <w:rsid w:val="001601D4"/>
    <w:rsid w:val="00161DAA"/>
    <w:rsid w:val="001620AD"/>
    <w:rsid w:val="00162421"/>
    <w:rsid w:val="001625AA"/>
    <w:rsid w:val="00162703"/>
    <w:rsid w:val="00163951"/>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40F6"/>
    <w:rsid w:val="001751F6"/>
    <w:rsid w:val="001759FC"/>
    <w:rsid w:val="00177350"/>
    <w:rsid w:val="00177EF7"/>
    <w:rsid w:val="0018002A"/>
    <w:rsid w:val="00181228"/>
    <w:rsid w:val="00181469"/>
    <w:rsid w:val="00181FEE"/>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382"/>
    <w:rsid w:val="00191A1B"/>
    <w:rsid w:val="00193226"/>
    <w:rsid w:val="00193679"/>
    <w:rsid w:val="00193AB4"/>
    <w:rsid w:val="001944B7"/>
    <w:rsid w:val="00195511"/>
    <w:rsid w:val="0019598E"/>
    <w:rsid w:val="00195A9A"/>
    <w:rsid w:val="00195DAD"/>
    <w:rsid w:val="00196AD9"/>
    <w:rsid w:val="00196D9F"/>
    <w:rsid w:val="001975F9"/>
    <w:rsid w:val="001A0075"/>
    <w:rsid w:val="001A074F"/>
    <w:rsid w:val="001A0931"/>
    <w:rsid w:val="001A0CC1"/>
    <w:rsid w:val="001A0E01"/>
    <w:rsid w:val="001A1CC4"/>
    <w:rsid w:val="001A1D51"/>
    <w:rsid w:val="001A2F39"/>
    <w:rsid w:val="001A2F9B"/>
    <w:rsid w:val="001A38D5"/>
    <w:rsid w:val="001A3C2E"/>
    <w:rsid w:val="001A431E"/>
    <w:rsid w:val="001A4F53"/>
    <w:rsid w:val="001A5B18"/>
    <w:rsid w:val="001A5DFB"/>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470"/>
    <w:rsid w:val="001B782B"/>
    <w:rsid w:val="001B7AD7"/>
    <w:rsid w:val="001C048D"/>
    <w:rsid w:val="001C07AB"/>
    <w:rsid w:val="001C07C5"/>
    <w:rsid w:val="001C2049"/>
    <w:rsid w:val="001C2271"/>
    <w:rsid w:val="001C298C"/>
    <w:rsid w:val="001C31F7"/>
    <w:rsid w:val="001C3360"/>
    <w:rsid w:val="001C336D"/>
    <w:rsid w:val="001C38ED"/>
    <w:rsid w:val="001C4068"/>
    <w:rsid w:val="001C4425"/>
    <w:rsid w:val="001C4BAE"/>
    <w:rsid w:val="001C7B76"/>
    <w:rsid w:val="001D128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D7867"/>
    <w:rsid w:val="001E0384"/>
    <w:rsid w:val="001E08CB"/>
    <w:rsid w:val="001E1391"/>
    <w:rsid w:val="001E19C6"/>
    <w:rsid w:val="001E1BEE"/>
    <w:rsid w:val="001E22C8"/>
    <w:rsid w:val="001E2F04"/>
    <w:rsid w:val="001E3077"/>
    <w:rsid w:val="001E318F"/>
    <w:rsid w:val="001E44E1"/>
    <w:rsid w:val="001E4DBD"/>
    <w:rsid w:val="001E4F2E"/>
    <w:rsid w:val="001E4FAC"/>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1F71CA"/>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4C07"/>
    <w:rsid w:val="0021527F"/>
    <w:rsid w:val="00216F87"/>
    <w:rsid w:val="002172ED"/>
    <w:rsid w:val="00217636"/>
    <w:rsid w:val="00217F6E"/>
    <w:rsid w:val="00220E35"/>
    <w:rsid w:val="00220F20"/>
    <w:rsid w:val="00221B7B"/>
    <w:rsid w:val="00222530"/>
    <w:rsid w:val="00222BBE"/>
    <w:rsid w:val="00223AE8"/>
    <w:rsid w:val="00223EBC"/>
    <w:rsid w:val="002242C8"/>
    <w:rsid w:val="00224589"/>
    <w:rsid w:val="00225C5B"/>
    <w:rsid w:val="0022677D"/>
    <w:rsid w:val="00226A9C"/>
    <w:rsid w:val="002274BF"/>
    <w:rsid w:val="0022791A"/>
    <w:rsid w:val="00230A09"/>
    <w:rsid w:val="00230D6E"/>
    <w:rsid w:val="0023147E"/>
    <w:rsid w:val="00231AFE"/>
    <w:rsid w:val="00232006"/>
    <w:rsid w:val="002330F9"/>
    <w:rsid w:val="0023336A"/>
    <w:rsid w:val="00234B1B"/>
    <w:rsid w:val="00235B45"/>
    <w:rsid w:val="00236BF7"/>
    <w:rsid w:val="002372CB"/>
    <w:rsid w:val="002377ED"/>
    <w:rsid w:val="00240977"/>
    <w:rsid w:val="00240A9D"/>
    <w:rsid w:val="00240F65"/>
    <w:rsid w:val="0024131B"/>
    <w:rsid w:val="00241466"/>
    <w:rsid w:val="002417AF"/>
    <w:rsid w:val="0024358E"/>
    <w:rsid w:val="0024415C"/>
    <w:rsid w:val="0024509A"/>
    <w:rsid w:val="00245136"/>
    <w:rsid w:val="002453D7"/>
    <w:rsid w:val="002453D8"/>
    <w:rsid w:val="00245666"/>
    <w:rsid w:val="0024596E"/>
    <w:rsid w:val="00245BAA"/>
    <w:rsid w:val="00245BAE"/>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0BC6"/>
    <w:rsid w:val="002620CA"/>
    <w:rsid w:val="002625F1"/>
    <w:rsid w:val="00262D16"/>
    <w:rsid w:val="00263069"/>
    <w:rsid w:val="002635AB"/>
    <w:rsid w:val="00263C17"/>
    <w:rsid w:val="00264690"/>
    <w:rsid w:val="0026532B"/>
    <w:rsid w:val="00265902"/>
    <w:rsid w:val="00265F69"/>
    <w:rsid w:val="00266624"/>
    <w:rsid w:val="00266781"/>
    <w:rsid w:val="002669E4"/>
    <w:rsid w:val="00266FE0"/>
    <w:rsid w:val="00267A9B"/>
    <w:rsid w:val="00267CC8"/>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0D21"/>
    <w:rsid w:val="00282691"/>
    <w:rsid w:val="00282B9A"/>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97BBF"/>
    <w:rsid w:val="002A0BFE"/>
    <w:rsid w:val="002A1871"/>
    <w:rsid w:val="002A1DB4"/>
    <w:rsid w:val="002A1EAC"/>
    <w:rsid w:val="002A2C62"/>
    <w:rsid w:val="002A40AE"/>
    <w:rsid w:val="002A4361"/>
    <w:rsid w:val="002A483B"/>
    <w:rsid w:val="002A4925"/>
    <w:rsid w:val="002A4A91"/>
    <w:rsid w:val="002A4AA6"/>
    <w:rsid w:val="002A511F"/>
    <w:rsid w:val="002A5713"/>
    <w:rsid w:val="002A5E46"/>
    <w:rsid w:val="002A60BE"/>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2EF"/>
    <w:rsid w:val="002C46C3"/>
    <w:rsid w:val="002C49D3"/>
    <w:rsid w:val="002C5352"/>
    <w:rsid w:val="002C5369"/>
    <w:rsid w:val="002C57A4"/>
    <w:rsid w:val="002C5EE4"/>
    <w:rsid w:val="002C6836"/>
    <w:rsid w:val="002C6895"/>
    <w:rsid w:val="002C7193"/>
    <w:rsid w:val="002C778D"/>
    <w:rsid w:val="002D1E5A"/>
    <w:rsid w:val="002D217E"/>
    <w:rsid w:val="002D2712"/>
    <w:rsid w:val="002D3614"/>
    <w:rsid w:val="002D368D"/>
    <w:rsid w:val="002D3D68"/>
    <w:rsid w:val="002D40F6"/>
    <w:rsid w:val="002D47B1"/>
    <w:rsid w:val="002D5A30"/>
    <w:rsid w:val="002D70E4"/>
    <w:rsid w:val="002E0CFB"/>
    <w:rsid w:val="002E4177"/>
    <w:rsid w:val="002E4844"/>
    <w:rsid w:val="002E4C15"/>
    <w:rsid w:val="002E551C"/>
    <w:rsid w:val="002E672F"/>
    <w:rsid w:val="002E6EB5"/>
    <w:rsid w:val="002E78F4"/>
    <w:rsid w:val="002F00C5"/>
    <w:rsid w:val="002F0582"/>
    <w:rsid w:val="002F0931"/>
    <w:rsid w:val="002F1795"/>
    <w:rsid w:val="002F2607"/>
    <w:rsid w:val="002F2ED2"/>
    <w:rsid w:val="002F341B"/>
    <w:rsid w:val="002F3B55"/>
    <w:rsid w:val="002F3DC2"/>
    <w:rsid w:val="002F3DEC"/>
    <w:rsid w:val="002F441E"/>
    <w:rsid w:val="002F45C2"/>
    <w:rsid w:val="002F514D"/>
    <w:rsid w:val="002F5584"/>
    <w:rsid w:val="002F61A0"/>
    <w:rsid w:val="002F707B"/>
    <w:rsid w:val="00300067"/>
    <w:rsid w:val="00300921"/>
    <w:rsid w:val="003010A6"/>
    <w:rsid w:val="0030253B"/>
    <w:rsid w:val="003026EB"/>
    <w:rsid w:val="0030271D"/>
    <w:rsid w:val="00302818"/>
    <w:rsid w:val="00302B5F"/>
    <w:rsid w:val="003045AA"/>
    <w:rsid w:val="00304AD4"/>
    <w:rsid w:val="0030548F"/>
    <w:rsid w:val="00305A8E"/>
    <w:rsid w:val="00305CD8"/>
    <w:rsid w:val="00310470"/>
    <w:rsid w:val="00310D7B"/>
    <w:rsid w:val="00311537"/>
    <w:rsid w:val="00311808"/>
    <w:rsid w:val="003118C8"/>
    <w:rsid w:val="00311A84"/>
    <w:rsid w:val="00311CBB"/>
    <w:rsid w:val="0031269D"/>
    <w:rsid w:val="00312DEE"/>
    <w:rsid w:val="0031318E"/>
    <w:rsid w:val="003131F4"/>
    <w:rsid w:val="00313878"/>
    <w:rsid w:val="00313E7E"/>
    <w:rsid w:val="00314413"/>
    <w:rsid w:val="00314466"/>
    <w:rsid w:val="00314646"/>
    <w:rsid w:val="003150FA"/>
    <w:rsid w:val="00315E50"/>
    <w:rsid w:val="00315E5F"/>
    <w:rsid w:val="00317621"/>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0B6C"/>
    <w:rsid w:val="00331352"/>
    <w:rsid w:val="0033196D"/>
    <w:rsid w:val="003326BE"/>
    <w:rsid w:val="00332715"/>
    <w:rsid w:val="003332F7"/>
    <w:rsid w:val="00333E4D"/>
    <w:rsid w:val="00334C86"/>
    <w:rsid w:val="003350EB"/>
    <w:rsid w:val="00335556"/>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4F2B"/>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B32"/>
    <w:rsid w:val="00377C7D"/>
    <w:rsid w:val="00380224"/>
    <w:rsid w:val="003810E6"/>
    <w:rsid w:val="00382043"/>
    <w:rsid w:val="00383345"/>
    <w:rsid w:val="00383618"/>
    <w:rsid w:val="00383C24"/>
    <w:rsid w:val="00385064"/>
    <w:rsid w:val="00385077"/>
    <w:rsid w:val="0038580D"/>
    <w:rsid w:val="00385A56"/>
    <w:rsid w:val="0038610C"/>
    <w:rsid w:val="00387D2B"/>
    <w:rsid w:val="00390065"/>
    <w:rsid w:val="00391D0C"/>
    <w:rsid w:val="0039240F"/>
    <w:rsid w:val="003928D4"/>
    <w:rsid w:val="00392E48"/>
    <w:rsid w:val="00393C95"/>
    <w:rsid w:val="00394363"/>
    <w:rsid w:val="003948D2"/>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3E89"/>
    <w:rsid w:val="003B44A1"/>
    <w:rsid w:val="003B45C0"/>
    <w:rsid w:val="003B4F80"/>
    <w:rsid w:val="003B5988"/>
    <w:rsid w:val="003B68A9"/>
    <w:rsid w:val="003B69A2"/>
    <w:rsid w:val="003B78A3"/>
    <w:rsid w:val="003B7C17"/>
    <w:rsid w:val="003B7F74"/>
    <w:rsid w:val="003C019A"/>
    <w:rsid w:val="003C0605"/>
    <w:rsid w:val="003C0C97"/>
    <w:rsid w:val="003C0DB1"/>
    <w:rsid w:val="003C147E"/>
    <w:rsid w:val="003C202D"/>
    <w:rsid w:val="003C33CF"/>
    <w:rsid w:val="003C34BB"/>
    <w:rsid w:val="003C4318"/>
    <w:rsid w:val="003C4F27"/>
    <w:rsid w:val="003C54A3"/>
    <w:rsid w:val="003C621E"/>
    <w:rsid w:val="003C65B5"/>
    <w:rsid w:val="003C6AEA"/>
    <w:rsid w:val="003C6B40"/>
    <w:rsid w:val="003C6BDB"/>
    <w:rsid w:val="003C7F30"/>
    <w:rsid w:val="003D00B1"/>
    <w:rsid w:val="003D00CB"/>
    <w:rsid w:val="003D10A2"/>
    <w:rsid w:val="003D172E"/>
    <w:rsid w:val="003D1862"/>
    <w:rsid w:val="003D27B8"/>
    <w:rsid w:val="003D2CEE"/>
    <w:rsid w:val="003D2D02"/>
    <w:rsid w:val="003D2FD3"/>
    <w:rsid w:val="003D3249"/>
    <w:rsid w:val="003D3BF5"/>
    <w:rsid w:val="003D3D6F"/>
    <w:rsid w:val="003D50D4"/>
    <w:rsid w:val="003D550A"/>
    <w:rsid w:val="003D6175"/>
    <w:rsid w:val="003D654B"/>
    <w:rsid w:val="003D704D"/>
    <w:rsid w:val="003E000B"/>
    <w:rsid w:val="003E1BB2"/>
    <w:rsid w:val="003E1E69"/>
    <w:rsid w:val="003E2913"/>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2C7B"/>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5AD1"/>
    <w:rsid w:val="004076E7"/>
    <w:rsid w:val="004101B9"/>
    <w:rsid w:val="004108F0"/>
    <w:rsid w:val="00410957"/>
    <w:rsid w:val="00411AE2"/>
    <w:rsid w:val="0041204F"/>
    <w:rsid w:val="00412135"/>
    <w:rsid w:val="004121D0"/>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1FC8"/>
    <w:rsid w:val="004222D0"/>
    <w:rsid w:val="00422354"/>
    <w:rsid w:val="004226AC"/>
    <w:rsid w:val="004226F8"/>
    <w:rsid w:val="00422ECD"/>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535"/>
    <w:rsid w:val="00433D62"/>
    <w:rsid w:val="00434236"/>
    <w:rsid w:val="00434559"/>
    <w:rsid w:val="00434701"/>
    <w:rsid w:val="0043476F"/>
    <w:rsid w:val="0043512E"/>
    <w:rsid w:val="00435187"/>
    <w:rsid w:val="004356A7"/>
    <w:rsid w:val="00435BCC"/>
    <w:rsid w:val="0043602D"/>
    <w:rsid w:val="004367F1"/>
    <w:rsid w:val="004373D7"/>
    <w:rsid w:val="004375A9"/>
    <w:rsid w:val="0044237B"/>
    <w:rsid w:val="004424D8"/>
    <w:rsid w:val="00442923"/>
    <w:rsid w:val="004430F3"/>
    <w:rsid w:val="00443856"/>
    <w:rsid w:val="004446C4"/>
    <w:rsid w:val="0044485C"/>
    <w:rsid w:val="00444980"/>
    <w:rsid w:val="004449EB"/>
    <w:rsid w:val="00444C78"/>
    <w:rsid w:val="00445F98"/>
    <w:rsid w:val="0044634F"/>
    <w:rsid w:val="004464EF"/>
    <w:rsid w:val="0044659A"/>
    <w:rsid w:val="00446B8A"/>
    <w:rsid w:val="00446F95"/>
    <w:rsid w:val="00447944"/>
    <w:rsid w:val="00447BFC"/>
    <w:rsid w:val="00450337"/>
    <w:rsid w:val="004505E2"/>
    <w:rsid w:val="00450870"/>
    <w:rsid w:val="00450E9C"/>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3044"/>
    <w:rsid w:val="00474642"/>
    <w:rsid w:val="00474DD6"/>
    <w:rsid w:val="004755F2"/>
    <w:rsid w:val="004759AE"/>
    <w:rsid w:val="00476044"/>
    <w:rsid w:val="00476451"/>
    <w:rsid w:val="00476699"/>
    <w:rsid w:val="00476723"/>
    <w:rsid w:val="00480CCE"/>
    <w:rsid w:val="00480E59"/>
    <w:rsid w:val="0048185B"/>
    <w:rsid w:val="004824A3"/>
    <w:rsid w:val="00482693"/>
    <w:rsid w:val="0048315A"/>
    <w:rsid w:val="00483CFC"/>
    <w:rsid w:val="004845BF"/>
    <w:rsid w:val="004845CF"/>
    <w:rsid w:val="00485309"/>
    <w:rsid w:val="004864DC"/>
    <w:rsid w:val="00487097"/>
    <w:rsid w:val="00487462"/>
    <w:rsid w:val="0049082F"/>
    <w:rsid w:val="00491226"/>
    <w:rsid w:val="0049143B"/>
    <w:rsid w:val="0049247E"/>
    <w:rsid w:val="00493965"/>
    <w:rsid w:val="00493F6E"/>
    <w:rsid w:val="0049445F"/>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7D9"/>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33A"/>
    <w:rsid w:val="004E477E"/>
    <w:rsid w:val="004E4BA0"/>
    <w:rsid w:val="004E5FFB"/>
    <w:rsid w:val="004E62D9"/>
    <w:rsid w:val="004E6F1C"/>
    <w:rsid w:val="004E6F7D"/>
    <w:rsid w:val="004E7C93"/>
    <w:rsid w:val="004F1733"/>
    <w:rsid w:val="004F2C08"/>
    <w:rsid w:val="004F2D61"/>
    <w:rsid w:val="004F2E89"/>
    <w:rsid w:val="004F2EEC"/>
    <w:rsid w:val="004F3241"/>
    <w:rsid w:val="004F4DB7"/>
    <w:rsid w:val="004F4EDD"/>
    <w:rsid w:val="004F541D"/>
    <w:rsid w:val="004F5BA9"/>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2B3"/>
    <w:rsid w:val="00511468"/>
    <w:rsid w:val="0051156F"/>
    <w:rsid w:val="005115AF"/>
    <w:rsid w:val="005130CB"/>
    <w:rsid w:val="00513766"/>
    <w:rsid w:val="00513CC2"/>
    <w:rsid w:val="00513DEB"/>
    <w:rsid w:val="005145EE"/>
    <w:rsid w:val="00514953"/>
    <w:rsid w:val="00516206"/>
    <w:rsid w:val="00516492"/>
    <w:rsid w:val="005202F8"/>
    <w:rsid w:val="00520AFD"/>
    <w:rsid w:val="00520DCD"/>
    <w:rsid w:val="00520E51"/>
    <w:rsid w:val="0052220B"/>
    <w:rsid w:val="00522266"/>
    <w:rsid w:val="005226A4"/>
    <w:rsid w:val="0052286B"/>
    <w:rsid w:val="00522E1E"/>
    <w:rsid w:val="00523275"/>
    <w:rsid w:val="00525F75"/>
    <w:rsid w:val="005263F6"/>
    <w:rsid w:val="005271B3"/>
    <w:rsid w:val="005272EA"/>
    <w:rsid w:val="00530B0A"/>
    <w:rsid w:val="00531F89"/>
    <w:rsid w:val="005339A6"/>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318"/>
    <w:rsid w:val="00552500"/>
    <w:rsid w:val="00552B56"/>
    <w:rsid w:val="00554069"/>
    <w:rsid w:val="005544CA"/>
    <w:rsid w:val="005549A9"/>
    <w:rsid w:val="0055518E"/>
    <w:rsid w:val="005552AB"/>
    <w:rsid w:val="00556615"/>
    <w:rsid w:val="00556D70"/>
    <w:rsid w:val="0055735A"/>
    <w:rsid w:val="005573CC"/>
    <w:rsid w:val="00560AE7"/>
    <w:rsid w:val="00560B9A"/>
    <w:rsid w:val="00561662"/>
    <w:rsid w:val="00561972"/>
    <w:rsid w:val="005619F2"/>
    <w:rsid w:val="00562B22"/>
    <w:rsid w:val="005631A3"/>
    <w:rsid w:val="00564AF3"/>
    <w:rsid w:val="00564D63"/>
    <w:rsid w:val="00564FF1"/>
    <w:rsid w:val="00565143"/>
    <w:rsid w:val="00565214"/>
    <w:rsid w:val="0056634E"/>
    <w:rsid w:val="00566D4E"/>
    <w:rsid w:val="00570536"/>
    <w:rsid w:val="005711C4"/>
    <w:rsid w:val="00571205"/>
    <w:rsid w:val="0057176E"/>
    <w:rsid w:val="005730F0"/>
    <w:rsid w:val="0057314F"/>
    <w:rsid w:val="005731B7"/>
    <w:rsid w:val="0057413E"/>
    <w:rsid w:val="0057415E"/>
    <w:rsid w:val="0057535A"/>
    <w:rsid w:val="005756DC"/>
    <w:rsid w:val="00575A93"/>
    <w:rsid w:val="00575F39"/>
    <w:rsid w:val="0057621F"/>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289E"/>
    <w:rsid w:val="00592B59"/>
    <w:rsid w:val="00593210"/>
    <w:rsid w:val="0059392E"/>
    <w:rsid w:val="005939D0"/>
    <w:rsid w:val="005943B9"/>
    <w:rsid w:val="005943D2"/>
    <w:rsid w:val="005952FB"/>
    <w:rsid w:val="00595618"/>
    <w:rsid w:val="005958B2"/>
    <w:rsid w:val="00595D13"/>
    <w:rsid w:val="00597032"/>
    <w:rsid w:val="0059751A"/>
    <w:rsid w:val="005979F5"/>
    <w:rsid w:val="00597B96"/>
    <w:rsid w:val="005A019A"/>
    <w:rsid w:val="005A0361"/>
    <w:rsid w:val="005A0BEB"/>
    <w:rsid w:val="005A2250"/>
    <w:rsid w:val="005A2731"/>
    <w:rsid w:val="005A2BEC"/>
    <w:rsid w:val="005A3166"/>
    <w:rsid w:val="005A365A"/>
    <w:rsid w:val="005A447E"/>
    <w:rsid w:val="005A4C55"/>
    <w:rsid w:val="005A5A87"/>
    <w:rsid w:val="005A666A"/>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53B"/>
    <w:rsid w:val="005C2E86"/>
    <w:rsid w:val="005C32F6"/>
    <w:rsid w:val="005C37FA"/>
    <w:rsid w:val="005C3B6A"/>
    <w:rsid w:val="005C3E36"/>
    <w:rsid w:val="005C3F54"/>
    <w:rsid w:val="005C5491"/>
    <w:rsid w:val="005C5CA8"/>
    <w:rsid w:val="005C652C"/>
    <w:rsid w:val="005C77DB"/>
    <w:rsid w:val="005D00D8"/>
    <w:rsid w:val="005D0568"/>
    <w:rsid w:val="005D072D"/>
    <w:rsid w:val="005D0D4F"/>
    <w:rsid w:val="005D1397"/>
    <w:rsid w:val="005D1578"/>
    <w:rsid w:val="005D18D7"/>
    <w:rsid w:val="005D317D"/>
    <w:rsid w:val="005D5556"/>
    <w:rsid w:val="005D55BC"/>
    <w:rsid w:val="005D56A4"/>
    <w:rsid w:val="005D5FF1"/>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468"/>
    <w:rsid w:val="005F1A4C"/>
    <w:rsid w:val="005F24E5"/>
    <w:rsid w:val="005F260A"/>
    <w:rsid w:val="005F340A"/>
    <w:rsid w:val="005F42C6"/>
    <w:rsid w:val="005F4D36"/>
    <w:rsid w:val="005F66DA"/>
    <w:rsid w:val="005F67D9"/>
    <w:rsid w:val="005F68BA"/>
    <w:rsid w:val="005F7619"/>
    <w:rsid w:val="005F76E1"/>
    <w:rsid w:val="005F7CD1"/>
    <w:rsid w:val="00600698"/>
    <w:rsid w:val="00600D28"/>
    <w:rsid w:val="006013C8"/>
    <w:rsid w:val="00601522"/>
    <w:rsid w:val="00601D85"/>
    <w:rsid w:val="00605F1F"/>
    <w:rsid w:val="006060F5"/>
    <w:rsid w:val="0060636F"/>
    <w:rsid w:val="00607557"/>
    <w:rsid w:val="00607D15"/>
    <w:rsid w:val="0061082D"/>
    <w:rsid w:val="006112EE"/>
    <w:rsid w:val="006114F6"/>
    <w:rsid w:val="00611943"/>
    <w:rsid w:val="00612A25"/>
    <w:rsid w:val="006133F9"/>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0C9"/>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67D69"/>
    <w:rsid w:val="006716F4"/>
    <w:rsid w:val="0067197E"/>
    <w:rsid w:val="00671DC8"/>
    <w:rsid w:val="00673419"/>
    <w:rsid w:val="006735EA"/>
    <w:rsid w:val="00673EB0"/>
    <w:rsid w:val="006747CB"/>
    <w:rsid w:val="00675519"/>
    <w:rsid w:val="00675B40"/>
    <w:rsid w:val="00676021"/>
    <w:rsid w:val="00676E80"/>
    <w:rsid w:val="00676EAD"/>
    <w:rsid w:val="00676FC7"/>
    <w:rsid w:val="00677847"/>
    <w:rsid w:val="00681012"/>
    <w:rsid w:val="006815F4"/>
    <w:rsid w:val="006821BD"/>
    <w:rsid w:val="006834AD"/>
    <w:rsid w:val="0068423E"/>
    <w:rsid w:val="00684C0E"/>
    <w:rsid w:val="006855A7"/>
    <w:rsid w:val="00685785"/>
    <w:rsid w:val="00686534"/>
    <w:rsid w:val="0068684F"/>
    <w:rsid w:val="00687108"/>
    <w:rsid w:val="006909BB"/>
    <w:rsid w:val="00690F3E"/>
    <w:rsid w:val="00691620"/>
    <w:rsid w:val="00691999"/>
    <w:rsid w:val="006926F4"/>
    <w:rsid w:val="0069339C"/>
    <w:rsid w:val="006933C0"/>
    <w:rsid w:val="00694093"/>
    <w:rsid w:val="006943AE"/>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208C"/>
    <w:rsid w:val="006A26F2"/>
    <w:rsid w:val="006A33AE"/>
    <w:rsid w:val="006A37C3"/>
    <w:rsid w:val="006A3A84"/>
    <w:rsid w:val="006A3EDE"/>
    <w:rsid w:val="006A47BA"/>
    <w:rsid w:val="006A55C6"/>
    <w:rsid w:val="006A5F48"/>
    <w:rsid w:val="006A66E2"/>
    <w:rsid w:val="006A6A64"/>
    <w:rsid w:val="006A6E6A"/>
    <w:rsid w:val="006A701C"/>
    <w:rsid w:val="006A72B2"/>
    <w:rsid w:val="006A74AA"/>
    <w:rsid w:val="006B0E78"/>
    <w:rsid w:val="006B1A23"/>
    <w:rsid w:val="006B2A7B"/>
    <w:rsid w:val="006B2BA4"/>
    <w:rsid w:val="006B2D42"/>
    <w:rsid w:val="006B38EA"/>
    <w:rsid w:val="006B3C93"/>
    <w:rsid w:val="006B4BFD"/>
    <w:rsid w:val="006B5BD7"/>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4756"/>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C2B"/>
    <w:rsid w:val="006E0FC4"/>
    <w:rsid w:val="006E170C"/>
    <w:rsid w:val="006E278A"/>
    <w:rsid w:val="006E40FC"/>
    <w:rsid w:val="006E4627"/>
    <w:rsid w:val="006E4DB4"/>
    <w:rsid w:val="006E510E"/>
    <w:rsid w:val="006E518E"/>
    <w:rsid w:val="006E594C"/>
    <w:rsid w:val="006E6029"/>
    <w:rsid w:val="006E61CB"/>
    <w:rsid w:val="006E675B"/>
    <w:rsid w:val="006E6859"/>
    <w:rsid w:val="006E69EF"/>
    <w:rsid w:val="006E72C1"/>
    <w:rsid w:val="006E77D0"/>
    <w:rsid w:val="006E7A64"/>
    <w:rsid w:val="006F100D"/>
    <w:rsid w:val="006F17CC"/>
    <w:rsid w:val="006F2D78"/>
    <w:rsid w:val="006F2DFC"/>
    <w:rsid w:val="006F318B"/>
    <w:rsid w:val="006F3778"/>
    <w:rsid w:val="006F3DFE"/>
    <w:rsid w:val="006F5508"/>
    <w:rsid w:val="006F5E9A"/>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2CF"/>
    <w:rsid w:val="00712DAB"/>
    <w:rsid w:val="007134D9"/>
    <w:rsid w:val="00715931"/>
    <w:rsid w:val="007159FC"/>
    <w:rsid w:val="00715CE4"/>
    <w:rsid w:val="00715D86"/>
    <w:rsid w:val="00716130"/>
    <w:rsid w:val="00716A54"/>
    <w:rsid w:val="0071750D"/>
    <w:rsid w:val="00717643"/>
    <w:rsid w:val="00717740"/>
    <w:rsid w:val="007202DA"/>
    <w:rsid w:val="00721633"/>
    <w:rsid w:val="007225CC"/>
    <w:rsid w:val="00722661"/>
    <w:rsid w:val="0072309A"/>
    <w:rsid w:val="00723635"/>
    <w:rsid w:val="00723D2C"/>
    <w:rsid w:val="00723F55"/>
    <w:rsid w:val="00725274"/>
    <w:rsid w:val="007255FA"/>
    <w:rsid w:val="00725AF4"/>
    <w:rsid w:val="00727C2A"/>
    <w:rsid w:val="00731342"/>
    <w:rsid w:val="007316DA"/>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404"/>
    <w:rsid w:val="0073654B"/>
    <w:rsid w:val="00737728"/>
    <w:rsid w:val="00737DA9"/>
    <w:rsid w:val="00740426"/>
    <w:rsid w:val="007409EB"/>
    <w:rsid w:val="00740D53"/>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706"/>
    <w:rsid w:val="00757E82"/>
    <w:rsid w:val="0076040B"/>
    <w:rsid w:val="00760FA7"/>
    <w:rsid w:val="007611C3"/>
    <w:rsid w:val="00762064"/>
    <w:rsid w:val="00762518"/>
    <w:rsid w:val="00762ACB"/>
    <w:rsid w:val="00763CD8"/>
    <w:rsid w:val="007640D5"/>
    <w:rsid w:val="0076421A"/>
    <w:rsid w:val="0076444F"/>
    <w:rsid w:val="007652BF"/>
    <w:rsid w:val="0076560E"/>
    <w:rsid w:val="007658A1"/>
    <w:rsid w:val="00766768"/>
    <w:rsid w:val="00766CE6"/>
    <w:rsid w:val="00766E7B"/>
    <w:rsid w:val="00767C88"/>
    <w:rsid w:val="007708A5"/>
    <w:rsid w:val="00770912"/>
    <w:rsid w:val="0077109D"/>
    <w:rsid w:val="00771BCC"/>
    <w:rsid w:val="00771C56"/>
    <w:rsid w:val="00771DDE"/>
    <w:rsid w:val="007721F1"/>
    <w:rsid w:val="00772CCD"/>
    <w:rsid w:val="00772E57"/>
    <w:rsid w:val="00774E07"/>
    <w:rsid w:val="00774E13"/>
    <w:rsid w:val="0077539F"/>
    <w:rsid w:val="007760B9"/>
    <w:rsid w:val="0077665D"/>
    <w:rsid w:val="00776912"/>
    <w:rsid w:val="00776A6C"/>
    <w:rsid w:val="00777559"/>
    <w:rsid w:val="007777E0"/>
    <w:rsid w:val="00777A2D"/>
    <w:rsid w:val="00777A46"/>
    <w:rsid w:val="0078019C"/>
    <w:rsid w:val="0078176D"/>
    <w:rsid w:val="007838FB"/>
    <w:rsid w:val="00783A5A"/>
    <w:rsid w:val="00784337"/>
    <w:rsid w:val="0078451D"/>
    <w:rsid w:val="007848BA"/>
    <w:rsid w:val="00785B0E"/>
    <w:rsid w:val="00785B9E"/>
    <w:rsid w:val="00785DE0"/>
    <w:rsid w:val="007861B9"/>
    <w:rsid w:val="007861E7"/>
    <w:rsid w:val="007866E0"/>
    <w:rsid w:val="00787566"/>
    <w:rsid w:val="007878A4"/>
    <w:rsid w:val="00787DD8"/>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A00"/>
    <w:rsid w:val="007A5B32"/>
    <w:rsid w:val="007A6393"/>
    <w:rsid w:val="007A74AE"/>
    <w:rsid w:val="007A758A"/>
    <w:rsid w:val="007A7601"/>
    <w:rsid w:val="007A7FA6"/>
    <w:rsid w:val="007A7FFB"/>
    <w:rsid w:val="007B12AA"/>
    <w:rsid w:val="007B1AB6"/>
    <w:rsid w:val="007B1EC3"/>
    <w:rsid w:val="007B2047"/>
    <w:rsid w:val="007B2796"/>
    <w:rsid w:val="007B2C6A"/>
    <w:rsid w:val="007B2E2D"/>
    <w:rsid w:val="007B30B0"/>
    <w:rsid w:val="007B33B5"/>
    <w:rsid w:val="007B3F88"/>
    <w:rsid w:val="007B49F8"/>
    <w:rsid w:val="007B4C46"/>
    <w:rsid w:val="007B5534"/>
    <w:rsid w:val="007B5905"/>
    <w:rsid w:val="007B5B41"/>
    <w:rsid w:val="007B5E9B"/>
    <w:rsid w:val="007B704E"/>
    <w:rsid w:val="007B7428"/>
    <w:rsid w:val="007B7522"/>
    <w:rsid w:val="007B78D7"/>
    <w:rsid w:val="007C0541"/>
    <w:rsid w:val="007C09F7"/>
    <w:rsid w:val="007C0CC6"/>
    <w:rsid w:val="007C0F9C"/>
    <w:rsid w:val="007C12E4"/>
    <w:rsid w:val="007C1502"/>
    <w:rsid w:val="007C239D"/>
    <w:rsid w:val="007C2A7C"/>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074B"/>
    <w:rsid w:val="007F0FF0"/>
    <w:rsid w:val="007F21FC"/>
    <w:rsid w:val="007F2398"/>
    <w:rsid w:val="007F2AE0"/>
    <w:rsid w:val="007F36EB"/>
    <w:rsid w:val="007F39B4"/>
    <w:rsid w:val="007F3A7C"/>
    <w:rsid w:val="007F3E3A"/>
    <w:rsid w:val="007F4894"/>
    <w:rsid w:val="007F49D3"/>
    <w:rsid w:val="007F4E5E"/>
    <w:rsid w:val="007F5436"/>
    <w:rsid w:val="007F61CE"/>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55E9"/>
    <w:rsid w:val="008064EC"/>
    <w:rsid w:val="0080697F"/>
    <w:rsid w:val="00806D38"/>
    <w:rsid w:val="00807704"/>
    <w:rsid w:val="00807E97"/>
    <w:rsid w:val="0081045B"/>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6F4C"/>
    <w:rsid w:val="008271A5"/>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3787"/>
    <w:rsid w:val="008545D7"/>
    <w:rsid w:val="00854BFB"/>
    <w:rsid w:val="008553C5"/>
    <w:rsid w:val="0085560F"/>
    <w:rsid w:val="00855627"/>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DC6"/>
    <w:rsid w:val="008664F0"/>
    <w:rsid w:val="00866795"/>
    <w:rsid w:val="00866FF1"/>
    <w:rsid w:val="008704E8"/>
    <w:rsid w:val="008706D3"/>
    <w:rsid w:val="00870A2D"/>
    <w:rsid w:val="00872D51"/>
    <w:rsid w:val="00873168"/>
    <w:rsid w:val="00873962"/>
    <w:rsid w:val="00873E08"/>
    <w:rsid w:val="0087417D"/>
    <w:rsid w:val="008744D3"/>
    <w:rsid w:val="00874C70"/>
    <w:rsid w:val="0087662F"/>
    <w:rsid w:val="008769F6"/>
    <w:rsid w:val="008812BE"/>
    <w:rsid w:val="00881B70"/>
    <w:rsid w:val="008826A0"/>
    <w:rsid w:val="00882B87"/>
    <w:rsid w:val="00882E44"/>
    <w:rsid w:val="00885180"/>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4C26"/>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EC"/>
    <w:rsid w:val="008B479A"/>
    <w:rsid w:val="008B5244"/>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479"/>
    <w:rsid w:val="008D179A"/>
    <w:rsid w:val="008D195C"/>
    <w:rsid w:val="008D1A07"/>
    <w:rsid w:val="008D1C53"/>
    <w:rsid w:val="008D209D"/>
    <w:rsid w:val="008D264F"/>
    <w:rsid w:val="008D2F08"/>
    <w:rsid w:val="008D3349"/>
    <w:rsid w:val="008D4292"/>
    <w:rsid w:val="008D47F1"/>
    <w:rsid w:val="008D4AF3"/>
    <w:rsid w:val="008D5484"/>
    <w:rsid w:val="008D5695"/>
    <w:rsid w:val="008D5D54"/>
    <w:rsid w:val="008D62AF"/>
    <w:rsid w:val="008D749D"/>
    <w:rsid w:val="008E10C6"/>
    <w:rsid w:val="008E1BB3"/>
    <w:rsid w:val="008E1F6A"/>
    <w:rsid w:val="008E2A93"/>
    <w:rsid w:val="008E2CE3"/>
    <w:rsid w:val="008E4AD2"/>
    <w:rsid w:val="008E5462"/>
    <w:rsid w:val="008E6BA5"/>
    <w:rsid w:val="008F03AC"/>
    <w:rsid w:val="008F0DAC"/>
    <w:rsid w:val="008F17A2"/>
    <w:rsid w:val="008F1F7F"/>
    <w:rsid w:val="008F219A"/>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B18"/>
    <w:rsid w:val="00903FEB"/>
    <w:rsid w:val="00904C0A"/>
    <w:rsid w:val="0090510A"/>
    <w:rsid w:val="009054FD"/>
    <w:rsid w:val="00905957"/>
    <w:rsid w:val="00905A86"/>
    <w:rsid w:val="00905DC6"/>
    <w:rsid w:val="009066AA"/>
    <w:rsid w:val="0090672C"/>
    <w:rsid w:val="00906AD3"/>
    <w:rsid w:val="00907650"/>
    <w:rsid w:val="00907692"/>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A68"/>
    <w:rsid w:val="00941E25"/>
    <w:rsid w:val="009421D9"/>
    <w:rsid w:val="00942289"/>
    <w:rsid w:val="0094339A"/>
    <w:rsid w:val="009433D6"/>
    <w:rsid w:val="00943594"/>
    <w:rsid w:val="00943747"/>
    <w:rsid w:val="009437E2"/>
    <w:rsid w:val="00943F23"/>
    <w:rsid w:val="009456FA"/>
    <w:rsid w:val="00946346"/>
    <w:rsid w:val="00946B4C"/>
    <w:rsid w:val="00946DC3"/>
    <w:rsid w:val="00946EA1"/>
    <w:rsid w:val="00950A86"/>
    <w:rsid w:val="00950F28"/>
    <w:rsid w:val="00951589"/>
    <w:rsid w:val="0095195C"/>
    <w:rsid w:val="00951C0E"/>
    <w:rsid w:val="00952432"/>
    <w:rsid w:val="00953706"/>
    <w:rsid w:val="00953DD6"/>
    <w:rsid w:val="00953FE4"/>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52A"/>
    <w:rsid w:val="00995766"/>
    <w:rsid w:val="00995B74"/>
    <w:rsid w:val="00996967"/>
    <w:rsid w:val="009974D9"/>
    <w:rsid w:val="0099759C"/>
    <w:rsid w:val="00997BF2"/>
    <w:rsid w:val="009A0234"/>
    <w:rsid w:val="009A035F"/>
    <w:rsid w:val="009A0746"/>
    <w:rsid w:val="009A0ED7"/>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17"/>
    <w:rsid w:val="009D5563"/>
    <w:rsid w:val="009D5B3C"/>
    <w:rsid w:val="009D6430"/>
    <w:rsid w:val="009D6964"/>
    <w:rsid w:val="009D7626"/>
    <w:rsid w:val="009D7ED6"/>
    <w:rsid w:val="009E1CAA"/>
    <w:rsid w:val="009E2BB6"/>
    <w:rsid w:val="009E2F54"/>
    <w:rsid w:val="009E4952"/>
    <w:rsid w:val="009E64F2"/>
    <w:rsid w:val="009E6A94"/>
    <w:rsid w:val="009E6D19"/>
    <w:rsid w:val="009E7BE8"/>
    <w:rsid w:val="009E7DCC"/>
    <w:rsid w:val="009F11F1"/>
    <w:rsid w:val="009F141B"/>
    <w:rsid w:val="009F2091"/>
    <w:rsid w:val="009F28D9"/>
    <w:rsid w:val="009F3693"/>
    <w:rsid w:val="009F3E03"/>
    <w:rsid w:val="009F4E51"/>
    <w:rsid w:val="009F4E8E"/>
    <w:rsid w:val="009F6583"/>
    <w:rsid w:val="009F668E"/>
    <w:rsid w:val="009F77CB"/>
    <w:rsid w:val="009F7C19"/>
    <w:rsid w:val="00A012E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114"/>
    <w:rsid w:val="00A12B8B"/>
    <w:rsid w:val="00A12CF8"/>
    <w:rsid w:val="00A130C6"/>
    <w:rsid w:val="00A14249"/>
    <w:rsid w:val="00A14603"/>
    <w:rsid w:val="00A14817"/>
    <w:rsid w:val="00A14C27"/>
    <w:rsid w:val="00A1502C"/>
    <w:rsid w:val="00A1537C"/>
    <w:rsid w:val="00A15B86"/>
    <w:rsid w:val="00A16CD2"/>
    <w:rsid w:val="00A17D78"/>
    <w:rsid w:val="00A17E96"/>
    <w:rsid w:val="00A20188"/>
    <w:rsid w:val="00A202E4"/>
    <w:rsid w:val="00A20A2B"/>
    <w:rsid w:val="00A21B0D"/>
    <w:rsid w:val="00A2492A"/>
    <w:rsid w:val="00A2556C"/>
    <w:rsid w:val="00A25BDE"/>
    <w:rsid w:val="00A27783"/>
    <w:rsid w:val="00A27BDE"/>
    <w:rsid w:val="00A313CE"/>
    <w:rsid w:val="00A31C27"/>
    <w:rsid w:val="00A326B0"/>
    <w:rsid w:val="00A32D47"/>
    <w:rsid w:val="00A33A0A"/>
    <w:rsid w:val="00A340A6"/>
    <w:rsid w:val="00A34872"/>
    <w:rsid w:val="00A34B43"/>
    <w:rsid w:val="00A351F3"/>
    <w:rsid w:val="00A35BDD"/>
    <w:rsid w:val="00A35BEC"/>
    <w:rsid w:val="00A35FEF"/>
    <w:rsid w:val="00A3645D"/>
    <w:rsid w:val="00A371A2"/>
    <w:rsid w:val="00A3742F"/>
    <w:rsid w:val="00A37D25"/>
    <w:rsid w:val="00A400A1"/>
    <w:rsid w:val="00A4059C"/>
    <w:rsid w:val="00A40646"/>
    <w:rsid w:val="00A4154B"/>
    <w:rsid w:val="00A418CB"/>
    <w:rsid w:val="00A4320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3CA3"/>
    <w:rsid w:val="00A55CF3"/>
    <w:rsid w:val="00A55E7C"/>
    <w:rsid w:val="00A56559"/>
    <w:rsid w:val="00A56CE9"/>
    <w:rsid w:val="00A5748D"/>
    <w:rsid w:val="00A57620"/>
    <w:rsid w:val="00A608E0"/>
    <w:rsid w:val="00A613CD"/>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675AF"/>
    <w:rsid w:val="00A72353"/>
    <w:rsid w:val="00A734C6"/>
    <w:rsid w:val="00A7353D"/>
    <w:rsid w:val="00A74848"/>
    <w:rsid w:val="00A748E5"/>
    <w:rsid w:val="00A76069"/>
    <w:rsid w:val="00A7664B"/>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D97"/>
    <w:rsid w:val="00A86EDD"/>
    <w:rsid w:val="00A875A4"/>
    <w:rsid w:val="00A902B7"/>
    <w:rsid w:val="00A90443"/>
    <w:rsid w:val="00A90D1F"/>
    <w:rsid w:val="00A90E90"/>
    <w:rsid w:val="00A9161C"/>
    <w:rsid w:val="00A92640"/>
    <w:rsid w:val="00A93B4F"/>
    <w:rsid w:val="00A93D7A"/>
    <w:rsid w:val="00A94DE5"/>
    <w:rsid w:val="00A95935"/>
    <w:rsid w:val="00A96927"/>
    <w:rsid w:val="00A96A9C"/>
    <w:rsid w:val="00A96C3B"/>
    <w:rsid w:val="00AA0F1E"/>
    <w:rsid w:val="00AA2B29"/>
    <w:rsid w:val="00AA2C82"/>
    <w:rsid w:val="00AA626F"/>
    <w:rsid w:val="00AA6524"/>
    <w:rsid w:val="00AA78F8"/>
    <w:rsid w:val="00AB09CE"/>
    <w:rsid w:val="00AB09DB"/>
    <w:rsid w:val="00AB12D8"/>
    <w:rsid w:val="00AB20F0"/>
    <w:rsid w:val="00AB25AC"/>
    <w:rsid w:val="00AB26CA"/>
    <w:rsid w:val="00AB2815"/>
    <w:rsid w:val="00AB299D"/>
    <w:rsid w:val="00AB2A5B"/>
    <w:rsid w:val="00AB2B96"/>
    <w:rsid w:val="00AB2C04"/>
    <w:rsid w:val="00AB2EA3"/>
    <w:rsid w:val="00AB4005"/>
    <w:rsid w:val="00AB4587"/>
    <w:rsid w:val="00AB4DC8"/>
    <w:rsid w:val="00AB4F7B"/>
    <w:rsid w:val="00AB5435"/>
    <w:rsid w:val="00AB5D67"/>
    <w:rsid w:val="00AB6D6D"/>
    <w:rsid w:val="00AB7251"/>
    <w:rsid w:val="00AB72EC"/>
    <w:rsid w:val="00AB7EAC"/>
    <w:rsid w:val="00AC05A5"/>
    <w:rsid w:val="00AC13F8"/>
    <w:rsid w:val="00AC229A"/>
    <w:rsid w:val="00AC3187"/>
    <w:rsid w:val="00AC57FD"/>
    <w:rsid w:val="00AC5B34"/>
    <w:rsid w:val="00AC5B73"/>
    <w:rsid w:val="00AC5D73"/>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D6"/>
    <w:rsid w:val="00AF09E5"/>
    <w:rsid w:val="00AF1019"/>
    <w:rsid w:val="00AF134E"/>
    <w:rsid w:val="00AF21D9"/>
    <w:rsid w:val="00AF245C"/>
    <w:rsid w:val="00AF2855"/>
    <w:rsid w:val="00AF3051"/>
    <w:rsid w:val="00AF3B8C"/>
    <w:rsid w:val="00AF41DA"/>
    <w:rsid w:val="00AF489E"/>
    <w:rsid w:val="00AF6134"/>
    <w:rsid w:val="00AF6254"/>
    <w:rsid w:val="00AF63A8"/>
    <w:rsid w:val="00AF7067"/>
    <w:rsid w:val="00AF77B3"/>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590"/>
    <w:rsid w:val="00B125D4"/>
    <w:rsid w:val="00B1292A"/>
    <w:rsid w:val="00B1380A"/>
    <w:rsid w:val="00B138B9"/>
    <w:rsid w:val="00B13C92"/>
    <w:rsid w:val="00B143A0"/>
    <w:rsid w:val="00B145E1"/>
    <w:rsid w:val="00B1559B"/>
    <w:rsid w:val="00B15770"/>
    <w:rsid w:val="00B15917"/>
    <w:rsid w:val="00B16AA3"/>
    <w:rsid w:val="00B16F38"/>
    <w:rsid w:val="00B17D77"/>
    <w:rsid w:val="00B17EA7"/>
    <w:rsid w:val="00B200EB"/>
    <w:rsid w:val="00B20E40"/>
    <w:rsid w:val="00B20F9F"/>
    <w:rsid w:val="00B228B5"/>
    <w:rsid w:val="00B22C46"/>
    <w:rsid w:val="00B23B5C"/>
    <w:rsid w:val="00B23F0A"/>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3117"/>
    <w:rsid w:val="00B5392B"/>
    <w:rsid w:val="00B53D7F"/>
    <w:rsid w:val="00B5435B"/>
    <w:rsid w:val="00B5507C"/>
    <w:rsid w:val="00B55C9E"/>
    <w:rsid w:val="00B570B0"/>
    <w:rsid w:val="00B6075A"/>
    <w:rsid w:val="00B60B92"/>
    <w:rsid w:val="00B60D5E"/>
    <w:rsid w:val="00B61559"/>
    <w:rsid w:val="00B619D0"/>
    <w:rsid w:val="00B61D81"/>
    <w:rsid w:val="00B6243D"/>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B37"/>
    <w:rsid w:val="00B74CD8"/>
    <w:rsid w:val="00B75107"/>
    <w:rsid w:val="00B75441"/>
    <w:rsid w:val="00B7553F"/>
    <w:rsid w:val="00B75F88"/>
    <w:rsid w:val="00B7607E"/>
    <w:rsid w:val="00B76559"/>
    <w:rsid w:val="00B76F54"/>
    <w:rsid w:val="00B77BA8"/>
    <w:rsid w:val="00B77FA3"/>
    <w:rsid w:val="00B80C27"/>
    <w:rsid w:val="00B80CE8"/>
    <w:rsid w:val="00B8154A"/>
    <w:rsid w:val="00B82536"/>
    <w:rsid w:val="00B828D2"/>
    <w:rsid w:val="00B8292B"/>
    <w:rsid w:val="00B829F8"/>
    <w:rsid w:val="00B82AF1"/>
    <w:rsid w:val="00B82B89"/>
    <w:rsid w:val="00B83C87"/>
    <w:rsid w:val="00B83CFD"/>
    <w:rsid w:val="00B8469A"/>
    <w:rsid w:val="00B848E6"/>
    <w:rsid w:val="00B858A3"/>
    <w:rsid w:val="00B85CDE"/>
    <w:rsid w:val="00B8785B"/>
    <w:rsid w:val="00B910FF"/>
    <w:rsid w:val="00B9112E"/>
    <w:rsid w:val="00B91506"/>
    <w:rsid w:val="00B91ACA"/>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1994"/>
    <w:rsid w:val="00BA2DA1"/>
    <w:rsid w:val="00BA3933"/>
    <w:rsid w:val="00BA4D39"/>
    <w:rsid w:val="00BA4D3C"/>
    <w:rsid w:val="00BA549D"/>
    <w:rsid w:val="00BA588B"/>
    <w:rsid w:val="00BA62FC"/>
    <w:rsid w:val="00BA6EC1"/>
    <w:rsid w:val="00BA6F01"/>
    <w:rsid w:val="00BA7395"/>
    <w:rsid w:val="00BB134F"/>
    <w:rsid w:val="00BB1516"/>
    <w:rsid w:val="00BB1A12"/>
    <w:rsid w:val="00BB1B3F"/>
    <w:rsid w:val="00BB1EE8"/>
    <w:rsid w:val="00BB2407"/>
    <w:rsid w:val="00BB2570"/>
    <w:rsid w:val="00BB272D"/>
    <w:rsid w:val="00BB345B"/>
    <w:rsid w:val="00BB39EF"/>
    <w:rsid w:val="00BB3ED7"/>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605"/>
    <w:rsid w:val="00BD0933"/>
    <w:rsid w:val="00BD16B4"/>
    <w:rsid w:val="00BD1FC3"/>
    <w:rsid w:val="00BD2281"/>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2DE6"/>
    <w:rsid w:val="00C05782"/>
    <w:rsid w:val="00C06318"/>
    <w:rsid w:val="00C06481"/>
    <w:rsid w:val="00C071BC"/>
    <w:rsid w:val="00C10919"/>
    <w:rsid w:val="00C11957"/>
    <w:rsid w:val="00C1376A"/>
    <w:rsid w:val="00C1406D"/>
    <w:rsid w:val="00C146E0"/>
    <w:rsid w:val="00C14BFC"/>
    <w:rsid w:val="00C15E2E"/>
    <w:rsid w:val="00C164AA"/>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3B18"/>
    <w:rsid w:val="00C443B4"/>
    <w:rsid w:val="00C451F8"/>
    <w:rsid w:val="00C45B27"/>
    <w:rsid w:val="00C45F2F"/>
    <w:rsid w:val="00C46093"/>
    <w:rsid w:val="00C4631C"/>
    <w:rsid w:val="00C4706B"/>
    <w:rsid w:val="00C47C09"/>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0D2C"/>
    <w:rsid w:val="00C60F1E"/>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2F0"/>
    <w:rsid w:val="00C866CA"/>
    <w:rsid w:val="00C86731"/>
    <w:rsid w:val="00C87436"/>
    <w:rsid w:val="00C87AE6"/>
    <w:rsid w:val="00C87B64"/>
    <w:rsid w:val="00C87CA7"/>
    <w:rsid w:val="00C90827"/>
    <w:rsid w:val="00C922A9"/>
    <w:rsid w:val="00C938E3"/>
    <w:rsid w:val="00C94449"/>
    <w:rsid w:val="00C94C58"/>
    <w:rsid w:val="00C955AA"/>
    <w:rsid w:val="00C95CB4"/>
    <w:rsid w:val="00C95D7D"/>
    <w:rsid w:val="00C96BFF"/>
    <w:rsid w:val="00C96C3D"/>
    <w:rsid w:val="00C97970"/>
    <w:rsid w:val="00C97C3F"/>
    <w:rsid w:val="00C97CF2"/>
    <w:rsid w:val="00CA0855"/>
    <w:rsid w:val="00CA1248"/>
    <w:rsid w:val="00CA1B84"/>
    <w:rsid w:val="00CA2213"/>
    <w:rsid w:val="00CA2FEF"/>
    <w:rsid w:val="00CA51CB"/>
    <w:rsid w:val="00CA6571"/>
    <w:rsid w:val="00CA72D7"/>
    <w:rsid w:val="00CB0053"/>
    <w:rsid w:val="00CB0597"/>
    <w:rsid w:val="00CB0BE3"/>
    <w:rsid w:val="00CB1099"/>
    <w:rsid w:val="00CB1B64"/>
    <w:rsid w:val="00CB1C82"/>
    <w:rsid w:val="00CB20FE"/>
    <w:rsid w:val="00CB2A68"/>
    <w:rsid w:val="00CB43AE"/>
    <w:rsid w:val="00CB4615"/>
    <w:rsid w:val="00CB4CFD"/>
    <w:rsid w:val="00CB59F7"/>
    <w:rsid w:val="00CB64F1"/>
    <w:rsid w:val="00CB7177"/>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27C"/>
    <w:rsid w:val="00CD5B92"/>
    <w:rsid w:val="00CD630F"/>
    <w:rsid w:val="00CD6366"/>
    <w:rsid w:val="00CD6828"/>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67B"/>
    <w:rsid w:val="00CF195A"/>
    <w:rsid w:val="00CF1CD3"/>
    <w:rsid w:val="00CF2AAB"/>
    <w:rsid w:val="00CF31E0"/>
    <w:rsid w:val="00CF36EC"/>
    <w:rsid w:val="00CF3A14"/>
    <w:rsid w:val="00CF458B"/>
    <w:rsid w:val="00CF4A25"/>
    <w:rsid w:val="00CF4F01"/>
    <w:rsid w:val="00CF5437"/>
    <w:rsid w:val="00CF6496"/>
    <w:rsid w:val="00CF72E8"/>
    <w:rsid w:val="00CF7A81"/>
    <w:rsid w:val="00CF7CCD"/>
    <w:rsid w:val="00D00281"/>
    <w:rsid w:val="00D00598"/>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5EC"/>
    <w:rsid w:val="00D10752"/>
    <w:rsid w:val="00D12159"/>
    <w:rsid w:val="00D12603"/>
    <w:rsid w:val="00D1272B"/>
    <w:rsid w:val="00D13647"/>
    <w:rsid w:val="00D142B0"/>
    <w:rsid w:val="00D149E4"/>
    <w:rsid w:val="00D1532C"/>
    <w:rsid w:val="00D1632A"/>
    <w:rsid w:val="00D16A41"/>
    <w:rsid w:val="00D20576"/>
    <w:rsid w:val="00D20B88"/>
    <w:rsid w:val="00D20D8B"/>
    <w:rsid w:val="00D215B5"/>
    <w:rsid w:val="00D22253"/>
    <w:rsid w:val="00D227A6"/>
    <w:rsid w:val="00D230E4"/>
    <w:rsid w:val="00D240AD"/>
    <w:rsid w:val="00D241AA"/>
    <w:rsid w:val="00D24640"/>
    <w:rsid w:val="00D24864"/>
    <w:rsid w:val="00D24AC4"/>
    <w:rsid w:val="00D25991"/>
    <w:rsid w:val="00D260E9"/>
    <w:rsid w:val="00D2611C"/>
    <w:rsid w:val="00D267C9"/>
    <w:rsid w:val="00D273E9"/>
    <w:rsid w:val="00D27E07"/>
    <w:rsid w:val="00D30333"/>
    <w:rsid w:val="00D30C44"/>
    <w:rsid w:val="00D32069"/>
    <w:rsid w:val="00D338F3"/>
    <w:rsid w:val="00D33A48"/>
    <w:rsid w:val="00D33BD0"/>
    <w:rsid w:val="00D3408B"/>
    <w:rsid w:val="00D35508"/>
    <w:rsid w:val="00D35BEA"/>
    <w:rsid w:val="00D37056"/>
    <w:rsid w:val="00D3744F"/>
    <w:rsid w:val="00D37DD5"/>
    <w:rsid w:val="00D37F88"/>
    <w:rsid w:val="00D41462"/>
    <w:rsid w:val="00D41ED6"/>
    <w:rsid w:val="00D4217A"/>
    <w:rsid w:val="00D42E2F"/>
    <w:rsid w:val="00D43A23"/>
    <w:rsid w:val="00D44313"/>
    <w:rsid w:val="00D448D8"/>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9CA"/>
    <w:rsid w:val="00D56DA7"/>
    <w:rsid w:val="00D56E13"/>
    <w:rsid w:val="00D57F2D"/>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007"/>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AC4"/>
    <w:rsid w:val="00D80BA2"/>
    <w:rsid w:val="00D80C29"/>
    <w:rsid w:val="00D81DAB"/>
    <w:rsid w:val="00D82858"/>
    <w:rsid w:val="00D83ADE"/>
    <w:rsid w:val="00D83D44"/>
    <w:rsid w:val="00D84229"/>
    <w:rsid w:val="00D8626D"/>
    <w:rsid w:val="00D86955"/>
    <w:rsid w:val="00D86C16"/>
    <w:rsid w:val="00D87161"/>
    <w:rsid w:val="00D8734C"/>
    <w:rsid w:val="00D90337"/>
    <w:rsid w:val="00D909DC"/>
    <w:rsid w:val="00D90A91"/>
    <w:rsid w:val="00D9261B"/>
    <w:rsid w:val="00D92BF1"/>
    <w:rsid w:val="00D93A9C"/>
    <w:rsid w:val="00D94B92"/>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AC7"/>
    <w:rsid w:val="00DA4FCE"/>
    <w:rsid w:val="00DA576D"/>
    <w:rsid w:val="00DA6A7F"/>
    <w:rsid w:val="00DB03B0"/>
    <w:rsid w:val="00DB04DC"/>
    <w:rsid w:val="00DB06E1"/>
    <w:rsid w:val="00DB0B30"/>
    <w:rsid w:val="00DB1431"/>
    <w:rsid w:val="00DB3991"/>
    <w:rsid w:val="00DB42EE"/>
    <w:rsid w:val="00DB4D33"/>
    <w:rsid w:val="00DB4E16"/>
    <w:rsid w:val="00DB4E6F"/>
    <w:rsid w:val="00DB5477"/>
    <w:rsid w:val="00DB6341"/>
    <w:rsid w:val="00DB7478"/>
    <w:rsid w:val="00DB76DA"/>
    <w:rsid w:val="00DC0C40"/>
    <w:rsid w:val="00DC158D"/>
    <w:rsid w:val="00DC1DDF"/>
    <w:rsid w:val="00DC2801"/>
    <w:rsid w:val="00DC3917"/>
    <w:rsid w:val="00DC499B"/>
    <w:rsid w:val="00DC4CC9"/>
    <w:rsid w:val="00DC5344"/>
    <w:rsid w:val="00DC5932"/>
    <w:rsid w:val="00DC6C9F"/>
    <w:rsid w:val="00DC7319"/>
    <w:rsid w:val="00DC73EF"/>
    <w:rsid w:val="00DC7B76"/>
    <w:rsid w:val="00DD0A30"/>
    <w:rsid w:val="00DD0E5E"/>
    <w:rsid w:val="00DD13A1"/>
    <w:rsid w:val="00DD1EE2"/>
    <w:rsid w:val="00DD2475"/>
    <w:rsid w:val="00DD2932"/>
    <w:rsid w:val="00DD2E13"/>
    <w:rsid w:val="00DD412D"/>
    <w:rsid w:val="00DD5319"/>
    <w:rsid w:val="00DD5F58"/>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4368"/>
    <w:rsid w:val="00DE5974"/>
    <w:rsid w:val="00DE66DC"/>
    <w:rsid w:val="00DE6CA1"/>
    <w:rsid w:val="00DE705A"/>
    <w:rsid w:val="00DE714D"/>
    <w:rsid w:val="00DE7B90"/>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5D0"/>
    <w:rsid w:val="00E046B0"/>
    <w:rsid w:val="00E04990"/>
    <w:rsid w:val="00E053C6"/>
    <w:rsid w:val="00E05459"/>
    <w:rsid w:val="00E063B8"/>
    <w:rsid w:val="00E072A7"/>
    <w:rsid w:val="00E07893"/>
    <w:rsid w:val="00E1005E"/>
    <w:rsid w:val="00E10C18"/>
    <w:rsid w:val="00E11714"/>
    <w:rsid w:val="00E11958"/>
    <w:rsid w:val="00E11AEF"/>
    <w:rsid w:val="00E11EDF"/>
    <w:rsid w:val="00E1227C"/>
    <w:rsid w:val="00E12976"/>
    <w:rsid w:val="00E1404F"/>
    <w:rsid w:val="00E14102"/>
    <w:rsid w:val="00E14524"/>
    <w:rsid w:val="00E145B8"/>
    <w:rsid w:val="00E14746"/>
    <w:rsid w:val="00E14BA9"/>
    <w:rsid w:val="00E14F61"/>
    <w:rsid w:val="00E17481"/>
    <w:rsid w:val="00E174B7"/>
    <w:rsid w:val="00E227BB"/>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3CB1"/>
    <w:rsid w:val="00E44911"/>
    <w:rsid w:val="00E44AC1"/>
    <w:rsid w:val="00E44E47"/>
    <w:rsid w:val="00E4514F"/>
    <w:rsid w:val="00E45925"/>
    <w:rsid w:val="00E45A2F"/>
    <w:rsid w:val="00E45A9A"/>
    <w:rsid w:val="00E46654"/>
    <w:rsid w:val="00E468D7"/>
    <w:rsid w:val="00E4733A"/>
    <w:rsid w:val="00E4763A"/>
    <w:rsid w:val="00E47DC1"/>
    <w:rsid w:val="00E47FC4"/>
    <w:rsid w:val="00E51C20"/>
    <w:rsid w:val="00E52128"/>
    <w:rsid w:val="00E524A8"/>
    <w:rsid w:val="00E52BAA"/>
    <w:rsid w:val="00E52BF8"/>
    <w:rsid w:val="00E52E73"/>
    <w:rsid w:val="00E53356"/>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0EE"/>
    <w:rsid w:val="00E82163"/>
    <w:rsid w:val="00E82A45"/>
    <w:rsid w:val="00E836DC"/>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C62"/>
    <w:rsid w:val="00E96908"/>
    <w:rsid w:val="00E96A50"/>
    <w:rsid w:val="00E96BD8"/>
    <w:rsid w:val="00EA04DE"/>
    <w:rsid w:val="00EA0B62"/>
    <w:rsid w:val="00EA0C07"/>
    <w:rsid w:val="00EA0D15"/>
    <w:rsid w:val="00EA1097"/>
    <w:rsid w:val="00EA2625"/>
    <w:rsid w:val="00EA31DA"/>
    <w:rsid w:val="00EA44A5"/>
    <w:rsid w:val="00EA5310"/>
    <w:rsid w:val="00EA67AD"/>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3BC3"/>
    <w:rsid w:val="00EC419D"/>
    <w:rsid w:val="00EC41C6"/>
    <w:rsid w:val="00EC46D7"/>
    <w:rsid w:val="00EC636A"/>
    <w:rsid w:val="00EC67E5"/>
    <w:rsid w:val="00EC6A82"/>
    <w:rsid w:val="00EC6E23"/>
    <w:rsid w:val="00EC7295"/>
    <w:rsid w:val="00EC752E"/>
    <w:rsid w:val="00EC794F"/>
    <w:rsid w:val="00ED001D"/>
    <w:rsid w:val="00ED1493"/>
    <w:rsid w:val="00ED1E2E"/>
    <w:rsid w:val="00ED1F3C"/>
    <w:rsid w:val="00ED24D8"/>
    <w:rsid w:val="00ED2D8F"/>
    <w:rsid w:val="00ED32E0"/>
    <w:rsid w:val="00ED35DC"/>
    <w:rsid w:val="00ED375D"/>
    <w:rsid w:val="00ED39A0"/>
    <w:rsid w:val="00ED3AA8"/>
    <w:rsid w:val="00ED3E9D"/>
    <w:rsid w:val="00ED4440"/>
    <w:rsid w:val="00ED5B78"/>
    <w:rsid w:val="00ED6E07"/>
    <w:rsid w:val="00ED6E66"/>
    <w:rsid w:val="00ED7299"/>
    <w:rsid w:val="00ED78A7"/>
    <w:rsid w:val="00EE0121"/>
    <w:rsid w:val="00EE0829"/>
    <w:rsid w:val="00EE09C5"/>
    <w:rsid w:val="00EE286C"/>
    <w:rsid w:val="00EE2E1F"/>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B7"/>
    <w:rsid w:val="00F26A0B"/>
    <w:rsid w:val="00F270B2"/>
    <w:rsid w:val="00F27201"/>
    <w:rsid w:val="00F2774B"/>
    <w:rsid w:val="00F27A5B"/>
    <w:rsid w:val="00F27AFC"/>
    <w:rsid w:val="00F27F06"/>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005"/>
    <w:rsid w:val="00F46399"/>
    <w:rsid w:val="00F47F56"/>
    <w:rsid w:val="00F50AF7"/>
    <w:rsid w:val="00F50B57"/>
    <w:rsid w:val="00F50D2E"/>
    <w:rsid w:val="00F51685"/>
    <w:rsid w:val="00F51CD3"/>
    <w:rsid w:val="00F52004"/>
    <w:rsid w:val="00F53187"/>
    <w:rsid w:val="00F54397"/>
    <w:rsid w:val="00F55909"/>
    <w:rsid w:val="00F55D46"/>
    <w:rsid w:val="00F55D5C"/>
    <w:rsid w:val="00F57BBE"/>
    <w:rsid w:val="00F6123F"/>
    <w:rsid w:val="00F61A06"/>
    <w:rsid w:val="00F61D81"/>
    <w:rsid w:val="00F61F31"/>
    <w:rsid w:val="00F6297D"/>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16B8"/>
    <w:rsid w:val="00FC1F0F"/>
    <w:rsid w:val="00FC230B"/>
    <w:rsid w:val="00FC314F"/>
    <w:rsid w:val="00FC5334"/>
    <w:rsid w:val="00FC663C"/>
    <w:rsid w:val="00FC7F50"/>
    <w:rsid w:val="00FD067A"/>
    <w:rsid w:val="00FD097F"/>
    <w:rsid w:val="00FD0D53"/>
    <w:rsid w:val="00FD0E33"/>
    <w:rsid w:val="00FD14FC"/>
    <w:rsid w:val="00FD1C6D"/>
    <w:rsid w:val="00FD1F23"/>
    <w:rsid w:val="00FD33B3"/>
    <w:rsid w:val="00FD3FB1"/>
    <w:rsid w:val="00FD40BB"/>
    <w:rsid w:val="00FD4A5D"/>
    <w:rsid w:val="00FD4D97"/>
    <w:rsid w:val="00FD541E"/>
    <w:rsid w:val="00FD5758"/>
    <w:rsid w:val="00FD585A"/>
    <w:rsid w:val="00FD6904"/>
    <w:rsid w:val="00FD708B"/>
    <w:rsid w:val="00FD716F"/>
    <w:rsid w:val="00FD78D8"/>
    <w:rsid w:val="00FD78DC"/>
    <w:rsid w:val="00FE0457"/>
    <w:rsid w:val="00FE0594"/>
    <w:rsid w:val="00FE0AFB"/>
    <w:rsid w:val="00FE1066"/>
    <w:rsid w:val="00FE25E1"/>
    <w:rsid w:val="00FE2C4E"/>
    <w:rsid w:val="00FE49D4"/>
    <w:rsid w:val="00FE590A"/>
    <w:rsid w:val="00FE5BB6"/>
    <w:rsid w:val="00FE6120"/>
    <w:rsid w:val="00FE6ACE"/>
    <w:rsid w:val="00FE6D6C"/>
    <w:rsid w:val="00FE743D"/>
    <w:rsid w:val="00FE74F4"/>
    <w:rsid w:val="00FF009A"/>
    <w:rsid w:val="00FF03CF"/>
    <w:rsid w:val="00FF040F"/>
    <w:rsid w:val="00FF0B3C"/>
    <w:rsid w:val="00FF0B64"/>
    <w:rsid w:val="00FF0DF2"/>
    <w:rsid w:val="00FF2697"/>
    <w:rsid w:val="00FF2AA9"/>
    <w:rsid w:val="00FF2B56"/>
    <w:rsid w:val="00FF2C0C"/>
    <w:rsid w:val="00FF32B9"/>
    <w:rsid w:val="00FF343E"/>
    <w:rsid w:val="00FF3A47"/>
    <w:rsid w:val="00FF3C5E"/>
    <w:rsid w:val="00FF4247"/>
    <w:rsid w:val="00FF509C"/>
    <w:rsid w:val="00FF511A"/>
    <w:rsid w:val="00FF6496"/>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20"/>
      </w:numPr>
    </w:pPr>
  </w:style>
  <w:style w:type="numbering" w:customStyle="1" w:styleId="tl111">
    <w:name w:val="Štýl111"/>
    <w:rsid w:val="007D3E44"/>
    <w:pPr>
      <w:numPr>
        <w:numId w:val="67"/>
      </w:numPr>
    </w:pPr>
  </w:style>
  <w:style w:type="numbering" w:customStyle="1" w:styleId="Style411">
    <w:name w:val="Style411"/>
    <w:rsid w:val="007D3E44"/>
    <w:pPr>
      <w:numPr>
        <w:numId w:val="119"/>
      </w:numPr>
    </w:pPr>
  </w:style>
  <w:style w:type="numbering" w:customStyle="1" w:styleId="DPNumberingSlovakarticle2">
    <w:name w:val="D&amp;P Numbering (Slovak article)2"/>
    <w:rsid w:val="00141F3F"/>
    <w:pPr>
      <w:numPr>
        <w:numId w:val="108"/>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7"/>
      </w:numPr>
    </w:pPr>
  </w:style>
  <w:style w:type="numbering" w:customStyle="1" w:styleId="Style31">
    <w:name w:val="Style31"/>
    <w:rsid w:val="00520E51"/>
    <w:pPr>
      <w:numPr>
        <w:numId w:val="102"/>
      </w:numPr>
    </w:pPr>
  </w:style>
  <w:style w:type="numbering" w:customStyle="1" w:styleId="DPNumberingSlovakarticle1">
    <w:name w:val="D&amp;P Numbering (Slovak article)1"/>
    <w:rsid w:val="00520E51"/>
    <w:pPr>
      <w:numPr>
        <w:numId w:val="98"/>
      </w:numPr>
    </w:pPr>
  </w:style>
  <w:style w:type="numbering" w:customStyle="1" w:styleId="tl11">
    <w:name w:val="Štýl11"/>
    <w:rsid w:val="00520E51"/>
    <w:pPr>
      <w:numPr>
        <w:numId w:val="99"/>
      </w:numPr>
    </w:pPr>
  </w:style>
  <w:style w:type="numbering" w:customStyle="1" w:styleId="Style21">
    <w:name w:val="Style21"/>
    <w:rsid w:val="00520E51"/>
    <w:pPr>
      <w:numPr>
        <w:numId w:val="101"/>
      </w:numPr>
    </w:pPr>
  </w:style>
  <w:style w:type="numbering" w:customStyle="1" w:styleId="Style41">
    <w:name w:val="Style41"/>
    <w:rsid w:val="00520E51"/>
    <w:pPr>
      <w:numPr>
        <w:numId w:val="103"/>
      </w:numPr>
    </w:pPr>
  </w:style>
  <w:style w:type="numbering" w:customStyle="1" w:styleId="Style11">
    <w:name w:val="Style11"/>
    <w:rsid w:val="00520E51"/>
    <w:pPr>
      <w:numPr>
        <w:numId w:val="100"/>
      </w:numPr>
    </w:pPr>
  </w:style>
  <w:style w:type="numbering" w:customStyle="1" w:styleId="Style51">
    <w:name w:val="Style51"/>
    <w:rsid w:val="00520E51"/>
    <w:pPr>
      <w:numPr>
        <w:numId w:val="104"/>
      </w:numPr>
    </w:pPr>
  </w:style>
  <w:style w:type="numbering" w:customStyle="1" w:styleId="tl2">
    <w:name w:val="Štýl2"/>
    <w:uiPriority w:val="99"/>
    <w:rsid w:val="00520E51"/>
    <w:pPr>
      <w:numPr>
        <w:numId w:val="105"/>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7"/>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6"/>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paragraph" w:customStyle="1" w:styleId="CNormal">
    <w:name w:val="C_Normal"/>
    <w:basedOn w:val="Normlny"/>
    <w:link w:val="CNormalChar"/>
    <w:qFormat/>
    <w:rsid w:val="00FF3A47"/>
    <w:pPr>
      <w:autoSpaceDE w:val="0"/>
      <w:autoSpaceDN w:val="0"/>
      <w:spacing w:before="120" w:after="0"/>
    </w:pPr>
    <w:rPr>
      <w:rFonts w:ascii="Times New Roman" w:hAnsi="Times New Roman"/>
      <w:szCs w:val="20"/>
      <w:lang w:eastAsia="sk-SK"/>
    </w:rPr>
  </w:style>
  <w:style w:type="character" w:customStyle="1" w:styleId="CNormalChar">
    <w:name w:val="C_Normal Char"/>
    <w:link w:val="CNormal"/>
    <w:rsid w:val="00FF3A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hyperlink" Target="https://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a.snopkova@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s://www.zakonypreludi.sk/zz/2015-343/znenie-2017020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yperlink" Target="http://www.ssc.sk"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1D2FC-115D-4AFF-92C7-69629CC2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26505</Words>
  <Characters>151082</Characters>
  <Application>Microsoft Office Word</Application>
  <DocSecurity>0</DocSecurity>
  <Lines>1259</Lines>
  <Paragraphs>354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177233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lastModifiedBy>Snopková Miroslava</cp:lastModifiedBy>
  <cp:revision>3</cp:revision>
  <cp:lastPrinted>2024-10-18T07:01:00Z</cp:lastPrinted>
  <dcterms:created xsi:type="dcterms:W3CDTF">2025-11-04T11:33:00Z</dcterms:created>
  <dcterms:modified xsi:type="dcterms:W3CDTF">2025-11-04T13:19:00Z</dcterms:modified>
</cp:coreProperties>
</file>