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FC38C1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F61F4D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C6AF2">
        <w:rPr>
          <w:rFonts w:ascii="Garamond" w:hAnsi="Garamond"/>
          <w:b/>
          <w:bCs/>
          <w:sz w:val="20"/>
          <w:szCs w:val="20"/>
        </w:rPr>
        <w:t>5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7E4AA3B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bookmarkStart w:id="1" w:name="_Hlk171937449"/>
      <w:r w:rsidR="00F61F4D">
        <w:rPr>
          <w:rFonts w:ascii="Garamond" w:hAnsi="Garamond"/>
          <w:b/>
          <w:bCs/>
          <w:sz w:val="20"/>
          <w:szCs w:val="20"/>
        </w:rPr>
        <w:t>Servis vzduchotechnických zariadení v objektoch v správe</w:t>
      </w:r>
      <w:r w:rsidR="00817E4B" w:rsidRPr="00817E4B">
        <w:rPr>
          <w:rFonts w:ascii="Garamond" w:hAnsi="Garamond"/>
          <w:b/>
          <w:bCs/>
          <w:sz w:val="20"/>
          <w:szCs w:val="20"/>
        </w:rPr>
        <w:t xml:space="preserve"> DPB, a.s. </w:t>
      </w:r>
      <w:r w:rsidR="00EB5059">
        <w:rPr>
          <w:rFonts w:ascii="Garamond" w:hAnsi="Garamond"/>
          <w:b/>
          <w:bCs/>
          <w:sz w:val="20"/>
          <w:szCs w:val="20"/>
        </w:rPr>
        <w:t xml:space="preserve"> _ </w:t>
      </w:r>
      <w:r w:rsidR="001E1B10">
        <w:rPr>
          <w:rFonts w:ascii="Garamond" w:hAnsi="Garamond"/>
          <w:b/>
          <w:bCs/>
          <w:sz w:val="20"/>
          <w:szCs w:val="20"/>
        </w:rPr>
        <w:t xml:space="preserve">výzva č. </w:t>
      </w:r>
      <w:r w:rsidR="00F318F9" w:rsidRPr="00F318F9">
        <w:rPr>
          <w:rFonts w:ascii="Garamond" w:hAnsi="Garamond"/>
          <w:b/>
          <w:bCs/>
          <w:sz w:val="20"/>
          <w:szCs w:val="20"/>
        </w:rPr>
        <w:t>0</w:t>
      </w:r>
      <w:r w:rsidR="00F61F4D">
        <w:rPr>
          <w:rFonts w:ascii="Garamond" w:hAnsi="Garamond"/>
          <w:b/>
          <w:bCs/>
          <w:sz w:val="20"/>
          <w:szCs w:val="20"/>
        </w:rPr>
        <w:t>3</w:t>
      </w:r>
      <w:r w:rsidR="00F318F9" w:rsidRPr="00F318F9">
        <w:rPr>
          <w:rFonts w:ascii="Garamond" w:hAnsi="Garamond"/>
          <w:b/>
          <w:bCs/>
          <w:sz w:val="20"/>
          <w:szCs w:val="20"/>
        </w:rPr>
        <w:t>_202</w:t>
      </w:r>
      <w:r w:rsidR="00EC6AF2">
        <w:rPr>
          <w:rFonts w:ascii="Garamond" w:hAnsi="Garamond"/>
          <w:b/>
          <w:bCs/>
          <w:sz w:val="20"/>
          <w:szCs w:val="20"/>
        </w:rPr>
        <w:t>5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2BBAC48D" w:rsidR="00C50FAD" w:rsidRPr="00C06FEF" w:rsidRDefault="00FF75AA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DE18DC">
          <w:rPr>
            <w:rStyle w:val="Hypertextovprepojenie"/>
            <w:rFonts w:ascii="Garamond" w:hAnsi="Garamond"/>
            <w:b/>
            <w:bCs/>
          </w:rPr>
          <w:t>https://josephine.proebiz.com/sk/tender/71430/summary</w:t>
        </w:r>
      </w:hyperlink>
    </w:p>
    <w:p w14:paraId="2AE1CA74" w14:textId="1266901D" w:rsidR="009458C9" w:rsidRPr="009458C9" w:rsidRDefault="009458C9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B7B55FE" w:rsidR="00E3588A" w:rsidRPr="00C04FBC" w:rsidRDefault="00FF75AA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71430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4F18946" w14:textId="171A25F3" w:rsidR="007D6CF9" w:rsidRPr="00F61F4D" w:rsidRDefault="00C06FEF" w:rsidP="007D6CF9">
      <w:pPr>
        <w:ind w:left="1134" w:hanging="1134"/>
        <w:rPr>
          <w:rFonts w:ascii="Garamond" w:hAnsi="Garamond"/>
          <w:sz w:val="20"/>
          <w:szCs w:val="20"/>
        </w:rPr>
      </w:pPr>
      <w:r w:rsidRPr="00F61F4D">
        <w:rPr>
          <w:rFonts w:ascii="Garamond" w:hAnsi="Garamond"/>
          <w:sz w:val="20"/>
          <w:szCs w:val="20"/>
        </w:rPr>
        <w:t xml:space="preserve">                      </w:t>
      </w:r>
      <w:r w:rsidR="00F61F4D" w:rsidRPr="00F61F4D">
        <w:rPr>
          <w:rFonts w:ascii="Garamond" w:hAnsi="Garamond"/>
          <w:sz w:val="20"/>
          <w:szCs w:val="20"/>
        </w:rPr>
        <w:t>Servis vzduchotechnických zariadení v objektoch v správe DPB, a.s.  _ výzva č. 03_2025_kategória 2</w:t>
      </w:r>
    </w:p>
    <w:p w14:paraId="3E957940" w14:textId="0BF7E245" w:rsidR="002B42B1" w:rsidRDefault="007D6CF9" w:rsidP="007D6CF9">
      <w:pPr>
        <w:spacing w:after="0"/>
        <w:ind w:left="1134" w:hanging="1134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</w:t>
      </w:r>
      <w:r w:rsidR="002B42B1" w:rsidRPr="007D6CF9">
        <w:rPr>
          <w:rFonts w:ascii="Garamond" w:hAnsi="Garamond"/>
          <w:b/>
          <w:bCs/>
          <w:sz w:val="20"/>
          <w:szCs w:val="20"/>
        </w:rPr>
        <w:t xml:space="preserve"> </w:t>
      </w:r>
      <w:r w:rsidR="002B42B1"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D4590CE" w:rsidR="002B42B1" w:rsidRPr="002B42B1" w:rsidRDefault="002B42B1" w:rsidP="007D6CF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</w:t>
      </w:r>
      <w:r w:rsidR="007D6CF9">
        <w:rPr>
          <w:rFonts w:ascii="Garamond" w:hAnsi="Garamond"/>
          <w:b/>
          <w:bCs/>
          <w:sz w:val="20"/>
          <w:szCs w:val="20"/>
        </w:rPr>
        <w:t xml:space="preserve">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1BBA9CC6" w:rsidR="00844171" w:rsidRDefault="002B42B1" w:rsidP="007D6CF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Výzva 0</w:t>
      </w:r>
      <w:r w:rsidR="00F61F4D">
        <w:rPr>
          <w:rFonts w:ascii="Garamond" w:hAnsi="Garamond"/>
          <w:sz w:val="20"/>
          <w:szCs w:val="20"/>
        </w:rPr>
        <w:t>3</w:t>
      </w:r>
      <w:r w:rsidRPr="002B42B1">
        <w:rPr>
          <w:rFonts w:ascii="Garamond" w:hAnsi="Garamond"/>
          <w:sz w:val="20"/>
          <w:szCs w:val="20"/>
        </w:rPr>
        <w:t>/202</w:t>
      </w:r>
      <w:r w:rsidR="00EC6AF2">
        <w:rPr>
          <w:rFonts w:ascii="Garamond" w:hAnsi="Garamond"/>
          <w:sz w:val="20"/>
          <w:szCs w:val="20"/>
        </w:rPr>
        <w:t>5</w:t>
      </w:r>
      <w:r w:rsidRPr="002B42B1">
        <w:rPr>
          <w:rFonts w:ascii="Garamond" w:hAnsi="Garamond"/>
          <w:sz w:val="20"/>
          <w:szCs w:val="20"/>
        </w:rPr>
        <w:t xml:space="preserve"> kategória 2 </w:t>
      </w:r>
    </w:p>
    <w:p w14:paraId="6F925BFB" w14:textId="77777777" w:rsidR="007D6CF9" w:rsidRPr="002B42B1" w:rsidRDefault="007D6CF9" w:rsidP="007D6CF9">
      <w:pPr>
        <w:spacing w:after="0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6562C98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  <w:r w:rsidR="00F61F4D">
        <w:rPr>
          <w:rFonts w:ascii="Garamond" w:hAnsi="Garamond"/>
          <w:bCs/>
          <w:sz w:val="20"/>
          <w:szCs w:val="20"/>
        </w:rPr>
        <w:t>, Tovary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14F1FA15" w14:textId="22D8D034" w:rsidR="00E26EA7" w:rsidRDefault="00AD23B7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D3F4FF8" w14:textId="77777777" w:rsidR="002A6FB8" w:rsidRPr="002A6FB8" w:rsidRDefault="002A6FB8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40124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25760B4C" w14:textId="6D4575CB" w:rsidR="00401241" w:rsidRPr="00644779" w:rsidRDefault="00F61F4D" w:rsidP="00401241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Garamond" w:hAnsi="Garamond"/>
          <w:bCs/>
          <w:sz w:val="20"/>
          <w:szCs w:val="20"/>
        </w:rPr>
        <w:lastRenderedPageBreak/>
        <w:t>Servis VZT zariadení v objektoch v správe DPB, a.s., nachádzajúcich sa v areáloch Jurajov dvor, Petržalka – Betliarska ul. č. 8 a areál Hroboňova – Hroboňova ul. č. 1 Bratislava.</w:t>
      </w:r>
    </w:p>
    <w:p w14:paraId="103D34C4" w14:textId="2A85CAC8" w:rsidR="00286BDB" w:rsidRPr="008B0C06" w:rsidRDefault="00C50FAD" w:rsidP="008B0C06">
      <w:pPr>
        <w:pStyle w:val="Odsekzoznamu"/>
        <w:numPr>
          <w:ilvl w:val="0"/>
          <w:numId w:val="2"/>
        </w:numPr>
        <w:jc w:val="both"/>
        <w:rPr>
          <w:rFonts w:ascii="Garamond" w:hAnsi="Garamond"/>
          <w:b/>
          <w:bCs/>
          <w:sz w:val="20"/>
          <w:szCs w:val="20"/>
        </w:rPr>
      </w:pPr>
      <w:bookmarkStart w:id="2" w:name="_Hlk200974428"/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</w:t>
      </w:r>
      <w:r w:rsidR="00817E4B" w:rsidRPr="00817E4B">
        <w:rPr>
          <w:rFonts w:ascii="Garamond" w:hAnsi="Garamond"/>
          <w:b/>
          <w:bCs/>
          <w:sz w:val="20"/>
          <w:szCs w:val="20"/>
        </w:rPr>
        <w:t>Príloha č. 1_</w:t>
      </w:r>
      <w:r w:rsidR="008B0C06" w:rsidRPr="008B0C06">
        <w:rPr>
          <w:rFonts w:ascii="Garamond" w:hAnsi="Garamond"/>
          <w:sz w:val="20"/>
          <w:szCs w:val="20"/>
        </w:rPr>
        <w:t xml:space="preserve"> </w:t>
      </w:r>
      <w:r w:rsidR="008B0C06" w:rsidRPr="008B0C06">
        <w:rPr>
          <w:rFonts w:ascii="Garamond" w:hAnsi="Garamond"/>
          <w:b/>
          <w:bCs/>
          <w:sz w:val="20"/>
          <w:szCs w:val="20"/>
        </w:rPr>
        <w:t>Špecifikácia VZT zariadení a rozsahu prác s určením cien</w:t>
      </w:r>
    </w:p>
    <w:bookmarkEnd w:id="2"/>
    <w:p w14:paraId="6A392867" w14:textId="77777777" w:rsidR="00817E4B" w:rsidRPr="0033307F" w:rsidRDefault="00817E4B" w:rsidP="00817E4B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3671EA94" w:rsidR="00E7764A" w:rsidRPr="002B42B1" w:rsidRDefault="00F61F4D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19 000,00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6C7B1693" w:rsidR="00AD23B7" w:rsidRPr="00AD23B7" w:rsidRDefault="00F61F4D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areál DPB, a.s. Jurajov dvor, Petržalka a Hroboňova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Pr="004212B1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212B1">
        <w:rPr>
          <w:rFonts w:ascii="Garamond" w:hAnsi="Garamond"/>
          <w:b/>
          <w:bCs/>
          <w:sz w:val="20"/>
          <w:szCs w:val="20"/>
        </w:rPr>
        <w:t>Obhliadka miesta</w:t>
      </w:r>
      <w:r w:rsidR="00995ED2" w:rsidRPr="004212B1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4212B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0EBD9238" w14:textId="3744AAE9" w:rsidR="002B42B1" w:rsidRPr="001E1B10" w:rsidRDefault="00514E92" w:rsidP="001E1B1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Technický dozor</w:t>
      </w:r>
      <w:r w:rsidR="00995ED2">
        <w:rPr>
          <w:rFonts w:ascii="Garamond" w:hAnsi="Garamond"/>
          <w:b/>
          <w:bCs/>
          <w:sz w:val="20"/>
          <w:szCs w:val="20"/>
        </w:rPr>
        <w:t>:</w:t>
      </w:r>
    </w:p>
    <w:p w14:paraId="51751E55" w14:textId="0B05D0D6" w:rsidR="00CE3EC1" w:rsidRDefault="00644779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Pavol Janoviak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Pr="0059164F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="00CE114D"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>18 851 067</w:t>
      </w:r>
    </w:p>
    <w:p w14:paraId="4450F3F5" w14:textId="702D045B" w:rsidR="00644779" w:rsidRDefault="00644779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Peter Lovecký</w:t>
      </w:r>
      <w:r w:rsidR="00A97097">
        <w:rPr>
          <w:rFonts w:ascii="Garamond" w:hAnsi="Garamond"/>
          <w:sz w:val="20"/>
          <w:szCs w:val="20"/>
        </w:rPr>
        <w:t xml:space="preserve">, mail: </w:t>
      </w:r>
      <w:hyperlink r:id="rId12" w:history="1">
        <w:r w:rsidR="00A97097" w:rsidRPr="0059164F">
          <w:rPr>
            <w:rStyle w:val="Hypertextovprepojenie"/>
            <w:rFonts w:ascii="Garamond" w:hAnsi="Garamond"/>
            <w:sz w:val="20"/>
            <w:szCs w:val="20"/>
          </w:rPr>
          <w:t>lovecky.peter@dpb.sk</w:t>
        </w:r>
      </w:hyperlink>
      <w:r w:rsidR="00A97097">
        <w:rPr>
          <w:rFonts w:ascii="Garamond" w:hAnsi="Garamond"/>
          <w:sz w:val="20"/>
          <w:szCs w:val="20"/>
        </w:rPr>
        <w:t>, mobil: +421 911 105 374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46C0FAF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</w:t>
      </w:r>
      <w:r w:rsidR="001E1B10">
        <w:rPr>
          <w:rFonts w:ascii="Garamond" w:hAnsi="Garamond"/>
          <w:bCs/>
          <w:sz w:val="20"/>
          <w:szCs w:val="20"/>
        </w:rPr>
        <w:t>realizácie</w:t>
      </w:r>
      <w:r>
        <w:rPr>
          <w:rFonts w:ascii="Garamond" w:hAnsi="Garamond"/>
          <w:bCs/>
          <w:sz w:val="20"/>
          <w:szCs w:val="20"/>
        </w:rPr>
        <w:t xml:space="preserve"> je stanovená </w:t>
      </w:r>
      <w:r w:rsidR="00F61F4D">
        <w:rPr>
          <w:rFonts w:ascii="Garamond" w:hAnsi="Garamond"/>
          <w:bCs/>
          <w:sz w:val="20"/>
          <w:szCs w:val="20"/>
        </w:rPr>
        <w:t>45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61F4D">
        <w:rPr>
          <w:rFonts w:ascii="Garamond" w:hAnsi="Garamond"/>
          <w:bCs/>
          <w:sz w:val="20"/>
          <w:szCs w:val="20"/>
        </w:rPr>
        <w:t xml:space="preserve">kalendárnych </w:t>
      </w:r>
      <w:r>
        <w:rPr>
          <w:rFonts w:ascii="Garamond" w:hAnsi="Garamond"/>
          <w:bCs/>
          <w:sz w:val="20"/>
          <w:szCs w:val="20"/>
        </w:rPr>
        <w:t>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5B31827A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817E4B">
        <w:rPr>
          <w:rFonts w:ascii="Garamond" w:hAnsi="Garamond"/>
          <w:bCs/>
          <w:sz w:val="20"/>
          <w:szCs w:val="20"/>
        </w:rPr>
        <w:t xml:space="preserve">alebo 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7DE6CC3" w14:textId="112206A5" w:rsidR="00F61F4D" w:rsidRPr="00F61F4D" w:rsidRDefault="00F61F4D" w:rsidP="008B0C0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F61F4D">
        <w:rPr>
          <w:rFonts w:ascii="Garamond" w:hAnsi="Garamond"/>
          <w:sz w:val="20"/>
          <w:szCs w:val="20"/>
        </w:rPr>
        <w:t>Objednávateľ požaduje od Zhotoviteľa, po skončení všetkých servisných prác uvedených v Špecifikácii predmetu zákazky, odovzdať nasledovné dokumenty:</w:t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</w:p>
    <w:p w14:paraId="52557B70" w14:textId="1982640A" w:rsidR="008B0C06" w:rsidRDefault="008B0C06" w:rsidP="0052419A">
      <w:pPr>
        <w:spacing w:after="0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="0052419A" w:rsidRPr="001A605A">
        <w:rPr>
          <w:rFonts w:ascii="Garamond" w:hAnsi="Garamond"/>
          <w:sz w:val="20"/>
          <w:szCs w:val="20"/>
        </w:rPr>
        <w:t>Záznam o vykonaní prehliadky požiarnych klapiek alebo požiarnych stenových uzáverov. Tento záznam musí obsahovať názov zariadenia a všetky techn.</w:t>
      </w:r>
      <w:r w:rsidR="0052419A" w:rsidRPr="001A605A">
        <w:rPr>
          <w:rFonts w:ascii="Garamond" w:hAnsi="Garamond"/>
          <w:sz w:val="20"/>
          <w:szCs w:val="20"/>
        </w:rPr>
        <w:tab/>
        <w:t>údaje, celkové hodnotenie a záverečné zhodnotenie (odporúčanie na prevádzku), záznam o vykonaní kontroly do prevádzkového denníka požiarnych</w:t>
      </w:r>
      <w:r w:rsidR="0052419A">
        <w:rPr>
          <w:rFonts w:ascii="Garamond" w:hAnsi="Garamond"/>
          <w:sz w:val="20"/>
          <w:szCs w:val="20"/>
        </w:rPr>
        <w:t xml:space="preserve"> </w:t>
      </w:r>
      <w:r w:rsidR="0052419A" w:rsidRPr="001A605A">
        <w:rPr>
          <w:rFonts w:ascii="Garamond" w:hAnsi="Garamond"/>
          <w:sz w:val="20"/>
          <w:szCs w:val="20"/>
        </w:rPr>
        <w:t>uzáverov. V prípade, že objednávateľ nedisponuje uvedeným prevádzkovým denníkom, zhotoviteľ zriadi novú prevádzkovú knihu, s uvedením všetkých</w:t>
      </w:r>
      <w:r w:rsidR="0052419A">
        <w:rPr>
          <w:rFonts w:ascii="Garamond" w:hAnsi="Garamond"/>
          <w:sz w:val="20"/>
          <w:szCs w:val="20"/>
        </w:rPr>
        <w:t xml:space="preserve"> </w:t>
      </w:r>
      <w:r w:rsidR="0052419A" w:rsidRPr="001A605A">
        <w:rPr>
          <w:rFonts w:ascii="Garamond" w:hAnsi="Garamond"/>
          <w:sz w:val="20"/>
          <w:szCs w:val="20"/>
        </w:rPr>
        <w:t>potrebných údajov.</w:t>
      </w:r>
    </w:p>
    <w:p w14:paraId="2521F47D" w14:textId="28F822A2" w:rsidR="00F61F4D" w:rsidRPr="00F61F4D" w:rsidRDefault="00F61F4D" w:rsidP="008B0C06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F61F4D">
        <w:rPr>
          <w:rFonts w:ascii="Garamond" w:hAnsi="Garamond"/>
          <w:sz w:val="20"/>
          <w:szCs w:val="20"/>
        </w:rPr>
        <w:t xml:space="preserve"> </w:t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</w:p>
    <w:p w14:paraId="5857CDC6" w14:textId="77777777" w:rsidR="0052419A" w:rsidRDefault="008B0C06" w:rsidP="0052419A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="0052419A" w:rsidRPr="0052419A">
        <w:rPr>
          <w:rFonts w:ascii="Garamond" w:hAnsi="Garamond"/>
          <w:sz w:val="20"/>
          <w:szCs w:val="20"/>
        </w:rPr>
        <w:t>Záznam o vykonaní servisných prác na ventilátore, alebo elektrickom ohrievači, ktorý musí obsahovať názov zariadenia, výrobcu, výrob. číslo a</w:t>
      </w:r>
      <w:r w:rsidR="0052419A">
        <w:rPr>
          <w:rFonts w:ascii="Garamond" w:hAnsi="Garamond"/>
          <w:sz w:val="20"/>
          <w:szCs w:val="20"/>
        </w:rPr>
        <w:t> </w:t>
      </w:r>
      <w:r w:rsidR="0052419A" w:rsidRPr="0052419A">
        <w:rPr>
          <w:rFonts w:ascii="Garamond" w:hAnsi="Garamond"/>
          <w:sz w:val="20"/>
          <w:szCs w:val="20"/>
        </w:rPr>
        <w:t>všetky</w:t>
      </w:r>
      <w:r w:rsidR="0052419A">
        <w:rPr>
          <w:rFonts w:ascii="Garamond" w:hAnsi="Garamond"/>
          <w:sz w:val="20"/>
          <w:szCs w:val="20"/>
        </w:rPr>
        <w:t xml:space="preserve"> </w:t>
      </w:r>
      <w:r w:rsidR="0052419A" w:rsidRPr="0052419A">
        <w:rPr>
          <w:rFonts w:ascii="Garamond" w:hAnsi="Garamond"/>
          <w:sz w:val="20"/>
          <w:szCs w:val="20"/>
        </w:rPr>
        <w:t>technické informácie, diagnostické a servisné činnosti zrealizované na zariadení, meranie prúdu, napätia, kontrola chodu, funkčnosti a hlučnosti, čistenie</w:t>
      </w:r>
      <w:r w:rsidR="0052419A">
        <w:rPr>
          <w:rFonts w:ascii="Garamond" w:hAnsi="Garamond"/>
          <w:sz w:val="20"/>
          <w:szCs w:val="20"/>
        </w:rPr>
        <w:t xml:space="preserve"> </w:t>
      </w:r>
      <w:r w:rsidR="0052419A" w:rsidRPr="0052419A">
        <w:rPr>
          <w:rFonts w:ascii="Garamond" w:hAnsi="Garamond"/>
          <w:sz w:val="20"/>
          <w:szCs w:val="20"/>
        </w:rPr>
        <w:t>ventilátora, kontrola ložiska, kontrola vyvažovacieho telieska obežného kolesa kvôli deformácii a záverečné zhodnotenie (odporúčanie na prevádzku ).</w:t>
      </w:r>
      <w:r w:rsidR="0052419A" w:rsidRPr="0052419A">
        <w:rPr>
          <w:rFonts w:ascii="Garamond" w:hAnsi="Garamond"/>
          <w:sz w:val="20"/>
          <w:szCs w:val="20"/>
        </w:rPr>
        <w:tab/>
      </w:r>
    </w:p>
    <w:p w14:paraId="655B58E4" w14:textId="7D343EBD" w:rsidR="00F61F4D" w:rsidRPr="00F61F4D" w:rsidRDefault="00F61F4D" w:rsidP="0052419A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</w:p>
    <w:p w14:paraId="643FC47F" w14:textId="15F7AB05" w:rsidR="008B0C06" w:rsidRDefault="008B0C06" w:rsidP="0052419A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="0052419A" w:rsidRPr="0052419A">
        <w:rPr>
          <w:rFonts w:ascii="Garamond" w:hAnsi="Garamond"/>
          <w:sz w:val="20"/>
          <w:szCs w:val="20"/>
        </w:rPr>
        <w:t>Servisný protokol Merania a Regulácie, kontrola snímačov tlakov, kontrola snímačov teploty, diagnostika riadiacej podcentrály, dotiahnutie elektrických</w:t>
      </w:r>
      <w:r w:rsidR="0052419A" w:rsidRPr="0052419A">
        <w:rPr>
          <w:rFonts w:ascii="Garamond" w:hAnsi="Garamond"/>
          <w:sz w:val="20"/>
          <w:szCs w:val="20"/>
        </w:rPr>
        <w:tab/>
        <w:t>spojov v rozvádzačoch elektro a MaR, kontrola chodu a funkčnosti jednotky</w:t>
      </w:r>
      <w:r w:rsidR="0052419A">
        <w:rPr>
          <w:rFonts w:ascii="Garamond" w:hAnsi="Garamond"/>
          <w:sz w:val="20"/>
          <w:szCs w:val="20"/>
        </w:rPr>
        <w:t>.</w:t>
      </w:r>
      <w:r w:rsidR="0052419A" w:rsidRPr="0052419A">
        <w:rPr>
          <w:rFonts w:ascii="Garamond" w:hAnsi="Garamond"/>
          <w:sz w:val="20"/>
          <w:szCs w:val="20"/>
        </w:rPr>
        <w:tab/>
      </w:r>
    </w:p>
    <w:p w14:paraId="6455B1C0" w14:textId="77777777" w:rsidR="008B0C06" w:rsidRDefault="008B0C06" w:rsidP="008B0C0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016E0A1" w14:textId="77777777" w:rsidR="008C7B8D" w:rsidRDefault="008B0C06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="008C7B8D" w:rsidRPr="008C7B8D">
        <w:rPr>
          <w:rFonts w:ascii="Garamond" w:hAnsi="Garamond"/>
          <w:sz w:val="20"/>
          <w:szCs w:val="20"/>
        </w:rPr>
        <w:t>Záznam o vykonaní servisných prác na kondenzačnej jednotke, ktorý musí obsahovať názov zariadenia, výrobcu, výrob. číslo a všetky technické informácie,</w:t>
      </w:r>
      <w:r w:rsidR="008C7B8D">
        <w:rPr>
          <w:rFonts w:ascii="Garamond" w:hAnsi="Garamond"/>
          <w:sz w:val="20"/>
          <w:szCs w:val="20"/>
        </w:rPr>
        <w:t xml:space="preserve"> </w:t>
      </w:r>
      <w:r w:rsidR="008C7B8D" w:rsidRPr="008C7B8D">
        <w:rPr>
          <w:rFonts w:ascii="Garamond" w:hAnsi="Garamond"/>
          <w:sz w:val="20"/>
          <w:szCs w:val="20"/>
        </w:rPr>
        <w:t>diagnostické a servisné činnosti zrealizované na zariadení, chladiaci okruh - kontrola, meranie prevádzkových parametrov, kontrola tlaku, elektrický okruh, kontrola prevádzkových parametrov U,I , záverečné zhodnotenie -</w:t>
      </w:r>
      <w:r w:rsidR="008C7B8D">
        <w:rPr>
          <w:rFonts w:ascii="Garamond" w:hAnsi="Garamond"/>
          <w:sz w:val="20"/>
          <w:szCs w:val="20"/>
        </w:rPr>
        <w:t xml:space="preserve"> </w:t>
      </w:r>
      <w:r w:rsidR="008C7B8D" w:rsidRPr="008C7B8D">
        <w:rPr>
          <w:rFonts w:ascii="Garamond" w:hAnsi="Garamond"/>
          <w:sz w:val="20"/>
          <w:szCs w:val="20"/>
        </w:rPr>
        <w:t>odporúčanie na prevádzku.</w:t>
      </w:r>
      <w:r w:rsidR="008C7B8D" w:rsidRPr="008C7B8D">
        <w:rPr>
          <w:rFonts w:ascii="Garamond" w:hAnsi="Garamond"/>
          <w:sz w:val="20"/>
          <w:szCs w:val="20"/>
        </w:rPr>
        <w:tab/>
      </w:r>
    </w:p>
    <w:p w14:paraId="611DC7EA" w14:textId="01896C92" w:rsidR="00F61F4D" w:rsidRPr="00F61F4D" w:rsidRDefault="00F61F4D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  <w:r w:rsidRPr="00F61F4D">
        <w:rPr>
          <w:rFonts w:ascii="Garamond" w:hAnsi="Garamond"/>
          <w:sz w:val="20"/>
          <w:szCs w:val="20"/>
        </w:rPr>
        <w:tab/>
      </w:r>
    </w:p>
    <w:p w14:paraId="1F91E275" w14:textId="77777777" w:rsidR="008C7B8D" w:rsidRDefault="008B0C06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="008C7B8D" w:rsidRPr="008C7B8D">
        <w:rPr>
          <w:rFonts w:ascii="Garamond" w:hAnsi="Garamond"/>
          <w:sz w:val="20"/>
          <w:szCs w:val="20"/>
        </w:rPr>
        <w:t xml:space="preserve">Záznam o vykonaní servisných prác na VZT jednotke alebo VZT zostave, ktorý musí obsahovať názov zariadenia, výrobcu, výrob. číslo a všetky technické </w:t>
      </w:r>
      <w:r w:rsidR="008C7B8D" w:rsidRPr="008C7B8D">
        <w:rPr>
          <w:rFonts w:ascii="Garamond" w:hAnsi="Garamond"/>
          <w:sz w:val="20"/>
          <w:szCs w:val="20"/>
        </w:rPr>
        <w:tab/>
        <w:t>informácie, diagnostické a servisné činnosti zrealizované na zariadení, výmenu filtrov s uvedením rozmerov, typu a počtu kusov, čistenie komory filtrov,</w:t>
      </w:r>
      <w:r w:rsidR="008C7B8D">
        <w:rPr>
          <w:rFonts w:ascii="Garamond" w:hAnsi="Garamond"/>
          <w:sz w:val="20"/>
          <w:szCs w:val="20"/>
        </w:rPr>
        <w:t xml:space="preserve"> </w:t>
      </w:r>
      <w:r w:rsidR="008C7B8D" w:rsidRPr="008C7B8D">
        <w:rPr>
          <w:rFonts w:ascii="Garamond" w:hAnsi="Garamond"/>
          <w:sz w:val="20"/>
          <w:szCs w:val="20"/>
        </w:rPr>
        <w:t>čistenie a dezinfekcia chemickým a dezinfekčným prípravkom, kontrola funkčnosti a čistenie diferenčných snímačov tlaku, prefúknutie hadičiek tlakom</w:t>
      </w:r>
      <w:r w:rsidR="008C7B8D" w:rsidRPr="008C7B8D">
        <w:rPr>
          <w:rFonts w:ascii="Garamond" w:hAnsi="Garamond"/>
          <w:sz w:val="20"/>
          <w:szCs w:val="20"/>
        </w:rPr>
        <w:tab/>
        <w:t>vzduchu, čistenie ventilátorov, kontrola ventilátorov - tepelnej ochrany, prudovej ochrany motora frekfenčného meniča, kontrola ložísk a kolies ventilátora,</w:t>
      </w:r>
      <w:r w:rsidR="008C7B8D">
        <w:rPr>
          <w:rFonts w:ascii="Garamond" w:hAnsi="Garamond"/>
          <w:sz w:val="20"/>
          <w:szCs w:val="20"/>
        </w:rPr>
        <w:t xml:space="preserve"> </w:t>
      </w:r>
      <w:r w:rsidR="008C7B8D" w:rsidRPr="008C7B8D">
        <w:rPr>
          <w:rFonts w:ascii="Garamond" w:hAnsi="Garamond"/>
          <w:sz w:val="20"/>
          <w:szCs w:val="20"/>
        </w:rPr>
        <w:t>dotiahnutie konštrukčných spojov a elektr. svoriek motora ventilátora, kontrola a výmena klinových remeňov, kontrola uchytenia zariadenia, opláštenia</w:t>
      </w:r>
      <w:r w:rsidR="008C7B8D" w:rsidRPr="008C7B8D">
        <w:rPr>
          <w:rFonts w:ascii="Garamond" w:hAnsi="Garamond"/>
          <w:sz w:val="20"/>
          <w:szCs w:val="20"/>
        </w:rPr>
        <w:tab/>
      </w:r>
      <w:r w:rsidR="008C7B8D" w:rsidRPr="008C7B8D">
        <w:rPr>
          <w:rFonts w:ascii="Garamond" w:hAnsi="Garamond"/>
          <w:sz w:val="20"/>
          <w:szCs w:val="20"/>
        </w:rPr>
        <w:tab/>
      </w:r>
      <w:r w:rsidR="008C7B8D" w:rsidRPr="008C7B8D">
        <w:rPr>
          <w:rFonts w:ascii="Garamond" w:hAnsi="Garamond"/>
          <w:sz w:val="20"/>
          <w:szCs w:val="20"/>
        </w:rPr>
        <w:tab/>
        <w:t xml:space="preserve">a </w:t>
      </w:r>
      <w:r w:rsidR="008C7B8D" w:rsidRPr="008C7B8D">
        <w:rPr>
          <w:rFonts w:ascii="Garamond" w:hAnsi="Garamond"/>
          <w:sz w:val="20"/>
          <w:szCs w:val="20"/>
        </w:rPr>
        <w:lastRenderedPageBreak/>
        <w:t>tesnosti, pružného uloženia, pružmého uloženia VZT rozvodov, kontrola stavu VZT rozvodov a ich izolácie, kontrola funkčnosti zámkov bočníc, kontrola</w:t>
      </w:r>
      <w:r w:rsidR="008C7B8D">
        <w:rPr>
          <w:rFonts w:ascii="Garamond" w:hAnsi="Garamond"/>
          <w:sz w:val="20"/>
          <w:szCs w:val="20"/>
        </w:rPr>
        <w:t xml:space="preserve"> </w:t>
      </w:r>
      <w:r w:rsidR="008C7B8D" w:rsidRPr="008C7B8D">
        <w:rPr>
          <w:rFonts w:ascii="Garamond" w:hAnsi="Garamond"/>
          <w:sz w:val="20"/>
          <w:szCs w:val="20"/>
        </w:rPr>
        <w:t>rebier ohrievacieho a chladiaceho registra, kontrola rekuperátora -tesnosti, vyosenia,, kontrola eliminátora kvapiek, kontrola a čistenie odtoku kondenzátu,</w:t>
      </w:r>
      <w:r w:rsidR="008C7B8D" w:rsidRPr="008C7B8D">
        <w:rPr>
          <w:rFonts w:ascii="Garamond" w:hAnsi="Garamond"/>
          <w:sz w:val="20"/>
          <w:szCs w:val="20"/>
        </w:rPr>
        <w:tab/>
        <w:t>kontrola protimrazovej ochrany, meranie prúdových odberov elektrického motora prívod - odvod, Záverečné zhodnotenie (odporúčanie na prevádzku)</w:t>
      </w:r>
      <w:r w:rsidR="008C7B8D" w:rsidRPr="008C7B8D">
        <w:rPr>
          <w:rFonts w:ascii="Garamond" w:hAnsi="Garamond"/>
          <w:sz w:val="20"/>
          <w:szCs w:val="20"/>
        </w:rPr>
        <w:tab/>
      </w:r>
    </w:p>
    <w:p w14:paraId="0D1DBDD1" w14:textId="77777777" w:rsidR="008C7B8D" w:rsidRDefault="008C7B8D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5C478544" w14:textId="77777777" w:rsidR="008C7B8D" w:rsidRDefault="008C7B8D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Pr="001A605A">
        <w:rPr>
          <w:rFonts w:ascii="Garamond" w:hAnsi="Garamond"/>
          <w:sz w:val="20"/>
          <w:szCs w:val="20"/>
        </w:rPr>
        <w:t>Záznam o vykonaní kontroly ovládacieho zariadenia, riadiacej jednotky - kontrola chodu a funkčnosti jednotky, diagnostika, záverečné hodnotenie-odporúčanie na prevádzku</w:t>
      </w:r>
      <w:r>
        <w:rPr>
          <w:rFonts w:ascii="Garamond" w:hAnsi="Garamond"/>
          <w:sz w:val="20"/>
          <w:szCs w:val="20"/>
        </w:rPr>
        <w:t>.</w:t>
      </w:r>
    </w:p>
    <w:p w14:paraId="5EAD231E" w14:textId="77777777" w:rsidR="008C7B8D" w:rsidRDefault="008C7B8D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42A05513" w14:textId="522D372D" w:rsidR="008B0C06" w:rsidRDefault="008C7B8D" w:rsidP="008C7B8D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● </w:t>
      </w:r>
      <w:r w:rsidRPr="001A605A">
        <w:rPr>
          <w:rFonts w:ascii="Garamond" w:hAnsi="Garamond"/>
          <w:sz w:val="20"/>
          <w:szCs w:val="20"/>
        </w:rPr>
        <w:t>Záznam o vykonaní kontroly /servisný protokol/ na nástennom vykurovacom zariadení Sahara Maxx s uvedením servisných činností zrealizovaných na zariadení - kontrola chodu, funkčnosti a hlučnosti, čistenie zariadenia, kontrola filtrov, žalúzie, ventilátoru, kontrola vyvažovacieho telieska obežného kolesa kôli deformácii, kontrola elektrického zapojenia</w:t>
      </w:r>
      <w:r>
        <w:rPr>
          <w:rFonts w:ascii="Garamond" w:hAnsi="Garamond"/>
          <w:sz w:val="20"/>
          <w:szCs w:val="20"/>
        </w:rPr>
        <w:t xml:space="preserve"> </w:t>
      </w:r>
      <w:r w:rsidRPr="001A605A">
        <w:rPr>
          <w:rFonts w:ascii="Garamond" w:hAnsi="Garamond"/>
          <w:sz w:val="20"/>
          <w:szCs w:val="20"/>
        </w:rPr>
        <w:tab/>
      </w:r>
    </w:p>
    <w:p w14:paraId="13EDE85E" w14:textId="05E523F0" w:rsidR="008B0C06" w:rsidRDefault="00F61F4D" w:rsidP="008B0C0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F61F4D">
        <w:rPr>
          <w:rFonts w:ascii="Garamond" w:hAnsi="Garamond"/>
          <w:sz w:val="20"/>
          <w:szCs w:val="20"/>
        </w:rPr>
        <w:tab/>
      </w:r>
    </w:p>
    <w:p w14:paraId="74AD03D4" w14:textId="1BEC9E29" w:rsidR="00817E4B" w:rsidRPr="00817E4B" w:rsidRDefault="008B0C06" w:rsidP="008B0C0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●</w:t>
      </w:r>
      <w:r w:rsidR="00F61F4D" w:rsidRPr="00F61F4D">
        <w:rPr>
          <w:rFonts w:ascii="Garamond" w:hAnsi="Garamond"/>
          <w:sz w:val="20"/>
          <w:szCs w:val="20"/>
        </w:rPr>
        <w:t>Montážny denník s uvedením všetkých vykonaných prác.</w:t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  <w:r w:rsidR="00F61F4D" w:rsidRPr="00F61F4D">
        <w:rPr>
          <w:rFonts w:ascii="Garamond" w:hAnsi="Garamond"/>
          <w:sz w:val="20"/>
          <w:szCs w:val="20"/>
        </w:rPr>
        <w:tab/>
      </w: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2B582C9C" w14:textId="34045DF3" w:rsidR="002A6FB8" w:rsidRPr="009A3AD6" w:rsidRDefault="00844171" w:rsidP="009A3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485EFC5" w14:textId="77777777" w:rsidR="008B0C06" w:rsidRPr="008B0C06" w:rsidRDefault="002A6FB8" w:rsidP="008B0C0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2A6FB8">
        <w:rPr>
          <w:rFonts w:ascii="Garamond" w:hAnsi="Garamond"/>
          <w:bCs/>
          <w:sz w:val="20"/>
          <w:szCs w:val="20"/>
          <w:u w:val="single"/>
        </w:rPr>
        <w:t>Vyplnenú prílohu</w:t>
      </w:r>
      <w:r w:rsidR="009F4219">
        <w:rPr>
          <w:rFonts w:ascii="Garamond" w:hAnsi="Garamond"/>
          <w:bCs/>
          <w:sz w:val="20"/>
          <w:szCs w:val="20"/>
          <w:u w:val="single"/>
        </w:rPr>
        <w:t xml:space="preserve"> č. </w:t>
      </w:r>
      <w:r w:rsidRPr="002A6FB8">
        <w:rPr>
          <w:rFonts w:ascii="Garamond" w:hAnsi="Garamond"/>
          <w:bCs/>
          <w:sz w:val="20"/>
          <w:szCs w:val="20"/>
          <w:u w:val="single"/>
        </w:rPr>
        <w:t xml:space="preserve"> </w:t>
      </w:r>
      <w:r w:rsidR="003904D0">
        <w:rPr>
          <w:rFonts w:ascii="Garamond" w:hAnsi="Garamond"/>
          <w:bCs/>
          <w:sz w:val="20"/>
          <w:szCs w:val="20"/>
          <w:u w:val="single"/>
        </w:rPr>
        <w:t>1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 </w:t>
      </w:r>
      <w:r w:rsidRPr="002A6FB8">
        <w:rPr>
          <w:rFonts w:ascii="Garamond" w:hAnsi="Garamond"/>
          <w:bCs/>
          <w:sz w:val="20"/>
          <w:szCs w:val="20"/>
        </w:rPr>
        <w:t xml:space="preserve"> - </w:t>
      </w:r>
      <w:r w:rsidR="008B0C06" w:rsidRPr="008B0C06">
        <w:rPr>
          <w:rFonts w:ascii="Garamond" w:hAnsi="Garamond"/>
          <w:bCs/>
          <w:sz w:val="20"/>
          <w:szCs w:val="20"/>
        </w:rPr>
        <w:t>Špecifikácia VZT zariadení a rozsahu prác s určením cien</w:t>
      </w:r>
    </w:p>
    <w:p w14:paraId="01627117" w14:textId="114C1C28" w:rsidR="002A6FB8" w:rsidRDefault="002A6FB8" w:rsidP="002A6FB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2ABC1C3" w14:textId="0B4F9ED1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</w:t>
      </w:r>
      <w:r w:rsidRPr="002A6FB8">
        <w:rPr>
          <w:rFonts w:ascii="Garamond" w:hAnsi="Garamond"/>
          <w:bCs/>
          <w:sz w:val="20"/>
          <w:szCs w:val="20"/>
        </w:rPr>
        <w:t>ednotkovú cenu a cenu celkom</w:t>
      </w:r>
    </w:p>
    <w:p w14:paraId="6342830F" w14:textId="6DFEF202" w:rsidR="001E1B10" w:rsidRPr="009A3AD6" w:rsidRDefault="002A6FB8" w:rsidP="009A3AD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340609" w14:textId="79B35E2D" w:rsidR="00464C12" w:rsidRPr="009F4219" w:rsidRDefault="00A00A48" w:rsidP="009F4219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B6F364D" w14:textId="21B3BCC0" w:rsidR="00231220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746A0E42" w:rsidR="00A00A48" w:rsidRDefault="009A3AD6" w:rsidP="00CF3B77">
      <w:pPr>
        <w:spacing w:after="0" w:line="240" w:lineRule="auto"/>
        <w:ind w:left="113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</w:t>
      </w:r>
    </w:p>
    <w:p w14:paraId="2A7B4A12" w14:textId="77777777" w:rsidR="00514E92" w:rsidRPr="00CF3B77" w:rsidRDefault="00514E92" w:rsidP="00817E4B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04D48C4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7869F9">
        <w:rPr>
          <w:rFonts w:ascii="Garamond" w:hAnsi="Garamond"/>
          <w:b/>
          <w:sz w:val="20"/>
          <w:szCs w:val="20"/>
        </w:rPr>
        <w:t>27</w:t>
      </w:r>
      <w:r w:rsidR="00644B90">
        <w:rPr>
          <w:rFonts w:ascii="Garamond" w:hAnsi="Garamond"/>
          <w:b/>
          <w:sz w:val="20"/>
          <w:szCs w:val="20"/>
        </w:rPr>
        <w:t>.</w:t>
      </w:r>
      <w:r w:rsidR="008B0C06">
        <w:rPr>
          <w:rFonts w:ascii="Garamond" w:hAnsi="Garamond"/>
          <w:b/>
          <w:sz w:val="20"/>
          <w:szCs w:val="20"/>
        </w:rPr>
        <w:t>10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9F4219">
        <w:rPr>
          <w:rFonts w:ascii="Garamond" w:hAnsi="Garamond"/>
          <w:b/>
          <w:sz w:val="20"/>
          <w:szCs w:val="20"/>
        </w:rPr>
        <w:t>5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7869F9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</w:t>
      </w:r>
      <w:r w:rsidR="009A3AD6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>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14833E7F" w:rsidR="0084417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FF75AA">
        <w:rPr>
          <w:rStyle w:val="Hypertextovprepojenie"/>
          <w:rFonts w:ascii="Garamond" w:hAnsi="Garamond"/>
          <w:b/>
          <w:bCs/>
          <w:sz w:val="20"/>
          <w:szCs w:val="20"/>
        </w:rPr>
        <w:t>71430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250B97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869F9">
        <w:rPr>
          <w:rFonts w:ascii="Garamond" w:hAnsi="Garamond"/>
          <w:b/>
          <w:sz w:val="20"/>
          <w:szCs w:val="20"/>
        </w:rPr>
        <w:t>27</w:t>
      </w:r>
      <w:r w:rsidR="00DD491D">
        <w:rPr>
          <w:rFonts w:ascii="Garamond" w:hAnsi="Garamond"/>
          <w:b/>
          <w:sz w:val="20"/>
          <w:szCs w:val="20"/>
        </w:rPr>
        <w:t>.</w:t>
      </w:r>
      <w:r w:rsidR="008B0C06">
        <w:rPr>
          <w:rFonts w:ascii="Garamond" w:hAnsi="Garamond"/>
          <w:b/>
          <w:sz w:val="20"/>
          <w:szCs w:val="20"/>
        </w:rPr>
        <w:t>10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9F4219">
        <w:rPr>
          <w:rFonts w:ascii="Garamond" w:hAnsi="Garamond"/>
          <w:b/>
          <w:sz w:val="20"/>
          <w:szCs w:val="20"/>
        </w:rPr>
        <w:t>5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7869F9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7869F9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78D3D926" w14:textId="3FD7E42B" w:rsidR="00514E92" w:rsidRPr="009F4219" w:rsidRDefault="004C7F0E" w:rsidP="00286BD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4AE3A15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4" w:name="_Hlk192594286"/>
      <w:r w:rsidRPr="00514E92">
        <w:rPr>
          <w:rFonts w:ascii="Garamond" w:eastAsia="Calibri" w:hAnsi="Garamond" w:cs="Times New Roman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AF73D00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4" w:history="1">
        <w:r w:rsidRPr="00514E92">
          <w:rPr>
            <w:rFonts w:ascii="Garamond" w:eastAsia="Calibri" w:hAnsi="Garamond" w:cs="Times New Roman"/>
            <w:color w:val="0563C1"/>
            <w:sz w:val="20"/>
            <w:szCs w:val="20"/>
            <w:u w:val="single"/>
          </w:rPr>
          <w:t>https://josephine.proebiz.com/</w:t>
        </w:r>
      </w:hyperlink>
      <w:r w:rsidRPr="00514E92">
        <w:rPr>
          <w:rFonts w:ascii="Garamond" w:eastAsia="Calibri" w:hAnsi="Garamond" w:cs="Times New Roman"/>
          <w:sz w:val="20"/>
          <w:szCs w:val="20"/>
        </w:rPr>
        <w:t xml:space="preserve"> .</w:t>
      </w:r>
    </w:p>
    <w:p w14:paraId="59EC0F20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514E92">
        <w:rPr>
          <w:rFonts w:ascii="Garamond" w:eastAsia="Calibri" w:hAnsi="Garamond" w:cs="Times New Roman"/>
          <w:caps/>
          <w:sz w:val="20"/>
          <w:szCs w:val="20"/>
        </w:rPr>
        <w:t>Josephine</w:t>
      </w:r>
      <w:r w:rsidRPr="00514E92">
        <w:rPr>
          <w:rFonts w:ascii="Garamond" w:eastAsia="Calibri" w:hAnsi="Garamond" w:cs="Times New Roman"/>
          <w:sz w:val="20"/>
          <w:szCs w:val="20"/>
        </w:rPr>
        <w:t xml:space="preserve">.  </w:t>
      </w:r>
    </w:p>
    <w:p w14:paraId="500D2E91" w14:textId="2BE4CA3B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>Ponuky doručené obstarávateľskej organizácii po lehote uvedenej v</w:t>
      </w:r>
      <w:r>
        <w:rPr>
          <w:rFonts w:ascii="Garamond" w:eastAsia="Calibri" w:hAnsi="Garamond" w:cs="Times New Roman"/>
          <w:sz w:val="20"/>
          <w:szCs w:val="20"/>
        </w:rPr>
        <w:t> </w:t>
      </w:r>
      <w:r w:rsidRPr="00514E92">
        <w:rPr>
          <w:rFonts w:ascii="Garamond" w:eastAsia="Calibri" w:hAnsi="Garamond" w:cs="Times New Roman"/>
          <w:sz w:val="20"/>
          <w:szCs w:val="20"/>
        </w:rPr>
        <w:t>bode</w:t>
      </w:r>
      <w:r>
        <w:rPr>
          <w:rFonts w:ascii="Garamond" w:eastAsia="Calibri" w:hAnsi="Garamond" w:cs="Times New Roman"/>
          <w:sz w:val="20"/>
          <w:szCs w:val="20"/>
        </w:rPr>
        <w:t xml:space="preserve"> 7</w:t>
      </w:r>
      <w:r w:rsidRPr="00514E92">
        <w:rPr>
          <w:rFonts w:ascii="Garamond" w:eastAsia="Calibri" w:hAnsi="Garamond" w:cs="Times New Roman"/>
          <w:sz w:val="20"/>
          <w:szCs w:val="20"/>
        </w:rPr>
        <w:t xml:space="preserve"> tejto výzvy nebudú vyhodnocované. </w:t>
      </w:r>
    </w:p>
    <w:p w14:paraId="24C058C1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>Obstarávateľská organizácia si vyhradzuje právo neprijať ponuku so žiadnych z uchádzačov v prípade, ak predložené ponuky budú presahovať predpokladanú hodnotu zákazky zadávanej s použitím dynamického nákupného systému uvedenú v tejto výzve.</w:t>
      </w:r>
    </w:p>
    <w:p w14:paraId="0219A30F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bookmarkEnd w:id="4"/>
    <w:p w14:paraId="2C9119BE" w14:textId="77777777" w:rsidR="00514E92" w:rsidRPr="00514E92" w:rsidRDefault="00514E92" w:rsidP="00514E92">
      <w:pPr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CDD3A1A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F4219">
        <w:rPr>
          <w:rFonts w:ascii="Garamond" w:hAnsi="Garamond"/>
          <w:sz w:val="20"/>
          <w:szCs w:val="20"/>
        </w:rPr>
        <w:t>1</w:t>
      </w:r>
      <w:r w:rsidR="00FF75AA">
        <w:rPr>
          <w:rFonts w:ascii="Garamond" w:hAnsi="Garamond"/>
          <w:sz w:val="20"/>
          <w:szCs w:val="20"/>
        </w:rPr>
        <w:t>4</w:t>
      </w:r>
      <w:r w:rsidR="00A97097">
        <w:rPr>
          <w:rFonts w:ascii="Garamond" w:hAnsi="Garamond"/>
          <w:sz w:val="20"/>
          <w:szCs w:val="20"/>
        </w:rPr>
        <w:t>.</w:t>
      </w:r>
      <w:r w:rsidR="008B0C06">
        <w:rPr>
          <w:rFonts w:ascii="Garamond" w:hAnsi="Garamond"/>
          <w:sz w:val="20"/>
          <w:szCs w:val="20"/>
        </w:rPr>
        <w:t>10</w:t>
      </w:r>
      <w:r w:rsidR="002901D6">
        <w:rPr>
          <w:rFonts w:ascii="Garamond" w:hAnsi="Garamond"/>
          <w:sz w:val="20"/>
          <w:szCs w:val="20"/>
        </w:rPr>
        <w:t>.202</w:t>
      </w:r>
      <w:r w:rsidR="009F4219">
        <w:rPr>
          <w:rFonts w:ascii="Garamond" w:hAnsi="Garamond"/>
          <w:sz w:val="20"/>
          <w:szCs w:val="20"/>
        </w:rPr>
        <w:t>5</w:t>
      </w: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832D99" w14:textId="77777777" w:rsidR="008B0C06" w:rsidRDefault="008B0C0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AA9146" w14:textId="77777777" w:rsidR="008B0C06" w:rsidRDefault="008B0C0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6611E0" w14:textId="77777777" w:rsidR="008B0C06" w:rsidRDefault="008B0C0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5089FB" w14:textId="77777777" w:rsidR="008B0C06" w:rsidRDefault="008B0C0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4252F25" w:rsidR="00844171" w:rsidRPr="0033307F" w:rsidRDefault="008B0C0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8B0C06">
        <w:rPr>
          <w:rFonts w:ascii="Garamond" w:hAnsi="Garamond"/>
          <w:sz w:val="20"/>
          <w:szCs w:val="20"/>
        </w:rPr>
        <w:t>Špecifikácia VZT zariadení a rozsahu prác s určením cien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65B4F1C8" w:rsidR="005B3E8B" w:rsidRPr="00BC05CB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  <w:r w:rsidR="00C04FBC">
        <w:rPr>
          <w:rFonts w:ascii="Garamond" w:hAnsi="Garamond"/>
          <w:bCs/>
          <w:sz w:val="20"/>
          <w:szCs w:val="20"/>
        </w:rPr>
        <w:t xml:space="preserve"> _dotazník uchádzača</w:t>
      </w:r>
    </w:p>
    <w:p w14:paraId="5B304080" w14:textId="77777777" w:rsidR="00514E92" w:rsidRDefault="00514E9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6" w:name="_Hlk192594235"/>
    </w:p>
    <w:p w14:paraId="307EF2BA" w14:textId="77777777" w:rsidR="00514E92" w:rsidRDefault="00514E9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A9E1DD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2C0CA3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330F22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AB7827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6A3D63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34DBB8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4155768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23DEA8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1FE21F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EDF527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E5AF48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13DD51" w14:textId="77777777" w:rsidR="008B0C06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5BD6DB" w14:textId="77777777" w:rsidR="008B0C06" w:rsidRPr="0033307F" w:rsidRDefault="008B0C0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FB7B4AA" w:rsidR="00844171" w:rsidRPr="0033307F" w:rsidRDefault="001E1B10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6AC1AC57" w14:textId="7428265A" w:rsidR="00514E92" w:rsidRPr="00C06F4F" w:rsidRDefault="000924A7" w:rsidP="00C06F4F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bookmarkStart w:id="7" w:name="_Hlk30413330"/>
      <w:r w:rsidR="001E1B10" w:rsidRPr="001E1B10">
        <w:rPr>
          <w:rFonts w:ascii="Garamond" w:hAnsi="Garamond"/>
          <w:sz w:val="20"/>
          <w:szCs w:val="20"/>
          <w:lang w:val="cs-CZ"/>
        </w:rPr>
        <w:t xml:space="preserve">vedúca odboru právnych služieb </w:t>
      </w:r>
      <w:r w:rsidR="001E1B10" w:rsidRPr="001E1B10">
        <w:rPr>
          <w:rFonts w:ascii="Garamond" w:hAnsi="Garamond"/>
          <w:sz w:val="20"/>
          <w:szCs w:val="20"/>
          <w:lang w:val="en-US"/>
        </w:rPr>
        <w:t>a verejného obstarávani</w:t>
      </w:r>
      <w:r w:rsidR="00D12D90">
        <w:rPr>
          <w:rFonts w:ascii="Garamond" w:hAnsi="Garamond"/>
          <w:sz w:val="20"/>
          <w:szCs w:val="20"/>
          <w:lang w:val="en-US"/>
        </w:rPr>
        <w:t>a</w:t>
      </w:r>
      <w:bookmarkEnd w:id="6"/>
    </w:p>
    <w:p w14:paraId="716DDA1A" w14:textId="77777777" w:rsidR="00514E92" w:rsidRDefault="00514E92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41DC4A" w14:textId="77777777" w:rsidR="008B0C06" w:rsidRDefault="008B0C0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63547F4B" w14:textId="77777777" w:rsidR="008B0C06" w:rsidRDefault="008B0C0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BCBA57A" w14:textId="77777777" w:rsidR="008B0C06" w:rsidRPr="00ED0047" w:rsidRDefault="008B0C0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9" w:name="_Hlk30423062"/>
    </w:p>
    <w:bookmarkEnd w:id="9"/>
    <w:p w14:paraId="2F407E5D" w14:textId="77777777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44DD698" w14:textId="679A554B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53B48443" w14:textId="6C672456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8B0C06" w:rsidRPr="008B0C06">
        <w:rPr>
          <w:rFonts w:ascii="Garamond" w:hAnsi="Garamond" w:cs="Arial"/>
          <w:bCs/>
          <w:sz w:val="20"/>
          <w:szCs w:val="20"/>
        </w:rPr>
        <w:t>Špecifikácia VZT zariadení a rozsahu prác s určením cien</w:t>
      </w:r>
    </w:p>
    <w:p w14:paraId="4F42EE35" w14:textId="25D2F97B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3F8102" w14:textId="77777777" w:rsidR="00BC05CB" w:rsidRDefault="007234AB" w:rsidP="00AD236B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60834B59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10896991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591767EA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2F0C485B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2CAEF9A" w14:textId="77777777" w:rsidR="00D12D90" w:rsidRDefault="00D12D90" w:rsidP="00AD236B">
      <w:pPr>
        <w:rPr>
          <w:rFonts w:ascii="Garamond" w:hAnsi="Garamond" w:cs="Arial"/>
          <w:sz w:val="20"/>
          <w:szCs w:val="20"/>
        </w:rPr>
      </w:pPr>
    </w:p>
    <w:p w14:paraId="1D20FF62" w14:textId="77777777" w:rsidR="00D12D90" w:rsidRDefault="00D12D90" w:rsidP="00AD236B">
      <w:pPr>
        <w:rPr>
          <w:rFonts w:ascii="Garamond" w:hAnsi="Garamond" w:cs="Arial"/>
          <w:sz w:val="20"/>
          <w:szCs w:val="20"/>
        </w:rPr>
      </w:pPr>
    </w:p>
    <w:p w14:paraId="02FC66A1" w14:textId="77777777" w:rsidR="00D12D90" w:rsidRDefault="00D12D90" w:rsidP="00AD236B">
      <w:pPr>
        <w:rPr>
          <w:rFonts w:ascii="Garamond" w:hAnsi="Garamond" w:cs="Arial"/>
          <w:sz w:val="20"/>
          <w:szCs w:val="20"/>
        </w:rPr>
      </w:pPr>
    </w:p>
    <w:p w14:paraId="1C5ED917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3E91D1B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5E5D8415" w14:textId="6F6C8316" w:rsidR="00BC05CB" w:rsidRDefault="00BC05CB" w:rsidP="00BC05CB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Čestné vyhlásenie záujemcu</w:t>
      </w:r>
    </w:p>
    <w:p w14:paraId="47B5C9FC" w14:textId="77777777" w:rsidR="00BC05CB" w:rsidRDefault="00BC05CB" w:rsidP="00D12D9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7519FA3" w14:textId="77777777" w:rsidR="00BC05CB" w:rsidRDefault="00BC05CB" w:rsidP="00BC05CB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570068C9" w14:textId="0BEA56A6" w:rsidR="00BC05CB" w:rsidRDefault="00BC05CB" w:rsidP="00BC05C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Čestné vyhlásenie záujemcu</w:t>
      </w:r>
      <w:r>
        <w:rPr>
          <w:rFonts w:ascii="Garamond" w:hAnsi="Garamond" w:cs="Arial"/>
          <w:sz w:val="20"/>
          <w:szCs w:val="20"/>
        </w:rPr>
        <w:t xml:space="preserve">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17D81092" w14:textId="77777777" w:rsidR="00BC05CB" w:rsidRDefault="00BC05CB" w:rsidP="00BC05CB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3AB038EF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2C1CF5E9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1BEB140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0EFA129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80AA9DD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76140B23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5998D7E1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068D7BF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3F5CB275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72FE735D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C602A96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3A69E2F1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6164BCF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5589754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17B86CB" w14:textId="77777777" w:rsidR="00817E4B" w:rsidRDefault="00817E4B" w:rsidP="00AD236B">
      <w:pPr>
        <w:rPr>
          <w:rFonts w:ascii="Garamond" w:hAnsi="Garamond" w:cs="Arial"/>
          <w:sz w:val="20"/>
          <w:szCs w:val="20"/>
        </w:rPr>
      </w:pPr>
    </w:p>
    <w:p w14:paraId="2F7BB867" w14:textId="269CB857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lastRenderedPageBreak/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6653DAAE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84236F">
        <w:rPr>
          <w:rFonts w:ascii="Garamond" w:hAnsi="Garamond" w:cs="Arial"/>
          <w:sz w:val="20"/>
          <w:szCs w:val="20"/>
        </w:rPr>
        <w:t xml:space="preserve">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BC05CB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3DDE2F" w14:textId="77777777" w:rsidR="00D12D90" w:rsidRDefault="00D12D90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2F9BF4F" w14:textId="77777777" w:rsidR="00D12D90" w:rsidRDefault="00D12D90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0404CC5" w14:textId="77777777" w:rsidR="00D12D90" w:rsidRDefault="00D12D90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BC05CB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  <w:bookmarkStart w:id="11" w:name="_Hlk181642825"/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2DE13B99" w:rsidR="005B3E8B" w:rsidRDefault="005B3E8B" w:rsidP="005B3E8B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="00C04FBC"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1E4B3961" w14:textId="77777777" w:rsidR="00BC05CB" w:rsidRDefault="00BC05CB" w:rsidP="005B3E8B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5B72649D" w14:textId="77777777" w:rsidR="00BC05CB" w:rsidRPr="007234AB" w:rsidRDefault="00BC05C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E8AB3F9" w14:textId="26A04D47" w:rsidR="00BC05CB" w:rsidRPr="0033307F" w:rsidRDefault="00BC05CB" w:rsidP="00BC05C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  <w:r>
        <w:rPr>
          <w:rFonts w:ascii="Garamond" w:eastAsia="Arial Narrow" w:hAnsi="Garamond" w:cs="Arial Narrow"/>
          <w:sz w:val="20"/>
          <w:szCs w:val="20"/>
        </w:rPr>
        <w:t xml:space="preserve"> tvorí samostatnú časť tejto Výzvy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978BDFB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FAA9C0C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6BDC936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3727351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0F0B919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B56B6DA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72A55D6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FB6546D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C4450D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57EC4E6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56B9B67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7ECD4AE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E0C3566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9E40F4" w14:textId="77777777" w:rsidR="00464C12" w:rsidRDefault="00464C12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3BAF3F1" w14:textId="77777777" w:rsidR="00BC05CB" w:rsidRDefault="00BC05CB" w:rsidP="00BC05CB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AD89B9F" w14:textId="296ACB96" w:rsidR="00BC05CB" w:rsidRDefault="00BC05CB" w:rsidP="00BC05C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</w:t>
      </w:r>
    </w:p>
    <w:p w14:paraId="262D45F6" w14:textId="52D6E094" w:rsidR="00BC05CB" w:rsidRDefault="00BC05CB" w:rsidP="00BC05CB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730F2848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bookmarkEnd w:id="11"/>
    <w:sectPr w:rsidR="00BC05CB" w:rsidSect="008423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28B6CDB"/>
    <w:multiLevelType w:val="hybridMultilevel"/>
    <w:tmpl w:val="C2BC1BC8"/>
    <w:lvl w:ilvl="0" w:tplc="134EE0E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5" w15:restartNumberingAfterBreak="0">
    <w:nsid w:val="484D72DC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1"/>
  </w:num>
  <w:num w:numId="2" w16cid:durableId="2122800499">
    <w:abstractNumId w:val="20"/>
  </w:num>
  <w:num w:numId="3" w16cid:durableId="812869419">
    <w:abstractNumId w:val="1"/>
  </w:num>
  <w:num w:numId="4" w16cid:durableId="1590844157">
    <w:abstractNumId w:val="8"/>
  </w:num>
  <w:num w:numId="5" w16cid:durableId="774714827">
    <w:abstractNumId w:val="17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4"/>
  </w:num>
  <w:num w:numId="9" w16cid:durableId="1684237239">
    <w:abstractNumId w:val="3"/>
  </w:num>
  <w:num w:numId="10" w16cid:durableId="409354770">
    <w:abstractNumId w:val="9"/>
  </w:num>
  <w:num w:numId="11" w16cid:durableId="3673051">
    <w:abstractNumId w:val="19"/>
  </w:num>
  <w:num w:numId="12" w16cid:durableId="597835960">
    <w:abstractNumId w:val="23"/>
  </w:num>
  <w:num w:numId="13" w16cid:durableId="1163013063">
    <w:abstractNumId w:val="10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2"/>
  </w:num>
  <w:num w:numId="17" w16cid:durableId="1921792095">
    <w:abstractNumId w:val="16"/>
  </w:num>
  <w:num w:numId="18" w16cid:durableId="380444532">
    <w:abstractNumId w:val="13"/>
  </w:num>
  <w:num w:numId="19" w16cid:durableId="1709331108">
    <w:abstractNumId w:val="6"/>
  </w:num>
  <w:num w:numId="20" w16cid:durableId="543754767">
    <w:abstractNumId w:val="22"/>
  </w:num>
  <w:num w:numId="21" w16cid:durableId="90186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8"/>
  </w:num>
  <w:num w:numId="23" w16cid:durableId="712341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959818">
    <w:abstractNumId w:val="14"/>
  </w:num>
  <w:num w:numId="25" w16cid:durableId="291864164">
    <w:abstractNumId w:val="0"/>
  </w:num>
  <w:num w:numId="26" w16cid:durableId="545530024">
    <w:abstractNumId w:val="15"/>
  </w:num>
  <w:num w:numId="27" w16cid:durableId="1391268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321F"/>
    <w:rsid w:val="0004040D"/>
    <w:rsid w:val="00054B62"/>
    <w:rsid w:val="00054F75"/>
    <w:rsid w:val="00090A61"/>
    <w:rsid w:val="00091519"/>
    <w:rsid w:val="000924A7"/>
    <w:rsid w:val="00095F0B"/>
    <w:rsid w:val="00096B74"/>
    <w:rsid w:val="000A32F3"/>
    <w:rsid w:val="000B03E4"/>
    <w:rsid w:val="000B4E2D"/>
    <w:rsid w:val="000B54F5"/>
    <w:rsid w:val="000B67F7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94365"/>
    <w:rsid w:val="001A45D8"/>
    <w:rsid w:val="001B03EF"/>
    <w:rsid w:val="001B46A7"/>
    <w:rsid w:val="001D5AE5"/>
    <w:rsid w:val="001E09CC"/>
    <w:rsid w:val="001E1B10"/>
    <w:rsid w:val="001E6F7F"/>
    <w:rsid w:val="002011F5"/>
    <w:rsid w:val="00204EB0"/>
    <w:rsid w:val="00224412"/>
    <w:rsid w:val="00230BB4"/>
    <w:rsid w:val="00231220"/>
    <w:rsid w:val="00233612"/>
    <w:rsid w:val="00233D85"/>
    <w:rsid w:val="00236B28"/>
    <w:rsid w:val="00246E68"/>
    <w:rsid w:val="00252927"/>
    <w:rsid w:val="00253E81"/>
    <w:rsid w:val="00264E07"/>
    <w:rsid w:val="00286BDB"/>
    <w:rsid w:val="002876CC"/>
    <w:rsid w:val="002901D6"/>
    <w:rsid w:val="00296446"/>
    <w:rsid w:val="002A6FB8"/>
    <w:rsid w:val="002B28FD"/>
    <w:rsid w:val="002B42B1"/>
    <w:rsid w:val="002B760E"/>
    <w:rsid w:val="002C318C"/>
    <w:rsid w:val="002D053D"/>
    <w:rsid w:val="002D4ACF"/>
    <w:rsid w:val="00302D39"/>
    <w:rsid w:val="003042EA"/>
    <w:rsid w:val="00326183"/>
    <w:rsid w:val="003318CD"/>
    <w:rsid w:val="0033307F"/>
    <w:rsid w:val="003364A3"/>
    <w:rsid w:val="0033714D"/>
    <w:rsid w:val="00343D31"/>
    <w:rsid w:val="0034565F"/>
    <w:rsid w:val="00350EC6"/>
    <w:rsid w:val="00362747"/>
    <w:rsid w:val="0037220A"/>
    <w:rsid w:val="003904D0"/>
    <w:rsid w:val="003946F4"/>
    <w:rsid w:val="003975E7"/>
    <w:rsid w:val="003A6692"/>
    <w:rsid w:val="003C6BCB"/>
    <w:rsid w:val="003D6A52"/>
    <w:rsid w:val="003E7FFB"/>
    <w:rsid w:val="003F333C"/>
    <w:rsid w:val="003F6885"/>
    <w:rsid w:val="00401241"/>
    <w:rsid w:val="0040236D"/>
    <w:rsid w:val="00402D8A"/>
    <w:rsid w:val="00410D1F"/>
    <w:rsid w:val="004212B1"/>
    <w:rsid w:val="00424E58"/>
    <w:rsid w:val="00431E53"/>
    <w:rsid w:val="0044590D"/>
    <w:rsid w:val="00464C12"/>
    <w:rsid w:val="0047128D"/>
    <w:rsid w:val="0047600A"/>
    <w:rsid w:val="004A4669"/>
    <w:rsid w:val="004B31C5"/>
    <w:rsid w:val="004C7F0E"/>
    <w:rsid w:val="004D61EC"/>
    <w:rsid w:val="004F64AF"/>
    <w:rsid w:val="005075C4"/>
    <w:rsid w:val="00514E92"/>
    <w:rsid w:val="0052419A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779"/>
    <w:rsid w:val="00644B90"/>
    <w:rsid w:val="00644F9B"/>
    <w:rsid w:val="00645EFB"/>
    <w:rsid w:val="00651619"/>
    <w:rsid w:val="006539F7"/>
    <w:rsid w:val="00655F9B"/>
    <w:rsid w:val="00683871"/>
    <w:rsid w:val="006843C1"/>
    <w:rsid w:val="00691187"/>
    <w:rsid w:val="006A2072"/>
    <w:rsid w:val="006C2F6B"/>
    <w:rsid w:val="006C68CF"/>
    <w:rsid w:val="006D0C13"/>
    <w:rsid w:val="006E4A39"/>
    <w:rsid w:val="006F35C4"/>
    <w:rsid w:val="006F71CA"/>
    <w:rsid w:val="007234AB"/>
    <w:rsid w:val="00770730"/>
    <w:rsid w:val="00774CEB"/>
    <w:rsid w:val="007869F9"/>
    <w:rsid w:val="007940ED"/>
    <w:rsid w:val="007964B9"/>
    <w:rsid w:val="00796EBC"/>
    <w:rsid w:val="00797C17"/>
    <w:rsid w:val="007B4ED8"/>
    <w:rsid w:val="007B5E24"/>
    <w:rsid w:val="007D010D"/>
    <w:rsid w:val="007D6CF9"/>
    <w:rsid w:val="007E59FD"/>
    <w:rsid w:val="0080287B"/>
    <w:rsid w:val="00810409"/>
    <w:rsid w:val="00817E4B"/>
    <w:rsid w:val="00821A22"/>
    <w:rsid w:val="0084236F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B0C06"/>
    <w:rsid w:val="008C7B84"/>
    <w:rsid w:val="008C7B8D"/>
    <w:rsid w:val="008E718B"/>
    <w:rsid w:val="008F3931"/>
    <w:rsid w:val="00922BC6"/>
    <w:rsid w:val="009302FF"/>
    <w:rsid w:val="00935878"/>
    <w:rsid w:val="009458C9"/>
    <w:rsid w:val="00954B90"/>
    <w:rsid w:val="00957CFF"/>
    <w:rsid w:val="00976221"/>
    <w:rsid w:val="009772F5"/>
    <w:rsid w:val="00985E49"/>
    <w:rsid w:val="00995ED2"/>
    <w:rsid w:val="00997E2D"/>
    <w:rsid w:val="009A10EA"/>
    <w:rsid w:val="009A3AD6"/>
    <w:rsid w:val="009B429A"/>
    <w:rsid w:val="009E1852"/>
    <w:rsid w:val="009E29D7"/>
    <w:rsid w:val="009E6F63"/>
    <w:rsid w:val="009E72AB"/>
    <w:rsid w:val="009F18AE"/>
    <w:rsid w:val="009F36B1"/>
    <w:rsid w:val="009F4219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7097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05CB"/>
    <w:rsid w:val="00BC6BF7"/>
    <w:rsid w:val="00BE3D32"/>
    <w:rsid w:val="00C04FBC"/>
    <w:rsid w:val="00C06F4F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4AAA"/>
    <w:rsid w:val="00C95EEE"/>
    <w:rsid w:val="00CB6BF8"/>
    <w:rsid w:val="00CD1B0F"/>
    <w:rsid w:val="00CD586D"/>
    <w:rsid w:val="00CE114D"/>
    <w:rsid w:val="00CE3EC1"/>
    <w:rsid w:val="00CE7BBD"/>
    <w:rsid w:val="00CF30AD"/>
    <w:rsid w:val="00CF3B77"/>
    <w:rsid w:val="00D052D9"/>
    <w:rsid w:val="00D12D90"/>
    <w:rsid w:val="00D2690B"/>
    <w:rsid w:val="00D34B05"/>
    <w:rsid w:val="00D35AE0"/>
    <w:rsid w:val="00D3669B"/>
    <w:rsid w:val="00D40D1B"/>
    <w:rsid w:val="00D73A62"/>
    <w:rsid w:val="00D849F0"/>
    <w:rsid w:val="00D84AFB"/>
    <w:rsid w:val="00D84C08"/>
    <w:rsid w:val="00D90EF6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B5059"/>
    <w:rsid w:val="00EC241C"/>
    <w:rsid w:val="00EC6AF2"/>
    <w:rsid w:val="00ED0047"/>
    <w:rsid w:val="00ED2ABA"/>
    <w:rsid w:val="00ED5FF2"/>
    <w:rsid w:val="00EF35B4"/>
    <w:rsid w:val="00F138BC"/>
    <w:rsid w:val="00F224D6"/>
    <w:rsid w:val="00F250D6"/>
    <w:rsid w:val="00F318F9"/>
    <w:rsid w:val="00F33B37"/>
    <w:rsid w:val="00F454B5"/>
    <w:rsid w:val="00F61F4D"/>
    <w:rsid w:val="00F67F7E"/>
    <w:rsid w:val="00F768C4"/>
    <w:rsid w:val="00F863F4"/>
    <w:rsid w:val="00F872BC"/>
    <w:rsid w:val="00F95EEF"/>
    <w:rsid w:val="00F96260"/>
    <w:rsid w:val="00FA152C"/>
    <w:rsid w:val="00FA63E7"/>
    <w:rsid w:val="00FD45AF"/>
    <w:rsid w:val="00FE3CC6"/>
    <w:rsid w:val="00FF5F94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430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31</cp:revision>
  <cp:lastPrinted>2024-02-01T09:57:00Z</cp:lastPrinted>
  <dcterms:created xsi:type="dcterms:W3CDTF">2024-02-01T09:54:00Z</dcterms:created>
  <dcterms:modified xsi:type="dcterms:W3CDTF">2025-10-14T03:35:00Z</dcterms:modified>
</cp:coreProperties>
</file>