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44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bookmarkStart w:id="0" w:name="_GoBack"/>
      <w:bookmarkEnd w:id="0"/>
      <w:r w:rsidRPr="00CD71A6">
        <w:rPr>
          <w:rFonts w:ascii="Arial Narrow" w:hAnsi="Arial Narrow"/>
          <w:sz w:val="20"/>
          <w:szCs w:val="20"/>
        </w:rPr>
        <w:t xml:space="preserve">Príloha č. </w:t>
      </w:r>
      <w:r w:rsidR="0098397D">
        <w:rPr>
          <w:rFonts w:ascii="Arial Narrow" w:hAnsi="Arial Narrow"/>
          <w:sz w:val="20"/>
          <w:szCs w:val="20"/>
        </w:rPr>
        <w:t>2</w:t>
      </w:r>
      <w:r w:rsidRPr="00CD71A6">
        <w:rPr>
          <w:rFonts w:ascii="Arial Narrow" w:hAnsi="Arial Narrow"/>
          <w:sz w:val="20"/>
          <w:szCs w:val="20"/>
        </w:rPr>
        <w:t xml:space="preserve"> súťažných podkladov</w:t>
      </w:r>
    </w:p>
    <w:p w:rsidR="00767344" w:rsidRPr="00CD71A6" w:rsidRDefault="00767344" w:rsidP="00767344">
      <w:pPr>
        <w:pStyle w:val="Default"/>
        <w:ind w:left="1416"/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Vzor štruktúrovaného rozpočtu ceny</w:t>
      </w:r>
    </w:p>
    <w:p w:rsidR="00767344" w:rsidRPr="00D4738E" w:rsidRDefault="00767344" w:rsidP="00767344">
      <w:pPr>
        <w:pStyle w:val="Default"/>
        <w:ind w:left="1416"/>
        <w:jc w:val="right"/>
        <w:rPr>
          <w:rFonts w:ascii="Arial Narrow" w:hAnsi="Arial Narrow" w:cs="Arial Narrow"/>
          <w:bCs/>
          <w:sz w:val="20"/>
          <w:szCs w:val="20"/>
        </w:rPr>
      </w:pPr>
      <w:r w:rsidRPr="00CD71A6">
        <w:rPr>
          <w:rFonts w:ascii="Arial Narrow" w:hAnsi="Arial Narrow" w:cs="Arial Narrow"/>
          <w:bCs/>
          <w:sz w:val="20"/>
          <w:szCs w:val="20"/>
        </w:rPr>
        <w:t xml:space="preserve">  </w:t>
      </w:r>
    </w:p>
    <w:p w:rsidR="0091699B" w:rsidRDefault="00767344" w:rsidP="0091699B">
      <w:pPr>
        <w:pStyle w:val="Default"/>
        <w:spacing w:after="120"/>
        <w:ind w:left="4247" w:firstLine="709"/>
        <w:rPr>
          <w:rFonts w:ascii="Arial Narrow" w:hAnsi="Arial Narrow" w:cs="Arial Narrow"/>
          <w:b/>
          <w:bCs/>
          <w:sz w:val="30"/>
          <w:szCs w:val="30"/>
        </w:rPr>
      </w:pPr>
      <w:r w:rsidRPr="00720AE4">
        <w:rPr>
          <w:rFonts w:ascii="Arial Narrow" w:hAnsi="Arial Narrow" w:cs="Arial Narrow"/>
          <w:b/>
          <w:bCs/>
          <w:sz w:val="30"/>
          <w:szCs w:val="30"/>
        </w:rPr>
        <w:t>Vzor štruktúrovaného rozpočtu ceny</w:t>
      </w:r>
    </w:p>
    <w:p w:rsidR="00E15258" w:rsidRPr="00452D93" w:rsidRDefault="00E15258" w:rsidP="00E15258">
      <w:pPr>
        <w:spacing w:after="200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AE3B7B">
        <w:rPr>
          <w:rFonts w:ascii="Arial Narrow" w:hAnsi="Arial Narrow"/>
          <w:b/>
          <w:sz w:val="22"/>
          <w:szCs w:val="22"/>
          <w:u w:val="single"/>
        </w:rPr>
        <w:t>Časť 4 - Krajské centrum podpory Nitra</w:t>
      </w:r>
    </w:p>
    <w:p w:rsidR="00E15258" w:rsidRDefault="00E15258" w:rsidP="00E15258">
      <w:pPr>
        <w:rPr>
          <w:rFonts w:ascii="Arial Narrow" w:hAnsi="Arial Narrow"/>
          <w:b/>
          <w:sz w:val="23"/>
          <w:szCs w:val="23"/>
          <w:u w:val="single"/>
        </w:rPr>
      </w:pPr>
    </w:p>
    <w:tbl>
      <w:tblPr>
        <w:tblW w:w="15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3828"/>
        <w:gridCol w:w="992"/>
        <w:gridCol w:w="1559"/>
        <w:gridCol w:w="1290"/>
        <w:gridCol w:w="2254"/>
        <w:gridCol w:w="1134"/>
        <w:gridCol w:w="1417"/>
        <w:gridCol w:w="2268"/>
      </w:tblGrid>
      <w:tr w:rsidR="00E15258" w:rsidRPr="00AB5734" w:rsidTr="009B78E4">
        <w:trPr>
          <w:trHeight w:val="1378"/>
          <w:jc w:val="center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proofErr w:type="spellStart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P.č</w:t>
            </w:r>
            <w:proofErr w:type="spellEnd"/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5258" w:rsidRDefault="00E15258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  <w:p w:rsidR="00E15258" w:rsidRPr="00AB5734" w:rsidRDefault="00E15258" w:rsidP="009B78E4">
            <w:pPr>
              <w:spacing w:after="12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Názov položky:  </w:t>
            </w:r>
          </w:p>
          <w:p w:rsidR="00E15258" w:rsidRPr="00AB5734" w:rsidRDefault="00E15258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Merná jednotka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jednotková  cena 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E15258" w:rsidRPr="00AB5734" w:rsidRDefault="00E15258" w:rsidP="009B78E4">
            <w:pPr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Predpokladané množstvo 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Maximálna cena za predpokladané množstvo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 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(€ bez DPH)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Sadzba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Výška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>DPH (€)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Maximálna celková 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cena za predpokladané množstvo </w:t>
            </w: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</w:rPr>
              <w:t xml:space="preserve">za položku </w:t>
            </w:r>
          </w:p>
          <w:p w:rsidR="00E15258" w:rsidRPr="00AB5734" w:rsidRDefault="00E15258" w:rsidP="009B78E4">
            <w:pPr>
              <w:jc w:val="center"/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</w:pPr>
            <w:r w:rsidRPr="00AB5734">
              <w:rPr>
                <w:rFonts w:ascii="Arial Narrow" w:hAnsi="Arial Narrow" w:cs="Times New Roman"/>
                <w:b/>
                <w:bCs/>
                <w:sz w:val="22"/>
                <w:szCs w:val="22"/>
                <w:lang w:eastAsia="sk-SK"/>
              </w:rPr>
              <w:t xml:space="preserve"> (€ s DPH)</w:t>
            </w:r>
          </w:p>
        </w:tc>
      </w:tr>
      <w:tr w:rsidR="00E15258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5258" w:rsidRPr="00AB5734" w:rsidRDefault="00E15258" w:rsidP="009B78E4">
            <w:pPr>
              <w:spacing w:line="12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   1.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5258" w:rsidRPr="00AB5734" w:rsidRDefault="00E15258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 xml:space="preserve">Cena za 1 pracovníka sťahovacej čaty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color w:val="000000"/>
                <w:sz w:val="22"/>
                <w:szCs w:val="22"/>
              </w:rPr>
              <w:t>1 hod.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</w:pPr>
            <w:r w:rsidRPr="00675C1F">
              <w:rPr>
                <w:rFonts w:ascii="Arial Narrow" w:hAnsi="Arial Narrow" w:cs="Times New Roman"/>
                <w:color w:val="000000"/>
                <w:sz w:val="23"/>
                <w:szCs w:val="23"/>
                <w:lang w:eastAsia="sk-SK"/>
              </w:rPr>
              <w:t>3 600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B5734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B5734" w:rsidRDefault="00E15258" w:rsidP="009B78E4">
            <w:pPr>
              <w:spacing w:line="240" w:lineRule="atLeast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Doprava spolu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súčet položiek 2.1 až 2.9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2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0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4600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3000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39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jazdné medzi mestami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3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12 t v rámci SR 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2700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7,5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3,5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Celková prípustná hmotnosť auta do 1,5 t v rámci SR  - stojné a jazdné v rámci jedného mesta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hod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Cena dopravy baliaceho materiálu na miesto určenia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2856B3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2856B3">
              <w:rPr>
                <w:rFonts w:ascii="Arial Narrow" w:hAnsi="Arial Narrow"/>
                <w:sz w:val="22"/>
                <w:szCs w:val="22"/>
              </w:rPr>
              <w:t>1 km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2800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B5734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B5734" w:rsidRDefault="00E15258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Baliaci materiál spolu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- položky 3.1 až 3.7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E15258" w:rsidRPr="00A42B32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(600 x 300 x 320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1400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53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Krabica (500 x 500 x 500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1400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 xml:space="preserve">PVC vrecia 20 </w:t>
            </w: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mic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>. (1200 x 550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1700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0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Bublinková ochranná fólia (šírka 1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AE3B7B">
              <w:rPr>
                <w:rFonts w:ascii="Arial Narrow" w:hAnsi="Arial Narrow"/>
                <w:sz w:val="22"/>
                <w:szCs w:val="22"/>
              </w:rPr>
              <w:t>Strečová</w:t>
            </w:r>
            <w:proofErr w:type="spellEnd"/>
            <w:r w:rsidRPr="00AE3B7B">
              <w:rPr>
                <w:rFonts w:ascii="Arial Narrow" w:hAnsi="Arial Narrow"/>
                <w:sz w:val="22"/>
                <w:szCs w:val="22"/>
              </w:rPr>
              <w:t xml:space="preserve"> fólia (500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Lepiaca páska (50 mm x 30 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Samolepiaca označovacia etiketa (100 x 100 mm) - predaj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32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B5734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sz w:val="22"/>
                <w:szCs w:val="22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B5734" w:rsidRDefault="00E15258" w:rsidP="009B78E4">
            <w:pPr>
              <w:spacing w:line="240" w:lineRule="atLeast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AB57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Bremená</w:t>
            </w:r>
            <w:r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 spolu - súčet položiek 4.1 až 4.9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:rsidR="00E15258" w:rsidRPr="00A42B32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39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4.1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600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2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4.2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0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4.3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(100m)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2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4.4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4.5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0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4.6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rovina (príplatok za ďalších 50m)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140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4.7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100 - 250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2000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4.8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250 - 500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1300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A42B32" w:rsidTr="009B78E4">
        <w:trPr>
          <w:trHeight w:val="41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0B17AA" w:rsidRDefault="00E15258" w:rsidP="009B78E4">
            <w:pPr>
              <w:spacing w:line="120" w:lineRule="atLeast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4.9</w:t>
            </w:r>
          </w:p>
        </w:tc>
        <w:tc>
          <w:tcPr>
            <w:tcW w:w="3828" w:type="dxa"/>
            <w:shd w:val="clear" w:color="auto" w:fill="auto"/>
            <w:vAlign w:val="bottom"/>
          </w:tcPr>
          <w:p w:rsidR="00E15258" w:rsidRPr="000B17AA" w:rsidRDefault="00E15258" w:rsidP="009B78E4">
            <w:pPr>
              <w:spacing w:line="24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500 - 750 kg 1 schod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AE3B7B">
              <w:rPr>
                <w:rFonts w:ascii="Arial Narrow" w:hAnsi="Arial Narrow"/>
                <w:sz w:val="22"/>
                <w:szCs w:val="22"/>
              </w:rPr>
              <w:t>1 ks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</w:p>
        </w:tc>
        <w:tc>
          <w:tcPr>
            <w:tcW w:w="1290" w:type="dxa"/>
            <w:shd w:val="clear" w:color="auto" w:fill="auto"/>
            <w:vAlign w:val="bottom"/>
          </w:tcPr>
          <w:p w:rsidR="00E15258" w:rsidRPr="00675C1F" w:rsidRDefault="00E15258" w:rsidP="009B78E4">
            <w:pPr>
              <w:tabs>
                <w:tab w:val="clear" w:pos="2160"/>
                <w:tab w:val="clear" w:pos="2880"/>
                <w:tab w:val="clear" w:pos="4500"/>
              </w:tabs>
              <w:spacing w:line="240" w:lineRule="atLeast"/>
              <w:jc w:val="center"/>
              <w:rPr>
                <w:rFonts w:ascii="Arial Narrow" w:hAnsi="Arial Narrow"/>
                <w:color w:val="000000"/>
                <w:sz w:val="23"/>
                <w:szCs w:val="23"/>
              </w:rPr>
            </w:pPr>
            <w:r w:rsidRPr="00675C1F">
              <w:rPr>
                <w:rFonts w:ascii="Arial Narrow" w:hAnsi="Arial Narrow"/>
                <w:sz w:val="22"/>
                <w:szCs w:val="22"/>
              </w:rPr>
              <w:t>1000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A42B32" w:rsidRDefault="00E15258" w:rsidP="009B78E4">
            <w:pPr>
              <w:spacing w:line="240" w:lineRule="atLeast"/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  <w:tr w:rsidR="00E15258" w:rsidRPr="00C93075" w:rsidTr="009B78E4">
        <w:trPr>
          <w:trHeight w:val="680"/>
          <w:jc w:val="center"/>
        </w:trPr>
        <w:tc>
          <w:tcPr>
            <w:tcW w:w="8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15258" w:rsidRPr="00A42B32" w:rsidRDefault="00E15258" w:rsidP="009B78E4">
            <w:pP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  <w:p w:rsidR="00E15258" w:rsidRPr="00A42B32" w:rsidRDefault="00E15258" w:rsidP="009B78E4">
            <w:pPr>
              <w:rPr>
                <w:rFonts w:ascii="Arial Narrow" w:hAnsi="Arial Narrow"/>
                <w:b/>
                <w:sz w:val="23"/>
                <w:szCs w:val="23"/>
              </w:rPr>
            </w:pPr>
            <w:r w:rsidRPr="00A42B32"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Cena spolu za </w:t>
            </w:r>
            <w:r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  <w:t xml:space="preserve">položky 1 , 2 , 3 a 4 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15258" w:rsidRPr="00C93075" w:rsidRDefault="00E15258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C93075" w:rsidRDefault="00E15258" w:rsidP="009B78E4">
            <w:pPr>
              <w:jc w:val="center"/>
              <w:rPr>
                <w:rFonts w:ascii="Arial Narrow" w:hAnsi="Arial Narrow" w:cs="Times New Roman"/>
                <w:b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C93075" w:rsidRDefault="00E15258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258" w:rsidRPr="00C93075" w:rsidRDefault="00E15258" w:rsidP="009B78E4">
            <w:pPr>
              <w:jc w:val="center"/>
              <w:rPr>
                <w:rFonts w:ascii="Arial Narrow" w:hAnsi="Arial Narrow" w:cs="Times New Roman"/>
                <w:color w:val="000000"/>
                <w:sz w:val="23"/>
                <w:szCs w:val="23"/>
              </w:rPr>
            </w:pPr>
          </w:p>
        </w:tc>
      </w:tr>
    </w:tbl>
    <w:p w:rsidR="0091699B" w:rsidRPr="0091699B" w:rsidRDefault="0091699B" w:rsidP="0091699B">
      <w:pPr>
        <w:spacing w:before="240" w:after="200"/>
        <w:jc w:val="both"/>
        <w:rPr>
          <w:rFonts w:ascii="Arial Narrow" w:hAnsi="Arial Narrow"/>
          <w:b/>
          <w:sz w:val="22"/>
          <w:szCs w:val="22"/>
          <w:u w:val="single"/>
        </w:rPr>
      </w:pPr>
    </w:p>
    <w:sectPr w:rsidR="0091699B" w:rsidRPr="0091699B" w:rsidSect="0091699B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344"/>
    <w:rsid w:val="00693D82"/>
    <w:rsid w:val="00767344"/>
    <w:rsid w:val="0091699B"/>
    <w:rsid w:val="0098397D"/>
    <w:rsid w:val="00C40010"/>
    <w:rsid w:val="00D0299D"/>
    <w:rsid w:val="00E1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8208"/>
  <w15:chartTrackingRefBased/>
  <w15:docId w15:val="{49D18DAD-5CE5-4DF4-BE18-43F917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34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6734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Škvarka</dc:creator>
  <cp:keywords/>
  <dc:description/>
  <cp:lastModifiedBy>Miroslav Škvarka</cp:lastModifiedBy>
  <cp:revision>2</cp:revision>
  <dcterms:created xsi:type="dcterms:W3CDTF">2025-10-07T08:24:00Z</dcterms:created>
  <dcterms:modified xsi:type="dcterms:W3CDTF">2025-10-07T08:24:00Z</dcterms:modified>
</cp:coreProperties>
</file>