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B678" w14:textId="59EE8EE6"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5E0832BC" w:rsidR="006F23C1" w:rsidRPr="00263BC2" w:rsidRDefault="002E64A7" w:rsidP="002E64A7">
      <w:pPr>
        <w:jc w:val="center"/>
        <w:rPr>
          <w:rFonts w:ascii="Times New Roman" w:hAnsi="Times New Roman"/>
          <w:sz w:val="24"/>
          <w:szCs w:val="24"/>
        </w:rPr>
      </w:pPr>
      <w:r w:rsidRPr="00263BC2">
        <w:rPr>
          <w:rFonts w:ascii="Times New Roman" w:hAnsi="Times New Roman"/>
          <w:sz w:val="24"/>
          <w:szCs w:val="24"/>
        </w:rPr>
        <w:t xml:space="preserve">uzatvorená podľa </w:t>
      </w:r>
      <w:r w:rsidR="006F23C1" w:rsidRPr="00263BC2">
        <w:rPr>
          <w:rFonts w:ascii="Times New Roman" w:hAnsi="Times New Roman"/>
          <w:sz w:val="24"/>
          <w:szCs w:val="24"/>
        </w:rPr>
        <w:t>§</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006F23C1" w:rsidRPr="00263BC2">
        <w:rPr>
          <w:rFonts w:ascii="Times New Roman" w:hAnsi="Times New Roman"/>
          <w:sz w:val="24"/>
          <w:szCs w:val="24"/>
        </w:rPr>
        <w:t xml:space="preserve">o verejnom obstarávaní a o zmene a doplnení niektorých zákonov </w:t>
      </w:r>
      <w:r w:rsidR="006F23C1" w:rsidRPr="00263BC2">
        <w:rPr>
          <w:rFonts w:ascii="Times New Roman" w:hAnsi="Times New Roman"/>
          <w:bCs/>
          <w:sz w:val="24"/>
          <w:szCs w:val="24"/>
        </w:rPr>
        <w:t>v znení neskorších predpisov</w:t>
      </w:r>
      <w:r w:rsidR="006F23C1" w:rsidRPr="00263BC2">
        <w:rPr>
          <w:rFonts w:ascii="Times New Roman" w:hAnsi="Times New Roman"/>
          <w:sz w:val="24"/>
          <w:szCs w:val="24"/>
        </w:rPr>
        <w:t xml:space="preserve"> (ďalej len „</w:t>
      </w:r>
      <w:r w:rsidR="00B147FA">
        <w:rPr>
          <w:rFonts w:ascii="Times New Roman" w:hAnsi="Times New Roman"/>
          <w:b/>
          <w:bCs/>
          <w:sz w:val="24"/>
          <w:szCs w:val="24"/>
        </w:rPr>
        <w:t>Z</w:t>
      </w:r>
      <w:r w:rsidR="006F23C1" w:rsidRPr="00B147FA">
        <w:rPr>
          <w:rFonts w:ascii="Times New Roman" w:hAnsi="Times New Roman"/>
          <w:b/>
          <w:bCs/>
          <w:sz w:val="24"/>
          <w:szCs w:val="24"/>
        </w:rPr>
        <w:t>ákon o verejnom obstarávaní</w:t>
      </w:r>
      <w:r w:rsidR="006F23C1" w:rsidRPr="00263BC2">
        <w:rPr>
          <w:rFonts w:ascii="Times New Roman" w:hAnsi="Times New Roman"/>
          <w:sz w:val="24"/>
          <w:szCs w:val="24"/>
        </w:rPr>
        <w:t>“)</w:t>
      </w:r>
      <w:r w:rsidR="008F5236" w:rsidRPr="008F5236">
        <w:rPr>
          <w:rFonts w:ascii="Times New Roman" w:hAnsi="Times New Roman"/>
          <w:sz w:val="24"/>
          <w:szCs w:val="24"/>
        </w:rPr>
        <w:t xml:space="preserve"> </w:t>
      </w:r>
      <w:r>
        <w:rPr>
          <w:rFonts w:ascii="Times New Roman" w:hAnsi="Times New Roman"/>
          <w:sz w:val="24"/>
          <w:szCs w:val="24"/>
        </w:rPr>
        <w:t xml:space="preserve">a </w:t>
      </w:r>
      <w:r w:rsidRPr="00263BC2">
        <w:rPr>
          <w:rFonts w:ascii="Times New Roman" w:hAnsi="Times New Roman"/>
          <w:sz w:val="24"/>
          <w:szCs w:val="24"/>
        </w:rPr>
        <w:t xml:space="preserve">§ </w:t>
      </w:r>
      <w:r>
        <w:rPr>
          <w:rFonts w:ascii="Times New Roman" w:hAnsi="Times New Roman"/>
          <w:sz w:val="24"/>
          <w:szCs w:val="24"/>
        </w:rPr>
        <w:t>269 ods. 2</w:t>
      </w:r>
      <w:r w:rsidRPr="00263BC2">
        <w:rPr>
          <w:rFonts w:ascii="Times New Roman" w:hAnsi="Times New Roman"/>
          <w:sz w:val="24"/>
          <w:szCs w:val="24"/>
        </w:rPr>
        <w:t xml:space="preserve"> a </w:t>
      </w:r>
      <w:proofErr w:type="spellStart"/>
      <w:r w:rsidRPr="00263BC2">
        <w:rPr>
          <w:rFonts w:ascii="Times New Roman" w:hAnsi="Times New Roman"/>
          <w:sz w:val="24"/>
          <w:szCs w:val="24"/>
        </w:rPr>
        <w:t>nasl</w:t>
      </w:r>
      <w:proofErr w:type="spellEnd"/>
      <w:r w:rsidRPr="00263BC2">
        <w:rPr>
          <w:rFonts w:ascii="Times New Roman" w:hAnsi="Times New Roman"/>
          <w:sz w:val="24"/>
          <w:szCs w:val="24"/>
        </w:rPr>
        <w:t>. zákona č. 513/1991 Zb. Obchodný zákonník</w:t>
      </w:r>
      <w:r>
        <w:rPr>
          <w:rFonts w:ascii="Times New Roman" w:hAnsi="Times New Roman"/>
          <w:sz w:val="24"/>
          <w:szCs w:val="24"/>
        </w:rPr>
        <w:t xml:space="preserve"> </w:t>
      </w:r>
      <w:r w:rsidRPr="00263BC2">
        <w:rPr>
          <w:rFonts w:ascii="Times New Roman" w:hAnsi="Times New Roman"/>
          <w:sz w:val="24"/>
          <w:szCs w:val="24"/>
        </w:rPr>
        <w:t>v znení neskorších predpisov (ďalej len „</w:t>
      </w:r>
      <w:r w:rsidRPr="00E3132F">
        <w:rPr>
          <w:rFonts w:ascii="Times New Roman" w:hAnsi="Times New Roman"/>
          <w:b/>
          <w:bCs/>
          <w:sz w:val="24"/>
          <w:szCs w:val="24"/>
        </w:rPr>
        <w:t>Obchodný zákonník</w:t>
      </w:r>
      <w:r w:rsidRPr="00263BC2">
        <w:rPr>
          <w:rFonts w:ascii="Times New Roman" w:hAnsi="Times New Roman"/>
          <w:sz w:val="24"/>
          <w:szCs w:val="24"/>
        </w:rPr>
        <w:t xml:space="preserve">“) </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2E64A7" w:rsidRPr="00263BC2" w14:paraId="6CD1D564" w14:textId="77777777" w:rsidTr="005F2207">
        <w:tc>
          <w:tcPr>
            <w:tcW w:w="3261" w:type="dxa"/>
          </w:tcPr>
          <w:p w14:paraId="3A30D76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tcPr>
          <w:p w14:paraId="7EC5296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2E64A7" w:rsidRPr="00263BC2" w14:paraId="098F6C2C" w14:textId="77777777" w:rsidTr="005F2207">
        <w:tc>
          <w:tcPr>
            <w:tcW w:w="3261" w:type="dxa"/>
          </w:tcPr>
          <w:p w14:paraId="48F4451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tcPr>
          <w:p w14:paraId="5E0BE650" w14:textId="77777777" w:rsidR="002E64A7" w:rsidRPr="00263BC2" w:rsidRDefault="002E64A7" w:rsidP="005F2207">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Ministerstva vnútra Slovenskej republiky</w:t>
            </w:r>
          </w:p>
        </w:tc>
      </w:tr>
      <w:tr w:rsidR="002E64A7" w:rsidRPr="00263BC2" w14:paraId="4B1E0FC8" w14:textId="77777777" w:rsidTr="005F2207">
        <w:tc>
          <w:tcPr>
            <w:tcW w:w="3261" w:type="dxa"/>
          </w:tcPr>
          <w:p w14:paraId="5E35970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tcPr>
          <w:p w14:paraId="48F070A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2E64A7" w:rsidRPr="00263BC2" w14:paraId="3FAF61C9" w14:textId="77777777" w:rsidTr="005F2207">
        <w:tc>
          <w:tcPr>
            <w:tcW w:w="3261" w:type="dxa"/>
          </w:tcPr>
          <w:p w14:paraId="5B503B1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953" w:type="dxa"/>
          </w:tcPr>
          <w:p w14:paraId="2FF75CC9"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2E64A7" w:rsidRPr="00263BC2" w14:paraId="05813B96" w14:textId="77777777" w:rsidTr="005F2207">
        <w:tc>
          <w:tcPr>
            <w:tcW w:w="3261" w:type="dxa"/>
          </w:tcPr>
          <w:p w14:paraId="464742E5"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tcPr>
          <w:p w14:paraId="36DE3418"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2E64A7" w:rsidRPr="00263BC2" w14:paraId="65DFDB65" w14:textId="77777777" w:rsidTr="005F2207">
        <w:tc>
          <w:tcPr>
            <w:tcW w:w="3261" w:type="dxa"/>
          </w:tcPr>
          <w:p w14:paraId="49D7AC2E"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tcPr>
          <w:p w14:paraId="71F52D82"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2E64A7" w:rsidRPr="00263BC2" w14:paraId="36F7F55A" w14:textId="77777777" w:rsidTr="005F2207">
        <w:tc>
          <w:tcPr>
            <w:tcW w:w="3261" w:type="dxa"/>
          </w:tcPr>
          <w:p w14:paraId="57F0A59B"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60E0513"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22E5749C"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tcPr>
          <w:p w14:paraId="57B73BD1"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2B7EB524"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2E64A7" w:rsidRPr="00263BC2" w14:paraId="4A9DA699" w14:textId="77777777" w:rsidTr="005F2207">
        <w:tc>
          <w:tcPr>
            <w:tcW w:w="3261" w:type="dxa"/>
          </w:tcPr>
          <w:p w14:paraId="618C5E47"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tcPr>
          <w:p w14:paraId="6109A8CD"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2E64A7" w:rsidRPr="00263BC2" w14:paraId="78A3206A" w14:textId="77777777" w:rsidTr="005F2207">
        <w:tc>
          <w:tcPr>
            <w:tcW w:w="3261" w:type="dxa"/>
          </w:tcPr>
          <w:p w14:paraId="1D0D2B87"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tcPr>
          <w:p w14:paraId="1D4B9BC2"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2E64A7" w:rsidRPr="00263BC2" w14:paraId="47761342" w14:textId="77777777" w:rsidTr="005F2207">
        <w:tc>
          <w:tcPr>
            <w:tcW w:w="3261" w:type="dxa"/>
          </w:tcPr>
          <w:p w14:paraId="251F728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953" w:type="dxa"/>
          </w:tcPr>
          <w:p w14:paraId="42796DC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2E64A7" w:rsidRPr="00263BC2" w14:paraId="075796A8" w14:textId="77777777" w:rsidTr="005F2207">
        <w:tc>
          <w:tcPr>
            <w:tcW w:w="3261" w:type="dxa"/>
          </w:tcPr>
          <w:p w14:paraId="17CDB740"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49FBD7C8"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5D920313" w14:textId="77777777" w:rsidR="002E64A7" w:rsidRPr="007831EF"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tcPr>
          <w:p w14:paraId="458CCD90"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5B6E91A"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1519517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2E64A7" w:rsidRPr="00263BC2" w14:paraId="175563AE" w14:textId="77777777" w:rsidTr="005F2207">
        <w:tc>
          <w:tcPr>
            <w:tcW w:w="3261" w:type="dxa"/>
          </w:tcPr>
          <w:p w14:paraId="463B5CA2" w14:textId="77777777" w:rsidR="002E64A7" w:rsidRPr="00263BC2" w:rsidRDefault="002E64A7" w:rsidP="005F2207">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tcPr>
          <w:p w14:paraId="6E5D9621"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2E64A7" w:rsidRPr="00263BC2" w14:paraId="78151611" w14:textId="77777777" w:rsidTr="005F2207">
        <w:tc>
          <w:tcPr>
            <w:tcW w:w="3261" w:type="dxa"/>
          </w:tcPr>
          <w:p w14:paraId="4CF1E0B3" w14:textId="77777777" w:rsidR="002E64A7" w:rsidRPr="00263BC2" w:rsidRDefault="002E64A7" w:rsidP="005F2207">
            <w:pPr>
              <w:rPr>
                <w:rFonts w:ascii="Times New Roman" w:hAnsi="Times New Roman"/>
                <w:b/>
                <w:sz w:val="24"/>
                <w:szCs w:val="24"/>
              </w:rPr>
            </w:pPr>
            <w:r w:rsidRPr="00263BC2">
              <w:rPr>
                <w:rFonts w:ascii="Times New Roman" w:hAnsi="Times New Roman"/>
                <w:b/>
                <w:sz w:val="24"/>
                <w:szCs w:val="24"/>
              </w:rPr>
              <w:t>Predávajúci:</w:t>
            </w:r>
          </w:p>
        </w:tc>
        <w:tc>
          <w:tcPr>
            <w:tcW w:w="5812" w:type="dxa"/>
          </w:tcPr>
          <w:p w14:paraId="76460AB1"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2E64A7" w:rsidRPr="00263BC2" w14:paraId="67830600" w14:textId="77777777" w:rsidTr="005F2207">
        <w:tc>
          <w:tcPr>
            <w:tcW w:w="3261" w:type="dxa"/>
          </w:tcPr>
          <w:p w14:paraId="5BFC8E6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tcPr>
          <w:p w14:paraId="02F0B601"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A5AB96A" w14:textId="77777777" w:rsidTr="005F2207">
        <w:tc>
          <w:tcPr>
            <w:tcW w:w="3261" w:type="dxa"/>
          </w:tcPr>
          <w:p w14:paraId="288A0C5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tcPr>
          <w:p w14:paraId="53082405"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18E5EF97" w14:textId="77777777" w:rsidTr="005F2207">
        <w:tc>
          <w:tcPr>
            <w:tcW w:w="3261" w:type="dxa"/>
          </w:tcPr>
          <w:p w14:paraId="0588236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tcPr>
          <w:p w14:paraId="52C2DEB0"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66692D45" w14:textId="77777777" w:rsidTr="005F2207">
        <w:tc>
          <w:tcPr>
            <w:tcW w:w="3261" w:type="dxa"/>
          </w:tcPr>
          <w:p w14:paraId="48252BAD"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tcPr>
          <w:p w14:paraId="5509720D"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4487E2C4" w14:textId="77777777" w:rsidTr="005F2207">
        <w:tc>
          <w:tcPr>
            <w:tcW w:w="3261" w:type="dxa"/>
          </w:tcPr>
          <w:p w14:paraId="6BFA9405"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070D697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2894F359"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7548585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737339CE" w14:textId="77777777" w:rsidR="002E64A7" w:rsidRPr="00164D5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tcPr>
          <w:p w14:paraId="267D996F"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3B740C12"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6DFFD2B9"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0A43E84A"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6A3313B4"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1387472" w14:textId="77777777" w:rsidTr="005F2207">
        <w:tc>
          <w:tcPr>
            <w:tcW w:w="3261" w:type="dxa"/>
          </w:tcPr>
          <w:p w14:paraId="2C135524" w14:textId="77777777" w:rsidR="002E64A7" w:rsidRPr="00263BC2" w:rsidRDefault="002E64A7" w:rsidP="005F2207">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tcPr>
          <w:p w14:paraId="7CB61B0B"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DBDD2BC" w14:textId="77777777" w:rsidTr="005F2207">
        <w:tc>
          <w:tcPr>
            <w:tcW w:w="3261" w:type="dxa"/>
          </w:tcPr>
          <w:p w14:paraId="1DD83892" w14:textId="77777777" w:rsidR="002E64A7" w:rsidRPr="00263BC2" w:rsidRDefault="002E64A7" w:rsidP="005F2207">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p>
        </w:tc>
        <w:tc>
          <w:tcPr>
            <w:tcW w:w="5812" w:type="dxa"/>
          </w:tcPr>
          <w:p w14:paraId="0AFEF5F6" w14:textId="15279FEF" w:rsidR="002E64A7" w:rsidRDefault="002E64A7" w:rsidP="00CF3C26">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722E8554" w14:textId="68466E2F" w:rsidR="002E64A7" w:rsidRPr="00263BC2" w:rsidRDefault="002E64A7" w:rsidP="00CF3C26">
            <w:pPr>
              <w:jc w:val="both"/>
              <w:rPr>
                <w:rFonts w:ascii="Times New Roman" w:hAnsi="Times New Roman"/>
                <w:sz w:val="24"/>
                <w:szCs w:val="24"/>
              </w:rPr>
            </w:pPr>
            <w:r w:rsidRPr="007831EF">
              <w:rPr>
                <w:rFonts w:ascii="Times New Roman" w:hAnsi="Times New Roman"/>
                <w:i/>
                <w:iCs/>
                <w:sz w:val="24"/>
                <w:szCs w:val="24"/>
                <w:highlight w:val="yellow"/>
              </w:rPr>
              <w:t>Alternatívne</w:t>
            </w:r>
            <w:r>
              <w:rPr>
                <w:rFonts w:ascii="Times New Roman" w:hAnsi="Times New Roman"/>
                <w:sz w:val="24"/>
                <w:szCs w:val="24"/>
              </w:rPr>
              <w:t xml:space="preserve"> </w:t>
            </w:r>
            <w:r w:rsidRPr="00263BC2">
              <w:rPr>
                <w:rFonts w:ascii="Times New Roman" w:hAnsi="Times New Roman"/>
                <w:sz w:val="24"/>
                <w:szCs w:val="24"/>
              </w:rPr>
              <w:t xml:space="preserve">v Živnostenskom registri Okresného úradu </w:t>
            </w:r>
            <w:r w:rsidRPr="00263BC2">
              <w:rPr>
                <w:rFonts w:ascii="Times New Roman" w:hAnsi="Times New Roman"/>
                <w:sz w:val="24"/>
                <w:szCs w:val="24"/>
                <w:highlight w:val="yellow"/>
              </w:rPr>
              <w:t>[●]</w:t>
            </w:r>
            <w:r w:rsidRPr="00263BC2">
              <w:rPr>
                <w:rFonts w:ascii="Times New Roman" w:hAnsi="Times New Roman"/>
                <w:sz w:val="24"/>
                <w:szCs w:val="24"/>
              </w:rPr>
              <w:t xml:space="preserve">, číslo živ. registra: </w:t>
            </w:r>
            <w:r w:rsidRPr="00263BC2">
              <w:rPr>
                <w:rFonts w:ascii="Times New Roman" w:hAnsi="Times New Roman"/>
                <w:sz w:val="24"/>
                <w:szCs w:val="24"/>
                <w:highlight w:val="yellow"/>
              </w:rPr>
              <w:t>[●]</w:t>
            </w:r>
          </w:p>
        </w:tc>
      </w:tr>
      <w:tr w:rsidR="002E64A7" w:rsidRPr="00263BC2" w14:paraId="49FF8F55" w14:textId="77777777" w:rsidTr="005F2207">
        <w:tc>
          <w:tcPr>
            <w:tcW w:w="3261" w:type="dxa"/>
          </w:tcPr>
          <w:p w14:paraId="764A73CC" w14:textId="77777777" w:rsidR="002E64A7" w:rsidRDefault="002E64A7" w:rsidP="005F2207">
            <w:pPr>
              <w:jc w:val="both"/>
              <w:rPr>
                <w:rFonts w:ascii="Times New Roman" w:hAnsi="Times New Roman"/>
                <w:sz w:val="24"/>
                <w:szCs w:val="24"/>
              </w:rPr>
            </w:pPr>
            <w:r>
              <w:rPr>
                <w:rFonts w:ascii="Times New Roman" w:hAnsi="Times New Roman"/>
                <w:sz w:val="24"/>
                <w:szCs w:val="24"/>
              </w:rPr>
              <w:t>Kontaktná/oprávnená osoba:</w:t>
            </w:r>
          </w:p>
          <w:p w14:paraId="214962E8" w14:textId="77777777" w:rsidR="002E64A7" w:rsidRDefault="002E64A7" w:rsidP="005F2207">
            <w:pPr>
              <w:jc w:val="both"/>
              <w:rPr>
                <w:rFonts w:ascii="Times New Roman" w:hAnsi="Times New Roman"/>
                <w:sz w:val="24"/>
                <w:szCs w:val="24"/>
              </w:rPr>
            </w:pPr>
            <w:r>
              <w:rPr>
                <w:rFonts w:ascii="Times New Roman" w:hAnsi="Times New Roman"/>
                <w:sz w:val="24"/>
                <w:szCs w:val="24"/>
              </w:rPr>
              <w:t xml:space="preserve">Tel. kontakt: </w:t>
            </w:r>
          </w:p>
          <w:p w14:paraId="17641342" w14:textId="77777777" w:rsidR="002E64A7" w:rsidRPr="00263BC2" w:rsidRDefault="002E64A7" w:rsidP="005F2207">
            <w:pPr>
              <w:jc w:val="both"/>
              <w:rPr>
                <w:rFonts w:ascii="Times New Roman" w:hAnsi="Times New Roman"/>
                <w:sz w:val="24"/>
                <w:szCs w:val="24"/>
              </w:rPr>
            </w:pPr>
            <w:r>
              <w:rPr>
                <w:rFonts w:ascii="Times New Roman" w:hAnsi="Times New Roman"/>
                <w:sz w:val="24"/>
                <w:szCs w:val="24"/>
              </w:rPr>
              <w:t xml:space="preserve">E-mail: </w:t>
            </w:r>
          </w:p>
        </w:tc>
        <w:tc>
          <w:tcPr>
            <w:tcW w:w="5812" w:type="dxa"/>
          </w:tcPr>
          <w:p w14:paraId="75438E8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BC0FE02"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5DD6884" w14:textId="77777777" w:rsidR="002E64A7" w:rsidRPr="00164D5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D7ADA4C" w14:textId="77777777" w:rsidTr="005F2207">
        <w:tc>
          <w:tcPr>
            <w:tcW w:w="9073" w:type="dxa"/>
            <w:gridSpan w:val="2"/>
          </w:tcPr>
          <w:p w14:paraId="6C2A81A0" w14:textId="77777777" w:rsidR="002E64A7" w:rsidRPr="00164D52" w:rsidRDefault="002E64A7" w:rsidP="005F220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5BBB77C" w14:textId="77777777" w:rsidR="002E64A7" w:rsidRPr="009677B7" w:rsidRDefault="002E64A7" w:rsidP="005F220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2E64A7" w:rsidRPr="00263BC2" w14:paraId="0C6ABAAE" w14:textId="77777777" w:rsidTr="005F2207">
        <w:tc>
          <w:tcPr>
            <w:tcW w:w="3261" w:type="dxa"/>
          </w:tcPr>
          <w:p w14:paraId="6D159609" w14:textId="77777777" w:rsidR="002E64A7" w:rsidRDefault="002E64A7" w:rsidP="005F2207">
            <w:pPr>
              <w:jc w:val="both"/>
              <w:rPr>
                <w:rFonts w:ascii="Times New Roman" w:hAnsi="Times New Roman"/>
                <w:sz w:val="24"/>
                <w:szCs w:val="24"/>
              </w:rPr>
            </w:pPr>
          </w:p>
        </w:tc>
        <w:tc>
          <w:tcPr>
            <w:tcW w:w="5812" w:type="dxa"/>
          </w:tcPr>
          <w:p w14:paraId="7029BDFE"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lastRenderedPageBreak/>
        <w:t>Úvodné ustanoveni</w:t>
      </w:r>
      <w:r w:rsidR="00D4615B">
        <w:rPr>
          <w:sz w:val="24"/>
          <w:szCs w:val="24"/>
        </w:rPr>
        <w:t>a</w:t>
      </w:r>
    </w:p>
    <w:p w14:paraId="7A8B14B3" w14:textId="7508E6E6" w:rsidR="00FB54AF" w:rsidRPr="00263BC2" w:rsidRDefault="00FB54AF" w:rsidP="00687258">
      <w:pPr>
        <w:pStyle w:val="CTL"/>
        <w:numPr>
          <w:ilvl w:val="1"/>
          <w:numId w:val="15"/>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w:t>
      </w:r>
      <w:r w:rsidR="006D0CCF" w:rsidRPr="001046D4">
        <w:rPr>
          <w:szCs w:val="24"/>
        </w:rPr>
        <w:t>zákazky „</w:t>
      </w:r>
      <w:r w:rsidR="00CF3C26" w:rsidRPr="001046D4">
        <w:rPr>
          <w:b/>
          <w:szCs w:val="24"/>
        </w:rPr>
        <w:t>Sanitné vozidl</w:t>
      </w:r>
      <w:r w:rsidR="0032193B">
        <w:rPr>
          <w:b/>
          <w:szCs w:val="24"/>
        </w:rPr>
        <w:t>á</w:t>
      </w:r>
      <w:r w:rsidR="00332300">
        <w:rPr>
          <w:b/>
          <w:szCs w:val="24"/>
        </w:rPr>
        <w:t xml:space="preserve"> </w:t>
      </w:r>
      <w:r w:rsidR="00CF3C26" w:rsidRPr="001046D4">
        <w:rPr>
          <w:b/>
          <w:szCs w:val="24"/>
        </w:rPr>
        <w:t xml:space="preserve">ambulancie </w:t>
      </w:r>
      <w:proofErr w:type="spellStart"/>
      <w:r w:rsidR="00CF3C26" w:rsidRPr="001046D4">
        <w:rPr>
          <w:b/>
          <w:szCs w:val="24"/>
        </w:rPr>
        <w:t>HaZZ</w:t>
      </w:r>
      <w:r w:rsidR="00993C2E" w:rsidRPr="001046D4">
        <w:rPr>
          <w:b/>
          <w:szCs w:val="24"/>
        </w:rPr>
        <w:t>_opakované</w:t>
      </w:r>
      <w:proofErr w:type="spellEnd"/>
      <w:r w:rsidR="006D0CCF" w:rsidRPr="001046D4">
        <w:rPr>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687258">
      <w:pPr>
        <w:pStyle w:val="CTL"/>
        <w:numPr>
          <w:ilvl w:val="1"/>
          <w:numId w:val="15"/>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1247F0C7" w:rsidR="009203EE" w:rsidRDefault="00CE42CA" w:rsidP="00CE42CA">
      <w:pPr>
        <w:pStyle w:val="CTL"/>
        <w:numPr>
          <w:ilvl w:val="0"/>
          <w:numId w:val="0"/>
        </w:numPr>
        <w:tabs>
          <w:tab w:val="left" w:pos="567"/>
        </w:tabs>
        <w:ind w:left="567" w:hanging="567"/>
      </w:pPr>
      <w:bookmarkStart w:id="0" w:name="_Ref531291982"/>
      <w:r>
        <w:t>2.1</w:t>
      </w:r>
      <w:r>
        <w:tab/>
      </w:r>
      <w:r w:rsidR="004B78D9">
        <w:t xml:space="preserve">Predmetom tejto </w:t>
      </w:r>
      <w:r w:rsidR="003610F8">
        <w:t>Dohody</w:t>
      </w:r>
      <w:r w:rsidR="004B78D9">
        <w:t xml:space="preserve"> je záväzok Predávajúceho odovzdať Kupujúcemu a previesť do výlučného vlastníctva Kupujúceho </w:t>
      </w:r>
      <w:r w:rsidR="00F95100">
        <w:t xml:space="preserve"> tovar </w:t>
      </w:r>
      <w:r w:rsidR="004B78D9">
        <w:t xml:space="preserve"> alebo </w:t>
      </w:r>
      <w:r w:rsidR="00F95100">
        <w:t xml:space="preserve">tovary </w:t>
      </w:r>
      <w:r w:rsidR="004B78D9">
        <w:t xml:space="preserve"> uvedené v </w:t>
      </w:r>
      <w:bookmarkStart w:id="1" w:name="_Hlk183158427"/>
      <w:r w:rsidR="00A815E7">
        <w:t xml:space="preserve">bode </w:t>
      </w:r>
      <w:r w:rsidR="0010033F">
        <w:t>2</w:t>
      </w:r>
      <w:r w:rsidR="00A815E7">
        <w:t>.3 tohto čl</w:t>
      </w:r>
      <w:r w:rsidR="00B147FA">
        <w:t>ánku</w:t>
      </w:r>
      <w:r w:rsidR="00A815E7">
        <w:t xml:space="preserve"> </w:t>
      </w:r>
      <w:bookmarkEnd w:id="1"/>
      <w:r w:rsidR="003610F8">
        <w:t>Dohody</w:t>
      </w:r>
      <w:r w:rsidR="004B78D9">
        <w:t xml:space="preserve"> </w:t>
      </w:r>
      <w:r w:rsidR="00F95100">
        <w:t>a</w:t>
      </w:r>
      <w:r w:rsidR="009B2FD7">
        <w:t xml:space="preserve"> poskytnúť mu ďalšie plnenia súvisiace s dodaním </w:t>
      </w:r>
      <w:r w:rsidR="00771E06">
        <w:t>p</w:t>
      </w:r>
      <w:r w:rsidR="009B2FD7">
        <w:t>redmetu prevodu podľa bodu 2.3 tohto článku Dohody</w:t>
      </w:r>
      <w:r w:rsidR="38462DE0">
        <w:t xml:space="preserve"> (ďalej len „</w:t>
      </w:r>
      <w:r w:rsidR="38462DE0" w:rsidRPr="6A9FFB34">
        <w:rPr>
          <w:b/>
          <w:bCs/>
        </w:rPr>
        <w:t>Predmet prevodu</w:t>
      </w:r>
      <w:r w:rsidR="38462DE0">
        <w:t>“</w:t>
      </w:r>
      <w:r w:rsidR="00BE4431">
        <w:t xml:space="preserve"> alebo „</w:t>
      </w:r>
      <w:r w:rsidR="00BE4431" w:rsidRPr="0014014F">
        <w:rPr>
          <w:b/>
          <w:bCs/>
        </w:rPr>
        <w:t>sanitné vozidl</w:t>
      </w:r>
      <w:r w:rsidR="00875EC8">
        <w:rPr>
          <w:b/>
          <w:bCs/>
        </w:rPr>
        <w:t>á</w:t>
      </w:r>
      <w:r w:rsidR="00BE4431">
        <w:t>“</w:t>
      </w:r>
      <w:r w:rsidR="00E80EBD">
        <w:t xml:space="preserve"> alebo</w:t>
      </w:r>
      <w:r w:rsidR="00560A27">
        <w:t xml:space="preserve"> </w:t>
      </w:r>
      <w:r w:rsidR="007C2D4B">
        <w:t>„</w:t>
      </w:r>
      <w:r w:rsidR="007C2D4B" w:rsidRPr="00BF69F4">
        <w:rPr>
          <w:b/>
          <w:bCs/>
        </w:rPr>
        <w:t>vozidlá“</w:t>
      </w:r>
      <w:r w:rsidR="38462DE0">
        <w:t>)</w:t>
      </w:r>
      <w:r w:rsidR="009B2FD7">
        <w:t xml:space="preserve">. Predmetom </w:t>
      </w:r>
      <w:r w:rsidR="595B756F">
        <w:t>D</w:t>
      </w:r>
      <w:r w:rsidR="009B2FD7">
        <w:t>ohody je</w:t>
      </w:r>
      <w:r w:rsidR="004B78D9">
        <w:t xml:space="preserve"> a</w:t>
      </w:r>
      <w:r w:rsidR="009B2FD7">
        <w:t>j</w:t>
      </w:r>
      <w:r w:rsidR="001046D4">
        <w:t xml:space="preserve"> </w:t>
      </w:r>
      <w:r w:rsidR="004B78D9">
        <w:t>povinnosť Kupujúceho zaplatiť Predáva</w:t>
      </w:r>
      <w:r w:rsidR="00D03416">
        <w:t xml:space="preserve">júcemu </w:t>
      </w:r>
      <w:r w:rsidR="0014014F">
        <w:t>c</w:t>
      </w:r>
      <w:r w:rsidR="00D03416">
        <w:t>enu podľa</w:t>
      </w:r>
      <w:r w:rsidR="009B2FD7">
        <w:t xml:space="preserve"> bodu 2.3 tohto článku a</w:t>
      </w:r>
      <w:r w:rsidR="00D03416">
        <w:t xml:space="preserve"> čl</w:t>
      </w:r>
      <w:r w:rsidR="55BB9194">
        <w:t>ánku</w:t>
      </w:r>
      <w:r w:rsidR="00F27B9F">
        <w:t xml:space="preserve"> V</w:t>
      </w:r>
      <w:r w:rsidR="004B78D9">
        <w:t xml:space="preserve"> tejto </w:t>
      </w:r>
      <w:r w:rsidR="003610F8">
        <w:t>Dohody</w:t>
      </w:r>
      <w:r w:rsidR="004B78D9">
        <w:t xml:space="preserve"> a Predmet prevodu prevziať, a to všetko za podmienok ustanovených v tejto </w:t>
      </w:r>
      <w:r w:rsidR="003610F8">
        <w:t>Dohode</w:t>
      </w:r>
      <w:r w:rsidR="004B78D9">
        <w:t>.</w:t>
      </w:r>
      <w:bookmarkEnd w:id="0"/>
    </w:p>
    <w:p w14:paraId="6FB94ADA" w14:textId="0D03ADF8" w:rsidR="004B78D9" w:rsidRPr="00CE42CA" w:rsidRDefault="00F00911" w:rsidP="00687258">
      <w:pPr>
        <w:pStyle w:val="CTL"/>
        <w:numPr>
          <w:ilvl w:val="1"/>
          <w:numId w:val="38"/>
        </w:numPr>
        <w:tabs>
          <w:tab w:val="left" w:pos="567"/>
        </w:tabs>
        <w:ind w:left="567" w:hanging="567"/>
      </w:pPr>
      <w:r w:rsidRPr="00CE42CA">
        <w:rPr>
          <w:szCs w:val="24"/>
        </w:rPr>
        <w:t xml:space="preserve">Účelom tejto </w:t>
      </w:r>
      <w:r w:rsidR="003610F8" w:rsidRPr="00CE42CA">
        <w:rPr>
          <w:szCs w:val="24"/>
        </w:rPr>
        <w:t>Dohody</w:t>
      </w:r>
      <w:r w:rsidRPr="00CE42CA">
        <w:rPr>
          <w:szCs w:val="24"/>
        </w:rPr>
        <w:t xml:space="preserve"> je stanoviť práva a povinnosti </w:t>
      </w:r>
      <w:r w:rsidR="000D54D5" w:rsidRPr="00CE42CA">
        <w:rPr>
          <w:szCs w:val="24"/>
        </w:rPr>
        <w:t>Účastníkov dohody</w:t>
      </w:r>
      <w:r w:rsidRPr="00CE42CA">
        <w:rPr>
          <w:szCs w:val="24"/>
        </w:rPr>
        <w:t xml:space="preserve"> a štandardné podmienky obchodného vzťahu medzi </w:t>
      </w:r>
      <w:r w:rsidR="000D54D5" w:rsidRPr="00CE42CA">
        <w:rPr>
          <w:szCs w:val="24"/>
        </w:rPr>
        <w:t>Účastníkmi dohody</w:t>
      </w:r>
      <w:r w:rsidRPr="00CE42CA">
        <w:rPr>
          <w:szCs w:val="24"/>
        </w:rPr>
        <w:t xml:space="preserve">, ktoré sa budú aplikovať na kúpne zmluvy na Predmet prevodu, ktoré budú </w:t>
      </w:r>
      <w:r w:rsidR="003610F8" w:rsidRPr="00CE42CA">
        <w:rPr>
          <w:szCs w:val="24"/>
        </w:rPr>
        <w:t>Účastníci dohody</w:t>
      </w:r>
      <w:r w:rsidRPr="00CE42CA">
        <w:rPr>
          <w:szCs w:val="24"/>
        </w:rPr>
        <w:t xml:space="preserve"> uzatvárať výhradne na žiadosť Kupujúceho vo forme </w:t>
      </w:r>
      <w:r w:rsidR="0061581A" w:rsidRPr="00CE42CA">
        <w:rPr>
          <w:szCs w:val="24"/>
        </w:rPr>
        <w:t xml:space="preserve">písomných </w:t>
      </w:r>
      <w:r w:rsidRPr="00CE42CA">
        <w:rPr>
          <w:szCs w:val="24"/>
        </w:rPr>
        <w:t>objednávok vystavených Kupujúcim (ďalej len „</w:t>
      </w:r>
      <w:r w:rsidRPr="00CE42CA">
        <w:rPr>
          <w:b/>
          <w:bCs/>
          <w:szCs w:val="24"/>
        </w:rPr>
        <w:t>Objednávka</w:t>
      </w:r>
      <w:r w:rsidRPr="00CE42CA">
        <w:rPr>
          <w:szCs w:val="24"/>
        </w:rPr>
        <w:t>“) a potvrdených Predávajúcim (každá z takýchto obojstranne potvrdených Objednávok ďalej len ako „</w:t>
      </w:r>
      <w:r w:rsidRPr="00CE42CA">
        <w:rPr>
          <w:b/>
          <w:bCs/>
          <w:szCs w:val="24"/>
        </w:rPr>
        <w:t>Jednotlivá kúpna zmluva</w:t>
      </w:r>
      <w:r w:rsidRPr="00CE42CA">
        <w:rPr>
          <w:szCs w:val="24"/>
        </w:rPr>
        <w:t xml:space="preserve">“). </w:t>
      </w:r>
    </w:p>
    <w:p w14:paraId="56980650" w14:textId="04732A9E" w:rsidR="00A815E7" w:rsidRPr="00A815E7" w:rsidRDefault="00A815E7" w:rsidP="00687258">
      <w:pPr>
        <w:pStyle w:val="CTL"/>
        <w:numPr>
          <w:ilvl w:val="1"/>
          <w:numId w:val="38"/>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2267"/>
        <w:gridCol w:w="6231"/>
      </w:tblGrid>
      <w:tr w:rsidR="00A815E7" w:rsidRPr="00263BC2" w14:paraId="4290C1AE" w14:textId="77777777" w:rsidTr="6A9FFB34">
        <w:trPr>
          <w:tblHeader/>
        </w:trPr>
        <w:tc>
          <w:tcPr>
            <w:tcW w:w="5000" w:type="pct"/>
            <w:gridSpan w:val="2"/>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6A9FFB34">
        <w:tc>
          <w:tcPr>
            <w:tcW w:w="5000" w:type="pct"/>
            <w:gridSpan w:val="2"/>
          </w:tcPr>
          <w:p w14:paraId="46630F4B" w14:textId="0A9AEBFD" w:rsidR="00A815E7" w:rsidRPr="00C44FC6" w:rsidRDefault="00CF3C26" w:rsidP="007831EF">
            <w:pPr>
              <w:tabs>
                <w:tab w:val="left" w:pos="2835"/>
              </w:tabs>
              <w:spacing w:before="120" w:after="120"/>
              <w:jc w:val="both"/>
              <w:rPr>
                <w:rFonts w:ascii="Times New Roman" w:hAnsi="Times New Roman"/>
                <w:i/>
                <w:iCs/>
                <w:sz w:val="24"/>
                <w:szCs w:val="24"/>
              </w:rPr>
            </w:pPr>
            <w:r w:rsidRPr="0014014F">
              <w:rPr>
                <w:rFonts w:ascii="Times New Roman" w:hAnsi="Times New Roman"/>
                <w:sz w:val="24"/>
                <w:szCs w:val="24"/>
              </w:rPr>
              <w:t>Predmetom tejto Dohody je dodanie nových</w:t>
            </w:r>
            <w:r w:rsidR="00993C2E">
              <w:rPr>
                <w:rFonts w:ascii="Times New Roman" w:hAnsi="Times New Roman"/>
                <w:sz w:val="24"/>
                <w:szCs w:val="24"/>
              </w:rPr>
              <w:t xml:space="preserve"> hasičských </w:t>
            </w:r>
            <w:r w:rsidRPr="0014014F">
              <w:rPr>
                <w:rFonts w:ascii="Times New Roman" w:hAnsi="Times New Roman"/>
                <w:sz w:val="24"/>
                <w:szCs w:val="24"/>
              </w:rPr>
              <w:t>sanitných vozidiel ambulancií pre Hasičský a záchranný zbor vrátane príslušenstva a výbavy tak</w:t>
            </w:r>
            <w:r w:rsidR="002E64A7" w:rsidRPr="00993C2E">
              <w:rPr>
                <w:rFonts w:ascii="Times New Roman" w:hAnsi="Times New Roman"/>
                <w:sz w:val="24"/>
                <w:szCs w:val="24"/>
              </w:rPr>
              <w:t>,</w:t>
            </w:r>
            <w:r w:rsidR="002E64A7" w:rsidRPr="002E64A7">
              <w:rPr>
                <w:rFonts w:ascii="Times New Roman" w:hAnsi="Times New Roman"/>
                <w:sz w:val="24"/>
                <w:szCs w:val="24"/>
              </w:rPr>
              <w:t xml:space="preserve"> </w:t>
            </w:r>
            <w:r w:rsidR="00932C3F" w:rsidRPr="002E64A7">
              <w:rPr>
                <w:rFonts w:ascii="Times New Roman" w:hAnsi="Times New Roman"/>
                <w:sz w:val="24"/>
                <w:szCs w:val="24"/>
              </w:rPr>
              <w:t>ako</w:t>
            </w:r>
            <w:r w:rsidR="00932C3F" w:rsidRPr="00C81C5D">
              <w:rPr>
                <w:rFonts w:ascii="Times New Roman" w:hAnsi="Times New Roman"/>
                <w:sz w:val="24"/>
                <w:szCs w:val="24"/>
              </w:rPr>
              <w:t xml:space="preserve"> je Predmet prevodu špecifikovaný v </w:t>
            </w:r>
            <w:r w:rsidR="00F204E4" w:rsidRPr="00C81C5D">
              <w:rPr>
                <w:rFonts w:ascii="Times New Roman" w:hAnsi="Times New Roman"/>
                <w:sz w:val="24"/>
                <w:szCs w:val="24"/>
              </w:rPr>
              <w:t xml:space="preserve"> Prílohe č. 1</w:t>
            </w:r>
            <w:r w:rsidR="0062648D">
              <w:rPr>
                <w:rFonts w:ascii="Times New Roman" w:hAnsi="Times New Roman"/>
                <w:sz w:val="24"/>
                <w:szCs w:val="24"/>
              </w:rPr>
              <w:t xml:space="preserve"> Dohody</w:t>
            </w:r>
            <w:r w:rsidR="00F204E4" w:rsidRPr="00C81C5D">
              <w:rPr>
                <w:rFonts w:ascii="Times New Roman" w:hAnsi="Times New Roman"/>
                <w:sz w:val="24"/>
                <w:szCs w:val="24"/>
              </w:rPr>
              <w:t xml:space="preserve"> – </w:t>
            </w:r>
            <w:r w:rsidR="002E64A7">
              <w:rPr>
                <w:rFonts w:ascii="Times New Roman" w:hAnsi="Times New Roman"/>
                <w:sz w:val="24"/>
                <w:szCs w:val="24"/>
              </w:rPr>
              <w:t>O</w:t>
            </w:r>
            <w:r w:rsidR="00F204E4" w:rsidRPr="00C81C5D">
              <w:rPr>
                <w:rFonts w:ascii="Times New Roman" w:hAnsi="Times New Roman"/>
                <w:sz w:val="24"/>
                <w:szCs w:val="24"/>
              </w:rPr>
              <w:t>pis predmetu zákazky.</w:t>
            </w:r>
          </w:p>
        </w:tc>
      </w:tr>
      <w:tr w:rsidR="00A815E7" w:rsidRPr="00263BC2" w14:paraId="51F34C17" w14:textId="77777777" w:rsidTr="6A9FFB34">
        <w:tc>
          <w:tcPr>
            <w:tcW w:w="1334" w:type="pct"/>
          </w:tcPr>
          <w:p w14:paraId="1FF6FE6E" w14:textId="77777777" w:rsidR="00A815E7" w:rsidRPr="00993C2E" w:rsidRDefault="00A815E7" w:rsidP="007831EF">
            <w:pPr>
              <w:tabs>
                <w:tab w:val="left" w:pos="2835"/>
              </w:tabs>
              <w:spacing w:before="120" w:after="120"/>
              <w:jc w:val="both"/>
              <w:rPr>
                <w:rFonts w:ascii="Times New Roman" w:hAnsi="Times New Roman"/>
                <w:b/>
                <w:sz w:val="24"/>
                <w:szCs w:val="24"/>
              </w:rPr>
            </w:pPr>
            <w:r w:rsidRPr="00993C2E">
              <w:rPr>
                <w:rFonts w:ascii="Times New Roman" w:hAnsi="Times New Roman"/>
                <w:b/>
                <w:sz w:val="24"/>
                <w:szCs w:val="24"/>
              </w:rPr>
              <w:t>Dokumentácia k Predmetu prevodu</w:t>
            </w:r>
            <w:r w:rsidRPr="00993C2E">
              <w:rPr>
                <w:rFonts w:ascii="Times New Roman" w:hAnsi="Times New Roman"/>
                <w:sz w:val="24"/>
                <w:szCs w:val="24"/>
              </w:rPr>
              <w:t>:</w:t>
            </w:r>
          </w:p>
        </w:tc>
        <w:tc>
          <w:tcPr>
            <w:tcW w:w="3666" w:type="pct"/>
          </w:tcPr>
          <w:p w14:paraId="0C549964" w14:textId="4B533913" w:rsidR="00993C2E" w:rsidRPr="0014014F" w:rsidRDefault="00993C2E" w:rsidP="0014014F">
            <w:pPr>
              <w:tabs>
                <w:tab w:val="left" w:pos="2835"/>
              </w:tabs>
              <w:spacing w:before="60" w:after="60"/>
              <w:jc w:val="both"/>
              <w:rPr>
                <w:rFonts w:ascii="Times New Roman" w:hAnsi="Times New Roman"/>
                <w:sz w:val="24"/>
                <w:szCs w:val="24"/>
              </w:rPr>
            </w:pPr>
            <w:r>
              <w:rPr>
                <w:rFonts w:ascii="Times New Roman" w:hAnsi="Times New Roman"/>
                <w:sz w:val="24"/>
                <w:szCs w:val="24"/>
              </w:rPr>
              <w:t>Predávajúci je spolu s dodaním Predmetu prevodu povinný odovzdať Kupujúcemu aj nasledujúcu dokumentáciu</w:t>
            </w:r>
            <w:r w:rsidR="00BE4431">
              <w:rPr>
                <w:rFonts w:ascii="Times New Roman" w:hAnsi="Times New Roman"/>
                <w:sz w:val="24"/>
                <w:szCs w:val="24"/>
              </w:rPr>
              <w:t xml:space="preserve"> v slovenskom alebo českom jazyku v súlade s Prílohou č. 1 Dohody</w:t>
            </w:r>
            <w:r>
              <w:rPr>
                <w:rFonts w:ascii="Times New Roman" w:hAnsi="Times New Roman"/>
                <w:sz w:val="24"/>
                <w:szCs w:val="24"/>
              </w:rPr>
              <w:t xml:space="preserve">: </w:t>
            </w:r>
          </w:p>
          <w:p w14:paraId="4039277E" w14:textId="0D2F0C58" w:rsidR="00BE4431" w:rsidRPr="0014014F" w:rsidRDefault="00993C2E"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t</w:t>
            </w:r>
            <w:r w:rsidR="00CF3C26" w:rsidRPr="0014014F">
              <w:rPr>
                <w:rFonts w:ascii="Times New Roman" w:hAnsi="Times New Roman"/>
                <w:sz w:val="24"/>
                <w:szCs w:val="24"/>
              </w:rPr>
              <w:t>echnický preukaz</w:t>
            </w:r>
            <w:r w:rsidR="00E80EBD">
              <w:rPr>
                <w:rFonts w:ascii="Times New Roman" w:hAnsi="Times New Roman"/>
                <w:sz w:val="24"/>
                <w:szCs w:val="24"/>
              </w:rPr>
              <w:t xml:space="preserve"> </w:t>
            </w:r>
            <w:r w:rsidR="00CF3C26" w:rsidRPr="0014014F">
              <w:rPr>
                <w:rFonts w:ascii="Times New Roman" w:hAnsi="Times New Roman"/>
                <w:sz w:val="24"/>
                <w:szCs w:val="24"/>
              </w:rPr>
              <w:t xml:space="preserve"> vozidla</w:t>
            </w:r>
            <w:r w:rsidR="00BE4431">
              <w:rPr>
                <w:rFonts w:ascii="Times New Roman" w:hAnsi="Times New Roman"/>
                <w:sz w:val="24"/>
                <w:szCs w:val="24"/>
              </w:rPr>
              <w:t>,</w:t>
            </w:r>
          </w:p>
          <w:p w14:paraId="3E2A73C2" w14:textId="6D0782B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o</w:t>
            </w:r>
            <w:r w:rsidR="00CF3C26" w:rsidRPr="0014014F">
              <w:rPr>
                <w:rFonts w:ascii="Times New Roman" w:hAnsi="Times New Roman"/>
                <w:sz w:val="24"/>
                <w:szCs w:val="24"/>
              </w:rPr>
              <w:t>svedčenie o evidencii vozidla</w:t>
            </w:r>
            <w:r>
              <w:rPr>
                <w:rFonts w:ascii="Times New Roman" w:hAnsi="Times New Roman"/>
                <w:sz w:val="24"/>
                <w:szCs w:val="24"/>
              </w:rPr>
              <w:t>,</w:t>
            </w:r>
          </w:p>
          <w:p w14:paraId="3B1C9206" w14:textId="63351644" w:rsidR="00BE4431"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p</w:t>
            </w:r>
            <w:r w:rsidR="00CF3C26" w:rsidRPr="0014014F">
              <w:rPr>
                <w:rFonts w:ascii="Times New Roman" w:hAnsi="Times New Roman"/>
                <w:sz w:val="24"/>
                <w:szCs w:val="24"/>
              </w:rPr>
              <w:t>ríslušné osvedčenia, atesty, certifikáty a protokoly o vykonaných skúškach na zástavbách sanitných vozidiel</w:t>
            </w:r>
            <w:r>
              <w:rPr>
                <w:rFonts w:ascii="Times New Roman" w:hAnsi="Times New Roman"/>
                <w:sz w:val="24"/>
                <w:szCs w:val="24"/>
              </w:rPr>
              <w:t>,</w:t>
            </w:r>
          </w:p>
          <w:p w14:paraId="6AC27180" w14:textId="25F81F4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s</w:t>
            </w:r>
            <w:r w:rsidR="00CF3C26" w:rsidRPr="0014014F">
              <w:rPr>
                <w:rFonts w:ascii="Times New Roman" w:hAnsi="Times New Roman"/>
                <w:sz w:val="24"/>
                <w:szCs w:val="24"/>
              </w:rPr>
              <w:t>ervisn</w:t>
            </w:r>
            <w:r>
              <w:rPr>
                <w:rFonts w:ascii="Times New Roman" w:hAnsi="Times New Roman"/>
                <w:sz w:val="24"/>
                <w:szCs w:val="24"/>
              </w:rPr>
              <w:t>á</w:t>
            </w:r>
            <w:r w:rsidR="00CF3C26" w:rsidRPr="0014014F">
              <w:rPr>
                <w:rFonts w:ascii="Times New Roman" w:hAnsi="Times New Roman"/>
                <w:sz w:val="24"/>
                <w:szCs w:val="24"/>
              </w:rPr>
              <w:t xml:space="preserve"> knižk</w:t>
            </w:r>
            <w:r>
              <w:rPr>
                <w:rFonts w:ascii="Times New Roman" w:hAnsi="Times New Roman"/>
                <w:sz w:val="24"/>
                <w:szCs w:val="24"/>
              </w:rPr>
              <w:t>a,</w:t>
            </w:r>
          </w:p>
          <w:p w14:paraId="375C5D5E" w14:textId="31D3953A" w:rsidR="00BE4431"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n</w:t>
            </w:r>
            <w:r w:rsidR="00CF3C26" w:rsidRPr="0014014F">
              <w:rPr>
                <w:rFonts w:ascii="Times New Roman" w:hAnsi="Times New Roman"/>
                <w:sz w:val="24"/>
                <w:szCs w:val="24"/>
              </w:rPr>
              <w:t>ávod na obsluhu a údržbu pre podvozok a nadstavbu</w:t>
            </w:r>
            <w:r>
              <w:rPr>
                <w:rFonts w:ascii="Times New Roman" w:hAnsi="Times New Roman"/>
                <w:sz w:val="24"/>
                <w:szCs w:val="24"/>
              </w:rPr>
              <w:t>,</w:t>
            </w:r>
          </w:p>
          <w:p w14:paraId="0BA3F3D1" w14:textId="4EA34A7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písomné poučenie o spôsobe vykonávania servisných prehliadok,</w:t>
            </w:r>
          </w:p>
          <w:p w14:paraId="40171E54" w14:textId="1D8E4938" w:rsidR="008575EF" w:rsidRPr="0062751E" w:rsidRDefault="00BE4431" w:rsidP="00687258">
            <w:pPr>
              <w:pStyle w:val="Odsekzoznamu"/>
              <w:numPr>
                <w:ilvl w:val="0"/>
                <w:numId w:val="40"/>
              </w:numPr>
              <w:tabs>
                <w:tab w:val="left" w:pos="2835"/>
              </w:tabs>
              <w:spacing w:after="60"/>
              <w:ind w:left="462" w:hanging="283"/>
              <w:jc w:val="both"/>
              <w:rPr>
                <w:rFonts w:ascii="Times New Roman" w:hAnsi="Times New Roman"/>
                <w:i/>
                <w:iCs/>
                <w:sz w:val="24"/>
                <w:szCs w:val="24"/>
              </w:rPr>
            </w:pPr>
            <w:r>
              <w:rPr>
                <w:rFonts w:ascii="Times New Roman" w:hAnsi="Times New Roman"/>
                <w:sz w:val="24"/>
                <w:szCs w:val="24"/>
              </w:rPr>
              <w:t>z</w:t>
            </w:r>
            <w:r w:rsidR="008575EF" w:rsidRPr="0014014F">
              <w:rPr>
                <w:rFonts w:ascii="Times New Roman" w:hAnsi="Times New Roman"/>
                <w:sz w:val="24"/>
                <w:szCs w:val="24"/>
              </w:rPr>
              <w:t xml:space="preserve">áznam o zaškolení </w:t>
            </w:r>
            <w:r>
              <w:rPr>
                <w:rFonts w:ascii="Times New Roman" w:hAnsi="Times New Roman"/>
                <w:sz w:val="24"/>
                <w:szCs w:val="24"/>
              </w:rPr>
              <w:t>personálu Kupujúceho.</w:t>
            </w:r>
          </w:p>
        </w:tc>
      </w:tr>
      <w:tr w:rsidR="00A815E7" w:rsidRPr="00263BC2" w14:paraId="388F1799" w14:textId="77777777" w:rsidTr="6A9FFB34">
        <w:tc>
          <w:tcPr>
            <w:tcW w:w="1334" w:type="pct"/>
          </w:tcPr>
          <w:p w14:paraId="7DBAE472"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666" w:type="pct"/>
          </w:tcPr>
          <w:p w14:paraId="05DADE4E" w14:textId="7B5B4D38" w:rsidR="00A815E7" w:rsidRPr="00263BC2" w:rsidRDefault="00A815E7" w:rsidP="6A9FFB34">
            <w:pPr>
              <w:tabs>
                <w:tab w:val="left" w:pos="2835"/>
              </w:tabs>
              <w:spacing w:before="120" w:after="120"/>
              <w:jc w:val="both"/>
              <w:rPr>
                <w:rFonts w:ascii="Times New Roman" w:hAnsi="Times New Roman"/>
                <w:sz w:val="24"/>
                <w:szCs w:val="24"/>
              </w:rPr>
            </w:pPr>
            <w:r w:rsidRPr="6A9FFB34">
              <w:rPr>
                <w:rFonts w:ascii="Times New Roman" w:hAnsi="Times New Roman"/>
                <w:sz w:val="24"/>
                <w:szCs w:val="24"/>
              </w:rPr>
              <w:t xml:space="preserve">Predávajúci je povinný odovzdať Predmet prevodu Kupujúcemu </w:t>
            </w:r>
            <w:r w:rsidRPr="00993C2E">
              <w:rPr>
                <w:rFonts w:ascii="Times New Roman" w:hAnsi="Times New Roman"/>
                <w:sz w:val="24"/>
                <w:szCs w:val="24"/>
              </w:rPr>
              <w:t xml:space="preserve">do </w:t>
            </w:r>
            <w:r w:rsidR="5F38FA00" w:rsidRPr="0062751E">
              <w:rPr>
                <w:rFonts w:ascii="Times New Roman" w:hAnsi="Times New Roman"/>
                <w:sz w:val="24"/>
                <w:szCs w:val="24"/>
              </w:rPr>
              <w:t xml:space="preserve">dvanástich </w:t>
            </w:r>
            <w:r w:rsidR="00993C2E">
              <w:rPr>
                <w:rFonts w:ascii="Times New Roman" w:hAnsi="Times New Roman"/>
                <w:sz w:val="24"/>
                <w:szCs w:val="24"/>
              </w:rPr>
              <w:t>(</w:t>
            </w:r>
            <w:r w:rsidR="472A804E" w:rsidRPr="00993C2E">
              <w:rPr>
                <w:rFonts w:ascii="Times New Roman" w:hAnsi="Times New Roman"/>
                <w:sz w:val="24"/>
                <w:szCs w:val="24"/>
              </w:rPr>
              <w:t>12</w:t>
            </w:r>
            <w:r w:rsidR="00993C2E">
              <w:rPr>
                <w:rFonts w:ascii="Times New Roman" w:hAnsi="Times New Roman"/>
                <w:sz w:val="24"/>
                <w:szCs w:val="24"/>
              </w:rPr>
              <w:t>)</w:t>
            </w:r>
            <w:r w:rsidR="472A804E" w:rsidRPr="6A9FFB34">
              <w:rPr>
                <w:rFonts w:ascii="Times New Roman" w:hAnsi="Times New Roman"/>
                <w:sz w:val="24"/>
                <w:szCs w:val="24"/>
              </w:rPr>
              <w:t xml:space="preserve"> mesiacov</w:t>
            </w:r>
            <w:r w:rsidRPr="6A9FFB34">
              <w:rPr>
                <w:rFonts w:ascii="Times New Roman" w:hAnsi="Times New Roman"/>
                <w:sz w:val="24"/>
                <w:szCs w:val="24"/>
              </w:rPr>
              <w:t xml:space="preserve"> odo dňa </w:t>
            </w:r>
            <w:r w:rsidR="00B16F5C" w:rsidRPr="6A9FFB34">
              <w:rPr>
                <w:rFonts w:ascii="Times New Roman" w:hAnsi="Times New Roman"/>
                <w:sz w:val="24"/>
                <w:szCs w:val="24"/>
              </w:rPr>
              <w:t xml:space="preserve">doručenia </w:t>
            </w:r>
            <w:r w:rsidR="00B16F5C" w:rsidRPr="6A9FFB34">
              <w:rPr>
                <w:rFonts w:ascii="Times New Roman" w:hAnsi="Times New Roman"/>
                <w:sz w:val="24"/>
                <w:szCs w:val="24"/>
              </w:rPr>
              <w:lastRenderedPageBreak/>
              <w:t>Objednávky (a v prípade požiadavky Kupujúceho</w:t>
            </w:r>
            <w:r w:rsidR="071CA486" w:rsidRPr="6A9FFB34">
              <w:rPr>
                <w:rFonts w:ascii="Times New Roman" w:hAnsi="Times New Roman"/>
                <w:sz w:val="24"/>
                <w:szCs w:val="24"/>
              </w:rPr>
              <w:t xml:space="preserve"> ho</w:t>
            </w:r>
            <w:r w:rsidR="00C5043D" w:rsidRPr="6A9FFB34">
              <w:rPr>
                <w:rFonts w:ascii="Times New Roman" w:hAnsi="Times New Roman"/>
                <w:sz w:val="24"/>
                <w:szCs w:val="24"/>
              </w:rPr>
              <w:t xml:space="preserve"> v danej lehote</w:t>
            </w:r>
            <w:r w:rsidR="00B16F5C" w:rsidRPr="6A9FFB34">
              <w:rPr>
                <w:rFonts w:ascii="Times New Roman" w:hAnsi="Times New Roman"/>
                <w:sz w:val="24"/>
                <w:szCs w:val="24"/>
              </w:rPr>
              <w:t xml:space="preserve"> aj nainštalovať)</w:t>
            </w:r>
            <w:r w:rsidRPr="6A9FFB34">
              <w:rPr>
                <w:rFonts w:ascii="Times New Roman" w:hAnsi="Times New Roman"/>
                <w:sz w:val="24"/>
                <w:szCs w:val="24"/>
              </w:rPr>
              <w:t xml:space="preserve">. </w:t>
            </w:r>
          </w:p>
        </w:tc>
      </w:tr>
      <w:tr w:rsidR="00B16F5C" w:rsidRPr="00263BC2" w14:paraId="70BB90CB" w14:textId="77777777" w:rsidTr="6A9FFB34">
        <w:tc>
          <w:tcPr>
            <w:tcW w:w="1334" w:type="pct"/>
          </w:tcPr>
          <w:p w14:paraId="20FF5D50" w14:textId="38C541E8" w:rsidR="00B16F5C" w:rsidRDefault="00B16F5C" w:rsidP="005B158E">
            <w:pPr>
              <w:tabs>
                <w:tab w:val="left" w:pos="2835"/>
              </w:tabs>
              <w:spacing w:before="120" w:after="120"/>
              <w:rPr>
                <w:rFonts w:ascii="Times New Roman" w:hAnsi="Times New Roman"/>
                <w:b/>
                <w:bCs/>
                <w:sz w:val="24"/>
                <w:szCs w:val="24"/>
              </w:rPr>
            </w:pPr>
            <w:r w:rsidRPr="740193F1">
              <w:rPr>
                <w:rFonts w:ascii="Times New Roman" w:hAnsi="Times New Roman"/>
                <w:b/>
                <w:bCs/>
                <w:sz w:val="24"/>
                <w:szCs w:val="24"/>
              </w:rPr>
              <w:lastRenderedPageBreak/>
              <w:t>Lehota</w:t>
            </w:r>
            <w:r w:rsidR="1D4C83A8" w:rsidRPr="740193F1">
              <w:rPr>
                <w:rFonts w:ascii="Times New Roman" w:hAnsi="Times New Roman"/>
                <w:b/>
                <w:bCs/>
                <w:sz w:val="24"/>
                <w:szCs w:val="24"/>
              </w:rPr>
              <w:t xml:space="preserve"> </w:t>
            </w:r>
            <w:r w:rsidRPr="740193F1">
              <w:rPr>
                <w:rFonts w:ascii="Times New Roman" w:hAnsi="Times New Roman"/>
                <w:b/>
                <w:bCs/>
                <w:sz w:val="24"/>
                <w:szCs w:val="24"/>
              </w:rPr>
              <w:t>na potvrdenie Objednávky:</w:t>
            </w:r>
          </w:p>
        </w:tc>
        <w:tc>
          <w:tcPr>
            <w:tcW w:w="3666" w:type="pct"/>
          </w:tcPr>
          <w:p w14:paraId="7FAB7BDC" w14:textId="515BB29F" w:rsidR="00B16F5C" w:rsidRPr="00263BC2" w:rsidRDefault="04D22C54" w:rsidP="007831EF">
            <w:pPr>
              <w:tabs>
                <w:tab w:val="left" w:pos="2835"/>
              </w:tabs>
              <w:spacing w:before="120" w:after="120"/>
              <w:jc w:val="both"/>
              <w:rPr>
                <w:rFonts w:ascii="Times New Roman" w:hAnsi="Times New Roman"/>
                <w:sz w:val="24"/>
                <w:szCs w:val="24"/>
              </w:rPr>
            </w:pPr>
            <w:r w:rsidRPr="6A9FFB34">
              <w:rPr>
                <w:rFonts w:ascii="Times New Roman" w:hAnsi="Times New Roman"/>
                <w:sz w:val="24"/>
                <w:szCs w:val="24"/>
              </w:rPr>
              <w:t>Predávajúci</w:t>
            </w:r>
            <w:r w:rsidR="00B16F5C" w:rsidRPr="6A9FFB34">
              <w:rPr>
                <w:rFonts w:ascii="Times New Roman" w:hAnsi="Times New Roman"/>
                <w:sz w:val="24"/>
                <w:szCs w:val="24"/>
              </w:rPr>
              <w:t xml:space="preserve"> je povinný v lehote </w:t>
            </w:r>
            <w:r w:rsidR="26A6E01E" w:rsidRPr="6A9FFB34">
              <w:rPr>
                <w:rFonts w:ascii="Times New Roman" w:hAnsi="Times New Roman"/>
                <w:sz w:val="24"/>
                <w:szCs w:val="24"/>
              </w:rPr>
              <w:t>troch</w:t>
            </w:r>
            <w:r w:rsidR="0062751E">
              <w:rPr>
                <w:rFonts w:ascii="Times New Roman" w:hAnsi="Times New Roman"/>
                <w:sz w:val="24"/>
                <w:szCs w:val="24"/>
              </w:rPr>
              <w:t xml:space="preserve"> (3)</w:t>
            </w:r>
            <w:r w:rsidR="00B16F5C" w:rsidRPr="6A9FFB34">
              <w:rPr>
                <w:rFonts w:ascii="Times New Roman" w:hAnsi="Times New Roman"/>
                <w:sz w:val="24"/>
                <w:szCs w:val="24"/>
              </w:rPr>
              <w:t xml:space="preserve"> dní písomne potvrdiť prijatie Objednávky.</w:t>
            </w:r>
          </w:p>
        </w:tc>
      </w:tr>
      <w:tr w:rsidR="00A815E7" w:rsidRPr="00263BC2" w14:paraId="65EC91F8" w14:textId="77777777" w:rsidTr="6A9FFB34">
        <w:tc>
          <w:tcPr>
            <w:tcW w:w="1334"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666" w:type="pct"/>
          </w:tcPr>
          <w:p w14:paraId="252585E9" w14:textId="77777777" w:rsidR="006F7CB5" w:rsidRPr="006F7CB5" w:rsidRDefault="00A815E7" w:rsidP="0062751E">
            <w:pPr>
              <w:tabs>
                <w:tab w:val="left" w:pos="2835"/>
              </w:tabs>
              <w:spacing w:before="120" w:after="120"/>
              <w:jc w:val="both"/>
              <w:rPr>
                <w:rFonts w:ascii="Times New Roman" w:hAnsi="Times New Roman"/>
                <w:sz w:val="24"/>
                <w:szCs w:val="24"/>
                <w:highlight w:val="yellow"/>
                <w:lang w:val="x-none"/>
              </w:rPr>
            </w:pPr>
            <w:r>
              <w:rPr>
                <w:rFonts w:ascii="Times New Roman" w:hAnsi="Times New Roman"/>
                <w:sz w:val="24"/>
                <w:szCs w:val="24"/>
              </w:rPr>
              <w:t xml:space="preserve">Miestom </w:t>
            </w:r>
            <w:r w:rsidRPr="00BE4431">
              <w:rPr>
                <w:rFonts w:ascii="Times New Roman" w:hAnsi="Times New Roman"/>
                <w:sz w:val="24"/>
                <w:szCs w:val="24"/>
              </w:rPr>
              <w:t xml:space="preserve">dodania je </w:t>
            </w:r>
            <w:r w:rsidR="006F7CB5" w:rsidRPr="0062751E">
              <w:rPr>
                <w:rFonts w:ascii="Times New Roman" w:hAnsi="Times New Roman"/>
                <w:sz w:val="24"/>
                <w:szCs w:val="24"/>
                <w:lang w:val="x-none"/>
              </w:rPr>
              <w:t>Záchranná brigáda Hasičského a Záchranného Zboru v Malackách, Továrenská 1, 901 01 Malacky.</w:t>
            </w:r>
          </w:p>
          <w:p w14:paraId="7D2DED11" w14:textId="16E778FA" w:rsidR="00DF24D0" w:rsidRPr="00515229" w:rsidRDefault="00DF24D0" w:rsidP="007831EF">
            <w:pPr>
              <w:tabs>
                <w:tab w:val="left" w:pos="2835"/>
              </w:tabs>
              <w:spacing w:before="120" w:after="120"/>
              <w:jc w:val="both"/>
              <w:rPr>
                <w:rFonts w:ascii="Times New Roman" w:hAnsi="Times New Roman"/>
                <w:b/>
                <w:bCs/>
                <w:i/>
                <w:iCs/>
                <w:sz w:val="24"/>
                <w:szCs w:val="24"/>
              </w:rPr>
            </w:pPr>
          </w:p>
        </w:tc>
      </w:tr>
      <w:tr w:rsidR="00A815E7" w:rsidRPr="00263BC2" w14:paraId="4CF77552" w14:textId="77777777" w:rsidTr="6A9FFB34">
        <w:tc>
          <w:tcPr>
            <w:tcW w:w="1334" w:type="pct"/>
          </w:tcPr>
          <w:p w14:paraId="3FA8CD68" w14:textId="4E744D6C" w:rsidR="00A815E7" w:rsidRPr="00263BC2" w:rsidRDefault="00CE42CA" w:rsidP="007831EF">
            <w:pPr>
              <w:tabs>
                <w:tab w:val="left" w:pos="2835"/>
              </w:tabs>
              <w:spacing w:before="120" w:after="120"/>
              <w:rPr>
                <w:rFonts w:ascii="Times New Roman" w:hAnsi="Times New Roman"/>
                <w:b/>
                <w:sz w:val="24"/>
                <w:szCs w:val="24"/>
              </w:rPr>
            </w:pPr>
            <w:r>
              <w:rPr>
                <w:rFonts w:ascii="Times New Roman" w:hAnsi="Times New Roman"/>
                <w:b/>
                <w:sz w:val="24"/>
                <w:szCs w:val="24"/>
              </w:rPr>
              <w:t>Zaškolenie personálu Kupujúceho a p</w:t>
            </w:r>
            <w:r w:rsidR="00F204E4">
              <w:rPr>
                <w:rFonts w:ascii="Times New Roman" w:hAnsi="Times New Roman"/>
                <w:b/>
                <w:sz w:val="24"/>
                <w:szCs w:val="24"/>
              </w:rPr>
              <w:t xml:space="preserve">lnenia súvisiace s dodaním Predmetu prevodu </w:t>
            </w:r>
            <w:r w:rsidR="00F204E4" w:rsidRPr="00263BC2">
              <w:rPr>
                <w:rFonts w:ascii="Times New Roman" w:hAnsi="Times New Roman"/>
                <w:sz w:val="24"/>
                <w:szCs w:val="24"/>
              </w:rPr>
              <w:t xml:space="preserve"> </w:t>
            </w:r>
          </w:p>
        </w:tc>
        <w:tc>
          <w:tcPr>
            <w:tcW w:w="3666" w:type="pct"/>
          </w:tcPr>
          <w:p w14:paraId="352E3DF4" w14:textId="296BDB26" w:rsidR="00BE4431" w:rsidRDefault="00BE4431" w:rsidP="00F204E4">
            <w:pPr>
              <w:tabs>
                <w:tab w:val="left" w:pos="2835"/>
              </w:tabs>
              <w:spacing w:before="120" w:after="120"/>
              <w:jc w:val="both"/>
              <w:rPr>
                <w:rFonts w:ascii="Times New Roman" w:hAnsi="Times New Roman"/>
                <w:sz w:val="24"/>
                <w:szCs w:val="24"/>
              </w:rPr>
            </w:pPr>
            <w:r>
              <w:rPr>
                <w:rFonts w:ascii="Times New Roman" w:hAnsi="Times New Roman"/>
                <w:sz w:val="24"/>
                <w:szCs w:val="24"/>
              </w:rPr>
              <w:t>Predávajúci</w:t>
            </w:r>
            <w:r w:rsidR="001858E8" w:rsidRPr="00BD4E25">
              <w:rPr>
                <w:rFonts w:ascii="Times New Roman" w:hAnsi="Times New Roman"/>
                <w:sz w:val="24"/>
                <w:szCs w:val="24"/>
              </w:rPr>
              <w:t xml:space="preserve"> je povinný zabezpečiť produktové školenie k výbave a zástavbe sanitného vozidla pre minimálne 40 osôb. </w:t>
            </w:r>
          </w:p>
          <w:p w14:paraId="2B49A349" w14:textId="570DB49C" w:rsidR="00CE42CA" w:rsidRDefault="001858E8" w:rsidP="00CE42CA">
            <w:pPr>
              <w:tabs>
                <w:tab w:val="left" w:pos="2835"/>
              </w:tabs>
              <w:spacing w:before="120" w:after="120"/>
              <w:jc w:val="both"/>
              <w:rPr>
                <w:rFonts w:ascii="Times New Roman" w:hAnsi="Times New Roman"/>
                <w:sz w:val="24"/>
                <w:szCs w:val="24"/>
              </w:rPr>
            </w:pPr>
            <w:r w:rsidRPr="0062751E">
              <w:rPr>
                <w:rFonts w:ascii="Times New Roman" w:hAnsi="Times New Roman"/>
                <w:sz w:val="24"/>
                <w:szCs w:val="24"/>
              </w:rPr>
              <w:t>Školenie musí byť vykonané v slovenskom jazyku a potvrdené záznamom o zaškolení.</w:t>
            </w:r>
            <w:r w:rsidRPr="0062751E" w:rsidDel="001858E8">
              <w:rPr>
                <w:rFonts w:ascii="Times New Roman" w:hAnsi="Times New Roman"/>
                <w:sz w:val="24"/>
                <w:szCs w:val="24"/>
              </w:rPr>
              <w:t xml:space="preserve"> </w:t>
            </w:r>
            <w:r w:rsidR="00CE42CA" w:rsidRPr="00BE4431">
              <w:rPr>
                <w:rFonts w:ascii="Times New Roman" w:hAnsi="Times New Roman"/>
                <w:sz w:val="24"/>
                <w:szCs w:val="24"/>
              </w:rPr>
              <w:t>Predávajúci</w:t>
            </w:r>
            <w:r w:rsidR="00CE42CA" w:rsidRPr="00C44FC6">
              <w:rPr>
                <w:rFonts w:ascii="Times New Roman" w:hAnsi="Times New Roman"/>
                <w:sz w:val="24"/>
                <w:szCs w:val="24"/>
              </w:rPr>
              <w:t xml:space="preserve"> je povinný </w:t>
            </w:r>
            <w:r w:rsidR="00CE42CA">
              <w:rPr>
                <w:rFonts w:ascii="Times New Roman" w:hAnsi="Times New Roman"/>
                <w:sz w:val="24"/>
                <w:szCs w:val="24"/>
              </w:rPr>
              <w:t xml:space="preserve">dodať alebo poskytnúť Kupujúcemu aj ďalšie plnenia súvisiace s dodaním Predmetu prevodu a to </w:t>
            </w:r>
            <w:r w:rsidR="00CE42CA" w:rsidRPr="00C44FC6">
              <w:rPr>
                <w:rFonts w:ascii="Times New Roman" w:hAnsi="Times New Roman"/>
                <w:sz w:val="24"/>
                <w:szCs w:val="24"/>
              </w:rPr>
              <w:t>v</w:t>
            </w:r>
            <w:r w:rsidR="00CE42CA">
              <w:rPr>
                <w:rFonts w:ascii="Times New Roman" w:hAnsi="Times New Roman"/>
                <w:sz w:val="24"/>
                <w:szCs w:val="24"/>
              </w:rPr>
              <w:t> </w:t>
            </w:r>
            <w:r w:rsidR="00CE42CA" w:rsidRPr="00C44FC6">
              <w:rPr>
                <w:rFonts w:ascii="Times New Roman" w:hAnsi="Times New Roman"/>
                <w:sz w:val="24"/>
                <w:szCs w:val="24"/>
              </w:rPr>
              <w:t>lehote</w:t>
            </w:r>
            <w:r w:rsidR="00CE42CA">
              <w:rPr>
                <w:rFonts w:ascii="Times New Roman" w:hAnsi="Times New Roman"/>
                <w:sz w:val="24"/>
                <w:szCs w:val="24"/>
              </w:rPr>
              <w:t>,</w:t>
            </w:r>
            <w:r w:rsidR="002E64A7">
              <w:rPr>
                <w:rFonts w:ascii="Times New Roman" w:hAnsi="Times New Roman"/>
                <w:sz w:val="24"/>
                <w:szCs w:val="24"/>
              </w:rPr>
              <w:t xml:space="preserve"> </w:t>
            </w:r>
            <w:r w:rsidR="00CE42CA">
              <w:rPr>
                <w:rFonts w:ascii="Times New Roman" w:hAnsi="Times New Roman"/>
                <w:sz w:val="24"/>
                <w:szCs w:val="24"/>
              </w:rPr>
              <w:t>kvalite,</w:t>
            </w:r>
            <w:r w:rsidR="00CE42CA" w:rsidRPr="00C44FC6">
              <w:rPr>
                <w:rFonts w:ascii="Times New Roman" w:hAnsi="Times New Roman"/>
                <w:sz w:val="24"/>
                <w:szCs w:val="24"/>
              </w:rPr>
              <w:t xml:space="preserve">  rozsahu </w:t>
            </w:r>
            <w:r w:rsidR="00CE42CA">
              <w:rPr>
                <w:rFonts w:ascii="Times New Roman" w:hAnsi="Times New Roman"/>
                <w:sz w:val="24"/>
                <w:szCs w:val="24"/>
              </w:rPr>
              <w:t xml:space="preserve">a spôsobom </w:t>
            </w:r>
            <w:r w:rsidR="00CE42CA" w:rsidRPr="00C44FC6">
              <w:rPr>
                <w:rFonts w:ascii="Times New Roman" w:hAnsi="Times New Roman"/>
                <w:sz w:val="24"/>
                <w:szCs w:val="24"/>
              </w:rPr>
              <w:t>požadovanom</w:t>
            </w:r>
            <w:r w:rsidR="002E64A7">
              <w:rPr>
                <w:rFonts w:ascii="Times New Roman" w:hAnsi="Times New Roman"/>
                <w:sz w:val="24"/>
                <w:szCs w:val="24"/>
              </w:rPr>
              <w:t xml:space="preserve"> </w:t>
            </w:r>
            <w:r w:rsidR="00CE42CA" w:rsidRPr="00C44FC6">
              <w:rPr>
                <w:rFonts w:ascii="Times New Roman" w:hAnsi="Times New Roman"/>
                <w:sz w:val="24"/>
                <w:szCs w:val="24"/>
              </w:rPr>
              <w:t xml:space="preserve">Kupujúcim </w:t>
            </w:r>
            <w:r w:rsidR="00CE42CA">
              <w:rPr>
                <w:rFonts w:ascii="Times New Roman" w:hAnsi="Times New Roman"/>
                <w:sz w:val="24"/>
                <w:szCs w:val="24"/>
              </w:rPr>
              <w:t xml:space="preserve">podľa </w:t>
            </w:r>
            <w:r w:rsidR="002E64A7">
              <w:rPr>
                <w:rFonts w:ascii="Times New Roman" w:hAnsi="Times New Roman"/>
                <w:sz w:val="24"/>
                <w:szCs w:val="24"/>
              </w:rPr>
              <w:t>tejto Dohody</w:t>
            </w:r>
            <w:r w:rsidR="00CE42CA">
              <w:rPr>
                <w:rFonts w:ascii="Times New Roman" w:hAnsi="Times New Roman"/>
                <w:sz w:val="24"/>
                <w:szCs w:val="24"/>
              </w:rPr>
              <w:t xml:space="preserve"> a Prílohy č. 1 (napríklad </w:t>
            </w:r>
            <w:r w:rsidR="00CE42CA" w:rsidRPr="00C44FC6">
              <w:rPr>
                <w:rFonts w:ascii="Times New Roman" w:hAnsi="Times New Roman"/>
                <w:sz w:val="24"/>
                <w:szCs w:val="24"/>
              </w:rPr>
              <w:t>zaškolenie</w:t>
            </w:r>
            <w:r w:rsidR="00CE42CA">
              <w:rPr>
                <w:rFonts w:ascii="Times New Roman" w:hAnsi="Times New Roman"/>
                <w:sz w:val="24"/>
                <w:szCs w:val="24"/>
              </w:rPr>
              <w:t xml:space="preserve"> osôb určených</w:t>
            </w:r>
            <w:r w:rsidR="00CE42CA" w:rsidRPr="00C44FC6">
              <w:rPr>
                <w:rFonts w:ascii="Times New Roman" w:hAnsi="Times New Roman"/>
                <w:sz w:val="24"/>
                <w:szCs w:val="24"/>
              </w:rPr>
              <w:t xml:space="preserve"> Kupujúc</w:t>
            </w:r>
            <w:r w:rsidR="00CE42CA">
              <w:rPr>
                <w:rFonts w:ascii="Times New Roman" w:hAnsi="Times New Roman"/>
                <w:sz w:val="24"/>
                <w:szCs w:val="24"/>
              </w:rPr>
              <w:t>im, Garančný servis, Záručný servis, etc.)</w:t>
            </w:r>
            <w:r w:rsidR="00CE42CA" w:rsidRPr="00C44FC6">
              <w:rPr>
                <w:rFonts w:ascii="Times New Roman" w:hAnsi="Times New Roman"/>
                <w:sz w:val="24"/>
                <w:szCs w:val="24"/>
              </w:rPr>
              <w:t>, a to všetko podľa potrieb a určenia Kupujúceho</w:t>
            </w:r>
            <w:r w:rsidR="00CE42CA">
              <w:rPr>
                <w:rFonts w:ascii="Times New Roman" w:hAnsi="Times New Roman"/>
                <w:sz w:val="24"/>
                <w:szCs w:val="24"/>
              </w:rPr>
              <w:t xml:space="preserve"> (ďalej aj „</w:t>
            </w:r>
            <w:r w:rsidR="00CE42CA">
              <w:rPr>
                <w:rFonts w:ascii="Times New Roman" w:hAnsi="Times New Roman"/>
                <w:b/>
                <w:bCs/>
                <w:sz w:val="24"/>
                <w:szCs w:val="24"/>
              </w:rPr>
              <w:t>Plnenie</w:t>
            </w:r>
            <w:r w:rsidR="00CE42CA">
              <w:rPr>
                <w:rFonts w:ascii="Times New Roman" w:hAnsi="Times New Roman"/>
                <w:sz w:val="24"/>
                <w:szCs w:val="24"/>
              </w:rPr>
              <w:t>“)</w:t>
            </w:r>
            <w:r w:rsidR="00CE42CA" w:rsidRPr="00C44FC6">
              <w:rPr>
                <w:rFonts w:ascii="Times New Roman" w:hAnsi="Times New Roman"/>
                <w:sz w:val="24"/>
                <w:szCs w:val="24"/>
              </w:rPr>
              <w:t>.</w:t>
            </w:r>
          </w:p>
          <w:p w14:paraId="4309F179" w14:textId="6172C0F4" w:rsidR="00CE42CA" w:rsidRDefault="00CE42CA" w:rsidP="00CE42CA">
            <w:pPr>
              <w:tabs>
                <w:tab w:val="left" w:pos="2835"/>
              </w:tabs>
              <w:spacing w:before="120" w:after="120"/>
              <w:jc w:val="both"/>
              <w:rPr>
                <w:rFonts w:ascii="Times New Roman" w:hAnsi="Times New Roman"/>
                <w:sz w:val="24"/>
                <w:szCs w:val="24"/>
              </w:rPr>
            </w:pPr>
            <w:r>
              <w:rPr>
                <w:rFonts w:ascii="Times New Roman" w:hAnsi="Times New Roman"/>
                <w:sz w:val="24"/>
                <w:szCs w:val="24"/>
              </w:rPr>
              <w:t>Predávajúci je povinný poskytnúť Kupujúcemu záručný servis a garančný servis v súlade s</w:t>
            </w:r>
            <w:r w:rsidR="002E64A7">
              <w:rPr>
                <w:rFonts w:ascii="Times New Roman" w:hAnsi="Times New Roman"/>
                <w:sz w:val="24"/>
                <w:szCs w:val="24"/>
              </w:rPr>
              <w:t xml:space="preserve"> Dohodou </w:t>
            </w:r>
            <w:r>
              <w:rPr>
                <w:rFonts w:ascii="Times New Roman" w:hAnsi="Times New Roman"/>
                <w:sz w:val="24"/>
                <w:szCs w:val="24"/>
              </w:rPr>
              <w:t xml:space="preserve">a Prílohou č. 1 </w:t>
            </w:r>
            <w:r w:rsidR="002E64A7">
              <w:rPr>
                <w:rFonts w:ascii="Times New Roman" w:hAnsi="Times New Roman"/>
                <w:sz w:val="24"/>
                <w:szCs w:val="24"/>
              </w:rPr>
              <w:t>Dohody</w:t>
            </w:r>
            <w:r>
              <w:rPr>
                <w:rFonts w:ascii="Times New Roman" w:hAnsi="Times New Roman"/>
                <w:sz w:val="24"/>
                <w:szCs w:val="24"/>
              </w:rPr>
              <w:t>.</w:t>
            </w:r>
          </w:p>
          <w:p w14:paraId="39BE19FB" w14:textId="0C367BC3" w:rsidR="00A815E7" w:rsidRPr="00263BC2" w:rsidRDefault="00CE42CA" w:rsidP="00CE42CA">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Predávajúci je povinný poskytnúť Kupujúcemu servisné služby v súlade s Prílohou č. 1 </w:t>
            </w:r>
            <w:r w:rsidR="002E64A7">
              <w:rPr>
                <w:rFonts w:ascii="Times New Roman" w:hAnsi="Times New Roman"/>
                <w:sz w:val="24"/>
                <w:szCs w:val="24"/>
              </w:rPr>
              <w:t>Dohody</w:t>
            </w:r>
            <w:r>
              <w:rPr>
                <w:rFonts w:ascii="Times New Roman" w:hAnsi="Times New Roman"/>
                <w:sz w:val="24"/>
                <w:szCs w:val="24"/>
              </w:rPr>
              <w:t>.</w:t>
            </w:r>
          </w:p>
        </w:tc>
      </w:tr>
      <w:tr w:rsidR="00A815E7" w:rsidRPr="00263BC2" w14:paraId="2FE6D833" w14:textId="77777777" w:rsidTr="6A9FFB34">
        <w:tc>
          <w:tcPr>
            <w:tcW w:w="1334" w:type="pct"/>
          </w:tcPr>
          <w:p w14:paraId="4C5C9B09" w14:textId="35EF4F65" w:rsidR="00A815E7" w:rsidRPr="00263BC2" w:rsidRDefault="00CE70EB" w:rsidP="007831EF">
            <w:pPr>
              <w:tabs>
                <w:tab w:val="left" w:pos="2835"/>
              </w:tabs>
              <w:spacing w:before="120" w:after="120"/>
              <w:rPr>
                <w:rFonts w:ascii="Times New Roman" w:hAnsi="Times New Roman"/>
                <w:b/>
                <w:sz w:val="24"/>
                <w:szCs w:val="24"/>
              </w:rPr>
            </w:pPr>
            <w:r>
              <w:rPr>
                <w:rFonts w:ascii="Times New Roman" w:hAnsi="Times New Roman"/>
                <w:b/>
                <w:sz w:val="24"/>
                <w:szCs w:val="24"/>
              </w:rPr>
              <w:t>Cena</w:t>
            </w:r>
            <w:r w:rsidR="00F204E4">
              <w:rPr>
                <w:rFonts w:ascii="Times New Roman" w:hAnsi="Times New Roman"/>
                <w:b/>
                <w:sz w:val="24"/>
                <w:szCs w:val="24"/>
              </w:rPr>
              <w:t>:</w:t>
            </w:r>
          </w:p>
        </w:tc>
        <w:tc>
          <w:tcPr>
            <w:tcW w:w="3666" w:type="pct"/>
          </w:tcPr>
          <w:p w14:paraId="2B532608" w14:textId="51DAB0C5" w:rsidR="00A815E7" w:rsidRPr="00263BC2" w:rsidRDefault="00CE70EB" w:rsidP="00F204E4">
            <w:pPr>
              <w:pStyle w:val="Textkomentra"/>
              <w:jc w:val="both"/>
            </w:pPr>
            <w:r>
              <w:rPr>
                <w:rFonts w:ascii="Times New Roman" w:hAnsi="Times New Roman"/>
                <w:sz w:val="24"/>
                <w:szCs w:val="24"/>
              </w:rPr>
              <w:t>Cena je výsledkom Verejného obstarávania. Cena za dodanie jednotky Predmetu prevodu podľa Dohody bez dane z pridanej hodnoty (ďalej len „</w:t>
            </w:r>
            <w:r>
              <w:rPr>
                <w:rFonts w:ascii="Times New Roman" w:hAnsi="Times New Roman"/>
                <w:b/>
                <w:bCs/>
                <w:sz w:val="24"/>
                <w:szCs w:val="24"/>
              </w:rPr>
              <w:t>DPH</w:t>
            </w:r>
            <w:r>
              <w:rPr>
                <w:rFonts w:ascii="Times New Roman" w:hAnsi="Times New Roman"/>
                <w:sz w:val="24"/>
                <w:szCs w:val="24"/>
              </w:rPr>
              <w:t>“), je špecifikovaná v Prílohe č. 2 Dohody (ďalej len „</w:t>
            </w:r>
            <w:r>
              <w:rPr>
                <w:rFonts w:ascii="Times New Roman" w:hAnsi="Times New Roman"/>
                <w:b/>
                <w:bCs/>
                <w:sz w:val="24"/>
                <w:szCs w:val="24"/>
              </w:rPr>
              <w:t>Cena</w:t>
            </w:r>
            <w:r>
              <w:rPr>
                <w:rFonts w:ascii="Times New Roman" w:hAnsi="Times New Roman"/>
                <w:sz w:val="24"/>
                <w:szCs w:val="24"/>
              </w:rPr>
              <w:t>“).</w:t>
            </w:r>
          </w:p>
        </w:tc>
      </w:tr>
      <w:tr w:rsidR="00A815E7" w:rsidRPr="00263BC2" w14:paraId="4DF5D916" w14:textId="77777777" w:rsidTr="6A9FFB34">
        <w:tc>
          <w:tcPr>
            <w:tcW w:w="1334" w:type="pct"/>
          </w:tcPr>
          <w:p w14:paraId="4600E775" w14:textId="1F223CBD" w:rsidR="00A815E7" w:rsidRPr="00263BC2" w:rsidRDefault="00CE70EB" w:rsidP="007831EF">
            <w:pPr>
              <w:tabs>
                <w:tab w:val="left" w:pos="2835"/>
              </w:tabs>
              <w:spacing w:before="120" w:after="120"/>
              <w:rPr>
                <w:rFonts w:ascii="Times New Roman" w:hAnsi="Times New Roman"/>
                <w:b/>
                <w:sz w:val="24"/>
                <w:szCs w:val="24"/>
              </w:rPr>
            </w:pPr>
            <w:r>
              <w:rPr>
                <w:rFonts w:ascii="Times New Roman" w:hAnsi="Times New Roman"/>
                <w:b/>
                <w:bCs/>
                <w:sz w:val="24"/>
                <w:szCs w:val="24"/>
              </w:rPr>
              <w:t>Cena objednaného Predmetu prevodu</w:t>
            </w:r>
            <w:r w:rsidR="00A815E7">
              <w:rPr>
                <w:rFonts w:ascii="Times New Roman" w:hAnsi="Times New Roman"/>
                <w:b/>
                <w:sz w:val="24"/>
                <w:szCs w:val="24"/>
              </w:rPr>
              <w:t>:</w:t>
            </w:r>
            <w:r w:rsidR="00A815E7" w:rsidRPr="00263BC2">
              <w:rPr>
                <w:rFonts w:ascii="Times New Roman" w:hAnsi="Times New Roman"/>
                <w:sz w:val="24"/>
                <w:szCs w:val="24"/>
              </w:rPr>
              <w:t xml:space="preserve"> </w:t>
            </w:r>
          </w:p>
        </w:tc>
        <w:tc>
          <w:tcPr>
            <w:tcW w:w="3666" w:type="pct"/>
          </w:tcPr>
          <w:p w14:paraId="5BD32316" w14:textId="517B110B" w:rsidR="00A815E7" w:rsidRPr="00C5043D" w:rsidRDefault="00CE70EB" w:rsidP="007831EF">
            <w:pPr>
              <w:tabs>
                <w:tab w:val="left" w:pos="2835"/>
              </w:tabs>
              <w:spacing w:before="120" w:after="120"/>
              <w:jc w:val="both"/>
              <w:rPr>
                <w:rFonts w:ascii="Times New Roman" w:hAnsi="Times New Roman"/>
                <w:i/>
                <w:iCs/>
                <w:sz w:val="24"/>
                <w:szCs w:val="24"/>
                <w:highlight w:val="yellow"/>
              </w:rPr>
            </w:pPr>
            <w:r>
              <w:rPr>
                <w:rFonts w:ascii="Times New Roman" w:hAnsi="Times New Roman"/>
                <w:sz w:val="24"/>
                <w:szCs w:val="24"/>
              </w:rPr>
              <w:t>Celková Cena za Predmet prevodu objednaný na základe jednej Objednávky bez DPH; táto cena je rozhodujúca pre výpočet zmluvných pokút podľa Dohody.</w:t>
            </w:r>
          </w:p>
        </w:tc>
      </w:tr>
      <w:tr w:rsidR="00A815E7" w:rsidRPr="00263BC2" w14:paraId="63A01B16" w14:textId="77777777" w:rsidTr="6A9FFB34">
        <w:tc>
          <w:tcPr>
            <w:tcW w:w="1334"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4B2849B2" w14:textId="097504AE" w:rsidR="00A815E7" w:rsidRPr="001046D4" w:rsidRDefault="593BC439" w:rsidP="008C04C9">
            <w:pPr>
              <w:tabs>
                <w:tab w:val="left" w:pos="2835"/>
              </w:tabs>
              <w:spacing w:before="120" w:after="120"/>
              <w:jc w:val="both"/>
              <w:rPr>
                <w:rFonts w:ascii="Times New Roman" w:hAnsi="Times New Roman"/>
                <w:sz w:val="24"/>
                <w:szCs w:val="24"/>
              </w:rPr>
            </w:pPr>
            <w:r w:rsidRPr="00BD4E25">
              <w:rPr>
                <w:rFonts w:ascii="Times New Roman" w:hAnsi="Times New Roman"/>
                <w:sz w:val="24"/>
                <w:szCs w:val="24"/>
              </w:rPr>
              <w:t xml:space="preserve">Tridsať </w:t>
            </w:r>
            <w:r w:rsidR="00BD4E25">
              <w:rPr>
                <w:rFonts w:ascii="Times New Roman" w:hAnsi="Times New Roman"/>
                <w:sz w:val="24"/>
                <w:szCs w:val="24"/>
              </w:rPr>
              <w:t>(</w:t>
            </w:r>
            <w:r w:rsidR="111E6E51" w:rsidRPr="00BD4E25">
              <w:rPr>
                <w:rFonts w:ascii="Times New Roman" w:hAnsi="Times New Roman"/>
                <w:sz w:val="24"/>
                <w:szCs w:val="24"/>
              </w:rPr>
              <w:t>30</w:t>
            </w:r>
            <w:r w:rsidR="00BD4E25">
              <w:rPr>
                <w:rFonts w:ascii="Times New Roman" w:hAnsi="Times New Roman"/>
                <w:sz w:val="24"/>
                <w:szCs w:val="24"/>
              </w:rPr>
              <w:t>)</w:t>
            </w:r>
            <w:r w:rsidR="111E6E51" w:rsidRPr="00BD4E25">
              <w:rPr>
                <w:rFonts w:ascii="Times New Roman" w:hAnsi="Times New Roman"/>
                <w:sz w:val="24"/>
                <w:szCs w:val="24"/>
              </w:rPr>
              <w:t xml:space="preserve"> dní odo dňa doručenia faktúry Kupujúcemu.</w:t>
            </w:r>
          </w:p>
        </w:tc>
      </w:tr>
      <w:tr w:rsidR="00A815E7" w:rsidRPr="00263BC2" w14:paraId="05ED96C5" w14:textId="77777777" w:rsidTr="6A9FFB34">
        <w:tc>
          <w:tcPr>
            <w:tcW w:w="1334" w:type="pct"/>
          </w:tcPr>
          <w:p w14:paraId="103C0AA3" w14:textId="4810B72A" w:rsidR="00A815E7" w:rsidRPr="00263BC2" w:rsidRDefault="00C25E85" w:rsidP="007831EF">
            <w:pPr>
              <w:tabs>
                <w:tab w:val="left" w:pos="2835"/>
              </w:tabs>
              <w:spacing w:before="120" w:after="120"/>
              <w:rPr>
                <w:rFonts w:ascii="Times New Roman" w:hAnsi="Times New Roman"/>
                <w:b/>
                <w:sz w:val="24"/>
                <w:szCs w:val="24"/>
              </w:rPr>
            </w:pPr>
            <w:r>
              <w:rPr>
                <w:rFonts w:ascii="Times New Roman" w:hAnsi="Times New Roman"/>
                <w:b/>
                <w:sz w:val="24"/>
                <w:szCs w:val="24"/>
              </w:rPr>
              <w:t xml:space="preserve">Záruka za akosť a </w:t>
            </w:r>
            <w:r w:rsidR="002E64A7">
              <w:rPr>
                <w:rFonts w:ascii="Times New Roman" w:hAnsi="Times New Roman"/>
                <w:b/>
                <w:sz w:val="24"/>
                <w:szCs w:val="24"/>
              </w:rPr>
              <w:t>z</w:t>
            </w:r>
            <w:r w:rsidR="00A815E7" w:rsidRPr="00263BC2">
              <w:rPr>
                <w:rFonts w:ascii="Times New Roman" w:hAnsi="Times New Roman"/>
                <w:b/>
                <w:sz w:val="24"/>
                <w:szCs w:val="24"/>
              </w:rPr>
              <w:t>áručná doba</w:t>
            </w:r>
            <w:r w:rsidR="00A815E7">
              <w:rPr>
                <w:rFonts w:ascii="Times New Roman" w:hAnsi="Times New Roman"/>
                <w:b/>
                <w:sz w:val="24"/>
                <w:szCs w:val="24"/>
              </w:rPr>
              <w:t>:</w:t>
            </w:r>
            <w:r w:rsidR="00A815E7" w:rsidRPr="00263BC2">
              <w:rPr>
                <w:rFonts w:ascii="Times New Roman" w:hAnsi="Times New Roman"/>
                <w:b/>
                <w:sz w:val="24"/>
                <w:szCs w:val="24"/>
              </w:rPr>
              <w:t xml:space="preserve"> </w:t>
            </w:r>
          </w:p>
        </w:tc>
        <w:tc>
          <w:tcPr>
            <w:tcW w:w="3666" w:type="pct"/>
          </w:tcPr>
          <w:p w14:paraId="2A8A135E" w14:textId="61E7376B" w:rsidR="00A815E7" w:rsidRPr="00332300" w:rsidRDefault="009F2713"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t xml:space="preserve">Predávajúci poskytuje na Predmet prevodu záruku za akosť </w:t>
            </w:r>
            <w:r w:rsidR="008E721D">
              <w:rPr>
                <w:rFonts w:ascii="Times New Roman" w:hAnsi="Times New Roman"/>
                <w:sz w:val="24"/>
                <w:szCs w:val="24"/>
              </w:rPr>
              <w:t xml:space="preserve"> v trvaní uvedenom </w:t>
            </w:r>
            <w:r w:rsidR="008E721D" w:rsidRPr="00BF4FCE">
              <w:rPr>
                <w:rFonts w:ascii="Times New Roman" w:hAnsi="Times New Roman"/>
                <w:sz w:val="24"/>
                <w:szCs w:val="24"/>
              </w:rPr>
              <w:t xml:space="preserve">v Prílohe č. </w:t>
            </w:r>
            <w:r w:rsidR="008E721D">
              <w:rPr>
                <w:rFonts w:ascii="Times New Roman" w:hAnsi="Times New Roman"/>
                <w:sz w:val="24"/>
                <w:szCs w:val="24"/>
              </w:rPr>
              <w:t>1</w:t>
            </w:r>
            <w:r w:rsidRPr="00332300">
              <w:rPr>
                <w:rFonts w:ascii="Times New Roman" w:hAnsi="Times New Roman"/>
                <w:sz w:val="24"/>
                <w:szCs w:val="24"/>
              </w:rPr>
              <w:t xml:space="preserve">, bez obmedzenia najazdených kilometrov Predmetu prevodu. Záruka za akosť sa vzťahuje aj na súčasti Predmetu prevodu a príslušenstvo Predmetu prevodu, ak ho Kupujúci nadobudol na základe </w:t>
            </w:r>
            <w:r w:rsidR="002E64A7" w:rsidRPr="00332300">
              <w:rPr>
                <w:rFonts w:ascii="Times New Roman" w:hAnsi="Times New Roman"/>
                <w:sz w:val="24"/>
                <w:szCs w:val="24"/>
              </w:rPr>
              <w:t>Dohody</w:t>
            </w:r>
            <w:r w:rsidRPr="00332300">
              <w:rPr>
                <w:rFonts w:ascii="Times New Roman" w:hAnsi="Times New Roman"/>
                <w:sz w:val="24"/>
                <w:szCs w:val="24"/>
              </w:rPr>
              <w:t>. Záručná doba, v ktorej si Kupujúci môže uplatniť svoje práva vyplývajúce zo záruky za akosť podľa predchádzajúcej vety začína plynúť odo dňa podpisu Preberacieho protokolu podľa čl. I</w:t>
            </w:r>
            <w:r w:rsidR="00C8220D" w:rsidRPr="00332300">
              <w:rPr>
                <w:rFonts w:ascii="Times New Roman" w:hAnsi="Times New Roman"/>
                <w:sz w:val="24"/>
                <w:szCs w:val="24"/>
              </w:rPr>
              <w:t>V</w:t>
            </w:r>
            <w:r w:rsidR="002E64A7" w:rsidRPr="00332300">
              <w:rPr>
                <w:rFonts w:ascii="Times New Roman" w:hAnsi="Times New Roman"/>
                <w:sz w:val="24"/>
                <w:szCs w:val="24"/>
              </w:rPr>
              <w:t>,</w:t>
            </w:r>
            <w:r w:rsidRPr="00332300">
              <w:rPr>
                <w:rFonts w:ascii="Times New Roman" w:hAnsi="Times New Roman"/>
                <w:sz w:val="24"/>
                <w:szCs w:val="24"/>
              </w:rPr>
              <w:t xml:space="preserve"> bod</w:t>
            </w:r>
            <w:r w:rsidR="002E64A7" w:rsidRPr="00332300">
              <w:rPr>
                <w:rFonts w:ascii="Times New Roman" w:hAnsi="Times New Roman"/>
                <w:sz w:val="24"/>
                <w:szCs w:val="24"/>
              </w:rPr>
              <w:t>u</w:t>
            </w:r>
            <w:r w:rsidRPr="00332300">
              <w:rPr>
                <w:rFonts w:ascii="Times New Roman" w:hAnsi="Times New Roman"/>
                <w:sz w:val="24"/>
                <w:szCs w:val="24"/>
              </w:rPr>
              <w:t xml:space="preserve"> </w:t>
            </w:r>
            <w:r w:rsidR="00C8220D" w:rsidRPr="00332300">
              <w:rPr>
                <w:rFonts w:ascii="Times New Roman" w:hAnsi="Times New Roman"/>
                <w:sz w:val="24"/>
                <w:szCs w:val="24"/>
              </w:rPr>
              <w:t>4.16</w:t>
            </w:r>
            <w:r w:rsidRPr="00332300">
              <w:rPr>
                <w:rFonts w:ascii="Times New Roman" w:hAnsi="Times New Roman"/>
                <w:sz w:val="24"/>
                <w:szCs w:val="24"/>
              </w:rPr>
              <w:t xml:space="preserve"> </w:t>
            </w:r>
            <w:r w:rsidR="00C8220D" w:rsidRPr="00332300">
              <w:rPr>
                <w:rFonts w:ascii="Times New Roman" w:hAnsi="Times New Roman"/>
                <w:sz w:val="24"/>
                <w:szCs w:val="24"/>
              </w:rPr>
              <w:t>Dohody</w:t>
            </w:r>
            <w:r w:rsidRPr="00332300">
              <w:rPr>
                <w:rFonts w:ascii="Times New Roman" w:hAnsi="Times New Roman"/>
                <w:sz w:val="24"/>
                <w:szCs w:val="24"/>
              </w:rPr>
              <w:t>. V</w:t>
            </w:r>
            <w:r w:rsidR="002E64A7" w:rsidRPr="00332300">
              <w:rPr>
                <w:rFonts w:ascii="Times New Roman" w:hAnsi="Times New Roman"/>
                <w:sz w:val="24"/>
                <w:szCs w:val="24"/>
              </w:rPr>
              <w:t> </w:t>
            </w:r>
            <w:r w:rsidRPr="00332300">
              <w:rPr>
                <w:rFonts w:ascii="Times New Roman" w:hAnsi="Times New Roman"/>
                <w:sz w:val="24"/>
                <w:szCs w:val="24"/>
              </w:rPr>
              <w:t>prípade</w:t>
            </w:r>
            <w:r w:rsidR="002E64A7" w:rsidRPr="00332300">
              <w:rPr>
                <w:rFonts w:ascii="Times New Roman" w:hAnsi="Times New Roman"/>
                <w:sz w:val="24"/>
                <w:szCs w:val="24"/>
              </w:rPr>
              <w:t>,</w:t>
            </w:r>
            <w:r w:rsidRPr="00332300">
              <w:rPr>
                <w:rFonts w:ascii="Times New Roman" w:hAnsi="Times New Roman"/>
                <w:sz w:val="24"/>
                <w:szCs w:val="24"/>
              </w:rPr>
              <w:t xml:space="preserve"> ak bude Predmet prevodu prevzatý po častiach, </w:t>
            </w:r>
            <w:r w:rsidR="002E64A7" w:rsidRPr="00332300">
              <w:rPr>
                <w:rFonts w:ascii="Times New Roman" w:hAnsi="Times New Roman"/>
                <w:sz w:val="24"/>
                <w:szCs w:val="24"/>
              </w:rPr>
              <w:t>z</w:t>
            </w:r>
            <w:r w:rsidRPr="00332300">
              <w:rPr>
                <w:rFonts w:ascii="Times New Roman" w:hAnsi="Times New Roman"/>
                <w:sz w:val="24"/>
                <w:szCs w:val="24"/>
              </w:rPr>
              <w:t>áručná doba začína plynúť podpisom jednotlivého Preberacieho protokolu pre preberanú časť Predmetu prevodu.</w:t>
            </w:r>
          </w:p>
          <w:p w14:paraId="069E674D" w14:textId="7AB25A2A" w:rsidR="009F2713" w:rsidRPr="00332300" w:rsidRDefault="00C25E85"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lastRenderedPageBreak/>
              <w:t xml:space="preserve">Na plnenia Predávajúceho, na ktoré sa nevzťahuje </w:t>
            </w:r>
            <w:r w:rsidR="002E64A7" w:rsidRPr="00332300">
              <w:rPr>
                <w:rFonts w:ascii="Times New Roman" w:hAnsi="Times New Roman"/>
                <w:sz w:val="24"/>
                <w:szCs w:val="24"/>
              </w:rPr>
              <w:t>z</w:t>
            </w:r>
            <w:r w:rsidRPr="00332300">
              <w:rPr>
                <w:rFonts w:ascii="Times New Roman" w:hAnsi="Times New Roman"/>
                <w:sz w:val="24"/>
                <w:szCs w:val="24"/>
              </w:rPr>
              <w:t xml:space="preserve">áruka za akosť, si </w:t>
            </w:r>
            <w:r w:rsidR="002E64A7" w:rsidRPr="00332300">
              <w:rPr>
                <w:rFonts w:ascii="Times New Roman" w:hAnsi="Times New Roman"/>
                <w:sz w:val="24"/>
                <w:szCs w:val="24"/>
              </w:rPr>
              <w:t>Účastníci dohody</w:t>
            </w:r>
            <w:r w:rsidRPr="00332300">
              <w:rPr>
                <w:rFonts w:ascii="Times New Roman" w:hAnsi="Times New Roman"/>
                <w:sz w:val="24"/>
                <w:szCs w:val="24"/>
              </w:rPr>
              <w:t xml:space="preserve"> dohodli </w:t>
            </w:r>
            <w:r w:rsidR="002E64A7" w:rsidRPr="00332300">
              <w:rPr>
                <w:rFonts w:ascii="Times New Roman" w:hAnsi="Times New Roman"/>
                <w:sz w:val="24"/>
                <w:szCs w:val="24"/>
              </w:rPr>
              <w:t>z</w:t>
            </w:r>
            <w:r w:rsidRPr="00332300">
              <w:rPr>
                <w:rFonts w:ascii="Times New Roman" w:hAnsi="Times New Roman"/>
                <w:sz w:val="24"/>
                <w:szCs w:val="24"/>
              </w:rPr>
              <w:t>áručnú dobu v</w:t>
            </w:r>
            <w:r w:rsidR="001046D4" w:rsidRPr="00332300">
              <w:rPr>
                <w:rFonts w:ascii="Times New Roman" w:hAnsi="Times New Roman"/>
                <w:sz w:val="24"/>
                <w:szCs w:val="24"/>
              </w:rPr>
              <w:t> </w:t>
            </w:r>
            <w:r w:rsidRPr="00332300">
              <w:rPr>
                <w:rFonts w:ascii="Times New Roman" w:hAnsi="Times New Roman"/>
                <w:sz w:val="24"/>
                <w:szCs w:val="24"/>
              </w:rPr>
              <w:t>trvaní</w:t>
            </w:r>
            <w:r w:rsidR="001046D4" w:rsidRPr="00332300">
              <w:rPr>
                <w:rFonts w:ascii="Times New Roman" w:hAnsi="Times New Roman"/>
                <w:sz w:val="24"/>
                <w:szCs w:val="24"/>
              </w:rPr>
              <w:t xml:space="preserve"> dvadsaťštyri</w:t>
            </w:r>
            <w:r w:rsidRPr="00332300">
              <w:rPr>
                <w:rFonts w:ascii="Times New Roman" w:hAnsi="Times New Roman"/>
                <w:sz w:val="24"/>
                <w:szCs w:val="24"/>
              </w:rPr>
              <w:t xml:space="preserve"> </w:t>
            </w:r>
            <w:r w:rsidR="001046D4" w:rsidRPr="00332300">
              <w:rPr>
                <w:rFonts w:ascii="Times New Roman" w:hAnsi="Times New Roman"/>
                <w:sz w:val="24"/>
                <w:szCs w:val="24"/>
              </w:rPr>
              <w:t>(</w:t>
            </w:r>
            <w:r w:rsidRPr="00332300">
              <w:rPr>
                <w:rFonts w:ascii="Times New Roman" w:hAnsi="Times New Roman"/>
                <w:sz w:val="24"/>
                <w:szCs w:val="24"/>
              </w:rPr>
              <w:t>24</w:t>
            </w:r>
            <w:r w:rsidR="001046D4" w:rsidRPr="00332300">
              <w:rPr>
                <w:rFonts w:ascii="Times New Roman" w:hAnsi="Times New Roman"/>
                <w:sz w:val="24"/>
                <w:szCs w:val="24"/>
              </w:rPr>
              <w:t>)</w:t>
            </w:r>
            <w:r w:rsidRPr="00332300">
              <w:rPr>
                <w:rFonts w:ascii="Times New Roman" w:hAnsi="Times New Roman"/>
                <w:sz w:val="24"/>
                <w:szCs w:val="24"/>
              </w:rPr>
              <w:t xml:space="preserve"> mesiacov.</w:t>
            </w:r>
          </w:p>
        </w:tc>
      </w:tr>
      <w:tr w:rsidR="00A815E7" w:rsidRPr="00263BC2" w14:paraId="4FDA6DFE" w14:textId="77777777" w:rsidTr="6A9FFB34">
        <w:tc>
          <w:tcPr>
            <w:tcW w:w="1334" w:type="pct"/>
          </w:tcPr>
          <w:p w14:paraId="06BDB3F9" w14:textId="52EB0CA2" w:rsidR="00A815E7" w:rsidRPr="00263BC2" w:rsidRDefault="00A815E7" w:rsidP="740193F1">
            <w:pPr>
              <w:tabs>
                <w:tab w:val="left" w:pos="2835"/>
              </w:tabs>
              <w:spacing w:before="120" w:after="120"/>
              <w:rPr>
                <w:rFonts w:ascii="Times New Roman" w:hAnsi="Times New Roman"/>
                <w:b/>
                <w:bCs/>
                <w:sz w:val="24"/>
                <w:szCs w:val="24"/>
              </w:rPr>
            </w:pPr>
            <w:r w:rsidRPr="740193F1">
              <w:rPr>
                <w:rFonts w:ascii="Times New Roman" w:hAnsi="Times New Roman"/>
                <w:b/>
                <w:bCs/>
                <w:sz w:val="24"/>
                <w:szCs w:val="24"/>
              </w:rPr>
              <w:lastRenderedPageBreak/>
              <w:t xml:space="preserve">Lehota na odstránenie </w:t>
            </w:r>
            <w:r w:rsidR="21352DDD" w:rsidRPr="740193F1">
              <w:rPr>
                <w:rFonts w:ascii="Times New Roman" w:hAnsi="Times New Roman"/>
                <w:b/>
                <w:bCs/>
                <w:sz w:val="24"/>
                <w:szCs w:val="24"/>
              </w:rPr>
              <w:t>vady zo záruky</w:t>
            </w:r>
            <w:r w:rsidR="009F2713">
              <w:rPr>
                <w:rFonts w:ascii="Times New Roman" w:hAnsi="Times New Roman"/>
                <w:b/>
                <w:bCs/>
                <w:sz w:val="24"/>
                <w:szCs w:val="24"/>
              </w:rPr>
              <w:t xml:space="preserve"> za akosť</w:t>
            </w:r>
            <w:r w:rsidRPr="740193F1">
              <w:rPr>
                <w:rFonts w:ascii="Times New Roman" w:hAnsi="Times New Roman"/>
                <w:b/>
                <w:bCs/>
                <w:sz w:val="24"/>
                <w:szCs w:val="24"/>
              </w:rPr>
              <w:t>:</w:t>
            </w:r>
          </w:p>
        </w:tc>
        <w:tc>
          <w:tcPr>
            <w:tcW w:w="3666" w:type="pct"/>
          </w:tcPr>
          <w:p w14:paraId="36AE17F9" w14:textId="4041C120" w:rsidR="00A815E7" w:rsidRPr="00332300" w:rsidRDefault="00771E06"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t>Tridsať</w:t>
            </w:r>
            <w:r w:rsidRPr="00332300">
              <w:rPr>
                <w:rFonts w:ascii="Times New Roman" w:hAnsi="Times New Roman"/>
                <w:sz w:val="24"/>
                <w:szCs w:val="24"/>
                <w:lang w:val="en-US"/>
              </w:rPr>
              <w:t xml:space="preserve"> </w:t>
            </w:r>
            <w:r w:rsidR="00BD4E25" w:rsidRPr="00332300">
              <w:rPr>
                <w:rFonts w:ascii="Times New Roman" w:hAnsi="Times New Roman"/>
                <w:sz w:val="24"/>
                <w:szCs w:val="24"/>
                <w:lang w:val="en-US"/>
              </w:rPr>
              <w:t>(</w:t>
            </w:r>
            <w:r w:rsidR="00A815E7" w:rsidRPr="00332300">
              <w:rPr>
                <w:rFonts w:ascii="Times New Roman" w:hAnsi="Times New Roman"/>
                <w:sz w:val="24"/>
                <w:szCs w:val="24"/>
                <w:lang w:val="en-US"/>
              </w:rPr>
              <w:t>30</w:t>
            </w:r>
            <w:r w:rsidR="00BD4E25" w:rsidRPr="00332300">
              <w:rPr>
                <w:rFonts w:ascii="Times New Roman" w:hAnsi="Times New Roman"/>
                <w:sz w:val="24"/>
                <w:szCs w:val="24"/>
                <w:lang w:val="en-US"/>
              </w:rPr>
              <w:t>)</w:t>
            </w:r>
            <w:r w:rsidR="00A815E7" w:rsidRPr="00332300">
              <w:rPr>
                <w:rFonts w:ascii="Times New Roman" w:hAnsi="Times New Roman"/>
                <w:sz w:val="24"/>
                <w:szCs w:val="24"/>
              </w:rPr>
              <w:t xml:space="preserve"> dní odo dňa uplatnenia reklamácie</w:t>
            </w:r>
            <w:r w:rsidR="009F2713" w:rsidRPr="00332300">
              <w:rPr>
                <w:rFonts w:ascii="Times New Roman" w:hAnsi="Times New Roman"/>
                <w:sz w:val="24"/>
                <w:szCs w:val="24"/>
              </w:rPr>
              <w:t xml:space="preserve">, ak sa Účastníci dohody písomne nedohodnú inak. Lehota na odstránenie vady nesmie presiahnuť tri </w:t>
            </w:r>
            <w:r w:rsidR="00BD4E25" w:rsidRPr="00332300">
              <w:rPr>
                <w:rFonts w:ascii="Times New Roman" w:hAnsi="Times New Roman"/>
                <w:sz w:val="24"/>
                <w:szCs w:val="24"/>
              </w:rPr>
              <w:t>(</w:t>
            </w:r>
            <w:r w:rsidR="009F2713" w:rsidRPr="00332300">
              <w:rPr>
                <w:rFonts w:ascii="Times New Roman" w:hAnsi="Times New Roman"/>
                <w:sz w:val="24"/>
                <w:szCs w:val="24"/>
              </w:rPr>
              <w:t>3</w:t>
            </w:r>
            <w:r w:rsidR="00BD4E25" w:rsidRPr="00332300">
              <w:rPr>
                <w:rFonts w:ascii="Times New Roman" w:hAnsi="Times New Roman"/>
                <w:sz w:val="24"/>
                <w:szCs w:val="24"/>
              </w:rPr>
              <w:t>)</w:t>
            </w:r>
            <w:r w:rsidR="009F2713" w:rsidRPr="00332300">
              <w:rPr>
                <w:rFonts w:ascii="Times New Roman" w:hAnsi="Times New Roman"/>
                <w:sz w:val="24"/>
                <w:szCs w:val="24"/>
              </w:rPr>
              <w:t xml:space="preserve"> mesiace odo dňa jej nahlásenia, ak sa  Účastníci dohody písomne dohodli na dlhšej ako tridsať dňovej  lehote na odstránenie vád spočívajúcich na Predmete prevodu.   </w:t>
            </w:r>
          </w:p>
        </w:tc>
      </w:tr>
      <w:tr w:rsidR="00945C5C" w:rsidRPr="00263BC2" w14:paraId="648BC7A3" w14:textId="77777777" w:rsidTr="6A9FFB34">
        <w:tc>
          <w:tcPr>
            <w:tcW w:w="1334" w:type="pct"/>
          </w:tcPr>
          <w:p w14:paraId="706950C1" w14:textId="74A6C1AA" w:rsidR="00945C5C" w:rsidRPr="001046D4" w:rsidRDefault="00945C5C" w:rsidP="001046D4">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Pr>
                <w:rFonts w:ascii="Times New Roman" w:hAnsi="Times New Roman"/>
                <w:b/>
                <w:bCs/>
                <w:sz w:val="24"/>
                <w:szCs w:val="24"/>
                <w:lang w:eastAsia="en-US"/>
              </w:rPr>
              <w:t>Dohody</w:t>
            </w:r>
            <w:r w:rsidR="002E64A7">
              <w:rPr>
                <w:rFonts w:ascii="Times New Roman" w:hAnsi="Times New Roman"/>
                <w:b/>
                <w:bCs/>
                <w:sz w:val="24"/>
                <w:szCs w:val="24"/>
                <w:lang w:eastAsia="en-US"/>
              </w:rPr>
              <w:t>:</w:t>
            </w:r>
          </w:p>
        </w:tc>
        <w:tc>
          <w:tcPr>
            <w:tcW w:w="3666" w:type="pct"/>
          </w:tcPr>
          <w:p w14:paraId="134BF892" w14:textId="2739EF86" w:rsidR="002E64A7" w:rsidRPr="001046D4" w:rsidRDefault="001641AA" w:rsidP="00C25E85">
            <w:pPr>
              <w:tabs>
                <w:tab w:val="left" w:pos="2835"/>
              </w:tabs>
              <w:spacing w:before="120" w:after="120"/>
              <w:jc w:val="both"/>
              <w:rPr>
                <w:rFonts w:ascii="Times New Roman" w:hAnsi="Times New Roman"/>
                <w:sz w:val="24"/>
                <w:szCs w:val="24"/>
                <w:lang w:eastAsia="en-US"/>
              </w:rPr>
            </w:pPr>
            <w:r w:rsidRPr="001641AA">
              <w:rPr>
                <w:rFonts w:ascii="Times New Roman" w:hAnsi="Times New Roman"/>
                <w:sz w:val="24"/>
                <w:szCs w:val="24"/>
              </w:rPr>
              <w:t>D</w:t>
            </w:r>
            <w:r w:rsidR="00270054" w:rsidRPr="001641AA">
              <w:rPr>
                <w:rFonts w:ascii="Times New Roman" w:hAnsi="Times New Roman"/>
                <w:sz w:val="24"/>
                <w:szCs w:val="24"/>
              </w:rPr>
              <w:t>vadsaťštyri</w:t>
            </w:r>
            <w:r w:rsidRPr="001641AA">
              <w:rPr>
                <w:rFonts w:ascii="Times New Roman" w:hAnsi="Times New Roman"/>
                <w:sz w:val="24"/>
                <w:szCs w:val="24"/>
              </w:rPr>
              <w:t xml:space="preserve"> </w:t>
            </w:r>
            <w:r w:rsidR="001009FA">
              <w:rPr>
                <w:rFonts w:ascii="Times New Roman" w:hAnsi="Times New Roman"/>
                <w:sz w:val="24"/>
                <w:szCs w:val="24"/>
              </w:rPr>
              <w:t>(</w:t>
            </w:r>
            <w:r w:rsidR="00270054" w:rsidRPr="001641AA">
              <w:rPr>
                <w:rFonts w:ascii="Times New Roman" w:hAnsi="Times New Roman"/>
                <w:sz w:val="24"/>
                <w:szCs w:val="24"/>
                <w:lang w:val="en-US"/>
              </w:rPr>
              <w:t>24</w:t>
            </w:r>
            <w:r w:rsidR="001009FA">
              <w:rPr>
                <w:rFonts w:ascii="Times New Roman" w:hAnsi="Times New Roman"/>
                <w:sz w:val="24"/>
                <w:szCs w:val="24"/>
                <w:lang w:val="en-US"/>
              </w:rPr>
              <w:t>)</w:t>
            </w:r>
            <w:r w:rsidR="004C43C9">
              <w:rPr>
                <w:szCs w:val="24"/>
              </w:rPr>
              <w:t xml:space="preserve"> </w:t>
            </w:r>
            <w:r w:rsidR="00945C5C">
              <w:rPr>
                <w:rFonts w:ascii="Times New Roman" w:hAnsi="Times New Roman"/>
                <w:sz w:val="24"/>
                <w:szCs w:val="24"/>
                <w:lang w:eastAsia="en-US"/>
              </w:rPr>
              <w:t xml:space="preserve">mesiacov </w:t>
            </w:r>
            <w:r w:rsidR="00945C5C" w:rsidRPr="002A34C2">
              <w:rPr>
                <w:rFonts w:ascii="Times New Roman" w:hAnsi="Times New Roman"/>
                <w:sz w:val="24"/>
                <w:szCs w:val="24"/>
                <w:lang w:eastAsia="en-US"/>
              </w:rPr>
              <w:t>odo dňa nadobudnutia jej účinnosti alebo do</w:t>
            </w:r>
            <w:r w:rsidR="004C43C9">
              <w:rPr>
                <w:rFonts w:ascii="Times New Roman" w:hAnsi="Times New Roman"/>
                <w:sz w:val="24"/>
                <w:szCs w:val="24"/>
                <w:lang w:eastAsia="en-US"/>
              </w:rPr>
              <w:t xml:space="preserve"> </w:t>
            </w:r>
            <w:r w:rsidR="00945C5C" w:rsidRPr="002A34C2">
              <w:rPr>
                <w:rFonts w:ascii="Times New Roman" w:hAnsi="Times New Roman"/>
                <w:sz w:val="24"/>
                <w:szCs w:val="24"/>
                <w:lang w:eastAsia="en-US"/>
              </w:rPr>
              <w:t>vyčerpania finančného limitu</w:t>
            </w:r>
            <w:r w:rsidR="002E64A7">
              <w:rPr>
                <w:rFonts w:ascii="Times New Roman" w:hAnsi="Times New Roman"/>
                <w:sz w:val="24"/>
                <w:szCs w:val="24"/>
                <w:lang w:eastAsia="en-US"/>
              </w:rPr>
              <w:t>,</w:t>
            </w:r>
            <w:r w:rsidR="00945C5C" w:rsidRPr="002A34C2">
              <w:rPr>
                <w:rFonts w:ascii="Times New Roman" w:hAnsi="Times New Roman"/>
                <w:sz w:val="24"/>
                <w:szCs w:val="24"/>
                <w:lang w:eastAsia="en-US"/>
              </w:rPr>
              <w:t xml:space="preserve"> </w:t>
            </w:r>
            <w:r w:rsidR="00CE70EB">
              <w:rPr>
                <w:rFonts w:ascii="Times New Roman" w:hAnsi="Times New Roman"/>
                <w:sz w:val="24"/>
                <w:szCs w:val="24"/>
                <w:lang w:eastAsia="en-US"/>
              </w:rPr>
              <w:t>t.</w:t>
            </w:r>
            <w:r w:rsidR="002E64A7">
              <w:rPr>
                <w:rFonts w:ascii="Times New Roman" w:hAnsi="Times New Roman"/>
                <w:sz w:val="24"/>
                <w:szCs w:val="24"/>
                <w:lang w:eastAsia="en-US"/>
              </w:rPr>
              <w:t xml:space="preserve"> </w:t>
            </w:r>
            <w:r w:rsidR="00CE70EB">
              <w:rPr>
                <w:rFonts w:ascii="Times New Roman" w:hAnsi="Times New Roman"/>
                <w:sz w:val="24"/>
                <w:szCs w:val="24"/>
                <w:lang w:eastAsia="en-US"/>
              </w:rPr>
              <w:t>j</w:t>
            </w:r>
            <w:r w:rsidR="002E64A7">
              <w:rPr>
                <w:rFonts w:ascii="Times New Roman" w:hAnsi="Times New Roman"/>
                <w:sz w:val="24"/>
                <w:szCs w:val="24"/>
                <w:lang w:eastAsia="en-US"/>
              </w:rPr>
              <w:t>.</w:t>
            </w:r>
            <w:r w:rsidR="00CE70EB">
              <w:rPr>
                <w:rFonts w:ascii="Times New Roman" w:hAnsi="Times New Roman"/>
                <w:sz w:val="24"/>
                <w:szCs w:val="24"/>
                <w:lang w:eastAsia="en-US"/>
              </w:rPr>
              <w:t xml:space="preserve"> </w:t>
            </w:r>
            <w:r w:rsidR="00CE70EB" w:rsidRPr="005C3A41">
              <w:rPr>
                <w:rFonts w:ascii="Times New Roman" w:hAnsi="Times New Roman"/>
                <w:sz w:val="24"/>
                <w:szCs w:val="24"/>
                <w:lang w:eastAsia="en-US"/>
              </w:rPr>
              <w:t>Maximálnej ceny Dohody  podľa toho, ktorá skutočnosť nastane skôr</w:t>
            </w:r>
            <w:r w:rsidR="00CE70EB">
              <w:rPr>
                <w:rFonts w:ascii="Times New Roman" w:hAnsi="Times New Roman"/>
                <w:sz w:val="24"/>
                <w:szCs w:val="24"/>
                <w:lang w:eastAsia="en-US"/>
              </w:rPr>
              <w:t>.</w:t>
            </w:r>
          </w:p>
        </w:tc>
      </w:tr>
      <w:tr w:rsidR="00CE70EB" w:rsidRPr="00263BC2" w14:paraId="4A42577E" w14:textId="77777777" w:rsidTr="6A9FFB34">
        <w:tc>
          <w:tcPr>
            <w:tcW w:w="1334" w:type="pct"/>
          </w:tcPr>
          <w:p w14:paraId="6E235DCE" w14:textId="77777777" w:rsidR="00CE70EB" w:rsidRDefault="00CE70EB" w:rsidP="00CE70EB">
            <w:pPr>
              <w:rPr>
                <w:rFonts w:ascii="Times New Roman" w:hAnsi="Times New Roman"/>
                <w:b/>
                <w:bCs/>
                <w:sz w:val="24"/>
                <w:szCs w:val="24"/>
                <w:lang w:eastAsia="en-US"/>
              </w:rPr>
            </w:pPr>
            <w:r w:rsidRPr="69952FBA">
              <w:rPr>
                <w:rFonts w:ascii="Times New Roman" w:hAnsi="Times New Roman"/>
                <w:b/>
                <w:bCs/>
                <w:sz w:val="24"/>
                <w:szCs w:val="24"/>
                <w:lang w:eastAsia="en-US"/>
              </w:rPr>
              <w:t xml:space="preserve">Maximálna </w:t>
            </w:r>
            <w:r>
              <w:rPr>
                <w:rFonts w:ascii="Times New Roman" w:hAnsi="Times New Roman"/>
                <w:b/>
                <w:bCs/>
                <w:sz w:val="24"/>
                <w:szCs w:val="24"/>
                <w:lang w:eastAsia="en-US"/>
              </w:rPr>
              <w:t>cena Dohody:</w:t>
            </w:r>
          </w:p>
          <w:p w14:paraId="0E561F9C" w14:textId="77777777" w:rsidR="00CE70EB" w:rsidRPr="00F15788" w:rsidRDefault="00CE70EB"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p>
        </w:tc>
        <w:tc>
          <w:tcPr>
            <w:tcW w:w="3666" w:type="pct"/>
          </w:tcPr>
          <w:p w14:paraId="19075B32" w14:textId="7D0D29C6" w:rsidR="00CE70EB" w:rsidRPr="00263BC2" w:rsidRDefault="00CE70EB" w:rsidP="007831EF">
            <w:pPr>
              <w:tabs>
                <w:tab w:val="left" w:pos="2835"/>
              </w:tabs>
              <w:spacing w:before="120" w:after="120"/>
              <w:jc w:val="both"/>
              <w:rPr>
                <w:szCs w:val="24"/>
                <w:highlight w:val="yellow"/>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rovnajúca sa predpokladanej hodnote zákazky alebo Cene uvedenej v Prílohe č. 2 tejto Dohody, ak je táto vyššia ako predpokladaná hodnota zákazky</w:t>
            </w:r>
            <w:r>
              <w:rPr>
                <w:rFonts w:ascii="Times New Roman" w:hAnsi="Times New Roman"/>
                <w:sz w:val="24"/>
                <w:szCs w:val="24"/>
              </w:rPr>
              <w:t>.</w:t>
            </w:r>
          </w:p>
        </w:tc>
      </w:tr>
      <w:tr w:rsidR="00CE70EB" w:rsidRPr="00263BC2" w14:paraId="5EB36A2E" w14:textId="77777777" w:rsidTr="6A9FFB34">
        <w:tc>
          <w:tcPr>
            <w:tcW w:w="1334" w:type="pct"/>
          </w:tcPr>
          <w:p w14:paraId="3C0D4AAC" w14:textId="23FD3D2E" w:rsidR="00CE70EB" w:rsidRPr="69952FBA" w:rsidRDefault="00CE70EB" w:rsidP="00CE70EB">
            <w:pPr>
              <w:rPr>
                <w:rFonts w:ascii="Times New Roman" w:hAnsi="Times New Roman"/>
                <w:b/>
                <w:bCs/>
                <w:sz w:val="24"/>
                <w:szCs w:val="24"/>
                <w:lang w:eastAsia="en-US"/>
              </w:rPr>
            </w:pPr>
            <w:r w:rsidRPr="69952FBA">
              <w:rPr>
                <w:rFonts w:ascii="Times New Roman" w:hAnsi="Times New Roman"/>
                <w:b/>
                <w:bCs/>
                <w:sz w:val="24"/>
                <w:szCs w:val="24"/>
              </w:rPr>
              <w:t>Predpokladaná hodnota zákazky Verejného obstarávania:</w:t>
            </w:r>
          </w:p>
        </w:tc>
        <w:tc>
          <w:tcPr>
            <w:tcW w:w="3666" w:type="pct"/>
          </w:tcPr>
          <w:p w14:paraId="348866E4" w14:textId="19C2F478" w:rsidR="002E64A7" w:rsidRPr="00034180" w:rsidRDefault="00BF7739" w:rsidP="00BD4E25">
            <w:pPr>
              <w:pStyle w:val="Textkomentra"/>
              <w:spacing w:beforeLines="40" w:before="96" w:afterLines="40" w:after="96"/>
              <w:jc w:val="both"/>
              <w:rPr>
                <w:rFonts w:ascii="Times New Roman" w:hAnsi="Times New Roman"/>
                <w:sz w:val="24"/>
                <w:szCs w:val="24"/>
              </w:rPr>
            </w:pPr>
            <w:r w:rsidRPr="00BD4E25">
              <w:rPr>
                <w:rFonts w:ascii="Times New Roman" w:hAnsi="Times New Roman"/>
                <w:sz w:val="24"/>
                <w:szCs w:val="24"/>
              </w:rPr>
              <w:t>5 789 053,33</w:t>
            </w:r>
            <w:r w:rsidR="002E64A7" w:rsidRPr="00BD4E25">
              <w:rPr>
                <w:rFonts w:ascii="Times New Roman" w:hAnsi="Times New Roman"/>
                <w:sz w:val="24"/>
                <w:szCs w:val="24"/>
              </w:rPr>
              <w:t xml:space="preserve"> EUR</w:t>
            </w:r>
            <w:r w:rsidR="00DF24D0" w:rsidRPr="00BD4E25">
              <w:rPr>
                <w:rFonts w:ascii="Times New Roman" w:hAnsi="Times New Roman"/>
                <w:sz w:val="24"/>
                <w:szCs w:val="24"/>
              </w:rPr>
              <w:t xml:space="preserve"> bez DPH (slovom: </w:t>
            </w:r>
            <w:r w:rsidR="0075106B" w:rsidRPr="00BD4E25">
              <w:rPr>
                <w:rFonts w:ascii="Times New Roman" w:hAnsi="Times New Roman"/>
                <w:sz w:val="24"/>
                <w:szCs w:val="24"/>
              </w:rPr>
              <w:t xml:space="preserve">päť miliónov sedemsto osemdesiatdeväťtisíc päťdesiattri </w:t>
            </w:r>
            <w:r w:rsidR="00BD4E25">
              <w:rPr>
                <w:rFonts w:ascii="Times New Roman" w:hAnsi="Times New Roman"/>
                <w:sz w:val="24"/>
                <w:szCs w:val="24"/>
              </w:rPr>
              <w:t>EUR</w:t>
            </w:r>
            <w:r w:rsidR="0075106B" w:rsidRPr="00BD4E25">
              <w:rPr>
                <w:rFonts w:ascii="Times New Roman" w:hAnsi="Times New Roman"/>
                <w:sz w:val="24"/>
                <w:szCs w:val="24"/>
              </w:rPr>
              <w:t xml:space="preserve"> a tridsaťtri </w:t>
            </w:r>
            <w:r w:rsidR="00BD4E25">
              <w:rPr>
                <w:rFonts w:ascii="Times New Roman" w:hAnsi="Times New Roman"/>
                <w:sz w:val="24"/>
                <w:szCs w:val="24"/>
              </w:rPr>
              <w:t xml:space="preserve">euro </w:t>
            </w:r>
            <w:r w:rsidR="0075106B" w:rsidRPr="00BD4E25">
              <w:rPr>
                <w:rFonts w:ascii="Times New Roman" w:hAnsi="Times New Roman"/>
                <w:sz w:val="24"/>
                <w:szCs w:val="24"/>
              </w:rPr>
              <w:t>centov</w:t>
            </w:r>
            <w:r w:rsidR="00DF24D0" w:rsidRPr="00BD4E25">
              <w:rPr>
                <w:rFonts w:ascii="Times New Roman" w:hAnsi="Times New Roman"/>
                <w:sz w:val="24"/>
                <w:szCs w:val="24"/>
              </w:rPr>
              <w:t xml:space="preserve"> bez DPH)</w:t>
            </w:r>
          </w:p>
          <w:p w14:paraId="64F67A01" w14:textId="2AB4E340" w:rsidR="00CE70EB" w:rsidRPr="00CE70EB" w:rsidRDefault="00CE70EB" w:rsidP="002E64A7">
            <w:pPr>
              <w:tabs>
                <w:tab w:val="left" w:pos="2835"/>
              </w:tabs>
              <w:spacing w:before="120" w:after="120"/>
              <w:jc w:val="both"/>
              <w:rPr>
                <w:rFonts w:ascii="Times New Roman" w:hAnsi="Times New Roman"/>
                <w:i/>
                <w:iCs/>
                <w:sz w:val="24"/>
                <w:szCs w:val="24"/>
              </w:rPr>
            </w:pPr>
          </w:p>
        </w:tc>
      </w:tr>
      <w:tr w:rsidR="00A24B2E" w:rsidRPr="00263BC2" w14:paraId="653579F8" w14:textId="77777777" w:rsidTr="6A9FFB34">
        <w:tc>
          <w:tcPr>
            <w:tcW w:w="1334" w:type="pct"/>
          </w:tcPr>
          <w:p w14:paraId="798A547D" w14:textId="41F4FC80" w:rsidR="00A24B2E" w:rsidRPr="00F15788" w:rsidRDefault="00CE70EB"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Pr>
                <w:rFonts w:ascii="Times New Roman" w:hAnsi="Times New Roman"/>
                <w:b/>
                <w:bCs/>
                <w:sz w:val="24"/>
                <w:szCs w:val="24"/>
                <w:lang w:eastAsia="en-US"/>
              </w:rPr>
              <w:t>Predmet zákazky financovaný z fondov Európskej únie:</w:t>
            </w:r>
          </w:p>
        </w:tc>
        <w:tc>
          <w:tcPr>
            <w:tcW w:w="3666" w:type="pct"/>
          </w:tcPr>
          <w:p w14:paraId="18A2F8DE" w14:textId="61518F71" w:rsidR="00CE70EB" w:rsidRPr="0018438A" w:rsidRDefault="00CE70EB" w:rsidP="00CE70EB">
            <w:pPr>
              <w:pStyle w:val="Textkomentra"/>
              <w:jc w:val="both"/>
              <w:rPr>
                <w:rFonts w:ascii="Times New Roman" w:hAnsi="Times New Roman"/>
                <w:strike/>
                <w:sz w:val="24"/>
                <w:szCs w:val="24"/>
              </w:rPr>
            </w:pPr>
            <w:r w:rsidRPr="0018438A">
              <w:rPr>
                <w:rFonts w:ascii="Times New Roman" w:hAnsi="Times New Roman"/>
                <w:strike/>
                <w:sz w:val="24"/>
                <w:szCs w:val="24"/>
              </w:rPr>
              <w:t>Áno</w:t>
            </w:r>
            <w:r w:rsidR="00DF24D0" w:rsidRPr="0018438A">
              <w:rPr>
                <w:rFonts w:ascii="Times New Roman" w:hAnsi="Times New Roman"/>
                <w:strike/>
                <w:sz w:val="24"/>
                <w:szCs w:val="24"/>
              </w:rPr>
              <w:t xml:space="preserve"> – </w:t>
            </w:r>
            <w:r w:rsidRPr="0018438A">
              <w:rPr>
                <w:rFonts w:ascii="Times New Roman" w:hAnsi="Times New Roman"/>
                <w:strike/>
                <w:sz w:val="24"/>
                <w:szCs w:val="24"/>
              </w:rPr>
              <w:t>uplatňuje sa bod 10.12 Dohody</w:t>
            </w:r>
          </w:p>
          <w:p w14:paraId="3F32118C" w14:textId="04911AE7" w:rsidR="00CE70EB" w:rsidRPr="00F31581" w:rsidRDefault="00CE70EB" w:rsidP="00CE70EB">
            <w:pPr>
              <w:pStyle w:val="Textkomentra"/>
              <w:jc w:val="both"/>
              <w:rPr>
                <w:rFonts w:ascii="Times New Roman" w:hAnsi="Times New Roman"/>
                <w:sz w:val="24"/>
                <w:szCs w:val="24"/>
              </w:rPr>
            </w:pPr>
            <w:r w:rsidRPr="00206864">
              <w:rPr>
                <w:rFonts w:ascii="Times New Roman" w:hAnsi="Times New Roman"/>
                <w:sz w:val="24"/>
                <w:szCs w:val="24"/>
              </w:rPr>
              <w:t>Nie</w:t>
            </w:r>
            <w:r w:rsidR="00DF24D0" w:rsidRPr="00206864">
              <w:rPr>
                <w:rFonts w:ascii="Times New Roman" w:hAnsi="Times New Roman"/>
                <w:sz w:val="24"/>
                <w:szCs w:val="24"/>
              </w:rPr>
              <w:t xml:space="preserve"> – </w:t>
            </w:r>
            <w:r w:rsidRPr="00206864">
              <w:rPr>
                <w:rFonts w:ascii="Times New Roman" w:hAnsi="Times New Roman"/>
                <w:sz w:val="24"/>
                <w:szCs w:val="24"/>
              </w:rPr>
              <w:t>uplatňuje sa bod 10.11 Dohody</w:t>
            </w:r>
          </w:p>
          <w:p w14:paraId="7ED80AD6" w14:textId="77777777" w:rsidR="00CE70EB" w:rsidRDefault="00CE70EB" w:rsidP="00CE70EB">
            <w:pPr>
              <w:pStyle w:val="Textkomentra"/>
              <w:jc w:val="both"/>
              <w:rPr>
                <w:rFonts w:ascii="Times New Roman" w:hAnsi="Times New Roman"/>
                <w:i/>
                <w:iCs/>
                <w:sz w:val="24"/>
                <w:szCs w:val="24"/>
              </w:rPr>
            </w:pPr>
          </w:p>
          <w:p w14:paraId="4AD840A9" w14:textId="051D0AAC" w:rsidR="00A24B2E" w:rsidRPr="00263BC2" w:rsidRDefault="00A24B2E" w:rsidP="00CE70EB">
            <w:pPr>
              <w:pStyle w:val="Textkomentra"/>
              <w:jc w:val="both"/>
              <w:rPr>
                <w:szCs w:val="24"/>
                <w:highlight w:val="yellow"/>
              </w:rPr>
            </w:pPr>
          </w:p>
        </w:tc>
      </w:tr>
      <w:tr w:rsidR="00206864" w:rsidRPr="00263BC2" w14:paraId="0F942E04" w14:textId="77777777" w:rsidTr="6A9FFB34">
        <w:tc>
          <w:tcPr>
            <w:tcW w:w="1334" w:type="pct"/>
          </w:tcPr>
          <w:p w14:paraId="46F55C4D" w14:textId="26BA6210" w:rsidR="00206864" w:rsidRPr="00F15788" w:rsidRDefault="00BD6B78" w:rsidP="008B1A68">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Pr>
                <w:rFonts w:ascii="Times New Roman" w:hAnsi="Times New Roman"/>
                <w:b/>
                <w:bCs/>
                <w:sz w:val="24"/>
                <w:szCs w:val="24"/>
                <w:lang w:eastAsia="en-US"/>
              </w:rPr>
              <w:t>Inflačná doložka</w:t>
            </w:r>
            <w:r w:rsidR="00D84174">
              <w:rPr>
                <w:rFonts w:ascii="Times New Roman" w:hAnsi="Times New Roman"/>
                <w:b/>
                <w:bCs/>
                <w:sz w:val="24"/>
                <w:szCs w:val="24"/>
                <w:lang w:eastAsia="en-US"/>
              </w:rPr>
              <w:t xml:space="preserve"> podľa čl. VII, bodu 7.</w:t>
            </w:r>
            <w:r w:rsidR="00FF0196">
              <w:rPr>
                <w:rFonts w:ascii="Times New Roman" w:hAnsi="Times New Roman"/>
                <w:b/>
                <w:bCs/>
                <w:sz w:val="24"/>
                <w:szCs w:val="24"/>
                <w:lang w:eastAsia="en-US"/>
              </w:rPr>
              <w:t>6</w:t>
            </w:r>
            <w:r w:rsidR="00D84174">
              <w:rPr>
                <w:rFonts w:ascii="Times New Roman" w:hAnsi="Times New Roman"/>
                <w:b/>
                <w:bCs/>
                <w:sz w:val="24"/>
                <w:szCs w:val="24"/>
                <w:lang w:eastAsia="en-US"/>
              </w:rPr>
              <w:t xml:space="preserve"> Dohody</w:t>
            </w:r>
          </w:p>
        </w:tc>
        <w:tc>
          <w:tcPr>
            <w:tcW w:w="3666" w:type="pct"/>
          </w:tcPr>
          <w:p w14:paraId="7AAD93F8" w14:textId="45C8A9FF" w:rsidR="00206864" w:rsidRPr="00D84174" w:rsidRDefault="00D84174" w:rsidP="008B1A68">
            <w:pPr>
              <w:pStyle w:val="Textkomentra"/>
              <w:jc w:val="both"/>
              <w:rPr>
                <w:rFonts w:ascii="Times New Roman" w:hAnsi="Times New Roman"/>
                <w:i/>
                <w:iCs/>
                <w:sz w:val="24"/>
                <w:szCs w:val="24"/>
              </w:rPr>
            </w:pPr>
            <w:r w:rsidRPr="00D84174">
              <w:rPr>
                <w:rFonts w:ascii="Times New Roman" w:hAnsi="Times New Roman"/>
                <w:sz w:val="24"/>
                <w:szCs w:val="24"/>
              </w:rPr>
              <w:t>Uplatňuje sa</w:t>
            </w:r>
          </w:p>
          <w:p w14:paraId="7012780B" w14:textId="77777777" w:rsidR="00206864" w:rsidRPr="00263BC2" w:rsidRDefault="00206864" w:rsidP="008B1A68">
            <w:pPr>
              <w:pStyle w:val="Textkomentra"/>
              <w:jc w:val="both"/>
              <w:rPr>
                <w:szCs w:val="24"/>
                <w:highlight w:val="yellow"/>
              </w:rPr>
            </w:pPr>
          </w:p>
        </w:tc>
      </w:tr>
    </w:tbl>
    <w:p w14:paraId="4B4930B5" w14:textId="77777777" w:rsidR="00A815E7" w:rsidRPr="00A815E7" w:rsidRDefault="00A815E7" w:rsidP="00D84174">
      <w:pPr>
        <w:pStyle w:val="CTL"/>
        <w:numPr>
          <w:ilvl w:val="0"/>
          <w:numId w:val="0"/>
        </w:numPr>
        <w:tabs>
          <w:tab w:val="left" w:pos="567"/>
        </w:tabs>
        <w:spacing w:after="0"/>
        <w:ind w:firstLine="709"/>
        <w:rPr>
          <w:szCs w:val="24"/>
        </w:rPr>
      </w:pPr>
    </w:p>
    <w:p w14:paraId="1AF7A8C8" w14:textId="720337DE" w:rsidR="00375972" w:rsidRPr="00233705" w:rsidRDefault="00CE70EB" w:rsidP="00687258">
      <w:pPr>
        <w:pStyle w:val="Odsekzoznamu"/>
        <w:numPr>
          <w:ilvl w:val="1"/>
          <w:numId w:val="38"/>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t xml:space="preserve">Účastníci dohody sa dohodli, že ustanovenia tejto Dohody nemožno vykladať ako povinnosť Kupujúceho objednať si u Predávajúceho predpokladané množstvo Predmetu prevodu uvedené v Prílohe č. 1 Dohody. Predpokladané množstvo Predmetu prevodu uvedené v tejto Dohode nie je pre Kupujúceho záväzné. </w:t>
      </w:r>
      <w:r>
        <w:rPr>
          <w:rFonts w:ascii="Times New Roman" w:hAnsi="Times New Roman"/>
          <w:sz w:val="24"/>
          <w:szCs w:val="24"/>
          <w:lang w:val="sk-SK" w:eastAsia="en-US"/>
        </w:rPr>
        <w:t>S</w:t>
      </w:r>
      <w:r w:rsidRPr="00233705">
        <w:rPr>
          <w:rFonts w:ascii="Times New Roman" w:hAnsi="Times New Roman"/>
          <w:sz w:val="24"/>
          <w:szCs w:val="24"/>
          <w:lang w:val="sk-SK" w:eastAsia="en-US"/>
        </w:rPr>
        <w:t>kutočne objednané množstv</w:t>
      </w:r>
      <w:r>
        <w:rPr>
          <w:rFonts w:ascii="Times New Roman" w:hAnsi="Times New Roman"/>
          <w:sz w:val="24"/>
          <w:szCs w:val="24"/>
          <w:lang w:val="sk-SK" w:eastAsia="en-US"/>
        </w:rPr>
        <w:t>o</w:t>
      </w:r>
      <w:r w:rsidRPr="00233705">
        <w:rPr>
          <w:rFonts w:ascii="Times New Roman" w:hAnsi="Times New Roman"/>
          <w:sz w:val="24"/>
          <w:szCs w:val="24"/>
          <w:lang w:val="sk-SK" w:eastAsia="en-US"/>
        </w:rPr>
        <w:t xml:space="preserve"> Predmetu prevodu počas trvania tejto Dohody môže byť nižši</w:t>
      </w:r>
      <w:r>
        <w:rPr>
          <w:rFonts w:ascii="Times New Roman" w:hAnsi="Times New Roman"/>
          <w:sz w:val="24"/>
          <w:szCs w:val="24"/>
          <w:lang w:val="sk-SK" w:eastAsia="en-US"/>
        </w:rPr>
        <w:t>e</w:t>
      </w:r>
      <w:r w:rsidRPr="00233705">
        <w:rPr>
          <w:rFonts w:ascii="Times New Roman" w:hAnsi="Times New Roman"/>
          <w:sz w:val="24"/>
          <w:szCs w:val="24"/>
          <w:lang w:val="sk-SK" w:eastAsia="en-US"/>
        </w:rPr>
        <w:t xml:space="preserve"> alebo vyšši</w:t>
      </w:r>
      <w:r>
        <w:rPr>
          <w:rFonts w:ascii="Times New Roman" w:hAnsi="Times New Roman"/>
          <w:sz w:val="24"/>
          <w:szCs w:val="24"/>
          <w:lang w:val="sk-SK" w:eastAsia="en-US"/>
        </w:rPr>
        <w:t xml:space="preserve">e </w:t>
      </w:r>
      <w:r w:rsidRPr="00233705">
        <w:rPr>
          <w:rFonts w:ascii="Times New Roman" w:hAnsi="Times New Roman"/>
          <w:sz w:val="24"/>
          <w:szCs w:val="24"/>
          <w:lang w:val="sk-SK" w:eastAsia="en-US"/>
        </w:rPr>
        <w:t xml:space="preserve">ako  je predpokladané v tejto </w:t>
      </w:r>
      <w:r>
        <w:rPr>
          <w:rFonts w:ascii="Times New Roman" w:hAnsi="Times New Roman"/>
          <w:sz w:val="24"/>
          <w:szCs w:val="24"/>
          <w:lang w:val="sk-SK" w:eastAsia="en-US"/>
        </w:rPr>
        <w:t>D</w:t>
      </w:r>
      <w:r w:rsidRPr="00233705">
        <w:rPr>
          <w:rFonts w:ascii="Times New Roman" w:hAnsi="Times New Roman"/>
          <w:sz w:val="24"/>
          <w:szCs w:val="24"/>
          <w:lang w:val="sk-SK" w:eastAsia="en-US"/>
        </w:rPr>
        <w:t xml:space="preserve">ohode vrátane jej príloh  tak, </w:t>
      </w:r>
      <w:r w:rsidR="001F017F" w:rsidRPr="00767AD0">
        <w:rPr>
          <w:rFonts w:ascii="Times New Roman" w:hAnsi="Times New Roman"/>
          <w:sz w:val="24"/>
          <w:szCs w:val="24"/>
          <w:lang w:val="sk-SK" w:eastAsia="en-US"/>
        </w:rPr>
        <w:t xml:space="preserve">aby uvedené bolo v súlade s princípom proporcionality (primeranosti), ako aj ostatnými základnými princípmi </w:t>
      </w:r>
      <w:r w:rsidR="008E315C">
        <w:rPr>
          <w:rFonts w:ascii="Times New Roman" w:hAnsi="Times New Roman"/>
          <w:sz w:val="24"/>
          <w:szCs w:val="24"/>
          <w:lang w:val="sk-SK" w:eastAsia="en-US"/>
        </w:rPr>
        <w:t>v</w:t>
      </w:r>
      <w:r w:rsidR="001F017F" w:rsidRPr="00767AD0">
        <w:rPr>
          <w:rFonts w:ascii="Times New Roman" w:hAnsi="Times New Roman"/>
          <w:sz w:val="24"/>
          <w:szCs w:val="24"/>
          <w:lang w:val="sk-SK" w:eastAsia="en-US"/>
        </w:rPr>
        <w:t>erejného obstarávania a zároveň bol</w:t>
      </w:r>
      <w:r w:rsidR="001F017F" w:rsidRPr="00C915BE">
        <w:rPr>
          <w:rFonts w:eastAsia="MS Mincho"/>
          <w:sz w:val="24"/>
          <w:szCs w:val="24"/>
          <w:lang w:eastAsia="ja-JP"/>
        </w:rPr>
        <w:t xml:space="preserve"> </w:t>
      </w:r>
      <w:r w:rsidRPr="00233705">
        <w:rPr>
          <w:rFonts w:ascii="Times New Roman" w:hAnsi="Times New Roman"/>
          <w:sz w:val="24"/>
          <w:szCs w:val="24"/>
          <w:lang w:val="sk-SK" w:eastAsia="en-US"/>
        </w:rPr>
        <w:t>zachovaný maximálny finančný limit</w:t>
      </w:r>
      <w:r>
        <w:rPr>
          <w:rFonts w:ascii="Times New Roman" w:hAnsi="Times New Roman"/>
          <w:sz w:val="24"/>
          <w:szCs w:val="24"/>
          <w:lang w:val="sk-SK" w:eastAsia="en-US"/>
        </w:rPr>
        <w:t xml:space="preserve">, t. j. Maximálna cena Dohody </w:t>
      </w:r>
      <w:r w:rsidRPr="00233705">
        <w:rPr>
          <w:rFonts w:ascii="Times New Roman" w:hAnsi="Times New Roman"/>
          <w:sz w:val="24"/>
          <w:szCs w:val="24"/>
          <w:lang w:val="sk-SK" w:eastAsia="en-US"/>
        </w:rPr>
        <w:t xml:space="preserve">podľa čl. </w:t>
      </w:r>
      <w:r>
        <w:rPr>
          <w:rFonts w:ascii="Times New Roman" w:hAnsi="Times New Roman"/>
          <w:sz w:val="24"/>
          <w:szCs w:val="24"/>
          <w:lang w:val="sk-SK" w:eastAsia="en-US"/>
        </w:rPr>
        <w:t>II</w:t>
      </w:r>
      <w:r w:rsidRPr="00233705">
        <w:rPr>
          <w:rFonts w:ascii="Times New Roman" w:hAnsi="Times New Roman"/>
          <w:sz w:val="24"/>
          <w:szCs w:val="24"/>
          <w:lang w:val="sk-SK" w:eastAsia="en-US"/>
        </w:rPr>
        <w:t xml:space="preserve">., bod </w:t>
      </w:r>
      <w:r>
        <w:rPr>
          <w:rFonts w:ascii="Times New Roman" w:hAnsi="Times New Roman"/>
          <w:sz w:val="24"/>
          <w:szCs w:val="24"/>
          <w:lang w:val="sk-SK" w:eastAsia="en-US"/>
        </w:rPr>
        <w:t>2.3</w:t>
      </w:r>
      <w:r w:rsidRPr="00233705">
        <w:rPr>
          <w:rFonts w:ascii="Times New Roman" w:hAnsi="Times New Roman"/>
          <w:sz w:val="24"/>
          <w:szCs w:val="24"/>
          <w:lang w:val="sk-SK" w:eastAsia="en-US"/>
        </w:rPr>
        <w:t xml:space="preserve"> </w:t>
      </w:r>
      <w:r>
        <w:rPr>
          <w:rFonts w:ascii="Times New Roman" w:hAnsi="Times New Roman"/>
          <w:sz w:val="24"/>
          <w:szCs w:val="24"/>
          <w:lang w:val="sk-SK" w:eastAsia="en-US"/>
        </w:rPr>
        <w:t>D</w:t>
      </w:r>
      <w:r w:rsidRPr="00233705">
        <w:rPr>
          <w:rFonts w:ascii="Times New Roman" w:hAnsi="Times New Roman"/>
          <w:sz w:val="24"/>
          <w:szCs w:val="24"/>
          <w:lang w:val="sk-SK" w:eastAsia="en-US"/>
        </w:rPr>
        <w:t>ohody a Kupujúci si vyhradzuje právo neobjednať Predmet prevodu. Predávajúci má nárok na odplatu, len za skutočne poskytnuté množstvo Predmetu prevodu</w:t>
      </w:r>
      <w:r w:rsidR="00233705" w:rsidRPr="00233705">
        <w:rPr>
          <w:rFonts w:ascii="Times New Roman" w:hAnsi="Times New Roman"/>
          <w:sz w:val="24"/>
          <w:szCs w:val="24"/>
          <w:lang w:val="sk-SK" w:eastAsia="en-US"/>
        </w:rPr>
        <w:t xml:space="preserve">. </w:t>
      </w:r>
      <w:r w:rsidR="00A70C79" w:rsidRPr="00233705">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 </w:t>
      </w:r>
    </w:p>
    <w:p w14:paraId="3DC7C01B" w14:textId="1DAD95B8" w:rsidR="00BC3E2B" w:rsidRDefault="00BC3E2B" w:rsidP="00687258">
      <w:pPr>
        <w:pStyle w:val="Odsekzoznamu"/>
        <w:numPr>
          <w:ilvl w:val="1"/>
          <w:numId w:val="38"/>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740193F1">
        <w:rPr>
          <w:rFonts w:ascii="Times New Roman" w:hAnsi="Times New Roman"/>
          <w:sz w:val="24"/>
          <w:szCs w:val="24"/>
          <w:lang w:val="sk-SK" w:eastAsia="en-US"/>
        </w:rPr>
        <w:t xml:space="preserve">V prípade, ak sa počas doby trvania </w:t>
      </w:r>
      <w:r w:rsidR="00F35D83" w:rsidRPr="740193F1">
        <w:rPr>
          <w:rFonts w:ascii="Times New Roman" w:hAnsi="Times New Roman"/>
          <w:sz w:val="24"/>
          <w:szCs w:val="24"/>
          <w:lang w:val="sk-SK" w:eastAsia="en-US"/>
        </w:rPr>
        <w:t>Dohody</w:t>
      </w:r>
      <w:r w:rsidRPr="740193F1">
        <w:rPr>
          <w:rFonts w:ascii="Times New Roman" w:hAnsi="Times New Roman"/>
          <w:sz w:val="24"/>
          <w:szCs w:val="24"/>
          <w:lang w:val="sk-SK" w:eastAsia="en-US"/>
        </w:rPr>
        <w:t xml:space="preserve"> vyskytne situácia, kedy by musel Predávajúci dodať Kupujúcemu Predmet prevodu, ktorý by </w:t>
      </w:r>
      <w:r w:rsidR="00936C14" w:rsidRPr="740193F1">
        <w:rPr>
          <w:rFonts w:ascii="Times New Roman" w:hAnsi="Times New Roman"/>
          <w:sz w:val="24"/>
          <w:szCs w:val="24"/>
          <w:lang w:val="sk-SK" w:eastAsia="en-US"/>
        </w:rPr>
        <w:t>nebol v súlade</w:t>
      </w:r>
      <w:r w:rsidRPr="740193F1">
        <w:rPr>
          <w:rFonts w:ascii="Times New Roman" w:hAnsi="Times New Roman"/>
          <w:sz w:val="24"/>
          <w:szCs w:val="24"/>
          <w:lang w:val="sk-SK" w:eastAsia="en-US"/>
        </w:rPr>
        <w:t xml:space="preserve"> s technickou špecifikáciou</w:t>
      </w:r>
      <w:r w:rsidR="00F72802" w:rsidRPr="740193F1">
        <w:rPr>
          <w:rFonts w:ascii="Times New Roman" w:hAnsi="Times New Roman"/>
          <w:sz w:val="24"/>
          <w:szCs w:val="24"/>
          <w:lang w:val="sk-SK" w:eastAsia="en-US"/>
        </w:rPr>
        <w:t xml:space="preserve"> podľa tejto </w:t>
      </w:r>
      <w:r w:rsidR="7E704AD4" w:rsidRPr="740193F1">
        <w:rPr>
          <w:rFonts w:ascii="Times New Roman" w:hAnsi="Times New Roman"/>
          <w:sz w:val="24"/>
          <w:szCs w:val="24"/>
          <w:lang w:val="sk-SK" w:eastAsia="en-US"/>
        </w:rPr>
        <w:t>Dohody</w:t>
      </w:r>
      <w:r w:rsidRPr="740193F1">
        <w:rPr>
          <w:rFonts w:ascii="Times New Roman" w:hAnsi="Times New Roman"/>
          <w:sz w:val="24"/>
          <w:szCs w:val="24"/>
          <w:lang w:val="sk-SK" w:eastAsia="en-US"/>
        </w:rPr>
        <w:t xml:space="preserve">, </w:t>
      </w:r>
      <w:r w:rsidR="00936C14" w:rsidRPr="740193F1">
        <w:rPr>
          <w:rFonts w:ascii="Times New Roman" w:hAnsi="Times New Roman"/>
          <w:sz w:val="24"/>
          <w:szCs w:val="24"/>
          <w:lang w:val="sk-SK" w:eastAsia="en-US"/>
        </w:rPr>
        <w:t xml:space="preserve">ktorá je výsledkom </w:t>
      </w:r>
      <w:r w:rsidR="00F72802" w:rsidRPr="740193F1">
        <w:rPr>
          <w:rFonts w:ascii="Times New Roman" w:hAnsi="Times New Roman"/>
          <w:sz w:val="24"/>
          <w:szCs w:val="24"/>
          <w:lang w:val="sk-SK" w:eastAsia="en-US"/>
        </w:rPr>
        <w:t>V</w:t>
      </w:r>
      <w:r w:rsidR="00936C14" w:rsidRPr="740193F1">
        <w:rPr>
          <w:rFonts w:ascii="Times New Roman" w:hAnsi="Times New Roman"/>
          <w:sz w:val="24"/>
          <w:szCs w:val="24"/>
          <w:lang w:val="sk-SK" w:eastAsia="en-US"/>
        </w:rPr>
        <w:t xml:space="preserve">erejného obstarávania, </w:t>
      </w:r>
      <w:r w:rsidRPr="740193F1">
        <w:rPr>
          <w:rFonts w:ascii="Times New Roman" w:hAnsi="Times New Roman"/>
          <w:sz w:val="24"/>
          <w:szCs w:val="24"/>
          <w:lang w:val="sk-SK" w:eastAsia="en-US"/>
        </w:rPr>
        <w:t xml:space="preserve">t. j. jednalo by sa o </w:t>
      </w:r>
      <w:r w:rsidRPr="740193F1">
        <w:rPr>
          <w:rFonts w:ascii="Times New Roman" w:hAnsi="Times New Roman"/>
          <w:sz w:val="24"/>
          <w:szCs w:val="24"/>
          <w:lang w:val="sk-SK" w:eastAsia="en-US"/>
        </w:rPr>
        <w:lastRenderedPageBreak/>
        <w:t>náhradu Predmetu prevodu, a to z dôvodu generačnej výmeny Predmetu prevodu, zmeny výrobnej technológie a podobne, Predávajúci</w:t>
      </w:r>
      <w:r w:rsidR="00C5043D" w:rsidRPr="740193F1">
        <w:rPr>
          <w:rFonts w:ascii="Times New Roman" w:hAnsi="Times New Roman"/>
          <w:sz w:val="24"/>
          <w:szCs w:val="24"/>
          <w:lang w:val="sk-SK" w:eastAsia="en-US"/>
        </w:rPr>
        <w:t xml:space="preserve"> je</w:t>
      </w:r>
      <w:r w:rsidRPr="740193F1">
        <w:rPr>
          <w:rFonts w:ascii="Times New Roman" w:hAnsi="Times New Roman"/>
          <w:sz w:val="24"/>
          <w:szCs w:val="24"/>
          <w:lang w:val="sk-SK" w:eastAsia="en-US"/>
        </w:rPr>
        <w:t xml:space="preserve"> povinný Kupujúcemu predložiť novú špecifikáciu a popis ku každej položke samostatne. Dodávaná náhrada </w:t>
      </w:r>
      <w:r w:rsidR="00936C14" w:rsidRPr="740193F1">
        <w:rPr>
          <w:rFonts w:ascii="Times New Roman" w:hAnsi="Times New Roman"/>
          <w:sz w:val="24"/>
          <w:szCs w:val="24"/>
          <w:lang w:val="sk-SK" w:eastAsia="en-US"/>
        </w:rPr>
        <w:t xml:space="preserve">za Predmet prevodu </w:t>
      </w:r>
      <w:r w:rsidRPr="740193F1">
        <w:rPr>
          <w:rFonts w:ascii="Times New Roman" w:hAnsi="Times New Roman"/>
          <w:sz w:val="24"/>
          <w:szCs w:val="24"/>
          <w:lang w:val="sk-SK" w:eastAsia="en-US"/>
        </w:rPr>
        <w:t>musí mať porovnateľné alebo lepšie vlastnosti ako Predmet prevodu, ktorý bol</w:t>
      </w:r>
      <w:r w:rsidR="00936C14" w:rsidRPr="740193F1">
        <w:rPr>
          <w:rFonts w:ascii="Times New Roman" w:hAnsi="Times New Roman"/>
          <w:sz w:val="24"/>
          <w:szCs w:val="24"/>
          <w:lang w:val="sk-SK" w:eastAsia="en-US"/>
        </w:rPr>
        <w:t xml:space="preserve"> výsledkom </w:t>
      </w:r>
      <w:r w:rsidR="00C5043D" w:rsidRPr="740193F1">
        <w:rPr>
          <w:rFonts w:ascii="Times New Roman" w:hAnsi="Times New Roman"/>
          <w:sz w:val="24"/>
          <w:szCs w:val="24"/>
          <w:lang w:val="sk-SK" w:eastAsia="en-US"/>
        </w:rPr>
        <w:t>V</w:t>
      </w:r>
      <w:r w:rsidR="00936C14" w:rsidRPr="740193F1">
        <w:rPr>
          <w:rFonts w:ascii="Times New Roman" w:hAnsi="Times New Roman"/>
          <w:sz w:val="24"/>
          <w:szCs w:val="24"/>
          <w:lang w:val="sk-SK" w:eastAsia="en-US"/>
        </w:rPr>
        <w:t>erejného obstarávania</w:t>
      </w:r>
      <w:r w:rsidRPr="740193F1">
        <w:rPr>
          <w:rFonts w:ascii="Times New Roman" w:hAnsi="Times New Roman"/>
          <w:sz w:val="24"/>
          <w:szCs w:val="24"/>
          <w:lang w:val="sk-SK" w:eastAsia="en-US"/>
        </w:rPr>
        <w:t xml:space="preserve">, pričom </w:t>
      </w:r>
      <w:r w:rsidR="005969BA" w:rsidRPr="740193F1">
        <w:rPr>
          <w:rFonts w:ascii="Times New Roman" w:hAnsi="Times New Roman"/>
          <w:sz w:val="24"/>
          <w:szCs w:val="24"/>
          <w:lang w:val="sk-SK" w:eastAsia="en-US"/>
        </w:rPr>
        <w:t>C</w:t>
      </w:r>
      <w:r w:rsidRPr="740193F1">
        <w:rPr>
          <w:rFonts w:ascii="Times New Roman" w:hAnsi="Times New Roman"/>
          <w:sz w:val="24"/>
          <w:szCs w:val="24"/>
          <w:lang w:val="sk-SK" w:eastAsia="en-US"/>
        </w:rPr>
        <w:t>ena musí zostať nezmenená.</w:t>
      </w:r>
      <w:r w:rsidR="00F35D83" w:rsidRPr="740193F1">
        <w:rPr>
          <w:rFonts w:ascii="Times New Roman" w:hAnsi="Times New Roman"/>
          <w:sz w:val="24"/>
          <w:szCs w:val="24"/>
          <w:lang w:val="sk-SK" w:eastAsia="en-US"/>
        </w:rPr>
        <w:t xml:space="preserve"> </w:t>
      </w:r>
    </w:p>
    <w:p w14:paraId="5853BD29" w14:textId="6BBE0182" w:rsidR="007E533E" w:rsidRPr="00BC3E2B" w:rsidRDefault="007E533E" w:rsidP="00687258">
      <w:pPr>
        <w:pStyle w:val="Odsekzoznamu"/>
        <w:numPr>
          <w:ilvl w:val="1"/>
          <w:numId w:val="38"/>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2"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2"/>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43F190E8" w14:textId="77777777" w:rsidR="00DF24D0" w:rsidRDefault="00F15788" w:rsidP="00687258">
      <w:pPr>
        <w:pStyle w:val="Odsekzoznamu"/>
        <w:numPr>
          <w:ilvl w:val="0"/>
          <w:numId w:val="30"/>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2550DC5D" w14:textId="77777777" w:rsidR="00DF24D0" w:rsidRPr="00B31AFD" w:rsidRDefault="00DF24D0" w:rsidP="00687258">
      <w:pPr>
        <w:pStyle w:val="Odsekzoznamu"/>
        <w:numPr>
          <w:ilvl w:val="0"/>
          <w:numId w:val="30"/>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5B51D116" w14:textId="3139903E" w:rsidR="002C2CEB" w:rsidRPr="00332300" w:rsidRDefault="00CE70EB" w:rsidP="00687258">
      <w:pPr>
        <w:pStyle w:val="Odsekzoznamu"/>
        <w:numPr>
          <w:ilvl w:val="0"/>
          <w:numId w:val="30"/>
        </w:numPr>
        <w:spacing w:after="120"/>
        <w:ind w:left="567" w:hanging="567"/>
        <w:jc w:val="both"/>
        <w:rPr>
          <w:rFonts w:ascii="Times New Roman" w:hAnsi="Times New Roman"/>
          <w:sz w:val="24"/>
          <w:szCs w:val="24"/>
          <w:lang w:eastAsia="en-US"/>
        </w:rPr>
      </w:pPr>
      <w:r w:rsidRPr="00332300">
        <w:rPr>
          <w:rFonts w:ascii="Times New Roman" w:hAnsi="Times New Roman"/>
          <w:sz w:val="24"/>
          <w:szCs w:val="24"/>
          <w:lang w:eastAsia="en-US"/>
        </w:rPr>
        <w:t xml:space="preserve">Účastníci dohody sa dohodli, že  v prípade  nevyčerpania Maximálnej ceny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 18 ods. 1 písm. a) </w:t>
      </w:r>
      <w:r w:rsidR="001823B6" w:rsidRPr="00332300">
        <w:rPr>
          <w:rFonts w:ascii="Times New Roman" w:hAnsi="Times New Roman"/>
          <w:sz w:val="24"/>
          <w:szCs w:val="24"/>
          <w:lang w:eastAsia="en-US"/>
        </w:rPr>
        <w:t xml:space="preserve">a § 83 ods. 2  </w:t>
      </w:r>
      <w:r w:rsidRPr="00332300">
        <w:rPr>
          <w:rFonts w:ascii="Times New Roman" w:hAnsi="Times New Roman"/>
          <w:sz w:val="24"/>
          <w:szCs w:val="24"/>
          <w:lang w:eastAsia="en-US"/>
        </w:rPr>
        <w:t>Zákona o verejnom obstarávaní.</w:t>
      </w:r>
    </w:p>
    <w:p w14:paraId="3A12222B" w14:textId="77777777" w:rsidR="002C2CEB" w:rsidRDefault="002C2CEB" w:rsidP="00B31AFD">
      <w:pPr>
        <w:tabs>
          <w:tab w:val="clear" w:pos="2160"/>
          <w:tab w:val="clear" w:pos="2880"/>
          <w:tab w:val="clear" w:pos="4500"/>
        </w:tabs>
        <w:jc w:val="center"/>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32163C99" w:rsidR="00E30D42" w:rsidRPr="00F204E4" w:rsidRDefault="00E30D42" w:rsidP="00687258">
      <w:pPr>
        <w:numPr>
          <w:ilvl w:val="1"/>
          <w:numId w:val="23"/>
        </w:numPr>
        <w:autoSpaceDN w:val="0"/>
        <w:spacing w:after="120"/>
        <w:ind w:left="567" w:hanging="567"/>
        <w:jc w:val="both"/>
        <w:rPr>
          <w:rFonts w:ascii="Times New Roman" w:eastAsia="MS Mincho" w:hAnsi="Times New Roman"/>
          <w:sz w:val="24"/>
          <w:szCs w:val="24"/>
          <w:lang w:eastAsia="ja-JP"/>
        </w:rPr>
      </w:pPr>
      <w:r w:rsidRPr="740193F1">
        <w:rPr>
          <w:rFonts w:ascii="Times New Roman" w:eastAsia="MS Mincho" w:hAnsi="Times New Roman"/>
          <w:sz w:val="24"/>
          <w:szCs w:val="24"/>
          <w:lang w:eastAsia="ja-JP"/>
        </w:rPr>
        <w:t>Na základe potreby Kupujúceho na dodanie Predmetu prevodu</w:t>
      </w:r>
      <w:r w:rsidR="00D70EA1" w:rsidRPr="740193F1">
        <w:rPr>
          <w:rFonts w:ascii="Times New Roman" w:eastAsia="MS Mincho" w:hAnsi="Times New Roman"/>
          <w:sz w:val="24"/>
          <w:szCs w:val="24"/>
          <w:lang w:eastAsia="ja-JP"/>
        </w:rPr>
        <w:t>,</w:t>
      </w:r>
      <w:r w:rsidRPr="740193F1">
        <w:rPr>
          <w:rFonts w:ascii="Times New Roman" w:eastAsia="MS Mincho" w:hAnsi="Times New Roman"/>
          <w:sz w:val="24"/>
          <w:szCs w:val="24"/>
          <w:lang w:eastAsia="ja-JP"/>
        </w:rPr>
        <w:t xml:space="preserve"> Kupujúci písomne</w:t>
      </w:r>
      <w:r w:rsidR="00D10B87" w:rsidRPr="740193F1">
        <w:rPr>
          <w:rFonts w:ascii="Times New Roman" w:eastAsia="MS Mincho" w:hAnsi="Times New Roman"/>
          <w:sz w:val="24"/>
          <w:szCs w:val="24"/>
          <w:lang w:eastAsia="ja-JP"/>
        </w:rPr>
        <w:t xml:space="preserve"> prostredníctvom Objednávky</w:t>
      </w:r>
      <w:r w:rsidRPr="740193F1">
        <w:rPr>
          <w:rFonts w:ascii="Times New Roman" w:eastAsia="MS Mincho" w:hAnsi="Times New Roman"/>
          <w:sz w:val="24"/>
          <w:szCs w:val="24"/>
          <w:lang w:eastAsia="ja-JP"/>
        </w:rPr>
        <w:t xml:space="preserve"> </w:t>
      </w:r>
      <w:r w:rsidR="00D10B87" w:rsidRPr="740193F1">
        <w:rPr>
          <w:rFonts w:ascii="Times New Roman" w:eastAsia="MS Mincho" w:hAnsi="Times New Roman"/>
          <w:sz w:val="24"/>
          <w:szCs w:val="24"/>
          <w:lang w:eastAsia="ja-JP"/>
        </w:rPr>
        <w:t xml:space="preserve">vyzve </w:t>
      </w:r>
      <w:r w:rsidRPr="740193F1">
        <w:rPr>
          <w:rFonts w:ascii="Times New Roman" w:eastAsia="MS Mincho" w:hAnsi="Times New Roman"/>
          <w:sz w:val="24"/>
          <w:szCs w:val="24"/>
          <w:lang w:eastAsia="ja-JP"/>
        </w:rPr>
        <w:t>Predávajúceho na dodanie Predmetu prevodu</w:t>
      </w:r>
      <w:r w:rsidR="00B147FA" w:rsidRPr="740193F1">
        <w:rPr>
          <w:rFonts w:ascii="Times New Roman" w:eastAsia="MS Mincho" w:hAnsi="Times New Roman"/>
          <w:sz w:val="24"/>
          <w:szCs w:val="24"/>
          <w:lang w:eastAsia="ja-JP"/>
        </w:rPr>
        <w:t>,</w:t>
      </w:r>
      <w:r w:rsidRPr="740193F1">
        <w:rPr>
          <w:rFonts w:ascii="Times New Roman" w:eastAsia="MS Mincho" w:hAnsi="Times New Roman"/>
          <w:sz w:val="24"/>
          <w:szCs w:val="24"/>
          <w:lang w:eastAsia="ja-JP"/>
        </w:rPr>
        <w:t xml:space="preserve"> resp. jeho časti</w:t>
      </w:r>
      <w:r w:rsidR="00F11C47" w:rsidRPr="740193F1">
        <w:rPr>
          <w:rFonts w:ascii="Times New Roman" w:eastAsia="MS Mincho" w:hAnsi="Times New Roman"/>
          <w:sz w:val="24"/>
          <w:szCs w:val="24"/>
          <w:lang w:eastAsia="ja-JP"/>
        </w:rPr>
        <w:t xml:space="preserve"> formou Objednávky</w:t>
      </w:r>
      <w:r w:rsidRPr="740193F1">
        <w:rPr>
          <w:rFonts w:ascii="Times New Roman" w:eastAsia="MS Mincho" w:hAnsi="Times New Roman"/>
          <w:sz w:val="24"/>
          <w:szCs w:val="24"/>
          <w:lang w:eastAsia="ja-JP"/>
        </w:rPr>
        <w:t xml:space="preserve">. </w:t>
      </w:r>
      <w:r w:rsidR="008A20CD" w:rsidRPr="740193F1">
        <w:rPr>
          <w:rFonts w:ascii="Times New Roman" w:eastAsia="MS Mincho" w:hAnsi="Times New Roman"/>
          <w:sz w:val="24"/>
          <w:szCs w:val="24"/>
          <w:lang w:eastAsia="ja-JP"/>
        </w:rPr>
        <w:t>Vzor Objednávky tvorí Prílohu č. 4 tejto Dohody.</w:t>
      </w:r>
    </w:p>
    <w:p w14:paraId="5A1E2557" w14:textId="6050B7F4" w:rsidR="00F15788" w:rsidRPr="00CE70EB" w:rsidRDefault="003610F8"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formou bežného e-mailu</w:t>
      </w:r>
      <w:r w:rsidR="00F15788" w:rsidRPr="002A34C2">
        <w:rPr>
          <w:rFonts w:ascii="Times New Roman" w:hAnsi="Times New Roman"/>
          <w:sz w:val="24"/>
          <w:szCs w:val="24"/>
          <w:lang w:eastAsia="en-US"/>
        </w:rPr>
        <w:t xml:space="preserve">, pričom osobami zodpovednými za doručovanie a prijímanie </w:t>
      </w:r>
      <w:r w:rsidR="009203EE" w:rsidRPr="002A34C2">
        <w:rPr>
          <w:rFonts w:ascii="Times New Roman" w:hAnsi="Times New Roman"/>
          <w:sz w:val="24"/>
          <w:szCs w:val="24"/>
          <w:lang w:eastAsia="en-US"/>
        </w:rPr>
        <w:t>O</w:t>
      </w:r>
      <w:r w:rsidR="00F15788" w:rsidRPr="002A34C2">
        <w:rPr>
          <w:rFonts w:ascii="Times New Roman" w:hAnsi="Times New Roman"/>
          <w:sz w:val="24"/>
          <w:szCs w:val="24"/>
          <w:lang w:eastAsia="en-US"/>
        </w:rPr>
        <w:t xml:space="preserve">bjednávok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F15788" w:rsidRPr="002A34C2">
        <w:rPr>
          <w:rFonts w:ascii="Times New Roman" w:hAnsi="Times New Roman"/>
          <w:sz w:val="24"/>
          <w:szCs w:val="24"/>
          <w:lang w:eastAsia="en-US"/>
        </w:rPr>
        <w:t>.</w:t>
      </w:r>
      <w:r w:rsidR="00CE70EB">
        <w:rPr>
          <w:rFonts w:ascii="Times New Roman" w:hAnsi="Times New Roman"/>
          <w:sz w:val="24"/>
          <w:szCs w:val="24"/>
          <w:lang w:eastAsia="en-US"/>
        </w:rPr>
        <w:t xml:space="preserve"> Predmet plnenia zadaný Objednávkou môže byť špecifikovaný v prílohe e-mailu alebo jeho texte.</w:t>
      </w:r>
    </w:p>
    <w:p w14:paraId="692ACB79" w14:textId="4585067F"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sidR="003610F8">
        <w:rPr>
          <w:rFonts w:ascii="Times New Roman" w:hAnsi="Times New Roman"/>
          <w:sz w:val="24"/>
          <w:szCs w:val="24"/>
          <w:lang w:val="sk-SK" w:eastAsia="en-US"/>
        </w:rPr>
        <w:t>Dohodou</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preukázateľne</w:t>
      </w:r>
      <w:r w:rsidR="004E3A66">
        <w:rPr>
          <w:rFonts w:ascii="Times New Roman" w:hAnsi="Times New Roman"/>
          <w:sz w:val="24"/>
          <w:szCs w:val="24"/>
          <w:lang w:eastAsia="en-US"/>
        </w:rPr>
        <w:t xml:space="preserve"> písomne </w:t>
      </w:r>
      <w:r w:rsidRPr="002A34C2">
        <w:rPr>
          <w:rFonts w:ascii="Times New Roman" w:hAnsi="Times New Roman"/>
          <w:sz w:val="24"/>
          <w:szCs w:val="24"/>
          <w:lang w:eastAsia="en-US"/>
        </w:rPr>
        <w:t xml:space="preserve"> oznámená ako nová kontaktná osoba. </w:t>
      </w:r>
    </w:p>
    <w:p w14:paraId="2FF00138" w14:textId="0DDDE2D8" w:rsidR="00F15788" w:rsidRPr="008A20CD" w:rsidRDefault="00F15788" w:rsidP="00687258">
      <w:pPr>
        <w:pStyle w:val="Odsekzoznamu"/>
        <w:numPr>
          <w:ilvl w:val="1"/>
          <w:numId w:val="23"/>
        </w:numPr>
        <w:tabs>
          <w:tab w:val="clear" w:pos="2160"/>
          <w:tab w:val="clear" w:pos="2880"/>
          <w:tab w:val="clear" w:pos="4500"/>
        </w:tabs>
        <w:spacing w:after="120"/>
        <w:ind w:left="567" w:hanging="567"/>
        <w:jc w:val="both"/>
        <w:rPr>
          <w:rFonts w:ascii="Times New Roman" w:hAnsi="Times New Roman"/>
          <w:sz w:val="24"/>
          <w:szCs w:val="24"/>
          <w:lang w:eastAsia="en-US"/>
        </w:rPr>
      </w:pPr>
      <w:r w:rsidRPr="008A20CD">
        <w:rPr>
          <w:rFonts w:ascii="Times New Roman" w:hAnsi="Times New Roman"/>
          <w:sz w:val="24"/>
          <w:szCs w:val="24"/>
          <w:lang w:eastAsia="en-US"/>
        </w:rPr>
        <w:t xml:space="preserve">Predávajúci je povinný </w:t>
      </w:r>
      <w:r w:rsidR="003F57DF" w:rsidRPr="008A20CD">
        <w:rPr>
          <w:rFonts w:ascii="Times New Roman" w:hAnsi="Times New Roman"/>
          <w:sz w:val="24"/>
          <w:szCs w:val="24"/>
          <w:lang w:eastAsia="en-US"/>
        </w:rPr>
        <w:t>v lehote uvedenej v </w:t>
      </w:r>
      <w:r w:rsidR="005A7BBF" w:rsidRPr="008A20CD">
        <w:rPr>
          <w:rFonts w:ascii="Times New Roman" w:hAnsi="Times New Roman"/>
          <w:sz w:val="24"/>
          <w:szCs w:val="24"/>
          <w:lang w:eastAsia="en-US"/>
        </w:rPr>
        <w:t xml:space="preserve">čl. II, </w:t>
      </w:r>
      <w:r w:rsidR="00B16F5C" w:rsidRPr="008A20CD">
        <w:rPr>
          <w:rFonts w:ascii="Times New Roman" w:hAnsi="Times New Roman"/>
          <w:sz w:val="24"/>
          <w:szCs w:val="24"/>
          <w:lang w:eastAsia="en-US"/>
        </w:rPr>
        <w:t xml:space="preserve">bode </w:t>
      </w:r>
      <w:r w:rsidR="0010033F" w:rsidRPr="008A20CD">
        <w:rPr>
          <w:rFonts w:ascii="Times New Roman" w:hAnsi="Times New Roman"/>
          <w:sz w:val="24"/>
          <w:szCs w:val="24"/>
          <w:lang w:eastAsia="en-US"/>
        </w:rPr>
        <w:t>2</w:t>
      </w:r>
      <w:r w:rsidR="00B16F5C" w:rsidRPr="008A20CD">
        <w:rPr>
          <w:rFonts w:ascii="Times New Roman" w:hAnsi="Times New Roman"/>
          <w:sz w:val="24"/>
          <w:szCs w:val="24"/>
          <w:lang w:eastAsia="en-US"/>
        </w:rPr>
        <w:t>.3</w:t>
      </w:r>
      <w:r w:rsidR="005A7BBF" w:rsidRPr="008A20CD">
        <w:rPr>
          <w:rFonts w:ascii="Times New Roman" w:hAnsi="Times New Roman"/>
          <w:sz w:val="24"/>
          <w:szCs w:val="24"/>
          <w:lang w:val="sk-SK" w:eastAsia="en-US"/>
        </w:rPr>
        <w:t xml:space="preserve"> </w:t>
      </w:r>
      <w:r w:rsidR="00B16F5C" w:rsidRPr="008A20CD">
        <w:rPr>
          <w:rFonts w:ascii="Times New Roman" w:hAnsi="Times New Roman"/>
          <w:sz w:val="24"/>
          <w:szCs w:val="24"/>
          <w:lang w:val="sk-SK" w:eastAsia="en-US"/>
        </w:rPr>
        <w:t xml:space="preserve">tejto </w:t>
      </w:r>
      <w:r w:rsidR="003610F8" w:rsidRPr="008A20CD">
        <w:rPr>
          <w:rFonts w:ascii="Times New Roman" w:hAnsi="Times New Roman"/>
          <w:sz w:val="24"/>
          <w:szCs w:val="24"/>
          <w:lang w:val="sk-SK" w:eastAsia="en-US"/>
        </w:rPr>
        <w:t>Dohody</w:t>
      </w:r>
      <w:r w:rsidR="00B16F5C" w:rsidRPr="008A20CD">
        <w:rPr>
          <w:rFonts w:ascii="Times New Roman" w:hAnsi="Times New Roman"/>
          <w:sz w:val="24"/>
          <w:szCs w:val="24"/>
          <w:lang w:val="sk-SK" w:eastAsia="en-US"/>
        </w:rPr>
        <w:t xml:space="preserve"> </w:t>
      </w:r>
      <w:r w:rsidRPr="008A20CD">
        <w:rPr>
          <w:rFonts w:ascii="Times New Roman" w:hAnsi="Times New Roman"/>
          <w:sz w:val="24"/>
          <w:szCs w:val="24"/>
          <w:lang w:eastAsia="en-US"/>
        </w:rPr>
        <w:t>písomne potvrdiť prijatie Objednávky</w:t>
      </w:r>
      <w:r w:rsidR="00990E8E" w:rsidRPr="008A20CD">
        <w:rPr>
          <w:rFonts w:ascii="Times New Roman" w:hAnsi="Times New Roman"/>
          <w:sz w:val="24"/>
          <w:szCs w:val="24"/>
          <w:lang w:eastAsia="en-US"/>
        </w:rPr>
        <w:t>,</w:t>
      </w:r>
      <w:r w:rsidRPr="008A20CD">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8A20CD">
        <w:rPr>
          <w:rFonts w:ascii="Times New Roman" w:hAnsi="Times New Roman"/>
          <w:sz w:val="24"/>
          <w:szCs w:val="24"/>
          <w:lang w:eastAsia="en-US"/>
        </w:rPr>
        <w:t>O</w:t>
      </w:r>
      <w:r w:rsidRPr="008A20CD">
        <w:rPr>
          <w:rFonts w:ascii="Times New Roman" w:hAnsi="Times New Roman"/>
          <w:sz w:val="24"/>
          <w:szCs w:val="24"/>
          <w:lang w:eastAsia="en-US"/>
        </w:rPr>
        <w:t>bjednávku elektronicky vo forme naskenovaného dokumentu na e-mailovú adresu kontaktnej osoby Kupujúceho podľa tohto článku. Doručením potvrdenej Objednávky je uzatvorená Jednotlivá kúpna zmluva.</w:t>
      </w:r>
      <w:r w:rsidR="008A20CD">
        <w:rPr>
          <w:rFonts w:ascii="Times New Roman" w:hAnsi="Times New Roman"/>
          <w:sz w:val="24"/>
          <w:szCs w:val="24"/>
          <w:lang w:eastAsia="en-US"/>
        </w:rPr>
        <w:t xml:space="preserve"> P</w:t>
      </w:r>
      <w:r w:rsidR="008A20CD" w:rsidRPr="008D1F52">
        <w:rPr>
          <w:rFonts w:ascii="Times New Roman" w:hAnsi="Times New Roman"/>
          <w:sz w:val="24"/>
          <w:szCs w:val="24"/>
          <w:lang w:eastAsia="en-US"/>
        </w:rPr>
        <w:t>ráva a povinnosti neupravené v Objednávke sa spravujú ustanoveniami  tejto Dohody.</w:t>
      </w:r>
    </w:p>
    <w:p w14:paraId="2BA611D3" w14:textId="55D31F17"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lastRenderedPageBreak/>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6479A676" w:rsidR="00363E6B" w:rsidRPr="00C8220D" w:rsidRDefault="00FC2417"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lang w:eastAsia="en-US"/>
        </w:rPr>
        <w:t xml:space="preserve">Predávajúci sa zaväzuje dodať </w:t>
      </w:r>
      <w:r w:rsidR="00C13601" w:rsidRPr="6A9FFB34">
        <w:rPr>
          <w:rFonts w:ascii="Times New Roman" w:hAnsi="Times New Roman"/>
          <w:sz w:val="24"/>
          <w:szCs w:val="24"/>
          <w:lang w:eastAsia="en-US"/>
        </w:rPr>
        <w:t>Predmet prevodu</w:t>
      </w:r>
      <w:r w:rsidR="00E97A3E" w:rsidRPr="6A9FFB34">
        <w:rPr>
          <w:rFonts w:ascii="Times New Roman" w:hAnsi="Times New Roman"/>
          <w:sz w:val="24"/>
          <w:szCs w:val="24"/>
          <w:lang w:eastAsia="en-US"/>
        </w:rPr>
        <w:t xml:space="preserve"> </w:t>
      </w:r>
      <w:r w:rsidR="009856C5" w:rsidRPr="6A9FFB34">
        <w:rPr>
          <w:rFonts w:ascii="Times New Roman" w:hAnsi="Times New Roman"/>
          <w:sz w:val="24"/>
          <w:szCs w:val="24"/>
          <w:lang w:eastAsia="en-US"/>
        </w:rPr>
        <w:t xml:space="preserve">v kvalite </w:t>
      </w:r>
      <w:r w:rsidR="0010033F" w:rsidRPr="6A9FFB34">
        <w:rPr>
          <w:rFonts w:ascii="Times New Roman" w:hAnsi="Times New Roman"/>
          <w:sz w:val="24"/>
          <w:szCs w:val="24"/>
          <w:lang w:eastAsia="en-US"/>
        </w:rPr>
        <w:t>podľa Prílohy č. 1 Dohody</w:t>
      </w:r>
      <w:r w:rsidR="007E533E" w:rsidRPr="6A9FFB34">
        <w:rPr>
          <w:rFonts w:ascii="Times New Roman" w:hAnsi="Times New Roman"/>
          <w:sz w:val="24"/>
          <w:szCs w:val="24"/>
          <w:lang w:eastAsia="en-US"/>
        </w:rPr>
        <w:t xml:space="preserve">. Predmet prevodu musí byť bez akýchkoľvek vád, predovšetkým </w:t>
      </w:r>
      <w:r w:rsidRPr="6A9FFB34">
        <w:rPr>
          <w:rFonts w:ascii="Times New Roman" w:hAnsi="Times New Roman"/>
          <w:sz w:val="24"/>
          <w:szCs w:val="24"/>
          <w:lang w:eastAsia="en-US"/>
        </w:rPr>
        <w:t>v súlade s dohodnutými technickými</w:t>
      </w:r>
      <w:r w:rsidR="00FE5AB2" w:rsidRPr="6A9FFB34">
        <w:rPr>
          <w:rFonts w:ascii="Times New Roman" w:hAnsi="Times New Roman"/>
          <w:sz w:val="24"/>
          <w:szCs w:val="24"/>
          <w:lang w:eastAsia="en-US"/>
        </w:rPr>
        <w:t xml:space="preserve"> a funkčnými charakteristikami</w:t>
      </w:r>
      <w:r w:rsidR="002C31AE" w:rsidRPr="6A9FFB34">
        <w:rPr>
          <w:rFonts w:ascii="Times New Roman" w:hAnsi="Times New Roman"/>
          <w:sz w:val="24"/>
          <w:szCs w:val="24"/>
          <w:lang w:val="sk-SK" w:eastAsia="en-US"/>
        </w:rPr>
        <w:t xml:space="preserve"> podľa Prílohy č. 1</w:t>
      </w:r>
      <w:r w:rsidR="00622487" w:rsidRPr="6A9FFB34">
        <w:rPr>
          <w:rFonts w:ascii="Times New Roman" w:hAnsi="Times New Roman"/>
          <w:sz w:val="24"/>
          <w:szCs w:val="24"/>
          <w:lang w:val="sk-SK" w:eastAsia="en-US"/>
        </w:rPr>
        <w:t xml:space="preserve"> Dohody</w:t>
      </w:r>
      <w:r w:rsidR="00FE5AB2" w:rsidRPr="6A9FFB34">
        <w:rPr>
          <w:rFonts w:ascii="Times New Roman" w:hAnsi="Times New Roman"/>
          <w:sz w:val="24"/>
          <w:szCs w:val="24"/>
          <w:lang w:eastAsia="en-US"/>
        </w:rPr>
        <w:t xml:space="preserve">, </w:t>
      </w:r>
      <w:r w:rsidRPr="6A9FFB34">
        <w:rPr>
          <w:rFonts w:ascii="Times New Roman" w:hAnsi="Times New Roman"/>
          <w:sz w:val="24"/>
          <w:szCs w:val="24"/>
          <w:lang w:eastAsia="en-US"/>
        </w:rPr>
        <w:t xml:space="preserve">platnými </w:t>
      </w:r>
      <w:r w:rsidR="006B19B5" w:rsidRPr="6A9FFB34">
        <w:rPr>
          <w:rFonts w:ascii="Times New Roman" w:hAnsi="Times New Roman"/>
          <w:sz w:val="24"/>
          <w:szCs w:val="24"/>
          <w:lang w:eastAsia="en-US"/>
        </w:rPr>
        <w:t xml:space="preserve">všeobecne </w:t>
      </w:r>
      <w:r w:rsidRPr="6A9FFB34">
        <w:rPr>
          <w:rFonts w:ascii="Times New Roman" w:hAnsi="Times New Roman"/>
          <w:sz w:val="24"/>
          <w:szCs w:val="24"/>
          <w:lang w:eastAsia="en-US"/>
        </w:rPr>
        <w:t>záväznými</w:t>
      </w:r>
      <w:r w:rsidR="006B19B5" w:rsidRPr="6A9FFB34">
        <w:rPr>
          <w:rFonts w:ascii="Times New Roman" w:hAnsi="Times New Roman"/>
          <w:sz w:val="24"/>
          <w:szCs w:val="24"/>
          <w:lang w:eastAsia="en-US"/>
        </w:rPr>
        <w:t xml:space="preserve"> právnymi</w:t>
      </w:r>
      <w:r w:rsidRPr="6A9FFB34">
        <w:rPr>
          <w:rFonts w:ascii="Times New Roman" w:hAnsi="Times New Roman"/>
          <w:sz w:val="24"/>
          <w:szCs w:val="24"/>
          <w:lang w:eastAsia="en-US"/>
        </w:rPr>
        <w:t xml:space="preserve"> predpismi</w:t>
      </w:r>
      <w:r w:rsidR="004738F4" w:rsidRPr="6A9FFB34">
        <w:rPr>
          <w:rFonts w:ascii="Times New Roman" w:hAnsi="Times New Roman"/>
          <w:sz w:val="24"/>
          <w:szCs w:val="24"/>
          <w:lang w:eastAsia="en-US"/>
        </w:rPr>
        <w:t xml:space="preserve"> S</w:t>
      </w:r>
      <w:r w:rsidR="007E533E" w:rsidRPr="6A9FFB34">
        <w:rPr>
          <w:rFonts w:ascii="Times New Roman" w:hAnsi="Times New Roman"/>
          <w:sz w:val="24"/>
          <w:szCs w:val="24"/>
          <w:lang w:eastAsia="en-US"/>
        </w:rPr>
        <w:t>lovenskej republiky</w:t>
      </w:r>
      <w:r w:rsidRPr="6A9FFB34">
        <w:rPr>
          <w:rFonts w:ascii="Times New Roman" w:hAnsi="Times New Roman"/>
          <w:sz w:val="24"/>
          <w:szCs w:val="24"/>
          <w:lang w:eastAsia="en-US"/>
        </w:rPr>
        <w:t>,</w:t>
      </w:r>
      <w:r w:rsidR="0058333D">
        <w:rPr>
          <w:rFonts w:ascii="Times New Roman" w:hAnsi="Times New Roman"/>
          <w:sz w:val="24"/>
          <w:szCs w:val="24"/>
          <w:lang w:eastAsia="en-US"/>
        </w:rPr>
        <w:t xml:space="preserve"> a to najmä primerane </w:t>
      </w:r>
      <w:r w:rsidR="00F7380E">
        <w:rPr>
          <w:rFonts w:ascii="Times New Roman" w:hAnsi="Times New Roman"/>
          <w:sz w:val="24"/>
          <w:szCs w:val="24"/>
          <w:lang w:eastAsia="en-US"/>
        </w:rPr>
        <w:t xml:space="preserve">v </w:t>
      </w:r>
      <w:r w:rsidR="0058333D">
        <w:rPr>
          <w:rFonts w:ascii="Times New Roman" w:hAnsi="Times New Roman"/>
          <w:sz w:val="24"/>
          <w:szCs w:val="24"/>
          <w:lang w:eastAsia="en-US"/>
        </w:rPr>
        <w:t xml:space="preserve">súlade s </w:t>
      </w:r>
      <w:r w:rsidR="0058333D" w:rsidRPr="0058333D">
        <w:rPr>
          <w:rFonts w:ascii="Times New Roman" w:hAnsi="Times New Roman"/>
          <w:sz w:val="24"/>
          <w:szCs w:val="24"/>
          <w:lang w:val="sk-SK" w:eastAsia="en-US"/>
        </w:rPr>
        <w:t>Opatren</w:t>
      </w:r>
      <w:r w:rsidR="00F7380E">
        <w:rPr>
          <w:rFonts w:ascii="Times New Roman" w:hAnsi="Times New Roman"/>
          <w:sz w:val="24"/>
          <w:szCs w:val="24"/>
          <w:lang w:val="sk-SK" w:eastAsia="en-US"/>
        </w:rPr>
        <w:t>ím</w:t>
      </w:r>
      <w:r w:rsidR="0058333D" w:rsidRPr="0058333D">
        <w:rPr>
          <w:rFonts w:ascii="Times New Roman" w:hAnsi="Times New Roman"/>
          <w:sz w:val="24"/>
          <w:szCs w:val="24"/>
          <w:lang w:val="sk-SK" w:eastAsia="en-US"/>
        </w:rPr>
        <w:t xml:space="preserve"> Ministerstva zdravotníctva Slovenskej republiky</w:t>
      </w:r>
      <w:r w:rsidR="0058333D">
        <w:rPr>
          <w:rFonts w:ascii="Times New Roman" w:hAnsi="Times New Roman"/>
          <w:sz w:val="24"/>
          <w:szCs w:val="24"/>
          <w:lang w:val="sk-SK" w:eastAsia="en-US"/>
        </w:rPr>
        <w:t xml:space="preserve"> č. 41/2023 </w:t>
      </w:r>
      <w:proofErr w:type="spellStart"/>
      <w:r w:rsidR="0058333D">
        <w:rPr>
          <w:rFonts w:ascii="Times New Roman" w:hAnsi="Times New Roman"/>
          <w:sz w:val="24"/>
          <w:szCs w:val="24"/>
          <w:lang w:val="sk-SK" w:eastAsia="en-US"/>
        </w:rPr>
        <w:t>R.o</w:t>
      </w:r>
      <w:proofErr w:type="spellEnd"/>
      <w:r w:rsidR="0058333D" w:rsidRPr="0058333D">
        <w:rPr>
          <w:rFonts w:ascii="Times New Roman" w:hAnsi="Times New Roman"/>
          <w:sz w:val="24"/>
          <w:szCs w:val="24"/>
          <w:lang w:val="sk-SK" w:eastAsia="en-US"/>
        </w:rPr>
        <w:t>, ktorým sa mení a dopĺňa výnos Ministerstva zdravotníctva Slovenskej republiky z 11. marca 2009 č. 10548/2009-OL, ktorým sa ustanovujú podrobnosti o záchrannej zdravotnej službe v znení neskorších predpisov</w:t>
      </w:r>
      <w:r w:rsidR="00F7380E">
        <w:rPr>
          <w:rFonts w:ascii="Times New Roman" w:hAnsi="Times New Roman"/>
          <w:sz w:val="24"/>
          <w:szCs w:val="24"/>
          <w:lang w:val="sk-SK" w:eastAsia="en-US"/>
        </w:rPr>
        <w:t>,</w:t>
      </w:r>
      <w:r w:rsidRPr="6A9FFB34">
        <w:rPr>
          <w:rFonts w:ascii="Times New Roman" w:hAnsi="Times New Roman"/>
          <w:sz w:val="24"/>
          <w:szCs w:val="24"/>
          <w:lang w:eastAsia="en-US"/>
        </w:rPr>
        <w:t xml:space="preserve"> technický</w:t>
      </w:r>
      <w:r w:rsidR="00C13601" w:rsidRPr="6A9FFB34">
        <w:rPr>
          <w:rFonts w:ascii="Times New Roman" w:hAnsi="Times New Roman"/>
          <w:sz w:val="24"/>
          <w:szCs w:val="24"/>
          <w:lang w:eastAsia="en-US"/>
        </w:rPr>
        <w:t xml:space="preserve">mi normami a podmienkami tejto </w:t>
      </w:r>
      <w:r w:rsidR="003610F8" w:rsidRPr="6A9FFB34">
        <w:rPr>
          <w:rFonts w:ascii="Times New Roman" w:hAnsi="Times New Roman"/>
          <w:sz w:val="24"/>
          <w:szCs w:val="24"/>
          <w:lang w:eastAsia="en-US"/>
        </w:rPr>
        <w:t>Dohody</w:t>
      </w:r>
      <w:r w:rsidRPr="6A9FFB34">
        <w:rPr>
          <w:rFonts w:ascii="Times New Roman" w:hAnsi="Times New Roman"/>
          <w:sz w:val="24"/>
          <w:szCs w:val="24"/>
          <w:lang w:eastAsia="en-US"/>
        </w:rPr>
        <w:t xml:space="preserve">. </w:t>
      </w:r>
      <w:bookmarkStart w:id="3" w:name="_Ref531292261"/>
      <w:r w:rsidR="00903979" w:rsidRPr="6A9FFB34">
        <w:rPr>
          <w:rFonts w:ascii="Times New Roman" w:hAnsi="Times New Roman"/>
          <w:sz w:val="24"/>
          <w:szCs w:val="24"/>
          <w:lang w:eastAsia="en-US"/>
        </w:rPr>
        <w:t xml:space="preserve">Predávajúci je povinný spolu s odovzdaním Predmetu prevodu </w:t>
      </w:r>
      <w:r w:rsidR="003610F8" w:rsidRPr="6A9FFB34">
        <w:rPr>
          <w:rFonts w:ascii="Times New Roman" w:hAnsi="Times New Roman"/>
          <w:sz w:val="24"/>
          <w:szCs w:val="24"/>
          <w:lang w:eastAsia="en-US"/>
        </w:rPr>
        <w:t xml:space="preserve"> </w:t>
      </w:r>
      <w:r w:rsidR="00903979" w:rsidRPr="6A9FFB34">
        <w:rPr>
          <w:rFonts w:ascii="Times New Roman" w:hAnsi="Times New Roman"/>
          <w:sz w:val="24"/>
          <w:szCs w:val="24"/>
          <w:lang w:eastAsia="en-US"/>
        </w:rPr>
        <w:t>odovzdať Kupujúcemu</w:t>
      </w:r>
      <w:r w:rsidR="00E46DC3" w:rsidRPr="6A9FFB34">
        <w:rPr>
          <w:rFonts w:ascii="Times New Roman" w:hAnsi="Times New Roman"/>
          <w:sz w:val="24"/>
          <w:szCs w:val="24"/>
        </w:rPr>
        <w:t xml:space="preserve"> doklady, ktoré sú potrebné na prevzatie a užívanie Predmetu prevodu, ako </w:t>
      </w:r>
      <w:r w:rsidR="00903979" w:rsidRPr="6A9FFB34">
        <w:rPr>
          <w:rFonts w:ascii="Times New Roman" w:hAnsi="Times New Roman"/>
          <w:sz w:val="24"/>
          <w:szCs w:val="24"/>
          <w:lang w:eastAsia="en-US"/>
        </w:rPr>
        <w:t xml:space="preserve"> aj dokumentáciu týkajúcu sa Predmetu prevodu uvedenú v</w:t>
      </w:r>
      <w:r w:rsidR="00B147FA" w:rsidRPr="6A9FFB34">
        <w:rPr>
          <w:rFonts w:ascii="Times New Roman" w:hAnsi="Times New Roman"/>
          <w:sz w:val="24"/>
          <w:szCs w:val="24"/>
          <w:lang w:eastAsia="en-US"/>
        </w:rPr>
        <w:t xml:space="preserve"> čl. II,</w:t>
      </w:r>
      <w:r w:rsidR="00B16F5C" w:rsidRPr="6A9FFB34">
        <w:rPr>
          <w:rFonts w:ascii="Times New Roman" w:hAnsi="Times New Roman"/>
          <w:sz w:val="24"/>
          <w:szCs w:val="24"/>
          <w:lang w:eastAsia="en-US"/>
        </w:rPr>
        <w:t xml:space="preserve"> bode </w:t>
      </w:r>
      <w:r w:rsidR="00B147FA" w:rsidRPr="6A9FFB34">
        <w:rPr>
          <w:rFonts w:ascii="Times New Roman" w:hAnsi="Times New Roman"/>
          <w:sz w:val="24"/>
          <w:szCs w:val="24"/>
          <w:lang w:eastAsia="en-US"/>
        </w:rPr>
        <w:t>2</w:t>
      </w:r>
      <w:r w:rsidR="00B16F5C" w:rsidRPr="6A9FFB34">
        <w:rPr>
          <w:rFonts w:ascii="Times New Roman" w:hAnsi="Times New Roman"/>
          <w:sz w:val="24"/>
          <w:szCs w:val="24"/>
          <w:lang w:eastAsia="en-US"/>
        </w:rPr>
        <w:t>.3</w:t>
      </w:r>
      <w:r w:rsidR="00B16F5C" w:rsidRPr="6A9FFB34">
        <w:rPr>
          <w:rFonts w:ascii="Times New Roman" w:hAnsi="Times New Roman"/>
          <w:sz w:val="24"/>
          <w:szCs w:val="24"/>
          <w:lang w:val="sk-SK" w:eastAsia="en-US"/>
        </w:rPr>
        <w:t xml:space="preserve"> </w:t>
      </w:r>
      <w:r w:rsidR="003610F8" w:rsidRPr="6A9FFB34">
        <w:rPr>
          <w:rFonts w:ascii="Times New Roman" w:hAnsi="Times New Roman"/>
          <w:sz w:val="24"/>
          <w:szCs w:val="24"/>
          <w:lang w:val="sk-SK" w:eastAsia="en-US"/>
        </w:rPr>
        <w:t>Dohody</w:t>
      </w:r>
      <w:r w:rsidR="00903979" w:rsidRPr="6A9FFB34">
        <w:rPr>
          <w:rFonts w:ascii="Times New Roman" w:hAnsi="Times New Roman"/>
          <w:sz w:val="24"/>
          <w:szCs w:val="24"/>
          <w:lang w:eastAsia="en-US"/>
        </w:rPr>
        <w:t>,</w:t>
      </w:r>
      <w:r w:rsidR="00622487" w:rsidRPr="6A9FFB34">
        <w:rPr>
          <w:rFonts w:ascii="Times New Roman" w:hAnsi="Times New Roman"/>
          <w:sz w:val="24"/>
          <w:szCs w:val="24"/>
          <w:lang w:eastAsia="en-US"/>
        </w:rPr>
        <w:t xml:space="preserve"> ak táto bola dohodnutá,</w:t>
      </w:r>
      <w:r w:rsidR="00903979" w:rsidRPr="6A9FFB34">
        <w:rPr>
          <w:rFonts w:ascii="Times New Roman" w:hAnsi="Times New Roman"/>
          <w:sz w:val="24"/>
          <w:szCs w:val="24"/>
          <w:lang w:eastAsia="en-US"/>
        </w:rPr>
        <w:t xml:space="preserve"> a to vždy v slovenskom jazyku</w:t>
      </w:r>
      <w:r w:rsidR="292EBE3E" w:rsidRPr="6A9FFB34">
        <w:rPr>
          <w:rFonts w:ascii="Times New Roman" w:hAnsi="Times New Roman"/>
          <w:sz w:val="24"/>
          <w:szCs w:val="24"/>
          <w:lang w:eastAsia="en-US"/>
        </w:rPr>
        <w:t xml:space="preserve"> alebo českom jazyku</w:t>
      </w:r>
      <w:r w:rsidR="00903979" w:rsidRPr="6A9FFB34">
        <w:rPr>
          <w:rFonts w:ascii="Times New Roman" w:hAnsi="Times New Roman"/>
          <w:sz w:val="24"/>
          <w:szCs w:val="24"/>
          <w:lang w:eastAsia="en-US"/>
        </w:rPr>
        <w:t xml:space="preserve"> alebo spolu s prekladom do slovenského jazyka, za ktorého správnosť zodpovedá Predávajúci.</w:t>
      </w:r>
      <w:bookmarkEnd w:id="3"/>
      <w:r w:rsidR="00202661" w:rsidRPr="6A9FFB34">
        <w:rPr>
          <w:rFonts w:ascii="Times New Roman" w:hAnsi="Times New Roman"/>
          <w:sz w:val="24"/>
          <w:szCs w:val="24"/>
          <w:lang w:eastAsia="en-US"/>
        </w:rPr>
        <w:t xml:space="preserve"> </w:t>
      </w:r>
      <w:bookmarkStart w:id="4" w:name="_Ref531292290"/>
      <w:r w:rsidR="00937433" w:rsidRPr="6A9FFB34">
        <w:rPr>
          <w:rFonts w:ascii="Times New Roman" w:hAnsi="Times New Roman"/>
          <w:sz w:val="24"/>
          <w:szCs w:val="24"/>
          <w:lang w:eastAsia="en-US"/>
        </w:rPr>
        <w:t>Predávajúci je povinný pri odovzdaní Predmetu prevodu uskutočniť zaškolenie personálu K</w:t>
      </w:r>
      <w:r w:rsidR="00D30BF8" w:rsidRPr="6A9FFB34">
        <w:rPr>
          <w:rFonts w:ascii="Times New Roman" w:hAnsi="Times New Roman"/>
          <w:sz w:val="24"/>
          <w:szCs w:val="24"/>
          <w:lang w:eastAsia="en-US"/>
        </w:rPr>
        <w:t>upujúceho v rozsahu uvedenom v</w:t>
      </w:r>
      <w:r w:rsidR="00B147FA" w:rsidRPr="6A9FFB34">
        <w:rPr>
          <w:rFonts w:ascii="Times New Roman" w:hAnsi="Times New Roman"/>
          <w:sz w:val="24"/>
          <w:szCs w:val="24"/>
          <w:lang w:eastAsia="en-US"/>
        </w:rPr>
        <w:t xml:space="preserve"> čl. II,</w:t>
      </w:r>
      <w:r w:rsidR="00B16F5C" w:rsidRPr="6A9FFB34">
        <w:rPr>
          <w:rFonts w:ascii="Times New Roman" w:hAnsi="Times New Roman"/>
          <w:sz w:val="24"/>
          <w:szCs w:val="24"/>
          <w:lang w:eastAsia="en-US"/>
        </w:rPr>
        <w:t xml:space="preserve"> bode </w:t>
      </w:r>
      <w:r w:rsidR="00B147FA" w:rsidRPr="6A9FFB34">
        <w:rPr>
          <w:rFonts w:ascii="Times New Roman" w:hAnsi="Times New Roman"/>
          <w:sz w:val="24"/>
          <w:szCs w:val="24"/>
          <w:lang w:eastAsia="en-US"/>
        </w:rPr>
        <w:t>2</w:t>
      </w:r>
      <w:r w:rsidR="00B16F5C" w:rsidRPr="6A9FFB34">
        <w:rPr>
          <w:rFonts w:ascii="Times New Roman" w:hAnsi="Times New Roman"/>
          <w:sz w:val="24"/>
          <w:szCs w:val="24"/>
          <w:lang w:eastAsia="en-US"/>
        </w:rPr>
        <w:t>.3</w:t>
      </w:r>
      <w:r w:rsidR="00B16F5C" w:rsidRPr="6A9FFB34">
        <w:rPr>
          <w:rFonts w:ascii="Times New Roman" w:hAnsi="Times New Roman"/>
          <w:sz w:val="24"/>
          <w:szCs w:val="24"/>
          <w:lang w:val="sk-SK" w:eastAsia="en-US"/>
        </w:rPr>
        <w:t xml:space="preserve"> </w:t>
      </w:r>
      <w:r w:rsidR="003610F8" w:rsidRPr="6A9FFB34">
        <w:rPr>
          <w:rFonts w:ascii="Times New Roman" w:hAnsi="Times New Roman"/>
          <w:sz w:val="24"/>
          <w:szCs w:val="24"/>
          <w:lang w:val="sk-SK" w:eastAsia="en-US"/>
        </w:rPr>
        <w:t>Dohody</w:t>
      </w:r>
      <w:r w:rsidR="00622487" w:rsidRPr="6A9FFB34">
        <w:rPr>
          <w:rFonts w:ascii="Times New Roman" w:hAnsi="Times New Roman"/>
          <w:sz w:val="24"/>
          <w:szCs w:val="24"/>
          <w:lang w:val="sk-SK" w:eastAsia="en-US"/>
        </w:rPr>
        <w:t xml:space="preserve">, </w:t>
      </w:r>
      <w:bookmarkStart w:id="5" w:name="_Hlk210304545"/>
      <w:r w:rsidR="00622487" w:rsidRPr="6A9FFB34">
        <w:rPr>
          <w:rFonts w:ascii="Times New Roman" w:hAnsi="Times New Roman"/>
          <w:sz w:val="24"/>
          <w:szCs w:val="24"/>
          <w:lang w:val="sk-SK" w:eastAsia="en-US"/>
        </w:rPr>
        <w:t>ak bolo zaškolenie personálu dohodnuté</w:t>
      </w:r>
      <w:r w:rsidR="00937433" w:rsidRPr="6A9FFB34">
        <w:rPr>
          <w:rFonts w:ascii="Times New Roman" w:hAnsi="Times New Roman"/>
          <w:sz w:val="24"/>
          <w:szCs w:val="24"/>
          <w:lang w:eastAsia="en-US"/>
        </w:rPr>
        <w:t>.</w:t>
      </w:r>
      <w:bookmarkEnd w:id="4"/>
      <w:bookmarkEnd w:id="5"/>
    </w:p>
    <w:p w14:paraId="16E38B9E" w14:textId="75B7174A" w:rsidR="00E46DC3" w:rsidRPr="00C8220D"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rPr>
        <w:t xml:space="preserve">Súčasťou Dohody je aj povinnosť Predávajúceho vykonať/zabezpečiť Plnenia súvisiace s dodaním Predmetu prevodu na miesto dodania uvedené v Prílohe č. 1, a to najmä služby súvisiace s vyložením Predmetu prevodu v mieste dodania, </w:t>
      </w:r>
      <w:r w:rsidR="00CE70EB" w:rsidRPr="6A9FFB34">
        <w:rPr>
          <w:rFonts w:ascii="Times New Roman" w:hAnsi="Times New Roman"/>
          <w:sz w:val="24"/>
          <w:szCs w:val="24"/>
        </w:rPr>
        <w:t xml:space="preserve">garančné prehliadky, garančný servis, </w:t>
      </w:r>
      <w:r w:rsidRPr="6A9FFB34">
        <w:rPr>
          <w:rFonts w:ascii="Times New Roman" w:hAnsi="Times New Roman"/>
          <w:sz w:val="24"/>
          <w:szCs w:val="24"/>
        </w:rPr>
        <w:t xml:space="preserve">servisné služby, zaškolenie osôb určených Kupujúcim. Účastníci dohody sa dohodli, že ak z obsahu jednotlivého Plnenia súvisiaceho s dodaním Predmetu prevodu vyplýva, že toto má byť poskytované aj po zániku Dohody, je Predávajúci povinný ho poskytnúť na základe Dohody, v rozsahu, kvalite a spôsobom podľa ustanovení </w:t>
      </w:r>
      <w:r w:rsidR="00DF24D0" w:rsidRPr="6A9FFB34">
        <w:rPr>
          <w:rFonts w:ascii="Times New Roman" w:hAnsi="Times New Roman"/>
          <w:sz w:val="24"/>
          <w:szCs w:val="24"/>
        </w:rPr>
        <w:t>Dohody</w:t>
      </w:r>
      <w:r w:rsidRPr="6A9FFB34">
        <w:rPr>
          <w:rFonts w:ascii="Times New Roman" w:hAnsi="Times New Roman"/>
          <w:sz w:val="24"/>
          <w:szCs w:val="24"/>
        </w:rPr>
        <w:t xml:space="preserve"> a jej príloh (</w:t>
      </w:r>
      <w:r w:rsidR="00D053F8" w:rsidRPr="6A9FFB34">
        <w:rPr>
          <w:rFonts w:ascii="Times New Roman" w:hAnsi="Times New Roman"/>
          <w:sz w:val="24"/>
          <w:szCs w:val="24"/>
        </w:rPr>
        <w:t>predovšetkým, nie však výlučne Záručný servis a Garančný servis)</w:t>
      </w:r>
      <w:r w:rsidR="6605A2CA" w:rsidRPr="6A9FFB34">
        <w:rPr>
          <w:rFonts w:ascii="Times New Roman" w:hAnsi="Times New Roman"/>
          <w:sz w:val="24"/>
          <w:szCs w:val="24"/>
        </w:rPr>
        <w:t>.</w:t>
      </w:r>
      <w:r w:rsidRPr="6A9FFB34">
        <w:rPr>
          <w:rFonts w:ascii="Times New Roman" w:hAnsi="Times New Roman"/>
          <w:sz w:val="24"/>
          <w:szCs w:val="24"/>
        </w:rPr>
        <w:t xml:space="preserve"> </w:t>
      </w:r>
    </w:p>
    <w:p w14:paraId="2F65CC7A" w14:textId="14274941"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Pre účely </w:t>
      </w:r>
      <w:r w:rsidR="00DF24D0" w:rsidRPr="00332300">
        <w:rPr>
          <w:rFonts w:ascii="Times New Roman" w:hAnsi="Times New Roman"/>
          <w:sz w:val="24"/>
          <w:szCs w:val="24"/>
        </w:rPr>
        <w:t>Dohody</w:t>
      </w:r>
      <w:r w:rsidRPr="00332300">
        <w:rPr>
          <w:rFonts w:ascii="Times New Roman" w:hAnsi="Times New Roman"/>
          <w:sz w:val="24"/>
          <w:szCs w:val="24"/>
        </w:rPr>
        <w:t xml:space="preserve"> sa záručným servisom rozumie činnosť Predávajúceho, ktorou sa bezodplatne odstraňujú vady na Predmete prevodu a jeho príslušenstva počas Záručnej doby (záruky za akosť podľa § 429 Obchodného zákonníka). Záručný servis zahŕňa predovšetkým (nie však výlučne) opravu chybných dielov alebo účinkov opotrebenia Predmetu prevodu a jeho príslušenstva, ktoré sú spôsobené predovšetkým (nie však výlučne) vadou materiálu alebo výrobou (ďalej len </w:t>
      </w:r>
      <w:r w:rsidRPr="00332300">
        <w:rPr>
          <w:rFonts w:ascii="Times New Roman" w:hAnsi="Times New Roman"/>
          <w:b/>
          <w:bCs/>
          <w:sz w:val="24"/>
          <w:szCs w:val="24"/>
        </w:rPr>
        <w:t>„Záručný servis</w:t>
      </w:r>
      <w:r w:rsidRPr="00332300">
        <w:rPr>
          <w:rFonts w:ascii="Times New Roman" w:hAnsi="Times New Roman"/>
          <w:sz w:val="24"/>
          <w:szCs w:val="24"/>
        </w:rPr>
        <w:t>“).</w:t>
      </w:r>
    </w:p>
    <w:p w14:paraId="3BD1031B" w14:textId="1C221BCF"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Pre účely </w:t>
      </w:r>
      <w:r w:rsidR="00DF24D0" w:rsidRPr="00332300">
        <w:rPr>
          <w:rFonts w:ascii="Times New Roman" w:hAnsi="Times New Roman"/>
          <w:sz w:val="24"/>
          <w:szCs w:val="24"/>
        </w:rPr>
        <w:t>Dohody</w:t>
      </w:r>
      <w:r w:rsidRPr="00332300">
        <w:rPr>
          <w:rFonts w:ascii="Times New Roman" w:hAnsi="Times New Roman"/>
          <w:sz w:val="24"/>
          <w:szCs w:val="24"/>
        </w:rPr>
        <w:t xml:space="preserve"> sa garančným servisom rozumie činnosť Predávajúceho, účelom ktorej je výkon prehliadok Predmetu prevodu odporúčaných/predpísaných výrobcom Predmetu prevodu, napríklad (nie však výlučne) kontrola a doplnenie stavu olejov, tekutín, kontrola opotrebenia Predmetu prevodu a pod. Všetky náklady na výkon garančného servisu, teda cenu za použité náhradné diely alebo materiál a cenu práce garančného servisu znáša Predávajúci počas trvania záruky za akosť podľa čl. II</w:t>
      </w:r>
      <w:r w:rsidR="00DF24D0" w:rsidRPr="00332300">
        <w:rPr>
          <w:rFonts w:ascii="Times New Roman" w:hAnsi="Times New Roman"/>
          <w:sz w:val="24"/>
          <w:szCs w:val="24"/>
        </w:rPr>
        <w:t>,</w:t>
      </w:r>
      <w:r w:rsidRPr="00332300">
        <w:rPr>
          <w:rFonts w:ascii="Times New Roman" w:hAnsi="Times New Roman"/>
          <w:sz w:val="24"/>
          <w:szCs w:val="24"/>
        </w:rPr>
        <w:t xml:space="preserve"> bod</w:t>
      </w:r>
      <w:r w:rsidR="00DF24D0" w:rsidRPr="00332300">
        <w:rPr>
          <w:rFonts w:ascii="Times New Roman" w:hAnsi="Times New Roman"/>
          <w:sz w:val="24"/>
          <w:szCs w:val="24"/>
        </w:rPr>
        <w:t>u</w:t>
      </w:r>
      <w:r w:rsidRPr="00332300">
        <w:rPr>
          <w:rFonts w:ascii="Times New Roman" w:hAnsi="Times New Roman"/>
          <w:sz w:val="24"/>
          <w:szCs w:val="24"/>
        </w:rPr>
        <w:t xml:space="preserve"> 2.3 </w:t>
      </w:r>
      <w:r w:rsidR="00DF24D0" w:rsidRPr="00332300">
        <w:rPr>
          <w:rFonts w:ascii="Times New Roman" w:hAnsi="Times New Roman"/>
          <w:sz w:val="24"/>
          <w:szCs w:val="24"/>
        </w:rPr>
        <w:t>Dohody</w:t>
      </w:r>
      <w:r w:rsidRPr="00332300">
        <w:rPr>
          <w:rFonts w:ascii="Times New Roman" w:hAnsi="Times New Roman"/>
          <w:sz w:val="24"/>
          <w:szCs w:val="24"/>
        </w:rPr>
        <w:t xml:space="preserve"> (ďalej len „</w:t>
      </w:r>
      <w:r w:rsidRPr="00332300">
        <w:rPr>
          <w:rFonts w:ascii="Times New Roman" w:hAnsi="Times New Roman"/>
          <w:b/>
          <w:bCs/>
          <w:sz w:val="24"/>
          <w:szCs w:val="24"/>
        </w:rPr>
        <w:t>Garančný servis</w:t>
      </w:r>
      <w:r w:rsidRPr="00332300">
        <w:rPr>
          <w:rFonts w:ascii="Times New Roman" w:hAnsi="Times New Roman"/>
          <w:sz w:val="24"/>
          <w:szCs w:val="24"/>
        </w:rPr>
        <w:t>“).</w:t>
      </w:r>
    </w:p>
    <w:p w14:paraId="6AD416FE" w14:textId="07FA662B" w:rsidR="00D053F8" w:rsidRPr="00332300" w:rsidRDefault="00EB675A"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rPr>
        <w:t>Účastníci dohody</w:t>
      </w:r>
      <w:r w:rsidR="00D053F8" w:rsidRPr="00332300">
        <w:rPr>
          <w:rFonts w:ascii="Times New Roman" w:hAnsi="Times New Roman"/>
          <w:sz w:val="24"/>
          <w:szCs w:val="24"/>
        </w:rPr>
        <w:t xml:space="preserve"> sa dohodli, že Záručný servis a Garančný servis bude vykonaný v servisných strediskách Predávajúceho alebo servisných strediskách jeho zmluvných partnerov (spolu ďalej len „</w:t>
      </w:r>
      <w:r w:rsidR="00D053F8" w:rsidRPr="00332300">
        <w:rPr>
          <w:rFonts w:ascii="Times New Roman" w:hAnsi="Times New Roman"/>
          <w:b/>
          <w:bCs/>
          <w:sz w:val="24"/>
          <w:szCs w:val="24"/>
        </w:rPr>
        <w:t>Servisné strediská</w:t>
      </w:r>
      <w:r w:rsidR="00D053F8" w:rsidRPr="00332300">
        <w:rPr>
          <w:rFonts w:ascii="Times New Roman" w:hAnsi="Times New Roman"/>
          <w:sz w:val="24"/>
          <w:szCs w:val="24"/>
        </w:rPr>
        <w:t xml:space="preserve">“). Predávajúci  najneskôr ku dňu podpisu </w:t>
      </w:r>
      <w:r w:rsidR="00966961" w:rsidRPr="00332300">
        <w:rPr>
          <w:rFonts w:ascii="Times New Roman" w:hAnsi="Times New Roman"/>
          <w:sz w:val="24"/>
          <w:szCs w:val="24"/>
        </w:rPr>
        <w:t>Dohody</w:t>
      </w:r>
      <w:r w:rsidR="00D053F8" w:rsidRPr="00332300">
        <w:rPr>
          <w:rFonts w:ascii="Times New Roman" w:hAnsi="Times New Roman"/>
          <w:sz w:val="24"/>
          <w:szCs w:val="24"/>
        </w:rPr>
        <w:t xml:space="preserve">  písomne  oznámi Kupujúcemu zoznam Servisných stredísk. Predávajúci je povinný bezodkladne, s dostatočným časovým predstihom (aspoň 5 pracovným dní)  preukázateľne  písomne oznámiť Kupujúcemu všetky zmeny v zozname Servisných stredísk, ktorá sa stáva účinnou najbližším pracovným dňom po jej zaslaní Kupujúcemu. </w:t>
      </w:r>
      <w:r w:rsidR="00D053F8" w:rsidRPr="00332300">
        <w:rPr>
          <w:rFonts w:ascii="Times New Roman" w:hAnsi="Times New Roman"/>
          <w:sz w:val="24"/>
          <w:szCs w:val="24"/>
        </w:rPr>
        <w:lastRenderedPageBreak/>
        <w:t>V prípade ak Kupujúci použije na vykonanie Záručného servisu alebo Garančného servisu miesto, ktoré mu bolo predtým Predávajúcim označené ako Servisné stredisko, a Kupujúcemu nebolo riadne oznámené, že toto prestáva byť Servisným strediskom platí, že Záručný servis a Garančný servis bol vykonaný v Servisnom stredisku. Predávajúci je povinný zachovať minimálny počet Servisných stredísk podľa podmienok, ak boli súčasťou Verejného obstarávania. Podmienky minimálneho počtu Servisných stredísk sú stanovené v  Prílohe č. 1.</w:t>
      </w:r>
    </w:p>
    <w:p w14:paraId="6873F570" w14:textId="0F1D987C"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Kupujúci nie je povinný vykonávať zmeny, opravy alebo úpravy na Predmete prevodu, ktoré nie sú súčasťou Záručného servisu alebo Garančného servisu (napríklad vykonanie </w:t>
      </w:r>
      <w:proofErr w:type="spellStart"/>
      <w:r w:rsidRPr="00332300">
        <w:rPr>
          <w:rFonts w:ascii="Times New Roman" w:hAnsi="Times New Roman"/>
          <w:sz w:val="24"/>
          <w:szCs w:val="24"/>
        </w:rPr>
        <w:t>polepov</w:t>
      </w:r>
      <w:proofErr w:type="spellEnd"/>
      <w:r w:rsidRPr="00332300">
        <w:rPr>
          <w:rFonts w:ascii="Times New Roman" w:hAnsi="Times New Roman"/>
          <w:sz w:val="24"/>
          <w:szCs w:val="24"/>
        </w:rPr>
        <w:t xml:space="preserve">, zmena rádiostaníc a ďalšieho príslušenstva, ktoré nebolo súčasťou predmetu </w:t>
      </w:r>
      <w:r w:rsidR="00966961" w:rsidRPr="00332300">
        <w:rPr>
          <w:rFonts w:ascii="Times New Roman" w:hAnsi="Times New Roman"/>
          <w:sz w:val="24"/>
          <w:szCs w:val="24"/>
        </w:rPr>
        <w:t>dohody</w:t>
      </w:r>
      <w:r w:rsidRPr="00332300">
        <w:rPr>
          <w:rFonts w:ascii="Times New Roman" w:hAnsi="Times New Roman"/>
          <w:sz w:val="24"/>
          <w:szCs w:val="24"/>
        </w:rPr>
        <w:t xml:space="preserve">, etc.) prostredníctvom Servisných stredísk Predávajúceho. Vykonaním zmien, opráv alebo úprav na Predmete prevodu, ktoré nie sú súčasťou Záručného servisu alebo Garančného servisu mimo Servisných stredísk nie je dotknutá záruka za akosť a záručná doba podľa čl. II,  bodu 2.3. </w:t>
      </w:r>
      <w:r w:rsidR="00DF24D0" w:rsidRPr="00332300">
        <w:rPr>
          <w:rFonts w:ascii="Times New Roman" w:hAnsi="Times New Roman"/>
          <w:sz w:val="24"/>
          <w:szCs w:val="24"/>
        </w:rPr>
        <w:t>Dohody</w:t>
      </w:r>
      <w:r w:rsidRPr="00332300">
        <w:rPr>
          <w:rFonts w:ascii="Times New Roman" w:hAnsi="Times New Roman"/>
          <w:sz w:val="24"/>
          <w:szCs w:val="24"/>
        </w:rPr>
        <w:t>, ak táto možnosť nie je upravená v Prílohe č. 1</w:t>
      </w:r>
      <w:r w:rsidR="00DF24D0" w:rsidRPr="00332300">
        <w:rPr>
          <w:rFonts w:ascii="Times New Roman" w:hAnsi="Times New Roman"/>
          <w:sz w:val="24"/>
          <w:szCs w:val="24"/>
        </w:rPr>
        <w:t xml:space="preserve"> Dohody</w:t>
      </w:r>
      <w:r w:rsidRPr="00332300">
        <w:rPr>
          <w:rFonts w:ascii="Times New Roman" w:hAnsi="Times New Roman"/>
          <w:sz w:val="24"/>
          <w:szCs w:val="24"/>
        </w:rPr>
        <w:t xml:space="preserve"> inak. </w:t>
      </w:r>
    </w:p>
    <w:p w14:paraId="48BFF626" w14:textId="7BB73961" w:rsidR="00292592" w:rsidRPr="00C8220D" w:rsidRDefault="00292592"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D</w:t>
      </w:r>
      <w:r w:rsidR="00622487" w:rsidRPr="00C8220D">
        <w:rPr>
          <w:rFonts w:ascii="Times New Roman" w:hAnsi="Times New Roman"/>
          <w:sz w:val="24"/>
          <w:szCs w:val="24"/>
          <w:lang w:eastAsia="en-US"/>
        </w:rPr>
        <w:t>átum</w:t>
      </w:r>
      <w:r w:rsidRPr="00C8220D">
        <w:rPr>
          <w:rFonts w:ascii="Times New Roman" w:hAnsi="Times New Roman"/>
          <w:sz w:val="24"/>
          <w:szCs w:val="24"/>
          <w:lang w:eastAsia="en-US"/>
        </w:rPr>
        <w:t xml:space="preserve"> dodania Predmetu prevodu písomne</w:t>
      </w:r>
      <w:r w:rsidR="00DF24D0">
        <w:rPr>
          <w:rFonts w:ascii="Times New Roman" w:hAnsi="Times New Roman"/>
          <w:sz w:val="24"/>
          <w:szCs w:val="24"/>
          <w:lang w:eastAsia="en-US"/>
        </w:rPr>
        <w:t xml:space="preserve">, </w:t>
      </w:r>
      <w:r w:rsidRPr="00C8220D">
        <w:rPr>
          <w:rFonts w:ascii="Times New Roman" w:hAnsi="Times New Roman"/>
          <w:sz w:val="24"/>
          <w:szCs w:val="24"/>
          <w:lang w:eastAsia="en-US"/>
        </w:rPr>
        <w:t>elektronicky</w:t>
      </w:r>
      <w:r w:rsidR="00622487" w:rsidRPr="00C8220D">
        <w:rPr>
          <w:rFonts w:ascii="Times New Roman" w:hAnsi="Times New Roman"/>
          <w:sz w:val="24"/>
          <w:szCs w:val="24"/>
          <w:lang w:eastAsia="en-US"/>
        </w:rPr>
        <w:t xml:space="preserve"> formou bežného e-mailu</w:t>
      </w:r>
      <w:r w:rsidRPr="00C8220D">
        <w:rPr>
          <w:rFonts w:ascii="Times New Roman" w:hAnsi="Times New Roman"/>
          <w:sz w:val="24"/>
          <w:szCs w:val="24"/>
          <w:lang w:eastAsia="en-US"/>
        </w:rPr>
        <w:t xml:space="preserve"> oznámi Predávajúci Kupujúcemu najneskôr dva (2) pracovné dni vopred</w:t>
      </w:r>
      <w:r w:rsidR="00530047" w:rsidRPr="00C8220D">
        <w:rPr>
          <w:rFonts w:ascii="Times New Roman" w:hAnsi="Times New Roman"/>
          <w:sz w:val="24"/>
          <w:szCs w:val="24"/>
          <w:lang w:eastAsia="en-US"/>
        </w:rPr>
        <w:t xml:space="preserve">. </w:t>
      </w:r>
      <w:bookmarkStart w:id="6" w:name="_Hlk192078683"/>
      <w:r w:rsidR="00530047" w:rsidRPr="00C8220D">
        <w:rPr>
          <w:rFonts w:ascii="Times New Roman" w:hAnsi="Times New Roman"/>
          <w:sz w:val="24"/>
          <w:szCs w:val="24"/>
          <w:lang w:eastAsia="en-US"/>
        </w:rPr>
        <w:t>D</w:t>
      </w:r>
      <w:r w:rsidR="00622487" w:rsidRPr="00C8220D">
        <w:rPr>
          <w:rFonts w:ascii="Times New Roman" w:hAnsi="Times New Roman"/>
          <w:sz w:val="24"/>
          <w:szCs w:val="24"/>
          <w:lang w:eastAsia="en-US"/>
        </w:rPr>
        <w:t>átum</w:t>
      </w:r>
      <w:r w:rsidR="00530047" w:rsidRPr="00C8220D">
        <w:rPr>
          <w:rFonts w:ascii="Times New Roman" w:hAnsi="Times New Roman"/>
          <w:sz w:val="24"/>
          <w:szCs w:val="24"/>
          <w:lang w:eastAsia="en-US"/>
        </w:rPr>
        <w:t xml:space="preserve"> dodania Predmetu prevodu musí byť elektronicky</w:t>
      </w:r>
      <w:r w:rsidR="006407FA">
        <w:rPr>
          <w:rFonts w:ascii="Times New Roman" w:hAnsi="Times New Roman"/>
          <w:sz w:val="24"/>
          <w:szCs w:val="24"/>
          <w:lang w:eastAsia="en-US"/>
        </w:rPr>
        <w:t>,</w:t>
      </w:r>
      <w:r w:rsidR="00530047" w:rsidRPr="00C8220D">
        <w:rPr>
          <w:rFonts w:ascii="Times New Roman" w:hAnsi="Times New Roman"/>
          <w:sz w:val="24"/>
          <w:szCs w:val="24"/>
          <w:lang w:eastAsia="en-US"/>
        </w:rPr>
        <w:t xml:space="preserve"> </w:t>
      </w:r>
      <w:r w:rsidR="00622487" w:rsidRPr="00C8220D">
        <w:rPr>
          <w:rFonts w:ascii="Times New Roman" w:hAnsi="Times New Roman"/>
          <w:sz w:val="24"/>
          <w:szCs w:val="24"/>
          <w:lang w:eastAsia="en-US"/>
        </w:rPr>
        <w:t xml:space="preserve">formou bežného e-mailu </w:t>
      </w:r>
      <w:r w:rsidR="00530047" w:rsidRPr="00C8220D">
        <w:rPr>
          <w:rFonts w:ascii="Times New Roman" w:hAnsi="Times New Roman"/>
          <w:sz w:val="24"/>
          <w:szCs w:val="24"/>
          <w:lang w:eastAsia="en-US"/>
        </w:rPr>
        <w:t>odsúhlasený Predávajúcim. V prípade, ak je viacero miest dodania, má Kupujúci právo zvoliť odlišné dni a časové rozpätie dodania Predmetu prevodu pre jednotlivé miesta dodania. Kupujúci je však povinný zachovať lehotu dodania podľa čl. II, bodu 2.</w:t>
      </w:r>
      <w:r w:rsidR="00622487" w:rsidRPr="00C8220D">
        <w:rPr>
          <w:rFonts w:ascii="Times New Roman" w:hAnsi="Times New Roman"/>
          <w:sz w:val="24"/>
          <w:szCs w:val="24"/>
          <w:lang w:eastAsia="en-US"/>
        </w:rPr>
        <w:t>3</w:t>
      </w:r>
      <w:r w:rsidR="00530047" w:rsidRPr="00C8220D">
        <w:rPr>
          <w:rFonts w:ascii="Times New Roman" w:hAnsi="Times New Roman"/>
          <w:sz w:val="24"/>
          <w:szCs w:val="24"/>
          <w:lang w:eastAsia="en-US"/>
        </w:rPr>
        <w:t xml:space="preserve"> Dohody</w:t>
      </w:r>
      <w:bookmarkEnd w:id="6"/>
      <w:r w:rsidR="00530047" w:rsidRPr="00C8220D">
        <w:rPr>
          <w:rFonts w:ascii="Times New Roman" w:hAnsi="Times New Roman"/>
          <w:sz w:val="24"/>
          <w:szCs w:val="24"/>
          <w:lang w:eastAsia="en-US"/>
        </w:rPr>
        <w:t>.</w:t>
      </w:r>
      <w:r w:rsidRPr="00C8220D">
        <w:rPr>
          <w:rFonts w:ascii="Times New Roman" w:hAnsi="Times New Roman"/>
          <w:sz w:val="24"/>
          <w:szCs w:val="24"/>
          <w:lang w:eastAsia="en-US"/>
        </w:rPr>
        <w:t xml:space="preserve"> </w:t>
      </w:r>
    </w:p>
    <w:p w14:paraId="0FE4173D" w14:textId="0615CB9E" w:rsidR="00E46DC3"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rPr>
        <w:t>Dodanie Predmetu prevodu bude preukázané  podpisom  oprávnenej  osoby Kupujúceho na príslušnom dodacom liste/preberacom protokole. Účastníci</w:t>
      </w:r>
      <w:r w:rsidRPr="04482C77">
        <w:rPr>
          <w:rFonts w:ascii="Times New Roman" w:hAnsi="Times New Roman"/>
          <w:sz w:val="24"/>
          <w:szCs w:val="24"/>
        </w:rPr>
        <w:t xml:space="preserve"> dohody sa dohodli, že v prípade ak bude viacero miest dodania, pre každé miesto dodania sa vystaví osobitný dodací list/preberací protokol. Predávajúci sa zaväzuje, že všetky Predmety prevodu budú dodané v súlad</w:t>
      </w:r>
      <w:r w:rsidR="14567F61" w:rsidRPr="04482C77">
        <w:rPr>
          <w:rFonts w:ascii="Times New Roman" w:hAnsi="Times New Roman"/>
          <w:sz w:val="24"/>
          <w:szCs w:val="24"/>
        </w:rPr>
        <w:t>e</w:t>
      </w:r>
      <w:r w:rsidRPr="04482C77">
        <w:rPr>
          <w:rFonts w:ascii="Times New Roman" w:hAnsi="Times New Roman"/>
          <w:sz w:val="24"/>
          <w:szCs w:val="24"/>
        </w:rPr>
        <w:t xml:space="preserve"> s Prílohou č. 1 Dohody, spolu s právnymi predpismi požadovaným rozsahom povinnej výbavy a podložiek na upevnenie tabuliek pre evidenčné číslo vozidla</w:t>
      </w:r>
      <w:r w:rsidR="00FC2417" w:rsidRPr="04482C77">
        <w:rPr>
          <w:rFonts w:ascii="Times New Roman" w:hAnsi="Times New Roman"/>
          <w:sz w:val="24"/>
          <w:szCs w:val="24"/>
          <w:lang w:eastAsia="en-US"/>
        </w:rPr>
        <w:t>.</w:t>
      </w:r>
      <w:r w:rsidR="00CE70EB" w:rsidRPr="04482C77">
        <w:rPr>
          <w:rFonts w:ascii="Times New Roman" w:hAnsi="Times New Roman"/>
          <w:sz w:val="24"/>
          <w:szCs w:val="24"/>
          <w:lang w:eastAsia="en-US"/>
        </w:rPr>
        <w:t xml:space="preserve"> Účastníci dohody sa ďalej dohodli, že Kupujúci má právo pri preberaní prezrieť si Predmet prevodu a vykonať skúšobnú jazdu podľa Prílohy č. 1 Dohody pred </w:t>
      </w:r>
      <w:r w:rsidR="00771E06" w:rsidRPr="04482C77">
        <w:rPr>
          <w:rFonts w:ascii="Times New Roman" w:hAnsi="Times New Roman"/>
          <w:sz w:val="24"/>
          <w:szCs w:val="24"/>
          <w:lang w:eastAsia="en-US"/>
        </w:rPr>
        <w:t>j</w:t>
      </w:r>
      <w:r w:rsidR="00771E06">
        <w:rPr>
          <w:rFonts w:ascii="Times New Roman" w:hAnsi="Times New Roman"/>
          <w:sz w:val="24"/>
          <w:szCs w:val="24"/>
          <w:lang w:eastAsia="en-US"/>
        </w:rPr>
        <w:t>eho</w:t>
      </w:r>
      <w:r w:rsidR="00771E06" w:rsidRPr="04482C77">
        <w:rPr>
          <w:rFonts w:ascii="Times New Roman" w:hAnsi="Times New Roman"/>
          <w:sz w:val="24"/>
          <w:szCs w:val="24"/>
          <w:lang w:eastAsia="en-US"/>
        </w:rPr>
        <w:t xml:space="preserve"> </w:t>
      </w:r>
      <w:r w:rsidR="00CE70EB" w:rsidRPr="04482C77">
        <w:rPr>
          <w:rFonts w:ascii="Times New Roman" w:hAnsi="Times New Roman"/>
          <w:sz w:val="24"/>
          <w:szCs w:val="24"/>
          <w:lang w:eastAsia="en-US"/>
        </w:rPr>
        <w:t>prevzatím</w:t>
      </w:r>
      <w:r w:rsidR="00D053F8">
        <w:rPr>
          <w:rFonts w:ascii="Times New Roman" w:hAnsi="Times New Roman"/>
          <w:sz w:val="24"/>
          <w:szCs w:val="24"/>
          <w:lang w:eastAsia="en-US"/>
        </w:rPr>
        <w:t>.</w:t>
      </w:r>
    </w:p>
    <w:p w14:paraId="27389AC4" w14:textId="3D756B40" w:rsidR="00E46DC3" w:rsidRPr="00E46DC3" w:rsidRDefault="00FC2417" w:rsidP="00687258">
      <w:pPr>
        <w:pStyle w:val="Odsekzoznamu"/>
        <w:numPr>
          <w:ilvl w:val="1"/>
          <w:numId w:val="23"/>
        </w:numPr>
        <w:ind w:left="567" w:hanging="567"/>
        <w:jc w:val="both"/>
        <w:rPr>
          <w:rFonts w:ascii="Times New Roman" w:hAnsi="Times New Roman"/>
          <w:sz w:val="24"/>
          <w:szCs w:val="24"/>
          <w:lang w:eastAsia="en-US"/>
        </w:rPr>
      </w:pPr>
      <w:r w:rsidRPr="00E46DC3">
        <w:rPr>
          <w:rFonts w:ascii="Times New Roman" w:hAnsi="Times New Roman"/>
          <w:sz w:val="24"/>
          <w:szCs w:val="24"/>
          <w:lang w:eastAsia="en-US"/>
        </w:rPr>
        <w:t xml:space="preserve">Po </w:t>
      </w:r>
      <w:r w:rsidR="00204982" w:rsidRPr="00E46DC3">
        <w:rPr>
          <w:rFonts w:ascii="Times New Roman" w:hAnsi="Times New Roman"/>
          <w:sz w:val="24"/>
          <w:szCs w:val="24"/>
          <w:lang w:eastAsia="en-US"/>
        </w:rPr>
        <w:t xml:space="preserve">riadnom a úplnom </w:t>
      </w:r>
      <w:r w:rsidRPr="00E46DC3">
        <w:rPr>
          <w:rFonts w:ascii="Times New Roman" w:hAnsi="Times New Roman"/>
          <w:sz w:val="24"/>
          <w:szCs w:val="24"/>
          <w:lang w:eastAsia="en-US"/>
        </w:rPr>
        <w:t>pre</w:t>
      </w:r>
      <w:r w:rsidR="00E97A3E" w:rsidRPr="00E46DC3">
        <w:rPr>
          <w:rFonts w:ascii="Times New Roman" w:hAnsi="Times New Roman"/>
          <w:sz w:val="24"/>
          <w:szCs w:val="24"/>
          <w:lang w:eastAsia="en-US"/>
        </w:rPr>
        <w:t>vzatí</w:t>
      </w:r>
      <w:r w:rsidRPr="00E46DC3">
        <w:rPr>
          <w:rFonts w:ascii="Times New Roman" w:hAnsi="Times New Roman"/>
          <w:sz w:val="24"/>
          <w:szCs w:val="24"/>
          <w:lang w:eastAsia="en-US"/>
        </w:rPr>
        <w:t xml:space="preserve"> </w:t>
      </w:r>
      <w:r w:rsidR="00760D1D" w:rsidRPr="00E46DC3">
        <w:rPr>
          <w:rFonts w:ascii="Times New Roman" w:hAnsi="Times New Roman"/>
          <w:sz w:val="24"/>
          <w:szCs w:val="24"/>
          <w:lang w:eastAsia="en-US"/>
        </w:rPr>
        <w:t xml:space="preserve">Predmetu </w:t>
      </w:r>
      <w:r w:rsidR="00E46DC3" w:rsidRPr="00E46DC3">
        <w:rPr>
          <w:rFonts w:ascii="Times New Roman" w:hAnsi="Times New Roman"/>
          <w:sz w:val="24"/>
          <w:szCs w:val="24"/>
        </w:rPr>
        <w:t>Kupujúci po prevzatí Predmetu prevodu dodací list/preberací protokol písomne potvrdí. Preberací protokol</w:t>
      </w:r>
      <w:r w:rsidR="00176846">
        <w:rPr>
          <w:rFonts w:ascii="Times New Roman" w:hAnsi="Times New Roman"/>
          <w:sz w:val="24"/>
          <w:szCs w:val="24"/>
        </w:rPr>
        <w:t>/dodací list</w:t>
      </w:r>
      <w:r w:rsidR="00E46DC3" w:rsidRPr="00E46DC3">
        <w:rPr>
          <w:rFonts w:ascii="Times New Roman" w:hAnsi="Times New Roman"/>
          <w:sz w:val="24"/>
          <w:szCs w:val="24"/>
        </w:rPr>
        <w:t xml:space="preserve"> musí obsahovať minimálne tieto údaje a prílohy:</w:t>
      </w:r>
    </w:p>
    <w:p w14:paraId="4196238D" w14:textId="77777777" w:rsidR="00E46DC3" w:rsidRPr="00E46DC3" w:rsidRDefault="00E46DC3" w:rsidP="00687258">
      <w:pPr>
        <w:pStyle w:val="CTL"/>
        <w:numPr>
          <w:ilvl w:val="0"/>
          <w:numId w:val="36"/>
        </w:numPr>
        <w:spacing w:after="0"/>
        <w:rPr>
          <w:szCs w:val="24"/>
        </w:rPr>
      </w:pPr>
      <w:r w:rsidRPr="00E46DC3">
        <w:rPr>
          <w:szCs w:val="24"/>
        </w:rPr>
        <w:t>typ, značka a model dodávaného Predmetu prevodu;</w:t>
      </w:r>
    </w:p>
    <w:p w14:paraId="37DEA39A" w14:textId="77777777" w:rsidR="00E46DC3" w:rsidRPr="00E46DC3" w:rsidRDefault="00E46DC3" w:rsidP="00687258">
      <w:pPr>
        <w:pStyle w:val="CTL"/>
        <w:numPr>
          <w:ilvl w:val="0"/>
          <w:numId w:val="36"/>
        </w:numPr>
        <w:spacing w:after="0"/>
        <w:rPr>
          <w:szCs w:val="24"/>
        </w:rPr>
      </w:pPr>
      <w:r w:rsidRPr="00E46DC3">
        <w:rPr>
          <w:szCs w:val="24"/>
        </w:rPr>
        <w:t>sériové číslo karosérie a motora Predmetu prevodu;</w:t>
      </w:r>
    </w:p>
    <w:p w14:paraId="1A102FDB" w14:textId="77777777" w:rsidR="002144D9" w:rsidRDefault="0058333D" w:rsidP="00687258">
      <w:pPr>
        <w:pStyle w:val="CTL"/>
        <w:numPr>
          <w:ilvl w:val="0"/>
          <w:numId w:val="36"/>
        </w:numPr>
        <w:spacing w:after="0"/>
        <w:contextualSpacing/>
        <w:rPr>
          <w:szCs w:val="24"/>
        </w:rPr>
      </w:pPr>
      <w:r w:rsidRPr="0058333D">
        <w:rPr>
          <w:szCs w:val="24"/>
        </w:rPr>
        <w:t>zoznam výbavy, príslušenstva a špecifickej výbavy Predmetu prevodu, vrátane prvkov nad rámec štandardnej technickej výbavy, ktoré sú charakteristické pre konkrétne vozidlo a jeho určené použitie</w:t>
      </w:r>
      <w:r>
        <w:rPr>
          <w:szCs w:val="24"/>
        </w:rPr>
        <w:t xml:space="preserve"> </w:t>
      </w:r>
    </w:p>
    <w:p w14:paraId="23FE568A" w14:textId="0229D655" w:rsidR="00E46DC3" w:rsidRPr="00E46DC3" w:rsidRDefault="00E46DC3" w:rsidP="00687258">
      <w:pPr>
        <w:pStyle w:val="CTL"/>
        <w:numPr>
          <w:ilvl w:val="0"/>
          <w:numId w:val="36"/>
        </w:numPr>
        <w:spacing w:after="0"/>
        <w:contextualSpacing/>
        <w:rPr>
          <w:szCs w:val="24"/>
        </w:rPr>
      </w:pPr>
      <w:r w:rsidRPr="00E46DC3">
        <w:rPr>
          <w:szCs w:val="24"/>
        </w:rPr>
        <w:t>počet najazdených kilometrov na tachometri ku dňu prevzatia;</w:t>
      </w:r>
    </w:p>
    <w:p w14:paraId="6F4ABEC7" w14:textId="77777777" w:rsidR="00E46DC3" w:rsidRPr="00E46DC3" w:rsidRDefault="00E46DC3" w:rsidP="00687258">
      <w:pPr>
        <w:pStyle w:val="CTL"/>
        <w:numPr>
          <w:ilvl w:val="0"/>
          <w:numId w:val="36"/>
        </w:numPr>
        <w:spacing w:after="0"/>
        <w:contextualSpacing/>
        <w:rPr>
          <w:szCs w:val="24"/>
        </w:rPr>
      </w:pPr>
      <w:r w:rsidRPr="00E46DC3">
        <w:rPr>
          <w:szCs w:val="24"/>
        </w:rPr>
        <w:t>písomné poučenie o spôsobe vykonávania servisných prehliadok, vrátane rozsahu, periodicity a bližšieho popisu servisných činností počas predpokladanej doby životnosti podľa odporúčaní výrobu;</w:t>
      </w:r>
    </w:p>
    <w:p w14:paraId="2185BF8C" w14:textId="77777777" w:rsidR="00E46DC3" w:rsidRPr="00E46DC3" w:rsidRDefault="00E46DC3" w:rsidP="00687258">
      <w:pPr>
        <w:pStyle w:val="CTL"/>
        <w:numPr>
          <w:ilvl w:val="0"/>
          <w:numId w:val="36"/>
        </w:numPr>
        <w:spacing w:after="0"/>
        <w:contextualSpacing/>
        <w:rPr>
          <w:szCs w:val="24"/>
        </w:rPr>
      </w:pPr>
      <w:r w:rsidRPr="00E46DC3">
        <w:rPr>
          <w:szCs w:val="24"/>
        </w:rPr>
        <w:t>orientačnú informáciu o norme spotreby pohonných hmôt v litroch pre predpokladaný spôsob používania Predmetu prevodu, a to na 100 kilometrov;</w:t>
      </w:r>
    </w:p>
    <w:p w14:paraId="23121D07" w14:textId="1454365D" w:rsidR="00E46DC3" w:rsidRPr="00C8220D" w:rsidRDefault="00E46DC3" w:rsidP="00687258">
      <w:pPr>
        <w:pStyle w:val="CTL"/>
        <w:numPr>
          <w:ilvl w:val="0"/>
          <w:numId w:val="36"/>
        </w:numPr>
        <w:spacing w:after="0"/>
        <w:ind w:left="1072"/>
        <w:contextualSpacing/>
        <w:rPr>
          <w:szCs w:val="24"/>
        </w:rPr>
      </w:pPr>
      <w:r w:rsidRPr="00C8220D">
        <w:rPr>
          <w:szCs w:val="24"/>
        </w:rPr>
        <w:t xml:space="preserve">doklady a dokumentáciu podľa </w:t>
      </w:r>
      <w:r w:rsidR="00176846" w:rsidRPr="00C8220D">
        <w:rPr>
          <w:szCs w:val="24"/>
        </w:rPr>
        <w:t>Dohody</w:t>
      </w:r>
      <w:r w:rsidRPr="00C8220D">
        <w:rPr>
          <w:szCs w:val="24"/>
        </w:rPr>
        <w:t>;</w:t>
      </w:r>
    </w:p>
    <w:p w14:paraId="61C1E9C8" w14:textId="65CB7304" w:rsidR="00FC2417" w:rsidRPr="00C8220D" w:rsidRDefault="00E46DC3" w:rsidP="00687258">
      <w:pPr>
        <w:pStyle w:val="CTL"/>
        <w:numPr>
          <w:ilvl w:val="0"/>
          <w:numId w:val="36"/>
        </w:numPr>
        <w:spacing w:after="0"/>
        <w:ind w:left="1072"/>
        <w:contextualSpacing/>
        <w:rPr>
          <w:szCs w:val="24"/>
        </w:rPr>
      </w:pPr>
      <w:r w:rsidRPr="00C8220D">
        <w:rPr>
          <w:szCs w:val="24"/>
        </w:rPr>
        <w:t xml:space="preserve">dátum, odtlačok pečiatky </w:t>
      </w:r>
      <w:r w:rsidR="00176846" w:rsidRPr="00C8220D">
        <w:rPr>
          <w:szCs w:val="24"/>
        </w:rPr>
        <w:t>Účastníkov dohody</w:t>
      </w:r>
      <w:r w:rsidRPr="00C8220D">
        <w:rPr>
          <w:szCs w:val="24"/>
        </w:rPr>
        <w:t xml:space="preserve"> a podpis </w:t>
      </w:r>
      <w:r w:rsidR="00DF24D0">
        <w:rPr>
          <w:szCs w:val="24"/>
        </w:rPr>
        <w:t>o</w:t>
      </w:r>
      <w:r w:rsidRPr="00C8220D">
        <w:rPr>
          <w:szCs w:val="24"/>
        </w:rPr>
        <w:t xml:space="preserve">právnených osôb </w:t>
      </w:r>
      <w:r w:rsidR="00176846" w:rsidRPr="00C8220D">
        <w:rPr>
          <w:szCs w:val="24"/>
        </w:rPr>
        <w:t xml:space="preserve"> Účastníkov dohody </w:t>
      </w:r>
    </w:p>
    <w:p w14:paraId="5B2FBC0A" w14:textId="4908477B" w:rsidR="00176846" w:rsidRPr="00C8220D" w:rsidRDefault="00176846" w:rsidP="00D053F8">
      <w:pPr>
        <w:pStyle w:val="CTL"/>
        <w:numPr>
          <w:ilvl w:val="0"/>
          <w:numId w:val="0"/>
        </w:numPr>
        <w:ind w:left="1072"/>
        <w:contextualSpacing/>
        <w:rPr>
          <w:szCs w:val="24"/>
        </w:rPr>
      </w:pPr>
      <w:r w:rsidRPr="00C8220D">
        <w:rPr>
          <w:szCs w:val="24"/>
        </w:rPr>
        <w:t>(ďalej aj „</w:t>
      </w:r>
      <w:r w:rsidRPr="00C8220D">
        <w:rPr>
          <w:b/>
          <w:bCs/>
          <w:szCs w:val="24"/>
        </w:rPr>
        <w:t>Preberací protokol</w:t>
      </w:r>
      <w:r w:rsidRPr="00C8220D">
        <w:rPr>
          <w:szCs w:val="24"/>
        </w:rPr>
        <w:t>“)</w:t>
      </w:r>
      <w:r w:rsidR="00DF24D0">
        <w:rPr>
          <w:szCs w:val="24"/>
        </w:rPr>
        <w:t>.</w:t>
      </w:r>
    </w:p>
    <w:p w14:paraId="35B12A7D" w14:textId="3D8BEFB5" w:rsidR="008F128A" w:rsidRPr="00C8220D" w:rsidRDefault="008F128A"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Vlastnícke právo k Predmetu prevodu a nebezpečenstvo škody na Predmete prevodu prechádza na Kupujúceho dňom odovzdania</w:t>
      </w:r>
      <w:r w:rsidR="00204982" w:rsidRPr="00C8220D">
        <w:rPr>
          <w:rFonts w:ascii="Times New Roman" w:hAnsi="Times New Roman"/>
          <w:sz w:val="24"/>
          <w:szCs w:val="24"/>
          <w:lang w:eastAsia="en-US"/>
        </w:rPr>
        <w:t xml:space="preserve"> a prevzatia</w:t>
      </w:r>
      <w:r w:rsidRPr="00C8220D">
        <w:rPr>
          <w:rFonts w:ascii="Times New Roman" w:hAnsi="Times New Roman"/>
          <w:sz w:val="24"/>
          <w:szCs w:val="24"/>
          <w:lang w:eastAsia="en-US"/>
        </w:rPr>
        <w:t xml:space="preserve"> Predmetu prevodu Kupujúcemu.</w:t>
      </w:r>
    </w:p>
    <w:p w14:paraId="5CDA6BB2" w14:textId="030A9597" w:rsidR="00E46DC3" w:rsidRPr="00C8220D"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rPr>
        <w:lastRenderedPageBreak/>
        <w:t xml:space="preserve">Kupujúci môže po prevzatí Predmetu prevodu riadne Predmet prevodu užívať a Predávajúci sa mu zaväzuje toto užívanie dňom prevzatia umožniť. </w:t>
      </w:r>
      <w:r w:rsidRPr="6A9FFB34">
        <w:rPr>
          <w:rFonts w:ascii="Times New Roman" w:hAnsi="Times New Roman"/>
          <w:color w:val="000000" w:themeColor="text1"/>
          <w:sz w:val="24"/>
          <w:szCs w:val="24"/>
        </w:rPr>
        <w:t xml:space="preserve">Kupujúci si vyhradzuje právo prevziať iba </w:t>
      </w:r>
      <w:r w:rsidRPr="6A9FFB34">
        <w:rPr>
          <w:rFonts w:ascii="Times New Roman" w:hAnsi="Times New Roman"/>
          <w:sz w:val="24"/>
          <w:szCs w:val="24"/>
        </w:rPr>
        <w:t>Predmetu prevodu</w:t>
      </w:r>
      <w:r w:rsidRPr="6A9FFB34">
        <w:rPr>
          <w:rFonts w:ascii="Times New Roman" w:hAnsi="Times New Roman"/>
          <w:color w:val="000000" w:themeColor="text1"/>
          <w:sz w:val="24"/>
          <w:szCs w:val="24"/>
        </w:rPr>
        <w:t xml:space="preserve"> funkčný, bez zjavných vád, dodaný v kompletnom stave a v požadovanom množstve</w:t>
      </w:r>
      <w:r w:rsidR="00176846" w:rsidRPr="6A9FFB34">
        <w:rPr>
          <w:rFonts w:ascii="Times New Roman" w:hAnsi="Times New Roman"/>
          <w:color w:val="000000" w:themeColor="text1"/>
          <w:sz w:val="24"/>
          <w:szCs w:val="24"/>
        </w:rPr>
        <w:t xml:space="preserve"> a v súlade s  Prílohou č. 1,  touto Dohodou a príslušnou Objednávkou</w:t>
      </w:r>
      <w:r w:rsidRPr="6A9FFB34">
        <w:rPr>
          <w:rFonts w:ascii="Times New Roman" w:hAnsi="Times New Roman"/>
          <w:color w:val="000000" w:themeColor="text1"/>
          <w:sz w:val="24"/>
          <w:szCs w:val="24"/>
        </w:rPr>
        <w:t>. V opačnom prípade si vyhradzuje právo nepodpísať dodací list/</w:t>
      </w:r>
      <w:r w:rsidR="00176846" w:rsidRPr="6A9FFB34">
        <w:rPr>
          <w:rFonts w:ascii="Times New Roman" w:hAnsi="Times New Roman"/>
          <w:color w:val="000000" w:themeColor="text1"/>
          <w:sz w:val="24"/>
          <w:szCs w:val="24"/>
        </w:rPr>
        <w:t>P</w:t>
      </w:r>
      <w:r w:rsidRPr="6A9FFB34">
        <w:rPr>
          <w:rFonts w:ascii="Times New Roman" w:hAnsi="Times New Roman"/>
          <w:color w:val="000000" w:themeColor="text1"/>
          <w:sz w:val="24"/>
          <w:szCs w:val="24"/>
        </w:rPr>
        <w:t xml:space="preserve">reberací protokol, neprebrať dodaný </w:t>
      </w:r>
      <w:r w:rsidRPr="6A9FFB34">
        <w:rPr>
          <w:rFonts w:ascii="Times New Roman" w:hAnsi="Times New Roman"/>
          <w:sz w:val="24"/>
          <w:szCs w:val="24"/>
        </w:rPr>
        <w:t>Predmet prevodu</w:t>
      </w:r>
      <w:r w:rsidRPr="6A9FFB34">
        <w:rPr>
          <w:rFonts w:ascii="Times New Roman" w:hAnsi="Times New Roman"/>
          <w:color w:val="000000" w:themeColor="text1"/>
          <w:sz w:val="24"/>
          <w:szCs w:val="24"/>
        </w:rPr>
        <w:t xml:space="preserve"> a nezaplatiť cenu za neprebraný </w:t>
      </w:r>
      <w:r w:rsidRPr="6A9FFB34">
        <w:rPr>
          <w:rFonts w:ascii="Times New Roman" w:hAnsi="Times New Roman"/>
          <w:sz w:val="24"/>
          <w:szCs w:val="24"/>
        </w:rPr>
        <w:t>Predmet prevodu</w:t>
      </w:r>
      <w:r w:rsidRPr="6A9FFB34">
        <w:rPr>
          <w:rFonts w:ascii="Times New Roman" w:hAnsi="Times New Roman"/>
          <w:color w:val="000000" w:themeColor="text1"/>
          <w:sz w:val="24"/>
          <w:szCs w:val="24"/>
        </w:rPr>
        <w:t>. V prípade, ak má časť Predmetu prevodu vady, Kupujúci si vyhradzuje právo neprevziať Predmet</w:t>
      </w:r>
      <w:r w:rsidR="00B06919" w:rsidRPr="6A9FFB34">
        <w:rPr>
          <w:rFonts w:ascii="Times New Roman" w:hAnsi="Times New Roman"/>
          <w:color w:val="000000" w:themeColor="text1"/>
          <w:sz w:val="24"/>
          <w:szCs w:val="24"/>
        </w:rPr>
        <w:t xml:space="preserve"> prevodu </w:t>
      </w:r>
      <w:r w:rsidRPr="6A9FFB34">
        <w:rPr>
          <w:rFonts w:ascii="Times New Roman" w:hAnsi="Times New Roman"/>
          <w:color w:val="000000" w:themeColor="text1"/>
          <w:sz w:val="24"/>
          <w:szCs w:val="24"/>
        </w:rPr>
        <w:t xml:space="preserve"> alebo jeho časť. </w:t>
      </w:r>
      <w:bookmarkStart w:id="7" w:name="_Hlk210304913"/>
      <w:r w:rsidRPr="6A9FFB34">
        <w:rPr>
          <w:rFonts w:ascii="Times New Roman" w:hAnsi="Times New Roman"/>
          <w:color w:val="000000" w:themeColor="text1"/>
          <w:sz w:val="24"/>
          <w:szCs w:val="24"/>
        </w:rPr>
        <w:t xml:space="preserve">Rovnako má v taktom prípade právo od </w:t>
      </w:r>
      <w:r w:rsidR="00B06919" w:rsidRPr="6A9FFB34">
        <w:rPr>
          <w:rFonts w:ascii="Times New Roman" w:hAnsi="Times New Roman"/>
          <w:color w:val="000000" w:themeColor="text1"/>
          <w:sz w:val="24"/>
          <w:szCs w:val="24"/>
        </w:rPr>
        <w:t xml:space="preserve">Objednávky/Dohody/časti Dohody/Jednotlivej kúpnej zmluvy </w:t>
      </w:r>
      <w:r w:rsidRPr="6A9FFB34">
        <w:rPr>
          <w:rFonts w:ascii="Times New Roman" w:hAnsi="Times New Roman"/>
          <w:color w:val="000000" w:themeColor="text1"/>
          <w:sz w:val="24"/>
          <w:szCs w:val="24"/>
        </w:rPr>
        <w:t xml:space="preserve"> odstúpiť podľa čl.  </w:t>
      </w:r>
      <w:r w:rsidR="00B06919" w:rsidRPr="6A9FFB34">
        <w:rPr>
          <w:rFonts w:ascii="Times New Roman" w:hAnsi="Times New Roman"/>
          <w:color w:val="000000" w:themeColor="text1"/>
          <w:sz w:val="24"/>
          <w:szCs w:val="24"/>
        </w:rPr>
        <w:t>IX</w:t>
      </w:r>
      <w:r w:rsidR="529C6C53" w:rsidRPr="6A9FFB34">
        <w:rPr>
          <w:rFonts w:ascii="Times New Roman" w:hAnsi="Times New Roman"/>
          <w:color w:val="000000" w:themeColor="text1"/>
          <w:sz w:val="24"/>
          <w:szCs w:val="24"/>
        </w:rPr>
        <w:t xml:space="preserve"> bod</w:t>
      </w:r>
      <w:r w:rsidR="00B06919" w:rsidRPr="6A9FFB34">
        <w:rPr>
          <w:rFonts w:ascii="Times New Roman" w:hAnsi="Times New Roman"/>
          <w:color w:val="000000" w:themeColor="text1"/>
          <w:sz w:val="24"/>
          <w:szCs w:val="24"/>
        </w:rPr>
        <w:t xml:space="preserve"> </w:t>
      </w:r>
      <w:r w:rsidRPr="6A9FFB34">
        <w:rPr>
          <w:rFonts w:ascii="Times New Roman" w:hAnsi="Times New Roman"/>
          <w:color w:val="000000" w:themeColor="text1"/>
          <w:sz w:val="24"/>
          <w:szCs w:val="24"/>
        </w:rPr>
        <w:t xml:space="preserve"> </w:t>
      </w:r>
      <w:r w:rsidR="00B06919" w:rsidRPr="6A9FFB34">
        <w:rPr>
          <w:rFonts w:ascii="Times New Roman" w:hAnsi="Times New Roman"/>
          <w:color w:val="000000" w:themeColor="text1"/>
          <w:sz w:val="24"/>
          <w:szCs w:val="24"/>
        </w:rPr>
        <w:t>9</w:t>
      </w:r>
      <w:r w:rsidRPr="6A9FFB34">
        <w:rPr>
          <w:rFonts w:ascii="Times New Roman" w:hAnsi="Times New Roman"/>
          <w:color w:val="000000" w:themeColor="text1"/>
          <w:sz w:val="24"/>
          <w:szCs w:val="24"/>
        </w:rPr>
        <w:t>.3 písm. c) Dohody.</w:t>
      </w:r>
      <w:bookmarkEnd w:id="7"/>
      <w:r w:rsidRPr="6A9FFB34">
        <w:rPr>
          <w:rFonts w:ascii="Times New Roman" w:hAnsi="Times New Roman"/>
          <w:color w:val="000000" w:themeColor="text1"/>
          <w:sz w:val="24"/>
          <w:szCs w:val="24"/>
        </w:rPr>
        <w:t xml:space="preserve"> Predávajúci je v takomto prípade povinný bezodkladne dodať Predmet p</w:t>
      </w:r>
      <w:r w:rsidR="00B06919" w:rsidRPr="6A9FFB34">
        <w:rPr>
          <w:rFonts w:ascii="Times New Roman" w:hAnsi="Times New Roman"/>
          <w:color w:val="000000" w:themeColor="text1"/>
          <w:sz w:val="24"/>
          <w:szCs w:val="24"/>
        </w:rPr>
        <w:t>revodu</w:t>
      </w:r>
      <w:r w:rsidRPr="6A9FFB34">
        <w:rPr>
          <w:rFonts w:ascii="Times New Roman" w:hAnsi="Times New Roman"/>
          <w:color w:val="000000" w:themeColor="text1"/>
          <w:sz w:val="24"/>
          <w:szCs w:val="24"/>
        </w:rPr>
        <w:t xml:space="preserve">, na ktorom nespočívajú žiadne vady a oznámiť mu novú Lehotu dodania, ak sa Účastníci dohody nedohodnú inak, alebo Kupujúci od </w:t>
      </w:r>
      <w:r w:rsidR="00B06919" w:rsidRPr="6A9FFB34">
        <w:rPr>
          <w:rFonts w:ascii="Times New Roman" w:hAnsi="Times New Roman"/>
          <w:color w:val="000000" w:themeColor="text1"/>
          <w:sz w:val="24"/>
          <w:szCs w:val="24"/>
        </w:rPr>
        <w:t xml:space="preserve"> Dohody/Objednávky/Jednotlivej kúpnej z</w:t>
      </w:r>
      <w:r w:rsidRPr="6A9FFB34">
        <w:rPr>
          <w:rFonts w:ascii="Times New Roman" w:hAnsi="Times New Roman"/>
          <w:color w:val="000000" w:themeColor="text1"/>
          <w:sz w:val="24"/>
          <w:szCs w:val="24"/>
        </w:rPr>
        <w:t>mluvy neodstúpi.</w:t>
      </w:r>
    </w:p>
    <w:p w14:paraId="52DBFF35" w14:textId="77771AB0" w:rsidR="00E46DC3" w:rsidRPr="00C8220D" w:rsidRDefault="00E46DC3" w:rsidP="00687258">
      <w:pPr>
        <w:pStyle w:val="CTL"/>
        <w:numPr>
          <w:ilvl w:val="1"/>
          <w:numId w:val="23"/>
        </w:numPr>
        <w:ind w:left="567" w:hanging="567"/>
        <w:rPr>
          <w:szCs w:val="24"/>
        </w:rPr>
      </w:pPr>
      <w:bookmarkStart w:id="8" w:name="_Hlk210305106"/>
      <w:r w:rsidRPr="00C8220D">
        <w:rPr>
          <w:szCs w:val="24"/>
        </w:rPr>
        <w:t xml:space="preserve">Predávajúci sa zaväzuje Kupujúcemu s dodaním Predmetu prevodu predložiť aktuálny zoznam siete servisných stredísk (vlastných alebo zmluvných partnerov), ktoré sú servisným miestom spôsobilým plniť povinnosti vyplývajúce z vykonávania záruky podľa tejto </w:t>
      </w:r>
      <w:r w:rsidR="00B06919" w:rsidRPr="00C8220D">
        <w:rPr>
          <w:szCs w:val="24"/>
        </w:rPr>
        <w:t>Dohody</w:t>
      </w:r>
      <w:r w:rsidRPr="00C8220D">
        <w:rPr>
          <w:szCs w:val="24"/>
        </w:rPr>
        <w:t xml:space="preserve"> a za podmienok stanovených Predávajúcim. V prípade ak dôjde k zmene v zozname siete servisných stredísk počas poskytovania Plnení súvisiacich s dodaním Predmetu prevodu, predovšetkým servisných služieb je Predávajúci povinný takúto zmenu bezodkladne oznámiť Kupujúcemu.</w:t>
      </w:r>
    </w:p>
    <w:bookmarkEnd w:id="8"/>
    <w:p w14:paraId="72F73050" w14:textId="453FFC10" w:rsidR="00BA2865" w:rsidRPr="00C8220D" w:rsidRDefault="00BA2865"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V </w:t>
      </w:r>
      <w:r w:rsidR="00316B1B" w:rsidRPr="00C8220D">
        <w:rPr>
          <w:rFonts w:ascii="Times New Roman" w:hAnsi="Times New Roman"/>
          <w:sz w:val="24"/>
          <w:szCs w:val="24"/>
          <w:lang w:eastAsia="en-US"/>
        </w:rPr>
        <w:t>P</w:t>
      </w:r>
      <w:r w:rsidRPr="00C8220D">
        <w:rPr>
          <w:rFonts w:ascii="Times New Roman" w:hAnsi="Times New Roman"/>
          <w:sz w:val="24"/>
          <w:szCs w:val="24"/>
          <w:lang w:eastAsia="en-US"/>
        </w:rPr>
        <w:t xml:space="preserve">rílohe č. </w:t>
      </w:r>
      <w:r w:rsidR="002E088D" w:rsidRPr="00C8220D">
        <w:rPr>
          <w:rFonts w:ascii="Times New Roman" w:hAnsi="Times New Roman"/>
          <w:sz w:val="24"/>
          <w:szCs w:val="24"/>
          <w:lang w:val="sk-SK" w:eastAsia="en-US"/>
        </w:rPr>
        <w:t>3</w:t>
      </w:r>
      <w:r w:rsidRPr="00C8220D">
        <w:rPr>
          <w:rFonts w:ascii="Times New Roman" w:hAnsi="Times New Roman"/>
          <w:sz w:val="24"/>
          <w:szCs w:val="24"/>
          <w:lang w:eastAsia="en-US"/>
        </w:rPr>
        <w:t xml:space="preserve"> </w:t>
      </w:r>
      <w:r w:rsidR="00F57CCB" w:rsidRPr="00C8220D">
        <w:rPr>
          <w:rFonts w:ascii="Times New Roman" w:hAnsi="Times New Roman"/>
          <w:sz w:val="24"/>
          <w:szCs w:val="24"/>
          <w:lang w:eastAsia="en-US"/>
        </w:rPr>
        <w:t xml:space="preserve">tejto </w:t>
      </w:r>
      <w:r w:rsidR="003610F8" w:rsidRPr="00C8220D">
        <w:rPr>
          <w:rFonts w:ascii="Times New Roman" w:hAnsi="Times New Roman"/>
          <w:sz w:val="24"/>
          <w:szCs w:val="24"/>
          <w:lang w:eastAsia="en-US"/>
        </w:rPr>
        <w:t>Dohody</w:t>
      </w:r>
      <w:r w:rsidR="007A08E0" w:rsidRPr="00C8220D">
        <w:rPr>
          <w:rFonts w:ascii="Times New Roman" w:hAnsi="Times New Roman"/>
          <w:sz w:val="24"/>
          <w:szCs w:val="24"/>
          <w:lang w:eastAsia="en-US"/>
        </w:rPr>
        <w:t xml:space="preserve"> </w:t>
      </w:r>
      <w:r w:rsidRPr="00C8220D">
        <w:rPr>
          <w:rFonts w:ascii="Times New Roman" w:hAnsi="Times New Roman"/>
          <w:sz w:val="24"/>
          <w:szCs w:val="24"/>
          <w:lang w:eastAsia="en-US"/>
        </w:rPr>
        <w:t xml:space="preserve">sú uvedené údaje o všetkých známych subdodávateľoch </w:t>
      </w:r>
      <w:r w:rsidR="00CA464C" w:rsidRPr="00C8220D">
        <w:rPr>
          <w:rFonts w:ascii="Times New Roman" w:hAnsi="Times New Roman"/>
          <w:sz w:val="24"/>
          <w:szCs w:val="24"/>
          <w:lang w:eastAsia="en-US"/>
        </w:rPr>
        <w:t>P</w:t>
      </w:r>
      <w:r w:rsidR="00D5473D" w:rsidRPr="00C8220D">
        <w:rPr>
          <w:rFonts w:ascii="Times New Roman" w:hAnsi="Times New Roman"/>
          <w:sz w:val="24"/>
          <w:szCs w:val="24"/>
          <w:lang w:eastAsia="en-US"/>
        </w:rPr>
        <w:t>redávajúceho</w:t>
      </w:r>
      <w:r w:rsidRPr="00C8220D">
        <w:rPr>
          <w:rFonts w:ascii="Times New Roman" w:hAnsi="Times New Roman"/>
          <w:sz w:val="24"/>
          <w:szCs w:val="24"/>
          <w:lang w:eastAsia="en-US"/>
        </w:rPr>
        <w:t xml:space="preserve">, ktorí sú </w:t>
      </w:r>
      <w:r w:rsidR="00CA464C" w:rsidRPr="00C8220D">
        <w:rPr>
          <w:rFonts w:ascii="Times New Roman" w:hAnsi="Times New Roman"/>
          <w:sz w:val="24"/>
          <w:szCs w:val="24"/>
          <w:lang w:eastAsia="en-US"/>
        </w:rPr>
        <w:t xml:space="preserve">známi v čase uzavierania tejto </w:t>
      </w:r>
      <w:r w:rsidR="003610F8" w:rsidRPr="00C8220D">
        <w:rPr>
          <w:rFonts w:ascii="Times New Roman" w:hAnsi="Times New Roman"/>
          <w:sz w:val="24"/>
          <w:szCs w:val="24"/>
          <w:lang w:eastAsia="en-US"/>
        </w:rPr>
        <w:t>Dohody</w:t>
      </w:r>
      <w:r w:rsidRPr="00C8220D">
        <w:rPr>
          <w:rFonts w:ascii="Times New Roman" w:hAnsi="Times New Roman"/>
          <w:sz w:val="24"/>
          <w:szCs w:val="24"/>
          <w:lang w:eastAsia="en-US"/>
        </w:rPr>
        <w:t>,</w:t>
      </w:r>
      <w:r w:rsidR="002E613E" w:rsidRPr="00C8220D">
        <w:rPr>
          <w:rFonts w:ascii="Times New Roman" w:hAnsi="Times New Roman"/>
          <w:sz w:val="24"/>
          <w:szCs w:val="24"/>
          <w:lang w:val="sk-SK" w:eastAsia="en-US"/>
        </w:rPr>
        <w:t xml:space="preserve"> </w:t>
      </w:r>
      <w:bookmarkStart w:id="9" w:name="_Hlk210305215"/>
      <w:r w:rsidR="002E613E" w:rsidRPr="00C8220D">
        <w:rPr>
          <w:rFonts w:ascii="Times New Roman" w:hAnsi="Times New Roman"/>
          <w:sz w:val="24"/>
          <w:szCs w:val="24"/>
          <w:lang w:val="sk-SK" w:eastAsia="en-US"/>
        </w:rPr>
        <w:t>údaje podielu subdodávky</w:t>
      </w:r>
      <w:bookmarkEnd w:id="9"/>
      <w:r w:rsidRPr="00C8220D">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C8220D" w:rsidRDefault="00D5473D"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Predávajúci</w:t>
      </w:r>
      <w:r w:rsidR="00F57CCB" w:rsidRPr="00C8220D">
        <w:rPr>
          <w:rFonts w:ascii="Times New Roman" w:hAnsi="Times New Roman"/>
          <w:sz w:val="24"/>
          <w:szCs w:val="24"/>
          <w:lang w:eastAsia="en-US"/>
        </w:rPr>
        <w:t xml:space="preserve"> </w:t>
      </w:r>
      <w:r w:rsidR="00BA2865" w:rsidRPr="00C8220D">
        <w:rPr>
          <w:rFonts w:ascii="Times New Roman" w:hAnsi="Times New Roman"/>
          <w:sz w:val="24"/>
          <w:szCs w:val="24"/>
          <w:lang w:eastAsia="en-US"/>
        </w:rPr>
        <w:t xml:space="preserve">je povinný </w:t>
      </w:r>
      <w:r w:rsidR="00CA464C" w:rsidRPr="00C8220D">
        <w:rPr>
          <w:rFonts w:ascii="Times New Roman" w:hAnsi="Times New Roman"/>
          <w:sz w:val="24"/>
          <w:szCs w:val="24"/>
          <w:lang w:eastAsia="en-US"/>
        </w:rPr>
        <w:t>K</w:t>
      </w:r>
      <w:r w:rsidRPr="00C8220D">
        <w:rPr>
          <w:rFonts w:ascii="Times New Roman" w:hAnsi="Times New Roman"/>
          <w:sz w:val="24"/>
          <w:szCs w:val="24"/>
          <w:lang w:eastAsia="en-US"/>
        </w:rPr>
        <w:t>upujúcemu</w:t>
      </w:r>
      <w:r w:rsidR="00BA2865" w:rsidRPr="00C8220D">
        <w:rPr>
          <w:rFonts w:ascii="Times New Roman" w:hAnsi="Times New Roman"/>
          <w:sz w:val="24"/>
          <w:szCs w:val="24"/>
          <w:lang w:eastAsia="en-US"/>
        </w:rPr>
        <w:t xml:space="preserve"> oznámiť akúkoľvek zmenu údajov u subdodávateľov </w:t>
      </w:r>
      <w:r w:rsidR="008F0BA2" w:rsidRPr="00C8220D">
        <w:rPr>
          <w:rFonts w:ascii="Times New Roman" w:hAnsi="Times New Roman"/>
          <w:sz w:val="24"/>
          <w:szCs w:val="24"/>
          <w:lang w:eastAsia="en-US"/>
        </w:rPr>
        <w:t>uvedených v </w:t>
      </w:r>
      <w:r w:rsidR="00B147FA" w:rsidRPr="00C8220D">
        <w:rPr>
          <w:rFonts w:ascii="Times New Roman" w:hAnsi="Times New Roman"/>
          <w:sz w:val="24"/>
          <w:szCs w:val="24"/>
          <w:lang w:eastAsia="en-US"/>
        </w:rPr>
        <w:t>P</w:t>
      </w:r>
      <w:r w:rsidR="00CA464C" w:rsidRPr="00C8220D">
        <w:rPr>
          <w:rFonts w:ascii="Times New Roman" w:hAnsi="Times New Roman"/>
          <w:sz w:val="24"/>
          <w:szCs w:val="24"/>
          <w:lang w:eastAsia="en-US"/>
        </w:rPr>
        <w:t xml:space="preserve">rílohe č. </w:t>
      </w:r>
      <w:r w:rsidR="002E088D" w:rsidRPr="00C8220D">
        <w:rPr>
          <w:rFonts w:ascii="Times New Roman" w:hAnsi="Times New Roman"/>
          <w:sz w:val="24"/>
          <w:szCs w:val="24"/>
          <w:lang w:val="sk-SK" w:eastAsia="en-US"/>
        </w:rPr>
        <w:t>3</w:t>
      </w:r>
      <w:r w:rsidR="00CA464C" w:rsidRPr="00C8220D">
        <w:rPr>
          <w:rFonts w:ascii="Times New Roman" w:hAnsi="Times New Roman"/>
          <w:sz w:val="24"/>
          <w:szCs w:val="24"/>
          <w:lang w:eastAsia="en-US"/>
        </w:rPr>
        <w:t xml:space="preserve"> tejto </w:t>
      </w:r>
      <w:r w:rsidR="003610F8" w:rsidRPr="00C8220D">
        <w:rPr>
          <w:rFonts w:ascii="Times New Roman" w:hAnsi="Times New Roman"/>
          <w:sz w:val="24"/>
          <w:szCs w:val="24"/>
          <w:lang w:eastAsia="en-US"/>
        </w:rPr>
        <w:t>Dohody</w:t>
      </w:r>
      <w:r w:rsidR="00BA2865" w:rsidRPr="00C8220D">
        <w:rPr>
          <w:rFonts w:ascii="Times New Roman" w:hAnsi="Times New Roman"/>
          <w:sz w:val="24"/>
          <w:szCs w:val="24"/>
          <w:lang w:eastAsia="en-US"/>
        </w:rPr>
        <w:t>, a to bezodkladne</w:t>
      </w:r>
      <w:r w:rsidR="004738F4" w:rsidRPr="00C8220D">
        <w:rPr>
          <w:rFonts w:ascii="Times New Roman" w:hAnsi="Times New Roman"/>
          <w:sz w:val="24"/>
          <w:szCs w:val="24"/>
          <w:lang w:eastAsia="en-US"/>
        </w:rPr>
        <w:t xml:space="preserve"> po tom, ako sa o tejto skutočnosti dozvie</w:t>
      </w:r>
      <w:r w:rsidR="00BA2865" w:rsidRPr="00C8220D">
        <w:rPr>
          <w:rFonts w:ascii="Times New Roman" w:hAnsi="Times New Roman"/>
          <w:sz w:val="24"/>
          <w:szCs w:val="24"/>
          <w:lang w:eastAsia="en-US"/>
        </w:rPr>
        <w:t xml:space="preserve">. </w:t>
      </w:r>
    </w:p>
    <w:p w14:paraId="39E78AC4" w14:textId="14F423E0" w:rsidR="00BA2865" w:rsidRDefault="00BA2865"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 xml:space="preserve">V prípade zmeny subdodávateľa je </w:t>
      </w:r>
      <w:r w:rsidR="00CA464C" w:rsidRPr="00C8220D">
        <w:rPr>
          <w:rFonts w:ascii="Times New Roman" w:hAnsi="Times New Roman"/>
          <w:sz w:val="24"/>
          <w:szCs w:val="24"/>
          <w:lang w:eastAsia="en-US"/>
        </w:rPr>
        <w:t>P</w:t>
      </w:r>
      <w:r w:rsidR="003148C1" w:rsidRPr="00C8220D">
        <w:rPr>
          <w:rFonts w:ascii="Times New Roman" w:hAnsi="Times New Roman"/>
          <w:sz w:val="24"/>
          <w:szCs w:val="24"/>
          <w:lang w:eastAsia="en-US"/>
        </w:rPr>
        <w:t xml:space="preserve">redávajúci </w:t>
      </w:r>
      <w:r w:rsidRPr="00C8220D">
        <w:rPr>
          <w:rFonts w:ascii="Times New Roman" w:hAnsi="Times New Roman"/>
          <w:sz w:val="24"/>
          <w:szCs w:val="24"/>
          <w:lang w:eastAsia="en-US"/>
        </w:rPr>
        <w:t>povinný najneskôr do</w:t>
      </w:r>
      <w:r w:rsidR="004738F4" w:rsidRPr="00C8220D">
        <w:rPr>
          <w:rFonts w:ascii="Times New Roman" w:hAnsi="Times New Roman"/>
          <w:sz w:val="24"/>
          <w:szCs w:val="24"/>
          <w:lang w:eastAsia="en-US"/>
        </w:rPr>
        <w:t xml:space="preserve"> piatich</w:t>
      </w:r>
      <w:r w:rsidRPr="00C8220D">
        <w:rPr>
          <w:rFonts w:ascii="Times New Roman" w:hAnsi="Times New Roman"/>
          <w:sz w:val="24"/>
          <w:szCs w:val="24"/>
          <w:lang w:eastAsia="en-US"/>
        </w:rPr>
        <w:t xml:space="preserve"> </w:t>
      </w:r>
      <w:r w:rsidR="004738F4" w:rsidRPr="00C8220D">
        <w:rPr>
          <w:rFonts w:ascii="Times New Roman" w:hAnsi="Times New Roman"/>
          <w:sz w:val="24"/>
          <w:szCs w:val="24"/>
          <w:lang w:eastAsia="en-US"/>
        </w:rPr>
        <w:t>(</w:t>
      </w:r>
      <w:r w:rsidRPr="00C8220D">
        <w:rPr>
          <w:rFonts w:ascii="Times New Roman" w:hAnsi="Times New Roman"/>
          <w:sz w:val="24"/>
          <w:szCs w:val="24"/>
          <w:lang w:eastAsia="en-US"/>
        </w:rPr>
        <w:t>5</w:t>
      </w:r>
      <w:r w:rsidR="004738F4" w:rsidRPr="00C8220D">
        <w:rPr>
          <w:rFonts w:ascii="Times New Roman" w:hAnsi="Times New Roman"/>
          <w:sz w:val="24"/>
          <w:szCs w:val="24"/>
          <w:lang w:eastAsia="en-US"/>
        </w:rPr>
        <w:t>)</w:t>
      </w:r>
      <w:r w:rsidRPr="00C8220D">
        <w:rPr>
          <w:rFonts w:ascii="Times New Roman" w:hAnsi="Times New Roman"/>
          <w:sz w:val="24"/>
          <w:szCs w:val="24"/>
          <w:lang w:eastAsia="en-US"/>
        </w:rPr>
        <w:t xml:space="preserve"> pracovných dní </w:t>
      </w:r>
      <w:r w:rsidR="00702434" w:rsidRPr="00C8220D">
        <w:rPr>
          <w:rFonts w:ascii="Times New Roman" w:hAnsi="Times New Roman"/>
          <w:sz w:val="24"/>
          <w:szCs w:val="24"/>
          <w:lang w:eastAsia="en-US"/>
        </w:rPr>
        <w:t xml:space="preserve"> pred plánovanou zmenou </w:t>
      </w:r>
      <w:r w:rsidRPr="00C8220D">
        <w:rPr>
          <w:rFonts w:ascii="Times New Roman" w:hAnsi="Times New Roman"/>
          <w:sz w:val="24"/>
          <w:szCs w:val="24"/>
          <w:lang w:eastAsia="en-US"/>
        </w:rPr>
        <w:t xml:space="preserve"> subdodávateľa predložiť</w:t>
      </w:r>
      <w:r w:rsidR="00204982" w:rsidRPr="00C8220D">
        <w:rPr>
          <w:rFonts w:ascii="Times New Roman" w:hAnsi="Times New Roman"/>
          <w:sz w:val="24"/>
          <w:szCs w:val="24"/>
          <w:lang w:eastAsia="en-US"/>
        </w:rPr>
        <w:t>/zaslať</w:t>
      </w:r>
      <w:r w:rsidRPr="00C8220D">
        <w:rPr>
          <w:rFonts w:ascii="Times New Roman" w:hAnsi="Times New Roman"/>
          <w:sz w:val="24"/>
          <w:szCs w:val="24"/>
          <w:lang w:eastAsia="en-US"/>
        </w:rPr>
        <w:t xml:space="preserve"> </w:t>
      </w:r>
      <w:r w:rsidR="00CA464C" w:rsidRPr="00C8220D">
        <w:rPr>
          <w:rFonts w:ascii="Times New Roman" w:hAnsi="Times New Roman"/>
          <w:sz w:val="24"/>
          <w:szCs w:val="24"/>
          <w:lang w:eastAsia="en-US"/>
        </w:rPr>
        <w:t>K</w:t>
      </w:r>
      <w:r w:rsidR="003148C1" w:rsidRPr="00C8220D">
        <w:rPr>
          <w:rFonts w:ascii="Times New Roman" w:hAnsi="Times New Roman"/>
          <w:sz w:val="24"/>
          <w:szCs w:val="24"/>
          <w:lang w:eastAsia="en-US"/>
        </w:rPr>
        <w:t xml:space="preserve">upujúcemu </w:t>
      </w:r>
      <w:r w:rsidRPr="00C8220D">
        <w:rPr>
          <w:rFonts w:ascii="Times New Roman" w:hAnsi="Times New Roman"/>
          <w:sz w:val="24"/>
          <w:szCs w:val="24"/>
          <w:lang w:eastAsia="en-US"/>
        </w:rPr>
        <w:t xml:space="preserve">informácie o novom subdodávateľovi v rozsahu údajov podľa bodu </w:t>
      </w:r>
      <w:r w:rsidR="00B147FA" w:rsidRPr="00C8220D">
        <w:rPr>
          <w:rFonts w:ascii="Times New Roman" w:hAnsi="Times New Roman"/>
          <w:sz w:val="24"/>
          <w:szCs w:val="24"/>
          <w:lang w:eastAsia="en-US"/>
        </w:rPr>
        <w:t>4</w:t>
      </w:r>
      <w:r w:rsidRPr="00C8220D">
        <w:rPr>
          <w:rFonts w:ascii="Times New Roman" w:hAnsi="Times New Roman"/>
          <w:sz w:val="24"/>
          <w:szCs w:val="24"/>
          <w:lang w:eastAsia="en-US"/>
        </w:rPr>
        <w:t>.</w:t>
      </w:r>
      <w:r w:rsidR="00DF24D0">
        <w:rPr>
          <w:rFonts w:ascii="Times New Roman" w:hAnsi="Times New Roman"/>
          <w:sz w:val="24"/>
          <w:szCs w:val="24"/>
          <w:lang w:eastAsia="en-US"/>
        </w:rPr>
        <w:t>20</w:t>
      </w:r>
      <w:r w:rsidRPr="00C8220D">
        <w:rPr>
          <w:rFonts w:ascii="Times New Roman" w:hAnsi="Times New Roman"/>
          <w:sz w:val="24"/>
          <w:szCs w:val="24"/>
          <w:lang w:eastAsia="en-US"/>
        </w:rPr>
        <w:t xml:space="preserve"> </w:t>
      </w:r>
      <w:r w:rsidR="00E32E21" w:rsidRPr="00C8220D">
        <w:rPr>
          <w:rFonts w:ascii="Times New Roman" w:hAnsi="Times New Roman"/>
          <w:sz w:val="24"/>
          <w:szCs w:val="24"/>
          <w:lang w:eastAsia="en-US"/>
        </w:rPr>
        <w:t>tohto článk</w:t>
      </w:r>
      <w:r w:rsidR="00E32E21" w:rsidRPr="002A34C2">
        <w:rPr>
          <w:rFonts w:ascii="Times New Roman" w:hAnsi="Times New Roman"/>
          <w:sz w:val="24"/>
          <w:szCs w:val="24"/>
          <w:lang w:eastAsia="en-US"/>
        </w:rPr>
        <w:t xml:space="preserve">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B06919">
        <w:rPr>
          <w:rFonts w:ascii="Times New Roman" w:hAnsi="Times New Roman"/>
          <w:sz w:val="24"/>
          <w:szCs w:val="24"/>
          <w:lang w:eastAsia="en-US"/>
        </w:rPr>
        <w:t xml:space="preserve"> na odsúhlasenie</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4DAB5C18" w:rsidR="002E088D" w:rsidRDefault="002E088D" w:rsidP="00687258">
      <w:pPr>
        <w:pStyle w:val="CTL"/>
        <w:numPr>
          <w:ilvl w:val="1"/>
          <w:numId w:val="23"/>
        </w:numPr>
        <w:tabs>
          <w:tab w:val="left" w:pos="567"/>
        </w:tabs>
        <w:ind w:left="567" w:hanging="567"/>
        <w:rPr>
          <w:szCs w:val="24"/>
        </w:rPr>
      </w:pPr>
      <w:r w:rsidRPr="008D34CB">
        <w:rPr>
          <w:szCs w:val="24"/>
        </w:rPr>
        <w:t>Predávajúci je zároveň povinný zabezpečiť, aby každý existujúci, ako aj nový subdodávateľ</w:t>
      </w:r>
      <w:r w:rsidR="00CC1F6C">
        <w:rPr>
          <w:szCs w:val="24"/>
        </w:rPr>
        <w:t xml:space="preserve"> </w:t>
      </w:r>
      <w:r w:rsidRPr="008D34CB">
        <w:rPr>
          <w:szCs w:val="24"/>
        </w:rPr>
        <w:t>bol</w:t>
      </w:r>
      <w:r w:rsidR="00EF1632">
        <w:rPr>
          <w:szCs w:val="24"/>
        </w:rPr>
        <w:t>i</w:t>
      </w:r>
      <w:r w:rsidRPr="008D34CB">
        <w:rPr>
          <w:szCs w:val="24"/>
        </w:rPr>
        <w:t xml:space="preserve"> vybran</w:t>
      </w:r>
      <w:r w:rsidR="00EF1632">
        <w:rPr>
          <w:szCs w:val="24"/>
        </w:rPr>
        <w:t>í</w:t>
      </w:r>
      <w:r w:rsidRPr="008D34CB">
        <w:rPr>
          <w:szCs w:val="24"/>
        </w:rPr>
        <w:t xml:space="preserve"> tak, aby spĺňal rovnaké podmienky vyžadované od subdodávateľov vo </w:t>
      </w:r>
      <w:r w:rsidR="00B147FA">
        <w:rPr>
          <w:szCs w:val="24"/>
        </w:rPr>
        <w:t>V</w:t>
      </w:r>
      <w:r w:rsidRPr="008D34CB">
        <w:rPr>
          <w:szCs w:val="24"/>
        </w:rPr>
        <w:t>erejnom obstarávaní, pričom tieto podmienky je Predávajúci povinný kedykoľvek na žiadosť Kupujúceho bezodkladne preukázať.</w:t>
      </w:r>
      <w:r w:rsidR="00005443" w:rsidRPr="00005443">
        <w:rPr>
          <w:szCs w:val="24"/>
        </w:rPr>
        <w:t xml:space="preserve"> </w:t>
      </w:r>
      <w:r w:rsidR="00005443" w:rsidRPr="00C915BE">
        <w:rPr>
          <w:szCs w:val="24"/>
        </w:rPr>
        <w:t xml:space="preserve">V prípade, ak </w:t>
      </w:r>
      <w:r w:rsidR="00A014A1">
        <w:rPr>
          <w:szCs w:val="24"/>
        </w:rPr>
        <w:t xml:space="preserve">Kupujúci </w:t>
      </w:r>
      <w:r w:rsidR="00005443" w:rsidRPr="00C915BE">
        <w:rPr>
          <w:szCs w:val="24"/>
        </w:rPr>
        <w:t xml:space="preserve">písomne odsúhlasí zmenu subdodávateľa, </w:t>
      </w:r>
      <w:r w:rsidR="00A014A1">
        <w:rPr>
          <w:szCs w:val="24"/>
        </w:rPr>
        <w:t xml:space="preserve">Predávajúci  </w:t>
      </w:r>
      <w:r w:rsidR="00005443" w:rsidRPr="00C915BE">
        <w:rPr>
          <w:szCs w:val="24"/>
        </w:rPr>
        <w:t xml:space="preserve">vypracuje aktualizovanú Prílohu č. 3 tejto Dohody, ktorá  v celom rozsahu  nahradí  pôvodnú Prílohu č. 3 Dohody.  </w:t>
      </w:r>
      <w:r w:rsidR="00005443">
        <w:rPr>
          <w:szCs w:val="24"/>
        </w:rPr>
        <w:t xml:space="preserve">Zmenu podľa predchádzajúcej vety vykonajú Účastníci dohody vo forme písomného dodatku o zmene </w:t>
      </w:r>
      <w:r w:rsidR="00DF24D0">
        <w:rPr>
          <w:szCs w:val="24"/>
        </w:rPr>
        <w:t>Dohody</w:t>
      </w:r>
      <w:r w:rsidR="00005443">
        <w:rPr>
          <w:szCs w:val="24"/>
        </w:rPr>
        <w:t xml:space="preserve"> v súlade s ustanovením § 18 ods. 1 písm. a) Zákona o verejnom obstarávaní. </w:t>
      </w:r>
      <w:r w:rsidRPr="008D34CB">
        <w:rPr>
          <w:szCs w:val="24"/>
        </w:rPr>
        <w:t xml:space="preserve"> </w:t>
      </w:r>
      <w:r w:rsidR="001731C4">
        <w:rPr>
          <w:szCs w:val="24"/>
        </w:rPr>
        <w:t xml:space="preserve"> </w:t>
      </w:r>
    </w:p>
    <w:p w14:paraId="02C35248" w14:textId="31B01D0F" w:rsidR="000A644D" w:rsidRPr="002A34C2" w:rsidRDefault="000A644D"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687258">
      <w:pPr>
        <w:pStyle w:val="CTL"/>
        <w:numPr>
          <w:ilvl w:val="1"/>
          <w:numId w:val="23"/>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07336F98" w14:textId="2C33D62B" w:rsidR="00D823BA" w:rsidRPr="00332300" w:rsidRDefault="00D823BA" w:rsidP="00687258">
      <w:pPr>
        <w:pStyle w:val="CTL"/>
        <w:numPr>
          <w:ilvl w:val="1"/>
          <w:numId w:val="23"/>
        </w:numPr>
        <w:ind w:left="567" w:hanging="567"/>
        <w:rPr>
          <w:szCs w:val="24"/>
        </w:rPr>
      </w:pPr>
      <w:r w:rsidRPr="00332300">
        <w:rPr>
          <w:szCs w:val="24"/>
        </w:rPr>
        <w:t>Predávajúci sa zaväzuje zachovávať mlčanlivosť o všetkých informáciách alebo skutočnostiach týkajúcich sa Kupujúceho a jeho činnosti, ktoré Kupujúci  sprístupní  Predávajúcemu v rámci  plnenia tejto Dohody (ďalej len „</w:t>
      </w:r>
      <w:r w:rsidRPr="00332300">
        <w:rPr>
          <w:b/>
          <w:bCs/>
          <w:szCs w:val="24"/>
        </w:rPr>
        <w:t>Dôverné informácie</w:t>
      </w:r>
      <w:r w:rsidRPr="00332300">
        <w:rPr>
          <w:szCs w:val="24"/>
        </w:rPr>
        <w:t xml:space="preserve">”). Za dôverné informácie sa pre účely  </w:t>
      </w:r>
      <w:r w:rsidR="00D97FD1" w:rsidRPr="00332300">
        <w:rPr>
          <w:szCs w:val="24"/>
        </w:rPr>
        <w:t>Dohody</w:t>
      </w:r>
      <w:r w:rsidRPr="00332300">
        <w:rPr>
          <w:szCs w:val="24"/>
        </w:rPr>
        <w:t xml:space="preserve">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plnenia tejto </w:t>
      </w:r>
      <w:r w:rsidR="00D97FD1" w:rsidRPr="00332300">
        <w:rPr>
          <w:szCs w:val="24"/>
        </w:rPr>
        <w:t>Dohody</w:t>
      </w:r>
      <w:r w:rsidRPr="00332300">
        <w:rPr>
          <w:szCs w:val="24"/>
        </w:rPr>
        <w:t>.</w:t>
      </w:r>
    </w:p>
    <w:p w14:paraId="6FE43DEA" w14:textId="77777777" w:rsidR="006F73A7" w:rsidRPr="00263BC2" w:rsidRDefault="006F73A7" w:rsidP="00EF1632">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705690D" w:rsidR="00BF6FAF" w:rsidRPr="00BF6FAF" w:rsidRDefault="00CE70EB"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71FF24C2" w:rsidR="00FC2417" w:rsidRDefault="00E20ABB" w:rsidP="00687258">
      <w:pPr>
        <w:pStyle w:val="CTL"/>
        <w:numPr>
          <w:ilvl w:val="1"/>
          <w:numId w:val="24"/>
        </w:numPr>
        <w:tabs>
          <w:tab w:val="left" w:pos="567"/>
        </w:tabs>
        <w:ind w:left="567" w:hanging="567"/>
        <w:rPr>
          <w:szCs w:val="24"/>
        </w:rPr>
      </w:pPr>
      <w:r>
        <w:rPr>
          <w:szCs w:val="24"/>
        </w:rPr>
        <w:t>C</w:t>
      </w:r>
      <w:r w:rsidR="00FC2417" w:rsidRPr="00263BC2">
        <w:rPr>
          <w:szCs w:val="24"/>
        </w:rPr>
        <w:t xml:space="preserve">ena 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D5473D" w:rsidRPr="0024104D">
        <w:rPr>
          <w:szCs w:val="24"/>
        </w:rPr>
        <w:t>a vyhlášky Ministerstva financií Slovenskej republiky č. 87/1996 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Pr>
          <w:szCs w:val="24"/>
        </w:rPr>
        <w:t xml:space="preserve">. Cena je výsledkom Verejného obstarávania a je </w:t>
      </w:r>
      <w:r w:rsidR="00EF1632">
        <w:rPr>
          <w:szCs w:val="24"/>
        </w:rPr>
        <w:t>uvedená</w:t>
      </w:r>
      <w:r w:rsidR="00FC2417" w:rsidRPr="0024104D">
        <w:rPr>
          <w:szCs w:val="24"/>
        </w:rPr>
        <w:t xml:space="preserve">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Pr>
          <w:szCs w:val="24"/>
        </w:rPr>
        <w:t xml:space="preserve">a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7CD32D77" w:rsidR="00B06A73" w:rsidRDefault="00E20ABB" w:rsidP="00687258">
      <w:pPr>
        <w:pStyle w:val="CTL"/>
        <w:numPr>
          <w:ilvl w:val="1"/>
          <w:numId w:val="24"/>
        </w:numPr>
        <w:tabs>
          <w:tab w:val="left" w:pos="567"/>
        </w:tabs>
        <w:ind w:left="567" w:hanging="567"/>
        <w:rPr>
          <w:szCs w:val="24"/>
        </w:rPr>
      </w:pPr>
      <w:r w:rsidRPr="00263BC2">
        <w:rPr>
          <w:szCs w:val="24"/>
        </w:rPr>
        <w:t xml:space="preserve">Ak je </w:t>
      </w:r>
      <w:r w:rsidR="00EF1632">
        <w:rPr>
          <w:szCs w:val="24"/>
        </w:rPr>
        <w:t>P</w:t>
      </w:r>
      <w:r w:rsidRPr="00263BC2">
        <w:rPr>
          <w:szCs w:val="24"/>
        </w:rPr>
        <w:t>redávajúci plat</w:t>
      </w:r>
      <w:r>
        <w:rPr>
          <w:szCs w:val="24"/>
        </w:rPr>
        <w:t>iteľom</w:t>
      </w:r>
      <w:r w:rsidRPr="00263BC2">
        <w:rPr>
          <w:szCs w:val="24"/>
        </w:rPr>
        <w:t xml:space="preserve"> DPH, k fakturovanej </w:t>
      </w:r>
      <w:r>
        <w:rPr>
          <w:szCs w:val="24"/>
        </w:rPr>
        <w:t>C</w:t>
      </w:r>
      <w:r w:rsidRPr="00263BC2">
        <w:rPr>
          <w:szCs w:val="24"/>
        </w:rPr>
        <w:t xml:space="preserve">ene bude pripočítaná </w:t>
      </w:r>
      <w:r>
        <w:rPr>
          <w:szCs w:val="24"/>
        </w:rPr>
        <w:t xml:space="preserve">DPH </w:t>
      </w:r>
      <w:r w:rsidRPr="00263BC2">
        <w:rPr>
          <w:szCs w:val="24"/>
        </w:rPr>
        <w:t xml:space="preserve"> stanovená v súlade so všeobecnými záväznými právnymi predpismi platnými na území S</w:t>
      </w:r>
      <w:r w:rsidR="00EF1632">
        <w:rPr>
          <w:szCs w:val="24"/>
        </w:rPr>
        <w:t>lovenskej republiky</w:t>
      </w:r>
      <w:r w:rsidR="003031EB">
        <w:rPr>
          <w:szCs w:val="24"/>
        </w:rPr>
        <w:t xml:space="preserve"> </w:t>
      </w:r>
      <w:r w:rsidRPr="00263BC2">
        <w:rPr>
          <w:szCs w:val="24"/>
        </w:rPr>
        <w:t xml:space="preserve">v čase dodania Predmetu prevodu. </w:t>
      </w:r>
      <w:r>
        <w:rPr>
          <w:szCs w:val="24"/>
        </w:rPr>
        <w:t>C</w:t>
      </w:r>
      <w:r w:rsidRPr="00263BC2">
        <w:rPr>
          <w:szCs w:val="24"/>
        </w:rPr>
        <w:t xml:space="preserve">ena musí zahŕňať všetky ekonomicky oprávnené náklady Predávajúceho vynaložené v súvislosti s dodávkou Predmetu prevodu a súvisiacich </w:t>
      </w:r>
      <w:r w:rsidR="00B06919">
        <w:rPr>
          <w:szCs w:val="24"/>
        </w:rPr>
        <w:t xml:space="preserve">Plnení a </w:t>
      </w:r>
      <w:r w:rsidRPr="00263BC2">
        <w:rPr>
          <w:szCs w:val="24"/>
        </w:rPr>
        <w:t>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sidR="00405584">
        <w:rPr>
          <w:szCs w:val="24"/>
        </w:rPr>
        <w:t> </w:t>
      </w:r>
      <w:r w:rsidRPr="00263BC2">
        <w:rPr>
          <w:szCs w:val="24"/>
        </w:rPr>
        <w:t>balenie</w:t>
      </w:r>
      <w:r w:rsidR="00405584">
        <w:rPr>
          <w:szCs w:val="24"/>
        </w:rPr>
        <w:t>.</w:t>
      </w:r>
    </w:p>
    <w:p w14:paraId="08691A3E" w14:textId="1C5661C1" w:rsidR="00CD5945" w:rsidRPr="00FD63A1" w:rsidRDefault="00CD5945" w:rsidP="00687258">
      <w:pPr>
        <w:pStyle w:val="CTL"/>
        <w:numPr>
          <w:ilvl w:val="1"/>
          <w:numId w:val="24"/>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E20ABB">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E20ABB">
        <w:rPr>
          <w:szCs w:val="24"/>
        </w:rPr>
        <w:t>C</w:t>
      </w:r>
      <w:r>
        <w:rPr>
          <w:szCs w:val="24"/>
        </w:rPr>
        <w:t xml:space="preserve">eny </w:t>
      </w:r>
      <w:r w:rsidRPr="00D63985">
        <w:rPr>
          <w:szCs w:val="24"/>
        </w:rPr>
        <w:t>z tohto dôvodu nie je možná.</w:t>
      </w:r>
    </w:p>
    <w:p w14:paraId="7183D2A7" w14:textId="3033A828" w:rsidR="00FC2417" w:rsidRPr="00263BC2" w:rsidRDefault="00FC2417" w:rsidP="00687258">
      <w:pPr>
        <w:pStyle w:val="CTL"/>
        <w:numPr>
          <w:ilvl w:val="1"/>
          <w:numId w:val="24"/>
        </w:numPr>
        <w:tabs>
          <w:tab w:val="left" w:pos="567"/>
        </w:tabs>
        <w:ind w:left="567" w:hanging="567"/>
        <w:rPr>
          <w:i/>
          <w:szCs w:val="24"/>
        </w:rPr>
      </w:pPr>
      <w:r w:rsidRPr="00263BC2">
        <w:rPr>
          <w:szCs w:val="24"/>
        </w:rPr>
        <w:t xml:space="preserve">Úhrada </w:t>
      </w:r>
      <w:r w:rsidR="00E20ABB">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B06919">
        <w:rPr>
          <w:szCs w:val="24"/>
        </w:rPr>
        <w:t xml:space="preserve"> záhlaví tejto </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 xml:space="preserve">redávajúceho </w:t>
      </w:r>
      <w:r w:rsidR="00367DA8" w:rsidRPr="00263BC2">
        <w:rPr>
          <w:szCs w:val="24"/>
        </w:rPr>
        <w:lastRenderedPageBreak/>
        <w:t>uvedený v</w:t>
      </w:r>
      <w:r w:rsidR="00B06919">
        <w:rPr>
          <w:szCs w:val="24"/>
        </w:rPr>
        <w:t xml:space="preserve"> záhlaví tejto </w:t>
      </w:r>
      <w:r w:rsidR="00CC38B7">
        <w:rPr>
          <w:szCs w:val="24"/>
        </w:rPr>
        <w:t xml:space="preserve"> </w:t>
      </w:r>
      <w:r w:rsidR="003610F8">
        <w:rPr>
          <w:szCs w:val="24"/>
        </w:rPr>
        <w:t>Dohody</w:t>
      </w:r>
      <w:r w:rsidR="00396F86" w:rsidRPr="00263BC2">
        <w:rPr>
          <w:szCs w:val="24"/>
        </w:rPr>
        <w:t>.</w:t>
      </w:r>
    </w:p>
    <w:p w14:paraId="69354554" w14:textId="6311F818" w:rsidR="00FC2417" w:rsidRPr="00263BC2" w:rsidRDefault="00FC2417" w:rsidP="00687258">
      <w:pPr>
        <w:pStyle w:val="CTL"/>
        <w:numPr>
          <w:ilvl w:val="1"/>
          <w:numId w:val="24"/>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w:t>
      </w:r>
      <w:r w:rsidR="00B06919">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73A70773" w14:textId="51A02A9C" w:rsidR="00137243" w:rsidRDefault="00FC2417" w:rsidP="00687258">
      <w:pPr>
        <w:pStyle w:val="CTL"/>
        <w:numPr>
          <w:ilvl w:val="1"/>
          <w:numId w:val="24"/>
        </w:numPr>
        <w:tabs>
          <w:tab w:val="left" w:pos="567"/>
        </w:tabs>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w:t>
      </w:r>
      <w:r w:rsidR="00EF1632">
        <w:rPr>
          <w:szCs w:val="24"/>
        </w:rPr>
        <w:t xml:space="preserve"> alebo ak nebude obsahovať kópiu dodacieho listu/Preberacieho protokolu</w:t>
      </w:r>
      <w:r w:rsidR="00E610E6" w:rsidRPr="00263BC2">
        <w:rPr>
          <w:szCs w:val="24"/>
        </w:rPr>
        <w:t>, K</w:t>
      </w:r>
      <w:r w:rsidRPr="00263BC2">
        <w:rPr>
          <w:szCs w:val="24"/>
        </w:rPr>
        <w:t>upujúci je oprávnený ju vrátiť</w:t>
      </w:r>
      <w:r w:rsidR="00143E7E">
        <w:rPr>
          <w:szCs w:val="24"/>
        </w:rPr>
        <w:t xml:space="preserve"> </w:t>
      </w:r>
      <w:bookmarkStart w:id="10" w:name="_Hlk210305332"/>
      <w:r w:rsidR="00143E7E">
        <w:rPr>
          <w:szCs w:val="24"/>
        </w:rPr>
        <w:t>na prepracovanie alebo doplnenie</w:t>
      </w:r>
      <w:bookmarkEnd w:id="10"/>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w:t>
      </w:r>
      <w:r w:rsidRPr="00263BC2">
        <w:rPr>
          <w:szCs w:val="24"/>
        </w:rPr>
        <w:t xml:space="preserve">daňového dokladu. </w:t>
      </w:r>
    </w:p>
    <w:p w14:paraId="6B47B7E8" w14:textId="7364D96B" w:rsidR="00970A7C" w:rsidRPr="00970A7C" w:rsidRDefault="00970A7C" w:rsidP="00687258">
      <w:pPr>
        <w:pStyle w:val="CTL"/>
        <w:numPr>
          <w:ilvl w:val="1"/>
          <w:numId w:val="24"/>
        </w:numPr>
        <w:tabs>
          <w:tab w:val="left" w:pos="567"/>
        </w:tabs>
        <w:ind w:left="567" w:hanging="567"/>
        <w:rPr>
          <w:szCs w:val="24"/>
        </w:rPr>
      </w:pPr>
      <w:r w:rsidRPr="0046798D">
        <w:t>Účastníci</w:t>
      </w:r>
      <w:r>
        <w:t xml:space="preserve"> dohody sa dohodli, že po  nadobudnutí účinnosti Jednotlivej kúpnej zmluvy má Predávajúci právo požiadať Kupujúceho o poskytnutie preddavku vo výške najviac 30 % hodnoty Jednotlivej kúpnej zmluvy (ďalej len „</w:t>
      </w:r>
      <w:r w:rsidRPr="00223C86">
        <w:rPr>
          <w:b/>
          <w:bCs/>
        </w:rPr>
        <w:t>Preddavok</w:t>
      </w:r>
      <w:r>
        <w:t xml:space="preserve">“), a to ešte pred dodaním </w:t>
      </w:r>
      <w:r w:rsidR="00EB675A">
        <w:t>sanitných v</w:t>
      </w:r>
      <w:r>
        <w:t xml:space="preserve">ozidiel tvoriacich predmet Jednotlivej kúpnej zmluvy. Svoju žiadosť musí Predávajúci  náležite odôvodniť. Kupujúci za podmienok stanovených v bode 5.9 tohto článku Dohody poskytne Predávajúcemu Preddavok predovšetkým za účelom zabezpečenia riadneho a včasného dodania </w:t>
      </w:r>
      <w:r w:rsidR="00C80390">
        <w:t>sanitných v</w:t>
      </w:r>
      <w:r>
        <w:t>ozidiel a ich príslušenstva v požadovanej kvalite a kvantite.</w:t>
      </w:r>
    </w:p>
    <w:p w14:paraId="15B4921E" w14:textId="10DA8ABC" w:rsidR="00970A7C" w:rsidRPr="00AC4098" w:rsidRDefault="00970A7C" w:rsidP="00687258">
      <w:pPr>
        <w:pStyle w:val="CTL"/>
        <w:numPr>
          <w:ilvl w:val="1"/>
          <w:numId w:val="24"/>
        </w:numPr>
        <w:tabs>
          <w:tab w:val="left" w:pos="567"/>
        </w:tabs>
        <w:ind w:left="567" w:hanging="567"/>
        <w:rPr>
          <w:szCs w:val="24"/>
        </w:rPr>
      </w:pPr>
      <w:r>
        <w:rPr>
          <w:szCs w:val="24"/>
        </w:rPr>
        <w:t xml:space="preserve">Predávajúci nemá na Preddavok nárok; poskytnutie Preddavku závisí výlučne od vôle Kupujúceho. Neposkytnutie Preddavku alebo jeho nezaplatenie nemá vplyv na platnosť Dohody alebo </w:t>
      </w:r>
      <w:r w:rsidR="005A5F29">
        <w:rPr>
          <w:szCs w:val="24"/>
        </w:rPr>
        <w:t>J</w:t>
      </w:r>
      <w:r>
        <w:rPr>
          <w:szCs w:val="24"/>
        </w:rPr>
        <w:t xml:space="preserve">ednotlivej kúpnej zmluvy, a ani na povinnosť Predávajúceho dodať </w:t>
      </w:r>
      <w:r w:rsidR="00C80390">
        <w:rPr>
          <w:szCs w:val="24"/>
        </w:rPr>
        <w:t>sanitné v</w:t>
      </w:r>
      <w:r>
        <w:rPr>
          <w:szCs w:val="24"/>
        </w:rPr>
        <w:t>ozidlá za podmienok dohodnutých v Dohode alebo v Jednotlivej kúpnej zmluve.</w:t>
      </w:r>
    </w:p>
    <w:p w14:paraId="581972E9" w14:textId="7699B805" w:rsidR="00970A7C" w:rsidRPr="00AC4098" w:rsidRDefault="00970A7C" w:rsidP="00687258">
      <w:pPr>
        <w:pStyle w:val="CTL"/>
        <w:numPr>
          <w:ilvl w:val="1"/>
          <w:numId w:val="24"/>
        </w:numPr>
        <w:tabs>
          <w:tab w:val="left" w:pos="567"/>
        </w:tabs>
        <w:ind w:left="567" w:hanging="567"/>
        <w:rPr>
          <w:szCs w:val="24"/>
        </w:rPr>
      </w:pPr>
      <w:r>
        <w:t>Kupujúci  sa k  žiadosti o poskytnutie Preddavku podľa bodu 5.</w:t>
      </w:r>
      <w:r w:rsidR="00C92D3E">
        <w:t>7</w:t>
      </w:r>
      <w:r>
        <w:t xml:space="preserve"> tohto článku Dohody  vyjadrí v lehote desiatich (10) pracovných dní odo dňa doručenia takejto žiadosti. V prípade, ak sa Kupujúci k žiadosti o Preddavok nevyjadrí, platí, že s poskytnutím Preddavku nesúhlasí. V prípade, ak Kupujúci súhlasí s poskytnutím a dôvodmi poskytnutia Preddavku, oznámi túto skutočnosť písomným listom Predávajúcemu, v ktorom okrem iného uvedie výšku ním poskytovaného Preddavku a vyzve Predávajúceho na vystavenie príslušnej faktúry, na základe ktorej bude Preddavok uhradený. Faktúra musí obsahovať všetky náležitosti podľa bodu 5.</w:t>
      </w:r>
      <w:r w:rsidR="00612B08">
        <w:t>6</w:t>
      </w:r>
      <w:r>
        <w:t xml:space="preserve"> tohto článku Dohody. Faktúra je splatná v lehote podľa čl. II, bodu 2.3 Dohody. V prípade, ak Predávajúci vystaví nesprávnu alebo neúplnú faktúru na Preddavok, platia ustanovenia bodu 5.</w:t>
      </w:r>
      <w:r w:rsidR="00612B08">
        <w:t>6</w:t>
      </w:r>
      <w:r>
        <w:t xml:space="preserve"> tohto článku Dohody.</w:t>
      </w:r>
    </w:p>
    <w:p w14:paraId="4B32CF98" w14:textId="77777777" w:rsidR="00970A7C" w:rsidRPr="00AC4098" w:rsidRDefault="00970A7C" w:rsidP="00687258">
      <w:pPr>
        <w:pStyle w:val="CTL"/>
        <w:numPr>
          <w:ilvl w:val="1"/>
          <w:numId w:val="24"/>
        </w:numPr>
        <w:tabs>
          <w:tab w:val="left" w:pos="567"/>
        </w:tabs>
        <w:ind w:left="567" w:hanging="567"/>
        <w:rPr>
          <w:szCs w:val="24"/>
        </w:rPr>
      </w:pPr>
      <w:r w:rsidRPr="000B6796">
        <w:rPr>
          <w:szCs w:val="24"/>
        </w:rPr>
        <w:t xml:space="preserve">Uhradený Preddavok bude odpočítaný z Kúpnej ceny za dodaný predmet Jednotlivej kúpnej </w:t>
      </w:r>
      <w:r>
        <w:rPr>
          <w:szCs w:val="24"/>
        </w:rPr>
        <w:t>zmluvy</w:t>
      </w:r>
      <w:r w:rsidRPr="000B6796">
        <w:rPr>
          <w:szCs w:val="24"/>
        </w:rPr>
        <w:t xml:space="preserve">. Zaplatenie </w:t>
      </w:r>
      <w:r>
        <w:rPr>
          <w:szCs w:val="24"/>
        </w:rPr>
        <w:t>P</w:t>
      </w:r>
      <w:r w:rsidRPr="000B6796">
        <w:rPr>
          <w:szCs w:val="24"/>
        </w:rPr>
        <w:t xml:space="preserve">reddavku je Predávajúci povinný uviesť </w:t>
      </w:r>
      <w:r>
        <w:rPr>
          <w:szCs w:val="24"/>
        </w:rPr>
        <w:t>v</w:t>
      </w:r>
      <w:r w:rsidRPr="000B6796">
        <w:rPr>
          <w:szCs w:val="24"/>
        </w:rPr>
        <w:t xml:space="preserve"> príslušnej faktúr</w:t>
      </w:r>
      <w:r>
        <w:rPr>
          <w:szCs w:val="24"/>
        </w:rPr>
        <w:t>e</w:t>
      </w:r>
      <w:r w:rsidRPr="000B6796">
        <w:rPr>
          <w:szCs w:val="24"/>
        </w:rPr>
        <w:t>.</w:t>
      </w:r>
      <w:r>
        <w:rPr>
          <w:szCs w:val="24"/>
        </w:rPr>
        <w:t xml:space="preserve"> </w:t>
      </w:r>
    </w:p>
    <w:p w14:paraId="2A360B9D" w14:textId="05883440" w:rsidR="00970A7C" w:rsidRDefault="00970A7C" w:rsidP="00687258">
      <w:pPr>
        <w:pStyle w:val="CTL"/>
        <w:numPr>
          <w:ilvl w:val="1"/>
          <w:numId w:val="24"/>
        </w:numPr>
        <w:tabs>
          <w:tab w:val="left" w:pos="567"/>
        </w:tabs>
        <w:ind w:left="567" w:hanging="567"/>
        <w:rPr>
          <w:szCs w:val="24"/>
        </w:rPr>
      </w:pPr>
      <w:r>
        <w:rPr>
          <w:szCs w:val="24"/>
        </w:rPr>
        <w:t xml:space="preserve">V prípade, ak z akéhokoľvek dôvodu dôjde k ukončeniu Dohody alebo Jednotlivej kúpnej zmluvy a zároveň nebudú Kupujúcim prevzaté </w:t>
      </w:r>
      <w:r w:rsidR="00612B08">
        <w:rPr>
          <w:szCs w:val="24"/>
        </w:rPr>
        <w:t>sanitné v</w:t>
      </w:r>
      <w:r>
        <w:rPr>
          <w:szCs w:val="24"/>
        </w:rPr>
        <w:t>ozidlá spolu s ich príslušenstvom, na ktoré už uhradil Predávajúcemu Preddavok, je Predávajúci aj bez predchádzajúcej výzvy Kupujúceho Preddavok alebo jeho pomernú časť Kupujúcemu vrátiť, a to v lehote tridsiatich (30) dní odo dňa ukončenia Dohody alebo Jednotlivej kúpnej zmluvy. O takto vykonanej platbe je Predávajúci povinný bezodkladne písomne informovať Kupujúceho.</w:t>
      </w:r>
    </w:p>
    <w:p w14:paraId="67DF3CA3" w14:textId="77777777" w:rsidR="00970A7C" w:rsidRPr="001172EC" w:rsidRDefault="00970A7C" w:rsidP="00687258">
      <w:pPr>
        <w:pStyle w:val="CTL"/>
        <w:numPr>
          <w:ilvl w:val="1"/>
          <w:numId w:val="24"/>
        </w:numPr>
        <w:tabs>
          <w:tab w:val="left" w:pos="567"/>
        </w:tabs>
        <w:ind w:left="567" w:hanging="567"/>
        <w:rPr>
          <w:szCs w:val="24"/>
        </w:rPr>
      </w:pPr>
      <w:r>
        <w:rPr>
          <w:szCs w:val="24"/>
        </w:rPr>
        <w:t xml:space="preserve">Účastníci dohody jej podpisom berú na vedomie, že Kupujúci je oprávnený poskytovať Preddavok podľa príslušných právnych predpisov, predovšetkým podľa § 19 zákona č. 523/2004 Z. z. o rozpočtových pravidlách verejnej správy a o zmene a doplnení niektorých zákonov v znení neskorších predpisov. </w:t>
      </w:r>
    </w:p>
    <w:p w14:paraId="67BAD6E3" w14:textId="77777777" w:rsidR="00970A7C" w:rsidRDefault="00970A7C" w:rsidP="00970A7C">
      <w:pPr>
        <w:pStyle w:val="CTL"/>
        <w:numPr>
          <w:ilvl w:val="0"/>
          <w:numId w:val="0"/>
        </w:numPr>
        <w:tabs>
          <w:tab w:val="left" w:pos="567"/>
        </w:tabs>
        <w:spacing w:after="0"/>
        <w:ind w:left="567"/>
        <w:rPr>
          <w:szCs w:val="24"/>
        </w:rPr>
      </w:pPr>
    </w:p>
    <w:p w14:paraId="4C50E9AA" w14:textId="77777777" w:rsidR="00970A7C" w:rsidRPr="00263BC2" w:rsidRDefault="00970A7C" w:rsidP="00970A7C">
      <w:pPr>
        <w:pStyle w:val="CTL"/>
        <w:numPr>
          <w:ilvl w:val="0"/>
          <w:numId w:val="0"/>
        </w:numPr>
        <w:tabs>
          <w:tab w:val="left" w:pos="567"/>
        </w:tabs>
        <w:spacing w:after="0"/>
        <w:ind w:left="567"/>
        <w:rPr>
          <w:szCs w:val="24"/>
        </w:rPr>
      </w:pP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3099F246" w:rsidR="00FC2417" w:rsidRPr="00BF6FAF" w:rsidRDefault="00D053F8"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Záruka za akosť, z</w:t>
      </w:r>
      <w:r w:rsidR="00FC2417" w:rsidRPr="00BF6FAF">
        <w:rPr>
          <w:rFonts w:ascii="Times New Roman" w:hAnsi="Times New Roman"/>
          <w:b/>
          <w:bCs/>
          <w:sz w:val="24"/>
          <w:szCs w:val="24"/>
        </w:rPr>
        <w:t>áručná doba a zodpovednosť za vady</w:t>
      </w:r>
    </w:p>
    <w:p w14:paraId="724FCF22" w14:textId="6DCED23E" w:rsidR="00FC2417" w:rsidRPr="00263BC2" w:rsidRDefault="001564C0" w:rsidP="00687258">
      <w:pPr>
        <w:pStyle w:val="CTL"/>
        <w:numPr>
          <w:ilvl w:val="1"/>
          <w:numId w:val="25"/>
        </w:numPr>
        <w:ind w:left="567" w:hanging="567"/>
        <w:rPr>
          <w:szCs w:val="24"/>
        </w:rPr>
      </w:pPr>
      <w:r>
        <w:rPr>
          <w:szCs w:val="24"/>
        </w:rPr>
        <w:t xml:space="preserve">Predávajúci poskytuje na Predmet prevodu </w:t>
      </w:r>
      <w:r w:rsidR="00EF1632">
        <w:rPr>
          <w:szCs w:val="24"/>
        </w:rPr>
        <w:t>z</w:t>
      </w:r>
      <w:r>
        <w:rPr>
          <w:szCs w:val="24"/>
        </w:rPr>
        <w:t xml:space="preserve">áručnú dobu </w:t>
      </w:r>
      <w:r w:rsidR="00D053F8">
        <w:t>v dĺžke záruky za akosť,</w:t>
      </w:r>
      <w:r w:rsidR="00D053F8">
        <w:rPr>
          <w:szCs w:val="24"/>
        </w:rPr>
        <w:t xml:space="preserve"> </w:t>
      </w:r>
      <w:r>
        <w:rPr>
          <w:szCs w:val="24"/>
        </w:rPr>
        <w:t xml:space="preserve">uvedenej </w:t>
      </w:r>
      <w:r w:rsidR="00A10BA8">
        <w:rPr>
          <w:szCs w:val="24"/>
        </w:rPr>
        <w:t xml:space="preserve">v </w:t>
      </w:r>
      <w:r w:rsidR="00B147FA">
        <w:rPr>
          <w:szCs w:val="24"/>
        </w:rPr>
        <w:t xml:space="preserve">čl. II, bode 2.3 </w:t>
      </w:r>
      <w:r w:rsidR="003610F8">
        <w:rPr>
          <w:szCs w:val="24"/>
        </w:rPr>
        <w:t>Dohody</w:t>
      </w:r>
      <w:r w:rsidR="00D053F8">
        <w:rPr>
          <w:szCs w:val="24"/>
        </w:rPr>
        <w:t xml:space="preserve">, za podmienok uvedených v Prílohe č. 1 Dohody, </w:t>
      </w:r>
      <w:r>
        <w:rPr>
          <w:szCs w:val="24"/>
        </w:rPr>
        <w:t xml:space="preserve"> a počas tejto doby sa zaväzuje zabezpečiť záručn</w:t>
      </w:r>
      <w:r w:rsidR="00143E7E">
        <w:rPr>
          <w:szCs w:val="24"/>
        </w:rPr>
        <w:t xml:space="preserve">ú opravu, resp. odstránenie všetkých </w:t>
      </w:r>
      <w:r w:rsidR="00143E7E" w:rsidRPr="00332300">
        <w:rPr>
          <w:szCs w:val="24"/>
        </w:rPr>
        <w:t>vád</w:t>
      </w:r>
      <w:r w:rsidR="00D053F8" w:rsidRPr="00332300">
        <w:rPr>
          <w:szCs w:val="24"/>
        </w:rPr>
        <w:t>, pričom Predávajúci sa zaväzuje, že Predmet prevodu, vrátane jeho súčasti a príslušenstva, bude mať po</w:t>
      </w:r>
      <w:r w:rsidR="00A12050" w:rsidRPr="00332300">
        <w:rPr>
          <w:szCs w:val="24"/>
        </w:rPr>
        <w:t xml:space="preserve">čas celej </w:t>
      </w:r>
      <w:r w:rsidR="00EF1632" w:rsidRPr="00332300">
        <w:rPr>
          <w:szCs w:val="24"/>
        </w:rPr>
        <w:t>z</w:t>
      </w:r>
      <w:r w:rsidR="00A12050" w:rsidRPr="00332300">
        <w:rPr>
          <w:szCs w:val="24"/>
        </w:rPr>
        <w:t xml:space="preserve">áručnej doby vlastnosti špecifikované v Prílohe č. 1 tejto Dohody a bude spôsobilý </w:t>
      </w:r>
      <w:r w:rsidR="00332300" w:rsidRPr="00332300">
        <w:rPr>
          <w:szCs w:val="24"/>
        </w:rPr>
        <w:t>na užívanie v súlade s jeho určením a technickými špecifikáciami, ktoré sú špecifické pre dané vozidlo.</w:t>
      </w:r>
      <w:r w:rsidRPr="00332300">
        <w:rPr>
          <w:szCs w:val="24"/>
        </w:rPr>
        <w:t xml:space="preserve"> Záručná doba začína plynúť dňom prevzatia Predmetu prevodu</w:t>
      </w:r>
      <w:r w:rsidR="003610F8" w:rsidRPr="00332300">
        <w:rPr>
          <w:szCs w:val="24"/>
        </w:rPr>
        <w:t xml:space="preserve"> </w:t>
      </w:r>
      <w:r w:rsidRPr="00332300">
        <w:rPr>
          <w:szCs w:val="24"/>
        </w:rPr>
        <w:t xml:space="preserve">Kupujúcim podľa tejto </w:t>
      </w:r>
      <w:r w:rsidR="003610F8" w:rsidRPr="00332300">
        <w:rPr>
          <w:szCs w:val="24"/>
        </w:rPr>
        <w:t>Dohody</w:t>
      </w:r>
      <w:r w:rsidRPr="00332300">
        <w:rPr>
          <w:szCs w:val="24"/>
        </w:rPr>
        <w:t>.</w:t>
      </w:r>
      <w:r>
        <w:rPr>
          <w:szCs w:val="24"/>
        </w:rPr>
        <w:t xml:space="preserve"> </w:t>
      </w:r>
    </w:p>
    <w:p w14:paraId="7ACA2F3A" w14:textId="185DA505" w:rsidR="00FC2417" w:rsidRPr="00263BC2" w:rsidRDefault="00FC2417" w:rsidP="00687258">
      <w:pPr>
        <w:pStyle w:val="CTL"/>
        <w:numPr>
          <w:ilvl w:val="1"/>
          <w:numId w:val="25"/>
        </w:numPr>
        <w:tabs>
          <w:tab w:val="left" w:pos="567"/>
        </w:tabs>
        <w:ind w:left="567" w:hanging="567"/>
        <w:rPr>
          <w:szCs w:val="24"/>
        </w:rPr>
      </w:pPr>
      <w:r w:rsidRPr="00263BC2">
        <w:rPr>
          <w:szCs w:val="24"/>
        </w:rPr>
        <w:t xml:space="preserve">V prípade vady zo záruky </w:t>
      </w:r>
      <w:r w:rsidR="00A12050">
        <w:rPr>
          <w:szCs w:val="24"/>
        </w:rPr>
        <w:t xml:space="preserve">za akosť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1B5A3F53" w:rsidR="00FC2417" w:rsidRPr="00332300" w:rsidRDefault="001F2511" w:rsidP="00687258">
      <w:pPr>
        <w:pStyle w:val="CTL"/>
        <w:numPr>
          <w:ilvl w:val="1"/>
          <w:numId w:val="25"/>
        </w:numPr>
        <w:tabs>
          <w:tab w:val="left" w:pos="567"/>
        </w:tabs>
        <w:ind w:left="567" w:hanging="567"/>
        <w:rPr>
          <w:szCs w:val="24"/>
        </w:rPr>
      </w:pPr>
      <w:r w:rsidRPr="00332300">
        <w:rPr>
          <w:szCs w:val="24"/>
        </w:rPr>
        <w:t xml:space="preserve">Kupujúci </w:t>
      </w:r>
      <w:bookmarkStart w:id="11" w:name="_Hlk206596433"/>
      <w:r w:rsidRPr="00332300">
        <w:rPr>
          <w:szCs w:val="24"/>
        </w:rPr>
        <w:t>oznámi</w:t>
      </w:r>
      <w:r w:rsidR="00EF1632" w:rsidRPr="00332300">
        <w:rPr>
          <w:szCs w:val="24"/>
        </w:rPr>
        <w:t xml:space="preserve"> Predávajúcemu</w:t>
      </w:r>
      <w:r w:rsidRPr="00332300">
        <w:rPr>
          <w:szCs w:val="24"/>
        </w:rPr>
        <w:t xml:space="preserve"> vady a svoje práva vyplývajúce zo záruky za akosť Predmetu prevodu a nároky z vád v primeranej lehote  po ich zistení, a to v písomnej forme, ktorú adresuje oprávnenému zástupcovi Predávajúceho. Záruka za akosť sa nevzťahuje na vady, ktoré vzniknú v dôsledku nesprávneho používania Predmetu prevodu Kupujúcim. </w:t>
      </w:r>
      <w:r w:rsidR="00EF1632" w:rsidRPr="00332300">
        <w:rPr>
          <w:szCs w:val="24"/>
        </w:rPr>
        <w:t>Účastníci dohody</w:t>
      </w:r>
      <w:r w:rsidRPr="00332300">
        <w:rPr>
          <w:szCs w:val="24"/>
        </w:rPr>
        <w:t xml:space="preserve"> vylučujú aplikáciu § 428 Obchodného zákonníka pre uplatnenia zodpovednosti za vady, na ktoré sa vzťahuje záruka za akosť</w:t>
      </w:r>
      <w:bookmarkEnd w:id="11"/>
      <w:r w:rsidR="00FC2417" w:rsidRPr="00332300">
        <w:rPr>
          <w:szCs w:val="24"/>
        </w:rPr>
        <w:t>.</w:t>
      </w:r>
    </w:p>
    <w:p w14:paraId="0BA31CE6" w14:textId="6620DA28" w:rsidR="00A12050" w:rsidRPr="00332300" w:rsidRDefault="00A12050" w:rsidP="00687258">
      <w:pPr>
        <w:pStyle w:val="CTL"/>
        <w:numPr>
          <w:ilvl w:val="1"/>
          <w:numId w:val="25"/>
        </w:numPr>
        <w:tabs>
          <w:tab w:val="left" w:pos="567"/>
        </w:tabs>
        <w:ind w:left="567" w:hanging="567"/>
        <w:rPr>
          <w:szCs w:val="24"/>
        </w:rPr>
      </w:pPr>
      <w:r w:rsidRPr="00332300">
        <w:rPr>
          <w:szCs w:val="24"/>
        </w:rPr>
        <w:t xml:space="preserve">Účastníci dohody sa dohodli, že </w:t>
      </w:r>
      <w:r w:rsidR="001F2511" w:rsidRPr="00332300">
        <w:rPr>
          <w:szCs w:val="24"/>
        </w:rPr>
        <w:t>Kupujúci je povinný oznámiť vady spočívajúce na Predmete prevodu</w:t>
      </w:r>
      <w:r w:rsidRPr="00332300">
        <w:rPr>
          <w:szCs w:val="24"/>
        </w:rPr>
        <w:t xml:space="preserve"> (ďalej len „</w:t>
      </w:r>
      <w:r w:rsidRPr="00332300">
        <w:rPr>
          <w:b/>
          <w:bCs/>
          <w:szCs w:val="24"/>
        </w:rPr>
        <w:t>Reklamácia</w:t>
      </w:r>
      <w:r w:rsidRPr="00332300">
        <w:rPr>
          <w:szCs w:val="24"/>
        </w:rPr>
        <w:t xml:space="preserve">“), na ktoré sa vzťahuje </w:t>
      </w:r>
      <w:r w:rsidR="00EF1632" w:rsidRPr="00332300">
        <w:rPr>
          <w:szCs w:val="24"/>
        </w:rPr>
        <w:t>z</w:t>
      </w:r>
      <w:r w:rsidRPr="00332300">
        <w:rPr>
          <w:szCs w:val="24"/>
        </w:rPr>
        <w:t>áruka za akosť</w:t>
      </w:r>
      <w:r w:rsidR="001F2511" w:rsidRPr="00332300">
        <w:rPr>
          <w:szCs w:val="24"/>
        </w:rPr>
        <w:t xml:space="preserve"> aj </w:t>
      </w:r>
      <w:r w:rsidR="00EF1632" w:rsidRPr="00332300">
        <w:rPr>
          <w:szCs w:val="24"/>
        </w:rPr>
        <w:t>z</w:t>
      </w:r>
      <w:r w:rsidR="001F2511" w:rsidRPr="00332300">
        <w:rPr>
          <w:szCs w:val="24"/>
        </w:rPr>
        <w:t>áručná doba</w:t>
      </w:r>
      <w:r w:rsidRPr="00332300">
        <w:rPr>
          <w:szCs w:val="24"/>
        </w:rPr>
        <w:t xml:space="preserve"> najneskôr do uplynutia </w:t>
      </w:r>
      <w:r w:rsidR="00EF1632" w:rsidRPr="00332300">
        <w:rPr>
          <w:szCs w:val="24"/>
        </w:rPr>
        <w:t>z</w:t>
      </w:r>
      <w:r w:rsidRPr="00332300">
        <w:rPr>
          <w:szCs w:val="24"/>
        </w:rPr>
        <w:t xml:space="preserve">áručnej doby. </w:t>
      </w:r>
      <w:r w:rsidR="00EF1632" w:rsidRPr="00332300">
        <w:rPr>
          <w:szCs w:val="24"/>
        </w:rPr>
        <w:t xml:space="preserve">Účastníci dohody </w:t>
      </w:r>
      <w:r w:rsidRPr="00332300">
        <w:rPr>
          <w:szCs w:val="24"/>
        </w:rPr>
        <w:t xml:space="preserve">sa ďalej dohodli, že </w:t>
      </w:r>
      <w:r w:rsidR="00EF1632" w:rsidRPr="00332300">
        <w:rPr>
          <w:szCs w:val="24"/>
        </w:rPr>
        <w:t>z</w:t>
      </w:r>
      <w:r w:rsidRPr="00332300">
        <w:rPr>
          <w:szCs w:val="24"/>
        </w:rPr>
        <w:t>áručná doba a </w:t>
      </w:r>
      <w:r w:rsidR="00EF1632" w:rsidRPr="00332300">
        <w:rPr>
          <w:szCs w:val="24"/>
        </w:rPr>
        <w:t>z</w:t>
      </w:r>
      <w:r w:rsidRPr="00332300">
        <w:rPr>
          <w:szCs w:val="24"/>
        </w:rPr>
        <w:t xml:space="preserve">áruka za akosť neplynú (spočívajú) v čase, v ktorom Kupujúci nemôže užívať Predmet prevodu z dôvodu, že na Predmete prevodu spočívajú vady. V prípade ak je vada opraviteľná a bude odstránená Predávajúcim </w:t>
      </w:r>
      <w:r w:rsidR="00EF1632" w:rsidRPr="00332300">
        <w:rPr>
          <w:szCs w:val="24"/>
        </w:rPr>
        <w:t>z</w:t>
      </w:r>
      <w:r w:rsidRPr="00332300">
        <w:rPr>
          <w:szCs w:val="24"/>
        </w:rPr>
        <w:t>áručná doba a </w:t>
      </w:r>
      <w:r w:rsidR="00EF1632" w:rsidRPr="00332300">
        <w:rPr>
          <w:szCs w:val="24"/>
        </w:rPr>
        <w:t>z</w:t>
      </w:r>
      <w:r w:rsidRPr="00332300">
        <w:rPr>
          <w:szCs w:val="24"/>
        </w:rPr>
        <w:t xml:space="preserve">áruka za akosť pokračujú vo svojom plynutí dňom prevzatia opraveného Predmetu prevodu. V prípade ak bude </w:t>
      </w:r>
      <w:proofErr w:type="spellStart"/>
      <w:r w:rsidRPr="00332300">
        <w:rPr>
          <w:szCs w:val="24"/>
        </w:rPr>
        <w:t>vadný</w:t>
      </w:r>
      <w:proofErr w:type="spellEnd"/>
      <w:r w:rsidRPr="00332300">
        <w:rPr>
          <w:szCs w:val="24"/>
        </w:rPr>
        <w:t xml:space="preserve"> Predmet prevodu vymenený za nový Predmet prevodu podľa bodu </w:t>
      </w:r>
      <w:r w:rsidR="00C25E85" w:rsidRPr="00332300">
        <w:rPr>
          <w:szCs w:val="24"/>
        </w:rPr>
        <w:t>6</w:t>
      </w:r>
      <w:r w:rsidRPr="00332300">
        <w:rPr>
          <w:szCs w:val="24"/>
        </w:rPr>
        <w:t>.5 písm. c) tohto článku</w:t>
      </w:r>
      <w:r w:rsidR="00EF1632" w:rsidRPr="00332300">
        <w:rPr>
          <w:szCs w:val="24"/>
        </w:rPr>
        <w:t xml:space="preserve"> Dohody</w:t>
      </w:r>
      <w:r w:rsidRPr="00332300">
        <w:rPr>
          <w:szCs w:val="24"/>
        </w:rPr>
        <w:t xml:space="preserve">, ktorý je bez vád, začína </w:t>
      </w:r>
      <w:r w:rsidR="00EF1632" w:rsidRPr="00332300">
        <w:rPr>
          <w:szCs w:val="24"/>
        </w:rPr>
        <w:t>z</w:t>
      </w:r>
      <w:r w:rsidRPr="00332300">
        <w:rPr>
          <w:szCs w:val="24"/>
        </w:rPr>
        <w:t>áručná doba a </w:t>
      </w:r>
      <w:r w:rsidR="00EF1632" w:rsidRPr="00332300">
        <w:rPr>
          <w:szCs w:val="24"/>
        </w:rPr>
        <w:t>z</w:t>
      </w:r>
      <w:r w:rsidRPr="00332300">
        <w:rPr>
          <w:szCs w:val="24"/>
        </w:rPr>
        <w:t>áruka za akosť plynúť od znova dňom jeho prevzatia Kupujúcim. V</w:t>
      </w:r>
      <w:r w:rsidR="00FF0196" w:rsidRPr="00332300">
        <w:rPr>
          <w:szCs w:val="24"/>
        </w:rPr>
        <w:t> </w:t>
      </w:r>
      <w:r w:rsidRPr="00332300">
        <w:rPr>
          <w:szCs w:val="24"/>
        </w:rPr>
        <w:t>prípade</w:t>
      </w:r>
      <w:r w:rsidR="00FF0196" w:rsidRPr="00332300">
        <w:rPr>
          <w:szCs w:val="24"/>
        </w:rPr>
        <w:t>,</w:t>
      </w:r>
      <w:r w:rsidRPr="00332300">
        <w:rPr>
          <w:szCs w:val="24"/>
        </w:rPr>
        <w:t xml:space="preserve"> ak je na základe Verejného obstarávania poskytnutá Predávajúcim </w:t>
      </w:r>
      <w:r w:rsidR="00EF1632" w:rsidRPr="00332300">
        <w:rPr>
          <w:szCs w:val="24"/>
        </w:rPr>
        <w:t>z</w:t>
      </w:r>
      <w:r w:rsidRPr="00332300">
        <w:rPr>
          <w:szCs w:val="24"/>
        </w:rPr>
        <w:t>áruka za akosť a </w:t>
      </w:r>
      <w:r w:rsidR="00EF1632" w:rsidRPr="00332300">
        <w:rPr>
          <w:szCs w:val="24"/>
        </w:rPr>
        <w:t>z</w:t>
      </w:r>
      <w:r w:rsidRPr="00332300">
        <w:rPr>
          <w:szCs w:val="24"/>
        </w:rPr>
        <w:t>áručná doba vo väčšom rozsahu ako je uvedené v čl. II</w:t>
      </w:r>
      <w:r w:rsidR="00EF1632" w:rsidRPr="00332300">
        <w:rPr>
          <w:szCs w:val="24"/>
        </w:rPr>
        <w:t>,</w:t>
      </w:r>
      <w:r w:rsidRPr="00332300">
        <w:rPr>
          <w:szCs w:val="24"/>
        </w:rPr>
        <w:t xml:space="preserve"> bod</w:t>
      </w:r>
      <w:r w:rsidR="00EF1632" w:rsidRPr="00332300">
        <w:rPr>
          <w:szCs w:val="24"/>
        </w:rPr>
        <w:t>e</w:t>
      </w:r>
      <w:r w:rsidRPr="00332300">
        <w:rPr>
          <w:szCs w:val="24"/>
        </w:rPr>
        <w:t xml:space="preserve"> 2.3 </w:t>
      </w:r>
      <w:r w:rsidR="00EF1632" w:rsidRPr="00332300">
        <w:rPr>
          <w:szCs w:val="24"/>
        </w:rPr>
        <w:t>Dohody</w:t>
      </w:r>
      <w:r w:rsidRPr="00332300">
        <w:rPr>
          <w:szCs w:val="24"/>
        </w:rPr>
        <w:t xml:space="preserve">, platia ustanovenia Prílohy č. 1 </w:t>
      </w:r>
      <w:r w:rsidR="00EF1632" w:rsidRPr="00332300">
        <w:rPr>
          <w:szCs w:val="24"/>
        </w:rPr>
        <w:t>Dohody</w:t>
      </w:r>
      <w:r w:rsidRPr="00332300">
        <w:rPr>
          <w:szCs w:val="24"/>
        </w:rPr>
        <w:t>.</w:t>
      </w:r>
    </w:p>
    <w:p w14:paraId="696E3AA4" w14:textId="31B1788A" w:rsidR="00FC2417" w:rsidRPr="00263BC2" w:rsidRDefault="00FC2417" w:rsidP="00687258">
      <w:pPr>
        <w:pStyle w:val="CTL"/>
        <w:numPr>
          <w:ilvl w:val="1"/>
          <w:numId w:val="25"/>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687258">
      <w:pPr>
        <w:pStyle w:val="CTL"/>
        <w:numPr>
          <w:ilvl w:val="0"/>
          <w:numId w:val="16"/>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687258">
      <w:pPr>
        <w:pStyle w:val="CTL"/>
        <w:numPr>
          <w:ilvl w:val="0"/>
          <w:numId w:val="16"/>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687258">
      <w:pPr>
        <w:pStyle w:val="CTL"/>
        <w:numPr>
          <w:ilvl w:val="0"/>
          <w:numId w:val="16"/>
        </w:numPr>
        <w:tabs>
          <w:tab w:val="left" w:pos="708"/>
        </w:tabs>
        <w:spacing w:after="0"/>
        <w:ind w:left="1077" w:hanging="357"/>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7F8B520E" w:rsidR="00C86146" w:rsidRPr="00143E7E" w:rsidRDefault="004A6B85" w:rsidP="00687258">
      <w:pPr>
        <w:pStyle w:val="CTL"/>
        <w:numPr>
          <w:ilvl w:val="0"/>
          <w:numId w:val="16"/>
        </w:numPr>
        <w:tabs>
          <w:tab w:val="left" w:pos="708"/>
        </w:tabs>
        <w:rPr>
          <w:szCs w:val="24"/>
        </w:rPr>
      </w:pPr>
      <w:r>
        <w:rPr>
          <w:szCs w:val="24"/>
        </w:rPr>
        <w:t>primeranú zľavu z</w:t>
      </w:r>
      <w:r w:rsidR="00E46DC3">
        <w:rPr>
          <w:szCs w:val="24"/>
        </w:rPr>
        <w:t> </w:t>
      </w:r>
      <w:r w:rsidR="00E20ABB">
        <w:rPr>
          <w:szCs w:val="24"/>
        </w:rPr>
        <w:t>C</w:t>
      </w:r>
      <w:r>
        <w:rPr>
          <w:szCs w:val="24"/>
        </w:rPr>
        <w:t>eny</w:t>
      </w:r>
      <w:r w:rsidR="00FC2417" w:rsidRPr="00143E7E">
        <w:rPr>
          <w:szCs w:val="24"/>
        </w:rPr>
        <w:t>.</w:t>
      </w:r>
    </w:p>
    <w:p w14:paraId="02212928" w14:textId="32649015" w:rsidR="00FC2417" w:rsidRDefault="00FC2417" w:rsidP="00687258">
      <w:pPr>
        <w:pStyle w:val="CTL"/>
        <w:numPr>
          <w:ilvl w:val="1"/>
          <w:numId w:val="25"/>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771E06">
        <w:rPr>
          <w:szCs w:val="24"/>
        </w:rPr>
        <w:t>5</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w:t>
      </w:r>
      <w:r w:rsidR="00A12050">
        <w:rPr>
          <w:szCs w:val="24"/>
        </w:rPr>
        <w:t>R</w:t>
      </w:r>
      <w:r w:rsidRPr="00263BC2">
        <w:rPr>
          <w:szCs w:val="24"/>
        </w:rPr>
        <w:t>eklamácii</w:t>
      </w:r>
      <w:r w:rsidR="00EF1632">
        <w:rPr>
          <w:szCs w:val="24"/>
        </w:rPr>
        <w:t xml:space="preserve"> </w:t>
      </w:r>
      <w:r w:rsidR="00EF1632" w:rsidRPr="00332300">
        <w:rPr>
          <w:szCs w:val="24"/>
        </w:rPr>
        <w:t>a</w:t>
      </w:r>
      <w:r w:rsidR="00A12050" w:rsidRPr="00332300">
        <w:rPr>
          <w:szCs w:val="24"/>
        </w:rPr>
        <w:t xml:space="preserve"> najneskôr do </w:t>
      </w:r>
      <w:r w:rsidR="00EF1632" w:rsidRPr="00332300">
        <w:rPr>
          <w:szCs w:val="24"/>
        </w:rPr>
        <w:t>troch (</w:t>
      </w:r>
      <w:r w:rsidR="00A12050" w:rsidRPr="00332300">
        <w:rPr>
          <w:szCs w:val="24"/>
        </w:rPr>
        <w:t>3</w:t>
      </w:r>
      <w:r w:rsidR="00EF1632" w:rsidRPr="00332300">
        <w:rPr>
          <w:szCs w:val="24"/>
        </w:rPr>
        <w:t>)</w:t>
      </w:r>
      <w:r w:rsidR="00A12050" w:rsidRPr="00332300">
        <w:rPr>
          <w:szCs w:val="24"/>
        </w:rPr>
        <w:t xml:space="preserve"> dní odo dňa doručenia oznámenia o zistenej príčine vady podľa bod</w:t>
      </w:r>
      <w:r w:rsidR="001F2511" w:rsidRPr="00332300">
        <w:rPr>
          <w:szCs w:val="24"/>
        </w:rPr>
        <w:t>ov 6.3 a 6.4</w:t>
      </w:r>
      <w:r w:rsidR="00A12050" w:rsidRPr="00332300">
        <w:rPr>
          <w:szCs w:val="24"/>
        </w:rPr>
        <w:t xml:space="preserve"> tohto článku</w:t>
      </w:r>
      <w:r w:rsidR="005B0B2D" w:rsidRPr="00332300">
        <w:rPr>
          <w:szCs w:val="24"/>
        </w:rPr>
        <w:t xml:space="preserve"> Dohody</w:t>
      </w:r>
      <w:r w:rsidRPr="00332300">
        <w:rPr>
          <w:szCs w:val="24"/>
        </w:rPr>
        <w:t xml:space="preserve">. V opačnom prípade má právo voľby </w:t>
      </w:r>
      <w:r w:rsidR="00906A07" w:rsidRPr="00332300">
        <w:rPr>
          <w:szCs w:val="24"/>
        </w:rPr>
        <w:t>P</w:t>
      </w:r>
      <w:r w:rsidRPr="00332300">
        <w:rPr>
          <w:szCs w:val="24"/>
        </w:rPr>
        <w:t>redávajúci.</w:t>
      </w:r>
      <w:r w:rsidR="00E33056" w:rsidRPr="00332300">
        <w:rPr>
          <w:szCs w:val="24"/>
        </w:rPr>
        <w:t xml:space="preserve"> Predávajúci sa zaväzuje odstrániť vadu</w:t>
      </w:r>
      <w:r w:rsidR="00E33056" w:rsidRPr="00263BC2">
        <w:rPr>
          <w:szCs w:val="24"/>
        </w:rPr>
        <w:t xml:space="preserve">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27C2B25D" w14:textId="5AA17D1F" w:rsidR="00E46DC3" w:rsidRPr="00C8220D" w:rsidRDefault="00E46DC3" w:rsidP="00687258">
      <w:pPr>
        <w:pStyle w:val="CTL"/>
        <w:numPr>
          <w:ilvl w:val="1"/>
          <w:numId w:val="25"/>
        </w:numPr>
        <w:tabs>
          <w:tab w:val="left" w:pos="567"/>
        </w:tabs>
        <w:ind w:left="567" w:hanging="567"/>
        <w:rPr>
          <w:szCs w:val="24"/>
        </w:rPr>
      </w:pPr>
      <w:r>
        <w:t xml:space="preserve">Predávajúci je povinný v čo najkratšom čase, najneskôr však do dvoch (2) pracovných dní od </w:t>
      </w:r>
      <w:r w:rsidR="00854BA5">
        <w:t xml:space="preserve">uplatnenia nároku zo záruky podľa  bodu 6.3 tohto článku </w:t>
      </w:r>
      <w:r>
        <w:t xml:space="preserve">navrhnúť preukázateľným spôsobom Kupujúcemu formu, spôsob, miesto a čas technického zisťovania príčiny nahlásenej vady. Predávajúci a Kupujúci si preukázateľným spôsobom potvrdia vyššie navrhnuté, prípadne inak dohodnuté. Predávajúci je povinný v čo </w:t>
      </w:r>
      <w:r>
        <w:lastRenderedPageBreak/>
        <w:t xml:space="preserve">najkratšom čase oznámiť Kupujúcemu zistenú príčinu vady. Uznanie alebo neuznanie reklamovanej vady </w:t>
      </w:r>
      <w:r w:rsidR="00854BA5">
        <w:t xml:space="preserve">Predmetu prevodu </w:t>
      </w:r>
      <w:r>
        <w:t xml:space="preserve">je Predávajúci povinný preukázateľným spôsobom oznámiť do troch (3) pracovných dní po oznámení zistenej príčiny vady kontaktnej osobe Kupujúceho. Ak sa Predávajúci v tejto lehote nevyjadrí, má sa za to, že reklamácia je oprávnená a Predávajúci súhlasí s oznámenými vadami </w:t>
      </w:r>
      <w:r w:rsidR="00D337D4">
        <w:t xml:space="preserve">Predmetu  prevodu </w:t>
      </w:r>
      <w:r w:rsidR="00EB2FAC">
        <w:t>.</w:t>
      </w:r>
      <w:r w:rsidR="00B134C8">
        <w:t xml:space="preserve"> Dôvody neuznania reklamácie musia byť riadne preukázané a relevantné, v opačnom prípade sa reklamácia považuje za uznanú</w:t>
      </w:r>
      <w:r w:rsidR="00E341EA">
        <w:t xml:space="preserve"> a </w:t>
      </w:r>
      <w:r w:rsidR="00EB2FAC">
        <w:t>o</w:t>
      </w:r>
      <w:r w:rsidR="00E341EA">
        <w:t>právnenú</w:t>
      </w:r>
      <w:r w:rsidR="00B134C8">
        <w:t>.</w:t>
      </w:r>
    </w:p>
    <w:p w14:paraId="74F16E0A" w14:textId="273A5E37" w:rsidR="00A12050" w:rsidRPr="00332300" w:rsidRDefault="00A12050" w:rsidP="00687258">
      <w:pPr>
        <w:pStyle w:val="CTL"/>
        <w:numPr>
          <w:ilvl w:val="1"/>
          <w:numId w:val="25"/>
        </w:numPr>
        <w:tabs>
          <w:tab w:val="left" w:pos="567"/>
        </w:tabs>
        <w:ind w:left="567" w:hanging="567"/>
        <w:rPr>
          <w:szCs w:val="24"/>
        </w:rPr>
      </w:pPr>
      <w:r w:rsidRPr="00332300">
        <w:t>V</w:t>
      </w:r>
      <w:r w:rsidR="005B0B2D" w:rsidRPr="00332300">
        <w:t> </w:t>
      </w:r>
      <w:r w:rsidRPr="00332300">
        <w:t>prípade</w:t>
      </w:r>
      <w:r w:rsidR="005B0B2D" w:rsidRPr="00332300">
        <w:t>,</w:t>
      </w:r>
      <w:r w:rsidRPr="00332300">
        <w:t xml:space="preserve"> ak si Kupujúci uplatní svoje právo podľa bodu </w:t>
      </w:r>
      <w:r w:rsidR="00771E06" w:rsidRPr="00332300">
        <w:t>6</w:t>
      </w:r>
      <w:r w:rsidRPr="00332300">
        <w:t>.5 písm. a) tohto článku</w:t>
      </w:r>
      <w:r w:rsidR="005B0B2D" w:rsidRPr="00332300">
        <w:t xml:space="preserve"> Dohody,</w:t>
      </w:r>
      <w:r w:rsidRPr="00332300">
        <w:t xml:space="preserve"> Predávajúci </w:t>
      </w:r>
      <w:r w:rsidR="005B0B2D" w:rsidRPr="00332300">
        <w:t>je</w:t>
      </w:r>
      <w:r w:rsidRPr="00332300">
        <w:t xml:space="preserve"> povinný odstrániť vady na dodanom Predmete prevodu v lehote podľa Prílohy č. 1</w:t>
      </w:r>
      <w:r w:rsidR="005B0B2D" w:rsidRPr="00332300">
        <w:t xml:space="preserve"> Dohody</w:t>
      </w:r>
      <w:r w:rsidRPr="00332300">
        <w:t>, ak sa Predávajúci a Kupujúci písomne nedohodnú inak.</w:t>
      </w:r>
    </w:p>
    <w:p w14:paraId="0EBA8980" w14:textId="31B446CE" w:rsidR="00A12050" w:rsidRPr="00C8220D" w:rsidRDefault="00A12050" w:rsidP="00687258">
      <w:pPr>
        <w:pStyle w:val="CTL"/>
        <w:numPr>
          <w:ilvl w:val="1"/>
          <w:numId w:val="25"/>
        </w:numPr>
        <w:tabs>
          <w:tab w:val="left" w:pos="567"/>
        </w:tabs>
        <w:ind w:left="567" w:hanging="567"/>
        <w:rPr>
          <w:szCs w:val="24"/>
        </w:rPr>
      </w:pPr>
      <w:r w:rsidRPr="00EE1CDA">
        <w:t xml:space="preserve">Predávajúci je v prípade nahlásenia vady </w:t>
      </w:r>
      <w:r>
        <w:t>Predmetu prevodu</w:t>
      </w:r>
      <w:r w:rsidRPr="00EE1CDA">
        <w:t xml:space="preserve"> povinný zabezpečiť výjazd technika a/alebo prijatie </w:t>
      </w:r>
      <w:r>
        <w:t>Predmetu prevodu</w:t>
      </w:r>
      <w:r w:rsidRPr="00EE1CDA">
        <w:t xml:space="preserve"> do </w:t>
      </w:r>
      <w:r>
        <w:t>Servisného strediska (alebo miesta technického zisťovania príčiny nahlásenej vady)</w:t>
      </w:r>
      <w:r w:rsidRPr="00EE1CDA">
        <w:t xml:space="preserve">  do dvadsiatich štyroch (24) hodín od nahlásenia vady písomne alebo elektronicky/telefonicky Kupujúcim, podľa toho, ktoré oznámenie nastalo skôr</w:t>
      </w:r>
      <w:r>
        <w:t>.</w:t>
      </w:r>
    </w:p>
    <w:p w14:paraId="564AFC11" w14:textId="08298F89" w:rsidR="00C8220D" w:rsidRDefault="00A12050" w:rsidP="00687258">
      <w:pPr>
        <w:pStyle w:val="CTL"/>
        <w:numPr>
          <w:ilvl w:val="1"/>
          <w:numId w:val="25"/>
        </w:numPr>
        <w:tabs>
          <w:tab w:val="left" w:pos="567"/>
        </w:tabs>
        <w:ind w:left="567" w:hanging="567"/>
        <w:rPr>
          <w:szCs w:val="24"/>
        </w:rPr>
      </w:pPr>
      <w:r w:rsidRPr="00C8220D">
        <w:rPr>
          <w:bCs/>
        </w:rPr>
        <w:t>Odtiahnutie Predmetu prevodu a/alebo odvoz Predmetu prevodu z prevádzky Kupujúceho do Servisného strediska v prípade, ak vadu Predmetu prevodu nie je možné odstrániť u Kupujúceho, zabezpečí Predávajúci na vlastné náklady. Pri odovzdaní Predmetu prevodu bude spísaný protokol o odovzdaní, v ktorom bude zaznačený stav pohonných hmôt v nádrži (ďalej len „</w:t>
      </w:r>
      <w:r w:rsidRPr="00C8220D">
        <w:rPr>
          <w:b/>
        </w:rPr>
        <w:t>PHM</w:t>
      </w:r>
      <w:r w:rsidRPr="00C8220D">
        <w:rPr>
          <w:bCs/>
        </w:rPr>
        <w:t>“). Predávajúci má povinnosť pri odovzdaní Predmetu prevodu po odstránení vady vrátiť Predmet prevodu s rovnakým stavom PHM, ako je uvedený v protokole o odovzdaní Predmetu prevodu.</w:t>
      </w:r>
    </w:p>
    <w:p w14:paraId="6537FA3A" w14:textId="26B5FC2D" w:rsidR="00A12050" w:rsidRPr="00C8220D" w:rsidRDefault="00A12050" w:rsidP="00687258">
      <w:pPr>
        <w:pStyle w:val="CTL"/>
        <w:numPr>
          <w:ilvl w:val="1"/>
          <w:numId w:val="25"/>
        </w:numPr>
        <w:tabs>
          <w:tab w:val="left" w:pos="567"/>
        </w:tabs>
        <w:ind w:left="567" w:hanging="567"/>
        <w:rPr>
          <w:szCs w:val="24"/>
        </w:rPr>
      </w:pPr>
      <w:r w:rsidRPr="00C8220D">
        <w:rPr>
          <w:bCs/>
        </w:rPr>
        <w:t xml:space="preserve">V prípade, ak Predávajúci odmietne odstrániť vady, alebo neodstráni vady v lehote podľa tohto článku </w:t>
      </w:r>
      <w:r w:rsidR="00966961">
        <w:rPr>
          <w:bCs/>
        </w:rPr>
        <w:t>Dohody</w:t>
      </w:r>
      <w:r w:rsidRPr="00C8220D">
        <w:rPr>
          <w:bCs/>
        </w:rPr>
        <w:t>, je Kupujúci oprávnený odstrániť vady Predmetu prevodu sám alebo prostredníctvom ním poverenej osoby (Servisného strediska) na náklady Predávajúceho.</w:t>
      </w:r>
    </w:p>
    <w:p w14:paraId="563E58C9" w14:textId="77D66635" w:rsidR="00A12050" w:rsidRPr="00332300" w:rsidRDefault="00A12050" w:rsidP="00687258">
      <w:pPr>
        <w:pStyle w:val="CTL"/>
        <w:numPr>
          <w:ilvl w:val="1"/>
          <w:numId w:val="25"/>
        </w:numPr>
        <w:tabs>
          <w:tab w:val="left" w:pos="567"/>
        </w:tabs>
        <w:ind w:left="567" w:hanging="567"/>
        <w:rPr>
          <w:szCs w:val="24"/>
        </w:rPr>
      </w:pPr>
      <w:r w:rsidRPr="00C8220D">
        <w:rPr>
          <w:szCs w:val="24"/>
        </w:rPr>
        <w:t xml:space="preserve">Postup pri Reklamácii Predmetu prevodu neupravený </w:t>
      </w:r>
      <w:r w:rsidR="00966961">
        <w:rPr>
          <w:szCs w:val="24"/>
        </w:rPr>
        <w:t>Dohodou</w:t>
      </w:r>
      <w:r w:rsidRPr="00C8220D">
        <w:rPr>
          <w:szCs w:val="24"/>
        </w:rPr>
        <w:t xml:space="preserve"> sa ďalej riadi záručnými podmienkami a príslušnými ustanoveniami Obchodného zákonníka a ďalších všeobecne </w:t>
      </w:r>
      <w:r w:rsidRPr="00332300">
        <w:rPr>
          <w:szCs w:val="24"/>
        </w:rPr>
        <w:t>záväzných právnych predpisov platných na území Slovenskej republiky.</w:t>
      </w:r>
    </w:p>
    <w:p w14:paraId="65719BF9" w14:textId="7A5EA595" w:rsidR="00A16405" w:rsidRPr="000E272F" w:rsidRDefault="00A12050" w:rsidP="000E272F">
      <w:pPr>
        <w:pStyle w:val="CTL"/>
        <w:numPr>
          <w:ilvl w:val="1"/>
          <w:numId w:val="25"/>
        </w:numPr>
        <w:tabs>
          <w:tab w:val="left" w:pos="567"/>
        </w:tabs>
        <w:ind w:left="567" w:hanging="567"/>
        <w:rPr>
          <w:szCs w:val="24"/>
        </w:rPr>
      </w:pPr>
      <w:r w:rsidRPr="00332300">
        <w:rPr>
          <w:szCs w:val="24"/>
        </w:rPr>
        <w:t>Zodpovednosť za vady, na ktoré sa nevzťahuje záruka za akosť podľa čl. II</w:t>
      </w:r>
      <w:r w:rsidR="005B0B2D" w:rsidRPr="00332300">
        <w:rPr>
          <w:szCs w:val="24"/>
        </w:rPr>
        <w:t>,</w:t>
      </w:r>
      <w:r w:rsidRPr="00332300">
        <w:rPr>
          <w:szCs w:val="24"/>
        </w:rPr>
        <w:t xml:space="preserve"> bod</w:t>
      </w:r>
      <w:r w:rsidR="005B0B2D" w:rsidRPr="00332300">
        <w:rPr>
          <w:szCs w:val="24"/>
        </w:rPr>
        <w:t>u</w:t>
      </w:r>
      <w:r w:rsidRPr="00332300">
        <w:rPr>
          <w:szCs w:val="24"/>
        </w:rPr>
        <w:t xml:space="preserve"> 2.3 </w:t>
      </w:r>
      <w:r w:rsidR="005B0B2D" w:rsidRPr="00332300">
        <w:rPr>
          <w:szCs w:val="24"/>
        </w:rPr>
        <w:t>Dohody</w:t>
      </w:r>
      <w:r w:rsidRPr="00332300">
        <w:rPr>
          <w:szCs w:val="24"/>
        </w:rPr>
        <w:t xml:space="preserve"> (napríklad chýbajúce, nesprávne alebo neúplné doklady k Predmetu prevodu dodané ako Dokumentácia) sa riadi príslušnými ustanoveniami Obchodného zákonníka. Kupujúci je povinný reklamovať tieto vady do dvadsiatich štyroch (24) mesiacov odo dňa podpisu príslušného Preberacieho protokolu.</w:t>
      </w:r>
    </w:p>
    <w:p w14:paraId="2B861B6A" w14:textId="77777777" w:rsidR="001F2511" w:rsidRDefault="001F2511" w:rsidP="007831EF">
      <w:pPr>
        <w:pStyle w:val="CTLhead"/>
        <w:rPr>
          <w:sz w:val="24"/>
          <w:szCs w:val="24"/>
        </w:rPr>
      </w:pPr>
    </w:p>
    <w:p w14:paraId="51530902" w14:textId="42A4135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687258">
      <w:pPr>
        <w:pStyle w:val="CTL"/>
        <w:numPr>
          <w:ilvl w:val="1"/>
          <w:numId w:val="26"/>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6A551E40" w:rsidR="00517ECA" w:rsidRDefault="00FC2417" w:rsidP="00687258">
      <w:pPr>
        <w:pStyle w:val="CTL"/>
        <w:numPr>
          <w:ilvl w:val="1"/>
          <w:numId w:val="26"/>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775E46">
        <w:rPr>
          <w:szCs w:val="24"/>
        </w:rPr>
        <w:t xml:space="preserve"> a Objednávky</w:t>
      </w:r>
      <w:r w:rsidR="004003BF" w:rsidRPr="00263BC2">
        <w:rPr>
          <w:szCs w:val="24"/>
        </w:rPr>
        <w:t>.</w:t>
      </w:r>
    </w:p>
    <w:p w14:paraId="6735FF24" w14:textId="0BA56593" w:rsidR="00E20ABB" w:rsidRDefault="00637A05" w:rsidP="00687258">
      <w:pPr>
        <w:pStyle w:val="CTL"/>
        <w:numPr>
          <w:ilvl w:val="1"/>
          <w:numId w:val="26"/>
        </w:numPr>
        <w:ind w:left="567" w:hanging="567"/>
        <w:rPr>
          <w:szCs w:val="24"/>
        </w:rPr>
      </w:pPr>
      <w:r>
        <w:rPr>
          <w:szCs w:val="24"/>
        </w:rPr>
        <w:t xml:space="preserve">Predávajúci sa </w:t>
      </w:r>
      <w:r w:rsidRPr="00332300">
        <w:rPr>
          <w:szCs w:val="24"/>
        </w:rPr>
        <w:t xml:space="preserve">zaväzuje, že  počas celého trvania </w:t>
      </w:r>
      <w:r w:rsidR="005B0B2D" w:rsidRPr="00332300">
        <w:rPr>
          <w:szCs w:val="24"/>
        </w:rPr>
        <w:t>Dohody</w:t>
      </w:r>
      <w:r w:rsidRPr="00332300">
        <w:rPr>
          <w:szCs w:val="24"/>
        </w:rPr>
        <w:t xml:space="preserve">, a aj v čase po zániku </w:t>
      </w:r>
      <w:r w:rsidR="005B0B2D" w:rsidRPr="00332300">
        <w:rPr>
          <w:szCs w:val="24"/>
        </w:rPr>
        <w:t>Dohody</w:t>
      </w:r>
      <w:r w:rsidRPr="00332300">
        <w:rPr>
          <w:szCs w:val="24"/>
        </w:rPr>
        <w:t xml:space="preserve">, ak  bude poskytovať Kupujúcemu plnenia na základe </w:t>
      </w:r>
      <w:r w:rsidR="005B0B2D" w:rsidRPr="00332300">
        <w:rPr>
          <w:szCs w:val="24"/>
        </w:rPr>
        <w:t>Dohody</w:t>
      </w:r>
      <w:r w:rsidRPr="00332300">
        <w:rPr>
          <w:szCs w:val="24"/>
        </w:rPr>
        <w:t xml:space="preserve"> (predovšetkým, nie však výlučne Garančný servis, Záručný servis, etc.)</w:t>
      </w:r>
      <w:r>
        <w:rPr>
          <w:szCs w:val="24"/>
        </w:rPr>
        <w:t xml:space="preserve">  bude Predávajúci disponovať všetkými oprávneniami, certifikátmi a ostatnými dokladmi potvrdzujúcimi jeho spôsobilosť poskytovať takéto Plnenia súvisiace s dodaním Predmetu prevodu Kupujúcemu, ktoré predložil pri Verejnom obstarávaní. Akúkoľvek zmenu v skutočnostiach podľa predchádzajúcej vety je povinný bezodkladne oznámi oprávnenej osobe Kupujúceho. </w:t>
      </w:r>
      <w:r w:rsidRPr="00332300">
        <w:rPr>
          <w:szCs w:val="24"/>
        </w:rPr>
        <w:lastRenderedPageBreak/>
        <w:t xml:space="preserve">Porušenie tejto povinnosti Predávajúceho sa považuje za podstatné porušenie </w:t>
      </w:r>
      <w:r w:rsidR="005B0B2D" w:rsidRPr="00332300">
        <w:rPr>
          <w:szCs w:val="24"/>
        </w:rPr>
        <w:t>Dohody</w:t>
      </w:r>
      <w:r w:rsidRPr="00332300">
        <w:rPr>
          <w:szCs w:val="24"/>
        </w:rPr>
        <w:t xml:space="preserve">. Predávajúci je povinný kedykoľvek počas platnosti </w:t>
      </w:r>
      <w:r w:rsidR="005B0B2D" w:rsidRPr="00332300">
        <w:rPr>
          <w:szCs w:val="24"/>
        </w:rPr>
        <w:t>Dohody</w:t>
      </w:r>
      <w:r w:rsidRPr="00332300">
        <w:rPr>
          <w:szCs w:val="24"/>
        </w:rPr>
        <w:t xml:space="preserve"> a aj po jej zániku, ak je povinný Kupujúcemu poskytovať Plnenia súvisiace s dodaním Predmetu prevodu, ktoré vznikli na základe </w:t>
      </w:r>
      <w:r w:rsidR="005B0B2D" w:rsidRPr="00332300">
        <w:rPr>
          <w:szCs w:val="24"/>
        </w:rPr>
        <w:t>Dohody</w:t>
      </w:r>
      <w:r w:rsidRPr="00332300">
        <w:rPr>
          <w:szCs w:val="24"/>
        </w:rPr>
        <w:t xml:space="preserve"> a majú sa poskytovať aj po jej zániku (napríklad nie však výlučne Garančný servis, Záručný servis, etc.) na výzvu Objednávateľa bezodkladne predlžiť Objednávateľovi takéto povolenie alebo certifikát</w:t>
      </w:r>
      <w:r w:rsidR="00E20ABB" w:rsidRPr="00332300">
        <w:rPr>
          <w:szCs w:val="24"/>
        </w:rPr>
        <w:t>.</w:t>
      </w:r>
    </w:p>
    <w:p w14:paraId="4DF6A9BF" w14:textId="26B65F5E" w:rsidR="00413804" w:rsidRPr="00E20ABB" w:rsidRDefault="00E20ABB" w:rsidP="00687258">
      <w:pPr>
        <w:pStyle w:val="CTL"/>
        <w:numPr>
          <w:ilvl w:val="1"/>
          <w:numId w:val="26"/>
        </w:numPr>
        <w:ind w:left="567" w:hanging="567"/>
        <w:rPr>
          <w:szCs w:val="24"/>
        </w:rPr>
      </w:pPr>
      <w:r>
        <w:rPr>
          <w:szCs w:val="24"/>
        </w:rPr>
        <w:t xml:space="preserve">Účastníci </w:t>
      </w:r>
      <w:r w:rsidRPr="0062303F">
        <w:t xml:space="preserve">dohody sa výslovne dohodli, že Predávajúci nie je oprávnený bez </w:t>
      </w:r>
      <w:r w:rsidRPr="0087429C">
        <w:rPr>
          <w:szCs w:val="24"/>
        </w:rPr>
        <w:t>predchádzajúceho</w:t>
      </w:r>
      <w:r w:rsidRPr="0062303F">
        <w:t xml:space="preserve"> </w:t>
      </w:r>
      <w:r w:rsidRPr="00A908BD">
        <w:rPr>
          <w:szCs w:val="24"/>
        </w:rPr>
        <w:t>písomného</w:t>
      </w:r>
      <w:r w:rsidRPr="0062303F">
        <w:t xml:space="preserve"> súhlasu Kupujúceho postúpiť na tretiu osobou</w:t>
      </w:r>
      <w:r>
        <w:t xml:space="preserve">, </w:t>
      </w:r>
      <w:r w:rsidRPr="0062303F">
        <w:t xml:space="preserve">založiť  </w:t>
      </w:r>
      <w:r>
        <w:t>alebo</w:t>
      </w:r>
      <w:r w:rsidRPr="0062303F">
        <w:t xml:space="preserve"> započítať akékoľvek svoje pohľadávky vzniknuté na základe alebo v súvislosti s</w:t>
      </w:r>
      <w:r w:rsidR="005B0B2D">
        <w:t> </w:t>
      </w:r>
      <w:r w:rsidRPr="0062303F">
        <w:t>touto</w:t>
      </w:r>
      <w:r w:rsidR="005B0B2D">
        <w:t xml:space="preserve"> </w:t>
      </w:r>
      <w:r>
        <w:t>D</w:t>
      </w:r>
      <w:r w:rsidRPr="0062303F">
        <w:t>ohodou</w:t>
      </w:r>
      <w:r w:rsidR="00B11116">
        <w:t>/</w:t>
      </w:r>
      <w:r w:rsidR="000C535E">
        <w:t>Objednávkou/Jednotlivou kúpnou zmluvou</w:t>
      </w:r>
      <w:r w:rsidRPr="0062303F">
        <w:t xml:space="preserve"> alebo plnením záväzkov podľa tejto</w:t>
      </w:r>
      <w:r>
        <w:t xml:space="preserve"> Dohody.</w:t>
      </w:r>
    </w:p>
    <w:p w14:paraId="68694920" w14:textId="0852AF8A" w:rsidR="00E20ABB" w:rsidRDefault="00E20ABB" w:rsidP="00687258">
      <w:pPr>
        <w:pStyle w:val="CTL"/>
        <w:numPr>
          <w:ilvl w:val="1"/>
          <w:numId w:val="26"/>
        </w:numPr>
        <w:ind w:left="567" w:hanging="567"/>
        <w:rPr>
          <w:szCs w:val="24"/>
        </w:rPr>
      </w:pPr>
      <w:r>
        <w:rPr>
          <w:szCs w:val="24"/>
        </w:rPr>
        <w:t>Tento bod sa uplatňuje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2A273C73" w14:textId="1BC8AB9F" w:rsidR="00E20ABB" w:rsidRDefault="00966961" w:rsidP="00E20ABB">
      <w:pPr>
        <w:pStyle w:val="CTL"/>
        <w:numPr>
          <w:ilvl w:val="0"/>
          <w:numId w:val="0"/>
        </w:numPr>
        <w:ind w:left="567"/>
        <w:rPr>
          <w:szCs w:val="24"/>
        </w:rPr>
      </w:pPr>
      <w:r>
        <w:rPr>
          <w:szCs w:val="24"/>
        </w:rPr>
        <w:t>Účastníci dohody</w:t>
      </w:r>
      <w:r w:rsidR="00E20ABB">
        <w:rPr>
          <w:szCs w:val="24"/>
        </w:rPr>
        <w:t xml:space="preserve">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3E46C9DD" w14:textId="77777777" w:rsidR="00E20ABB" w:rsidRPr="007831EF" w:rsidRDefault="00E20ABB" w:rsidP="00E20ABB">
      <w:pPr>
        <w:pStyle w:val="CTL"/>
        <w:numPr>
          <w:ilvl w:val="0"/>
          <w:numId w:val="0"/>
        </w:numPr>
        <w:spacing w:after="0"/>
        <w:ind w:left="567"/>
        <w:rPr>
          <w:szCs w:val="24"/>
        </w:rPr>
      </w:pPr>
      <w:r w:rsidRPr="007831EF">
        <w:rPr>
          <w:szCs w:val="24"/>
        </w:rPr>
        <w:t xml:space="preserve">Predávajúci je </w:t>
      </w:r>
      <w:r>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3CBB0511"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6DBE3896"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358DC369"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1A8E62CC" w14:textId="77777777" w:rsidR="00E20ABB"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6370E2CE"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7CB9E99A"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0343A0F3" w14:textId="7C6CBDE9"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5482423F" w14:textId="77777777" w:rsidR="00E20ABB" w:rsidRDefault="00E20ABB" w:rsidP="00E20ABB">
      <w:pPr>
        <w:pStyle w:val="CTL"/>
        <w:numPr>
          <w:ilvl w:val="0"/>
          <w:numId w:val="0"/>
        </w:numPr>
        <w:ind w:left="567" w:hanging="11"/>
        <w:rPr>
          <w:szCs w:val="24"/>
        </w:rPr>
      </w:pPr>
      <w:r w:rsidRPr="007831EF">
        <w:rPr>
          <w:szCs w:val="24"/>
        </w:rPr>
        <w:t>Predávajúci poskytne oprávneným osobám na výkon kontroly/auditu všetku potrebnú súčinnosť.</w:t>
      </w:r>
      <w:r>
        <w:rPr>
          <w:szCs w:val="24"/>
        </w:rPr>
        <w:t xml:space="preserve"> </w:t>
      </w:r>
    </w:p>
    <w:p w14:paraId="24345F08" w14:textId="77777777" w:rsidR="00E20ABB" w:rsidRDefault="00E20ABB" w:rsidP="00E20ABB">
      <w:pPr>
        <w:pStyle w:val="CTL"/>
        <w:numPr>
          <w:ilvl w:val="0"/>
          <w:numId w:val="0"/>
        </w:numPr>
        <w:spacing w:after="0"/>
        <w:ind w:left="567" w:hanging="11"/>
        <w:rPr>
          <w:szCs w:val="24"/>
        </w:rPr>
      </w:pPr>
      <w:r>
        <w:rPr>
          <w:szCs w:val="24"/>
        </w:rPr>
        <w:t xml:space="preserve">Predávajúci podpisom Dohody berie na vedomie, že oprávnené osoby v rámci výkonu </w:t>
      </w:r>
      <w:r>
        <w:rPr>
          <w:szCs w:val="24"/>
        </w:rPr>
        <w:lastRenderedPageBreak/>
        <w:t>kontroly alebo auditu majú okrem iných aj oprávnenie:</w:t>
      </w:r>
    </w:p>
    <w:p w14:paraId="082E6EDB" w14:textId="77777777" w:rsidR="00E20ABB" w:rsidRDefault="00E20ABB" w:rsidP="00687258">
      <w:pPr>
        <w:pStyle w:val="CTL"/>
        <w:numPr>
          <w:ilvl w:val="0"/>
          <w:numId w:val="34"/>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85F7CD4" w14:textId="77777777" w:rsidR="00E20ABB" w:rsidRDefault="00E20ABB" w:rsidP="00687258">
      <w:pPr>
        <w:pStyle w:val="CTL"/>
        <w:numPr>
          <w:ilvl w:val="0"/>
          <w:numId w:val="34"/>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244D6D7" w14:textId="77777777" w:rsidR="00E20ABB" w:rsidRDefault="00E20ABB" w:rsidP="00687258">
      <w:pPr>
        <w:pStyle w:val="CTL"/>
        <w:numPr>
          <w:ilvl w:val="0"/>
          <w:numId w:val="34"/>
        </w:numPr>
        <w:spacing w:after="0"/>
        <w:rPr>
          <w:szCs w:val="24"/>
        </w:rPr>
      </w:pPr>
      <w:r>
        <w:rPr>
          <w:szCs w:val="24"/>
        </w:rPr>
        <w:t>požadovať prítomnosť oprávnených osôb zo strany Predávajúceho počas vykonávania kontroly, auditu, či overovania u Predávajúceho;</w:t>
      </w:r>
    </w:p>
    <w:p w14:paraId="0F7EA604" w14:textId="68915E64" w:rsidR="00E20ABB" w:rsidRDefault="00E20ABB" w:rsidP="00687258">
      <w:pPr>
        <w:pStyle w:val="CTL"/>
        <w:numPr>
          <w:ilvl w:val="0"/>
          <w:numId w:val="34"/>
        </w:numPr>
        <w:rPr>
          <w:szCs w:val="24"/>
        </w:rPr>
      </w:pPr>
      <w:r>
        <w:rPr>
          <w:szCs w:val="24"/>
        </w:rPr>
        <w:t>požadovať od Predávajúceho prijatie nápravných opatrení a odstránenie zistených nedostatkov u Predávajúceho.</w:t>
      </w:r>
    </w:p>
    <w:p w14:paraId="43C90639" w14:textId="13E4206B" w:rsidR="00DE79BC" w:rsidRPr="000E5A5D" w:rsidRDefault="000E5A5D" w:rsidP="00560A27">
      <w:pPr>
        <w:pStyle w:val="paragraph"/>
        <w:numPr>
          <w:ilvl w:val="1"/>
          <w:numId w:val="39"/>
        </w:numPr>
        <w:spacing w:before="0" w:beforeAutospacing="0" w:after="120" w:afterAutospacing="0"/>
        <w:ind w:left="567" w:hanging="567"/>
        <w:jc w:val="both"/>
        <w:textAlignment w:val="baseline"/>
      </w:pPr>
      <w:bookmarkStart w:id="12" w:name="_Hlk210305989"/>
      <w:r>
        <w:rPr>
          <w:rStyle w:val="normaltextrun"/>
        </w:rPr>
        <w:t xml:space="preserve">Účastníci dohody sa dohodli, že každý z Účastníkov dohody je oprávnený po uplynutí </w:t>
      </w:r>
      <w:r w:rsidR="004A495F">
        <w:rPr>
          <w:rStyle w:val="normaltextrun"/>
        </w:rPr>
        <w:t xml:space="preserve"> </w:t>
      </w:r>
      <w:r>
        <w:rPr>
          <w:rStyle w:val="normaltextrun"/>
        </w:rPr>
        <w:t xml:space="preserve">kalendárneho roka, najneskôr </w:t>
      </w:r>
      <w:r w:rsidRPr="006407FA">
        <w:rPr>
          <w:rStyle w:val="normaltextrun"/>
        </w:rPr>
        <w:t>však do 31.03. príslušného kalendárneho roka, písomne navrhnúť percentuálnu úpravu Ceny za Služby. Zvýšenie</w:t>
      </w:r>
      <w:r>
        <w:rPr>
          <w:rStyle w:val="normaltextrun"/>
        </w:rPr>
        <w:t xml:space="preserve"> alebo zníženie Ceny za Služby sa uplatní vo výške ročnej percentuálnej miery inflácie alebo deflácie oficiálne vyhlásenej Štatistickým úradom Slovenskej republiky meranej indexom spotrebiteľských cien za uplynulý kalendárny rok. </w:t>
      </w:r>
      <w:r w:rsidRPr="6A9FFB34">
        <w:rPr>
          <w:rStyle w:val="normaltextrun"/>
        </w:rPr>
        <w:t>V prípade zmeny Ceny za Služby sa primerane upraví aj Maximálna ceny Dohody o percentuálne zvýšenie/zníženie jej zostávajúcej, nevyčerpanej hodnoty. Každé zvýšenie alebo zníženie ceny Služieb bude predmetom písomného dodatku k tejto Dohode</w:t>
      </w:r>
      <w:r w:rsidR="003E393B" w:rsidRPr="6A9FFB34">
        <w:rPr>
          <w:rStyle w:val="normaltextrun"/>
        </w:rPr>
        <w:t xml:space="preserve"> </w:t>
      </w:r>
      <w:r w:rsidR="003E393B">
        <w:t>v súlade s ustanovením § 18 ods. 1 písm. a) Zákona o verejnom obstarávaní</w:t>
      </w:r>
      <w:r w:rsidRPr="6A9FFB34">
        <w:rPr>
          <w:rStyle w:val="normaltextrun"/>
        </w:rPr>
        <w:t>. Inflačná doložka sa prvýkrát môže uplatniť najskôr po uplynutí celého kalendárneho roka po nadobudnutí platnosti a účinnosti tejto Dohody. </w:t>
      </w:r>
      <w:r w:rsidRPr="6A9FFB34">
        <w:rPr>
          <w:rStyle w:val="eop"/>
        </w:rPr>
        <w:t> </w:t>
      </w:r>
    </w:p>
    <w:bookmarkEnd w:id="12"/>
    <w:p w14:paraId="5EFECDB1" w14:textId="77777777" w:rsidR="000B006E" w:rsidRPr="001F2511" w:rsidRDefault="000B006E" w:rsidP="000E272F">
      <w:pPr>
        <w:pStyle w:val="CTL"/>
        <w:numPr>
          <w:ilvl w:val="0"/>
          <w:numId w:val="0"/>
        </w:numPr>
        <w:rPr>
          <w:szCs w:val="24"/>
        </w:rPr>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72BE9AF6" w:rsidR="00FC2417" w:rsidRPr="00263BC2" w:rsidRDefault="00FC2417" w:rsidP="00687258">
      <w:pPr>
        <w:pStyle w:val="CTL"/>
        <w:numPr>
          <w:ilvl w:val="0"/>
          <w:numId w:val="31"/>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00CF4F7D">
        <w:rPr>
          <w:szCs w:val="24"/>
        </w:rPr>
        <w:t>/</w:t>
      </w:r>
      <w:r w:rsidR="002B57C0">
        <w:rPr>
          <w:szCs w:val="24"/>
        </w:rPr>
        <w:t>Objednávok/</w:t>
      </w:r>
      <w:r w:rsidR="00CF4F7D">
        <w:rPr>
          <w:szCs w:val="24"/>
        </w:rPr>
        <w:t>Jednotlivých</w:t>
      </w:r>
      <w:r w:rsidR="002B57C0">
        <w:rPr>
          <w:szCs w:val="24"/>
        </w:rPr>
        <w:t xml:space="preserve"> </w:t>
      </w:r>
      <w:r w:rsidR="00CF4F7D">
        <w:rPr>
          <w:szCs w:val="24"/>
        </w:rPr>
        <w:t>k</w:t>
      </w:r>
      <w:r w:rsidR="002B57C0">
        <w:rPr>
          <w:szCs w:val="24"/>
        </w:rPr>
        <w:t>úpnych zmlú</w:t>
      </w:r>
      <w:r w:rsidR="00CF4F7D">
        <w:rPr>
          <w:szCs w:val="24"/>
        </w:rPr>
        <w:t>v si</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47CB813B" w:rsidR="00584DC5" w:rsidRPr="00263BC2" w:rsidRDefault="00FC2417" w:rsidP="00687258">
      <w:pPr>
        <w:pStyle w:val="CTL"/>
        <w:numPr>
          <w:ilvl w:val="0"/>
          <w:numId w:val="17"/>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 </w:t>
      </w:r>
      <w:r w:rsidR="00044113">
        <w:rPr>
          <w:szCs w:val="24"/>
        </w:rPr>
        <w:t>K</w:t>
      </w:r>
      <w:r w:rsidR="0077096A" w:rsidRPr="00263BC2">
        <w:rPr>
          <w:szCs w:val="24"/>
        </w:rPr>
        <w:t>upujúci</w:t>
      </w:r>
      <w:r w:rsidR="00824E09">
        <w:rPr>
          <w:szCs w:val="24"/>
        </w:rPr>
        <w:t xml:space="preserve"> si </w:t>
      </w:r>
      <w:r w:rsidR="0077096A" w:rsidRPr="00263BC2">
        <w:rPr>
          <w:szCs w:val="24"/>
        </w:rPr>
        <w:t xml:space="preserve"> uplatn</w:t>
      </w:r>
      <w:r w:rsidR="00824E09">
        <w:rPr>
          <w:szCs w:val="24"/>
        </w:rPr>
        <w:t xml:space="preserve">í </w:t>
      </w:r>
      <w:r w:rsidR="0077096A" w:rsidRPr="00263BC2">
        <w:rPr>
          <w:szCs w:val="24"/>
        </w:rPr>
        <w:t xml:space="preserve">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0,5 % z</w:t>
      </w:r>
      <w:r w:rsidR="00AA6E6F">
        <w:rPr>
          <w:szCs w:val="24"/>
        </w:rPr>
        <w:t xml:space="preserve"> </w:t>
      </w:r>
      <w:r w:rsidR="005969BA">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5B764A92" w:rsidR="00584DC5" w:rsidRDefault="004F1B98" w:rsidP="00687258">
      <w:pPr>
        <w:pStyle w:val="CTL"/>
        <w:numPr>
          <w:ilvl w:val="0"/>
          <w:numId w:val="17"/>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EB3353">
        <w:rPr>
          <w:szCs w:val="24"/>
        </w:rPr>
        <w:t xml:space="preserve"> K</w:t>
      </w:r>
      <w:r w:rsidRPr="00263BC2">
        <w:rPr>
          <w:szCs w:val="24"/>
        </w:rPr>
        <w:t>upujúci</w:t>
      </w:r>
      <w:r w:rsidR="00824E09">
        <w:rPr>
          <w:szCs w:val="24"/>
        </w:rPr>
        <w:t xml:space="preserve"> si</w:t>
      </w:r>
      <w:r w:rsidRPr="00263BC2">
        <w:rPr>
          <w:szCs w:val="24"/>
        </w:rPr>
        <w:t xml:space="preserve"> uplatn</w:t>
      </w:r>
      <w:r w:rsidR="00824E09">
        <w:rPr>
          <w:szCs w:val="24"/>
        </w:rPr>
        <w:t>í</w:t>
      </w:r>
      <w:r w:rsidRPr="00263BC2">
        <w:rPr>
          <w:szCs w:val="24"/>
        </w:rPr>
        <w:t xml:space="preserve"> </w:t>
      </w:r>
      <w:r w:rsidR="00EB3353">
        <w:rPr>
          <w:szCs w:val="24"/>
        </w:rPr>
        <w:t>voči P</w:t>
      </w:r>
      <w:r w:rsidR="00277349" w:rsidRPr="00263BC2">
        <w:rPr>
          <w:szCs w:val="24"/>
        </w:rPr>
        <w:t>redávajúcemu</w:t>
      </w:r>
      <w:r w:rsidRPr="00263BC2">
        <w:rPr>
          <w:szCs w:val="24"/>
        </w:rPr>
        <w:t xml:space="preserve"> zmluvnú pokutu vo výške 0,05% z</w:t>
      </w:r>
      <w:r w:rsidR="005969BA">
        <w:rPr>
          <w:szCs w:val="24"/>
        </w:rPr>
        <w:t xml:space="preserve"> C</w:t>
      </w:r>
      <w:r w:rsidRPr="00263BC2">
        <w:rPr>
          <w:szCs w:val="24"/>
        </w:rPr>
        <w:t xml:space="preserve">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32ED44A9" w14:textId="418064AD" w:rsidR="00DE2D77" w:rsidRPr="00DE2D77" w:rsidRDefault="00DE2D77" w:rsidP="00687258">
      <w:pPr>
        <w:pStyle w:val="CTL"/>
        <w:numPr>
          <w:ilvl w:val="0"/>
          <w:numId w:val="17"/>
        </w:numPr>
        <w:tabs>
          <w:tab w:val="left" w:pos="708"/>
        </w:tabs>
        <w:spacing w:after="0"/>
        <w:rPr>
          <w:szCs w:val="24"/>
        </w:rPr>
      </w:pPr>
      <w:r>
        <w:t>za omeškanie Kupujúceho so zaplatením Ceny je Predávajúci oprávnený uplatniť si zákonný úrok z omeškania z nezaplatenej ceny za každý, aj začatý deň omeškania,</w:t>
      </w:r>
    </w:p>
    <w:p w14:paraId="0A447D9C" w14:textId="396A3FBF" w:rsidR="00584DC5" w:rsidRPr="00DE2D77" w:rsidRDefault="00DE2D77" w:rsidP="00687258">
      <w:pPr>
        <w:pStyle w:val="CTL"/>
        <w:numPr>
          <w:ilvl w:val="0"/>
          <w:numId w:val="17"/>
        </w:numPr>
        <w:tabs>
          <w:tab w:val="left" w:pos="708"/>
        </w:tabs>
        <w:spacing w:after="0"/>
        <w:rPr>
          <w:szCs w:val="24"/>
        </w:rPr>
      </w:pPr>
      <w:r>
        <w:t xml:space="preserve">v prípade, že Predávajúci dodá Kupujúcemu Predmet prevodu, ktorý nespĺňa stanovené požiadavky na Predmet prevodu podľa tejto Dohody, si  Kupujúci uplatní   zmluvnú pokutu vo výške </w:t>
      </w:r>
      <w:r w:rsidR="002144D9">
        <w:t>2</w:t>
      </w:r>
      <w:r>
        <w:t>0% z Ceny takého Predmetu prevodu</w:t>
      </w:r>
      <w:r w:rsidR="00744206">
        <w:t>,</w:t>
      </w:r>
    </w:p>
    <w:p w14:paraId="4AB226E7" w14:textId="3903F2AC" w:rsidR="00E20ABB" w:rsidRDefault="00F42A78" w:rsidP="00687258">
      <w:pPr>
        <w:pStyle w:val="CTL"/>
        <w:numPr>
          <w:ilvl w:val="0"/>
          <w:numId w:val="17"/>
        </w:numPr>
        <w:tabs>
          <w:tab w:val="left" w:pos="720"/>
        </w:tabs>
        <w:spacing w:after="0"/>
        <w:ind w:left="1077" w:hanging="357"/>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Pr>
          <w:szCs w:val="24"/>
        </w:rPr>
        <w:t>4</w:t>
      </w:r>
      <w:r w:rsidR="00534D8D">
        <w:rPr>
          <w:szCs w:val="24"/>
        </w:rPr>
        <w:t>.</w:t>
      </w:r>
      <w:r w:rsidR="00744206">
        <w:rPr>
          <w:szCs w:val="24"/>
        </w:rPr>
        <w:t>2</w:t>
      </w:r>
      <w:r w:rsidR="002B7205">
        <w:rPr>
          <w:szCs w:val="24"/>
        </w:rPr>
        <w:t>0</w:t>
      </w:r>
      <w:r w:rsidR="00534D8D">
        <w:rPr>
          <w:szCs w:val="24"/>
        </w:rPr>
        <w:t xml:space="preserve"> </w:t>
      </w:r>
      <w:r w:rsidR="00040DFC">
        <w:rPr>
          <w:szCs w:val="24"/>
        </w:rPr>
        <w:t>a 4.2</w:t>
      </w:r>
      <w:r w:rsidR="00744206">
        <w:rPr>
          <w:szCs w:val="24"/>
        </w:rPr>
        <w:t>8</w:t>
      </w:r>
      <w:r w:rsidR="00040DFC">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00E20ABB">
        <w:rPr>
          <w:szCs w:val="24"/>
        </w:rPr>
        <w:t>,</w:t>
      </w:r>
    </w:p>
    <w:p w14:paraId="0C5BC428" w14:textId="3C1C557C" w:rsidR="00DE2D77" w:rsidRPr="00DE2D77" w:rsidRDefault="00DE2D77" w:rsidP="00687258">
      <w:pPr>
        <w:pStyle w:val="CTL"/>
        <w:numPr>
          <w:ilvl w:val="0"/>
          <w:numId w:val="17"/>
        </w:numPr>
      </w:pPr>
      <w:r>
        <w:t xml:space="preserve">v prípade akéhokoľvek porušenia povinnosti Predávajúceho podľa bodu čl. VII bodu 7.3 </w:t>
      </w:r>
      <w:r w:rsidR="00966961">
        <w:t>Dohody</w:t>
      </w:r>
      <w:r>
        <w:t xml:space="preserve"> alebo straty platnosti alebo účinnosti tam uvedených dokladov je Predávajúci povinný zaplatiť Kupujúcemu zmluvnú pokutu až do výšky </w:t>
      </w:r>
      <w:r w:rsidR="002144D9">
        <w:t>2</w:t>
      </w:r>
      <w:r>
        <w:t xml:space="preserve">0% z Ceny, a to aj opakovane za každé takéto porušenie. Kupujúci si vyhradzuje právo určiť výšku zmluvnej pokuty na základe vlastného uváženia. </w:t>
      </w:r>
    </w:p>
    <w:p w14:paraId="202900E8" w14:textId="652ADA23" w:rsidR="00462A0C" w:rsidRPr="00462A0C" w:rsidRDefault="003610F8" w:rsidP="00687258">
      <w:pPr>
        <w:pStyle w:val="CTL"/>
        <w:numPr>
          <w:ilvl w:val="0"/>
          <w:numId w:val="31"/>
        </w:numPr>
        <w:ind w:left="567" w:hanging="567"/>
        <w:rPr>
          <w:szCs w:val="24"/>
        </w:rPr>
      </w:pPr>
      <w:r>
        <w:rPr>
          <w:szCs w:val="24"/>
        </w:rPr>
        <w:lastRenderedPageBreak/>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687258">
      <w:pPr>
        <w:pStyle w:val="CTL"/>
        <w:numPr>
          <w:ilvl w:val="0"/>
          <w:numId w:val="31"/>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3C94A73B" w:rsidR="00613A8C" w:rsidRDefault="0077096A" w:rsidP="00687258">
      <w:pPr>
        <w:pStyle w:val="CTL"/>
        <w:numPr>
          <w:ilvl w:val="0"/>
          <w:numId w:val="31"/>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687258">
      <w:pPr>
        <w:pStyle w:val="CTL"/>
        <w:numPr>
          <w:ilvl w:val="0"/>
          <w:numId w:val="18"/>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87258">
      <w:pPr>
        <w:pStyle w:val="CTL"/>
        <w:numPr>
          <w:ilvl w:val="0"/>
          <w:numId w:val="18"/>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72AE1BAD" w:rsidR="00613A8C" w:rsidRPr="00C437A5" w:rsidRDefault="006718ED" w:rsidP="00687258">
      <w:pPr>
        <w:pStyle w:val="CTL"/>
        <w:numPr>
          <w:ilvl w:val="0"/>
          <w:numId w:val="18"/>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FF0196">
        <w:rPr>
          <w:szCs w:val="24"/>
        </w:rPr>
        <w:t>7</w:t>
      </w:r>
      <w:r w:rsidR="00DB5F7D">
        <w:rPr>
          <w:szCs w:val="24"/>
        </w:rPr>
        <w:t xml:space="preserve"> a 9.</w:t>
      </w:r>
      <w:r w:rsidR="00FF0196">
        <w:rPr>
          <w:szCs w:val="24"/>
        </w:rPr>
        <w:t>8</w:t>
      </w:r>
      <w:r w:rsidR="00BA0F35">
        <w:rPr>
          <w:szCs w:val="24"/>
        </w:rPr>
        <w:t xml:space="preserve"> tohto článku</w:t>
      </w:r>
      <w:r w:rsidR="00210845">
        <w:rPr>
          <w:szCs w:val="24"/>
        </w:rPr>
        <w:t xml:space="preserve"> Dohody</w:t>
      </w:r>
      <w:r>
        <w:rPr>
          <w:szCs w:val="24"/>
        </w:rPr>
        <w:t>.</w:t>
      </w:r>
    </w:p>
    <w:p w14:paraId="702832C0" w14:textId="1C0342DC" w:rsidR="00FC2417" w:rsidRPr="00C437A5" w:rsidRDefault="000C4C2F" w:rsidP="00687258">
      <w:pPr>
        <w:pStyle w:val="Odsekzoznamu"/>
        <w:numPr>
          <w:ilvl w:val="1"/>
          <w:numId w:val="2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CF4F7D">
        <w:rPr>
          <w:rFonts w:ascii="Times New Roman" w:hAnsi="Times New Roman"/>
          <w:sz w:val="24"/>
          <w:szCs w:val="24"/>
        </w:rPr>
        <w:t>/Objednávky/Jednotlivej kúpnej zmluvy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w:t>
      </w:r>
      <w:r w:rsidR="00FC2417" w:rsidRPr="00332300">
        <w:rPr>
          <w:rFonts w:ascii="Times New Roman" w:hAnsi="Times New Roman"/>
          <w:sz w:val="24"/>
          <w:szCs w:val="24"/>
        </w:rPr>
        <w:t xml:space="preserve">doručené </w:t>
      </w:r>
      <w:r w:rsidR="00824E09" w:rsidRPr="00332300">
        <w:rPr>
          <w:rFonts w:ascii="Times New Roman" w:hAnsi="Times New Roman"/>
          <w:sz w:val="24"/>
          <w:szCs w:val="24"/>
        </w:rPr>
        <w:t>piaty</w:t>
      </w:r>
      <w:r w:rsidR="00FC2417" w:rsidRPr="00332300">
        <w:rPr>
          <w:rFonts w:ascii="Times New Roman" w:hAnsi="Times New Roman"/>
          <w:sz w:val="24"/>
          <w:szCs w:val="24"/>
        </w:rPr>
        <w:t xml:space="preserve"> </w:t>
      </w:r>
      <w:r w:rsidR="00210845" w:rsidRPr="00332300">
        <w:rPr>
          <w:rFonts w:ascii="Times New Roman" w:hAnsi="Times New Roman"/>
          <w:sz w:val="24"/>
          <w:szCs w:val="24"/>
        </w:rPr>
        <w:t>(</w:t>
      </w:r>
      <w:r w:rsidR="00824E09" w:rsidRPr="00332300">
        <w:rPr>
          <w:rFonts w:ascii="Times New Roman" w:hAnsi="Times New Roman"/>
          <w:sz w:val="24"/>
          <w:szCs w:val="24"/>
        </w:rPr>
        <w:t>5</w:t>
      </w:r>
      <w:r w:rsidR="00210845" w:rsidRPr="00332300">
        <w:rPr>
          <w:rFonts w:ascii="Times New Roman" w:hAnsi="Times New Roman"/>
          <w:sz w:val="24"/>
          <w:szCs w:val="24"/>
        </w:rPr>
        <w:t xml:space="preserve">) </w:t>
      </w:r>
      <w:r w:rsidR="00FC2417" w:rsidRPr="00332300">
        <w:rPr>
          <w:rFonts w:ascii="Times New Roman" w:hAnsi="Times New Roman"/>
          <w:sz w:val="24"/>
          <w:szCs w:val="24"/>
        </w:rPr>
        <w:t>deň po</w:t>
      </w:r>
      <w:r w:rsidR="00FC2417" w:rsidRPr="00C437A5">
        <w:rPr>
          <w:rFonts w:ascii="Times New Roman" w:hAnsi="Times New Roman"/>
          <w:sz w:val="24"/>
          <w:szCs w:val="24"/>
        </w:rPr>
        <w:t xml:space="preserve">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13"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13"/>
    <w:p w14:paraId="512FE7C9" w14:textId="2E5D9978" w:rsidR="00FC2417" w:rsidRPr="00263BC2" w:rsidRDefault="000C4C2F"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CF4F7D">
        <w:rPr>
          <w:rFonts w:ascii="Times New Roman" w:hAnsi="Times New Roman"/>
          <w:sz w:val="24"/>
          <w:szCs w:val="24"/>
          <w:lang w:val="sk-SK"/>
        </w:rPr>
        <w:t>/</w:t>
      </w:r>
      <w:r w:rsidR="000D0E3E">
        <w:rPr>
          <w:rFonts w:ascii="Times New Roman" w:hAnsi="Times New Roman"/>
          <w:sz w:val="24"/>
          <w:szCs w:val="24"/>
          <w:lang w:val="sk-SK"/>
        </w:rPr>
        <w:t>Objednávky/Jednotlivej kúpnej zmluvy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687258">
      <w:pPr>
        <w:pStyle w:val="CTL"/>
        <w:numPr>
          <w:ilvl w:val="0"/>
          <w:numId w:val="19"/>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627D32C9" w:rsidR="004E47D3" w:rsidRPr="00263BC2" w:rsidRDefault="00FC2417" w:rsidP="00687258">
      <w:pPr>
        <w:pStyle w:val="CTL"/>
        <w:numPr>
          <w:ilvl w:val="0"/>
          <w:numId w:val="19"/>
        </w:numPr>
        <w:tabs>
          <w:tab w:val="left" w:pos="1276"/>
        </w:tabs>
        <w:spacing w:after="0"/>
        <w:ind w:left="1134" w:hanging="425"/>
        <w:rPr>
          <w:szCs w:val="24"/>
        </w:rPr>
      </w:pPr>
      <w:r w:rsidRPr="00263BC2">
        <w:rPr>
          <w:szCs w:val="24"/>
        </w:rPr>
        <w:t xml:space="preserve">ak </w:t>
      </w:r>
      <w:r w:rsidR="005969BA">
        <w:rPr>
          <w:szCs w:val="24"/>
        </w:rPr>
        <w:t>C</w:t>
      </w:r>
      <w:r w:rsidRPr="00263BC2">
        <w:rPr>
          <w:szCs w:val="24"/>
        </w:rPr>
        <w:t xml:space="preserve">ena bude </w:t>
      </w:r>
      <w:r w:rsidR="001C623C">
        <w:rPr>
          <w:szCs w:val="24"/>
        </w:rPr>
        <w:t>účtovaná</w:t>
      </w:r>
      <w:r w:rsidRPr="00263BC2">
        <w:rPr>
          <w:szCs w:val="24"/>
        </w:rPr>
        <w:t xml:space="preserve">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687258">
      <w:pPr>
        <w:pStyle w:val="CTL"/>
        <w:numPr>
          <w:ilvl w:val="0"/>
          <w:numId w:val="19"/>
        </w:numPr>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78302072" w14:textId="2A7841B3" w:rsidR="00DE2D77" w:rsidRDefault="000C4C2F" w:rsidP="00687258">
      <w:pPr>
        <w:pStyle w:val="CTL"/>
        <w:numPr>
          <w:ilvl w:val="0"/>
          <w:numId w:val="19"/>
        </w:numPr>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 xml:space="preserve">a to aj napriek </w:t>
      </w:r>
      <w:r w:rsidR="00AC5637">
        <w:rPr>
          <w:szCs w:val="24"/>
        </w:rPr>
        <w:t xml:space="preserve">opakovanej </w:t>
      </w:r>
      <w:r w:rsidR="000A7A29">
        <w:rPr>
          <w:szCs w:val="24"/>
        </w:rPr>
        <w:t>písomnej výzve Predávajúceho s  určením  náhradnej lehoty na vykonanie nápravy</w:t>
      </w:r>
      <w:r w:rsidR="006E72FB">
        <w:rPr>
          <w:szCs w:val="24"/>
        </w:rPr>
        <w:t>,</w:t>
      </w:r>
      <w:r w:rsidR="00DC6150">
        <w:rPr>
          <w:szCs w:val="24"/>
        </w:rPr>
        <w:t xml:space="preserve"> alebo</w:t>
      </w:r>
    </w:p>
    <w:p w14:paraId="70747707" w14:textId="64E1DBE9" w:rsidR="00DE2D77" w:rsidRPr="00DE2D77" w:rsidRDefault="000C4C2F" w:rsidP="00687258">
      <w:pPr>
        <w:pStyle w:val="CTL"/>
        <w:numPr>
          <w:ilvl w:val="0"/>
          <w:numId w:val="19"/>
        </w:numPr>
        <w:spacing w:after="0"/>
        <w:ind w:left="1134" w:hanging="425"/>
        <w:rPr>
          <w:szCs w:val="24"/>
        </w:rPr>
      </w:pPr>
      <w:r>
        <w:t>P</w:t>
      </w:r>
      <w:r w:rsidR="00E31A2F">
        <w:t xml:space="preserve">redávajúci poruší jeho </w:t>
      </w:r>
      <w:r w:rsidR="00D5473D">
        <w:t>povinnost</w:t>
      </w:r>
      <w:r w:rsidR="00E31A2F">
        <w:t>i</w:t>
      </w:r>
      <w:r w:rsidR="00D5473D">
        <w:t xml:space="preserve"> podľa</w:t>
      </w:r>
      <w:r w:rsidR="007174F2">
        <w:t xml:space="preserve"> čl. </w:t>
      </w:r>
      <w:r w:rsidR="00210845">
        <w:t>I</w:t>
      </w:r>
      <w:r w:rsidR="007174F2">
        <w:t>V</w:t>
      </w:r>
      <w:r w:rsidR="006705DE">
        <w:t>,</w:t>
      </w:r>
      <w:r w:rsidR="007174F2">
        <w:t xml:space="preserve"> bod</w:t>
      </w:r>
      <w:r w:rsidR="006705DE">
        <w:t>ov</w:t>
      </w:r>
      <w:r w:rsidR="00D5473D">
        <w:t xml:space="preserve"> </w:t>
      </w:r>
      <w:r w:rsidR="00210845">
        <w:t>4</w:t>
      </w:r>
      <w:r w:rsidR="00D5473D">
        <w:t>.</w:t>
      </w:r>
      <w:r w:rsidR="006E72FB">
        <w:t>2</w:t>
      </w:r>
      <w:r w:rsidR="007D2A6C">
        <w:t>0</w:t>
      </w:r>
      <w:r w:rsidR="00D5473D">
        <w:t xml:space="preserve"> až </w:t>
      </w:r>
      <w:r w:rsidR="00210845">
        <w:t>4</w:t>
      </w:r>
      <w:r w:rsidR="00D5473D">
        <w:t>.</w:t>
      </w:r>
      <w:r w:rsidR="00E52931">
        <w:t>2</w:t>
      </w:r>
      <w:r w:rsidR="007D2A6C">
        <w:t>9</w:t>
      </w:r>
      <w:r>
        <w:t xml:space="preserve"> </w:t>
      </w:r>
      <w:r w:rsidR="003610F8">
        <w:t>Dohody</w:t>
      </w:r>
      <w:r w:rsidR="00730F63">
        <w:t xml:space="preserve">, </w:t>
      </w:r>
      <w:r w:rsidR="00DC6150">
        <w:t>alebo</w:t>
      </w:r>
    </w:p>
    <w:p w14:paraId="015B4C14" w14:textId="5E4C5F7D" w:rsidR="626F25DA" w:rsidRPr="00DE2D77" w:rsidRDefault="626F25DA" w:rsidP="00687258">
      <w:pPr>
        <w:pStyle w:val="CTL"/>
        <w:numPr>
          <w:ilvl w:val="0"/>
          <w:numId w:val="19"/>
        </w:numPr>
        <w:ind w:left="1134" w:hanging="425"/>
        <w:rPr>
          <w:szCs w:val="24"/>
        </w:rPr>
      </w:pPr>
      <w:r>
        <w:t>Predávajúci poruší jeho povinnosti podľa čl. VII, bodu 7.</w:t>
      </w:r>
      <w:r w:rsidR="00FF0196">
        <w:t>3</w:t>
      </w:r>
      <w:r>
        <w:t xml:space="preserve"> Dohody.</w:t>
      </w:r>
    </w:p>
    <w:p w14:paraId="4F326C0D" w14:textId="6C83BAC7" w:rsidR="00E53378" w:rsidRPr="00263BC2" w:rsidRDefault="00E53378"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00DD6CD7">
        <w:rPr>
          <w:rFonts w:ascii="Times New Roman" w:hAnsi="Times New Roman"/>
          <w:sz w:val="24"/>
          <w:szCs w:val="24"/>
        </w:rPr>
        <w:t>/Objednávky/Jednotlivej kúpnej zmluvy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687258">
      <w:pPr>
        <w:pStyle w:val="CTL"/>
        <w:numPr>
          <w:ilvl w:val="0"/>
          <w:numId w:val="20"/>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687258">
      <w:pPr>
        <w:pStyle w:val="CTL"/>
        <w:numPr>
          <w:ilvl w:val="0"/>
          <w:numId w:val="20"/>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6CFE0D5" w:rsidR="00DB5F7D" w:rsidRPr="00DB5F7D" w:rsidRDefault="008E14B5" w:rsidP="00687258">
      <w:pPr>
        <w:pStyle w:val="CTL"/>
        <w:numPr>
          <w:ilvl w:val="0"/>
          <w:numId w:val="20"/>
        </w:numPr>
        <w:tabs>
          <w:tab w:val="left" w:pos="1276"/>
        </w:tabs>
        <w:ind w:left="1134" w:hanging="425"/>
        <w:rPr>
          <w:szCs w:val="24"/>
        </w:rPr>
      </w:pPr>
      <w:r w:rsidRPr="006618C8">
        <w:rPr>
          <w:szCs w:val="24"/>
        </w:rPr>
        <w:lastRenderedPageBreak/>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 všeobecne záväznými právnymi predpismi platnými na území S</w:t>
      </w:r>
      <w:r w:rsidR="006E72FB">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484E410C" w:rsidR="00DB5F7D" w:rsidRDefault="00DB5F7D" w:rsidP="00687258">
      <w:pPr>
        <w:pStyle w:val="Odsekzoznamu"/>
        <w:numPr>
          <w:ilvl w:val="1"/>
          <w:numId w:val="27"/>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od tejto Dohody</w:t>
      </w:r>
      <w:r w:rsidR="00DD6CD7">
        <w:rPr>
          <w:rFonts w:ascii="Times New Roman" w:hAnsi="Times New Roman"/>
          <w:sz w:val="24"/>
          <w:szCs w:val="24"/>
        </w:rPr>
        <w:t xml:space="preserve">/Objednávky/Jednotlivej kúpnej zmluvy </w:t>
      </w:r>
      <w:r>
        <w:rPr>
          <w:rFonts w:ascii="Times New Roman" w:hAnsi="Times New Roman"/>
          <w:sz w:val="24"/>
          <w:szCs w:val="24"/>
        </w:rPr>
        <w:t xml:space="preserve"> v prípade, ak: </w:t>
      </w:r>
    </w:p>
    <w:p w14:paraId="404E4C13" w14:textId="73B18A0B" w:rsidR="00DB5F7D" w:rsidRPr="00DB5F7D" w:rsidRDefault="00DB5F7D" w:rsidP="00687258">
      <w:pPr>
        <w:pStyle w:val="Odsekzoznamu"/>
        <w:numPr>
          <w:ilvl w:val="0"/>
          <w:numId w:val="35"/>
        </w:numPr>
        <w:ind w:left="1134" w:hanging="425"/>
        <w:jc w:val="both"/>
        <w:rPr>
          <w:rFonts w:ascii="Times New Roman" w:hAnsi="Times New Roman"/>
          <w:sz w:val="24"/>
          <w:szCs w:val="24"/>
        </w:rPr>
      </w:pPr>
      <w:r>
        <w:rPr>
          <w:rFonts w:ascii="Times New Roman" w:hAnsi="Times New Roman"/>
          <w:sz w:val="24"/>
          <w:szCs w:val="24"/>
        </w:rPr>
        <w:t xml:space="preserve">existuje dôvod </w:t>
      </w:r>
      <w:bookmarkStart w:id="14"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w:t>
      </w:r>
      <w:r w:rsidR="006E72FB">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4"/>
      <w:r>
        <w:rPr>
          <w:rFonts w:ascii="Times New Roman" w:hAnsi="Times New Roman"/>
          <w:sz w:val="24"/>
          <w:szCs w:val="24"/>
          <w:lang w:val="sk-SK" w:eastAsia="en-US"/>
        </w:rPr>
        <w:t>,</w:t>
      </w:r>
      <w:r w:rsidR="00D67844">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687258">
      <w:pPr>
        <w:pStyle w:val="Odsekzoznamu"/>
        <w:numPr>
          <w:ilvl w:val="0"/>
          <w:numId w:val="35"/>
        </w:numPr>
        <w:ind w:left="1134" w:hanging="425"/>
        <w:jc w:val="both"/>
        <w:rPr>
          <w:rFonts w:ascii="Times New Roman" w:hAnsi="Times New Roman"/>
          <w:sz w:val="24"/>
          <w:szCs w:val="24"/>
        </w:rPr>
      </w:pPr>
      <w:bookmarkStart w:id="15"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5"/>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5E76BD7D" w14:textId="16C15AC2" w:rsidR="006407FA" w:rsidRPr="006407FA" w:rsidRDefault="00DB5F7D" w:rsidP="00687258">
      <w:pPr>
        <w:pStyle w:val="Odsekzoznamu"/>
        <w:numPr>
          <w:ilvl w:val="0"/>
          <w:numId w:val="35"/>
        </w:numPr>
        <w:spacing w:after="120"/>
        <w:ind w:left="1134" w:hanging="425"/>
        <w:jc w:val="both"/>
        <w:rPr>
          <w:rFonts w:ascii="Times New Roman" w:hAnsi="Times New Roman"/>
          <w:sz w:val="24"/>
          <w:szCs w:val="24"/>
        </w:rPr>
      </w:pPr>
      <w:bookmarkStart w:id="16"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6"/>
      <w:r w:rsidR="009D6B25">
        <w:rPr>
          <w:rFonts w:ascii="Times New Roman" w:hAnsi="Times New Roman"/>
          <w:sz w:val="24"/>
          <w:szCs w:val="24"/>
          <w:lang w:val="sk-SK" w:eastAsia="en-US"/>
        </w:rPr>
        <w:t>.</w:t>
      </w:r>
    </w:p>
    <w:p w14:paraId="7490C3AE" w14:textId="29C1CEA1" w:rsidR="00FF0196" w:rsidRPr="00332300" w:rsidRDefault="00FF0196" w:rsidP="00687258">
      <w:pPr>
        <w:pStyle w:val="Odsekzoznamu"/>
        <w:numPr>
          <w:ilvl w:val="1"/>
          <w:numId w:val="27"/>
        </w:numPr>
        <w:spacing w:after="120"/>
        <w:ind w:left="567" w:hanging="567"/>
        <w:jc w:val="both"/>
        <w:rPr>
          <w:rFonts w:ascii="Times New Roman" w:hAnsi="Times New Roman"/>
          <w:sz w:val="24"/>
          <w:szCs w:val="24"/>
        </w:rPr>
      </w:pPr>
      <w:r w:rsidRPr="00332300">
        <w:rPr>
          <w:rFonts w:ascii="Times New Roman" w:hAnsi="Times New Roman"/>
          <w:sz w:val="24"/>
          <w:szCs w:val="24"/>
        </w:rPr>
        <w:t>Účastníci dohody sa dohodli,</w:t>
      </w:r>
      <w:r w:rsidR="009D6B25" w:rsidRPr="00332300">
        <w:rPr>
          <w:rFonts w:ascii="Times New Roman" w:hAnsi="Times New Roman"/>
          <w:sz w:val="24"/>
          <w:szCs w:val="24"/>
        </w:rPr>
        <w:t xml:space="preserve"> že ak Dohoda nenadobudne účinnosť v lehote šiestich (6) mesiacov odo dňa jej podpisu všetkými Účastníkmi dohody, Účastníci dohody sú oprávnení od Dohody odstúpiť.</w:t>
      </w:r>
    </w:p>
    <w:p w14:paraId="7270C83C" w14:textId="1C689E62" w:rsidR="006705DE" w:rsidRPr="004F5E06" w:rsidRDefault="006705DE" w:rsidP="00687258">
      <w:pPr>
        <w:pStyle w:val="Odsekzoznamu"/>
        <w:numPr>
          <w:ilvl w:val="1"/>
          <w:numId w:val="27"/>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39EC8C05" w:rsidR="006705DE" w:rsidRPr="004F5E06" w:rsidRDefault="006705DE" w:rsidP="00687258">
      <w:pPr>
        <w:pStyle w:val="Odsekzoznamu"/>
        <w:numPr>
          <w:ilvl w:val="1"/>
          <w:numId w:val="27"/>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sidR="00252A5A">
        <w:rPr>
          <w:rFonts w:ascii="Times New Roman" w:hAnsi="Times New Roman"/>
          <w:sz w:val="24"/>
          <w:szCs w:val="24"/>
          <w:lang w:val="sk-SK" w:eastAsia="en-US"/>
        </w:rPr>
        <w:t>/</w:t>
      </w:r>
      <w:r w:rsidR="00252A5A">
        <w:rPr>
          <w:rFonts w:ascii="Times New Roman" w:hAnsi="Times New Roman"/>
          <w:sz w:val="24"/>
          <w:szCs w:val="24"/>
        </w:rPr>
        <w:t>Jednotlivú kúpnu zmluv</w:t>
      </w:r>
      <w:r w:rsidR="006E72FB">
        <w:rPr>
          <w:rFonts w:ascii="Times New Roman" w:hAnsi="Times New Roman"/>
          <w:sz w:val="24"/>
          <w:szCs w:val="24"/>
        </w:rPr>
        <w:t>u</w:t>
      </w:r>
      <w:r w:rsidR="00252A5A">
        <w:rPr>
          <w:rFonts w:ascii="Times New Roman" w:hAnsi="Times New Roman"/>
          <w:sz w:val="24"/>
          <w:szCs w:val="24"/>
        </w:rPr>
        <w:t xml:space="preserve">  </w:t>
      </w:r>
      <w:r>
        <w:rPr>
          <w:rFonts w:ascii="Times New Roman" w:hAnsi="Times New Roman"/>
          <w:sz w:val="24"/>
          <w:szCs w:val="24"/>
          <w:lang w:val="sk-SK" w:eastAsia="en-US"/>
        </w:rPr>
        <w:t xml:space="preserve"> z nasledujúcich dôvodov s výpovednou dobou šesť (6) mesiacov:</w:t>
      </w:r>
    </w:p>
    <w:p w14:paraId="2A2A562E" w14:textId="0272E748" w:rsidR="006705DE" w:rsidRDefault="006705DE" w:rsidP="00687258">
      <w:pPr>
        <w:pStyle w:val="Odsekzoznamu"/>
        <w:numPr>
          <w:ilvl w:val="0"/>
          <w:numId w:val="29"/>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DD6CD7">
        <w:rPr>
          <w:rFonts w:ascii="Times New Roman" w:hAnsi="Times New Roman"/>
          <w:sz w:val="24"/>
          <w:szCs w:val="24"/>
          <w:lang w:eastAsia="en-US"/>
        </w:rPr>
        <w:t>,</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w:t>
      </w:r>
      <w:r w:rsidR="00AC5637">
        <w:rPr>
          <w:rFonts w:ascii="Times New Roman" w:hAnsi="Times New Roman"/>
          <w:sz w:val="24"/>
          <w:szCs w:val="24"/>
          <w:lang w:eastAsia="en-US"/>
        </w:rPr>
        <w:t xml:space="preserve"> opakovanej </w:t>
      </w:r>
      <w:r w:rsidR="001D251D">
        <w:rPr>
          <w:rFonts w:ascii="Times New Roman" w:hAnsi="Times New Roman"/>
          <w:sz w:val="24"/>
          <w:szCs w:val="24"/>
          <w:lang w:eastAsia="en-US"/>
        </w:rPr>
        <w:t>písomnej výzve Predávajúceho s  určením  náhradnej lehoty na vykonanie nápravy</w:t>
      </w:r>
      <w:r>
        <w:rPr>
          <w:rFonts w:ascii="Times New Roman" w:hAnsi="Times New Roman"/>
          <w:sz w:val="24"/>
          <w:szCs w:val="24"/>
          <w:lang w:eastAsia="en-US"/>
        </w:rPr>
        <w:t>, alebo</w:t>
      </w:r>
    </w:p>
    <w:p w14:paraId="4E7D3C35" w14:textId="58350E84" w:rsidR="006705DE" w:rsidRDefault="006705DE" w:rsidP="00687258">
      <w:pPr>
        <w:pStyle w:val="Odsekzoznamu"/>
        <w:numPr>
          <w:ilvl w:val="0"/>
          <w:numId w:val="29"/>
        </w:numPr>
        <w:ind w:left="1134" w:hanging="425"/>
        <w:jc w:val="both"/>
        <w:rPr>
          <w:rFonts w:ascii="Times New Roman" w:hAnsi="Times New Roman"/>
          <w:sz w:val="24"/>
          <w:szCs w:val="24"/>
        </w:rPr>
      </w:pPr>
      <w:r>
        <w:rPr>
          <w:rFonts w:ascii="Times New Roman" w:hAnsi="Times New Roman"/>
          <w:sz w:val="24"/>
          <w:szCs w:val="24"/>
          <w:lang w:eastAsia="en-US"/>
        </w:rPr>
        <w:t>ak Kupujúci neprevzal riadne poskytnutý predmet prevodu v súlade s čl. I</w:t>
      </w:r>
      <w:r w:rsidR="00413804">
        <w:rPr>
          <w:rFonts w:ascii="Times New Roman" w:hAnsi="Times New Roman"/>
          <w:sz w:val="24"/>
          <w:szCs w:val="24"/>
          <w:lang w:eastAsia="en-US"/>
        </w:rPr>
        <w:t>II</w:t>
      </w:r>
      <w:r>
        <w:rPr>
          <w:rFonts w:ascii="Times New Roman" w:hAnsi="Times New Roman"/>
          <w:sz w:val="24"/>
          <w:szCs w:val="24"/>
          <w:lang w:eastAsia="en-US"/>
        </w:rPr>
        <w:t xml:space="preserve"> tejto </w:t>
      </w:r>
      <w:r w:rsidR="00DB5F7D">
        <w:rPr>
          <w:rFonts w:ascii="Times New Roman" w:hAnsi="Times New Roman"/>
          <w:sz w:val="24"/>
          <w:szCs w:val="24"/>
          <w:lang w:eastAsia="en-US"/>
        </w:rPr>
        <w:t>Dohody</w:t>
      </w:r>
      <w:r w:rsidR="00082A63">
        <w:rPr>
          <w:rFonts w:ascii="Times New Roman" w:hAnsi="Times New Roman"/>
          <w:sz w:val="24"/>
          <w:szCs w:val="24"/>
          <w:lang w:eastAsia="en-US"/>
        </w:rPr>
        <w:t>, a to aj napriek opakovanej písomnej výzve Predávajúceho s uvedením náhradnej lehoty dodania Predmetu prevodu.</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7"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7"/>
      <w:r>
        <w:rPr>
          <w:rFonts w:ascii="Times New Roman" w:hAnsi="Times New Roman"/>
          <w:sz w:val="24"/>
          <w:szCs w:val="24"/>
        </w:rPr>
        <w:t>.</w:t>
      </w:r>
    </w:p>
    <w:p w14:paraId="122FCA5B" w14:textId="69CC817D" w:rsidR="00FC2417" w:rsidRPr="00C437A5" w:rsidRDefault="003610F8" w:rsidP="00687258">
      <w:pPr>
        <w:pStyle w:val="Odsekzoznamu"/>
        <w:numPr>
          <w:ilvl w:val="1"/>
          <w:numId w:val="27"/>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8"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 vznikli. Predávajúci je povinný vrátiť Kupujúcemu </w:t>
      </w:r>
      <w:r w:rsidR="005969BA">
        <w:rPr>
          <w:rFonts w:ascii="Times New Roman" w:hAnsi="Times New Roman"/>
          <w:sz w:val="24"/>
          <w:szCs w:val="24"/>
          <w:lang w:val="sk-SK" w:eastAsia="en-US"/>
        </w:rPr>
        <w:t>C</w:t>
      </w:r>
      <w:r w:rsidR="00413804">
        <w:rPr>
          <w:rFonts w:ascii="Times New Roman" w:hAnsi="Times New Roman"/>
          <w:sz w:val="24"/>
          <w:szCs w:val="24"/>
          <w:lang w:val="sk-SK" w:eastAsia="en-US"/>
        </w:rPr>
        <w:t xml:space="preserve">enu vo výške obstarávacej ceny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w:t>
      </w:r>
      <w:bookmarkEnd w:id="18"/>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7DF32045" w:rsidR="00FC2417" w:rsidRPr="007831EF" w:rsidRDefault="006618C8" w:rsidP="00687258">
      <w:pPr>
        <w:pStyle w:val="Odsekzoznamu"/>
        <w:numPr>
          <w:ilvl w:val="1"/>
          <w:numId w:val="27"/>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314BDD">
        <w:rPr>
          <w:rFonts w:ascii="Times New Roman" w:hAnsi="Times New Roman"/>
          <w:sz w:val="24"/>
          <w:szCs w:val="24"/>
          <w:lang w:val="sk-SK"/>
        </w:rPr>
        <w:t>/Objednávky/Jednotlivej kúpnej zmluvy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687258">
      <w:pPr>
        <w:pStyle w:val="Odsekzoznamu"/>
        <w:numPr>
          <w:ilvl w:val="1"/>
          <w:numId w:val="27"/>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Default="00413804" w:rsidP="00413804">
      <w:pPr>
        <w:pStyle w:val="Odsekzoznamu"/>
        <w:ind w:left="567"/>
        <w:jc w:val="both"/>
        <w:rPr>
          <w:rFonts w:ascii="Times New Roman" w:hAnsi="Times New Roman"/>
          <w:sz w:val="24"/>
          <w:szCs w:val="24"/>
          <w:lang w:val="sk-SK"/>
        </w:rPr>
      </w:pPr>
    </w:p>
    <w:p w14:paraId="6AF2D6F6" w14:textId="77777777" w:rsidR="000E272F" w:rsidRPr="00413804" w:rsidRDefault="000E272F"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1D7C69">
      <w:pPr>
        <w:pStyle w:val="CTLhead"/>
        <w:rPr>
          <w:sz w:val="24"/>
          <w:szCs w:val="24"/>
        </w:rPr>
      </w:pPr>
      <w:r w:rsidRPr="006718ED">
        <w:rPr>
          <w:sz w:val="24"/>
          <w:szCs w:val="24"/>
        </w:rPr>
        <w:lastRenderedPageBreak/>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687258">
      <w:pPr>
        <w:pStyle w:val="Odsekzoznamu"/>
        <w:numPr>
          <w:ilvl w:val="0"/>
          <w:numId w:val="32"/>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19"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19"/>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687258">
      <w:pPr>
        <w:pStyle w:val="CTL"/>
        <w:numPr>
          <w:ilvl w:val="0"/>
          <w:numId w:val="21"/>
        </w:numPr>
        <w:spacing w:after="0"/>
        <w:ind w:left="1134" w:hanging="425"/>
        <w:rPr>
          <w:szCs w:val="24"/>
        </w:rPr>
      </w:pPr>
      <w:r w:rsidRPr="00263BC2">
        <w:rPr>
          <w:szCs w:val="24"/>
        </w:rPr>
        <w:t>v písomnej podobe,</w:t>
      </w:r>
    </w:p>
    <w:p w14:paraId="1D9EBE0C" w14:textId="4A4BA63C" w:rsidR="00110388" w:rsidRDefault="00FC2417" w:rsidP="00687258">
      <w:pPr>
        <w:pStyle w:val="CTL"/>
        <w:numPr>
          <w:ilvl w:val="0"/>
          <w:numId w:val="21"/>
        </w:numPr>
        <w:spacing w:after="0"/>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05154274" w14:textId="0ACD9CF0" w:rsidR="00A57226" w:rsidRPr="00A57226" w:rsidRDefault="00A57226" w:rsidP="00E20ABB">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w:t>
      </w:r>
      <w:r w:rsidR="006E72FB">
        <w:rPr>
          <w:rFonts w:ascii="Times New Roman" w:hAnsi="Times New Roman"/>
          <w:sz w:val="24"/>
          <w:szCs w:val="24"/>
          <w:lang w:eastAsia="en-US"/>
        </w:rPr>
        <w:t>-</w:t>
      </w:r>
      <w:r w:rsidRPr="00A57226">
        <w:rPr>
          <w:rFonts w:ascii="Times New Roman" w:hAnsi="Times New Roman"/>
          <w:sz w:val="24"/>
          <w:szCs w:val="24"/>
          <w:lang w:eastAsia="en-US"/>
        </w:rPr>
        <w:t xml:space="preserve">mailu spolu s jeho prílohami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6CFB4604" w:rsidR="003E66C6" w:rsidRPr="00C437A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687258">
      <w:pPr>
        <w:pStyle w:val="Odsekzoznamu"/>
        <w:numPr>
          <w:ilvl w:val="0"/>
          <w:numId w:val="32"/>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687258">
      <w:pPr>
        <w:pStyle w:val="CTL"/>
        <w:numPr>
          <w:ilvl w:val="0"/>
          <w:numId w:val="22"/>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7BD76AF2" w:rsidR="00610CBD" w:rsidRPr="007018D8" w:rsidRDefault="00FC2417" w:rsidP="00687258">
      <w:pPr>
        <w:pStyle w:val="CTL"/>
        <w:numPr>
          <w:ilvl w:val="0"/>
          <w:numId w:val="22"/>
        </w:numPr>
        <w:tabs>
          <w:tab w:val="left" w:pos="1134"/>
        </w:tabs>
        <w:spacing w:after="0"/>
        <w:ind w:left="1134" w:hanging="425"/>
        <w:rPr>
          <w:szCs w:val="24"/>
        </w:rPr>
      </w:pPr>
      <w:r w:rsidRPr="007018D8">
        <w:rPr>
          <w:szCs w:val="24"/>
        </w:rPr>
        <w:t>v čase jeho doručenia, ale najneskôr v piaty (5) deň po jeho odoslaní, pokiaľ sa doručuje ako poštová zásielka prvej triedy s uhradeným poštovným; alebo</w:t>
      </w:r>
    </w:p>
    <w:p w14:paraId="523E1559" w14:textId="186FE868" w:rsidR="00705430" w:rsidRPr="00C437A5" w:rsidRDefault="00FC2417" w:rsidP="00687258">
      <w:pPr>
        <w:pStyle w:val="CTL"/>
        <w:numPr>
          <w:ilvl w:val="0"/>
          <w:numId w:val="22"/>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ktorej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18090CE0" w:rsidR="0021084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w:t>
      </w:r>
      <w:r w:rsidR="00B127F8" w:rsidRPr="00B127F8">
        <w:rPr>
          <w:rFonts w:ascii="Times New Roman" w:hAnsi="Times New Roman"/>
          <w:sz w:val="24"/>
          <w:szCs w:val="24"/>
          <w:lang w:val="sk-SK" w:eastAsia="en-US"/>
        </w:rPr>
        <w:t>s § 18 Zákona o verejnom obstarávaní a ostatnými</w:t>
      </w:r>
      <w:r w:rsidR="00B127F8" w:rsidRPr="00C437A5">
        <w:rPr>
          <w:rFonts w:ascii="Times New Roman" w:hAnsi="Times New Roman"/>
          <w:sz w:val="24"/>
          <w:szCs w:val="24"/>
          <w:lang w:val="sk-SK" w:eastAsia="en-US"/>
        </w:rPr>
        <w:t xml:space="preserve"> </w:t>
      </w:r>
      <w:r w:rsidR="002A05ED" w:rsidRPr="00C437A5">
        <w:rPr>
          <w:rFonts w:ascii="Times New Roman" w:hAnsi="Times New Roman"/>
          <w:sz w:val="24"/>
          <w:szCs w:val="24"/>
          <w:lang w:val="sk-SK" w:eastAsia="en-US"/>
        </w:rPr>
        <w:t xml:space="preserve">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xml:space="preserve">, </w:t>
      </w:r>
      <w:bookmarkStart w:id="20" w:name="_Hlk210306302"/>
      <w:r w:rsidR="008C7B88">
        <w:rPr>
          <w:rFonts w:ascii="Times New Roman" w:hAnsi="Times New Roman"/>
          <w:sz w:val="24"/>
          <w:szCs w:val="24"/>
          <w:lang w:val="sk-SK" w:eastAsia="en-US"/>
        </w:rPr>
        <w:t>najmä v súlade s § 18 Zákona o verejnom obstarávaní</w:t>
      </w:r>
      <w:bookmarkEnd w:id="20"/>
      <w:r w:rsidR="008C7B88">
        <w:rPr>
          <w:rFonts w:ascii="Times New Roman" w:hAnsi="Times New Roman"/>
          <w:sz w:val="24"/>
          <w:szCs w:val="24"/>
          <w:lang w:val="sk-SK" w:eastAsia="en-US"/>
        </w:rPr>
        <w:t>,</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lastRenderedPageBreak/>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40B76DC2" w14:textId="70313ECF" w:rsidR="00ED60F7" w:rsidRPr="00210845" w:rsidRDefault="003610F8"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35EF950D" w14:textId="2877018E" w:rsidR="009D6B25" w:rsidRPr="00332300" w:rsidRDefault="009D6B25" w:rsidP="00687258">
      <w:pPr>
        <w:pStyle w:val="Odsekzoznamu"/>
        <w:numPr>
          <w:ilvl w:val="0"/>
          <w:numId w:val="32"/>
        </w:numPr>
        <w:spacing w:after="120"/>
        <w:ind w:left="567" w:hanging="567"/>
        <w:jc w:val="both"/>
        <w:rPr>
          <w:rFonts w:ascii="Times New Roman" w:hAnsi="Times New Roman"/>
          <w:sz w:val="24"/>
          <w:szCs w:val="24"/>
          <w:lang w:val="sk-SK" w:eastAsia="en-US"/>
        </w:rPr>
      </w:pPr>
      <w:r w:rsidRPr="009D6B25">
        <w:rPr>
          <w:rFonts w:ascii="Times New Roman" w:hAnsi="Times New Roman"/>
          <w:sz w:val="24"/>
          <w:szCs w:val="24"/>
          <w:lang w:val="sk-SK" w:eastAsia="en-US"/>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w:t>
      </w:r>
      <w:r w:rsidR="00DD25CA">
        <w:rPr>
          <w:rFonts w:ascii="Times New Roman" w:hAnsi="Times New Roman"/>
          <w:sz w:val="24"/>
          <w:szCs w:val="24"/>
          <w:lang w:val="sk-SK" w:eastAsia="en-US"/>
        </w:rPr>
        <w:t>Kupujúci</w:t>
      </w:r>
      <w:r w:rsidRPr="009D6B25">
        <w:rPr>
          <w:rFonts w:ascii="Times New Roman" w:hAnsi="Times New Roman"/>
          <w:sz w:val="24"/>
          <w:szCs w:val="24"/>
          <w:lang w:val="sk-SK" w:eastAsia="en-US"/>
        </w:rPr>
        <w:t xml:space="preserve">. Tento bod platí len v prípade, ak </w:t>
      </w:r>
      <w:r w:rsidR="003A4A62">
        <w:rPr>
          <w:rFonts w:ascii="Times New Roman" w:hAnsi="Times New Roman"/>
          <w:sz w:val="24"/>
          <w:szCs w:val="24"/>
          <w:lang w:val="sk-SK" w:eastAsia="en-US"/>
        </w:rPr>
        <w:t xml:space="preserve">Predmet  prevodu </w:t>
      </w:r>
      <w:r w:rsidRPr="009D6B25">
        <w:rPr>
          <w:rFonts w:ascii="Times New Roman" w:hAnsi="Times New Roman"/>
          <w:sz w:val="24"/>
          <w:szCs w:val="24"/>
          <w:lang w:val="sk-SK" w:eastAsia="en-US"/>
        </w:rPr>
        <w:t xml:space="preserve"> nie </w:t>
      </w:r>
      <w:r w:rsidR="003A4A62">
        <w:rPr>
          <w:rFonts w:ascii="Times New Roman" w:hAnsi="Times New Roman"/>
          <w:sz w:val="24"/>
          <w:szCs w:val="24"/>
          <w:lang w:val="sk-SK" w:eastAsia="en-US"/>
        </w:rPr>
        <w:t>je</w:t>
      </w:r>
      <w:r w:rsidRPr="009D6B25">
        <w:rPr>
          <w:rFonts w:ascii="Times New Roman" w:hAnsi="Times New Roman"/>
          <w:sz w:val="24"/>
          <w:szCs w:val="24"/>
          <w:lang w:val="sk-SK" w:eastAsia="en-US"/>
        </w:rPr>
        <w:t xml:space="preserve"> financovan</w:t>
      </w:r>
      <w:r w:rsidR="003A4A62">
        <w:rPr>
          <w:rFonts w:ascii="Times New Roman" w:hAnsi="Times New Roman"/>
          <w:sz w:val="24"/>
          <w:szCs w:val="24"/>
          <w:lang w:val="sk-SK" w:eastAsia="en-US"/>
        </w:rPr>
        <w:t xml:space="preserve">ý </w:t>
      </w:r>
      <w:r w:rsidRPr="009D6B25">
        <w:rPr>
          <w:rFonts w:ascii="Times New Roman" w:hAnsi="Times New Roman"/>
          <w:sz w:val="24"/>
          <w:szCs w:val="24"/>
          <w:lang w:val="sk-SK" w:eastAsia="en-US"/>
        </w:rPr>
        <w:t xml:space="preserve">z fondov Európskej únie, tak ako je uvedené v čl. II, bode 2.3 Dohody. </w:t>
      </w:r>
    </w:p>
    <w:p w14:paraId="4E8987FF" w14:textId="06D79638" w:rsidR="009D6B25" w:rsidRPr="003A4A62" w:rsidRDefault="009D6B25" w:rsidP="003A4A62">
      <w:pPr>
        <w:pStyle w:val="Odsekzoznamu"/>
        <w:numPr>
          <w:ilvl w:val="0"/>
          <w:numId w:val="32"/>
        </w:numPr>
        <w:spacing w:after="120"/>
        <w:ind w:left="567" w:hanging="567"/>
        <w:jc w:val="both"/>
        <w:rPr>
          <w:rFonts w:ascii="Times New Roman" w:hAnsi="Times New Roman"/>
          <w:sz w:val="24"/>
          <w:szCs w:val="24"/>
          <w:lang w:val="sk-SK" w:eastAsia="en-US"/>
        </w:rPr>
      </w:pPr>
      <w:r w:rsidRPr="003A4A62">
        <w:rPr>
          <w:rFonts w:ascii="Times New Roman" w:hAnsi="Times New Roman"/>
          <w:sz w:val="24"/>
          <w:szCs w:val="24"/>
          <w:lang w:val="sk-SK" w:eastAsia="en-US"/>
        </w:rPr>
        <w:t>Táto Dohoda nadobúda platnosť dňom jej podpisu všetkými účastníkmi Dohody. Táto Dohoda nadobúda účinnosť súčasným splnením dvoch podmienok: (i) dňom nasledujúcim po dni jej zverejnenia v Centrálnom registri zmlúv vedenom Úradom vlády Slovenskej republiky a zároveň (ii) dňom splnenia nižšie uvedenej odkladacej podmienky. Odkladacími podmienkami podľa ustanovenia § 47a ods. 2 zákona č. 40/1964 Zb. Občiansky zákonník v znení  neskorších predpisov (ďalej aj „</w:t>
      </w:r>
      <w:r w:rsidRPr="003A4A62">
        <w:rPr>
          <w:rFonts w:ascii="Times New Roman" w:hAnsi="Times New Roman"/>
          <w:b/>
          <w:bCs/>
          <w:sz w:val="24"/>
          <w:szCs w:val="24"/>
          <w:lang w:val="sk-SK" w:eastAsia="en-US"/>
        </w:rPr>
        <w:t>Občiansky zákonník</w:t>
      </w:r>
      <w:r w:rsidRPr="003A4A62">
        <w:rPr>
          <w:rFonts w:ascii="Times New Roman" w:hAnsi="Times New Roman"/>
          <w:sz w:val="24"/>
          <w:szCs w:val="24"/>
          <w:lang w:val="sk-SK" w:eastAsia="en-US"/>
        </w:rPr>
        <w:t>“) sa pre účely tejto Dohody rozumejú nasledujúce skutočnosti:</w:t>
      </w:r>
    </w:p>
    <w:p w14:paraId="4077F139" w14:textId="01FD6F96"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val="sk-SK" w:eastAsia="en-US"/>
        </w:rPr>
        <w:t xml:space="preserve">nadobudne účinnosť najskôr po ukončení kontroly poskytovateľa finančných prostriedkov, resp. splnomocneného orgánu (napr. Úrad pre verejné obstarávanie ako sprostredkovateľský orgán), ak príslušný orgán neidentifikoval nedostatky, ktoré by mali alebo by mohli mať vplyv na výsledok Verejného obstarávania, pričom rozhodujúci je dátum doručenia záznamu alebo správy z kontroly Kupujúcemu ako prijímateľovi nenávratného finančného prostriedku (NFP) v súlade s príslušnou zmluvou o poskytnutí NFP, alebo </w:t>
      </w:r>
    </w:p>
    <w:p w14:paraId="5FFAA6AD" w14:textId="77777777"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ak boli v rámci kontroly Verejného obstarávania identifikované nedostatky, ktoré mali alebo mohli mať vplyv na výsledok Verejného obstarávania, Dohoda  nadobudne účinnosť dňom doručenia písomnej akceptácie navrhovanej ex </w:t>
      </w:r>
      <w:proofErr w:type="spellStart"/>
      <w:r w:rsidRPr="00332300">
        <w:rPr>
          <w:rFonts w:ascii="Times New Roman" w:hAnsi="Times New Roman"/>
          <w:sz w:val="24"/>
          <w:szCs w:val="24"/>
          <w:lang w:eastAsia="en-US"/>
        </w:rPr>
        <w:t>ante</w:t>
      </w:r>
      <w:proofErr w:type="spellEnd"/>
      <w:r w:rsidRPr="00332300">
        <w:rPr>
          <w:rFonts w:ascii="Times New Roman" w:hAnsi="Times New Roman"/>
          <w:sz w:val="24"/>
          <w:szCs w:val="24"/>
          <w:lang w:eastAsia="en-US"/>
        </w:rPr>
        <w:t xml:space="preserve"> finančnej opravy uvedenej v správe z kontroly vypracovanej poskytovateľom finančných prostriedkov a kumulatívneho splnenia podmienky na uplatnenie ex </w:t>
      </w:r>
      <w:proofErr w:type="spellStart"/>
      <w:r w:rsidRPr="00332300">
        <w:rPr>
          <w:rFonts w:ascii="Times New Roman" w:hAnsi="Times New Roman"/>
          <w:sz w:val="24"/>
          <w:szCs w:val="24"/>
          <w:lang w:eastAsia="en-US"/>
        </w:rPr>
        <w:t>ante</w:t>
      </w:r>
      <w:proofErr w:type="spellEnd"/>
      <w:r w:rsidRPr="00332300">
        <w:rPr>
          <w:rFonts w:ascii="Times New Roman" w:hAnsi="Times New Roman"/>
          <w:sz w:val="24"/>
          <w:szCs w:val="24"/>
          <w:lang w:eastAsia="en-US"/>
        </w:rPr>
        <w:t xml:space="preserve"> finančnej opravy v súlade s príslušnou Zmluvou o poskytnutí NFP, alebo  </w:t>
      </w:r>
    </w:p>
    <w:p w14:paraId="0871202C" w14:textId="3ABB57D9"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ak táto Dohoda nebola predmetom kontroly príslušného orgánu (napr. Úradu pre verejné obstarávanie ako sprostredkovateľského orgánu) z dôvodu, že nebola vyhodnotená ako riziková, Dohoda nadobudne účinnosť dňom doručenia oznámenia poskytovateľa NFP Kupujúcemu ako prijímateľovi v súlade s príslušnou Zmluvou o poskytnutí NFP, že Verejné obstarávanie nebolo na základe poskytovateľom vykonanej rizikovej analýzy vyhodnotené ako rizikové, alebo </w:t>
      </w:r>
    </w:p>
    <w:p w14:paraId="46E4E468" w14:textId="40EA91C1" w:rsidR="009D6B25" w:rsidRPr="00332300" w:rsidRDefault="009D6B25" w:rsidP="00300F21">
      <w:pPr>
        <w:pStyle w:val="Odsekzoznamu"/>
        <w:numPr>
          <w:ilvl w:val="0"/>
          <w:numId w:val="41"/>
        </w:numPr>
        <w:spacing w:after="240"/>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dňom doručenia oznámenia Kupujúceho Predávajúcemu o tom, že Predmet prevodu bude financovaný z vlastných prostriedkov Kupujúceho. </w:t>
      </w:r>
    </w:p>
    <w:p w14:paraId="689FC853" w14:textId="6D2B7A48" w:rsidR="004C224D" w:rsidRPr="00332300" w:rsidRDefault="009D6B25" w:rsidP="00300F21">
      <w:pPr>
        <w:pStyle w:val="Odsekzoznamu"/>
        <w:spacing w:after="240"/>
        <w:ind w:left="567"/>
        <w:jc w:val="both"/>
        <w:rPr>
          <w:rFonts w:ascii="Times New Roman" w:hAnsi="Times New Roman"/>
          <w:sz w:val="24"/>
          <w:szCs w:val="24"/>
          <w:lang w:val="sk-SK" w:eastAsia="en-US"/>
        </w:rPr>
      </w:pPr>
      <w:r w:rsidRPr="00332300">
        <w:rPr>
          <w:rFonts w:ascii="Times New Roman" w:hAnsi="Times New Roman"/>
          <w:sz w:val="24"/>
          <w:szCs w:val="24"/>
          <w:lang w:val="sk-SK" w:eastAsia="en-US"/>
        </w:rPr>
        <w:t>Dohodu zverejní Kupujúci. Kupujúci oznámi Predávajúcemu dátum nadobudnutia účinnosti Dohody bezodkladne po dni nadobudnutia jej účinnosti. Ak výsledok kontroly Verejného obstarávania nebude kladný a Kupujúci ako prijímateľ NFP nemôže odstrániť vytýkané nedostatky alebo ak Kupujúci ako prijímateľ NFP zoberie späť návrh na vykonanie kontroly, nie je splnená podmienka pre nadobudnutie účinnosti Dohody a Kupujúci je oprávnený od Dohody odstúpiť.</w:t>
      </w:r>
      <w:r w:rsidR="003A4A62" w:rsidRPr="003A4A62">
        <w:rPr>
          <w:rFonts w:ascii="Times New Roman" w:hAnsi="Times New Roman"/>
          <w:sz w:val="24"/>
          <w:szCs w:val="24"/>
          <w:lang w:val="sk-SK" w:eastAsia="en-US"/>
        </w:rPr>
        <w:t xml:space="preserve"> </w:t>
      </w:r>
      <w:r w:rsidR="003A4A62" w:rsidRPr="009D6B25">
        <w:rPr>
          <w:rFonts w:ascii="Times New Roman" w:hAnsi="Times New Roman"/>
          <w:sz w:val="24"/>
          <w:szCs w:val="24"/>
          <w:lang w:val="sk-SK" w:eastAsia="en-US"/>
        </w:rPr>
        <w:t xml:space="preserve">Tento bod platí len v prípade, ak </w:t>
      </w:r>
      <w:r w:rsidR="003A4A62">
        <w:rPr>
          <w:rFonts w:ascii="Times New Roman" w:hAnsi="Times New Roman"/>
          <w:sz w:val="24"/>
          <w:szCs w:val="24"/>
          <w:lang w:val="sk-SK" w:eastAsia="en-US"/>
        </w:rPr>
        <w:t xml:space="preserve"> Predmet  prevodu</w:t>
      </w:r>
      <w:r w:rsidR="00BF69F4">
        <w:rPr>
          <w:rFonts w:ascii="Times New Roman" w:hAnsi="Times New Roman"/>
          <w:sz w:val="24"/>
          <w:szCs w:val="24"/>
          <w:lang w:val="sk-SK" w:eastAsia="en-US"/>
        </w:rPr>
        <w:t xml:space="preserve"> je </w:t>
      </w:r>
      <w:r w:rsidR="003A4A62" w:rsidRPr="009D6B25">
        <w:rPr>
          <w:rFonts w:ascii="Times New Roman" w:hAnsi="Times New Roman"/>
          <w:sz w:val="24"/>
          <w:szCs w:val="24"/>
          <w:lang w:val="sk-SK" w:eastAsia="en-US"/>
        </w:rPr>
        <w:t>financovan</w:t>
      </w:r>
      <w:r w:rsidR="00BF69F4">
        <w:rPr>
          <w:rFonts w:ascii="Times New Roman" w:hAnsi="Times New Roman"/>
          <w:sz w:val="24"/>
          <w:szCs w:val="24"/>
          <w:lang w:val="sk-SK" w:eastAsia="en-US"/>
        </w:rPr>
        <w:t>ý</w:t>
      </w:r>
      <w:r w:rsidR="003A4A62" w:rsidRPr="009D6B25">
        <w:rPr>
          <w:rFonts w:ascii="Times New Roman" w:hAnsi="Times New Roman"/>
          <w:sz w:val="24"/>
          <w:szCs w:val="24"/>
          <w:lang w:val="sk-SK" w:eastAsia="en-US"/>
        </w:rPr>
        <w:t xml:space="preserve"> z fondov Európskej únie, tak ako je uvedené v čl. II, bode 2.3 Dohody.</w:t>
      </w:r>
    </w:p>
    <w:p w14:paraId="16F31D62" w14:textId="3777D051" w:rsidR="00082A63" w:rsidRDefault="00082A63" w:rsidP="00687258">
      <w:pPr>
        <w:pStyle w:val="CTL"/>
        <w:numPr>
          <w:ilvl w:val="0"/>
          <w:numId w:val="32"/>
        </w:numPr>
        <w:ind w:left="567" w:hanging="567"/>
        <w:rPr>
          <w:szCs w:val="24"/>
        </w:rPr>
      </w:pPr>
      <w:r>
        <w:rPr>
          <w:szCs w:val="24"/>
        </w:rPr>
        <w:t>Táto 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xml:space="preserve">) v znení </w:t>
      </w:r>
      <w:r w:rsidRPr="00A863AE">
        <w:rPr>
          <w:szCs w:val="24"/>
        </w:rPr>
        <w:lastRenderedPageBreak/>
        <w:t>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Pr>
          <w:szCs w:val="24"/>
        </w:rPr>
        <w:t>Dohody</w:t>
      </w:r>
      <w:r w:rsidRPr="0055524D">
        <w:rPr>
          <w:szCs w:val="24"/>
        </w:rPr>
        <w:t xml:space="preserve"> v listinnej podobe sa </w:t>
      </w:r>
      <w:r>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009D6B25">
        <w:rPr>
          <w:szCs w:val="24"/>
        </w:rPr>
        <w:t xml:space="preserve">. </w:t>
      </w:r>
    </w:p>
    <w:p w14:paraId="32436225" w14:textId="77777777" w:rsidR="00164D52" w:rsidRDefault="003610F8" w:rsidP="003A4A62">
      <w:pPr>
        <w:pStyle w:val="CTL"/>
        <w:numPr>
          <w:ilvl w:val="0"/>
          <w:numId w:val="32"/>
        </w:numPr>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35248362" w14:textId="30F9EC65" w:rsidR="00164D52"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7F9AD189" w:rsidR="00164D52"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Štruktúrovaný rozpočet</w:t>
      </w:r>
      <w:r w:rsidR="005969BA">
        <w:rPr>
          <w:szCs w:val="24"/>
        </w:rPr>
        <w:t xml:space="preserve"> C</w:t>
      </w:r>
      <w:r w:rsidRPr="00164D52">
        <w:rPr>
          <w:szCs w:val="24"/>
        </w:rPr>
        <w:t xml:space="preserve">eny </w:t>
      </w:r>
    </w:p>
    <w:p w14:paraId="13614895" w14:textId="5822DF3A" w:rsidR="00D42093"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43F13211" w14:textId="37D0E7B5" w:rsidR="00FA6EFC" w:rsidRDefault="00FA6EFC" w:rsidP="00687258">
      <w:pPr>
        <w:pStyle w:val="CTL"/>
        <w:numPr>
          <w:ilvl w:val="0"/>
          <w:numId w:val="33"/>
        </w:numPr>
        <w:spacing w:after="0"/>
        <w:ind w:left="1134" w:hanging="283"/>
        <w:rPr>
          <w:szCs w:val="24"/>
        </w:rPr>
      </w:pPr>
      <w:r>
        <w:rPr>
          <w:szCs w:val="24"/>
        </w:rPr>
        <w:t>Príloha č. 4 – Vzor Objednávky</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32237E9B"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V </w:t>
      </w:r>
      <w:r w:rsidR="00D30D7A" w:rsidRPr="6A9FFB34">
        <w:rPr>
          <w:rFonts w:ascii="Times New Roman" w:hAnsi="Times New Roman"/>
          <w:sz w:val="24"/>
          <w:szCs w:val="24"/>
          <w:highlight w:val="yellow"/>
        </w:rPr>
        <w:t>[●]</w:t>
      </w:r>
      <w:r w:rsidR="00413804" w:rsidRPr="6A9FFB34">
        <w:rPr>
          <w:rFonts w:ascii="Times New Roman" w:hAnsi="Times New Roman"/>
          <w:sz w:val="24"/>
          <w:szCs w:val="24"/>
        </w:rPr>
        <w:t>,</w:t>
      </w:r>
      <w:r w:rsidR="00D30D7A" w:rsidRPr="6A9FFB34">
        <w:rPr>
          <w:rFonts w:ascii="Times New Roman" w:hAnsi="Times New Roman"/>
          <w:sz w:val="24"/>
          <w:szCs w:val="24"/>
        </w:rPr>
        <w:t xml:space="preserve"> dňa </w:t>
      </w:r>
      <w:r w:rsidR="00D30D7A" w:rsidRPr="6A9FFB34">
        <w:rPr>
          <w:rFonts w:ascii="Times New Roman" w:hAnsi="Times New Roman"/>
          <w:sz w:val="24"/>
          <w:szCs w:val="24"/>
          <w:highlight w:val="yellow"/>
        </w:rPr>
        <w:t>[●]</w:t>
      </w:r>
      <w:r w:rsidR="50F4A517" w:rsidRPr="6A9FFB34">
        <w:rPr>
          <w:rFonts w:ascii="Times New Roman" w:hAnsi="Times New Roman"/>
          <w:sz w:val="24"/>
          <w:szCs w:val="24"/>
          <w:highlight w:val="yellow"/>
        </w:rPr>
        <w:t xml:space="preserve">  </w:t>
      </w:r>
      <w:r w:rsidR="50F4A517" w:rsidRPr="000106B2">
        <w:rPr>
          <w:rFonts w:ascii="Times New Roman" w:hAnsi="Times New Roman"/>
          <w:sz w:val="24"/>
          <w:szCs w:val="24"/>
        </w:rPr>
        <w:t xml:space="preserve">                                         </w:t>
      </w:r>
      <w:r>
        <w:tab/>
      </w:r>
      <w:r>
        <w:tab/>
      </w:r>
      <w:r>
        <w:tab/>
      </w:r>
      <w:r>
        <w:tab/>
      </w:r>
      <w:r w:rsidRPr="6A9FFB34">
        <w:rPr>
          <w:rFonts w:ascii="Times New Roman" w:hAnsi="Times New Roman"/>
          <w:sz w:val="24"/>
          <w:szCs w:val="24"/>
        </w:rPr>
        <w:t>V</w:t>
      </w:r>
      <w:r w:rsidR="006056F6" w:rsidRPr="6A9FFB34">
        <w:rPr>
          <w:rFonts w:ascii="Times New Roman" w:hAnsi="Times New Roman"/>
          <w:sz w:val="24"/>
          <w:szCs w:val="24"/>
        </w:rPr>
        <w:t> </w:t>
      </w:r>
      <w:r w:rsidR="00D30D7A" w:rsidRPr="6A9FFB34">
        <w:rPr>
          <w:rFonts w:ascii="Times New Roman" w:hAnsi="Times New Roman"/>
          <w:sz w:val="24"/>
          <w:szCs w:val="24"/>
          <w:highlight w:val="yellow"/>
        </w:rPr>
        <w:t>[●]</w:t>
      </w:r>
      <w:r w:rsidR="00413804" w:rsidRPr="6A9FFB34">
        <w:rPr>
          <w:rFonts w:ascii="Times New Roman" w:hAnsi="Times New Roman"/>
          <w:sz w:val="24"/>
          <w:szCs w:val="24"/>
        </w:rPr>
        <w:t>,</w:t>
      </w:r>
      <w:r w:rsidR="006056F6" w:rsidRPr="6A9FFB34">
        <w:rPr>
          <w:rFonts w:ascii="Times New Roman" w:hAnsi="Times New Roman"/>
          <w:sz w:val="24"/>
          <w:szCs w:val="24"/>
        </w:rPr>
        <w:t xml:space="preserve"> </w:t>
      </w:r>
      <w:r w:rsidRPr="6A9FFB34">
        <w:rPr>
          <w:rFonts w:ascii="Times New Roman" w:hAnsi="Times New Roman"/>
          <w:sz w:val="24"/>
          <w:szCs w:val="24"/>
        </w:rPr>
        <w:t xml:space="preserve">dňa </w:t>
      </w:r>
      <w:r w:rsidR="00D30D7A" w:rsidRPr="6A9FFB34">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0783768"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Za K</w:t>
      </w:r>
      <w:r w:rsidR="006056F6" w:rsidRPr="6A9FFB34">
        <w:rPr>
          <w:rFonts w:ascii="Times New Roman" w:hAnsi="Times New Roman"/>
          <w:sz w:val="24"/>
          <w:szCs w:val="24"/>
        </w:rPr>
        <w:t>upujúceho:</w:t>
      </w:r>
      <w:r w:rsidR="5B067081" w:rsidRPr="6A9FFB34">
        <w:rPr>
          <w:rFonts w:ascii="Times New Roman" w:hAnsi="Times New Roman"/>
          <w:sz w:val="24"/>
          <w:szCs w:val="24"/>
        </w:rPr>
        <w:t xml:space="preserve">                                       </w:t>
      </w:r>
      <w:r w:rsidR="006056F6" w:rsidRPr="6A9FFB34">
        <w:rPr>
          <w:rFonts w:ascii="Times New Roman" w:hAnsi="Times New Roman"/>
          <w:sz w:val="24"/>
          <w:szCs w:val="24"/>
        </w:rPr>
        <w:t>Z</w:t>
      </w:r>
      <w:r w:rsidRPr="6A9FFB34">
        <w:rPr>
          <w:rFonts w:ascii="Times New Roman" w:hAnsi="Times New Roman"/>
          <w:sz w:val="24"/>
          <w:szCs w:val="24"/>
        </w:rPr>
        <w:t>a P</w:t>
      </w:r>
      <w:r w:rsidR="00FC2417" w:rsidRPr="6A9FFB34">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219AE59A"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w:t>
      </w:r>
      <w:r w:rsidR="006056F6" w:rsidRPr="6A9FFB34">
        <w:rPr>
          <w:rFonts w:ascii="Times New Roman" w:hAnsi="Times New Roman"/>
          <w:sz w:val="24"/>
          <w:szCs w:val="24"/>
        </w:rPr>
        <w:t>.......................</w:t>
      </w:r>
      <w:r w:rsidR="21EA0169" w:rsidRPr="6A9FFB34">
        <w:rPr>
          <w:rFonts w:ascii="Times New Roman" w:hAnsi="Times New Roman"/>
          <w:sz w:val="24"/>
          <w:szCs w:val="24"/>
        </w:rPr>
        <w:t xml:space="preserve">      </w:t>
      </w:r>
      <w:r w:rsidR="695A2E7E" w:rsidRPr="6A9FFB34">
        <w:rPr>
          <w:rFonts w:ascii="Times New Roman" w:hAnsi="Times New Roman"/>
          <w:sz w:val="24"/>
          <w:szCs w:val="24"/>
        </w:rPr>
        <w:t xml:space="preserve">         .................................................</w:t>
      </w:r>
    </w:p>
    <w:p w14:paraId="1F0A0C57" w14:textId="0E2E357E" w:rsidR="00313BF0" w:rsidRPr="00263BC2" w:rsidRDefault="00D30D7A" w:rsidP="6A9FFB34">
      <w:pPr>
        <w:pStyle w:val="Odsekzoznamu"/>
        <w:tabs>
          <w:tab w:val="clear" w:pos="2160"/>
          <w:tab w:val="clear" w:pos="2880"/>
          <w:tab w:val="clear" w:pos="4500"/>
        </w:tabs>
        <w:ind w:left="567"/>
        <w:jc w:val="both"/>
        <w:rPr>
          <w:rFonts w:ascii="Times New Roman" w:hAnsi="Times New Roman"/>
          <w:sz w:val="24"/>
          <w:szCs w:val="24"/>
          <w:highlight w:val="yellow"/>
        </w:rPr>
      </w:pPr>
      <w:r w:rsidRPr="6A9FFB34">
        <w:rPr>
          <w:rFonts w:ascii="Times New Roman" w:hAnsi="Times New Roman"/>
          <w:sz w:val="24"/>
          <w:szCs w:val="24"/>
          <w:highlight w:val="yellow"/>
        </w:rPr>
        <w:t>[●]</w:t>
      </w:r>
      <w:r w:rsidR="00332300" w:rsidRPr="6A9FFB34">
        <w:rPr>
          <w:rFonts w:ascii="Times New Roman" w:hAnsi="Times New Roman"/>
          <w:sz w:val="24"/>
          <w:szCs w:val="24"/>
          <w:highlight w:val="yellow"/>
        </w:rPr>
        <w:t>[●]</w:t>
      </w:r>
      <w:r>
        <w:tab/>
      </w:r>
      <w:r>
        <w:tab/>
      </w:r>
      <w:r>
        <w:tab/>
      </w:r>
      <w:r>
        <w:tab/>
      </w:r>
      <w:r>
        <w:tab/>
      </w:r>
      <w:r w:rsidRPr="6A9FFB34">
        <w:rPr>
          <w:rFonts w:ascii="Times New Roman" w:hAnsi="Times New Roman"/>
          <w:sz w:val="24"/>
          <w:szCs w:val="24"/>
          <w:highlight w:val="yellow"/>
        </w:rPr>
        <w:t>[●]</w:t>
      </w:r>
      <w:r w:rsidR="7972DC33" w:rsidRPr="6A9FFB34">
        <w:rPr>
          <w:rFonts w:ascii="Times New Roman" w:hAnsi="Times New Roman"/>
          <w:sz w:val="24"/>
          <w:szCs w:val="24"/>
          <w:highlight w:val="yellow"/>
        </w:rPr>
        <w:t xml:space="preserve"> [●] </w:t>
      </w:r>
    </w:p>
    <w:p w14:paraId="14EB1FAA" w14:textId="56B7ECE3" w:rsidR="00A81FDD" w:rsidRPr="00263BC2" w:rsidRDefault="00A81FDD" w:rsidP="6A9FFB34">
      <w:pPr>
        <w:tabs>
          <w:tab w:val="clear" w:pos="2160"/>
          <w:tab w:val="clear" w:pos="2880"/>
          <w:tab w:val="clear" w:pos="4500"/>
        </w:tabs>
        <w:spacing w:line="259" w:lineRule="auto"/>
        <w:ind w:firstLine="567"/>
        <w:jc w:val="both"/>
        <w:rPr>
          <w:rFonts w:ascii="Times New Roman" w:hAnsi="Times New Roman"/>
          <w:sz w:val="24"/>
          <w:szCs w:val="24"/>
          <w:highlight w:val="yellow"/>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4EAA13AD" w14:textId="3A0B3282" w:rsidR="004759A9" w:rsidRDefault="004759A9" w:rsidP="6A9FFB34">
      <w:pPr>
        <w:tabs>
          <w:tab w:val="clear" w:pos="2160"/>
          <w:tab w:val="clear" w:pos="2880"/>
          <w:tab w:val="clear" w:pos="4500"/>
        </w:tabs>
        <w:ind w:firstLine="567"/>
        <w:jc w:val="both"/>
        <w:rPr>
          <w:rFonts w:ascii="Times New Roman" w:hAnsi="Times New Roman"/>
          <w:b/>
          <w:bCs/>
          <w:sz w:val="24"/>
          <w:szCs w:val="24"/>
        </w:rPr>
      </w:pPr>
    </w:p>
    <w:p w14:paraId="08DA3940" w14:textId="77777777" w:rsidR="00993C2E" w:rsidRDefault="00993C2E">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785DC946" w14:textId="0C71E7E7" w:rsidR="004759A9" w:rsidRDefault="70A48255"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lastRenderedPageBreak/>
        <w:t>PRÍLOHA č. 1</w:t>
      </w:r>
    </w:p>
    <w:p w14:paraId="61EF2114" w14:textId="39A7D830" w:rsidR="004759A9" w:rsidRDefault="70A48255"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t>OPIS PREDMETU ZÁKAZKY, VLASTNÝ NÁVRH PLNENIA</w:t>
      </w:r>
    </w:p>
    <w:p w14:paraId="39B2904D" w14:textId="3DC62877" w:rsidR="004759A9" w:rsidRDefault="004759A9" w:rsidP="6A9FFB34">
      <w:pPr>
        <w:tabs>
          <w:tab w:val="clear" w:pos="2160"/>
          <w:tab w:val="clear" w:pos="2880"/>
          <w:tab w:val="clear" w:pos="4500"/>
        </w:tabs>
        <w:jc w:val="both"/>
        <w:rPr>
          <w:rFonts w:ascii="Times New Roman" w:hAnsi="Times New Roman"/>
          <w:b/>
          <w:bCs/>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3D5663FA" w:rsidR="004759A9" w:rsidRPr="004759A9" w:rsidRDefault="00EE5A39" w:rsidP="6A9FFB34">
      <w:pPr>
        <w:tabs>
          <w:tab w:val="clear" w:pos="2160"/>
          <w:tab w:val="clear" w:pos="2880"/>
          <w:tab w:val="clear" w:pos="4500"/>
        </w:tabs>
        <w:jc w:val="center"/>
        <w:rPr>
          <w:rFonts w:ascii="Times New Roman" w:hAnsi="Times New Roman"/>
          <w:b/>
          <w:bCs/>
          <w:sz w:val="24"/>
          <w:szCs w:val="24"/>
        </w:rPr>
      </w:pPr>
      <w:bookmarkStart w:id="21" w:name="_Hlk180573564"/>
      <w:r w:rsidRPr="6A9FFB34">
        <w:rPr>
          <w:rFonts w:ascii="Times New Roman" w:hAnsi="Times New Roman"/>
          <w:b/>
          <w:bCs/>
          <w:sz w:val="24"/>
          <w:szCs w:val="24"/>
        </w:rPr>
        <w:br w:type="page"/>
      </w:r>
      <w:r w:rsidR="004759A9" w:rsidRPr="6A9FFB34">
        <w:rPr>
          <w:rFonts w:ascii="Times New Roman" w:hAnsi="Times New Roman"/>
          <w:b/>
          <w:bCs/>
          <w:sz w:val="24"/>
          <w:szCs w:val="24"/>
        </w:rPr>
        <w:lastRenderedPageBreak/>
        <w:t xml:space="preserve">PRÍLOHA </w:t>
      </w:r>
      <w:r w:rsidR="001B51C7" w:rsidRPr="6A9FFB34">
        <w:rPr>
          <w:rFonts w:ascii="Times New Roman" w:hAnsi="Times New Roman"/>
          <w:b/>
          <w:bCs/>
          <w:sz w:val="24"/>
          <w:szCs w:val="24"/>
        </w:rPr>
        <w:t>č</w:t>
      </w:r>
      <w:r w:rsidR="004759A9" w:rsidRPr="6A9FFB34">
        <w:rPr>
          <w:rFonts w:ascii="Times New Roman" w:hAnsi="Times New Roman"/>
          <w:b/>
          <w:bCs/>
          <w:sz w:val="24"/>
          <w:szCs w:val="24"/>
        </w:rPr>
        <w:t xml:space="preserve">. </w:t>
      </w:r>
      <w:r w:rsidR="0C4B3A26" w:rsidRPr="6A9FFB34">
        <w:rPr>
          <w:rFonts w:ascii="Times New Roman" w:hAnsi="Times New Roman"/>
          <w:b/>
          <w:bCs/>
          <w:sz w:val="24"/>
          <w:szCs w:val="24"/>
        </w:rPr>
        <w:t>2</w:t>
      </w:r>
    </w:p>
    <w:p w14:paraId="23E7B214" w14:textId="5D12A075" w:rsidR="004759A9" w:rsidRPr="004759A9" w:rsidRDefault="55210570" w:rsidP="6A9FFB34">
      <w:pPr>
        <w:tabs>
          <w:tab w:val="clear" w:pos="2160"/>
          <w:tab w:val="clear" w:pos="2880"/>
          <w:tab w:val="clear" w:pos="4500"/>
        </w:tabs>
        <w:ind w:left="709" w:hanging="709"/>
        <w:jc w:val="center"/>
        <w:rPr>
          <w:rFonts w:ascii="Times New Roman" w:hAnsi="Times New Roman"/>
          <w:b/>
          <w:bCs/>
          <w:sz w:val="24"/>
          <w:szCs w:val="24"/>
        </w:rPr>
      </w:pPr>
      <w:r w:rsidRPr="6A9FFB34">
        <w:rPr>
          <w:rFonts w:ascii="Times New Roman" w:hAnsi="Times New Roman"/>
          <w:b/>
          <w:bCs/>
          <w:sz w:val="24"/>
          <w:szCs w:val="24"/>
        </w:rPr>
        <w:t xml:space="preserve"> ŠTRUKTÚROVANÝ ROZPOČET CENY</w:t>
      </w:r>
    </w:p>
    <w:p w14:paraId="38F3B313" w14:textId="6EE95826" w:rsidR="004759A9" w:rsidRPr="004759A9" w:rsidRDefault="004759A9"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t xml:space="preserve">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EF8D4CC" w14:textId="3A77F6AB" w:rsidR="004759A9" w:rsidRPr="004759A9" w:rsidRDefault="004759A9" w:rsidP="6A9FFB34">
      <w:pPr>
        <w:tabs>
          <w:tab w:val="clear" w:pos="2160"/>
          <w:tab w:val="clear" w:pos="2880"/>
          <w:tab w:val="clear" w:pos="4500"/>
        </w:tabs>
        <w:jc w:val="center"/>
        <w:rPr>
          <w:rFonts w:ascii="Times New Roman" w:hAnsi="Times New Roman"/>
          <w:sz w:val="24"/>
          <w:szCs w:val="24"/>
        </w:rPr>
      </w:pPr>
      <w:r w:rsidRPr="6A9FFB34">
        <w:rPr>
          <w:rFonts w:ascii="Times New Roman" w:hAnsi="Times New Roman"/>
          <w:sz w:val="24"/>
          <w:szCs w:val="24"/>
        </w:rPr>
        <w:br w:type="page"/>
      </w:r>
      <w:r w:rsidRPr="6A9FFB34">
        <w:rPr>
          <w:rFonts w:ascii="Times New Roman" w:hAnsi="Times New Roman"/>
          <w:b/>
          <w:bCs/>
          <w:sz w:val="24"/>
          <w:szCs w:val="24"/>
        </w:rPr>
        <w:lastRenderedPageBreak/>
        <w:t xml:space="preserve">PRÍLOHA </w:t>
      </w:r>
      <w:r w:rsidR="001B51C7" w:rsidRPr="6A9FFB34">
        <w:rPr>
          <w:rFonts w:ascii="Times New Roman" w:hAnsi="Times New Roman"/>
          <w:b/>
          <w:bCs/>
          <w:sz w:val="24"/>
          <w:szCs w:val="24"/>
        </w:rPr>
        <w:t>č</w:t>
      </w:r>
      <w:r w:rsidRPr="6A9FFB34">
        <w:rPr>
          <w:rFonts w:ascii="Times New Roman" w:hAnsi="Times New Roman"/>
          <w:b/>
          <w:bCs/>
          <w:sz w:val="24"/>
          <w:szCs w:val="24"/>
        </w:rPr>
        <w:t xml:space="preserve">. </w:t>
      </w:r>
      <w:r w:rsidR="00EC3704" w:rsidRPr="6A9FFB34">
        <w:rPr>
          <w:rFonts w:ascii="Times New Roman" w:hAnsi="Times New Roman"/>
          <w:b/>
          <w:bCs/>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1"/>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bookmarkStart w:id="22" w:name="_Hlk200014039"/>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1C251F83"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 xml:space="preserve">Podiel </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082A63">
              <w:rPr>
                <w:rFonts w:ascii="Times New Roman" w:hAnsi="Times New Roman"/>
                <w:b/>
                <w:bCs/>
                <w:color w:val="000000"/>
              </w:rPr>
              <w:t xml:space="preserve"> a sumou</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654EA9">
            <w:pPr>
              <w:spacing w:after="160" w:line="259" w:lineRule="auto"/>
              <w:rPr>
                <w:rFonts w:ascii="Times New Roman" w:hAnsi="Times New Roman"/>
                <w:i/>
              </w:rPr>
            </w:pPr>
          </w:p>
        </w:tc>
        <w:tc>
          <w:tcPr>
            <w:tcW w:w="2610" w:type="dxa"/>
          </w:tcPr>
          <w:p w14:paraId="117174F0" w14:textId="77777777" w:rsidR="00A63A7A" w:rsidRPr="00A63A7A" w:rsidRDefault="00A63A7A" w:rsidP="00654EA9">
            <w:pPr>
              <w:spacing w:after="160" w:line="259" w:lineRule="auto"/>
              <w:rPr>
                <w:rFonts w:ascii="Times New Roman" w:hAnsi="Times New Roman"/>
                <w:i/>
              </w:rPr>
            </w:pPr>
          </w:p>
        </w:tc>
        <w:tc>
          <w:tcPr>
            <w:tcW w:w="1829" w:type="dxa"/>
          </w:tcPr>
          <w:p w14:paraId="489FD2EF" w14:textId="77777777" w:rsidR="00A63A7A" w:rsidRPr="00A63A7A" w:rsidRDefault="00A63A7A" w:rsidP="00654EA9">
            <w:pPr>
              <w:spacing w:after="160" w:line="259" w:lineRule="auto"/>
              <w:rPr>
                <w:rFonts w:ascii="Times New Roman" w:hAnsi="Times New Roman"/>
                <w:i/>
              </w:rPr>
            </w:pPr>
          </w:p>
        </w:tc>
        <w:tc>
          <w:tcPr>
            <w:tcW w:w="1685" w:type="dxa"/>
          </w:tcPr>
          <w:p w14:paraId="366BFA0F" w14:textId="77777777" w:rsidR="00A63A7A" w:rsidRPr="00A63A7A" w:rsidRDefault="00A63A7A" w:rsidP="00654EA9">
            <w:pPr>
              <w:spacing w:after="160" w:line="259" w:lineRule="auto"/>
              <w:rPr>
                <w:rFonts w:ascii="Times New Roman" w:hAnsi="Times New Roman"/>
                <w:i/>
              </w:rPr>
            </w:pPr>
          </w:p>
        </w:tc>
        <w:tc>
          <w:tcPr>
            <w:tcW w:w="1948" w:type="dxa"/>
          </w:tcPr>
          <w:p w14:paraId="6764E61E" w14:textId="77777777" w:rsidR="00A63A7A" w:rsidRPr="00A63A7A" w:rsidRDefault="00A63A7A" w:rsidP="00654EA9">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654EA9">
            <w:pPr>
              <w:spacing w:after="160" w:line="259" w:lineRule="auto"/>
              <w:rPr>
                <w:rFonts w:ascii="Times New Roman" w:hAnsi="Times New Roman"/>
                <w:i/>
              </w:rPr>
            </w:pPr>
          </w:p>
        </w:tc>
        <w:tc>
          <w:tcPr>
            <w:tcW w:w="2610" w:type="dxa"/>
          </w:tcPr>
          <w:p w14:paraId="3564060E" w14:textId="77777777" w:rsidR="00A63A7A" w:rsidRPr="00A63A7A" w:rsidRDefault="00A63A7A" w:rsidP="00654EA9">
            <w:pPr>
              <w:spacing w:after="160" w:line="259" w:lineRule="auto"/>
              <w:rPr>
                <w:rFonts w:ascii="Times New Roman" w:hAnsi="Times New Roman"/>
                <w:i/>
              </w:rPr>
            </w:pPr>
          </w:p>
        </w:tc>
        <w:tc>
          <w:tcPr>
            <w:tcW w:w="1829" w:type="dxa"/>
          </w:tcPr>
          <w:p w14:paraId="59491FA6" w14:textId="77777777" w:rsidR="00A63A7A" w:rsidRPr="00A63A7A" w:rsidRDefault="00A63A7A" w:rsidP="00654EA9">
            <w:pPr>
              <w:spacing w:after="160" w:line="259" w:lineRule="auto"/>
              <w:rPr>
                <w:rFonts w:ascii="Times New Roman" w:hAnsi="Times New Roman"/>
                <w:i/>
              </w:rPr>
            </w:pPr>
          </w:p>
        </w:tc>
        <w:tc>
          <w:tcPr>
            <w:tcW w:w="1685" w:type="dxa"/>
          </w:tcPr>
          <w:p w14:paraId="655017F7" w14:textId="77777777" w:rsidR="00A63A7A" w:rsidRPr="00A63A7A" w:rsidRDefault="00A63A7A" w:rsidP="00654EA9">
            <w:pPr>
              <w:spacing w:after="160" w:line="259" w:lineRule="auto"/>
              <w:rPr>
                <w:rFonts w:ascii="Times New Roman" w:hAnsi="Times New Roman"/>
                <w:i/>
              </w:rPr>
            </w:pPr>
          </w:p>
        </w:tc>
        <w:tc>
          <w:tcPr>
            <w:tcW w:w="1948" w:type="dxa"/>
          </w:tcPr>
          <w:p w14:paraId="4CB457D0" w14:textId="77777777" w:rsidR="00A63A7A" w:rsidRPr="00A63A7A" w:rsidRDefault="00A63A7A" w:rsidP="00654EA9">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654EA9">
            <w:pPr>
              <w:spacing w:after="160" w:line="259" w:lineRule="auto"/>
              <w:rPr>
                <w:rFonts w:ascii="Times New Roman" w:hAnsi="Times New Roman"/>
                <w:i/>
              </w:rPr>
            </w:pPr>
          </w:p>
        </w:tc>
        <w:tc>
          <w:tcPr>
            <w:tcW w:w="2610" w:type="dxa"/>
          </w:tcPr>
          <w:p w14:paraId="79890B01" w14:textId="77777777" w:rsidR="00A63A7A" w:rsidRPr="00A63A7A" w:rsidRDefault="00A63A7A" w:rsidP="00654EA9">
            <w:pPr>
              <w:spacing w:after="160" w:line="259" w:lineRule="auto"/>
              <w:rPr>
                <w:rFonts w:ascii="Times New Roman" w:hAnsi="Times New Roman"/>
                <w:i/>
              </w:rPr>
            </w:pPr>
          </w:p>
        </w:tc>
        <w:tc>
          <w:tcPr>
            <w:tcW w:w="1829" w:type="dxa"/>
          </w:tcPr>
          <w:p w14:paraId="19780CC4" w14:textId="77777777" w:rsidR="00A63A7A" w:rsidRPr="00A63A7A" w:rsidRDefault="00A63A7A" w:rsidP="00654EA9">
            <w:pPr>
              <w:spacing w:after="160" w:line="259" w:lineRule="auto"/>
              <w:rPr>
                <w:rFonts w:ascii="Times New Roman" w:hAnsi="Times New Roman"/>
                <w:i/>
              </w:rPr>
            </w:pPr>
          </w:p>
        </w:tc>
        <w:tc>
          <w:tcPr>
            <w:tcW w:w="1685" w:type="dxa"/>
          </w:tcPr>
          <w:p w14:paraId="2D8E8828" w14:textId="77777777" w:rsidR="00A63A7A" w:rsidRPr="00A63A7A" w:rsidRDefault="00A63A7A" w:rsidP="00654EA9">
            <w:pPr>
              <w:spacing w:after="160" w:line="259" w:lineRule="auto"/>
              <w:rPr>
                <w:rFonts w:ascii="Times New Roman" w:hAnsi="Times New Roman"/>
                <w:i/>
              </w:rPr>
            </w:pPr>
          </w:p>
        </w:tc>
        <w:tc>
          <w:tcPr>
            <w:tcW w:w="1948" w:type="dxa"/>
          </w:tcPr>
          <w:p w14:paraId="500A2EE9" w14:textId="77777777" w:rsidR="00A63A7A" w:rsidRPr="00A63A7A" w:rsidRDefault="00A63A7A" w:rsidP="00654EA9">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654EA9">
            <w:pPr>
              <w:spacing w:after="160" w:line="259" w:lineRule="auto"/>
              <w:rPr>
                <w:rFonts w:ascii="Times New Roman" w:hAnsi="Times New Roman"/>
                <w:i/>
              </w:rPr>
            </w:pPr>
          </w:p>
        </w:tc>
        <w:tc>
          <w:tcPr>
            <w:tcW w:w="2610" w:type="dxa"/>
          </w:tcPr>
          <w:p w14:paraId="6A82B635" w14:textId="77777777" w:rsidR="00A63A7A" w:rsidRPr="00A63A7A" w:rsidRDefault="00A63A7A" w:rsidP="00654EA9">
            <w:pPr>
              <w:spacing w:after="160" w:line="259" w:lineRule="auto"/>
              <w:rPr>
                <w:rFonts w:ascii="Times New Roman" w:hAnsi="Times New Roman"/>
                <w:i/>
              </w:rPr>
            </w:pPr>
          </w:p>
        </w:tc>
        <w:tc>
          <w:tcPr>
            <w:tcW w:w="1829" w:type="dxa"/>
          </w:tcPr>
          <w:p w14:paraId="33951048" w14:textId="77777777" w:rsidR="00A63A7A" w:rsidRPr="00A63A7A" w:rsidRDefault="00A63A7A" w:rsidP="00654EA9">
            <w:pPr>
              <w:spacing w:after="160" w:line="259" w:lineRule="auto"/>
              <w:rPr>
                <w:rFonts w:ascii="Times New Roman" w:hAnsi="Times New Roman"/>
                <w:i/>
              </w:rPr>
            </w:pPr>
          </w:p>
        </w:tc>
        <w:tc>
          <w:tcPr>
            <w:tcW w:w="1685" w:type="dxa"/>
          </w:tcPr>
          <w:p w14:paraId="789E6BC0" w14:textId="77777777" w:rsidR="00A63A7A" w:rsidRPr="00A63A7A" w:rsidRDefault="00A63A7A" w:rsidP="00654EA9">
            <w:pPr>
              <w:spacing w:after="160" w:line="259" w:lineRule="auto"/>
              <w:rPr>
                <w:rFonts w:ascii="Times New Roman" w:hAnsi="Times New Roman"/>
                <w:i/>
              </w:rPr>
            </w:pPr>
          </w:p>
        </w:tc>
        <w:tc>
          <w:tcPr>
            <w:tcW w:w="1948" w:type="dxa"/>
          </w:tcPr>
          <w:p w14:paraId="70989D88" w14:textId="77777777" w:rsidR="00A63A7A" w:rsidRPr="00A63A7A" w:rsidRDefault="00A63A7A" w:rsidP="00654EA9">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654EA9">
            <w:pPr>
              <w:spacing w:after="160" w:line="259" w:lineRule="auto"/>
              <w:rPr>
                <w:rFonts w:ascii="Times New Roman" w:hAnsi="Times New Roman"/>
                <w:i/>
              </w:rPr>
            </w:pPr>
          </w:p>
        </w:tc>
        <w:tc>
          <w:tcPr>
            <w:tcW w:w="2610" w:type="dxa"/>
          </w:tcPr>
          <w:p w14:paraId="68A2F029" w14:textId="77777777" w:rsidR="00A63A7A" w:rsidRPr="00A63A7A" w:rsidRDefault="00A63A7A" w:rsidP="00654EA9">
            <w:pPr>
              <w:spacing w:after="160" w:line="259" w:lineRule="auto"/>
              <w:rPr>
                <w:rFonts w:ascii="Times New Roman" w:hAnsi="Times New Roman"/>
                <w:i/>
              </w:rPr>
            </w:pPr>
          </w:p>
        </w:tc>
        <w:tc>
          <w:tcPr>
            <w:tcW w:w="1829" w:type="dxa"/>
          </w:tcPr>
          <w:p w14:paraId="4DE44643" w14:textId="77777777" w:rsidR="00A63A7A" w:rsidRPr="00A63A7A" w:rsidRDefault="00A63A7A" w:rsidP="00654EA9">
            <w:pPr>
              <w:spacing w:after="160" w:line="259" w:lineRule="auto"/>
              <w:rPr>
                <w:rFonts w:ascii="Times New Roman" w:hAnsi="Times New Roman"/>
                <w:i/>
              </w:rPr>
            </w:pPr>
          </w:p>
        </w:tc>
        <w:tc>
          <w:tcPr>
            <w:tcW w:w="1685" w:type="dxa"/>
          </w:tcPr>
          <w:p w14:paraId="49684B5C" w14:textId="77777777" w:rsidR="00A63A7A" w:rsidRPr="00A63A7A" w:rsidRDefault="00A63A7A" w:rsidP="00654EA9">
            <w:pPr>
              <w:spacing w:after="160" w:line="259" w:lineRule="auto"/>
              <w:rPr>
                <w:rFonts w:ascii="Times New Roman" w:hAnsi="Times New Roman"/>
                <w:i/>
              </w:rPr>
            </w:pPr>
          </w:p>
        </w:tc>
        <w:tc>
          <w:tcPr>
            <w:tcW w:w="1948" w:type="dxa"/>
          </w:tcPr>
          <w:p w14:paraId="411FEC27" w14:textId="77777777" w:rsidR="00A63A7A" w:rsidRPr="00A63A7A" w:rsidRDefault="00A63A7A" w:rsidP="00654EA9">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654EA9">
            <w:pPr>
              <w:spacing w:after="160" w:line="259" w:lineRule="auto"/>
              <w:rPr>
                <w:rFonts w:ascii="Times New Roman" w:hAnsi="Times New Roman"/>
                <w:i/>
              </w:rPr>
            </w:pPr>
          </w:p>
        </w:tc>
        <w:tc>
          <w:tcPr>
            <w:tcW w:w="2610" w:type="dxa"/>
          </w:tcPr>
          <w:p w14:paraId="592359AD" w14:textId="77777777" w:rsidR="00A63A7A" w:rsidRPr="00A63A7A" w:rsidRDefault="00A63A7A" w:rsidP="00654EA9">
            <w:pPr>
              <w:spacing w:after="160" w:line="259" w:lineRule="auto"/>
              <w:rPr>
                <w:rFonts w:ascii="Times New Roman" w:hAnsi="Times New Roman"/>
                <w:i/>
              </w:rPr>
            </w:pPr>
          </w:p>
        </w:tc>
        <w:tc>
          <w:tcPr>
            <w:tcW w:w="1829" w:type="dxa"/>
          </w:tcPr>
          <w:p w14:paraId="3C3414A5" w14:textId="77777777" w:rsidR="00A63A7A" w:rsidRPr="00A63A7A" w:rsidRDefault="00A63A7A" w:rsidP="00654EA9">
            <w:pPr>
              <w:spacing w:after="160" w:line="259" w:lineRule="auto"/>
              <w:rPr>
                <w:rFonts w:ascii="Times New Roman" w:hAnsi="Times New Roman"/>
                <w:i/>
              </w:rPr>
            </w:pPr>
          </w:p>
        </w:tc>
        <w:tc>
          <w:tcPr>
            <w:tcW w:w="1685" w:type="dxa"/>
          </w:tcPr>
          <w:p w14:paraId="3508CCC4" w14:textId="77777777" w:rsidR="00A63A7A" w:rsidRPr="00A63A7A" w:rsidRDefault="00A63A7A" w:rsidP="00654EA9">
            <w:pPr>
              <w:spacing w:after="160" w:line="259" w:lineRule="auto"/>
              <w:rPr>
                <w:rFonts w:ascii="Times New Roman" w:hAnsi="Times New Roman"/>
                <w:i/>
              </w:rPr>
            </w:pPr>
          </w:p>
        </w:tc>
        <w:tc>
          <w:tcPr>
            <w:tcW w:w="1948" w:type="dxa"/>
          </w:tcPr>
          <w:p w14:paraId="2DA45857" w14:textId="77777777" w:rsidR="00A63A7A" w:rsidRPr="00A63A7A" w:rsidRDefault="00A63A7A" w:rsidP="00654EA9">
            <w:pPr>
              <w:spacing w:after="160" w:line="259" w:lineRule="auto"/>
              <w:rPr>
                <w:rFonts w:ascii="Times New Roman" w:hAnsi="Times New Roman"/>
                <w:i/>
              </w:rPr>
            </w:pPr>
          </w:p>
        </w:tc>
      </w:tr>
      <w:bookmarkEnd w:id="22"/>
    </w:tbl>
    <w:p w14:paraId="1CF3A4B4" w14:textId="77777777" w:rsidR="00A63A7A" w:rsidRPr="00A63A7A" w:rsidRDefault="00A63A7A" w:rsidP="00A63A7A">
      <w:pPr>
        <w:spacing w:after="160" w:line="259" w:lineRule="auto"/>
        <w:rPr>
          <w:rFonts w:ascii="Times New Roman" w:hAnsi="Times New Roman"/>
          <w:i/>
        </w:rPr>
      </w:pPr>
    </w:p>
    <w:p w14:paraId="2B20AFA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166889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82BA37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9EF2E9A"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245221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E72FD8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6F1D104"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3BFCE8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9857FB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FC41B3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6C97B9AC"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6B1762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60344BC"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489173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B98F26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0FAC3F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9FBFDE1"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3EFBCB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5455EA1"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24FA3F07"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600C93A2"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E0C925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16C706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859FB9F"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E9C3A0A"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A332D8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AA05192"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4F2BDE3"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DF3FFAD" w14:textId="72B00D70" w:rsidR="008A20CD" w:rsidRDefault="008A20CD" w:rsidP="6A9FFB34">
      <w:pPr>
        <w:tabs>
          <w:tab w:val="clear" w:pos="2160"/>
          <w:tab w:val="clear" w:pos="2880"/>
          <w:tab w:val="clear" w:pos="4500"/>
        </w:tabs>
        <w:jc w:val="center"/>
        <w:rPr>
          <w:rFonts w:ascii="Times New Roman" w:hAnsi="Times New Roman"/>
          <w:b/>
          <w:bCs/>
          <w:sz w:val="24"/>
          <w:szCs w:val="24"/>
        </w:rPr>
      </w:pPr>
    </w:p>
    <w:p w14:paraId="3E5F024B" w14:textId="77777777" w:rsidR="00993C2E" w:rsidRDefault="00993C2E">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DABD816" w14:textId="1B30E8C8" w:rsidR="002550F6" w:rsidRPr="004759A9" w:rsidRDefault="002550F6" w:rsidP="002550F6">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48D977C" w14:textId="7D6318E4" w:rsidR="002550F6" w:rsidRDefault="002550F6" w:rsidP="002550F6">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 xml:space="preserve">VZOR OBJEDÁVKY </w:t>
      </w:r>
    </w:p>
    <w:p w14:paraId="228F6BB4" w14:textId="5DBEDB89" w:rsidR="002550F6" w:rsidRDefault="002550F6" w:rsidP="002550F6">
      <w:pPr>
        <w:jc w:val="center"/>
        <w:rPr>
          <w:rFonts w:ascii="Times New Roman" w:hAnsi="Times New Roman"/>
          <w:b/>
          <w:bCs/>
        </w:rPr>
      </w:pPr>
    </w:p>
    <w:p w14:paraId="3165971D" w14:textId="7DF90895" w:rsidR="002550F6" w:rsidRDefault="002550F6" w:rsidP="002550F6">
      <w:pPr>
        <w:jc w:val="center"/>
        <w:rPr>
          <w:rFonts w:ascii="Times New Roman" w:hAnsi="Times New Roman"/>
          <w:b/>
          <w:bCs/>
        </w:rPr>
      </w:pPr>
    </w:p>
    <w:p w14:paraId="6C1D2E33" w14:textId="55CB38F5" w:rsidR="002550F6" w:rsidRDefault="002550F6" w:rsidP="002550F6">
      <w:pPr>
        <w:jc w:val="center"/>
        <w:rPr>
          <w:rFonts w:ascii="Times New Roman" w:hAnsi="Times New Roman"/>
          <w:b/>
          <w:bCs/>
        </w:rPr>
      </w:pPr>
    </w:p>
    <w:p w14:paraId="5E9B0B17" w14:textId="70550085" w:rsidR="002550F6" w:rsidRDefault="002550F6" w:rsidP="002550F6">
      <w:pPr>
        <w:jc w:val="center"/>
        <w:rPr>
          <w:rFonts w:ascii="Times New Roman" w:hAnsi="Times New Roman"/>
          <w:b/>
          <w:bCs/>
        </w:rPr>
      </w:pPr>
    </w:p>
    <w:p w14:paraId="4DB06EB4" w14:textId="36995BE4" w:rsidR="002550F6" w:rsidRPr="00D8128C" w:rsidRDefault="002550F6" w:rsidP="002550F6">
      <w:pPr>
        <w:jc w:val="center"/>
        <w:rPr>
          <w:rFonts w:ascii="Times New Roman" w:hAnsi="Times New Roman"/>
          <w:sz w:val="24"/>
          <w:szCs w:val="24"/>
        </w:rPr>
      </w:pPr>
      <w:r w:rsidRPr="00D8128C">
        <w:rPr>
          <w:rFonts w:ascii="Times New Roman" w:hAnsi="Times New Roman"/>
          <w:b/>
          <w:bCs/>
          <w:sz w:val="24"/>
          <w:szCs w:val="24"/>
        </w:rPr>
        <w:t>Objednávka č. [●]</w:t>
      </w:r>
      <w:r w:rsidRPr="00D8128C">
        <w:rPr>
          <w:rFonts w:ascii="Times New Roman" w:hAnsi="Times New Roman"/>
          <w:sz w:val="24"/>
          <w:szCs w:val="24"/>
        </w:rPr>
        <w:br/>
      </w:r>
      <w:r w:rsidRPr="00D8128C">
        <w:rPr>
          <w:rFonts w:ascii="Times New Roman" w:hAnsi="Times New Roman"/>
          <w:b/>
          <w:bCs/>
          <w:sz w:val="24"/>
          <w:szCs w:val="24"/>
        </w:rPr>
        <w:t>Dátum vystavenia:</w:t>
      </w:r>
      <w:r w:rsidRPr="00D8128C">
        <w:rPr>
          <w:rFonts w:ascii="Times New Roman" w:hAnsi="Times New Roman"/>
          <w:sz w:val="24"/>
          <w:szCs w:val="24"/>
        </w:rPr>
        <w:t xml:space="preserve"> [DD.MM.RRRR]</w:t>
      </w:r>
    </w:p>
    <w:tbl>
      <w:tblPr>
        <w:tblW w:w="0" w:type="auto"/>
        <w:tblLook w:val="04A0" w:firstRow="1" w:lastRow="0" w:firstColumn="1" w:lastColumn="0" w:noHBand="0" w:noVBand="1"/>
      </w:tblPr>
      <w:tblGrid>
        <w:gridCol w:w="9070"/>
      </w:tblGrid>
      <w:tr w:rsidR="002550F6" w:rsidRPr="00D8128C" w14:paraId="1E308871" w14:textId="2164CBD2" w:rsidTr="740193F1">
        <w:tc>
          <w:tcPr>
            <w:tcW w:w="9070" w:type="dxa"/>
          </w:tcPr>
          <w:tbl>
            <w:tblPr>
              <w:tblW w:w="0" w:type="auto"/>
              <w:tblLook w:val="04A0" w:firstRow="1" w:lastRow="0" w:firstColumn="1" w:lastColumn="0" w:noHBand="0" w:noVBand="1"/>
            </w:tblPr>
            <w:tblGrid>
              <w:gridCol w:w="4420"/>
              <w:gridCol w:w="4434"/>
            </w:tblGrid>
            <w:tr w:rsidR="002550F6" w:rsidRPr="00D8128C" w14:paraId="45E4A489" w14:textId="0D2CDDBE" w:rsidTr="740193F1">
              <w:tc>
                <w:tcPr>
                  <w:tcW w:w="4526" w:type="dxa"/>
                </w:tcPr>
                <w:p w14:paraId="0493C018" w14:textId="6F2E5287"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b/>
                      <w:sz w:val="24"/>
                      <w:szCs w:val="24"/>
                    </w:rPr>
                    <w:t>Kupujúci:</w:t>
                  </w:r>
                </w:p>
              </w:tc>
              <w:tc>
                <w:tcPr>
                  <w:tcW w:w="4544" w:type="dxa"/>
                </w:tcPr>
                <w:p w14:paraId="333CFDE2" w14:textId="5F20ECE4" w:rsidR="002550F6" w:rsidRPr="00D8128C" w:rsidRDefault="002550F6" w:rsidP="00E96C8B">
                  <w:pPr>
                    <w:tabs>
                      <w:tab w:val="left" w:pos="426"/>
                    </w:tabs>
                    <w:jc w:val="both"/>
                    <w:rPr>
                      <w:rFonts w:ascii="Times New Roman" w:hAnsi="Times New Roman"/>
                      <w:b/>
                      <w:sz w:val="24"/>
                      <w:szCs w:val="24"/>
                    </w:rPr>
                  </w:pPr>
                </w:p>
              </w:tc>
            </w:tr>
            <w:tr w:rsidR="002550F6" w:rsidRPr="00D8128C" w14:paraId="6252B21D" w14:textId="6318D8A1" w:rsidTr="740193F1">
              <w:tc>
                <w:tcPr>
                  <w:tcW w:w="4526" w:type="dxa"/>
                </w:tcPr>
                <w:p w14:paraId="6F890903" w14:textId="71838FB6"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 xml:space="preserve">Názov:                                                            </w:t>
                  </w:r>
                </w:p>
              </w:tc>
              <w:tc>
                <w:tcPr>
                  <w:tcW w:w="4544" w:type="dxa"/>
                </w:tcPr>
                <w:p w14:paraId="772BB1D8" w14:textId="16FF8187" w:rsidR="002550F6" w:rsidRPr="00D8128C" w:rsidRDefault="2ADCF23D" w:rsidP="00E96C8B">
                  <w:pPr>
                    <w:tabs>
                      <w:tab w:val="left" w:pos="13892"/>
                    </w:tabs>
                    <w:jc w:val="both"/>
                    <w:rPr>
                      <w:rFonts w:ascii="Times New Roman" w:hAnsi="Times New Roman"/>
                      <w:sz w:val="24"/>
                      <w:szCs w:val="24"/>
                    </w:rPr>
                  </w:pPr>
                  <w:r w:rsidRPr="740193F1">
                    <w:rPr>
                      <w:rFonts w:ascii="Times New Roman" w:hAnsi="Times New Roman"/>
                      <w:b/>
                      <w:bCs/>
                      <w:color w:val="000000" w:themeColor="text1"/>
                      <w:sz w:val="24"/>
                      <w:szCs w:val="24"/>
                    </w:rPr>
                    <w:t>Slovenská republika v zastúpení</w:t>
                  </w:r>
                  <w:r w:rsidRPr="740193F1">
                    <w:rPr>
                      <w:rFonts w:ascii="Times New Roman" w:hAnsi="Times New Roman"/>
                      <w:b/>
                      <w:bCs/>
                      <w:sz w:val="24"/>
                      <w:szCs w:val="24"/>
                    </w:rPr>
                    <w:t xml:space="preserve"> </w:t>
                  </w:r>
                  <w:r w:rsidR="002550F6" w:rsidRPr="740193F1">
                    <w:rPr>
                      <w:rFonts w:ascii="Times New Roman" w:hAnsi="Times New Roman"/>
                      <w:b/>
                      <w:bCs/>
                      <w:sz w:val="24"/>
                      <w:szCs w:val="24"/>
                    </w:rPr>
                    <w:t>Ministerstv</w:t>
                  </w:r>
                  <w:r w:rsidR="4FFB7563" w:rsidRPr="740193F1">
                    <w:rPr>
                      <w:rFonts w:ascii="Times New Roman" w:hAnsi="Times New Roman"/>
                      <w:b/>
                      <w:bCs/>
                      <w:sz w:val="24"/>
                      <w:szCs w:val="24"/>
                    </w:rPr>
                    <w:t>a</w:t>
                  </w:r>
                  <w:r w:rsidR="002550F6" w:rsidRPr="740193F1">
                    <w:rPr>
                      <w:rFonts w:ascii="Times New Roman" w:hAnsi="Times New Roman"/>
                      <w:b/>
                      <w:bCs/>
                      <w:sz w:val="24"/>
                      <w:szCs w:val="24"/>
                    </w:rPr>
                    <w:t xml:space="preserve"> vnútra Slovenskej republiky</w:t>
                  </w:r>
                </w:p>
              </w:tc>
            </w:tr>
            <w:tr w:rsidR="002550F6" w:rsidRPr="00D8128C" w14:paraId="70965149" w14:textId="59E35343" w:rsidTr="740193F1">
              <w:tc>
                <w:tcPr>
                  <w:tcW w:w="4526" w:type="dxa"/>
                </w:tcPr>
                <w:p w14:paraId="1987EC1D" w14:textId="45EAEC2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Sídlo:</w:t>
                  </w:r>
                </w:p>
              </w:tc>
              <w:tc>
                <w:tcPr>
                  <w:tcW w:w="4544" w:type="dxa"/>
                </w:tcPr>
                <w:p w14:paraId="0E79C564" w14:textId="6813C7C2"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Pribinova 2, 812 72 Bratislava, Slovenská republika</w:t>
                  </w:r>
                </w:p>
              </w:tc>
            </w:tr>
            <w:tr w:rsidR="002550F6" w:rsidRPr="00D8128C" w14:paraId="53221BF9" w14:textId="4D7D470D" w:rsidTr="740193F1">
              <w:tc>
                <w:tcPr>
                  <w:tcW w:w="4526" w:type="dxa"/>
                </w:tcPr>
                <w:p w14:paraId="51B9540E" w14:textId="4CC873D1" w:rsidR="002550F6" w:rsidRPr="00D8128C" w:rsidRDefault="00183F31" w:rsidP="00E96C8B">
                  <w:pPr>
                    <w:tabs>
                      <w:tab w:val="left" w:pos="426"/>
                    </w:tabs>
                    <w:jc w:val="both"/>
                    <w:rPr>
                      <w:rFonts w:ascii="Times New Roman" w:hAnsi="Times New Roman"/>
                      <w:b/>
                      <w:sz w:val="24"/>
                      <w:szCs w:val="24"/>
                    </w:rPr>
                  </w:pPr>
                  <w:r>
                    <w:rPr>
                      <w:rFonts w:ascii="Times New Roman" w:hAnsi="Times New Roman"/>
                      <w:sz w:val="24"/>
                      <w:szCs w:val="24"/>
                      <w:lang w:val="x-none"/>
                    </w:rPr>
                    <w:t>Štatutárny orgán/konajúca osoba</w:t>
                  </w:r>
                  <w:r w:rsidR="002550F6" w:rsidRPr="00D8128C">
                    <w:rPr>
                      <w:rFonts w:ascii="Times New Roman" w:hAnsi="Times New Roman"/>
                      <w:sz w:val="24"/>
                      <w:szCs w:val="24"/>
                      <w:lang w:val="x-none"/>
                    </w:rPr>
                    <w:t xml:space="preserve">:                                      </w:t>
                  </w:r>
                </w:p>
              </w:tc>
              <w:tc>
                <w:tcPr>
                  <w:tcW w:w="4544" w:type="dxa"/>
                </w:tcPr>
                <w:p w14:paraId="4DDA84B6" w14:textId="1A1C5F35"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w:t>
                  </w:r>
                </w:p>
              </w:tc>
            </w:tr>
            <w:tr w:rsidR="002550F6" w:rsidRPr="00D8128C" w14:paraId="65438D14" w14:textId="1C63C7ED" w:rsidTr="740193F1">
              <w:tc>
                <w:tcPr>
                  <w:tcW w:w="4526" w:type="dxa"/>
                </w:tcPr>
                <w:p w14:paraId="5E9801D6" w14:textId="6DEBB3FE"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IČO:</w:t>
                  </w:r>
                </w:p>
              </w:tc>
              <w:tc>
                <w:tcPr>
                  <w:tcW w:w="4544" w:type="dxa"/>
                </w:tcPr>
                <w:p w14:paraId="088B5B8B" w14:textId="69C7430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00</w:t>
                  </w:r>
                  <w:r w:rsidRPr="00D8128C">
                    <w:rPr>
                      <w:rFonts w:ascii="Times New Roman" w:hAnsi="Times New Roman"/>
                      <w:sz w:val="24"/>
                      <w:szCs w:val="24"/>
                    </w:rPr>
                    <w:t> </w:t>
                  </w:r>
                  <w:r w:rsidRPr="00D8128C">
                    <w:rPr>
                      <w:rFonts w:ascii="Times New Roman" w:hAnsi="Times New Roman"/>
                      <w:sz w:val="24"/>
                      <w:szCs w:val="24"/>
                      <w:lang w:val="x-none"/>
                    </w:rPr>
                    <w:t>151</w:t>
                  </w:r>
                  <w:r w:rsidRPr="00D8128C">
                    <w:rPr>
                      <w:rFonts w:ascii="Times New Roman" w:hAnsi="Times New Roman"/>
                      <w:sz w:val="24"/>
                      <w:szCs w:val="24"/>
                    </w:rPr>
                    <w:t xml:space="preserve"> </w:t>
                  </w:r>
                  <w:r w:rsidRPr="00D8128C">
                    <w:rPr>
                      <w:rFonts w:ascii="Times New Roman" w:hAnsi="Times New Roman"/>
                      <w:sz w:val="24"/>
                      <w:szCs w:val="24"/>
                      <w:lang w:val="x-none"/>
                    </w:rPr>
                    <w:t>866</w:t>
                  </w:r>
                </w:p>
              </w:tc>
            </w:tr>
            <w:tr w:rsidR="002550F6" w:rsidRPr="00D8128C" w14:paraId="2F977FC4" w14:textId="7443588F" w:rsidTr="740193F1">
              <w:tc>
                <w:tcPr>
                  <w:tcW w:w="4526" w:type="dxa"/>
                </w:tcPr>
                <w:p w14:paraId="6B883133" w14:textId="14C1E8A9"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DIČ:</w:t>
                  </w:r>
                </w:p>
                <w:p w14:paraId="62D451CF" w14:textId="27FF62FB"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IČ DPH:</w:t>
                  </w:r>
                </w:p>
              </w:tc>
              <w:tc>
                <w:tcPr>
                  <w:tcW w:w="4544" w:type="dxa"/>
                </w:tcPr>
                <w:p w14:paraId="06535BC7" w14:textId="082D8469" w:rsidR="002550F6" w:rsidRPr="00D8128C" w:rsidRDefault="002550F6" w:rsidP="00E96C8B">
                  <w:pPr>
                    <w:tabs>
                      <w:tab w:val="left" w:pos="426"/>
                    </w:tabs>
                    <w:jc w:val="both"/>
                    <w:rPr>
                      <w:rFonts w:ascii="Times New Roman" w:hAnsi="Times New Roman"/>
                      <w:color w:val="000000"/>
                      <w:spacing w:val="-3"/>
                      <w:sz w:val="24"/>
                      <w:szCs w:val="24"/>
                      <w:lang w:val="x-none"/>
                    </w:rPr>
                  </w:pPr>
                  <w:r w:rsidRPr="00D8128C">
                    <w:rPr>
                      <w:rFonts w:ascii="Times New Roman" w:hAnsi="Times New Roman"/>
                      <w:color w:val="000000"/>
                      <w:spacing w:val="-3"/>
                      <w:sz w:val="24"/>
                      <w:szCs w:val="24"/>
                      <w:lang w:val="x-none"/>
                    </w:rPr>
                    <w:t>2020571520</w:t>
                  </w:r>
                </w:p>
                <w:p w14:paraId="46F49225" w14:textId="3048CF3E"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 xml:space="preserve">SK2020571520 (registrácia podľa §7 zákona č. 222/2004 Z. z. o dani z pridanej hodnoty v znení neskorších predpisov) </w:t>
                  </w:r>
                </w:p>
              </w:tc>
            </w:tr>
            <w:tr w:rsidR="002550F6" w:rsidRPr="00D8128C" w14:paraId="00FF949F" w14:textId="7F0EF102" w:rsidTr="740193F1">
              <w:tc>
                <w:tcPr>
                  <w:tcW w:w="4526" w:type="dxa"/>
                </w:tcPr>
                <w:p w14:paraId="620D5260" w14:textId="39FD6C4B"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Bankové spojenie:</w:t>
                  </w:r>
                </w:p>
              </w:tc>
              <w:tc>
                <w:tcPr>
                  <w:tcW w:w="4544" w:type="dxa"/>
                </w:tcPr>
                <w:p w14:paraId="341E145A" w14:textId="3C2F564F"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Štátna pokladnica</w:t>
                  </w:r>
                </w:p>
              </w:tc>
            </w:tr>
            <w:tr w:rsidR="002550F6" w:rsidRPr="00D8128C" w14:paraId="524493B8" w14:textId="67E9884E" w:rsidTr="740193F1">
              <w:tc>
                <w:tcPr>
                  <w:tcW w:w="4526" w:type="dxa"/>
                </w:tcPr>
                <w:p w14:paraId="67F535A8" w14:textId="00B35FB2"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Číslo účtu:</w:t>
                  </w:r>
                </w:p>
              </w:tc>
              <w:tc>
                <w:tcPr>
                  <w:tcW w:w="4544" w:type="dxa"/>
                </w:tcPr>
                <w:p w14:paraId="45185A14" w14:textId="2CC3A04E"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SK78 8180 0000 0070 0018 0023</w:t>
                  </w:r>
                </w:p>
              </w:tc>
            </w:tr>
            <w:tr w:rsidR="002550F6" w:rsidRPr="00D8128C" w14:paraId="64BA1272" w14:textId="6CAF6B07" w:rsidTr="740193F1">
              <w:tc>
                <w:tcPr>
                  <w:tcW w:w="4526" w:type="dxa"/>
                </w:tcPr>
                <w:p w14:paraId="2BE3ED9C" w14:textId="132E6CA1"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BIC/SWIFT kód:   </w:t>
                  </w:r>
                </w:p>
              </w:tc>
              <w:tc>
                <w:tcPr>
                  <w:tcW w:w="4544" w:type="dxa"/>
                </w:tcPr>
                <w:p w14:paraId="621F457F" w14:textId="59B415A6"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lang w:val="x-none"/>
                    </w:rPr>
                    <w:t>SPSRSKBA</w:t>
                  </w:r>
                </w:p>
              </w:tc>
            </w:tr>
            <w:tr w:rsidR="002550F6" w:rsidRPr="00D8128C" w14:paraId="76AB97A8" w14:textId="6B24BA46" w:rsidTr="740193F1">
              <w:tc>
                <w:tcPr>
                  <w:tcW w:w="4526" w:type="dxa"/>
                </w:tcPr>
                <w:p w14:paraId="51627C2D" w14:textId="2DB81EE6"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Webové sídlo (URL):</w:t>
                  </w:r>
                </w:p>
                <w:p w14:paraId="4A429F3E" w14:textId="3208C8EA" w:rsidR="002550F6" w:rsidRPr="00D8128C" w:rsidRDefault="002550F6" w:rsidP="00E96C8B">
                  <w:pPr>
                    <w:tabs>
                      <w:tab w:val="left" w:pos="426"/>
                    </w:tabs>
                    <w:jc w:val="both"/>
                    <w:rPr>
                      <w:rFonts w:ascii="Times New Roman" w:hAnsi="Times New Roman"/>
                      <w:bCs/>
                      <w:sz w:val="24"/>
                      <w:szCs w:val="24"/>
                      <w:lang w:val="x-none"/>
                    </w:rPr>
                  </w:pPr>
                  <w:r w:rsidRPr="00D8128C">
                    <w:rPr>
                      <w:rFonts w:ascii="Times New Roman" w:hAnsi="Times New Roman"/>
                      <w:bCs/>
                      <w:sz w:val="24"/>
                      <w:szCs w:val="24"/>
                      <w:lang w:val="x-none"/>
                    </w:rPr>
                    <w:t>Kontaktná/oprávnená osoba:</w:t>
                  </w:r>
                </w:p>
                <w:p w14:paraId="78E3DFA4" w14:textId="13AACE58"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Tel. kontakt:</w:t>
                  </w:r>
                </w:p>
                <w:p w14:paraId="590799C7" w14:textId="0B2F1C2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E-mail:</w:t>
                  </w:r>
                </w:p>
              </w:tc>
              <w:tc>
                <w:tcPr>
                  <w:tcW w:w="4544" w:type="dxa"/>
                </w:tcPr>
                <w:p w14:paraId="13A3433C" w14:textId="12354D43" w:rsidR="002550F6" w:rsidRPr="00D8128C" w:rsidRDefault="00E338B1" w:rsidP="00E96C8B">
                  <w:pPr>
                    <w:tabs>
                      <w:tab w:val="left" w:pos="426"/>
                    </w:tabs>
                    <w:jc w:val="both"/>
                    <w:rPr>
                      <w:rFonts w:ascii="Times New Roman" w:hAnsi="Times New Roman"/>
                      <w:sz w:val="24"/>
                      <w:szCs w:val="24"/>
                    </w:rPr>
                  </w:pPr>
                  <w:hyperlink r:id="rId10" w:history="1">
                    <w:r w:rsidR="002550F6" w:rsidRPr="00D8128C">
                      <w:rPr>
                        <w:rStyle w:val="Hypertextovprepojenie"/>
                        <w:rFonts w:ascii="Times New Roman" w:hAnsi="Times New Roman"/>
                        <w:sz w:val="24"/>
                        <w:szCs w:val="24"/>
                      </w:rPr>
                      <w:t>http://www.minv.sk/</w:t>
                    </w:r>
                  </w:hyperlink>
                </w:p>
                <w:p w14:paraId="79570366" w14:textId="6BC1DB00"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t>
                  </w:r>
                </w:p>
                <w:p w14:paraId="1A2A5F83" w14:textId="78E01005"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t>
                  </w:r>
                </w:p>
                <w:p w14:paraId="669ED704" w14:textId="3D0104DF"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lang w:val="x-none"/>
                    </w:rPr>
                    <w:t>[●]</w:t>
                  </w:r>
                </w:p>
              </w:tc>
            </w:tr>
            <w:tr w:rsidR="002550F6" w:rsidRPr="00D8128C" w14:paraId="16C8A449" w14:textId="44283486" w:rsidTr="740193F1">
              <w:tc>
                <w:tcPr>
                  <w:tcW w:w="4526" w:type="dxa"/>
                </w:tcPr>
                <w:p w14:paraId="2FE5F4C1" w14:textId="6E027E08" w:rsidR="002550F6" w:rsidRPr="00D8128C" w:rsidRDefault="002550F6" w:rsidP="00E96C8B">
                  <w:pPr>
                    <w:jc w:val="both"/>
                    <w:rPr>
                      <w:rFonts w:ascii="Times New Roman" w:hAnsi="Times New Roman"/>
                      <w:b/>
                      <w:sz w:val="24"/>
                      <w:szCs w:val="24"/>
                    </w:rPr>
                  </w:pPr>
                  <w:r w:rsidRPr="00D8128C">
                    <w:rPr>
                      <w:rFonts w:ascii="Times New Roman" w:hAnsi="Times New Roman"/>
                      <w:sz w:val="24"/>
                      <w:szCs w:val="24"/>
                    </w:rPr>
                    <w:t>(ďalej len „Kupujúci“)</w:t>
                  </w:r>
                </w:p>
              </w:tc>
              <w:tc>
                <w:tcPr>
                  <w:tcW w:w="4544" w:type="dxa"/>
                </w:tcPr>
                <w:p w14:paraId="23EB592C" w14:textId="70A9FBA7" w:rsidR="002550F6" w:rsidRPr="00D8128C" w:rsidRDefault="002550F6" w:rsidP="00E96C8B">
                  <w:pPr>
                    <w:tabs>
                      <w:tab w:val="left" w:pos="426"/>
                    </w:tabs>
                    <w:jc w:val="both"/>
                    <w:rPr>
                      <w:rFonts w:ascii="Times New Roman" w:hAnsi="Times New Roman"/>
                      <w:b/>
                      <w:sz w:val="24"/>
                      <w:szCs w:val="24"/>
                    </w:rPr>
                  </w:pPr>
                </w:p>
              </w:tc>
            </w:tr>
          </w:tbl>
          <w:p w14:paraId="2A5339F2" w14:textId="549CE9CD" w:rsidR="002550F6" w:rsidRPr="00D8128C" w:rsidRDefault="002550F6" w:rsidP="00E96C8B">
            <w:pPr>
              <w:rPr>
                <w:rFonts w:ascii="Times New Roman" w:hAnsi="Times New Roman"/>
                <w:sz w:val="24"/>
                <w:szCs w:val="24"/>
              </w:rPr>
            </w:pPr>
            <w:r w:rsidRPr="00D8128C">
              <w:rPr>
                <w:rFonts w:ascii="Times New Roman" w:hAnsi="Times New Roman"/>
                <w:sz w:val="24"/>
                <w:szCs w:val="24"/>
              </w:rPr>
              <w:t xml:space="preserve">  a</w:t>
            </w:r>
          </w:p>
          <w:tbl>
            <w:tblPr>
              <w:tblW w:w="0" w:type="auto"/>
              <w:tblLook w:val="04A0" w:firstRow="1" w:lastRow="0" w:firstColumn="1" w:lastColumn="0" w:noHBand="0" w:noVBand="1"/>
            </w:tblPr>
            <w:tblGrid>
              <w:gridCol w:w="4440"/>
              <w:gridCol w:w="4414"/>
            </w:tblGrid>
            <w:tr w:rsidR="002550F6" w:rsidRPr="00D8128C" w14:paraId="1E79B0DB" w14:textId="51513B26" w:rsidTr="00E96C8B">
              <w:tc>
                <w:tcPr>
                  <w:tcW w:w="4440" w:type="dxa"/>
                </w:tcPr>
                <w:p w14:paraId="55E2BFF2" w14:textId="12322E52" w:rsidR="002550F6" w:rsidRPr="00D8128C" w:rsidRDefault="002550F6" w:rsidP="00E96C8B">
                  <w:pPr>
                    <w:rPr>
                      <w:rFonts w:ascii="Times New Roman" w:hAnsi="Times New Roman"/>
                      <w:b/>
                      <w:bCs/>
                      <w:sz w:val="24"/>
                      <w:szCs w:val="24"/>
                    </w:rPr>
                  </w:pPr>
                  <w:r w:rsidRPr="00D8128C">
                    <w:rPr>
                      <w:rFonts w:ascii="Times New Roman" w:hAnsi="Times New Roman"/>
                      <w:b/>
                      <w:bCs/>
                      <w:sz w:val="24"/>
                      <w:szCs w:val="24"/>
                    </w:rPr>
                    <w:t>Predávajúci:</w:t>
                  </w:r>
                </w:p>
              </w:tc>
              <w:tc>
                <w:tcPr>
                  <w:tcW w:w="4414" w:type="dxa"/>
                </w:tcPr>
                <w:p w14:paraId="76EA883E" w14:textId="2A27BB82" w:rsidR="002550F6" w:rsidRPr="00D8128C" w:rsidRDefault="002550F6" w:rsidP="00E96C8B">
                  <w:pPr>
                    <w:tabs>
                      <w:tab w:val="left" w:pos="426"/>
                    </w:tabs>
                    <w:jc w:val="both"/>
                    <w:rPr>
                      <w:rFonts w:ascii="Times New Roman" w:hAnsi="Times New Roman"/>
                      <w:b/>
                      <w:sz w:val="24"/>
                      <w:szCs w:val="24"/>
                    </w:rPr>
                  </w:pPr>
                </w:p>
              </w:tc>
            </w:tr>
            <w:tr w:rsidR="002550F6" w:rsidRPr="00D8128C" w14:paraId="139607F3" w14:textId="40995AE0" w:rsidTr="00E96C8B">
              <w:tc>
                <w:tcPr>
                  <w:tcW w:w="4440" w:type="dxa"/>
                </w:tcPr>
                <w:p w14:paraId="3D827EA0" w14:textId="08D7523C"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 xml:space="preserve">Názov:                                                            </w:t>
                  </w:r>
                </w:p>
              </w:tc>
              <w:tc>
                <w:tcPr>
                  <w:tcW w:w="4414" w:type="dxa"/>
                </w:tcPr>
                <w:p w14:paraId="52409B63" w14:textId="43EB9AAB" w:rsidR="002550F6" w:rsidRPr="00D8128C" w:rsidRDefault="002550F6" w:rsidP="00E96C8B">
                  <w:pPr>
                    <w:rPr>
                      <w:rFonts w:ascii="Times New Roman" w:hAnsi="Times New Roman"/>
                      <w:b/>
                      <w:bCs/>
                      <w:sz w:val="24"/>
                      <w:szCs w:val="24"/>
                    </w:rPr>
                  </w:pPr>
                  <w:r w:rsidRPr="00D8128C">
                    <w:rPr>
                      <w:rFonts w:ascii="Times New Roman" w:hAnsi="Times New Roman"/>
                      <w:b/>
                      <w:bCs/>
                      <w:sz w:val="24"/>
                      <w:szCs w:val="24"/>
                    </w:rPr>
                    <w:t>[●]</w:t>
                  </w:r>
                </w:p>
              </w:tc>
            </w:tr>
            <w:tr w:rsidR="002550F6" w:rsidRPr="00D8128C" w14:paraId="25545E70" w14:textId="05E0F01F" w:rsidTr="00E96C8B">
              <w:tc>
                <w:tcPr>
                  <w:tcW w:w="4440" w:type="dxa"/>
                </w:tcPr>
                <w:p w14:paraId="7DBBA6BA" w14:textId="3A859C67"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Sídlo</w:t>
                  </w:r>
                  <w:r w:rsidRPr="00D8128C">
                    <w:rPr>
                      <w:rFonts w:ascii="Times New Roman" w:hAnsi="Times New Roman"/>
                      <w:sz w:val="24"/>
                      <w:szCs w:val="24"/>
                    </w:rPr>
                    <w:t>/Miesto podnikania</w:t>
                  </w:r>
                  <w:r w:rsidRPr="00D8128C">
                    <w:rPr>
                      <w:rFonts w:ascii="Times New Roman" w:hAnsi="Times New Roman"/>
                      <w:sz w:val="24"/>
                      <w:szCs w:val="24"/>
                      <w:lang w:val="x-none"/>
                    </w:rPr>
                    <w:t>:</w:t>
                  </w:r>
                </w:p>
              </w:tc>
              <w:tc>
                <w:tcPr>
                  <w:tcW w:w="4414" w:type="dxa"/>
                </w:tcPr>
                <w:p w14:paraId="22F82947" w14:textId="22D9500E"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28B62D69" w14:textId="44F57A9F" w:rsidTr="00E96C8B">
              <w:tc>
                <w:tcPr>
                  <w:tcW w:w="4440" w:type="dxa"/>
                </w:tcPr>
                <w:p w14:paraId="30B7B9C4" w14:textId="075FCF57" w:rsidR="002550F6" w:rsidRPr="00D8128C" w:rsidRDefault="00183F31" w:rsidP="00E96C8B">
                  <w:pPr>
                    <w:tabs>
                      <w:tab w:val="left" w:pos="426"/>
                    </w:tabs>
                    <w:jc w:val="both"/>
                    <w:rPr>
                      <w:rFonts w:ascii="Times New Roman" w:hAnsi="Times New Roman"/>
                      <w:b/>
                      <w:sz w:val="24"/>
                      <w:szCs w:val="24"/>
                    </w:rPr>
                  </w:pPr>
                  <w:r>
                    <w:rPr>
                      <w:rFonts w:ascii="Times New Roman" w:hAnsi="Times New Roman"/>
                      <w:sz w:val="24"/>
                      <w:szCs w:val="24"/>
                      <w:lang w:val="x-none"/>
                    </w:rPr>
                    <w:t>Štatutárny orgán/konajúca osoba</w:t>
                  </w:r>
                  <w:r w:rsidRPr="00D8128C">
                    <w:rPr>
                      <w:rFonts w:ascii="Times New Roman" w:hAnsi="Times New Roman"/>
                      <w:sz w:val="24"/>
                      <w:szCs w:val="24"/>
                      <w:lang w:val="x-none"/>
                    </w:rPr>
                    <w:t xml:space="preserve">:                                      </w:t>
                  </w:r>
                </w:p>
              </w:tc>
              <w:tc>
                <w:tcPr>
                  <w:tcW w:w="4414" w:type="dxa"/>
                </w:tcPr>
                <w:p w14:paraId="135E6E32" w14:textId="3AA41CE6"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4AD44191" w14:textId="5BB64380" w:rsidTr="00E96C8B">
              <w:tc>
                <w:tcPr>
                  <w:tcW w:w="4440" w:type="dxa"/>
                </w:tcPr>
                <w:p w14:paraId="6FF8E64A" w14:textId="510D106F"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IČO:</w:t>
                  </w:r>
                </w:p>
              </w:tc>
              <w:tc>
                <w:tcPr>
                  <w:tcW w:w="4414" w:type="dxa"/>
                </w:tcPr>
                <w:p w14:paraId="3AA79A39" w14:textId="0CB01F8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4E07D104" w14:textId="3250C89F" w:rsidTr="00E96C8B">
              <w:tc>
                <w:tcPr>
                  <w:tcW w:w="4440" w:type="dxa"/>
                </w:tcPr>
                <w:p w14:paraId="4BE42EBE" w14:textId="47AEE50F"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DIČ:</w:t>
                  </w:r>
                </w:p>
                <w:p w14:paraId="0BE20B6A" w14:textId="6FEC07B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IČ DPH (ak je pridelené):</w:t>
                  </w:r>
                </w:p>
                <w:p w14:paraId="79DC938F" w14:textId="45B3639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Bankové spojenie: </w:t>
                  </w:r>
                </w:p>
                <w:p w14:paraId="1E15BBAE" w14:textId="35693D59"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Číslo účtu:</w:t>
                  </w:r>
                </w:p>
                <w:p w14:paraId="42CDB6E3" w14:textId="772ACF26"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BIC/SWIFT kód: </w:t>
                  </w:r>
                </w:p>
                <w:p w14:paraId="68EDF08A" w14:textId="5542DD92"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Webové sídlo (URL): </w:t>
                  </w:r>
                </w:p>
                <w:p w14:paraId="0B31C251" w14:textId="527AA49B"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Kontaktná/oprávnená osoba:</w:t>
                  </w:r>
                </w:p>
                <w:p w14:paraId="0EF84B49" w14:textId="7AE67E0D"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Tel. kontakt: </w:t>
                  </w:r>
                </w:p>
              </w:tc>
              <w:tc>
                <w:tcPr>
                  <w:tcW w:w="4414" w:type="dxa"/>
                </w:tcPr>
                <w:p w14:paraId="666CE94A" w14:textId="51BD4289"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7B3E9771" w14:textId="120E298D"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2B44C8E8" w14:textId="35948AF5"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08DC33B1" w14:textId="07956B3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02B7C4C0" w14:textId="27C71F0E"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5F03BD1C" w14:textId="0454A754"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2D7AC054" w14:textId="3179574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5931293C" w14:textId="422F7964"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072179F1" w14:textId="2C00BD12" w:rsidTr="00E96C8B">
              <w:tc>
                <w:tcPr>
                  <w:tcW w:w="4440" w:type="dxa"/>
                </w:tcPr>
                <w:p w14:paraId="1CEA67B6" w14:textId="43FDC05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E-mail:</w:t>
                  </w:r>
                </w:p>
              </w:tc>
              <w:tc>
                <w:tcPr>
                  <w:tcW w:w="4414" w:type="dxa"/>
                </w:tcPr>
                <w:p w14:paraId="6799821D" w14:textId="578BDF42"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50F0AEDC" w14:textId="431724EF" w:rsidTr="00E96C8B">
              <w:tc>
                <w:tcPr>
                  <w:tcW w:w="4440" w:type="dxa"/>
                </w:tcPr>
                <w:p w14:paraId="2A4FB924" w14:textId="57F48F70" w:rsidR="002550F6" w:rsidRPr="00D8128C" w:rsidRDefault="002550F6" w:rsidP="00E96C8B">
                  <w:pPr>
                    <w:jc w:val="both"/>
                    <w:rPr>
                      <w:rFonts w:ascii="Times New Roman" w:hAnsi="Times New Roman"/>
                      <w:b/>
                      <w:sz w:val="24"/>
                      <w:szCs w:val="24"/>
                    </w:rPr>
                  </w:pPr>
                  <w:r w:rsidRPr="00D8128C">
                    <w:rPr>
                      <w:rFonts w:ascii="Times New Roman" w:hAnsi="Times New Roman"/>
                      <w:sz w:val="24"/>
                      <w:szCs w:val="24"/>
                    </w:rPr>
                    <w:t>Zápis:</w:t>
                  </w:r>
                </w:p>
              </w:tc>
              <w:tc>
                <w:tcPr>
                  <w:tcW w:w="4414" w:type="dxa"/>
                </w:tcPr>
                <w:p w14:paraId="4F7E6275" w14:textId="29BBBFE1" w:rsidR="002550F6" w:rsidRPr="00D8128C" w:rsidRDefault="002550F6" w:rsidP="00E96C8B">
                  <w:pPr>
                    <w:rPr>
                      <w:rFonts w:ascii="Times New Roman" w:hAnsi="Times New Roman"/>
                      <w:sz w:val="24"/>
                      <w:szCs w:val="24"/>
                    </w:rPr>
                  </w:pPr>
                  <w:r w:rsidRPr="00D8128C">
                    <w:rPr>
                      <w:rFonts w:ascii="Times New Roman" w:hAnsi="Times New Roman"/>
                      <w:sz w:val="24"/>
                      <w:szCs w:val="24"/>
                    </w:rPr>
                    <w:t>v Obchodnom registri [●] súdu [●], oddiel [●], vložka č.: [●]</w:t>
                  </w:r>
                </w:p>
                <w:p w14:paraId="3E940E2D" w14:textId="22BCE12C" w:rsidR="002550F6" w:rsidRPr="00D8128C" w:rsidRDefault="002550F6" w:rsidP="00E96C8B">
                  <w:pPr>
                    <w:rPr>
                      <w:rFonts w:ascii="Times New Roman" w:hAnsi="Times New Roman"/>
                      <w:sz w:val="24"/>
                      <w:szCs w:val="24"/>
                    </w:rPr>
                  </w:pPr>
                </w:p>
              </w:tc>
            </w:tr>
          </w:tbl>
          <w:p w14:paraId="3C7117F2" w14:textId="5B096140" w:rsidR="002550F6" w:rsidRPr="00D8128C" w:rsidRDefault="002550F6" w:rsidP="00E96C8B">
            <w:pPr>
              <w:autoSpaceDE w:val="0"/>
              <w:autoSpaceDN w:val="0"/>
              <w:adjustRightInd w:val="0"/>
              <w:rPr>
                <w:rFonts w:ascii="Times New Roman" w:hAnsi="Times New Roman"/>
                <w:sz w:val="24"/>
                <w:szCs w:val="24"/>
              </w:rPr>
            </w:pPr>
            <w:r w:rsidRPr="00D8128C">
              <w:rPr>
                <w:rFonts w:ascii="Times New Roman" w:hAnsi="Times New Roman"/>
                <w:sz w:val="24"/>
                <w:szCs w:val="24"/>
              </w:rPr>
              <w:t>(ďalej len „</w:t>
            </w:r>
            <w:r w:rsidRPr="00D8128C">
              <w:rPr>
                <w:rFonts w:ascii="Times New Roman" w:hAnsi="Times New Roman"/>
                <w:b/>
                <w:bCs/>
                <w:sz w:val="24"/>
                <w:szCs w:val="24"/>
              </w:rPr>
              <w:t>Predávajúci</w:t>
            </w:r>
            <w:r w:rsidRPr="00D8128C">
              <w:rPr>
                <w:rFonts w:ascii="Times New Roman" w:hAnsi="Times New Roman"/>
                <w:sz w:val="24"/>
                <w:szCs w:val="24"/>
              </w:rPr>
              <w:t>“)</w:t>
            </w:r>
          </w:p>
          <w:p w14:paraId="59B07993" w14:textId="4E65FAA5" w:rsidR="002550F6" w:rsidRPr="00D8128C" w:rsidRDefault="002550F6" w:rsidP="00E96C8B">
            <w:pPr>
              <w:jc w:val="both"/>
              <w:rPr>
                <w:rFonts w:ascii="Times New Roman" w:eastAsia="Calibri" w:hAnsi="Times New Roman"/>
                <w:sz w:val="24"/>
                <w:szCs w:val="24"/>
              </w:rPr>
            </w:pPr>
            <w:r w:rsidRPr="00D8128C">
              <w:rPr>
                <w:rFonts w:ascii="Times New Roman" w:eastAsia="Calibri" w:hAnsi="Times New Roman"/>
                <w:sz w:val="24"/>
                <w:szCs w:val="24"/>
              </w:rPr>
              <w:t xml:space="preserve"> (Predávajúci  a Kupujúci  ďalej spoločne len ako „</w:t>
            </w:r>
            <w:r w:rsidRPr="00D8128C">
              <w:rPr>
                <w:rFonts w:ascii="Times New Roman" w:eastAsia="Calibri" w:hAnsi="Times New Roman"/>
                <w:b/>
                <w:bCs/>
                <w:sz w:val="24"/>
                <w:szCs w:val="24"/>
              </w:rPr>
              <w:t>účastníci dohody</w:t>
            </w:r>
            <w:r w:rsidRPr="00D8128C">
              <w:rPr>
                <w:rFonts w:ascii="Times New Roman" w:eastAsia="Calibri" w:hAnsi="Times New Roman"/>
                <w:sz w:val="24"/>
                <w:szCs w:val="24"/>
              </w:rPr>
              <w:t>“ alebo jednotlivo ako „</w:t>
            </w:r>
            <w:r w:rsidRPr="00D8128C">
              <w:rPr>
                <w:rFonts w:ascii="Times New Roman" w:eastAsia="Calibri" w:hAnsi="Times New Roman"/>
                <w:b/>
                <w:bCs/>
                <w:sz w:val="24"/>
                <w:szCs w:val="24"/>
              </w:rPr>
              <w:t>účastník dohody</w:t>
            </w:r>
            <w:r w:rsidRPr="00D8128C">
              <w:rPr>
                <w:rFonts w:ascii="Times New Roman" w:eastAsia="Calibri" w:hAnsi="Times New Roman"/>
                <w:sz w:val="24"/>
                <w:szCs w:val="24"/>
              </w:rPr>
              <w:t>“)</w:t>
            </w:r>
          </w:p>
          <w:p w14:paraId="6234F45C" w14:textId="394D7B23" w:rsidR="002550F6" w:rsidRPr="00D8128C" w:rsidRDefault="002550F6" w:rsidP="00E96C8B">
            <w:pPr>
              <w:jc w:val="both"/>
              <w:rPr>
                <w:rFonts w:ascii="Times New Roman" w:hAnsi="Times New Roman"/>
                <w:b/>
                <w:bCs/>
                <w:sz w:val="24"/>
                <w:szCs w:val="24"/>
              </w:rPr>
            </w:pPr>
          </w:p>
          <w:p w14:paraId="248F6635" w14:textId="6C79B678" w:rsidR="002550F6" w:rsidRPr="00D8128C" w:rsidRDefault="002550F6" w:rsidP="00E96C8B">
            <w:pPr>
              <w:jc w:val="both"/>
              <w:rPr>
                <w:rFonts w:ascii="Times New Roman" w:hAnsi="Times New Roman"/>
                <w:b/>
                <w:bCs/>
                <w:sz w:val="24"/>
                <w:szCs w:val="24"/>
              </w:rPr>
            </w:pPr>
          </w:p>
          <w:p w14:paraId="2C50D19A" w14:textId="145A01BF" w:rsidR="002550F6" w:rsidRPr="00D8128C" w:rsidRDefault="002550F6" w:rsidP="00E96C8B">
            <w:pPr>
              <w:jc w:val="both"/>
              <w:rPr>
                <w:rFonts w:ascii="Times New Roman" w:hAnsi="Times New Roman"/>
                <w:b/>
                <w:bCs/>
                <w:sz w:val="24"/>
                <w:szCs w:val="24"/>
              </w:rPr>
            </w:pPr>
          </w:p>
          <w:p w14:paraId="3385CC53" w14:textId="29E32E5F"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eastAsia="Calibri" w:hAnsi="Times New Roman"/>
                <w:sz w:val="24"/>
                <w:szCs w:val="24"/>
              </w:rPr>
              <w:lastRenderedPageBreak/>
              <w:t xml:space="preserve">Na základe rámcovej dohody č.  </w:t>
            </w:r>
            <w:r w:rsidRPr="00D8128C">
              <w:rPr>
                <w:rFonts w:ascii="Times New Roman" w:hAnsi="Times New Roman"/>
                <w:sz w:val="24"/>
                <w:szCs w:val="24"/>
              </w:rPr>
              <w:t>[●]</w:t>
            </w:r>
            <w:r w:rsidRPr="00D8128C">
              <w:rPr>
                <w:rFonts w:ascii="Times New Roman" w:hAnsi="Times New Roman"/>
                <w:sz w:val="24"/>
                <w:szCs w:val="24"/>
              </w:rPr>
              <w:tab/>
              <w:t xml:space="preserve"> </w:t>
            </w:r>
            <w:r w:rsidRPr="00D8128C">
              <w:rPr>
                <w:rFonts w:ascii="Times New Roman" w:eastAsia="Calibri" w:hAnsi="Times New Roman"/>
                <w:sz w:val="24"/>
                <w:szCs w:val="24"/>
              </w:rPr>
              <w:t xml:space="preserve"> </w:t>
            </w:r>
            <w:r w:rsidRPr="00D8128C">
              <w:rPr>
                <w:rFonts w:ascii="Times New Roman" w:hAnsi="Times New Roman"/>
                <w:sz w:val="24"/>
                <w:szCs w:val="24"/>
              </w:rPr>
              <w:t>zo dňa  [●]</w:t>
            </w:r>
            <w:r w:rsidRPr="00D8128C">
              <w:rPr>
                <w:rFonts w:ascii="Times New Roman" w:hAnsi="Times New Roman"/>
                <w:sz w:val="24"/>
                <w:szCs w:val="24"/>
              </w:rPr>
              <w:tab/>
              <w:t xml:space="preserve"> (ďalej len „</w:t>
            </w:r>
            <w:r w:rsidRPr="00D8128C">
              <w:rPr>
                <w:rFonts w:ascii="Times New Roman" w:hAnsi="Times New Roman"/>
                <w:b/>
                <w:bCs/>
                <w:sz w:val="24"/>
                <w:szCs w:val="24"/>
              </w:rPr>
              <w:t>Rámcová dohoda</w:t>
            </w:r>
            <w:r w:rsidRPr="00D8128C">
              <w:rPr>
                <w:rFonts w:ascii="Times New Roman" w:hAnsi="Times New Roman"/>
                <w:sz w:val="24"/>
                <w:szCs w:val="24"/>
              </w:rPr>
              <w:t>“) v súlade s ustanovením čl. II bod 2.3 a čl. IV  Rámcovej dohody, predkladá Ku</w:t>
            </w:r>
            <w:r w:rsidR="007A0500" w:rsidRPr="00D8128C">
              <w:rPr>
                <w:rFonts w:ascii="Times New Roman" w:hAnsi="Times New Roman"/>
                <w:sz w:val="24"/>
                <w:szCs w:val="24"/>
              </w:rPr>
              <w:t xml:space="preserve">pujúci  Predávajúcemu </w:t>
            </w:r>
            <w:r w:rsidRPr="00D8128C">
              <w:rPr>
                <w:rFonts w:ascii="Times New Roman" w:hAnsi="Times New Roman"/>
                <w:sz w:val="24"/>
                <w:szCs w:val="24"/>
              </w:rPr>
              <w:t xml:space="preserve"> túto Objednávku.</w:t>
            </w:r>
          </w:p>
          <w:p w14:paraId="2EFC5BA7" w14:textId="73EBF9DA"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Miestom </w:t>
            </w:r>
            <w:r w:rsidR="007A0500" w:rsidRPr="00D8128C">
              <w:rPr>
                <w:rFonts w:ascii="Times New Roman" w:hAnsi="Times New Roman"/>
                <w:sz w:val="24"/>
                <w:szCs w:val="24"/>
              </w:rPr>
              <w:t xml:space="preserve">dodania Predmetu prevodu </w:t>
            </w:r>
            <w:r w:rsidRPr="00D8128C">
              <w:rPr>
                <w:rFonts w:ascii="Times New Roman" w:hAnsi="Times New Roman"/>
                <w:sz w:val="24"/>
                <w:szCs w:val="24"/>
              </w:rPr>
              <w:t xml:space="preserve"> je: [●].</w:t>
            </w:r>
            <w:r w:rsidRPr="00D8128C">
              <w:rPr>
                <w:rFonts w:ascii="Times New Roman" w:hAnsi="Times New Roman"/>
                <w:sz w:val="24"/>
                <w:szCs w:val="24"/>
              </w:rPr>
              <w:tab/>
            </w:r>
          </w:p>
          <w:p w14:paraId="2254E4CB" w14:textId="70E79001"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Jednotlivé </w:t>
            </w:r>
            <w:r w:rsidR="007A0500" w:rsidRPr="00D8128C">
              <w:rPr>
                <w:rFonts w:ascii="Times New Roman" w:hAnsi="Times New Roman"/>
                <w:sz w:val="24"/>
                <w:szCs w:val="24"/>
              </w:rPr>
              <w:t xml:space="preserve"> Predmety prevodu </w:t>
            </w:r>
            <w:r w:rsidRPr="00D8128C">
              <w:rPr>
                <w:rFonts w:ascii="Times New Roman" w:hAnsi="Times New Roman"/>
                <w:sz w:val="24"/>
                <w:szCs w:val="24"/>
              </w:rPr>
              <w:t>sa budú poskytovať spôsobom podľa príslušných ustanovení Rámcovej dohody a v rozsahu podľa  tejto Objednávky a jej  Prílohy.</w:t>
            </w:r>
          </w:p>
          <w:p w14:paraId="2DDA1265" w14:textId="22FBEDDF"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Poskytovateľ je povinný </w:t>
            </w:r>
            <w:r w:rsidR="007A0500" w:rsidRPr="00D8128C">
              <w:rPr>
                <w:rFonts w:ascii="Times New Roman" w:hAnsi="Times New Roman"/>
                <w:sz w:val="24"/>
                <w:szCs w:val="24"/>
              </w:rPr>
              <w:t xml:space="preserve"> dodať Predmet prevodu  najneskôr </w:t>
            </w:r>
            <w:r w:rsidRPr="00D8128C">
              <w:rPr>
                <w:rFonts w:ascii="Times New Roman" w:hAnsi="Times New Roman"/>
                <w:sz w:val="24"/>
                <w:szCs w:val="24"/>
              </w:rPr>
              <w:t>do  [●].</w:t>
            </w:r>
            <w:r w:rsidRPr="00D8128C">
              <w:rPr>
                <w:rFonts w:ascii="Times New Roman" w:hAnsi="Times New Roman"/>
                <w:sz w:val="24"/>
                <w:szCs w:val="24"/>
              </w:rPr>
              <w:tab/>
            </w:r>
          </w:p>
          <w:p w14:paraId="22006D95" w14:textId="58C7C61C"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Ostatné skutočnosti, ktoré je potrebné uviesť podľa účastníkov dohody, budú upravené v Prílohe</w:t>
            </w:r>
            <w:r w:rsidR="007A0500" w:rsidRPr="00D8128C">
              <w:rPr>
                <w:rFonts w:ascii="Times New Roman" w:hAnsi="Times New Roman"/>
                <w:sz w:val="24"/>
                <w:szCs w:val="24"/>
              </w:rPr>
              <w:t xml:space="preserve"> tejto Objednávky</w:t>
            </w:r>
            <w:r w:rsidRPr="00D8128C">
              <w:rPr>
                <w:rFonts w:ascii="Times New Roman" w:hAnsi="Times New Roman"/>
                <w:sz w:val="24"/>
                <w:szCs w:val="24"/>
              </w:rPr>
              <w:t>.</w:t>
            </w:r>
          </w:p>
          <w:p w14:paraId="0578AC26" w14:textId="2170C092"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A6F1369">
              <w:rPr>
                <w:rFonts w:ascii="Times New Roman" w:hAnsi="Times New Roman"/>
                <w:sz w:val="24"/>
                <w:szCs w:val="24"/>
              </w:rPr>
              <w:t xml:space="preserve">Ostatné práva a povinnosti neupravené v tejto Objednávke sa spravujú ustanoveniami Rámcovej dohody. </w:t>
            </w:r>
            <w:r w:rsidR="5E3B1E74" w:rsidRPr="0A6F1369">
              <w:rPr>
                <w:rFonts w:ascii="Times New Roman" w:hAnsi="Times New Roman"/>
                <w:sz w:val="24"/>
                <w:szCs w:val="24"/>
              </w:rPr>
              <w:t xml:space="preserve">Predávajúci </w:t>
            </w:r>
            <w:r w:rsidRPr="0A6F1369">
              <w:rPr>
                <w:rFonts w:ascii="Times New Roman" w:hAnsi="Times New Roman"/>
                <w:sz w:val="24"/>
                <w:szCs w:val="24"/>
              </w:rPr>
              <w:t xml:space="preserve"> je povinný potvrdiť túto Objednávku  bezodkladne v lehote a spôsobom uvedeným v Rámcovej dohode.</w:t>
            </w:r>
          </w:p>
          <w:p w14:paraId="0170D812" w14:textId="1583FC94"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A6F1369">
              <w:rPr>
                <w:rFonts w:ascii="Times New Roman" w:hAnsi="Times New Roman"/>
                <w:sz w:val="24"/>
                <w:szCs w:val="24"/>
              </w:rPr>
              <w:t xml:space="preserve">Táto Objednávka je platná dňom jej potvrdenia </w:t>
            </w:r>
            <w:r w:rsidR="652500B9" w:rsidRPr="0A6F1369">
              <w:rPr>
                <w:rFonts w:ascii="Times New Roman" w:hAnsi="Times New Roman"/>
                <w:sz w:val="24"/>
                <w:szCs w:val="24"/>
              </w:rPr>
              <w:t>Predávajúcim</w:t>
            </w:r>
            <w:r w:rsidRPr="0A6F1369">
              <w:rPr>
                <w:rFonts w:ascii="Times New Roman" w:hAnsi="Times New Roman"/>
                <w:sz w:val="24"/>
                <w:szCs w:val="24"/>
              </w:rPr>
              <w:t xml:space="preserve">, alebo uplynutím lehoty podľa článku IV bod 4.6 Rámcovej </w:t>
            </w:r>
            <w:r w:rsidR="00315A95" w:rsidRPr="0A6F1369">
              <w:rPr>
                <w:rFonts w:ascii="Times New Roman" w:hAnsi="Times New Roman"/>
                <w:sz w:val="24"/>
                <w:szCs w:val="24"/>
              </w:rPr>
              <w:t>d</w:t>
            </w:r>
            <w:r w:rsidRPr="0A6F1369">
              <w:rPr>
                <w:rFonts w:ascii="Times New Roman" w:hAnsi="Times New Roman"/>
                <w:sz w:val="24"/>
                <w:szCs w:val="24"/>
              </w:rPr>
              <w:t xml:space="preserve">ohody. </w:t>
            </w:r>
          </w:p>
          <w:p w14:paraId="611DC8BC" w14:textId="037D7EEE" w:rsidR="002550F6" w:rsidRPr="00D8128C" w:rsidRDefault="002550F6" w:rsidP="00E96C8B">
            <w:pPr>
              <w:jc w:val="both"/>
              <w:rPr>
                <w:rFonts w:ascii="Times New Roman" w:hAnsi="Times New Roman"/>
                <w:b/>
                <w:bCs/>
                <w:sz w:val="24"/>
                <w:szCs w:val="24"/>
              </w:rPr>
            </w:pPr>
          </w:p>
          <w:p w14:paraId="4EAAB5DB" w14:textId="23B506E7" w:rsidR="002550F6" w:rsidRPr="00D8128C" w:rsidRDefault="002550F6" w:rsidP="00E96C8B">
            <w:pPr>
              <w:jc w:val="both"/>
              <w:rPr>
                <w:rFonts w:ascii="Times New Roman" w:eastAsia="Calibri" w:hAnsi="Times New Roman"/>
                <w:sz w:val="24"/>
                <w:szCs w:val="24"/>
              </w:rPr>
            </w:pPr>
            <w:r w:rsidRPr="00D8128C">
              <w:rPr>
                <w:rFonts w:ascii="Times New Roman" w:hAnsi="Times New Roman"/>
                <w:sz w:val="24"/>
                <w:szCs w:val="24"/>
              </w:rPr>
              <w:t>Príloha  – Špecifikácia</w:t>
            </w:r>
            <w:r w:rsidR="007A0500" w:rsidRPr="00D8128C">
              <w:rPr>
                <w:rFonts w:ascii="Times New Roman" w:hAnsi="Times New Roman"/>
                <w:sz w:val="24"/>
                <w:szCs w:val="24"/>
              </w:rPr>
              <w:t xml:space="preserve"> Predmetu prevodu </w:t>
            </w:r>
            <w:r w:rsidRPr="00D8128C">
              <w:rPr>
                <w:rFonts w:ascii="Times New Roman" w:hAnsi="Times New Roman"/>
                <w:sz w:val="24"/>
                <w:szCs w:val="24"/>
              </w:rPr>
              <w:t xml:space="preserve"> </w:t>
            </w:r>
          </w:p>
          <w:p w14:paraId="060F6489" w14:textId="2B6625E8" w:rsidR="002550F6" w:rsidRPr="00D8128C" w:rsidRDefault="002550F6" w:rsidP="00E96C8B">
            <w:pPr>
              <w:jc w:val="both"/>
              <w:rPr>
                <w:rFonts w:ascii="Times New Roman" w:eastAsia="Calibri" w:hAnsi="Times New Roman"/>
                <w:sz w:val="24"/>
                <w:szCs w:val="24"/>
              </w:rPr>
            </w:pPr>
            <w:r w:rsidRPr="00D8128C">
              <w:rPr>
                <w:rFonts w:ascii="Times New Roman" w:hAnsi="Times New Roman"/>
                <w:sz w:val="24"/>
                <w:szCs w:val="24"/>
              </w:rPr>
              <w:t xml:space="preserve">  </w:t>
            </w:r>
          </w:p>
          <w:p w14:paraId="1790844F" w14:textId="08C8FB7E" w:rsidR="002550F6" w:rsidRPr="00D8128C" w:rsidRDefault="002550F6" w:rsidP="00E96C8B">
            <w:pPr>
              <w:pStyle w:val="Odsekzoznamu"/>
              <w:tabs>
                <w:tab w:val="left" w:pos="426"/>
              </w:tabs>
              <w:ind w:left="0"/>
              <w:jc w:val="both"/>
              <w:rPr>
                <w:rFonts w:ascii="Times New Roman" w:hAnsi="Times New Roman"/>
                <w:sz w:val="24"/>
                <w:szCs w:val="24"/>
              </w:rPr>
            </w:pPr>
          </w:p>
        </w:tc>
      </w:tr>
    </w:tbl>
    <w:p w14:paraId="46EF244D" w14:textId="205DAA15" w:rsidR="002550F6" w:rsidRPr="00D8128C" w:rsidRDefault="002550F6" w:rsidP="002550F6">
      <w:pPr>
        <w:rPr>
          <w:rFonts w:ascii="Times New Roman" w:hAnsi="Times New Roman"/>
          <w:sz w:val="24"/>
          <w:szCs w:val="24"/>
        </w:rPr>
      </w:pPr>
      <w:r w:rsidRPr="00D8128C">
        <w:rPr>
          <w:rFonts w:ascii="Times New Roman" w:hAnsi="Times New Roman"/>
          <w:sz w:val="24"/>
          <w:szCs w:val="24"/>
        </w:rPr>
        <w:lastRenderedPageBreak/>
        <w:t> </w:t>
      </w:r>
    </w:p>
    <w:p w14:paraId="5F50823A" w14:textId="34033F38"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2EA0C642" w14:textId="528E0218" w:rsidR="002550F6" w:rsidRPr="00D8128C" w:rsidRDefault="002550F6" w:rsidP="002550F6">
      <w:pPr>
        <w:rPr>
          <w:rFonts w:ascii="Times New Roman" w:hAnsi="Times New Roman"/>
          <w:sz w:val="24"/>
          <w:szCs w:val="24"/>
        </w:rPr>
      </w:pPr>
      <w:r w:rsidRPr="00D8128C">
        <w:rPr>
          <w:rFonts w:ascii="Times New Roman" w:hAnsi="Times New Roman"/>
          <w:sz w:val="24"/>
          <w:szCs w:val="24"/>
        </w:rPr>
        <w:t>V [●], dňa [●]</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t>V [●], dňa [●] </w:t>
      </w:r>
    </w:p>
    <w:p w14:paraId="68E2ADFD" w14:textId="0AEC9A00"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5B399ED9" w14:textId="2191817A" w:rsidR="002550F6" w:rsidRPr="00D8128C" w:rsidRDefault="002550F6" w:rsidP="002550F6">
      <w:pPr>
        <w:rPr>
          <w:rFonts w:ascii="Times New Roman" w:hAnsi="Times New Roman"/>
          <w:sz w:val="24"/>
          <w:szCs w:val="24"/>
        </w:rPr>
      </w:pPr>
      <w:r w:rsidRPr="00D8128C">
        <w:rPr>
          <w:rFonts w:ascii="Times New Roman" w:hAnsi="Times New Roman"/>
          <w:sz w:val="24"/>
          <w:szCs w:val="24"/>
        </w:rPr>
        <w:t xml:space="preserve">Za </w:t>
      </w:r>
      <w:r w:rsidR="00393F13" w:rsidRPr="00D8128C">
        <w:rPr>
          <w:rFonts w:ascii="Times New Roman" w:hAnsi="Times New Roman"/>
          <w:sz w:val="24"/>
          <w:szCs w:val="24"/>
        </w:rPr>
        <w:t>Kupujúceho</w:t>
      </w:r>
      <w:r w:rsidRPr="00D8128C">
        <w:rPr>
          <w:rFonts w:ascii="Times New Roman" w:hAnsi="Times New Roman"/>
          <w:sz w:val="24"/>
          <w:szCs w:val="24"/>
        </w:rPr>
        <w:t>:</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00393F13" w:rsidRPr="00D8128C">
        <w:rPr>
          <w:rFonts w:ascii="Times New Roman" w:hAnsi="Times New Roman"/>
          <w:sz w:val="24"/>
          <w:szCs w:val="24"/>
        </w:rPr>
        <w:tab/>
      </w:r>
      <w:r w:rsidRPr="00D8128C">
        <w:rPr>
          <w:rFonts w:ascii="Times New Roman" w:hAnsi="Times New Roman"/>
          <w:sz w:val="24"/>
          <w:szCs w:val="24"/>
        </w:rPr>
        <w:t>Za P</w:t>
      </w:r>
      <w:r w:rsidR="00393F13" w:rsidRPr="00D8128C">
        <w:rPr>
          <w:rFonts w:ascii="Times New Roman" w:hAnsi="Times New Roman"/>
          <w:sz w:val="24"/>
          <w:szCs w:val="24"/>
        </w:rPr>
        <w:t>redávajúceho</w:t>
      </w:r>
      <w:r w:rsidRPr="00D8128C">
        <w:rPr>
          <w:rFonts w:ascii="Times New Roman" w:hAnsi="Times New Roman"/>
          <w:sz w:val="24"/>
          <w:szCs w:val="24"/>
        </w:rPr>
        <w:t>: </w:t>
      </w:r>
    </w:p>
    <w:p w14:paraId="4C8FBFCD" w14:textId="19B32789"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41BDF490" w14:textId="72C36980"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2F5C1107" w14:textId="71041023"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7A0615C7" w14:textId="0B9B2D49" w:rsidR="002550F6" w:rsidRPr="00D8128C" w:rsidRDefault="002550F6" w:rsidP="002550F6">
      <w:pPr>
        <w:rPr>
          <w:rFonts w:ascii="Times New Roman" w:hAnsi="Times New Roman"/>
          <w:sz w:val="24"/>
          <w:szCs w:val="24"/>
        </w:rPr>
      </w:pPr>
      <w:r w:rsidRPr="6A9FFB34">
        <w:rPr>
          <w:rFonts w:ascii="Times New Roman" w:hAnsi="Times New Roman"/>
          <w:sz w:val="24"/>
          <w:szCs w:val="24"/>
        </w:rPr>
        <w:t>.......................................................</w:t>
      </w:r>
      <w:r>
        <w:tab/>
      </w:r>
      <w:r>
        <w:tab/>
      </w:r>
      <w:r w:rsidRPr="6A9FFB34">
        <w:rPr>
          <w:rFonts w:ascii="Times New Roman" w:hAnsi="Times New Roman"/>
          <w:sz w:val="24"/>
          <w:szCs w:val="24"/>
        </w:rPr>
        <w:t>....................................................... </w:t>
      </w:r>
    </w:p>
    <w:p w14:paraId="567E6422" w14:textId="409C4FE7" w:rsidR="002550F6" w:rsidRPr="00D8128C" w:rsidRDefault="002550F6" w:rsidP="002550F6">
      <w:pPr>
        <w:rPr>
          <w:rFonts w:ascii="Times New Roman" w:hAnsi="Times New Roman"/>
          <w:sz w:val="24"/>
          <w:szCs w:val="24"/>
        </w:rPr>
      </w:pPr>
      <w:r w:rsidRPr="00D8128C">
        <w:rPr>
          <w:rFonts w:ascii="Times New Roman" w:hAnsi="Times New Roman"/>
          <w:sz w:val="24"/>
          <w:szCs w:val="24"/>
        </w:rPr>
        <w:t>[●]</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t>[●] </w:t>
      </w:r>
    </w:p>
    <w:p w14:paraId="49D45B78" w14:textId="1B722B61"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4C294C3C" w14:textId="7F4404B5" w:rsidR="006E72FB" w:rsidRPr="006E72FB" w:rsidRDefault="006E72FB" w:rsidP="006E72FB">
      <w:pPr>
        <w:pStyle w:val="Odsekzoznamu"/>
        <w:tabs>
          <w:tab w:val="clear" w:pos="2160"/>
          <w:tab w:val="clear" w:pos="2880"/>
          <w:tab w:val="clear" w:pos="4500"/>
        </w:tabs>
        <w:ind w:left="709" w:hanging="709"/>
        <w:jc w:val="center"/>
        <w:rPr>
          <w:rFonts w:ascii="Times New Roman" w:hAnsi="Times New Roman"/>
          <w:b/>
          <w:bCs/>
          <w:sz w:val="24"/>
          <w:szCs w:val="24"/>
          <w:lang w:val="sk-SK"/>
        </w:rPr>
      </w:pPr>
    </w:p>
    <w:sectPr w:rsidR="006E72FB" w:rsidRPr="006E72FB" w:rsidSect="009677B7">
      <w:footerReference w:type="default" r:id="rId11"/>
      <w:footerReference w:type="first" r:id="rId12"/>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04AB" w14:textId="77777777" w:rsidR="004D08C6" w:rsidRDefault="004D08C6" w:rsidP="00983CE3">
      <w:r>
        <w:separator/>
      </w:r>
    </w:p>
  </w:endnote>
  <w:endnote w:type="continuationSeparator" w:id="0">
    <w:p w14:paraId="713488DE" w14:textId="77777777" w:rsidR="004D08C6" w:rsidRDefault="004D08C6" w:rsidP="00983CE3">
      <w:r>
        <w:continuationSeparator/>
      </w:r>
    </w:p>
  </w:endnote>
  <w:endnote w:type="continuationNotice" w:id="1">
    <w:p w14:paraId="7C4D926B" w14:textId="77777777" w:rsidR="004D08C6" w:rsidRDefault="004D0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C2B5" w14:textId="77777777" w:rsidR="004D08C6" w:rsidRDefault="004D08C6" w:rsidP="00983CE3">
      <w:r>
        <w:separator/>
      </w:r>
    </w:p>
  </w:footnote>
  <w:footnote w:type="continuationSeparator" w:id="0">
    <w:p w14:paraId="19B00F06" w14:textId="77777777" w:rsidR="004D08C6" w:rsidRDefault="004D08C6" w:rsidP="00983CE3">
      <w:r>
        <w:continuationSeparator/>
      </w:r>
    </w:p>
  </w:footnote>
  <w:footnote w:type="continuationNotice" w:id="1">
    <w:p w14:paraId="4E4E95D8" w14:textId="77777777" w:rsidR="004D08C6" w:rsidRDefault="004D08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297"/>
        </w:tabs>
        <w:ind w:left="-297"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F3E7DED"/>
    <w:multiLevelType w:val="hybridMultilevel"/>
    <w:tmpl w:val="6CD6DF0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644"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63417A"/>
    <w:multiLevelType w:val="hybridMultilevel"/>
    <w:tmpl w:val="F7E0D30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73670F"/>
    <w:multiLevelType w:val="multilevel"/>
    <w:tmpl w:val="CB84399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A240F41"/>
    <w:multiLevelType w:val="multilevel"/>
    <w:tmpl w:val="02642A32"/>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2462D5"/>
    <w:multiLevelType w:val="hybridMultilevel"/>
    <w:tmpl w:val="AA227C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ED42F6"/>
    <w:multiLevelType w:val="hybridMultilevel"/>
    <w:tmpl w:val="9D649DBE"/>
    <w:lvl w:ilvl="0" w:tplc="057820C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8157CEC"/>
    <w:multiLevelType w:val="multilevel"/>
    <w:tmpl w:val="746250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3324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4593626">
    <w:abstractNumId w:val="0"/>
  </w:num>
  <w:num w:numId="3" w16cid:durableId="258022927">
    <w:abstractNumId w:val="9"/>
  </w:num>
  <w:num w:numId="4" w16cid:durableId="2140488985">
    <w:abstractNumId w:val="8"/>
  </w:num>
  <w:num w:numId="5" w16cid:durableId="1142311663">
    <w:abstractNumId w:val="6"/>
  </w:num>
  <w:num w:numId="6" w16cid:durableId="89937882">
    <w:abstractNumId w:val="5"/>
  </w:num>
  <w:num w:numId="7" w16cid:durableId="1780373685">
    <w:abstractNumId w:val="4"/>
  </w:num>
  <w:num w:numId="8" w16cid:durableId="411857087">
    <w:abstractNumId w:val="3"/>
  </w:num>
  <w:num w:numId="9" w16cid:durableId="760490564">
    <w:abstractNumId w:val="7"/>
  </w:num>
  <w:num w:numId="10" w16cid:durableId="669411800">
    <w:abstractNumId w:val="2"/>
  </w:num>
  <w:num w:numId="11" w16cid:durableId="1464080295">
    <w:abstractNumId w:val="1"/>
  </w:num>
  <w:num w:numId="12" w16cid:durableId="1448967217">
    <w:abstractNumId w:val="40"/>
    <w:lvlOverride w:ilvl="0">
      <w:startOverride w:val="1"/>
    </w:lvlOverride>
  </w:num>
  <w:num w:numId="13" w16cid:durableId="1106853829">
    <w:abstractNumId w:val="24"/>
  </w:num>
  <w:num w:numId="14" w16cid:durableId="1650549017">
    <w:abstractNumId w:val="29"/>
  </w:num>
  <w:num w:numId="15" w16cid:durableId="1454247679">
    <w:abstractNumId w:val="17"/>
  </w:num>
  <w:num w:numId="16" w16cid:durableId="289091059">
    <w:abstractNumId w:val="20"/>
  </w:num>
  <w:num w:numId="17" w16cid:durableId="189421605">
    <w:abstractNumId w:val="28"/>
  </w:num>
  <w:num w:numId="18" w16cid:durableId="444346743">
    <w:abstractNumId w:val="36"/>
  </w:num>
  <w:num w:numId="19" w16cid:durableId="1425612148">
    <w:abstractNumId w:val="11"/>
  </w:num>
  <w:num w:numId="20" w16cid:durableId="6030366">
    <w:abstractNumId w:val="14"/>
  </w:num>
  <w:num w:numId="21" w16cid:durableId="1340040113">
    <w:abstractNumId w:val="32"/>
  </w:num>
  <w:num w:numId="22" w16cid:durableId="2084519874">
    <w:abstractNumId w:val="22"/>
  </w:num>
  <w:num w:numId="23" w16cid:durableId="294262996">
    <w:abstractNumId w:val="23"/>
  </w:num>
  <w:num w:numId="24" w16cid:durableId="417869479">
    <w:abstractNumId w:val="13"/>
  </w:num>
  <w:num w:numId="25" w16cid:durableId="1866357347">
    <w:abstractNumId w:val="25"/>
  </w:num>
  <w:num w:numId="26" w16cid:durableId="1715303073">
    <w:abstractNumId w:val="38"/>
  </w:num>
  <w:num w:numId="27" w16cid:durableId="1110273419">
    <w:abstractNumId w:val="31"/>
  </w:num>
  <w:num w:numId="28" w16cid:durableId="1530070038">
    <w:abstractNumId w:val="34"/>
  </w:num>
  <w:num w:numId="29" w16cid:durableId="1419793220">
    <w:abstractNumId w:val="33"/>
  </w:num>
  <w:num w:numId="30" w16cid:durableId="1719861994">
    <w:abstractNumId w:val="15"/>
  </w:num>
  <w:num w:numId="31" w16cid:durableId="1950427295">
    <w:abstractNumId w:val="16"/>
  </w:num>
  <w:num w:numId="32" w16cid:durableId="888958605">
    <w:abstractNumId w:val="18"/>
  </w:num>
  <w:num w:numId="33" w16cid:durableId="2059626550">
    <w:abstractNumId w:val="35"/>
  </w:num>
  <w:num w:numId="34" w16cid:durableId="370036506">
    <w:abstractNumId w:val="12"/>
  </w:num>
  <w:num w:numId="35" w16cid:durableId="1701206108">
    <w:abstractNumId w:val="27"/>
  </w:num>
  <w:num w:numId="36" w16cid:durableId="1064525756">
    <w:abstractNumId w:val="37"/>
  </w:num>
  <w:num w:numId="37" w16cid:durableId="485129269">
    <w:abstractNumId w:val="26"/>
  </w:num>
  <w:num w:numId="38" w16cid:durableId="449516762">
    <w:abstractNumId w:val="39"/>
  </w:num>
  <w:num w:numId="39" w16cid:durableId="146631860">
    <w:abstractNumId w:val="19"/>
  </w:num>
  <w:num w:numId="40" w16cid:durableId="1295133380">
    <w:abstractNumId w:val="30"/>
  </w:num>
  <w:num w:numId="41" w16cid:durableId="1879387409">
    <w:abstractNumId w:val="10"/>
  </w:num>
  <w:num w:numId="42" w16cid:durableId="526866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5443"/>
    <w:rsid w:val="0000767C"/>
    <w:rsid w:val="000106B2"/>
    <w:rsid w:val="00014F60"/>
    <w:rsid w:val="000173AD"/>
    <w:rsid w:val="00021A09"/>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4AB"/>
    <w:rsid w:val="000524DE"/>
    <w:rsid w:val="00052BBB"/>
    <w:rsid w:val="00054078"/>
    <w:rsid w:val="00054B20"/>
    <w:rsid w:val="000639B6"/>
    <w:rsid w:val="00063B87"/>
    <w:rsid w:val="00063F4E"/>
    <w:rsid w:val="00064BE3"/>
    <w:rsid w:val="00066BB2"/>
    <w:rsid w:val="00067DD2"/>
    <w:rsid w:val="000714FE"/>
    <w:rsid w:val="0007612C"/>
    <w:rsid w:val="000779D1"/>
    <w:rsid w:val="00082A63"/>
    <w:rsid w:val="00085D7D"/>
    <w:rsid w:val="0008721E"/>
    <w:rsid w:val="00092962"/>
    <w:rsid w:val="00092975"/>
    <w:rsid w:val="00093088"/>
    <w:rsid w:val="000935F6"/>
    <w:rsid w:val="00096DC6"/>
    <w:rsid w:val="000A0488"/>
    <w:rsid w:val="000A0D4A"/>
    <w:rsid w:val="000A644D"/>
    <w:rsid w:val="000A7A29"/>
    <w:rsid w:val="000B006E"/>
    <w:rsid w:val="000B2C57"/>
    <w:rsid w:val="000B3709"/>
    <w:rsid w:val="000B4043"/>
    <w:rsid w:val="000B4ECA"/>
    <w:rsid w:val="000B5370"/>
    <w:rsid w:val="000B6765"/>
    <w:rsid w:val="000C267E"/>
    <w:rsid w:val="000C4C2F"/>
    <w:rsid w:val="000C535E"/>
    <w:rsid w:val="000C5E2A"/>
    <w:rsid w:val="000D06C7"/>
    <w:rsid w:val="000D0E3E"/>
    <w:rsid w:val="000D3F75"/>
    <w:rsid w:val="000D526E"/>
    <w:rsid w:val="000D54D5"/>
    <w:rsid w:val="000D7A52"/>
    <w:rsid w:val="000D7CAD"/>
    <w:rsid w:val="000E09CC"/>
    <w:rsid w:val="000E1C00"/>
    <w:rsid w:val="000E272F"/>
    <w:rsid w:val="000E2F2D"/>
    <w:rsid w:val="000E49D4"/>
    <w:rsid w:val="000E5A5D"/>
    <w:rsid w:val="000E5B6A"/>
    <w:rsid w:val="000E63B6"/>
    <w:rsid w:val="000F0810"/>
    <w:rsid w:val="000F28BD"/>
    <w:rsid w:val="000F2E19"/>
    <w:rsid w:val="000F6435"/>
    <w:rsid w:val="000F7EB4"/>
    <w:rsid w:val="0010033F"/>
    <w:rsid w:val="001009FA"/>
    <w:rsid w:val="001046D4"/>
    <w:rsid w:val="00106FB7"/>
    <w:rsid w:val="00107814"/>
    <w:rsid w:val="00107B41"/>
    <w:rsid w:val="00110388"/>
    <w:rsid w:val="00111BE1"/>
    <w:rsid w:val="00117080"/>
    <w:rsid w:val="0012034B"/>
    <w:rsid w:val="0012054E"/>
    <w:rsid w:val="00120B74"/>
    <w:rsid w:val="00121519"/>
    <w:rsid w:val="00121AAA"/>
    <w:rsid w:val="00122EBB"/>
    <w:rsid w:val="001259F7"/>
    <w:rsid w:val="0013057D"/>
    <w:rsid w:val="00130A77"/>
    <w:rsid w:val="00133C3F"/>
    <w:rsid w:val="00137243"/>
    <w:rsid w:val="0014014F"/>
    <w:rsid w:val="00140F10"/>
    <w:rsid w:val="00143E7E"/>
    <w:rsid w:val="00144AD6"/>
    <w:rsid w:val="00145272"/>
    <w:rsid w:val="001456CE"/>
    <w:rsid w:val="00146CC8"/>
    <w:rsid w:val="001479F9"/>
    <w:rsid w:val="0015069E"/>
    <w:rsid w:val="001519A1"/>
    <w:rsid w:val="001519BB"/>
    <w:rsid w:val="00153E4C"/>
    <w:rsid w:val="001553F9"/>
    <w:rsid w:val="00155787"/>
    <w:rsid w:val="001564C0"/>
    <w:rsid w:val="0016069C"/>
    <w:rsid w:val="00161A5A"/>
    <w:rsid w:val="00162CAB"/>
    <w:rsid w:val="001641AA"/>
    <w:rsid w:val="00164D52"/>
    <w:rsid w:val="00166A1C"/>
    <w:rsid w:val="00170A63"/>
    <w:rsid w:val="001731C4"/>
    <w:rsid w:val="0017463A"/>
    <w:rsid w:val="00176846"/>
    <w:rsid w:val="001822E3"/>
    <w:rsid w:val="001823B6"/>
    <w:rsid w:val="0018384E"/>
    <w:rsid w:val="00183F31"/>
    <w:rsid w:val="0018438A"/>
    <w:rsid w:val="001858E8"/>
    <w:rsid w:val="001870C4"/>
    <w:rsid w:val="00187189"/>
    <w:rsid w:val="00187921"/>
    <w:rsid w:val="00191888"/>
    <w:rsid w:val="00191B3E"/>
    <w:rsid w:val="0019710E"/>
    <w:rsid w:val="001A0C40"/>
    <w:rsid w:val="001A0C42"/>
    <w:rsid w:val="001A1D1B"/>
    <w:rsid w:val="001A6D4E"/>
    <w:rsid w:val="001B01D3"/>
    <w:rsid w:val="001B18BD"/>
    <w:rsid w:val="001B1AB0"/>
    <w:rsid w:val="001B4B11"/>
    <w:rsid w:val="001B51C7"/>
    <w:rsid w:val="001B5406"/>
    <w:rsid w:val="001B6791"/>
    <w:rsid w:val="001C1564"/>
    <w:rsid w:val="001C623C"/>
    <w:rsid w:val="001C7204"/>
    <w:rsid w:val="001D0C05"/>
    <w:rsid w:val="001D251D"/>
    <w:rsid w:val="001D67E7"/>
    <w:rsid w:val="001E174B"/>
    <w:rsid w:val="001E18A5"/>
    <w:rsid w:val="001E5F43"/>
    <w:rsid w:val="001F017F"/>
    <w:rsid w:val="001F026E"/>
    <w:rsid w:val="001F07CE"/>
    <w:rsid w:val="001F2511"/>
    <w:rsid w:val="001F30A6"/>
    <w:rsid w:val="001F4EE1"/>
    <w:rsid w:val="00202661"/>
    <w:rsid w:val="002036A5"/>
    <w:rsid w:val="00204982"/>
    <w:rsid w:val="00205247"/>
    <w:rsid w:val="0020674B"/>
    <w:rsid w:val="00206864"/>
    <w:rsid w:val="00210845"/>
    <w:rsid w:val="002130E4"/>
    <w:rsid w:val="002144D9"/>
    <w:rsid w:val="0021612E"/>
    <w:rsid w:val="00216D53"/>
    <w:rsid w:val="00216EB8"/>
    <w:rsid w:val="00217C5B"/>
    <w:rsid w:val="00223693"/>
    <w:rsid w:val="00223AF0"/>
    <w:rsid w:val="00224124"/>
    <w:rsid w:val="00224AC0"/>
    <w:rsid w:val="002258B5"/>
    <w:rsid w:val="0022719D"/>
    <w:rsid w:val="00230311"/>
    <w:rsid w:val="0023083E"/>
    <w:rsid w:val="00232340"/>
    <w:rsid w:val="002330F2"/>
    <w:rsid w:val="00233705"/>
    <w:rsid w:val="00234B39"/>
    <w:rsid w:val="00234CC9"/>
    <w:rsid w:val="0024041C"/>
    <w:rsid w:val="0024104D"/>
    <w:rsid w:val="0024161A"/>
    <w:rsid w:val="00241A9A"/>
    <w:rsid w:val="002420ED"/>
    <w:rsid w:val="002500F9"/>
    <w:rsid w:val="00252A5A"/>
    <w:rsid w:val="0025448F"/>
    <w:rsid w:val="002550F6"/>
    <w:rsid w:val="0026046A"/>
    <w:rsid w:val="002618BA"/>
    <w:rsid w:val="00263BC2"/>
    <w:rsid w:val="00264B70"/>
    <w:rsid w:val="00266391"/>
    <w:rsid w:val="00266F20"/>
    <w:rsid w:val="00270054"/>
    <w:rsid w:val="002725FA"/>
    <w:rsid w:val="00274B7E"/>
    <w:rsid w:val="00274CC5"/>
    <w:rsid w:val="002761BF"/>
    <w:rsid w:val="00276AE9"/>
    <w:rsid w:val="00277349"/>
    <w:rsid w:val="00280FC9"/>
    <w:rsid w:val="00281FDC"/>
    <w:rsid w:val="00284686"/>
    <w:rsid w:val="00286CBF"/>
    <w:rsid w:val="00287E51"/>
    <w:rsid w:val="002900F5"/>
    <w:rsid w:val="00292592"/>
    <w:rsid w:val="0029304E"/>
    <w:rsid w:val="0029321D"/>
    <w:rsid w:val="002942C2"/>
    <w:rsid w:val="00296471"/>
    <w:rsid w:val="00297617"/>
    <w:rsid w:val="002A05ED"/>
    <w:rsid w:val="002A2E2D"/>
    <w:rsid w:val="002A34C2"/>
    <w:rsid w:val="002A39A4"/>
    <w:rsid w:val="002A6B8D"/>
    <w:rsid w:val="002B0A2D"/>
    <w:rsid w:val="002B3C9A"/>
    <w:rsid w:val="002B3FBF"/>
    <w:rsid w:val="002B57C0"/>
    <w:rsid w:val="002B6AEA"/>
    <w:rsid w:val="002B7205"/>
    <w:rsid w:val="002C025E"/>
    <w:rsid w:val="002C21FA"/>
    <w:rsid w:val="002C2CEB"/>
    <w:rsid w:val="002C31AE"/>
    <w:rsid w:val="002C35D2"/>
    <w:rsid w:val="002D09F9"/>
    <w:rsid w:val="002D149D"/>
    <w:rsid w:val="002D2A74"/>
    <w:rsid w:val="002D397B"/>
    <w:rsid w:val="002D54D6"/>
    <w:rsid w:val="002D6394"/>
    <w:rsid w:val="002D6564"/>
    <w:rsid w:val="002D7EF8"/>
    <w:rsid w:val="002E088D"/>
    <w:rsid w:val="002E08EF"/>
    <w:rsid w:val="002E2279"/>
    <w:rsid w:val="002E2C9D"/>
    <w:rsid w:val="002E2CFE"/>
    <w:rsid w:val="002E4FF8"/>
    <w:rsid w:val="002E613E"/>
    <w:rsid w:val="002E64A7"/>
    <w:rsid w:val="002E794F"/>
    <w:rsid w:val="002F2457"/>
    <w:rsid w:val="002F24E0"/>
    <w:rsid w:val="002F30E7"/>
    <w:rsid w:val="002F3F28"/>
    <w:rsid w:val="002F6B0D"/>
    <w:rsid w:val="003006C8"/>
    <w:rsid w:val="00300F21"/>
    <w:rsid w:val="003015AF"/>
    <w:rsid w:val="003031EB"/>
    <w:rsid w:val="00307ED8"/>
    <w:rsid w:val="00313BF0"/>
    <w:rsid w:val="00314176"/>
    <w:rsid w:val="0031484E"/>
    <w:rsid w:val="003148C1"/>
    <w:rsid w:val="00314BDD"/>
    <w:rsid w:val="00314D07"/>
    <w:rsid w:val="00315A95"/>
    <w:rsid w:val="00315C4E"/>
    <w:rsid w:val="00315EF0"/>
    <w:rsid w:val="00316B1B"/>
    <w:rsid w:val="00317854"/>
    <w:rsid w:val="0032193B"/>
    <w:rsid w:val="003224D6"/>
    <w:rsid w:val="0032696A"/>
    <w:rsid w:val="0032780F"/>
    <w:rsid w:val="0033125E"/>
    <w:rsid w:val="00331860"/>
    <w:rsid w:val="003320A5"/>
    <w:rsid w:val="00332300"/>
    <w:rsid w:val="003330EB"/>
    <w:rsid w:val="003354E3"/>
    <w:rsid w:val="00336305"/>
    <w:rsid w:val="00336D81"/>
    <w:rsid w:val="00350383"/>
    <w:rsid w:val="0035218B"/>
    <w:rsid w:val="00353C6A"/>
    <w:rsid w:val="00356909"/>
    <w:rsid w:val="00356B43"/>
    <w:rsid w:val="003610F8"/>
    <w:rsid w:val="00363E6B"/>
    <w:rsid w:val="003669CC"/>
    <w:rsid w:val="00367DA8"/>
    <w:rsid w:val="00372CE7"/>
    <w:rsid w:val="003741F6"/>
    <w:rsid w:val="00375972"/>
    <w:rsid w:val="003816E2"/>
    <w:rsid w:val="00382041"/>
    <w:rsid w:val="0038218F"/>
    <w:rsid w:val="003827C5"/>
    <w:rsid w:val="0038280E"/>
    <w:rsid w:val="0038283F"/>
    <w:rsid w:val="003849A2"/>
    <w:rsid w:val="00385961"/>
    <w:rsid w:val="00386FA2"/>
    <w:rsid w:val="00391411"/>
    <w:rsid w:val="00392571"/>
    <w:rsid w:val="00392CDC"/>
    <w:rsid w:val="00393F13"/>
    <w:rsid w:val="00395F84"/>
    <w:rsid w:val="003964EF"/>
    <w:rsid w:val="00396F86"/>
    <w:rsid w:val="003A2DB9"/>
    <w:rsid w:val="003A4A62"/>
    <w:rsid w:val="003A644D"/>
    <w:rsid w:val="003A64D0"/>
    <w:rsid w:val="003A6CB1"/>
    <w:rsid w:val="003A7A24"/>
    <w:rsid w:val="003B06AC"/>
    <w:rsid w:val="003B3DFB"/>
    <w:rsid w:val="003C1A1A"/>
    <w:rsid w:val="003C1A95"/>
    <w:rsid w:val="003C5D88"/>
    <w:rsid w:val="003C60EC"/>
    <w:rsid w:val="003C6ED0"/>
    <w:rsid w:val="003D1B32"/>
    <w:rsid w:val="003D2F55"/>
    <w:rsid w:val="003D344E"/>
    <w:rsid w:val="003D4BA0"/>
    <w:rsid w:val="003D7909"/>
    <w:rsid w:val="003E393B"/>
    <w:rsid w:val="003E3A47"/>
    <w:rsid w:val="003E3D07"/>
    <w:rsid w:val="003E4024"/>
    <w:rsid w:val="003E57C9"/>
    <w:rsid w:val="003E5B18"/>
    <w:rsid w:val="003E66C6"/>
    <w:rsid w:val="003E74D7"/>
    <w:rsid w:val="003F4609"/>
    <w:rsid w:val="003F57DF"/>
    <w:rsid w:val="003F6DFC"/>
    <w:rsid w:val="003F7BBA"/>
    <w:rsid w:val="004003BF"/>
    <w:rsid w:val="00401EB5"/>
    <w:rsid w:val="0040270E"/>
    <w:rsid w:val="0040284C"/>
    <w:rsid w:val="004051D1"/>
    <w:rsid w:val="00405584"/>
    <w:rsid w:val="00407B9D"/>
    <w:rsid w:val="00407C19"/>
    <w:rsid w:val="004111AF"/>
    <w:rsid w:val="00412D00"/>
    <w:rsid w:val="00413119"/>
    <w:rsid w:val="004132BD"/>
    <w:rsid w:val="004135CF"/>
    <w:rsid w:val="00413804"/>
    <w:rsid w:val="00415050"/>
    <w:rsid w:val="004150E3"/>
    <w:rsid w:val="00415354"/>
    <w:rsid w:val="00421D10"/>
    <w:rsid w:val="00422259"/>
    <w:rsid w:val="0042541A"/>
    <w:rsid w:val="00430CB2"/>
    <w:rsid w:val="004314B0"/>
    <w:rsid w:val="00434FBA"/>
    <w:rsid w:val="00436AD6"/>
    <w:rsid w:val="00440497"/>
    <w:rsid w:val="004419C1"/>
    <w:rsid w:val="004420D0"/>
    <w:rsid w:val="00446A91"/>
    <w:rsid w:val="0045329E"/>
    <w:rsid w:val="00453546"/>
    <w:rsid w:val="00457531"/>
    <w:rsid w:val="00462A0C"/>
    <w:rsid w:val="00464BD3"/>
    <w:rsid w:val="00465F23"/>
    <w:rsid w:val="00466F27"/>
    <w:rsid w:val="00467025"/>
    <w:rsid w:val="0046798D"/>
    <w:rsid w:val="004719DF"/>
    <w:rsid w:val="00473394"/>
    <w:rsid w:val="004738F4"/>
    <w:rsid w:val="00473B07"/>
    <w:rsid w:val="00474838"/>
    <w:rsid w:val="004759A9"/>
    <w:rsid w:val="00475C35"/>
    <w:rsid w:val="00477BC3"/>
    <w:rsid w:val="004819EC"/>
    <w:rsid w:val="004822BF"/>
    <w:rsid w:val="00485F33"/>
    <w:rsid w:val="00493053"/>
    <w:rsid w:val="00494330"/>
    <w:rsid w:val="00496F20"/>
    <w:rsid w:val="004A01F9"/>
    <w:rsid w:val="004A1A7E"/>
    <w:rsid w:val="004A2B36"/>
    <w:rsid w:val="004A495F"/>
    <w:rsid w:val="004A689E"/>
    <w:rsid w:val="004A6B85"/>
    <w:rsid w:val="004B0B2B"/>
    <w:rsid w:val="004B3546"/>
    <w:rsid w:val="004B3C50"/>
    <w:rsid w:val="004B5C2C"/>
    <w:rsid w:val="004B78D9"/>
    <w:rsid w:val="004B7B7E"/>
    <w:rsid w:val="004B7BCA"/>
    <w:rsid w:val="004C224D"/>
    <w:rsid w:val="004C286C"/>
    <w:rsid w:val="004C43C9"/>
    <w:rsid w:val="004C53BA"/>
    <w:rsid w:val="004C6477"/>
    <w:rsid w:val="004C72A9"/>
    <w:rsid w:val="004D08C6"/>
    <w:rsid w:val="004D27AE"/>
    <w:rsid w:val="004D37DE"/>
    <w:rsid w:val="004D65F1"/>
    <w:rsid w:val="004D6905"/>
    <w:rsid w:val="004D7593"/>
    <w:rsid w:val="004E0054"/>
    <w:rsid w:val="004E0821"/>
    <w:rsid w:val="004E3A66"/>
    <w:rsid w:val="004E47D3"/>
    <w:rsid w:val="004E4F3C"/>
    <w:rsid w:val="004E57CB"/>
    <w:rsid w:val="004E5EF2"/>
    <w:rsid w:val="004E70BA"/>
    <w:rsid w:val="004F1B98"/>
    <w:rsid w:val="004F1F16"/>
    <w:rsid w:val="004F26D3"/>
    <w:rsid w:val="004F5E06"/>
    <w:rsid w:val="004F6301"/>
    <w:rsid w:val="004F7F43"/>
    <w:rsid w:val="005004B8"/>
    <w:rsid w:val="005014F7"/>
    <w:rsid w:val="0050160B"/>
    <w:rsid w:val="00502A0C"/>
    <w:rsid w:val="00503DEC"/>
    <w:rsid w:val="00510DFB"/>
    <w:rsid w:val="00512AE6"/>
    <w:rsid w:val="00513182"/>
    <w:rsid w:val="00515229"/>
    <w:rsid w:val="00515C41"/>
    <w:rsid w:val="00516957"/>
    <w:rsid w:val="00517ECA"/>
    <w:rsid w:val="0052010E"/>
    <w:rsid w:val="005202CF"/>
    <w:rsid w:val="0052341E"/>
    <w:rsid w:val="00525D56"/>
    <w:rsid w:val="005277B8"/>
    <w:rsid w:val="00530047"/>
    <w:rsid w:val="00530175"/>
    <w:rsid w:val="00530292"/>
    <w:rsid w:val="00533571"/>
    <w:rsid w:val="00534D8D"/>
    <w:rsid w:val="00535949"/>
    <w:rsid w:val="00536ABD"/>
    <w:rsid w:val="00542F67"/>
    <w:rsid w:val="0054359B"/>
    <w:rsid w:val="00543852"/>
    <w:rsid w:val="00543F45"/>
    <w:rsid w:val="00545155"/>
    <w:rsid w:val="0054628E"/>
    <w:rsid w:val="005464F8"/>
    <w:rsid w:val="00554EC0"/>
    <w:rsid w:val="00556CEB"/>
    <w:rsid w:val="0056036C"/>
    <w:rsid w:val="00560A27"/>
    <w:rsid w:val="00561A29"/>
    <w:rsid w:val="00564276"/>
    <w:rsid w:val="00565125"/>
    <w:rsid w:val="0056770F"/>
    <w:rsid w:val="00567BEE"/>
    <w:rsid w:val="00571CF5"/>
    <w:rsid w:val="00575462"/>
    <w:rsid w:val="0058152C"/>
    <w:rsid w:val="00582704"/>
    <w:rsid w:val="00582DCF"/>
    <w:rsid w:val="0058333D"/>
    <w:rsid w:val="00583BDD"/>
    <w:rsid w:val="005843E7"/>
    <w:rsid w:val="00584DC5"/>
    <w:rsid w:val="00586B2F"/>
    <w:rsid w:val="00591629"/>
    <w:rsid w:val="00592100"/>
    <w:rsid w:val="0059297F"/>
    <w:rsid w:val="00593CAE"/>
    <w:rsid w:val="005961BD"/>
    <w:rsid w:val="005969BA"/>
    <w:rsid w:val="005A087A"/>
    <w:rsid w:val="005A1340"/>
    <w:rsid w:val="005A5F29"/>
    <w:rsid w:val="005A7BBF"/>
    <w:rsid w:val="005B04E0"/>
    <w:rsid w:val="005B0B2D"/>
    <w:rsid w:val="005B158E"/>
    <w:rsid w:val="005B1DD2"/>
    <w:rsid w:val="005B294C"/>
    <w:rsid w:val="005B39A6"/>
    <w:rsid w:val="005B453B"/>
    <w:rsid w:val="005B5A00"/>
    <w:rsid w:val="005B6A6B"/>
    <w:rsid w:val="005C1635"/>
    <w:rsid w:val="005C23A0"/>
    <w:rsid w:val="005C44CE"/>
    <w:rsid w:val="005C74AB"/>
    <w:rsid w:val="005C78FF"/>
    <w:rsid w:val="005C7AFE"/>
    <w:rsid w:val="005D50F4"/>
    <w:rsid w:val="005D69E2"/>
    <w:rsid w:val="005E2A76"/>
    <w:rsid w:val="005E5837"/>
    <w:rsid w:val="005E6C13"/>
    <w:rsid w:val="005E7CEB"/>
    <w:rsid w:val="005F0948"/>
    <w:rsid w:val="005F0DEE"/>
    <w:rsid w:val="005F2025"/>
    <w:rsid w:val="005F2884"/>
    <w:rsid w:val="005F6630"/>
    <w:rsid w:val="00600A33"/>
    <w:rsid w:val="0060327D"/>
    <w:rsid w:val="006056F6"/>
    <w:rsid w:val="00610CBD"/>
    <w:rsid w:val="006116B8"/>
    <w:rsid w:val="00612B08"/>
    <w:rsid w:val="00612C4E"/>
    <w:rsid w:val="00613A8C"/>
    <w:rsid w:val="00613C94"/>
    <w:rsid w:val="0061581A"/>
    <w:rsid w:val="00615BAE"/>
    <w:rsid w:val="00617121"/>
    <w:rsid w:val="00617D78"/>
    <w:rsid w:val="006208A8"/>
    <w:rsid w:val="006216E3"/>
    <w:rsid w:val="00622487"/>
    <w:rsid w:val="00622DC5"/>
    <w:rsid w:val="0062648D"/>
    <w:rsid w:val="0062751E"/>
    <w:rsid w:val="00636CA9"/>
    <w:rsid w:val="00637A05"/>
    <w:rsid w:val="0064007D"/>
    <w:rsid w:val="006407FA"/>
    <w:rsid w:val="00644E98"/>
    <w:rsid w:val="00645733"/>
    <w:rsid w:val="006459FE"/>
    <w:rsid w:val="006461C5"/>
    <w:rsid w:val="006471B2"/>
    <w:rsid w:val="006479B1"/>
    <w:rsid w:val="006575BD"/>
    <w:rsid w:val="00660EF1"/>
    <w:rsid w:val="006618C8"/>
    <w:rsid w:val="0066220A"/>
    <w:rsid w:val="00667668"/>
    <w:rsid w:val="006705DE"/>
    <w:rsid w:val="006710D7"/>
    <w:rsid w:val="006718ED"/>
    <w:rsid w:val="00674E29"/>
    <w:rsid w:val="00675C28"/>
    <w:rsid w:val="006802CE"/>
    <w:rsid w:val="00680DCA"/>
    <w:rsid w:val="00682E61"/>
    <w:rsid w:val="00683A4C"/>
    <w:rsid w:val="006845F5"/>
    <w:rsid w:val="0068504B"/>
    <w:rsid w:val="006852FA"/>
    <w:rsid w:val="00686105"/>
    <w:rsid w:val="00686A15"/>
    <w:rsid w:val="00686CA0"/>
    <w:rsid w:val="006871B7"/>
    <w:rsid w:val="00687258"/>
    <w:rsid w:val="00691CD7"/>
    <w:rsid w:val="0069296A"/>
    <w:rsid w:val="00692B74"/>
    <w:rsid w:val="00693E11"/>
    <w:rsid w:val="006A0064"/>
    <w:rsid w:val="006A0705"/>
    <w:rsid w:val="006A1861"/>
    <w:rsid w:val="006A2EE3"/>
    <w:rsid w:val="006A54A9"/>
    <w:rsid w:val="006A5E8B"/>
    <w:rsid w:val="006B01F7"/>
    <w:rsid w:val="006B02D6"/>
    <w:rsid w:val="006B149D"/>
    <w:rsid w:val="006B19B5"/>
    <w:rsid w:val="006B4957"/>
    <w:rsid w:val="006C1CF0"/>
    <w:rsid w:val="006C25A5"/>
    <w:rsid w:val="006C30F1"/>
    <w:rsid w:val="006C3B7C"/>
    <w:rsid w:val="006C6E73"/>
    <w:rsid w:val="006C762C"/>
    <w:rsid w:val="006D087E"/>
    <w:rsid w:val="006D0CCF"/>
    <w:rsid w:val="006D3262"/>
    <w:rsid w:val="006D4661"/>
    <w:rsid w:val="006E3EB2"/>
    <w:rsid w:val="006E72FB"/>
    <w:rsid w:val="006E757E"/>
    <w:rsid w:val="006E7DD9"/>
    <w:rsid w:val="006F1081"/>
    <w:rsid w:val="006F23C1"/>
    <w:rsid w:val="006F2E7A"/>
    <w:rsid w:val="006F73A7"/>
    <w:rsid w:val="006F7CB5"/>
    <w:rsid w:val="007018D8"/>
    <w:rsid w:val="00701D18"/>
    <w:rsid w:val="00702434"/>
    <w:rsid w:val="00704B63"/>
    <w:rsid w:val="00705430"/>
    <w:rsid w:val="00705B37"/>
    <w:rsid w:val="00706EF3"/>
    <w:rsid w:val="00712060"/>
    <w:rsid w:val="00712663"/>
    <w:rsid w:val="0071378C"/>
    <w:rsid w:val="00715046"/>
    <w:rsid w:val="0071550C"/>
    <w:rsid w:val="007174F2"/>
    <w:rsid w:val="00723252"/>
    <w:rsid w:val="00723EA1"/>
    <w:rsid w:val="00724E06"/>
    <w:rsid w:val="007301F2"/>
    <w:rsid w:val="00730F63"/>
    <w:rsid w:val="00731AFA"/>
    <w:rsid w:val="00732533"/>
    <w:rsid w:val="00734EA2"/>
    <w:rsid w:val="00736A9A"/>
    <w:rsid w:val="00737FAA"/>
    <w:rsid w:val="00744206"/>
    <w:rsid w:val="00745160"/>
    <w:rsid w:val="00750513"/>
    <w:rsid w:val="0075053C"/>
    <w:rsid w:val="0075106B"/>
    <w:rsid w:val="00754504"/>
    <w:rsid w:val="007554D4"/>
    <w:rsid w:val="00756393"/>
    <w:rsid w:val="007579ED"/>
    <w:rsid w:val="00760D1D"/>
    <w:rsid w:val="00763291"/>
    <w:rsid w:val="0076395D"/>
    <w:rsid w:val="00765446"/>
    <w:rsid w:val="0076686F"/>
    <w:rsid w:val="00767AD0"/>
    <w:rsid w:val="0077096A"/>
    <w:rsid w:val="00771E06"/>
    <w:rsid w:val="00772AE8"/>
    <w:rsid w:val="00775E46"/>
    <w:rsid w:val="00775F46"/>
    <w:rsid w:val="00781E57"/>
    <w:rsid w:val="007831EF"/>
    <w:rsid w:val="00784368"/>
    <w:rsid w:val="0079307B"/>
    <w:rsid w:val="00797317"/>
    <w:rsid w:val="00797AF4"/>
    <w:rsid w:val="007A0500"/>
    <w:rsid w:val="007A0832"/>
    <w:rsid w:val="007A08E0"/>
    <w:rsid w:val="007A1F40"/>
    <w:rsid w:val="007A2F92"/>
    <w:rsid w:val="007A5599"/>
    <w:rsid w:val="007A7406"/>
    <w:rsid w:val="007B12CE"/>
    <w:rsid w:val="007B1FE7"/>
    <w:rsid w:val="007B2C74"/>
    <w:rsid w:val="007B453C"/>
    <w:rsid w:val="007B6CEA"/>
    <w:rsid w:val="007C2D4B"/>
    <w:rsid w:val="007C6E17"/>
    <w:rsid w:val="007D2A6C"/>
    <w:rsid w:val="007D52EE"/>
    <w:rsid w:val="007E2863"/>
    <w:rsid w:val="007E2EC5"/>
    <w:rsid w:val="007E48E7"/>
    <w:rsid w:val="007E533E"/>
    <w:rsid w:val="007E5974"/>
    <w:rsid w:val="007F0B3F"/>
    <w:rsid w:val="007F2184"/>
    <w:rsid w:val="007F2A31"/>
    <w:rsid w:val="007F32BF"/>
    <w:rsid w:val="0080215D"/>
    <w:rsid w:val="00802AA4"/>
    <w:rsid w:val="00805356"/>
    <w:rsid w:val="00806255"/>
    <w:rsid w:val="00812F2D"/>
    <w:rsid w:val="00816278"/>
    <w:rsid w:val="00824E09"/>
    <w:rsid w:val="008264C1"/>
    <w:rsid w:val="0082660E"/>
    <w:rsid w:val="00826CEF"/>
    <w:rsid w:val="00837CFC"/>
    <w:rsid w:val="008434BF"/>
    <w:rsid w:val="00846D32"/>
    <w:rsid w:val="008503DC"/>
    <w:rsid w:val="00850EBD"/>
    <w:rsid w:val="008511ED"/>
    <w:rsid w:val="008515F0"/>
    <w:rsid w:val="00853F92"/>
    <w:rsid w:val="00854BA5"/>
    <w:rsid w:val="008575EF"/>
    <w:rsid w:val="0086490A"/>
    <w:rsid w:val="008656A8"/>
    <w:rsid w:val="00866950"/>
    <w:rsid w:val="00871303"/>
    <w:rsid w:val="00871650"/>
    <w:rsid w:val="00874AA9"/>
    <w:rsid w:val="00875EC8"/>
    <w:rsid w:val="00877B06"/>
    <w:rsid w:val="008808C4"/>
    <w:rsid w:val="00880C7A"/>
    <w:rsid w:val="008862AD"/>
    <w:rsid w:val="008870A1"/>
    <w:rsid w:val="00894E5A"/>
    <w:rsid w:val="00896E3F"/>
    <w:rsid w:val="008A20CD"/>
    <w:rsid w:val="008A3759"/>
    <w:rsid w:val="008A7202"/>
    <w:rsid w:val="008A780A"/>
    <w:rsid w:val="008B3BDB"/>
    <w:rsid w:val="008B47C9"/>
    <w:rsid w:val="008B5D71"/>
    <w:rsid w:val="008C04C9"/>
    <w:rsid w:val="008C28B2"/>
    <w:rsid w:val="008C31AF"/>
    <w:rsid w:val="008C420E"/>
    <w:rsid w:val="008C65F2"/>
    <w:rsid w:val="008C79ED"/>
    <w:rsid w:val="008C7B88"/>
    <w:rsid w:val="008D1565"/>
    <w:rsid w:val="008D1F52"/>
    <w:rsid w:val="008D2DEB"/>
    <w:rsid w:val="008D3DA8"/>
    <w:rsid w:val="008D7FCB"/>
    <w:rsid w:val="008E14B5"/>
    <w:rsid w:val="008E1AA4"/>
    <w:rsid w:val="008E20E5"/>
    <w:rsid w:val="008E2CF0"/>
    <w:rsid w:val="008E315C"/>
    <w:rsid w:val="008E5017"/>
    <w:rsid w:val="008E721D"/>
    <w:rsid w:val="008F045E"/>
    <w:rsid w:val="008F0B5A"/>
    <w:rsid w:val="008F0BA2"/>
    <w:rsid w:val="008F11C8"/>
    <w:rsid w:val="008F128A"/>
    <w:rsid w:val="008F1B66"/>
    <w:rsid w:val="008F5056"/>
    <w:rsid w:val="008F5236"/>
    <w:rsid w:val="00900956"/>
    <w:rsid w:val="00903207"/>
    <w:rsid w:val="00903979"/>
    <w:rsid w:val="00905EB9"/>
    <w:rsid w:val="00906A07"/>
    <w:rsid w:val="009108B7"/>
    <w:rsid w:val="00911EB1"/>
    <w:rsid w:val="009128C2"/>
    <w:rsid w:val="00912A3B"/>
    <w:rsid w:val="0091435F"/>
    <w:rsid w:val="009146B4"/>
    <w:rsid w:val="009203EE"/>
    <w:rsid w:val="0092116C"/>
    <w:rsid w:val="00922686"/>
    <w:rsid w:val="00923541"/>
    <w:rsid w:val="00923C5B"/>
    <w:rsid w:val="009309ED"/>
    <w:rsid w:val="00930F80"/>
    <w:rsid w:val="00932C3F"/>
    <w:rsid w:val="009358FC"/>
    <w:rsid w:val="00936C14"/>
    <w:rsid w:val="00937433"/>
    <w:rsid w:val="009376A3"/>
    <w:rsid w:val="00940EFD"/>
    <w:rsid w:val="00942042"/>
    <w:rsid w:val="0094267B"/>
    <w:rsid w:val="0094323D"/>
    <w:rsid w:val="00945C5C"/>
    <w:rsid w:val="00945EA5"/>
    <w:rsid w:val="0095162B"/>
    <w:rsid w:val="00952439"/>
    <w:rsid w:val="00953E19"/>
    <w:rsid w:val="00956E0B"/>
    <w:rsid w:val="0096240B"/>
    <w:rsid w:val="00964114"/>
    <w:rsid w:val="00964845"/>
    <w:rsid w:val="00964A0D"/>
    <w:rsid w:val="00965145"/>
    <w:rsid w:val="009662FC"/>
    <w:rsid w:val="0096666C"/>
    <w:rsid w:val="009668EF"/>
    <w:rsid w:val="00966961"/>
    <w:rsid w:val="00966FB4"/>
    <w:rsid w:val="009677AB"/>
    <w:rsid w:val="009677B7"/>
    <w:rsid w:val="00970A7C"/>
    <w:rsid w:val="00970C2D"/>
    <w:rsid w:val="00971B30"/>
    <w:rsid w:val="00977C4E"/>
    <w:rsid w:val="00981F64"/>
    <w:rsid w:val="00982C25"/>
    <w:rsid w:val="00983C00"/>
    <w:rsid w:val="00983CE3"/>
    <w:rsid w:val="00984481"/>
    <w:rsid w:val="009856C5"/>
    <w:rsid w:val="009879E9"/>
    <w:rsid w:val="00990C35"/>
    <w:rsid w:val="00990E8E"/>
    <w:rsid w:val="009938E1"/>
    <w:rsid w:val="00993C2E"/>
    <w:rsid w:val="0099491D"/>
    <w:rsid w:val="00997F19"/>
    <w:rsid w:val="009B2FD7"/>
    <w:rsid w:val="009C4031"/>
    <w:rsid w:val="009D018F"/>
    <w:rsid w:val="009D0370"/>
    <w:rsid w:val="009D6B25"/>
    <w:rsid w:val="009E0034"/>
    <w:rsid w:val="009E25ED"/>
    <w:rsid w:val="009E27DA"/>
    <w:rsid w:val="009E381E"/>
    <w:rsid w:val="009E3F1C"/>
    <w:rsid w:val="009E5D1A"/>
    <w:rsid w:val="009E5FEB"/>
    <w:rsid w:val="009F0C40"/>
    <w:rsid w:val="009F142A"/>
    <w:rsid w:val="009F2713"/>
    <w:rsid w:val="009F388F"/>
    <w:rsid w:val="009F3F1B"/>
    <w:rsid w:val="009F567E"/>
    <w:rsid w:val="009F6D96"/>
    <w:rsid w:val="009F7778"/>
    <w:rsid w:val="00A005C0"/>
    <w:rsid w:val="00A009D1"/>
    <w:rsid w:val="00A014A1"/>
    <w:rsid w:val="00A01822"/>
    <w:rsid w:val="00A02BA4"/>
    <w:rsid w:val="00A04208"/>
    <w:rsid w:val="00A04F38"/>
    <w:rsid w:val="00A06BB0"/>
    <w:rsid w:val="00A10BA8"/>
    <w:rsid w:val="00A10ECD"/>
    <w:rsid w:val="00A11BC4"/>
    <w:rsid w:val="00A11CE6"/>
    <w:rsid w:val="00A12050"/>
    <w:rsid w:val="00A12E47"/>
    <w:rsid w:val="00A152F1"/>
    <w:rsid w:val="00A16405"/>
    <w:rsid w:val="00A17434"/>
    <w:rsid w:val="00A20278"/>
    <w:rsid w:val="00A20905"/>
    <w:rsid w:val="00A24B2E"/>
    <w:rsid w:val="00A25BC2"/>
    <w:rsid w:val="00A26E82"/>
    <w:rsid w:val="00A26FED"/>
    <w:rsid w:val="00A27AC1"/>
    <w:rsid w:val="00A314F1"/>
    <w:rsid w:val="00A31526"/>
    <w:rsid w:val="00A31956"/>
    <w:rsid w:val="00A37144"/>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0945"/>
    <w:rsid w:val="00A61178"/>
    <w:rsid w:val="00A63A7A"/>
    <w:rsid w:val="00A64AD2"/>
    <w:rsid w:val="00A65B50"/>
    <w:rsid w:val="00A70C79"/>
    <w:rsid w:val="00A70D1B"/>
    <w:rsid w:val="00A7381C"/>
    <w:rsid w:val="00A759F8"/>
    <w:rsid w:val="00A75BFC"/>
    <w:rsid w:val="00A7722C"/>
    <w:rsid w:val="00A8077F"/>
    <w:rsid w:val="00A815E7"/>
    <w:rsid w:val="00A81FDD"/>
    <w:rsid w:val="00A82F42"/>
    <w:rsid w:val="00A8574C"/>
    <w:rsid w:val="00A87EAA"/>
    <w:rsid w:val="00A960D6"/>
    <w:rsid w:val="00A96CEC"/>
    <w:rsid w:val="00A97579"/>
    <w:rsid w:val="00A97B98"/>
    <w:rsid w:val="00AA03AD"/>
    <w:rsid w:val="00AA04A6"/>
    <w:rsid w:val="00AA4C53"/>
    <w:rsid w:val="00AA5611"/>
    <w:rsid w:val="00AA6E6F"/>
    <w:rsid w:val="00AB1092"/>
    <w:rsid w:val="00AB119A"/>
    <w:rsid w:val="00AB1D1F"/>
    <w:rsid w:val="00AB420C"/>
    <w:rsid w:val="00AB4226"/>
    <w:rsid w:val="00AB6487"/>
    <w:rsid w:val="00AB7E6A"/>
    <w:rsid w:val="00AB7F63"/>
    <w:rsid w:val="00AC047B"/>
    <w:rsid w:val="00AC0A85"/>
    <w:rsid w:val="00AC0B40"/>
    <w:rsid w:val="00AC1117"/>
    <w:rsid w:val="00AC1436"/>
    <w:rsid w:val="00AC5637"/>
    <w:rsid w:val="00AC6749"/>
    <w:rsid w:val="00AC67C2"/>
    <w:rsid w:val="00AD0085"/>
    <w:rsid w:val="00AD0C43"/>
    <w:rsid w:val="00AD0D27"/>
    <w:rsid w:val="00AD3E4C"/>
    <w:rsid w:val="00AD41FF"/>
    <w:rsid w:val="00AD44DF"/>
    <w:rsid w:val="00AE084C"/>
    <w:rsid w:val="00AE26CC"/>
    <w:rsid w:val="00AE2B1F"/>
    <w:rsid w:val="00AE2C10"/>
    <w:rsid w:val="00AE441C"/>
    <w:rsid w:val="00AE595C"/>
    <w:rsid w:val="00AE6E8A"/>
    <w:rsid w:val="00AF090D"/>
    <w:rsid w:val="00AF11D1"/>
    <w:rsid w:val="00AF21F6"/>
    <w:rsid w:val="00AF3E8A"/>
    <w:rsid w:val="00AF4BF7"/>
    <w:rsid w:val="00AF5EF4"/>
    <w:rsid w:val="00AF6737"/>
    <w:rsid w:val="00AF71FF"/>
    <w:rsid w:val="00AF7458"/>
    <w:rsid w:val="00B009B9"/>
    <w:rsid w:val="00B02C77"/>
    <w:rsid w:val="00B033CB"/>
    <w:rsid w:val="00B03E9C"/>
    <w:rsid w:val="00B06919"/>
    <w:rsid w:val="00B06A73"/>
    <w:rsid w:val="00B0760A"/>
    <w:rsid w:val="00B104DE"/>
    <w:rsid w:val="00B11116"/>
    <w:rsid w:val="00B11688"/>
    <w:rsid w:val="00B127F8"/>
    <w:rsid w:val="00B134C8"/>
    <w:rsid w:val="00B13A0F"/>
    <w:rsid w:val="00B140C4"/>
    <w:rsid w:val="00B146A9"/>
    <w:rsid w:val="00B147FA"/>
    <w:rsid w:val="00B14D91"/>
    <w:rsid w:val="00B15193"/>
    <w:rsid w:val="00B15A0B"/>
    <w:rsid w:val="00B16286"/>
    <w:rsid w:val="00B16F5C"/>
    <w:rsid w:val="00B20E66"/>
    <w:rsid w:val="00B31851"/>
    <w:rsid w:val="00B31AFD"/>
    <w:rsid w:val="00B34C37"/>
    <w:rsid w:val="00B35424"/>
    <w:rsid w:val="00B35D43"/>
    <w:rsid w:val="00B370BA"/>
    <w:rsid w:val="00B41DF6"/>
    <w:rsid w:val="00B51ABA"/>
    <w:rsid w:val="00B52AB5"/>
    <w:rsid w:val="00B53FC7"/>
    <w:rsid w:val="00B54A2F"/>
    <w:rsid w:val="00B562CF"/>
    <w:rsid w:val="00B60143"/>
    <w:rsid w:val="00B60CB6"/>
    <w:rsid w:val="00B62977"/>
    <w:rsid w:val="00B63EDA"/>
    <w:rsid w:val="00B67577"/>
    <w:rsid w:val="00B71A81"/>
    <w:rsid w:val="00B72B87"/>
    <w:rsid w:val="00B73EB0"/>
    <w:rsid w:val="00B76FD7"/>
    <w:rsid w:val="00B80AA1"/>
    <w:rsid w:val="00B84BE9"/>
    <w:rsid w:val="00B84F8F"/>
    <w:rsid w:val="00B861CD"/>
    <w:rsid w:val="00B906D7"/>
    <w:rsid w:val="00B90F74"/>
    <w:rsid w:val="00B92002"/>
    <w:rsid w:val="00BA0F35"/>
    <w:rsid w:val="00BA1A70"/>
    <w:rsid w:val="00BA2865"/>
    <w:rsid w:val="00BA72F0"/>
    <w:rsid w:val="00BA75E5"/>
    <w:rsid w:val="00BB22C8"/>
    <w:rsid w:val="00BB38A2"/>
    <w:rsid w:val="00BB427D"/>
    <w:rsid w:val="00BB5CFD"/>
    <w:rsid w:val="00BB6F56"/>
    <w:rsid w:val="00BB79AD"/>
    <w:rsid w:val="00BC078A"/>
    <w:rsid w:val="00BC2741"/>
    <w:rsid w:val="00BC2B1E"/>
    <w:rsid w:val="00BC3806"/>
    <w:rsid w:val="00BC3E2B"/>
    <w:rsid w:val="00BD020F"/>
    <w:rsid w:val="00BD06B9"/>
    <w:rsid w:val="00BD4E25"/>
    <w:rsid w:val="00BD6B78"/>
    <w:rsid w:val="00BD7B3F"/>
    <w:rsid w:val="00BD7C74"/>
    <w:rsid w:val="00BE1E37"/>
    <w:rsid w:val="00BE2A51"/>
    <w:rsid w:val="00BE2F23"/>
    <w:rsid w:val="00BE4431"/>
    <w:rsid w:val="00BE6BF3"/>
    <w:rsid w:val="00BE709F"/>
    <w:rsid w:val="00BE7664"/>
    <w:rsid w:val="00BF0AE1"/>
    <w:rsid w:val="00BF68A0"/>
    <w:rsid w:val="00BF69F4"/>
    <w:rsid w:val="00BF6FAF"/>
    <w:rsid w:val="00BF7739"/>
    <w:rsid w:val="00C0423C"/>
    <w:rsid w:val="00C06652"/>
    <w:rsid w:val="00C06DB6"/>
    <w:rsid w:val="00C071EA"/>
    <w:rsid w:val="00C1293E"/>
    <w:rsid w:val="00C13601"/>
    <w:rsid w:val="00C168E7"/>
    <w:rsid w:val="00C25E85"/>
    <w:rsid w:val="00C30552"/>
    <w:rsid w:val="00C30E73"/>
    <w:rsid w:val="00C31708"/>
    <w:rsid w:val="00C31BF8"/>
    <w:rsid w:val="00C33AE6"/>
    <w:rsid w:val="00C33B6F"/>
    <w:rsid w:val="00C348A1"/>
    <w:rsid w:val="00C437A5"/>
    <w:rsid w:val="00C44588"/>
    <w:rsid w:val="00C5043D"/>
    <w:rsid w:val="00C51666"/>
    <w:rsid w:val="00C53127"/>
    <w:rsid w:val="00C54289"/>
    <w:rsid w:val="00C603F4"/>
    <w:rsid w:val="00C61439"/>
    <w:rsid w:val="00C63B11"/>
    <w:rsid w:val="00C647EB"/>
    <w:rsid w:val="00C64F65"/>
    <w:rsid w:val="00C66143"/>
    <w:rsid w:val="00C72D30"/>
    <w:rsid w:val="00C76025"/>
    <w:rsid w:val="00C76E0E"/>
    <w:rsid w:val="00C80390"/>
    <w:rsid w:val="00C819A9"/>
    <w:rsid w:val="00C81C5D"/>
    <w:rsid w:val="00C8220D"/>
    <w:rsid w:val="00C831C6"/>
    <w:rsid w:val="00C84D27"/>
    <w:rsid w:val="00C85957"/>
    <w:rsid w:val="00C85C11"/>
    <w:rsid w:val="00C86146"/>
    <w:rsid w:val="00C86502"/>
    <w:rsid w:val="00C907E6"/>
    <w:rsid w:val="00C92D3E"/>
    <w:rsid w:val="00C93210"/>
    <w:rsid w:val="00C93A7E"/>
    <w:rsid w:val="00C93D37"/>
    <w:rsid w:val="00CA20B2"/>
    <w:rsid w:val="00CA27C2"/>
    <w:rsid w:val="00CA464C"/>
    <w:rsid w:val="00CA704C"/>
    <w:rsid w:val="00CA7569"/>
    <w:rsid w:val="00CB176D"/>
    <w:rsid w:val="00CB185E"/>
    <w:rsid w:val="00CB3294"/>
    <w:rsid w:val="00CB3BD5"/>
    <w:rsid w:val="00CB761A"/>
    <w:rsid w:val="00CC0310"/>
    <w:rsid w:val="00CC0B6E"/>
    <w:rsid w:val="00CC1F6C"/>
    <w:rsid w:val="00CC2416"/>
    <w:rsid w:val="00CC38B7"/>
    <w:rsid w:val="00CC4BD8"/>
    <w:rsid w:val="00CC7149"/>
    <w:rsid w:val="00CD1A39"/>
    <w:rsid w:val="00CD5945"/>
    <w:rsid w:val="00CD646E"/>
    <w:rsid w:val="00CD7A37"/>
    <w:rsid w:val="00CE13E9"/>
    <w:rsid w:val="00CE42CA"/>
    <w:rsid w:val="00CE4390"/>
    <w:rsid w:val="00CE48AA"/>
    <w:rsid w:val="00CE6372"/>
    <w:rsid w:val="00CE65E9"/>
    <w:rsid w:val="00CE70EB"/>
    <w:rsid w:val="00CF0E8A"/>
    <w:rsid w:val="00CF1C80"/>
    <w:rsid w:val="00CF2518"/>
    <w:rsid w:val="00CF3C26"/>
    <w:rsid w:val="00CF4895"/>
    <w:rsid w:val="00CF4F7D"/>
    <w:rsid w:val="00CF6C91"/>
    <w:rsid w:val="00CF6FF0"/>
    <w:rsid w:val="00D011C6"/>
    <w:rsid w:val="00D01AE0"/>
    <w:rsid w:val="00D03416"/>
    <w:rsid w:val="00D035DF"/>
    <w:rsid w:val="00D03B25"/>
    <w:rsid w:val="00D04933"/>
    <w:rsid w:val="00D053F8"/>
    <w:rsid w:val="00D058E5"/>
    <w:rsid w:val="00D076A4"/>
    <w:rsid w:val="00D07BDB"/>
    <w:rsid w:val="00D10B87"/>
    <w:rsid w:val="00D11571"/>
    <w:rsid w:val="00D23C2E"/>
    <w:rsid w:val="00D2492E"/>
    <w:rsid w:val="00D304BC"/>
    <w:rsid w:val="00D30BF8"/>
    <w:rsid w:val="00D30D7A"/>
    <w:rsid w:val="00D30F21"/>
    <w:rsid w:val="00D32D80"/>
    <w:rsid w:val="00D32D88"/>
    <w:rsid w:val="00D33777"/>
    <w:rsid w:val="00D337D4"/>
    <w:rsid w:val="00D350B1"/>
    <w:rsid w:val="00D3510C"/>
    <w:rsid w:val="00D41174"/>
    <w:rsid w:val="00D42093"/>
    <w:rsid w:val="00D4258D"/>
    <w:rsid w:val="00D4599A"/>
    <w:rsid w:val="00D4615B"/>
    <w:rsid w:val="00D5473D"/>
    <w:rsid w:val="00D6021D"/>
    <w:rsid w:val="00D60586"/>
    <w:rsid w:val="00D62F9B"/>
    <w:rsid w:val="00D63369"/>
    <w:rsid w:val="00D63934"/>
    <w:rsid w:val="00D67844"/>
    <w:rsid w:val="00D70EA1"/>
    <w:rsid w:val="00D71A78"/>
    <w:rsid w:val="00D7233C"/>
    <w:rsid w:val="00D76CA1"/>
    <w:rsid w:val="00D8128C"/>
    <w:rsid w:val="00D815DF"/>
    <w:rsid w:val="00D823BA"/>
    <w:rsid w:val="00D84174"/>
    <w:rsid w:val="00D92C1F"/>
    <w:rsid w:val="00D93E0B"/>
    <w:rsid w:val="00D94789"/>
    <w:rsid w:val="00D94984"/>
    <w:rsid w:val="00D96FBE"/>
    <w:rsid w:val="00D97FD1"/>
    <w:rsid w:val="00DA05EA"/>
    <w:rsid w:val="00DA077C"/>
    <w:rsid w:val="00DA15FC"/>
    <w:rsid w:val="00DA2298"/>
    <w:rsid w:val="00DA4A8E"/>
    <w:rsid w:val="00DA7411"/>
    <w:rsid w:val="00DA7BC4"/>
    <w:rsid w:val="00DA7D56"/>
    <w:rsid w:val="00DB27EC"/>
    <w:rsid w:val="00DB4DE5"/>
    <w:rsid w:val="00DB5194"/>
    <w:rsid w:val="00DB52F4"/>
    <w:rsid w:val="00DB5F7D"/>
    <w:rsid w:val="00DB69AC"/>
    <w:rsid w:val="00DB6D77"/>
    <w:rsid w:val="00DC2FA3"/>
    <w:rsid w:val="00DC3C5F"/>
    <w:rsid w:val="00DC6150"/>
    <w:rsid w:val="00DC7798"/>
    <w:rsid w:val="00DC79CA"/>
    <w:rsid w:val="00DD08B7"/>
    <w:rsid w:val="00DD25CA"/>
    <w:rsid w:val="00DD3821"/>
    <w:rsid w:val="00DD67B5"/>
    <w:rsid w:val="00DD6996"/>
    <w:rsid w:val="00DD6CD7"/>
    <w:rsid w:val="00DE2D77"/>
    <w:rsid w:val="00DE2E90"/>
    <w:rsid w:val="00DE309D"/>
    <w:rsid w:val="00DE6451"/>
    <w:rsid w:val="00DE79BC"/>
    <w:rsid w:val="00DF13AE"/>
    <w:rsid w:val="00DF15CC"/>
    <w:rsid w:val="00DF24D0"/>
    <w:rsid w:val="00DF60AF"/>
    <w:rsid w:val="00DF6877"/>
    <w:rsid w:val="00DF70CA"/>
    <w:rsid w:val="00E028B4"/>
    <w:rsid w:val="00E0405C"/>
    <w:rsid w:val="00E05266"/>
    <w:rsid w:val="00E06AEC"/>
    <w:rsid w:val="00E06EF8"/>
    <w:rsid w:val="00E11DE0"/>
    <w:rsid w:val="00E14667"/>
    <w:rsid w:val="00E16D60"/>
    <w:rsid w:val="00E1711E"/>
    <w:rsid w:val="00E20ABB"/>
    <w:rsid w:val="00E22E0B"/>
    <w:rsid w:val="00E23293"/>
    <w:rsid w:val="00E2339D"/>
    <w:rsid w:val="00E235B8"/>
    <w:rsid w:val="00E23DDC"/>
    <w:rsid w:val="00E23F8D"/>
    <w:rsid w:val="00E24E8A"/>
    <w:rsid w:val="00E25F29"/>
    <w:rsid w:val="00E26C68"/>
    <w:rsid w:val="00E30D42"/>
    <w:rsid w:val="00E31A2F"/>
    <w:rsid w:val="00E32E21"/>
    <w:rsid w:val="00E32F96"/>
    <w:rsid w:val="00E33056"/>
    <w:rsid w:val="00E338B1"/>
    <w:rsid w:val="00E341EA"/>
    <w:rsid w:val="00E42552"/>
    <w:rsid w:val="00E42C2F"/>
    <w:rsid w:val="00E433D6"/>
    <w:rsid w:val="00E43EC0"/>
    <w:rsid w:val="00E45FCF"/>
    <w:rsid w:val="00E46DC3"/>
    <w:rsid w:val="00E51489"/>
    <w:rsid w:val="00E51AAE"/>
    <w:rsid w:val="00E52931"/>
    <w:rsid w:val="00E53022"/>
    <w:rsid w:val="00E53378"/>
    <w:rsid w:val="00E54884"/>
    <w:rsid w:val="00E574F6"/>
    <w:rsid w:val="00E60B23"/>
    <w:rsid w:val="00E610E6"/>
    <w:rsid w:val="00E61711"/>
    <w:rsid w:val="00E66F07"/>
    <w:rsid w:val="00E71649"/>
    <w:rsid w:val="00E729CA"/>
    <w:rsid w:val="00E74324"/>
    <w:rsid w:val="00E747B8"/>
    <w:rsid w:val="00E74E0F"/>
    <w:rsid w:val="00E80EBD"/>
    <w:rsid w:val="00E82DEF"/>
    <w:rsid w:val="00E849B5"/>
    <w:rsid w:val="00E86041"/>
    <w:rsid w:val="00E912A7"/>
    <w:rsid w:val="00E9137E"/>
    <w:rsid w:val="00E95E41"/>
    <w:rsid w:val="00E97A3E"/>
    <w:rsid w:val="00EA047C"/>
    <w:rsid w:val="00EA1188"/>
    <w:rsid w:val="00EA38DC"/>
    <w:rsid w:val="00EA4777"/>
    <w:rsid w:val="00EA4ACD"/>
    <w:rsid w:val="00EA5F24"/>
    <w:rsid w:val="00EB2FAC"/>
    <w:rsid w:val="00EB3353"/>
    <w:rsid w:val="00EB5A63"/>
    <w:rsid w:val="00EB675A"/>
    <w:rsid w:val="00EC0CB7"/>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E3EBC"/>
    <w:rsid w:val="00EE5A39"/>
    <w:rsid w:val="00EE6905"/>
    <w:rsid w:val="00EE747B"/>
    <w:rsid w:val="00EF0015"/>
    <w:rsid w:val="00EF0B84"/>
    <w:rsid w:val="00EF0DA6"/>
    <w:rsid w:val="00EF1632"/>
    <w:rsid w:val="00EF2140"/>
    <w:rsid w:val="00EF79AA"/>
    <w:rsid w:val="00EF7F7E"/>
    <w:rsid w:val="00F00911"/>
    <w:rsid w:val="00F01D61"/>
    <w:rsid w:val="00F0274A"/>
    <w:rsid w:val="00F07F10"/>
    <w:rsid w:val="00F11C47"/>
    <w:rsid w:val="00F1328B"/>
    <w:rsid w:val="00F135EA"/>
    <w:rsid w:val="00F13F72"/>
    <w:rsid w:val="00F151BD"/>
    <w:rsid w:val="00F1558D"/>
    <w:rsid w:val="00F15788"/>
    <w:rsid w:val="00F167DD"/>
    <w:rsid w:val="00F17A2D"/>
    <w:rsid w:val="00F204E4"/>
    <w:rsid w:val="00F206F7"/>
    <w:rsid w:val="00F21217"/>
    <w:rsid w:val="00F21506"/>
    <w:rsid w:val="00F223A9"/>
    <w:rsid w:val="00F232B9"/>
    <w:rsid w:val="00F236FE"/>
    <w:rsid w:val="00F2456B"/>
    <w:rsid w:val="00F27B9F"/>
    <w:rsid w:val="00F27CE3"/>
    <w:rsid w:val="00F3389D"/>
    <w:rsid w:val="00F35032"/>
    <w:rsid w:val="00F35D83"/>
    <w:rsid w:val="00F42A78"/>
    <w:rsid w:val="00F432CD"/>
    <w:rsid w:val="00F436F6"/>
    <w:rsid w:val="00F44C03"/>
    <w:rsid w:val="00F45682"/>
    <w:rsid w:val="00F4745F"/>
    <w:rsid w:val="00F47E0A"/>
    <w:rsid w:val="00F508E0"/>
    <w:rsid w:val="00F50D9F"/>
    <w:rsid w:val="00F521C7"/>
    <w:rsid w:val="00F545FC"/>
    <w:rsid w:val="00F560BE"/>
    <w:rsid w:val="00F56899"/>
    <w:rsid w:val="00F57CCB"/>
    <w:rsid w:val="00F62D10"/>
    <w:rsid w:val="00F64EC7"/>
    <w:rsid w:val="00F67C00"/>
    <w:rsid w:val="00F72109"/>
    <w:rsid w:val="00F72802"/>
    <w:rsid w:val="00F7380E"/>
    <w:rsid w:val="00F762EA"/>
    <w:rsid w:val="00F8115F"/>
    <w:rsid w:val="00F8219D"/>
    <w:rsid w:val="00F825A4"/>
    <w:rsid w:val="00F84F73"/>
    <w:rsid w:val="00F8595A"/>
    <w:rsid w:val="00F87F49"/>
    <w:rsid w:val="00F904B9"/>
    <w:rsid w:val="00F9368B"/>
    <w:rsid w:val="00F95100"/>
    <w:rsid w:val="00FA0616"/>
    <w:rsid w:val="00FA2A04"/>
    <w:rsid w:val="00FA6145"/>
    <w:rsid w:val="00FA6EFC"/>
    <w:rsid w:val="00FB0E47"/>
    <w:rsid w:val="00FB14DC"/>
    <w:rsid w:val="00FB265D"/>
    <w:rsid w:val="00FB540E"/>
    <w:rsid w:val="00FB54AF"/>
    <w:rsid w:val="00FB5932"/>
    <w:rsid w:val="00FB71A6"/>
    <w:rsid w:val="00FC1A99"/>
    <w:rsid w:val="00FC2417"/>
    <w:rsid w:val="00FC27AD"/>
    <w:rsid w:val="00FC37A0"/>
    <w:rsid w:val="00FC4CB1"/>
    <w:rsid w:val="00FC68E9"/>
    <w:rsid w:val="00FD4989"/>
    <w:rsid w:val="00FD6959"/>
    <w:rsid w:val="00FE068D"/>
    <w:rsid w:val="00FE1659"/>
    <w:rsid w:val="00FE33A3"/>
    <w:rsid w:val="00FE37BD"/>
    <w:rsid w:val="00FE5AB2"/>
    <w:rsid w:val="00FF0196"/>
    <w:rsid w:val="00FF05BF"/>
    <w:rsid w:val="00FF664C"/>
    <w:rsid w:val="00FF733A"/>
    <w:rsid w:val="02515D7F"/>
    <w:rsid w:val="04482C77"/>
    <w:rsid w:val="04D22C54"/>
    <w:rsid w:val="06222FDA"/>
    <w:rsid w:val="071CA486"/>
    <w:rsid w:val="0A0B7971"/>
    <w:rsid w:val="0A6F1369"/>
    <w:rsid w:val="0C4B3A26"/>
    <w:rsid w:val="111E6E51"/>
    <w:rsid w:val="11B0B4BE"/>
    <w:rsid w:val="123814D5"/>
    <w:rsid w:val="14567F61"/>
    <w:rsid w:val="14E77E29"/>
    <w:rsid w:val="166152E2"/>
    <w:rsid w:val="171620A5"/>
    <w:rsid w:val="178ED635"/>
    <w:rsid w:val="19F256B8"/>
    <w:rsid w:val="1A08BB2F"/>
    <w:rsid w:val="1B90D65C"/>
    <w:rsid w:val="1C63CB15"/>
    <w:rsid w:val="1D4C83A8"/>
    <w:rsid w:val="1FC2C900"/>
    <w:rsid w:val="21352DDD"/>
    <w:rsid w:val="21EA0169"/>
    <w:rsid w:val="24DF3471"/>
    <w:rsid w:val="251DA870"/>
    <w:rsid w:val="25CEBD60"/>
    <w:rsid w:val="26A6E01E"/>
    <w:rsid w:val="27B8605B"/>
    <w:rsid w:val="28C4A376"/>
    <w:rsid w:val="28E3015B"/>
    <w:rsid w:val="292EBE3E"/>
    <w:rsid w:val="2ADCF23D"/>
    <w:rsid w:val="2B1F5509"/>
    <w:rsid w:val="2C0D8DCB"/>
    <w:rsid w:val="2EF787B9"/>
    <w:rsid w:val="358E8E5F"/>
    <w:rsid w:val="35F834F0"/>
    <w:rsid w:val="38462DE0"/>
    <w:rsid w:val="3E14DE99"/>
    <w:rsid w:val="40442FD0"/>
    <w:rsid w:val="40CE8CA0"/>
    <w:rsid w:val="41649895"/>
    <w:rsid w:val="44369287"/>
    <w:rsid w:val="4513B898"/>
    <w:rsid w:val="472A804E"/>
    <w:rsid w:val="47A25B8B"/>
    <w:rsid w:val="4EB95291"/>
    <w:rsid w:val="4FFB7563"/>
    <w:rsid w:val="50F4A517"/>
    <w:rsid w:val="529C6C53"/>
    <w:rsid w:val="52B0D901"/>
    <w:rsid w:val="52C004EB"/>
    <w:rsid w:val="545D6548"/>
    <w:rsid w:val="54D4C467"/>
    <w:rsid w:val="55210570"/>
    <w:rsid w:val="55BB9194"/>
    <w:rsid w:val="593BC439"/>
    <w:rsid w:val="595B756F"/>
    <w:rsid w:val="5B067081"/>
    <w:rsid w:val="5C6ACB26"/>
    <w:rsid w:val="5D916053"/>
    <w:rsid w:val="5D9D4464"/>
    <w:rsid w:val="5E3B1E74"/>
    <w:rsid w:val="5F38FA00"/>
    <w:rsid w:val="626F25DA"/>
    <w:rsid w:val="652500B9"/>
    <w:rsid w:val="65BB59D1"/>
    <w:rsid w:val="6605A2CA"/>
    <w:rsid w:val="685748C8"/>
    <w:rsid w:val="695A2E7E"/>
    <w:rsid w:val="6A9FFB34"/>
    <w:rsid w:val="6C60D31D"/>
    <w:rsid w:val="6E277CB1"/>
    <w:rsid w:val="6ED1DA2B"/>
    <w:rsid w:val="6FBCC917"/>
    <w:rsid w:val="70A48255"/>
    <w:rsid w:val="70E47398"/>
    <w:rsid w:val="736E4A1B"/>
    <w:rsid w:val="740193F1"/>
    <w:rsid w:val="76234E54"/>
    <w:rsid w:val="78043C98"/>
    <w:rsid w:val="7972DC33"/>
    <w:rsid w:val="7AD32E2C"/>
    <w:rsid w:val="7C5CD5F4"/>
    <w:rsid w:val="7D0C5BA5"/>
    <w:rsid w:val="7DEB70E5"/>
    <w:rsid w:val="7E4E058A"/>
    <w:rsid w:val="7E704A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2"/>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3"/>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3"/>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3"/>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4"/>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paragraph">
    <w:name w:val="paragraph"/>
    <w:basedOn w:val="Normlny"/>
    <w:rsid w:val="000E5A5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0E5A5D"/>
  </w:style>
  <w:style w:type="character" w:customStyle="1" w:styleId="eop">
    <w:name w:val="eop"/>
    <w:basedOn w:val="Predvolenpsmoodseku"/>
    <w:rsid w:val="000E5A5D"/>
  </w:style>
  <w:style w:type="character" w:styleId="Nevyrieenzmienka">
    <w:name w:val="Unresolved Mention"/>
    <w:basedOn w:val="Predvolenpsmoodseku"/>
    <w:uiPriority w:val="99"/>
    <w:semiHidden/>
    <w:unhideWhenUsed/>
    <w:rsid w:val="00405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198934052">
      <w:bodyDiv w:val="1"/>
      <w:marLeft w:val="0"/>
      <w:marRight w:val="0"/>
      <w:marTop w:val="0"/>
      <w:marBottom w:val="0"/>
      <w:divBdr>
        <w:top w:val="none" w:sz="0" w:space="0" w:color="auto"/>
        <w:left w:val="none" w:sz="0" w:space="0" w:color="auto"/>
        <w:bottom w:val="none" w:sz="0" w:space="0" w:color="auto"/>
        <w:right w:val="none" w:sz="0" w:space="0" w:color="auto"/>
      </w:divBdr>
      <w:divsChild>
        <w:div w:id="971251819">
          <w:marLeft w:val="0"/>
          <w:marRight w:val="0"/>
          <w:marTop w:val="0"/>
          <w:marBottom w:val="0"/>
          <w:divBdr>
            <w:top w:val="none" w:sz="0" w:space="0" w:color="auto"/>
            <w:left w:val="none" w:sz="0" w:space="0" w:color="auto"/>
            <w:bottom w:val="none" w:sz="0" w:space="0" w:color="auto"/>
            <w:right w:val="none" w:sz="0" w:space="0" w:color="auto"/>
          </w:divBdr>
        </w:div>
        <w:div w:id="1301571515">
          <w:marLeft w:val="0"/>
          <w:marRight w:val="0"/>
          <w:marTop w:val="0"/>
          <w:marBottom w:val="0"/>
          <w:divBdr>
            <w:top w:val="none" w:sz="0" w:space="0" w:color="auto"/>
            <w:left w:val="none" w:sz="0" w:space="0" w:color="auto"/>
            <w:bottom w:val="none" w:sz="0" w:space="0" w:color="auto"/>
            <w:right w:val="none" w:sz="0" w:space="0" w:color="auto"/>
          </w:divBdr>
        </w:div>
      </w:divsChild>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565141636">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13115914">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24046131">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nv.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3.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8648</Words>
  <Characters>52866</Characters>
  <Application>Microsoft Office Word</Application>
  <DocSecurity>4</DocSecurity>
  <Lines>440</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2025-11-10T08:51:00Z</dcterms:created>
  <dcterms:modified xsi:type="dcterms:W3CDTF">2025-11-10T08:51:00Z</dcterms:modified>
</cp:coreProperties>
</file>