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B5DE9" w14:textId="77777777" w:rsidR="00293646" w:rsidRDefault="00293646" w:rsidP="007434DA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</w:p>
    <w:p w14:paraId="1F74D9E4" w14:textId="37AD1F6D" w:rsidR="00813EB9" w:rsidRPr="0063229B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686E2E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3</w:t>
      </w:r>
      <w:r w:rsidR="00151E4D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Default="00245BA4" w:rsidP="00BF182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p w14:paraId="05AD2580" w14:textId="70553320" w:rsidR="00EF5889" w:rsidRDefault="00EF5889" w:rsidP="00BF182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Výzva č. </w:t>
      </w:r>
      <w:r w:rsidR="002702CD">
        <w:rPr>
          <w:rFonts w:ascii="Arial" w:hAnsi="Arial" w:cs="Arial"/>
          <w:b/>
          <w:sz w:val="28"/>
          <w:szCs w:val="28"/>
        </w:rPr>
        <w:t>10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E80702" w:rsidRPr="00E80702">
        <w:rPr>
          <w:rFonts w:ascii="Arial" w:hAnsi="Arial" w:cs="Arial"/>
          <w:b/>
          <w:sz w:val="28"/>
          <w:szCs w:val="28"/>
        </w:rPr>
        <w:t>Osobné ochranné pracovné prostriedky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4B67132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návrhu </w:t>
      </w:r>
      <w:r w:rsidR="00BB5D98">
        <w:rPr>
          <w:rFonts w:ascii="Arial" w:hAnsi="Arial" w:cs="Arial"/>
          <w:sz w:val="22"/>
          <w:szCs w:val="22"/>
        </w:rPr>
        <w:t>zmluvy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  <w:r w:rsidR="000E468E">
        <w:rPr>
          <w:rFonts w:ascii="Arial" w:hAnsi="Arial" w:cs="Arial"/>
          <w:sz w:val="22"/>
          <w:szCs w:val="22"/>
        </w:rPr>
        <w:t xml:space="preserve"> v súťažných podkladoch</w:t>
      </w:r>
      <w:r w:rsidR="005C4B49">
        <w:rPr>
          <w:rFonts w:ascii="Arial" w:hAnsi="Arial" w:cs="Arial"/>
          <w:sz w:val="22"/>
          <w:szCs w:val="22"/>
        </w:rPr>
        <w:t>,</w:t>
      </w:r>
    </w:p>
    <w:p w14:paraId="57F76E4D" w14:textId="35F76792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spĺňam podmienky účasti stanovené vo výzve na predkladanie </w:t>
      </w:r>
      <w:r w:rsidR="00686E2E">
        <w:rPr>
          <w:rFonts w:ascii="Arial" w:hAnsi="Arial" w:cs="Arial"/>
          <w:sz w:val="22"/>
          <w:szCs w:val="22"/>
        </w:rPr>
        <w:t>žiadosti</w:t>
      </w:r>
      <w:r w:rsidR="00BE20DC">
        <w:rPr>
          <w:rFonts w:ascii="Arial" w:hAnsi="Arial" w:cs="Arial"/>
          <w:sz w:val="22"/>
          <w:szCs w:val="22"/>
        </w:rPr>
        <w:t xml:space="preserve"> o zaradenie do DNS </w:t>
      </w:r>
      <w:r w:rsidR="00D60854" w:rsidRPr="00D60854">
        <w:rPr>
          <w:rFonts w:ascii="Arial" w:hAnsi="Arial" w:cs="Arial"/>
          <w:sz w:val="22"/>
          <w:szCs w:val="22"/>
        </w:rPr>
        <w:t>vyhláseného obstarávateľom Odvoz a likvidácia odpadu a.s. v Ú. vestníku EÚ č S 207 zo dňa 26.10. 2022 pod č. 2022/S 207-590251 a vo vestníku UVO č. 232/2022 zo dňa 27.10.2022 pod č. 45284 - MUT (ďalej len „oznámenie o vyhlásení verejného obstarávania“)</w:t>
      </w:r>
      <w:r w:rsidRPr="009E6A67">
        <w:rPr>
          <w:rFonts w:ascii="Arial" w:hAnsi="Arial" w:cs="Arial"/>
          <w:sz w:val="22"/>
          <w:szCs w:val="22"/>
        </w:rPr>
        <w:t>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6081CF72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</w:t>
      </w:r>
      <w:r w:rsidR="003E7505">
        <w:rPr>
          <w:rFonts w:ascii="Arial" w:hAnsi="Arial" w:cs="Arial"/>
          <w:sz w:val="22"/>
          <w:szCs w:val="22"/>
        </w:rPr>
        <w:t xml:space="preserve"> a súťažných podkladov </w:t>
      </w:r>
      <w:r w:rsidRPr="009E6A67">
        <w:rPr>
          <w:rFonts w:ascii="Arial" w:hAnsi="Arial" w:cs="Arial"/>
          <w:sz w:val="22"/>
          <w:szCs w:val="22"/>
        </w:rPr>
        <w:t>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53587190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poskytnem obstarávateľovi za úhradu plnenie požadovaného predmetu zákazky pri dodržaní všetkých podmienok stanovených vo výzve na predkladanie ponúk</w:t>
      </w:r>
      <w:r w:rsidR="005C4B49">
        <w:rPr>
          <w:rFonts w:ascii="Arial" w:hAnsi="Arial" w:cs="Arial"/>
          <w:sz w:val="22"/>
          <w:szCs w:val="22"/>
        </w:rPr>
        <w:t xml:space="preserve">, v súťažných podkladoch </w:t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54D384FF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obstarávania, a potvrdzujem neprítomnosť konfliktu záujmov v tom, že</w:t>
      </w:r>
    </w:p>
    <w:p w14:paraId="20D13607" w14:textId="447D3FC5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 obstarávateľa, ktorá je alebo by mohla byť zainteresovanou osobou v zmysle ustanovenia § 23 ods. 3 zákona o verejnom obstarávaní (ďalej len „zainteresovaná osoba“) akékoľvek aktivity, ktoré by mohli viesť k zvýhodneniu postavenia uchádzača v postupe tohto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lastRenderedPageBreak/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303932B8" w14:textId="6E6E67CB" w:rsidR="00946DFB" w:rsidRDefault="009E6A67" w:rsidP="00687264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obstarávateľa o akejkoľvek situácii, ktorá je považovaná za konflikt záujmov alebo ktorá by mohla viesť ku konfliktu záujmov kedykoľvek v priebehu procesu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1C90C0C6" w14:textId="77777777" w:rsidR="00293646" w:rsidRPr="00687264" w:rsidRDefault="00293646" w:rsidP="00293646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5E48E264" w14:textId="460763C1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755E8453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499E31A5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E93460">
        <w:rPr>
          <w:rFonts w:ascii="Arial" w:hAnsi="Arial" w:cs="Arial"/>
          <w:i/>
          <w:iCs/>
          <w:sz w:val="18"/>
          <w:szCs w:val="18"/>
          <w:highlight w:val="yellow"/>
        </w:rPr>
        <w:t>(uchádzač označí správnu odpoveď)</w:t>
      </w:r>
    </w:p>
    <w:p w14:paraId="580B1FAD" w14:textId="39C68969" w:rsidR="008E2555" w:rsidRPr="008E2555" w:rsidRDefault="00E93460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E93460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BBEE17" w14:textId="01D5BC27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29CF15A6" w14:textId="77777777" w:rsidR="00446F01" w:rsidRDefault="00446F01" w:rsidP="00446F0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67583FB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štátnym príslušníkom alebo fyzickou alebo právnickou osobou, subjektom alebo orgánom usadeným v Ruskej federácii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35D763C8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federácii.</w:t>
      </w:r>
    </w:p>
    <w:p w14:paraId="5A3B56EC" w14:textId="77777777" w:rsidR="00B30C10" w:rsidRDefault="00B30C10" w:rsidP="00B30C1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C268B40" w14:textId="136E6E09" w:rsidR="00B30C10" w:rsidRPr="00B30C10" w:rsidRDefault="00B30C10" w:rsidP="00B30C10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30C10">
        <w:rPr>
          <w:rFonts w:ascii="Arial" w:hAnsi="Arial" w:cs="Arial"/>
          <w:bCs/>
          <w:sz w:val="22"/>
          <w:szCs w:val="22"/>
        </w:rPr>
        <w:t>pri navrhovaných subdodávateľoch sme overili  neexistenciu skutočností podľa článku 5k Nariadenia Rady (EÚ) č. 833/2014 z 31. júla 2014 o reštriktívnych opatreniach s ohľadom na konanie Ruska, ktorým destabilizuje situáciu na Ukrajine v znení neskorších nariadení, najmä v znení  Nariadenia Rady EÚ č. 2022/578 z 08. apríla 2022, ktoré zakazuje zadávanie zákaziek a využívanie subdodávateľov na plnenie viac ako 10 % z hodnoty zákazky.</w:t>
      </w:r>
    </w:p>
    <w:p w14:paraId="5DB8E90B" w14:textId="77777777" w:rsidR="00B30C10" w:rsidRPr="00B30C10" w:rsidRDefault="00B30C10" w:rsidP="00B30C1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64E1148" w14:textId="19D14030" w:rsidR="00B30C10" w:rsidRPr="00B30C10" w:rsidRDefault="00B30C10" w:rsidP="00E93460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30C10">
        <w:rPr>
          <w:rFonts w:ascii="Arial" w:hAnsi="Arial" w:cs="Arial"/>
          <w:bCs/>
          <w:sz w:val="22"/>
          <w:szCs w:val="22"/>
        </w:rPr>
        <w:t>v súlade s rozhodnutím Rady (SZBP) 2022/578 zo dňa 08. apríla 2022, prehlasujem, že uchádzač nemá žiadne väzby, vlastnenie alebo iné vzťahy, ktoré by spájali jeho činnosť so subjektmi usadenými v Rusku a Bielorusku, a tým sa zaväzujem, že uchádzač nevyužije subdodávateľov či iné subjekty, ktoré majú sídlo alebo podstatnú majetkovú účasť v Rusku a Bielorusku</w:t>
      </w:r>
    </w:p>
    <w:p w14:paraId="25E7EE88" w14:textId="2347E599" w:rsidR="00E93460" w:rsidRDefault="00293646" w:rsidP="00E93460">
      <w:pPr>
        <w:pStyle w:val="Odsekzoznamu"/>
        <w:numPr>
          <w:ilvl w:val="0"/>
          <w:numId w:val="2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uvedené v Obchodnom registri a/alebo v iných verejných registroch Slovenskej republiky sú úplné a správne.</w:t>
      </w:r>
    </w:p>
    <w:p w14:paraId="63EE952C" w14:textId="77777777" w:rsidR="00E93460" w:rsidRPr="00E93460" w:rsidRDefault="00E93460" w:rsidP="00E93460">
      <w:pPr>
        <w:pStyle w:val="Odsekzoznamu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4F2428E7" w14:textId="77777777" w:rsidR="00293646" w:rsidRDefault="00293646" w:rsidP="00E93460">
      <w:pPr>
        <w:pStyle w:val="Odsekzoznamu"/>
        <w:numPr>
          <w:ilvl w:val="0"/>
          <w:numId w:val="2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neexistujú skutočnosti brániace podpisu rámcovej zmluvy o dielo podľa § 11 ods. 1 </w:t>
      </w:r>
      <w:r>
        <w:rPr>
          <w:rFonts w:ascii="Arial" w:hAnsi="Arial" w:cs="Arial"/>
          <w:sz w:val="22"/>
          <w:szCs w:val="22"/>
        </w:rPr>
        <w:br/>
        <w:t>písm. b) a c) zákona o verejnom obstarávaní.</w:t>
      </w: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432513D" w14:textId="77777777" w:rsidR="00E93460" w:rsidRDefault="00E93460" w:rsidP="00C058F4">
      <w:pPr>
        <w:rPr>
          <w:rFonts w:ascii="Arial" w:hAnsi="Arial" w:cs="Arial"/>
          <w:sz w:val="22"/>
          <w:szCs w:val="22"/>
        </w:rPr>
      </w:pPr>
    </w:p>
    <w:p w14:paraId="46E726D8" w14:textId="77777777" w:rsidR="00E93460" w:rsidRDefault="00E93460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C97D26">
      <w:headerReference w:type="default" r:id="rId8"/>
      <w:footerReference w:type="default" r:id="rId9"/>
      <w:pgSz w:w="11906" w:h="16838"/>
      <w:pgMar w:top="1701" w:right="1274" w:bottom="1417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97C15" w14:textId="77777777" w:rsidR="00CD28C5" w:rsidRDefault="00CD28C5" w:rsidP="00DB216D">
      <w:pPr>
        <w:spacing w:after="0"/>
      </w:pPr>
      <w:r>
        <w:separator/>
      </w:r>
    </w:p>
  </w:endnote>
  <w:endnote w:type="continuationSeparator" w:id="0">
    <w:p w14:paraId="5A46753F" w14:textId="77777777" w:rsidR="00CD28C5" w:rsidRDefault="00CD28C5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8F61C" w14:textId="41A49EA7" w:rsidR="007B316A" w:rsidRPr="00A474E4" w:rsidRDefault="00BC6571" w:rsidP="00B93DB2">
    <w:pPr>
      <w:pStyle w:val="Hlavika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EA757E">
      <w:rPr>
        <w:rFonts w:ascii="Arial" w:hAnsi="Arial" w:cs="Arial"/>
        <w:b/>
        <w:bCs/>
        <w:i/>
        <w:iCs/>
        <w:sz w:val="18"/>
        <w:szCs w:val="18"/>
      </w:rPr>
      <w:t xml:space="preserve">     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3FE5C" w14:textId="77777777" w:rsidR="00CD28C5" w:rsidRDefault="00CD28C5" w:rsidP="00DB216D">
      <w:pPr>
        <w:spacing w:after="0"/>
      </w:pPr>
      <w:r>
        <w:separator/>
      </w:r>
    </w:p>
  </w:footnote>
  <w:footnote w:type="continuationSeparator" w:id="0">
    <w:p w14:paraId="4BEAEED9" w14:textId="77777777" w:rsidR="00CD28C5" w:rsidRDefault="00CD28C5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C2AF8" w14:textId="77777777" w:rsidR="00F37314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i/>
        <w:noProof/>
        <w:lang w:eastAsia="en-US"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</w:p>
  <w:p w14:paraId="6F6EAD75" w14:textId="3CB0F24C" w:rsidR="00DB216D" w:rsidRPr="00A12230" w:rsidRDefault="00C97D26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D9A4D69" wp14:editId="368C3A9A">
          <wp:extent cx="2124075" cy="981710"/>
          <wp:effectExtent l="0" t="0" r="9525" b="889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132"/>
                  <a:stretch/>
                </pic:blipFill>
                <pic:spPr bwMode="auto">
                  <a:xfrm>
                    <a:off x="0" y="0"/>
                    <a:ext cx="2124075" cy="981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  <w:num w:numId="6" w16cid:durableId="116655477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2206A"/>
    <w:rsid w:val="00040452"/>
    <w:rsid w:val="00081358"/>
    <w:rsid w:val="00090F4A"/>
    <w:rsid w:val="00094A7E"/>
    <w:rsid w:val="000C760B"/>
    <w:rsid w:val="000D1351"/>
    <w:rsid w:val="000E468E"/>
    <w:rsid w:val="000E4B1E"/>
    <w:rsid w:val="00101B79"/>
    <w:rsid w:val="00105614"/>
    <w:rsid w:val="001247F0"/>
    <w:rsid w:val="0012639E"/>
    <w:rsid w:val="00134480"/>
    <w:rsid w:val="00151E4D"/>
    <w:rsid w:val="001B1534"/>
    <w:rsid w:val="001B58A7"/>
    <w:rsid w:val="001D6AE1"/>
    <w:rsid w:val="00201839"/>
    <w:rsid w:val="002127B0"/>
    <w:rsid w:val="00227EA3"/>
    <w:rsid w:val="00245BA4"/>
    <w:rsid w:val="00261233"/>
    <w:rsid w:val="002702CD"/>
    <w:rsid w:val="00286E29"/>
    <w:rsid w:val="00293646"/>
    <w:rsid w:val="002941D3"/>
    <w:rsid w:val="002F3AF3"/>
    <w:rsid w:val="003037A3"/>
    <w:rsid w:val="00382DF6"/>
    <w:rsid w:val="003911DF"/>
    <w:rsid w:val="0039627E"/>
    <w:rsid w:val="003C149E"/>
    <w:rsid w:val="003E4C67"/>
    <w:rsid w:val="003E7505"/>
    <w:rsid w:val="003F5695"/>
    <w:rsid w:val="00446F01"/>
    <w:rsid w:val="00457F76"/>
    <w:rsid w:val="004C1AEC"/>
    <w:rsid w:val="004C27D9"/>
    <w:rsid w:val="004E0B1F"/>
    <w:rsid w:val="004E3287"/>
    <w:rsid w:val="004F2660"/>
    <w:rsid w:val="00504C4E"/>
    <w:rsid w:val="00523BAA"/>
    <w:rsid w:val="00526D12"/>
    <w:rsid w:val="00532618"/>
    <w:rsid w:val="005632ED"/>
    <w:rsid w:val="00572F16"/>
    <w:rsid w:val="005951C9"/>
    <w:rsid w:val="005A25B2"/>
    <w:rsid w:val="005C4B49"/>
    <w:rsid w:val="005C6027"/>
    <w:rsid w:val="005D6CA8"/>
    <w:rsid w:val="005F02D3"/>
    <w:rsid w:val="005F7CB8"/>
    <w:rsid w:val="00603B44"/>
    <w:rsid w:val="0063229B"/>
    <w:rsid w:val="00686A95"/>
    <w:rsid w:val="00686E2E"/>
    <w:rsid w:val="00687264"/>
    <w:rsid w:val="006B6EB4"/>
    <w:rsid w:val="006E1848"/>
    <w:rsid w:val="006F7281"/>
    <w:rsid w:val="007042CD"/>
    <w:rsid w:val="00733E88"/>
    <w:rsid w:val="007434DA"/>
    <w:rsid w:val="007714CD"/>
    <w:rsid w:val="007B316A"/>
    <w:rsid w:val="007D4956"/>
    <w:rsid w:val="00813EB9"/>
    <w:rsid w:val="00816374"/>
    <w:rsid w:val="008259D6"/>
    <w:rsid w:val="00846EE6"/>
    <w:rsid w:val="00855F9E"/>
    <w:rsid w:val="00890030"/>
    <w:rsid w:val="008A20DD"/>
    <w:rsid w:val="008E2555"/>
    <w:rsid w:val="008E7C90"/>
    <w:rsid w:val="008F1BC6"/>
    <w:rsid w:val="00910008"/>
    <w:rsid w:val="00924B1C"/>
    <w:rsid w:val="00930F9C"/>
    <w:rsid w:val="009350A2"/>
    <w:rsid w:val="00946DFB"/>
    <w:rsid w:val="00980547"/>
    <w:rsid w:val="009A213B"/>
    <w:rsid w:val="009A2B65"/>
    <w:rsid w:val="009E6A67"/>
    <w:rsid w:val="009F76BC"/>
    <w:rsid w:val="00A12230"/>
    <w:rsid w:val="00A24990"/>
    <w:rsid w:val="00A32397"/>
    <w:rsid w:val="00A474E4"/>
    <w:rsid w:val="00A703AF"/>
    <w:rsid w:val="00A71923"/>
    <w:rsid w:val="00AF764E"/>
    <w:rsid w:val="00B05642"/>
    <w:rsid w:val="00B15E0F"/>
    <w:rsid w:val="00B30C10"/>
    <w:rsid w:val="00B3465D"/>
    <w:rsid w:val="00B34FE9"/>
    <w:rsid w:val="00B61D50"/>
    <w:rsid w:val="00B641E0"/>
    <w:rsid w:val="00B72511"/>
    <w:rsid w:val="00B93DB2"/>
    <w:rsid w:val="00BB5D98"/>
    <w:rsid w:val="00BC6571"/>
    <w:rsid w:val="00BE20DC"/>
    <w:rsid w:val="00BE2BF1"/>
    <w:rsid w:val="00BF1821"/>
    <w:rsid w:val="00C01DE4"/>
    <w:rsid w:val="00C058F4"/>
    <w:rsid w:val="00C135F8"/>
    <w:rsid w:val="00C51A30"/>
    <w:rsid w:val="00C55D51"/>
    <w:rsid w:val="00C6768A"/>
    <w:rsid w:val="00C7677B"/>
    <w:rsid w:val="00C777E1"/>
    <w:rsid w:val="00C87930"/>
    <w:rsid w:val="00C92E70"/>
    <w:rsid w:val="00C96DEB"/>
    <w:rsid w:val="00C97D26"/>
    <w:rsid w:val="00CA0895"/>
    <w:rsid w:val="00CA61EF"/>
    <w:rsid w:val="00CB44AB"/>
    <w:rsid w:val="00CD28C5"/>
    <w:rsid w:val="00CE56D3"/>
    <w:rsid w:val="00CF3FC1"/>
    <w:rsid w:val="00D21FEA"/>
    <w:rsid w:val="00D545AB"/>
    <w:rsid w:val="00D569B4"/>
    <w:rsid w:val="00D60854"/>
    <w:rsid w:val="00D755E4"/>
    <w:rsid w:val="00D83EF2"/>
    <w:rsid w:val="00D87BCB"/>
    <w:rsid w:val="00DA77AF"/>
    <w:rsid w:val="00DB216D"/>
    <w:rsid w:val="00DD21D5"/>
    <w:rsid w:val="00DE4BFC"/>
    <w:rsid w:val="00DF55AC"/>
    <w:rsid w:val="00DF763E"/>
    <w:rsid w:val="00E00FD2"/>
    <w:rsid w:val="00E577FC"/>
    <w:rsid w:val="00E726BD"/>
    <w:rsid w:val="00E72C00"/>
    <w:rsid w:val="00E76E33"/>
    <w:rsid w:val="00E80702"/>
    <w:rsid w:val="00E903FA"/>
    <w:rsid w:val="00E93460"/>
    <w:rsid w:val="00EA757E"/>
    <w:rsid w:val="00EC06FF"/>
    <w:rsid w:val="00ED63C9"/>
    <w:rsid w:val="00EF144B"/>
    <w:rsid w:val="00EF5889"/>
    <w:rsid w:val="00F13298"/>
    <w:rsid w:val="00F14579"/>
    <w:rsid w:val="00F20AD6"/>
    <w:rsid w:val="00F34DB1"/>
    <w:rsid w:val="00F37314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17</cp:revision>
  <dcterms:created xsi:type="dcterms:W3CDTF">2022-12-06T10:09:00Z</dcterms:created>
  <dcterms:modified xsi:type="dcterms:W3CDTF">2025-10-21T06:03:00Z</dcterms:modified>
</cp:coreProperties>
</file>