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9BDC" w14:textId="2B4225C0" w:rsidR="00E44E2B" w:rsidRPr="00FB7288" w:rsidRDefault="00ED05DE" w:rsidP="00FB7288">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nasl. Obchodného zákonníka</w:t>
      </w:r>
    </w:p>
    <w:p w14:paraId="63927780"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Vrazn"/>
          <w:rFonts w:cs="Arial"/>
          <w:szCs w:val="20"/>
        </w:rPr>
      </w:pPr>
    </w:p>
    <w:p w14:paraId="78F05B29" w14:textId="11D97E14" w:rsidR="00E44E2B" w:rsidRPr="00ED05DE" w:rsidRDefault="00E44E2B" w:rsidP="00E44E2B">
      <w:pPr>
        <w:spacing w:after="0"/>
        <w:rPr>
          <w:rStyle w:val="Vrazn"/>
          <w:rFonts w:cs="Arial"/>
          <w:sz w:val="22"/>
          <w:szCs w:val="22"/>
        </w:rPr>
      </w:pPr>
      <w:r w:rsidRPr="00ED05DE">
        <w:rPr>
          <w:rStyle w:val="Vrazn"/>
          <w:rFonts w:cs="Arial"/>
          <w:sz w:val="22"/>
          <w:szCs w:val="22"/>
        </w:rPr>
        <w:t>Kupujúci</w:t>
      </w:r>
      <w:r w:rsidR="00ED05DE" w:rsidRPr="00ED05DE">
        <w:rPr>
          <w:rStyle w:val="Vraz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4FB4E48A"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 xml:space="preserve">Organizačná zložka OZ  </w:t>
            </w:r>
            <w:r w:rsidR="001129DF" w:rsidRPr="001129DF">
              <w:rPr>
                <w:rFonts w:ascii="Arial" w:hAnsi="Arial" w:cs="Arial"/>
              </w:rPr>
              <w:t>Horehronie</w:t>
            </w:r>
          </w:p>
        </w:tc>
      </w:tr>
      <w:tr w:rsidR="00E44E2B" w:rsidRPr="000A26DD" w14:paraId="3BEE3A1C" w14:textId="77777777" w:rsidTr="000035B2">
        <w:tc>
          <w:tcPr>
            <w:tcW w:w="2410" w:type="dxa"/>
            <w:tcBorders>
              <w:top w:val="nil"/>
              <w:bottom w:val="nil"/>
              <w:right w:val="nil"/>
            </w:tcBorders>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3C91CE34" w:rsidR="00E44E2B" w:rsidRPr="000A26DD" w:rsidRDefault="001129DF" w:rsidP="000035B2">
            <w:pPr>
              <w:pStyle w:val="Normlny1"/>
              <w:tabs>
                <w:tab w:val="left" w:pos="1620"/>
                <w:tab w:val="left" w:pos="3402"/>
              </w:tabs>
              <w:spacing w:line="360" w:lineRule="auto"/>
              <w:ind w:right="12"/>
              <w:rPr>
                <w:rFonts w:ascii="Arial" w:hAnsi="Arial" w:cs="Arial"/>
              </w:rPr>
            </w:pPr>
            <w:r w:rsidRPr="001129DF">
              <w:rPr>
                <w:rFonts w:ascii="Arial" w:hAnsi="Arial" w:cs="Arial"/>
              </w:rPr>
              <w:t>Hlavná 245/72,  976 52  Čierny Balog</w:t>
            </w:r>
          </w:p>
        </w:tc>
      </w:tr>
      <w:tr w:rsidR="00E44E2B" w:rsidRPr="000A26DD" w14:paraId="6014EDD9" w14:textId="77777777" w:rsidTr="000035B2">
        <w:tc>
          <w:tcPr>
            <w:tcW w:w="2410" w:type="dxa"/>
            <w:tcBorders>
              <w:top w:val="nil"/>
              <w:bottom w:val="nil"/>
              <w:right w:val="nil"/>
            </w:tcBorders>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4A69B6DD" w:rsidR="00E44E2B" w:rsidRPr="000A26DD" w:rsidRDefault="001129DF" w:rsidP="00FB7288">
            <w:pPr>
              <w:rPr>
                <w:rFonts w:cs="Arial"/>
                <w:szCs w:val="20"/>
              </w:rPr>
            </w:pPr>
            <w:r w:rsidRPr="001129DF">
              <w:rPr>
                <w:rFonts w:cs="Arial"/>
                <w:szCs w:val="20"/>
              </w:rPr>
              <w:t xml:space="preserve">Ing. </w:t>
            </w:r>
            <w:r w:rsidR="00FB7288">
              <w:rPr>
                <w:rFonts w:cs="Arial"/>
                <w:szCs w:val="20"/>
              </w:rPr>
              <w:t>Róbert Mikloško</w:t>
            </w:r>
            <w:r w:rsidRPr="001129DF">
              <w:rPr>
                <w:rFonts w:cs="Arial"/>
                <w:szCs w:val="20"/>
              </w:rPr>
              <w:t xml:space="preserve"> </w:t>
            </w:r>
            <w:r w:rsidR="00ED05DE" w:rsidRPr="00ED05DE">
              <w:rPr>
                <w:rFonts w:cs="Arial"/>
                <w:szCs w:val="20"/>
              </w:rPr>
              <w:t xml:space="preserve">– vedúci organizačnej zložky OZ  </w:t>
            </w:r>
            <w:r w:rsidRPr="001129DF">
              <w:rPr>
                <w:rFonts w:cs="Arial"/>
              </w:rPr>
              <w:t>Horehronie</w:t>
            </w:r>
          </w:p>
        </w:tc>
      </w:tr>
      <w:tr w:rsidR="00E44E2B" w:rsidRPr="000A26DD" w14:paraId="063CF205" w14:textId="77777777" w:rsidTr="000035B2">
        <w:tc>
          <w:tcPr>
            <w:tcW w:w="2410" w:type="dxa"/>
            <w:tcBorders>
              <w:top w:val="nil"/>
              <w:bottom w:val="nil"/>
              <w:right w:val="nil"/>
            </w:tcBorders>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CC81F2F"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w:t>
            </w:r>
            <w:r w:rsidR="001129DF" w:rsidRPr="00E05808">
              <w:rPr>
                <w:rFonts w:cs="Arial"/>
                <w:szCs w:val="20"/>
              </w:rPr>
              <w:t>421</w:t>
            </w:r>
            <w:r w:rsidR="001129DF">
              <w:rPr>
                <w:rFonts w:cs="Arial"/>
                <w:szCs w:val="20"/>
              </w:rPr>
              <w:t>48</w:t>
            </w:r>
            <w:r w:rsidR="001129DF" w:rsidRPr="00BF020A">
              <w:rPr>
                <w:rFonts w:cs="Arial"/>
                <w:szCs w:val="20"/>
              </w:rPr>
              <w:t>6191326</w:t>
            </w:r>
          </w:p>
        </w:tc>
      </w:tr>
      <w:tr w:rsidR="00E44E2B" w:rsidRPr="000A26DD" w14:paraId="4A431E50" w14:textId="77777777" w:rsidTr="000035B2">
        <w:tc>
          <w:tcPr>
            <w:tcW w:w="9210" w:type="dxa"/>
            <w:gridSpan w:val="2"/>
            <w:tcBorders>
              <w:top w:val="nil"/>
              <w:bottom w:val="nil"/>
              <w:right w:val="nil"/>
            </w:tcBorders>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Zapísaný v Obchodnom registri Okresného súdu v Banskej Bystrici dňa 29.10.1999, Oddiel Pš,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tcPr>
          <w:p w14:paraId="2C590FA9" w14:textId="77777777" w:rsidR="00E44E2B" w:rsidRPr="000A26DD" w:rsidRDefault="00E44E2B" w:rsidP="000035B2">
            <w:pPr>
              <w:spacing w:after="0" w:line="360" w:lineRule="auto"/>
              <w:jc w:val="both"/>
              <w:rPr>
                <w:rFonts w:cs="Arial"/>
                <w:szCs w:val="20"/>
              </w:rPr>
            </w:pPr>
          </w:p>
        </w:tc>
      </w:tr>
      <w:tr w:rsidR="00FB7288" w:rsidRPr="000A26DD" w14:paraId="0F8F6F30" w14:textId="77777777" w:rsidTr="000035B2">
        <w:tc>
          <w:tcPr>
            <w:tcW w:w="1937" w:type="dxa"/>
            <w:tcBorders>
              <w:top w:val="nil"/>
              <w:bottom w:val="nil"/>
              <w:right w:val="nil"/>
            </w:tcBorders>
          </w:tcPr>
          <w:p w14:paraId="66A5BAF4" w14:textId="1982B822" w:rsidR="00FB7288" w:rsidRPr="000A26DD" w:rsidRDefault="00FB7288" w:rsidP="000035B2">
            <w:pPr>
              <w:spacing w:after="0" w:line="360" w:lineRule="auto"/>
              <w:rPr>
                <w:rFonts w:cs="Arial"/>
                <w:szCs w:val="20"/>
              </w:rPr>
            </w:pPr>
            <w:r w:rsidRPr="000A26DD">
              <w:rPr>
                <w:rFonts w:cs="Arial"/>
                <w:szCs w:val="20"/>
              </w:rPr>
              <w:t>Právne zastúpený:</w:t>
            </w:r>
          </w:p>
        </w:tc>
        <w:tc>
          <w:tcPr>
            <w:tcW w:w="7135" w:type="dxa"/>
            <w:tcBorders>
              <w:left w:val="nil"/>
            </w:tcBorders>
          </w:tcPr>
          <w:p w14:paraId="7F021FEB" w14:textId="77777777" w:rsidR="00FB7288" w:rsidRPr="000A26DD" w:rsidRDefault="00FB7288"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tcPr>
          <w:p w14:paraId="79FF8F77" w14:textId="48861D22" w:rsidR="00E44E2B" w:rsidRPr="000A26DD" w:rsidRDefault="00FB7288" w:rsidP="000035B2">
            <w:pPr>
              <w:spacing w:after="0" w:line="360" w:lineRule="auto"/>
              <w:rPr>
                <w:rFonts w:cs="Arial"/>
                <w:szCs w:val="20"/>
              </w:rPr>
            </w:pPr>
            <w:r>
              <w:rPr>
                <w:rFonts w:cs="Arial"/>
                <w:szCs w:val="20"/>
              </w:rPr>
              <w:t>Č. účtu -IBAN</w:t>
            </w:r>
            <w:r w:rsidR="00E44E2B" w:rsidRPr="000A26DD">
              <w:rPr>
                <w:rFonts w:cs="Arial"/>
                <w:szCs w:val="20"/>
              </w:rPr>
              <w:t>:</w:t>
            </w:r>
          </w:p>
        </w:tc>
        <w:tc>
          <w:tcPr>
            <w:tcW w:w="7135" w:type="dxa"/>
            <w:tcBorders>
              <w:left w:val="nil"/>
            </w:tcBorders>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tcPr>
          <w:p w14:paraId="3600EB76" w14:textId="5D950C07" w:rsidR="00E44E2B" w:rsidRPr="000A26DD" w:rsidRDefault="00E44E2B" w:rsidP="00FB7288">
            <w:pPr>
              <w:spacing w:after="0" w:line="360" w:lineRule="auto"/>
              <w:jc w:val="both"/>
              <w:rPr>
                <w:rFonts w:cs="Arial"/>
                <w:szCs w:val="20"/>
              </w:rPr>
            </w:pPr>
            <w:r w:rsidRPr="000A26DD">
              <w:rPr>
                <w:rFonts w:cs="Arial"/>
                <w:szCs w:val="20"/>
              </w:rPr>
              <w:t xml:space="preserve">obchodná spoločnosť zapísaná v obchodnom registri </w:t>
            </w:r>
            <w:r w:rsidR="00FB7288">
              <w:rPr>
                <w:rFonts w:cs="Arial"/>
                <w:szCs w:val="20"/>
              </w:rPr>
              <w:t>Okresného súdu............</w:t>
            </w:r>
            <w:r w:rsidRPr="000A26DD">
              <w:rPr>
                <w:rFonts w:cs="Arial"/>
                <w:szCs w:val="20"/>
              </w:rPr>
              <w:t xml:space="preserve">, </w:t>
            </w:r>
            <w:r w:rsidR="00FB7288" w:rsidRPr="000A26DD">
              <w:rPr>
                <w:rFonts w:cs="Arial"/>
                <w:szCs w:val="20"/>
              </w:rPr>
              <w:t>Oddiel</w:t>
            </w:r>
            <w:r w:rsidR="00FB7288">
              <w:rPr>
                <w:rFonts w:cs="Arial"/>
                <w:szCs w:val="20"/>
              </w:rPr>
              <w:t xml:space="preserve">:.........    </w:t>
            </w:r>
            <w:r w:rsidR="00FB7288" w:rsidRPr="000A26DD">
              <w:rPr>
                <w:rFonts w:cs="Arial"/>
                <w:szCs w:val="20"/>
              </w:rPr>
              <w:t>, vložka</w:t>
            </w:r>
            <w:r w:rsidR="00FB7288">
              <w:rPr>
                <w:rFonts w:cs="Arial"/>
                <w:szCs w:val="20"/>
              </w:rPr>
              <w:t xml:space="preserve"> č.:.......................</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4E641D0C"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AC475F" w:rsidRPr="00AC475F">
        <w:rPr>
          <w:rFonts w:ascii="Arial" w:hAnsi="Arial" w:cs="Arial"/>
          <w:b/>
          <w:sz w:val="20"/>
          <w:lang w:val="sk-SK"/>
        </w:rPr>
        <w:t>Nákup sušenej kukurice pre OZ Horehronie na rok 202</w:t>
      </w:r>
      <w:r w:rsidR="002A66E6">
        <w:rPr>
          <w:rFonts w:ascii="Arial" w:hAnsi="Arial" w:cs="Arial"/>
          <w:b/>
          <w:sz w:val="20"/>
          <w:lang w:val="sk-SK"/>
        </w:rPr>
        <w:t>5</w:t>
      </w:r>
      <w:r w:rsidR="00AC475F" w:rsidRPr="00AC475F">
        <w:rPr>
          <w:rFonts w:ascii="Arial" w:hAnsi="Arial" w:cs="Arial"/>
          <w:b/>
          <w:sz w:val="20"/>
          <w:lang w:val="sk-SK"/>
        </w:rPr>
        <w:t xml:space="preserve"> - výzva č.14-</w:t>
      </w:r>
      <w:r w:rsidR="002A66E6">
        <w:rPr>
          <w:rFonts w:ascii="Arial" w:hAnsi="Arial" w:cs="Arial"/>
          <w:b/>
          <w:sz w:val="20"/>
          <w:lang w:val="sk-SK"/>
        </w:rPr>
        <w:t>10</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lastRenderedPageBreak/>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23268664"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w:t>
      </w:r>
      <w:r w:rsidR="00FB7288">
        <w:rPr>
          <w:rFonts w:cs="Arial"/>
          <w:szCs w:val="20"/>
        </w:rPr>
        <w:t>o</w:t>
      </w:r>
      <w:r w:rsidRPr="00BB077C">
        <w:rPr>
          <w:rFonts w:cs="Arial"/>
          <w:szCs w:val="20"/>
        </w:rPr>
        <w:t xml:space="preserve">rganizačná zložka OZ </w:t>
      </w:r>
      <w:r w:rsidR="00FB7288">
        <w:rPr>
          <w:rFonts w:cs="Arial"/>
          <w:szCs w:val="20"/>
        </w:rPr>
        <w:t>Horehronie</w:t>
      </w:r>
      <w:r w:rsidRPr="00BB077C">
        <w:rPr>
          <w:rFonts w:cs="Arial"/>
          <w:szCs w:val="20"/>
        </w:rPr>
        <w:t xml:space="preserve">, požaduje dodať predmet </w:t>
      </w:r>
      <w:r>
        <w:rPr>
          <w:rFonts w:cs="Arial"/>
          <w:szCs w:val="20"/>
        </w:rPr>
        <w:t xml:space="preserve">   </w:t>
      </w:r>
      <w:r w:rsidRPr="00BB077C">
        <w:rPr>
          <w:rFonts w:cs="Arial"/>
          <w:szCs w:val="20"/>
        </w:rPr>
        <w:t xml:space="preserve">zákazky osobitne </w:t>
      </w:r>
      <w:r w:rsidRPr="001129DF">
        <w:rPr>
          <w:rFonts w:cs="Arial"/>
          <w:b/>
          <w:szCs w:val="20"/>
        </w:rPr>
        <w:t xml:space="preserve">na </w:t>
      </w:r>
      <w:r w:rsidR="002A66E6">
        <w:rPr>
          <w:rFonts w:cs="Arial"/>
          <w:b/>
          <w:szCs w:val="20"/>
        </w:rPr>
        <w:t>3</w:t>
      </w:r>
      <w:r w:rsidRPr="001129DF">
        <w:rPr>
          <w:rFonts w:cs="Arial"/>
          <w:b/>
          <w:szCs w:val="20"/>
        </w:rPr>
        <w:t xml:space="preserve"> miest</w:t>
      </w:r>
      <w:r w:rsidR="002A66E6">
        <w:rPr>
          <w:rFonts w:cs="Arial"/>
          <w:b/>
          <w:szCs w:val="20"/>
        </w:rPr>
        <w:t>a</w:t>
      </w:r>
      <w:r w:rsidRPr="001129DF">
        <w:rPr>
          <w:rFonts w:cs="Arial"/>
          <w:b/>
          <w:szCs w:val="20"/>
        </w:rPr>
        <w:t xml:space="preserve"> dodania</w:t>
      </w:r>
      <w:r w:rsidRPr="00BB077C">
        <w:rPr>
          <w:rFonts w:cs="Arial"/>
          <w:szCs w:val="20"/>
        </w:rPr>
        <w:t xml:space="preserve"> a to nasledovne: </w:t>
      </w:r>
    </w:p>
    <w:p w14:paraId="31B16403" w14:textId="182325FC" w:rsidR="00AC475F" w:rsidRDefault="00AC475F" w:rsidP="00AC475F">
      <w:pPr>
        <w:pStyle w:val="Odsekzoznamu"/>
        <w:spacing w:after="0"/>
        <w:ind w:left="384"/>
        <w:jc w:val="both"/>
        <w:rPr>
          <w:rFonts w:cs="Arial"/>
          <w:sz w:val="20"/>
          <w:szCs w:val="20"/>
        </w:rPr>
      </w:pPr>
      <w:r>
        <w:rPr>
          <w:rFonts w:cs="Arial"/>
          <w:sz w:val="20"/>
          <w:szCs w:val="20"/>
        </w:rPr>
        <w:t xml:space="preserve">- </w:t>
      </w:r>
      <w:r w:rsidR="002A66E6">
        <w:rPr>
          <w:rFonts w:cs="Arial"/>
          <w:b/>
          <w:sz w:val="20"/>
          <w:szCs w:val="20"/>
          <w:u w:val="single"/>
        </w:rPr>
        <w:t>1</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Hronec,</w:t>
      </w:r>
      <w:r w:rsidRPr="00750628">
        <w:t xml:space="preserve"> </w:t>
      </w:r>
      <w:r w:rsidRPr="00750628">
        <w:rPr>
          <w:rFonts w:cs="Arial"/>
          <w:sz w:val="20"/>
          <w:szCs w:val="20"/>
        </w:rPr>
        <w:t>Zlievárenská č.517, 97645 Hronec</w:t>
      </w:r>
      <w:r>
        <w:rPr>
          <w:rFonts w:cs="Arial"/>
          <w:sz w:val="20"/>
          <w:szCs w:val="20"/>
        </w:rPr>
        <w:t>, okr. Banská Bystrica-</w:t>
      </w:r>
      <w:r w:rsidRPr="009E6E4C">
        <w:rPr>
          <w:rFonts w:cs="Arial"/>
          <w:sz w:val="20"/>
          <w:szCs w:val="20"/>
        </w:rPr>
        <w:t xml:space="preserve">  v objeme </w:t>
      </w:r>
      <w:r w:rsidR="002A66E6">
        <w:rPr>
          <w:rFonts w:cs="Arial"/>
          <w:b/>
          <w:sz w:val="20"/>
          <w:szCs w:val="20"/>
        </w:rPr>
        <w:t>1</w:t>
      </w:r>
      <w:r w:rsidRPr="009E6E4C">
        <w:rPr>
          <w:rFonts w:cs="Arial"/>
          <w:sz w:val="20"/>
          <w:szCs w:val="20"/>
        </w:rPr>
        <w:t xml:space="preserve"> ton</w:t>
      </w:r>
      <w:r w:rsidR="002A66E6">
        <w:rPr>
          <w:rFonts w:cs="Arial"/>
          <w:sz w:val="20"/>
          <w:szCs w:val="20"/>
        </w:rPr>
        <w:t>a</w:t>
      </w:r>
      <w:r>
        <w:rPr>
          <w:rFonts w:cs="Arial"/>
          <w:sz w:val="20"/>
          <w:szCs w:val="20"/>
        </w:rPr>
        <w:t xml:space="preserve"> </w:t>
      </w:r>
    </w:p>
    <w:p w14:paraId="7CED58B6" w14:textId="1296D28E" w:rsidR="00AC475F" w:rsidRDefault="00AC475F" w:rsidP="00AC475F">
      <w:pPr>
        <w:pStyle w:val="Odsekzoznamu"/>
        <w:spacing w:after="0"/>
        <w:ind w:left="384"/>
        <w:jc w:val="both"/>
        <w:rPr>
          <w:rFonts w:cs="Arial"/>
          <w:sz w:val="20"/>
          <w:szCs w:val="20"/>
        </w:rPr>
      </w:pPr>
      <w:r>
        <w:rPr>
          <w:rFonts w:cs="Arial"/>
          <w:sz w:val="20"/>
          <w:szCs w:val="20"/>
        </w:rPr>
        <w:t xml:space="preserve">- </w:t>
      </w:r>
      <w:r w:rsidR="002A66E6">
        <w:rPr>
          <w:rFonts w:cs="Arial"/>
          <w:b/>
          <w:sz w:val="20"/>
          <w:szCs w:val="20"/>
          <w:u w:val="single"/>
        </w:rPr>
        <w:t>2</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 xml:space="preserve">Horehronie, </w:t>
      </w:r>
      <w:r w:rsidR="002F0B07" w:rsidRPr="002F0B07">
        <w:rPr>
          <w:rFonts w:cs="Arial"/>
          <w:sz w:val="20"/>
          <w:szCs w:val="20"/>
        </w:rPr>
        <w:t>Hlavná 245/72,  976 52  Čierny Balog</w:t>
      </w:r>
      <w:r>
        <w:rPr>
          <w:rFonts w:cs="Arial"/>
          <w:sz w:val="20"/>
          <w:szCs w:val="20"/>
        </w:rPr>
        <w:t>, okr. Brezno-</w:t>
      </w:r>
      <w:r w:rsidRPr="009E6E4C">
        <w:rPr>
          <w:rFonts w:cs="Arial"/>
          <w:sz w:val="20"/>
          <w:szCs w:val="20"/>
        </w:rPr>
        <w:t xml:space="preserve">  v objeme </w:t>
      </w:r>
      <w:r w:rsidR="002A66E6">
        <w:rPr>
          <w:rFonts w:cs="Arial"/>
          <w:b/>
          <w:sz w:val="20"/>
          <w:szCs w:val="20"/>
        </w:rPr>
        <w:t>4</w:t>
      </w:r>
      <w:r w:rsidRPr="009E6E4C">
        <w:rPr>
          <w:rFonts w:cs="Arial"/>
          <w:sz w:val="20"/>
          <w:szCs w:val="20"/>
        </w:rPr>
        <w:t xml:space="preserve"> ton</w:t>
      </w:r>
      <w:r w:rsidR="002A66E6">
        <w:rPr>
          <w:rFonts w:cs="Arial"/>
          <w:sz w:val="20"/>
          <w:szCs w:val="20"/>
        </w:rPr>
        <w:t>y</w:t>
      </w:r>
    </w:p>
    <w:p w14:paraId="44E4ABC3" w14:textId="70692860" w:rsidR="00913D96" w:rsidRPr="00AC475F" w:rsidRDefault="00AC475F" w:rsidP="00AC475F">
      <w:pPr>
        <w:pStyle w:val="Odsekzoznamu"/>
        <w:spacing w:after="0"/>
        <w:ind w:left="384"/>
        <w:jc w:val="both"/>
        <w:rPr>
          <w:rFonts w:cs="Arial"/>
          <w:sz w:val="20"/>
          <w:szCs w:val="20"/>
        </w:rPr>
      </w:pPr>
      <w:r>
        <w:rPr>
          <w:rFonts w:cs="Arial"/>
          <w:sz w:val="20"/>
          <w:szCs w:val="20"/>
        </w:rPr>
        <w:t xml:space="preserve">- </w:t>
      </w:r>
      <w:r w:rsidR="002A66E6">
        <w:rPr>
          <w:rFonts w:cs="Arial"/>
          <w:b/>
          <w:sz w:val="20"/>
          <w:szCs w:val="20"/>
          <w:u w:val="single"/>
        </w:rPr>
        <w:t>3</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Beňuš,</w:t>
      </w:r>
      <w:r w:rsidRPr="00750628">
        <w:t xml:space="preserve"> </w:t>
      </w:r>
      <w:r w:rsidRPr="007616E6">
        <w:rPr>
          <w:rFonts w:cs="Arial"/>
          <w:sz w:val="20"/>
          <w:szCs w:val="20"/>
        </w:rPr>
        <w:t>Beňuš 455, 976 64 Beňuš</w:t>
      </w:r>
      <w:r>
        <w:rPr>
          <w:rFonts w:cs="Arial"/>
          <w:sz w:val="20"/>
          <w:szCs w:val="20"/>
        </w:rPr>
        <w:t>, okr. Brezno-</w:t>
      </w:r>
      <w:r w:rsidRPr="009E6E4C">
        <w:rPr>
          <w:rFonts w:cs="Arial"/>
          <w:sz w:val="20"/>
          <w:szCs w:val="20"/>
        </w:rPr>
        <w:t xml:space="preserve">  v objeme </w:t>
      </w:r>
      <w:r w:rsidR="002A66E6">
        <w:rPr>
          <w:rFonts w:cs="Arial"/>
          <w:b/>
          <w:sz w:val="20"/>
          <w:szCs w:val="20"/>
        </w:rPr>
        <w:t>1</w:t>
      </w:r>
      <w:r w:rsidRPr="009E6E4C">
        <w:rPr>
          <w:rFonts w:cs="Arial"/>
          <w:sz w:val="20"/>
          <w:szCs w:val="20"/>
        </w:rPr>
        <w:t xml:space="preserve"> ton</w:t>
      </w:r>
      <w:r w:rsidR="002A66E6">
        <w:rPr>
          <w:rFonts w:cs="Arial"/>
          <w:sz w:val="20"/>
          <w:szCs w:val="20"/>
        </w:rPr>
        <w:t>a</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4026B63E"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 xml:space="preserve">Ing. </w:t>
      </w:r>
      <w:r w:rsidR="001129DF">
        <w:rPr>
          <w:rFonts w:cs="Arial"/>
          <w:b/>
          <w:szCs w:val="20"/>
        </w:rPr>
        <w:t>Peter Kovalčík</w:t>
      </w:r>
      <w:r w:rsidR="00BB077C">
        <w:rPr>
          <w:rFonts w:cs="Arial"/>
          <w:szCs w:val="20"/>
        </w:rPr>
        <w:t>, mobil: 0918 33</w:t>
      </w:r>
      <w:r w:rsidR="001129DF">
        <w:rPr>
          <w:rFonts w:cs="Arial"/>
          <w:szCs w:val="20"/>
        </w:rPr>
        <w:t>3</w:t>
      </w:r>
      <w:r w:rsidR="00BB077C">
        <w:rPr>
          <w:rFonts w:cs="Arial"/>
          <w:szCs w:val="20"/>
        </w:rPr>
        <w:t> </w:t>
      </w:r>
      <w:r w:rsidR="001129DF">
        <w:rPr>
          <w:rFonts w:cs="Arial"/>
          <w:szCs w:val="20"/>
        </w:rPr>
        <w:t>495</w:t>
      </w:r>
      <w:r w:rsidR="00BB077C">
        <w:rPr>
          <w:rFonts w:cs="Arial"/>
          <w:szCs w:val="20"/>
        </w:rPr>
        <w:t xml:space="preserve"> , e-mail: </w:t>
      </w:r>
      <w:hyperlink r:id="rId8" w:history="1">
        <w:r w:rsidR="001129DF" w:rsidRPr="008939DE">
          <w:rPr>
            <w:rStyle w:val="Hypertextovprepojenie"/>
            <w:rFonts w:cs="Arial"/>
            <w:szCs w:val="20"/>
          </w:rPr>
          <w:t>peter.kovalcik@lesy.sk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w:t>
      </w:r>
      <w:r w:rsidRPr="000A26DD">
        <w:rPr>
          <w:rFonts w:ascii="Arial" w:hAnsi="Arial" w:cs="Arial"/>
          <w:sz w:val="20"/>
          <w:lang w:val="sk-SK"/>
        </w:rPr>
        <w:lastRenderedPageBreak/>
        <w:t xml:space="preserve">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lastRenderedPageBreak/>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w:t>
      </w:r>
      <w:r w:rsidRPr="000A26DD">
        <w:rPr>
          <w:rFonts w:ascii="Arial" w:hAnsi="Arial" w:cs="Arial"/>
          <w:sz w:val="20"/>
          <w:lang w:val="sk-SK"/>
        </w:rPr>
        <w:lastRenderedPageBreak/>
        <w:t>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tcPr>
          <w:p w14:paraId="328ADFE6" w14:textId="460D7F4C"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1129DF" w:rsidRPr="001129DF">
              <w:rPr>
                <w:rFonts w:ascii="Arial" w:hAnsi="Arial" w:cs="Arial"/>
                <w:sz w:val="20"/>
                <w:lang w:val="sk-SK"/>
              </w:rPr>
              <w:t>Čiernom Balogu</w:t>
            </w:r>
            <w:r w:rsidRPr="000A26DD">
              <w:rPr>
                <w:rFonts w:ascii="Arial" w:hAnsi="Arial" w:cs="Arial"/>
                <w:sz w:val="20"/>
                <w:lang w:val="sk-SK"/>
              </w:rPr>
              <w:t>, dňa ...........................</w:t>
            </w:r>
          </w:p>
        </w:tc>
        <w:tc>
          <w:tcPr>
            <w:tcW w:w="1019" w:type="dxa"/>
          </w:tcPr>
          <w:p w14:paraId="14BC3B5F" w14:textId="77777777" w:rsidR="00E44E2B" w:rsidRPr="000A26DD" w:rsidRDefault="00E44E2B" w:rsidP="000035B2">
            <w:pPr>
              <w:pStyle w:val="Bezriadkovania"/>
              <w:rPr>
                <w:rFonts w:ascii="Arial" w:hAnsi="Arial" w:cs="Arial"/>
                <w:sz w:val="20"/>
                <w:lang w:val="sk-SK"/>
              </w:rPr>
            </w:pPr>
          </w:p>
        </w:tc>
        <w:tc>
          <w:tcPr>
            <w:tcW w:w="4084" w:type="dxa"/>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tcPr>
          <w:p w14:paraId="762FA284" w14:textId="77777777" w:rsidR="00E44E2B" w:rsidRPr="000A26DD" w:rsidRDefault="00E44E2B" w:rsidP="000035B2">
            <w:pPr>
              <w:spacing w:after="0"/>
              <w:rPr>
                <w:rFonts w:cs="Arial"/>
                <w:szCs w:val="20"/>
              </w:rPr>
            </w:pPr>
          </w:p>
        </w:tc>
        <w:tc>
          <w:tcPr>
            <w:tcW w:w="4081" w:type="dxa"/>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65C258F" w14:textId="055D6D06" w:rsidR="001129DF" w:rsidRDefault="001129DF" w:rsidP="001129DF">
            <w:pPr>
              <w:tabs>
                <w:tab w:val="left" w:pos="709"/>
                <w:tab w:val="left" w:pos="5387"/>
              </w:tabs>
              <w:spacing w:after="0"/>
              <w:jc w:val="center"/>
              <w:rPr>
                <w:rFonts w:eastAsia="Calibri" w:cs="Arial"/>
                <w:b/>
                <w:szCs w:val="20"/>
              </w:rPr>
            </w:pPr>
            <w:r w:rsidRPr="00E05808">
              <w:rPr>
                <w:rFonts w:eastAsia="Calibri" w:cs="Arial"/>
                <w:b/>
                <w:szCs w:val="20"/>
              </w:rPr>
              <w:t xml:space="preserve">Ing. </w:t>
            </w:r>
            <w:r w:rsidR="00FB7288">
              <w:rPr>
                <w:rFonts w:eastAsia="Calibri" w:cs="Arial"/>
                <w:b/>
                <w:szCs w:val="20"/>
              </w:rPr>
              <w:t>Róbert Mikloško</w:t>
            </w:r>
            <w:r>
              <w:rPr>
                <w:rFonts w:eastAsia="Calibri" w:cs="Arial"/>
                <w:b/>
                <w:szCs w:val="20"/>
              </w:rPr>
              <w:t xml:space="preserve"> </w:t>
            </w:r>
          </w:p>
          <w:p w14:paraId="757B77B2" w14:textId="18198949" w:rsidR="00BB077C" w:rsidRPr="00265718" w:rsidRDefault="001129DF" w:rsidP="001129DF">
            <w:pPr>
              <w:spacing w:after="0"/>
              <w:jc w:val="center"/>
              <w:rPr>
                <w:rFonts w:cs="Arial"/>
                <w:szCs w:val="20"/>
              </w:rPr>
            </w:pPr>
            <w:r>
              <w:rPr>
                <w:rFonts w:eastAsia="Calibri" w:cs="Arial"/>
                <w:b/>
                <w:szCs w:val="20"/>
              </w:rPr>
              <w:t xml:space="preserve">- </w:t>
            </w:r>
            <w:r w:rsidRPr="00EC06A8">
              <w:rPr>
                <w:rFonts w:eastAsia="Calibri" w:cs="Arial"/>
                <w:szCs w:val="20"/>
              </w:rPr>
              <w:t>vedúci</w:t>
            </w:r>
            <w:r>
              <w:rPr>
                <w:rFonts w:eastAsia="Calibri" w:cs="Arial"/>
                <w:szCs w:val="20"/>
              </w:rPr>
              <w:t xml:space="preserve"> organizačnej zložky OZ Horehronie</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lastRenderedPageBreak/>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07FB034E" w:rsidR="00E44E2B" w:rsidRPr="00495028" w:rsidRDefault="00E44E2B" w:rsidP="00913D96">
            <w:pPr>
              <w:rPr>
                <w:rFonts w:cs="Arial"/>
                <w:szCs w:val="20"/>
              </w:rPr>
            </w:pPr>
            <w:r w:rsidRPr="00495028">
              <w:rPr>
                <w:rFonts w:cs="Arial"/>
                <w:szCs w:val="20"/>
              </w:rPr>
              <w:t>Názov:</w:t>
            </w:r>
            <w:r w:rsidR="0012355B">
              <w:rPr>
                <w:rFonts w:cs="Arial"/>
                <w:szCs w:val="20"/>
              </w:rPr>
              <w:t xml:space="preserve">     </w:t>
            </w:r>
            <w:r w:rsidR="00AC475F" w:rsidRPr="00AC475F">
              <w:rPr>
                <w:rFonts w:cs="Arial"/>
                <w:szCs w:val="20"/>
              </w:rPr>
              <w:t>Zrnová kukurica</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2D4F50C8" w:rsidR="00913D96" w:rsidRPr="00913D96" w:rsidRDefault="00913D96" w:rsidP="00FB7288">
            <w:pPr>
              <w:rPr>
                <w:rFonts w:cs="Arial"/>
                <w:bCs/>
                <w:szCs w:val="20"/>
              </w:rPr>
            </w:pPr>
            <w:r w:rsidRPr="00913D96">
              <w:rPr>
                <w:rFonts w:cs="Arial"/>
                <w:bCs/>
                <w:szCs w:val="20"/>
              </w:rPr>
              <w:t>-</w:t>
            </w:r>
            <w:r w:rsidR="00AC475F">
              <w:t xml:space="preserve"> </w:t>
            </w:r>
            <w:r w:rsidR="00AC475F" w:rsidRPr="00AC475F">
              <w:rPr>
                <w:rFonts w:cs="Arial"/>
                <w:bCs/>
                <w:szCs w:val="20"/>
              </w:rPr>
              <w:t>sušen</w:t>
            </w:r>
            <w:r w:rsidR="00AC475F">
              <w:rPr>
                <w:rFonts w:cs="Arial"/>
                <w:bCs/>
                <w:szCs w:val="20"/>
              </w:rPr>
              <w:t>á</w:t>
            </w:r>
            <w:r w:rsidR="00AC475F" w:rsidRPr="00AC475F">
              <w:rPr>
                <w:rFonts w:cs="Arial"/>
                <w:bCs/>
                <w:szCs w:val="20"/>
              </w:rPr>
              <w:t xml:space="preserve"> zrnov</w:t>
            </w:r>
            <w:r w:rsidR="00AC475F">
              <w:rPr>
                <w:rFonts w:cs="Arial"/>
                <w:bCs/>
                <w:szCs w:val="20"/>
              </w:rPr>
              <w:t>á</w:t>
            </w:r>
            <w:r w:rsidR="00AC475F" w:rsidRPr="00AC475F">
              <w:rPr>
                <w:rFonts w:cs="Arial"/>
                <w:bCs/>
                <w:szCs w:val="20"/>
              </w:rPr>
              <w:t xml:space="preserve"> kukuric</w:t>
            </w:r>
            <w:r w:rsidR="00AC475F">
              <w:rPr>
                <w:rFonts w:cs="Arial"/>
                <w:bCs/>
                <w:szCs w:val="20"/>
              </w:rPr>
              <w:t>a</w:t>
            </w:r>
            <w:r w:rsidR="00AC475F" w:rsidRPr="00AC475F">
              <w:rPr>
                <w:rFonts w:cs="Arial"/>
                <w:bCs/>
                <w:szCs w:val="20"/>
              </w:rPr>
              <w:t xml:space="preserve"> pre </w:t>
            </w:r>
            <w:r w:rsidR="00FB7288">
              <w:rPr>
                <w:rFonts w:cs="Arial"/>
                <w:bCs/>
                <w:szCs w:val="20"/>
              </w:rPr>
              <w:t>vňadenie diviačej</w:t>
            </w:r>
            <w:r w:rsidR="00AC475F" w:rsidRPr="00AC475F">
              <w:rPr>
                <w:rFonts w:cs="Arial"/>
                <w:bCs/>
                <w:szCs w:val="20"/>
              </w:rPr>
              <w:t xml:space="preserve"> zver</w:t>
            </w:r>
            <w:r w:rsidR="00FB7288">
              <w:rPr>
                <w:rFonts w:cs="Arial"/>
                <w:bCs/>
                <w:szCs w:val="20"/>
              </w:rPr>
              <w:t>i</w:t>
            </w:r>
            <w:r w:rsidR="00AC475F" w:rsidRPr="00AC475F">
              <w:rPr>
                <w:rFonts w:cs="Arial"/>
                <w:bCs/>
                <w:szCs w:val="20"/>
              </w:rPr>
              <w:t xml:space="preserve"> s dodaním (dopravou) na miesto dodania</w:t>
            </w:r>
            <w:r w:rsidR="00FB7288">
              <w:rPr>
                <w:rFonts w:cs="Arial"/>
                <w:bCs/>
                <w:szCs w:val="20"/>
              </w:rPr>
              <w:t xml:space="preserve"> a vyložením </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32869321" w:rsidR="00E44E2B" w:rsidRPr="00495028" w:rsidRDefault="00FB7288" w:rsidP="000035B2">
            <w:pPr>
              <w:rPr>
                <w:rFonts w:cs="Arial"/>
                <w:szCs w:val="20"/>
              </w:rPr>
            </w:pPr>
            <w:r w:rsidRPr="00495028">
              <w:rPr>
                <w:rFonts w:cs="Arial"/>
                <w:szCs w:val="20"/>
              </w:rPr>
              <w:t>Množstvo</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40C4BBE9" w:rsidR="00E44E2B" w:rsidRPr="00495028" w:rsidRDefault="00E44E2B" w:rsidP="002F0B07">
            <w:pPr>
              <w:rPr>
                <w:rFonts w:cs="Arial"/>
                <w:szCs w:val="20"/>
              </w:rPr>
            </w:pPr>
            <w:r w:rsidRPr="00495028">
              <w:rPr>
                <w:rFonts w:cs="Arial"/>
                <w:szCs w:val="20"/>
              </w:rPr>
              <w:t> </w:t>
            </w:r>
            <w:r w:rsidR="002A66E6">
              <w:rPr>
                <w:rFonts w:cs="Arial"/>
                <w:szCs w:val="20"/>
              </w:rPr>
              <w:t>6</w:t>
            </w:r>
          </w:p>
        </w:tc>
      </w:tr>
      <w:tr w:rsidR="00FB7288" w:rsidRPr="00495028" w14:paraId="66F53DF2" w14:textId="77777777" w:rsidTr="0012355B">
        <w:trPr>
          <w:trHeight w:val="300"/>
        </w:trPr>
        <w:tc>
          <w:tcPr>
            <w:tcW w:w="2390" w:type="dxa"/>
            <w:noWrap/>
            <w:hideMark/>
          </w:tcPr>
          <w:p w14:paraId="06855097" w14:textId="338A85C4" w:rsidR="00FB7288" w:rsidRPr="00495028" w:rsidRDefault="00FB7288" w:rsidP="00FB7288">
            <w:pPr>
              <w:rPr>
                <w:rFonts w:cs="Arial"/>
                <w:szCs w:val="20"/>
              </w:rPr>
            </w:pPr>
            <w:r w:rsidRPr="00495028">
              <w:rPr>
                <w:rFonts w:cs="Arial"/>
                <w:szCs w:val="20"/>
              </w:rPr>
              <w:t>Veľkosť balenia</w:t>
            </w:r>
          </w:p>
        </w:tc>
        <w:tc>
          <w:tcPr>
            <w:tcW w:w="1095" w:type="dxa"/>
            <w:noWrap/>
            <w:hideMark/>
          </w:tcPr>
          <w:p w14:paraId="43715CEA" w14:textId="318CFF2C" w:rsidR="00FB7288" w:rsidRPr="00495028" w:rsidRDefault="00FB7288" w:rsidP="00FB7288">
            <w:pPr>
              <w:rPr>
                <w:rFonts w:cs="Arial"/>
                <w:szCs w:val="20"/>
              </w:rPr>
            </w:pPr>
            <w:r w:rsidRPr="00495028">
              <w:rPr>
                <w:rFonts w:cs="Arial"/>
                <w:szCs w:val="20"/>
              </w:rPr>
              <w:t> </w:t>
            </w:r>
            <w:r>
              <w:rPr>
                <w:rFonts w:cs="Arial"/>
                <w:szCs w:val="20"/>
              </w:rPr>
              <w:t>kg</w:t>
            </w:r>
          </w:p>
        </w:tc>
        <w:tc>
          <w:tcPr>
            <w:tcW w:w="1178" w:type="dxa"/>
            <w:noWrap/>
            <w:hideMark/>
          </w:tcPr>
          <w:p w14:paraId="6F066658" w14:textId="15C8AB04" w:rsidR="00FB7288" w:rsidRPr="00495028" w:rsidRDefault="00FB7288" w:rsidP="00FB7288">
            <w:pPr>
              <w:rPr>
                <w:rFonts w:cs="Arial"/>
                <w:szCs w:val="20"/>
              </w:rPr>
            </w:pPr>
            <w:r w:rsidRPr="00495028">
              <w:rPr>
                <w:rFonts w:cs="Arial"/>
                <w:szCs w:val="20"/>
              </w:rPr>
              <w:t> </w:t>
            </w:r>
          </w:p>
        </w:tc>
        <w:tc>
          <w:tcPr>
            <w:tcW w:w="1226" w:type="dxa"/>
            <w:noWrap/>
            <w:hideMark/>
          </w:tcPr>
          <w:p w14:paraId="63913DB8" w14:textId="3F900A52" w:rsidR="00FB7288" w:rsidRPr="00495028" w:rsidRDefault="00FB7288" w:rsidP="00FB7288">
            <w:pPr>
              <w:rPr>
                <w:rFonts w:cs="Arial"/>
                <w:szCs w:val="20"/>
              </w:rPr>
            </w:pPr>
            <w:r w:rsidRPr="00495028">
              <w:rPr>
                <w:rFonts w:cs="Arial"/>
                <w:szCs w:val="20"/>
              </w:rPr>
              <w:t> </w:t>
            </w:r>
          </w:p>
        </w:tc>
        <w:tc>
          <w:tcPr>
            <w:tcW w:w="884" w:type="dxa"/>
            <w:noWrap/>
            <w:hideMark/>
          </w:tcPr>
          <w:p w14:paraId="55F9B082" w14:textId="6415019B" w:rsidR="00FB7288" w:rsidRPr="00495028" w:rsidRDefault="00FB7288" w:rsidP="00FB7288">
            <w:pPr>
              <w:rPr>
                <w:rFonts w:cs="Arial"/>
                <w:szCs w:val="20"/>
              </w:rPr>
            </w:pPr>
            <w:r w:rsidRPr="00495028">
              <w:rPr>
                <w:rFonts w:cs="Arial"/>
                <w:szCs w:val="20"/>
              </w:rPr>
              <w:t> </w:t>
            </w:r>
            <w:r>
              <w:rPr>
                <w:rFonts w:cs="Arial"/>
                <w:szCs w:val="20"/>
              </w:rPr>
              <w:t>50</w:t>
            </w:r>
          </w:p>
        </w:tc>
      </w:tr>
      <w:tr w:rsidR="00FB7288" w:rsidRPr="00495028" w14:paraId="4306483C" w14:textId="77777777" w:rsidTr="00FB7288">
        <w:trPr>
          <w:trHeight w:val="300"/>
        </w:trPr>
        <w:tc>
          <w:tcPr>
            <w:tcW w:w="2390" w:type="dxa"/>
            <w:noWrap/>
          </w:tcPr>
          <w:p w14:paraId="69565B22" w14:textId="7D5225A2" w:rsidR="00FB7288" w:rsidRPr="00495028" w:rsidRDefault="00FB7288" w:rsidP="00FB7288">
            <w:pPr>
              <w:rPr>
                <w:rFonts w:cs="Arial"/>
                <w:szCs w:val="20"/>
              </w:rPr>
            </w:pPr>
          </w:p>
        </w:tc>
        <w:tc>
          <w:tcPr>
            <w:tcW w:w="1095" w:type="dxa"/>
            <w:noWrap/>
          </w:tcPr>
          <w:p w14:paraId="30F3089C" w14:textId="73F0F0C8" w:rsidR="00FB7288" w:rsidRPr="00495028" w:rsidRDefault="00FB7288" w:rsidP="00FB7288">
            <w:pPr>
              <w:rPr>
                <w:rFonts w:cs="Arial"/>
                <w:szCs w:val="20"/>
              </w:rPr>
            </w:pPr>
          </w:p>
        </w:tc>
        <w:tc>
          <w:tcPr>
            <w:tcW w:w="1178" w:type="dxa"/>
            <w:noWrap/>
          </w:tcPr>
          <w:p w14:paraId="769E19AB" w14:textId="2B9AFD37" w:rsidR="00FB7288" w:rsidRPr="00495028" w:rsidRDefault="00FB7288" w:rsidP="00FB7288">
            <w:pPr>
              <w:rPr>
                <w:rFonts w:cs="Arial"/>
                <w:szCs w:val="20"/>
              </w:rPr>
            </w:pPr>
          </w:p>
        </w:tc>
        <w:tc>
          <w:tcPr>
            <w:tcW w:w="1226" w:type="dxa"/>
            <w:noWrap/>
          </w:tcPr>
          <w:p w14:paraId="2A4B9C86" w14:textId="57BDE8DB" w:rsidR="00FB7288" w:rsidRPr="00495028" w:rsidRDefault="00FB7288" w:rsidP="00FB7288">
            <w:pPr>
              <w:rPr>
                <w:rFonts w:cs="Arial"/>
                <w:szCs w:val="20"/>
              </w:rPr>
            </w:pPr>
          </w:p>
        </w:tc>
        <w:tc>
          <w:tcPr>
            <w:tcW w:w="884" w:type="dxa"/>
            <w:noWrap/>
          </w:tcPr>
          <w:p w14:paraId="31C08DA2" w14:textId="653FB2DE" w:rsidR="00FB7288" w:rsidRPr="00495028" w:rsidRDefault="00FB7288" w:rsidP="00FB7288">
            <w:pPr>
              <w:rPr>
                <w:rFonts w:cs="Arial"/>
                <w:szCs w:val="20"/>
              </w:rPr>
            </w:pPr>
          </w:p>
        </w:tc>
      </w:tr>
      <w:tr w:rsidR="00FB7288" w:rsidRPr="00495028" w14:paraId="7F63B68A" w14:textId="77777777" w:rsidTr="00FB7288">
        <w:trPr>
          <w:trHeight w:val="300"/>
        </w:trPr>
        <w:tc>
          <w:tcPr>
            <w:tcW w:w="2390" w:type="dxa"/>
            <w:noWrap/>
          </w:tcPr>
          <w:p w14:paraId="630DEB1B" w14:textId="34146BE7" w:rsidR="00FB7288" w:rsidRPr="00495028" w:rsidRDefault="00FB7288" w:rsidP="00FB7288">
            <w:pPr>
              <w:rPr>
                <w:rFonts w:cs="Arial"/>
                <w:szCs w:val="20"/>
              </w:rPr>
            </w:pPr>
          </w:p>
        </w:tc>
        <w:tc>
          <w:tcPr>
            <w:tcW w:w="1095" w:type="dxa"/>
            <w:noWrap/>
          </w:tcPr>
          <w:p w14:paraId="28014553" w14:textId="799A6B54" w:rsidR="00FB7288" w:rsidRPr="00495028" w:rsidRDefault="00FB7288" w:rsidP="00FB7288">
            <w:pPr>
              <w:rPr>
                <w:rFonts w:cs="Arial"/>
                <w:szCs w:val="20"/>
              </w:rPr>
            </w:pPr>
          </w:p>
        </w:tc>
        <w:tc>
          <w:tcPr>
            <w:tcW w:w="1178" w:type="dxa"/>
            <w:noWrap/>
          </w:tcPr>
          <w:p w14:paraId="53CD44D0" w14:textId="68394F0C" w:rsidR="00FB7288" w:rsidRPr="00495028" w:rsidRDefault="00FB7288" w:rsidP="00FB7288">
            <w:pPr>
              <w:rPr>
                <w:rFonts w:cs="Arial"/>
                <w:szCs w:val="20"/>
              </w:rPr>
            </w:pPr>
          </w:p>
        </w:tc>
        <w:tc>
          <w:tcPr>
            <w:tcW w:w="1226" w:type="dxa"/>
            <w:noWrap/>
          </w:tcPr>
          <w:p w14:paraId="04D5BA3B" w14:textId="25D14463" w:rsidR="00FB7288" w:rsidRPr="00495028" w:rsidRDefault="00FB7288" w:rsidP="00FB7288">
            <w:pPr>
              <w:rPr>
                <w:rFonts w:cs="Arial"/>
                <w:szCs w:val="20"/>
              </w:rPr>
            </w:pPr>
          </w:p>
        </w:tc>
        <w:tc>
          <w:tcPr>
            <w:tcW w:w="884" w:type="dxa"/>
            <w:noWrap/>
          </w:tcPr>
          <w:p w14:paraId="165614AC" w14:textId="537AB727" w:rsidR="00FB7288" w:rsidRPr="00495028" w:rsidRDefault="00FB7288" w:rsidP="00FB7288">
            <w:pPr>
              <w:rPr>
                <w:rFonts w:cs="Arial"/>
                <w:szCs w:val="20"/>
              </w:rPr>
            </w:pPr>
          </w:p>
        </w:tc>
      </w:tr>
      <w:tr w:rsidR="00FB7288" w:rsidRPr="00495028" w14:paraId="4D50FD59" w14:textId="77777777" w:rsidTr="0012355B">
        <w:trPr>
          <w:trHeight w:val="300"/>
        </w:trPr>
        <w:tc>
          <w:tcPr>
            <w:tcW w:w="2390" w:type="dxa"/>
            <w:noWrap/>
            <w:hideMark/>
          </w:tcPr>
          <w:p w14:paraId="2F5EC4D8" w14:textId="77777777" w:rsidR="00FB7288" w:rsidRPr="00495028" w:rsidRDefault="00FB7288" w:rsidP="00FB7288">
            <w:pPr>
              <w:rPr>
                <w:rFonts w:cs="Arial"/>
                <w:szCs w:val="20"/>
              </w:rPr>
            </w:pPr>
            <w:r w:rsidRPr="00495028">
              <w:rPr>
                <w:rFonts w:cs="Arial"/>
                <w:szCs w:val="20"/>
              </w:rPr>
              <w:t> </w:t>
            </w:r>
          </w:p>
        </w:tc>
        <w:tc>
          <w:tcPr>
            <w:tcW w:w="1095" w:type="dxa"/>
            <w:noWrap/>
            <w:hideMark/>
          </w:tcPr>
          <w:p w14:paraId="61B25DEB" w14:textId="77777777" w:rsidR="00FB7288" w:rsidRPr="00495028" w:rsidRDefault="00FB7288" w:rsidP="00FB7288">
            <w:pPr>
              <w:rPr>
                <w:rFonts w:cs="Arial"/>
                <w:szCs w:val="20"/>
              </w:rPr>
            </w:pPr>
            <w:r w:rsidRPr="00495028">
              <w:rPr>
                <w:rFonts w:cs="Arial"/>
                <w:szCs w:val="20"/>
              </w:rPr>
              <w:t> </w:t>
            </w:r>
          </w:p>
        </w:tc>
        <w:tc>
          <w:tcPr>
            <w:tcW w:w="1178" w:type="dxa"/>
            <w:noWrap/>
            <w:hideMark/>
          </w:tcPr>
          <w:p w14:paraId="12C9FD34" w14:textId="77777777" w:rsidR="00FB7288" w:rsidRPr="00495028" w:rsidRDefault="00FB7288" w:rsidP="00FB7288">
            <w:pPr>
              <w:rPr>
                <w:rFonts w:cs="Arial"/>
                <w:szCs w:val="20"/>
              </w:rPr>
            </w:pPr>
            <w:r w:rsidRPr="00495028">
              <w:rPr>
                <w:rFonts w:cs="Arial"/>
                <w:szCs w:val="20"/>
              </w:rPr>
              <w:t> </w:t>
            </w:r>
          </w:p>
        </w:tc>
        <w:tc>
          <w:tcPr>
            <w:tcW w:w="1226" w:type="dxa"/>
            <w:noWrap/>
            <w:hideMark/>
          </w:tcPr>
          <w:p w14:paraId="6A037EE4" w14:textId="77777777" w:rsidR="00FB7288" w:rsidRPr="00495028" w:rsidRDefault="00FB7288" w:rsidP="00FB7288">
            <w:pPr>
              <w:rPr>
                <w:rFonts w:cs="Arial"/>
                <w:szCs w:val="20"/>
              </w:rPr>
            </w:pPr>
            <w:r w:rsidRPr="00495028">
              <w:rPr>
                <w:rFonts w:cs="Arial"/>
                <w:szCs w:val="20"/>
              </w:rPr>
              <w:t> </w:t>
            </w:r>
          </w:p>
        </w:tc>
        <w:tc>
          <w:tcPr>
            <w:tcW w:w="884" w:type="dxa"/>
            <w:noWrap/>
            <w:hideMark/>
          </w:tcPr>
          <w:p w14:paraId="2327EA37" w14:textId="77777777" w:rsidR="00FB7288" w:rsidRPr="00495028" w:rsidRDefault="00FB7288" w:rsidP="00FB7288">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C68CB" w14:textId="77777777" w:rsidR="005B7906" w:rsidRDefault="005B7906">
      <w:r>
        <w:separator/>
      </w:r>
    </w:p>
  </w:endnote>
  <w:endnote w:type="continuationSeparator" w:id="0">
    <w:p w14:paraId="3767E518" w14:textId="77777777" w:rsidR="005B7906" w:rsidRDefault="005B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EE"/>
    <w:family w:val="roman"/>
    <w:pitch w:val="variable"/>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6DAA2BCB"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F0B07">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F0B07">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E4C2" w14:textId="77777777" w:rsidR="005B7906" w:rsidRDefault="005B7906">
      <w:r>
        <w:separator/>
      </w:r>
    </w:p>
  </w:footnote>
  <w:footnote w:type="continuationSeparator" w:id="0">
    <w:p w14:paraId="1EB94735" w14:textId="77777777" w:rsidR="005B7906" w:rsidRDefault="005B7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160F39" w:rsidR="00126053" w:rsidRPr="007C3D49" w:rsidRDefault="00126053" w:rsidP="007C3D49">
          <w:pPr>
            <w:pStyle w:val="Nadpis4"/>
            <w:tabs>
              <w:tab w:val="clear" w:pos="576"/>
            </w:tabs>
            <w:rPr>
              <w:color w:val="005941"/>
              <w:sz w:val="24"/>
            </w:rPr>
          </w:pPr>
          <w:r>
            <w:rPr>
              <w:color w:val="005941"/>
              <w:sz w:val="24"/>
            </w:rPr>
            <w:t xml:space="preserve">Organizačná zložka </w:t>
          </w:r>
          <w:r w:rsidR="001129DF" w:rsidRPr="001129DF">
            <w:rPr>
              <w:color w:val="005941"/>
              <w:sz w:val="24"/>
            </w:rPr>
            <w:t>Horehronie</w:t>
          </w:r>
        </w:p>
        <w:p w14:paraId="4F73470A" w14:textId="638CDA6E" w:rsidR="00126053" w:rsidRDefault="001129DF" w:rsidP="007C3D49">
          <w:pPr>
            <w:pStyle w:val="Nadpis4"/>
            <w:tabs>
              <w:tab w:val="clear" w:pos="576"/>
            </w:tabs>
          </w:pPr>
          <w:r w:rsidRPr="001129DF">
            <w:rPr>
              <w:color w:val="005941"/>
              <w:sz w:val="24"/>
            </w:rPr>
            <w:t>Hlavná 245/72,  976 52  Čierny Balog</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2146764">
    <w:abstractNumId w:val="90"/>
  </w:num>
  <w:num w:numId="2" w16cid:durableId="1727753372">
    <w:abstractNumId w:val="87"/>
  </w:num>
  <w:num w:numId="3" w16cid:durableId="2048993471">
    <w:abstractNumId w:val="108"/>
  </w:num>
  <w:num w:numId="4" w16cid:durableId="1621497181">
    <w:abstractNumId w:val="55"/>
  </w:num>
  <w:num w:numId="5" w16cid:durableId="88698661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29465104">
    <w:abstractNumId w:val="47"/>
  </w:num>
  <w:num w:numId="7" w16cid:durableId="1905293896">
    <w:abstractNumId w:val="49"/>
  </w:num>
  <w:num w:numId="8" w16cid:durableId="107697114">
    <w:abstractNumId w:val="43"/>
  </w:num>
  <w:num w:numId="9" w16cid:durableId="95951982">
    <w:abstractNumId w:val="4"/>
  </w:num>
  <w:num w:numId="10" w16cid:durableId="904795926">
    <w:abstractNumId w:val="35"/>
  </w:num>
  <w:num w:numId="11" w16cid:durableId="13264185">
    <w:abstractNumId w:val="6"/>
  </w:num>
  <w:num w:numId="12" w16cid:durableId="1032144963">
    <w:abstractNumId w:val="26"/>
  </w:num>
  <w:num w:numId="13" w16cid:durableId="173568248">
    <w:abstractNumId w:val="56"/>
  </w:num>
  <w:num w:numId="14" w16cid:durableId="825242809">
    <w:abstractNumId w:val="142"/>
  </w:num>
  <w:num w:numId="15" w16cid:durableId="1868641045">
    <w:abstractNumId w:val="45"/>
  </w:num>
  <w:num w:numId="16" w16cid:durableId="1259481034">
    <w:abstractNumId w:val="72"/>
  </w:num>
  <w:num w:numId="17" w16cid:durableId="790057451">
    <w:abstractNumId w:val="118"/>
  </w:num>
  <w:num w:numId="18" w16cid:durableId="1672759095">
    <w:abstractNumId w:val="116"/>
  </w:num>
  <w:num w:numId="19" w16cid:durableId="788399336">
    <w:abstractNumId w:val="69"/>
  </w:num>
  <w:num w:numId="20" w16cid:durableId="1127043697">
    <w:abstractNumId w:val="129"/>
  </w:num>
  <w:num w:numId="21" w16cid:durableId="193422011">
    <w:abstractNumId w:val="70"/>
  </w:num>
  <w:num w:numId="22" w16cid:durableId="1078482018">
    <w:abstractNumId w:val="29"/>
  </w:num>
  <w:num w:numId="23" w16cid:durableId="1603952295">
    <w:abstractNumId w:val="65"/>
  </w:num>
  <w:num w:numId="24" w16cid:durableId="1318345412">
    <w:abstractNumId w:val="97"/>
  </w:num>
  <w:num w:numId="25" w16cid:durableId="1331450484">
    <w:abstractNumId w:val="120"/>
  </w:num>
  <w:num w:numId="26" w16cid:durableId="777219918">
    <w:abstractNumId w:val="27"/>
  </w:num>
  <w:num w:numId="27" w16cid:durableId="592084041">
    <w:abstractNumId w:val="66"/>
  </w:num>
  <w:num w:numId="28" w16cid:durableId="1873226676">
    <w:abstractNumId w:val="86"/>
  </w:num>
  <w:num w:numId="29" w16cid:durableId="1621454871">
    <w:abstractNumId w:val="18"/>
  </w:num>
  <w:num w:numId="30" w16cid:durableId="1085490713">
    <w:abstractNumId w:val="5"/>
  </w:num>
  <w:num w:numId="31" w16cid:durableId="1607033665">
    <w:abstractNumId w:val="126"/>
  </w:num>
  <w:num w:numId="32" w16cid:durableId="727995290">
    <w:abstractNumId w:val="62"/>
  </w:num>
  <w:num w:numId="33" w16cid:durableId="1056272405">
    <w:abstractNumId w:val="140"/>
  </w:num>
  <w:num w:numId="34" w16cid:durableId="1405184777">
    <w:abstractNumId w:val="10"/>
  </w:num>
  <w:num w:numId="35" w16cid:durableId="434903390">
    <w:abstractNumId w:val="48"/>
  </w:num>
  <w:num w:numId="36" w16cid:durableId="1068263756">
    <w:abstractNumId w:val="52"/>
  </w:num>
  <w:num w:numId="37" w16cid:durableId="115487501">
    <w:abstractNumId w:val="99"/>
  </w:num>
  <w:num w:numId="38" w16cid:durableId="86079412">
    <w:abstractNumId w:val="12"/>
  </w:num>
  <w:num w:numId="39" w16cid:durableId="1973899502">
    <w:abstractNumId w:val="105"/>
  </w:num>
  <w:num w:numId="40" w16cid:durableId="38285263">
    <w:abstractNumId w:val="141"/>
  </w:num>
  <w:num w:numId="41" w16cid:durableId="1909925858">
    <w:abstractNumId w:val="139"/>
  </w:num>
  <w:num w:numId="42" w16cid:durableId="616763146">
    <w:abstractNumId w:val="133"/>
  </w:num>
  <w:num w:numId="43" w16cid:durableId="1034892317">
    <w:abstractNumId w:val="68"/>
  </w:num>
  <w:num w:numId="44" w16cid:durableId="552421771">
    <w:abstractNumId w:val="113"/>
  </w:num>
  <w:num w:numId="45" w16cid:durableId="175925301">
    <w:abstractNumId w:val="154"/>
  </w:num>
  <w:num w:numId="46" w16cid:durableId="1281692788">
    <w:abstractNumId w:val="84"/>
  </w:num>
  <w:num w:numId="47" w16cid:durableId="2069723610">
    <w:abstractNumId w:val="40"/>
  </w:num>
  <w:num w:numId="48" w16cid:durableId="1821383008">
    <w:abstractNumId w:val="25"/>
  </w:num>
  <w:num w:numId="49" w16cid:durableId="1759713397">
    <w:abstractNumId w:val="85"/>
  </w:num>
  <w:num w:numId="50" w16cid:durableId="1563251495">
    <w:abstractNumId w:val="143"/>
  </w:num>
  <w:num w:numId="51" w16cid:durableId="1693876199">
    <w:abstractNumId w:val="121"/>
  </w:num>
  <w:num w:numId="52" w16cid:durableId="940801310">
    <w:abstractNumId w:val="20"/>
  </w:num>
  <w:num w:numId="53" w16cid:durableId="331835086">
    <w:abstractNumId w:val="64"/>
  </w:num>
  <w:num w:numId="54" w16cid:durableId="894582774">
    <w:abstractNumId w:val="22"/>
  </w:num>
  <w:num w:numId="55" w16cid:durableId="834222478">
    <w:abstractNumId w:val="96"/>
  </w:num>
  <w:num w:numId="56" w16cid:durableId="353459632">
    <w:abstractNumId w:val="147"/>
  </w:num>
  <w:num w:numId="57" w16cid:durableId="944115182">
    <w:abstractNumId w:val="71"/>
  </w:num>
  <w:num w:numId="58" w16cid:durableId="1659768018">
    <w:abstractNumId w:val="30"/>
  </w:num>
  <w:num w:numId="59" w16cid:durableId="1046639673">
    <w:abstractNumId w:val="124"/>
  </w:num>
  <w:num w:numId="60" w16cid:durableId="1221212665">
    <w:abstractNumId w:val="134"/>
  </w:num>
  <w:num w:numId="61" w16cid:durableId="161895626">
    <w:abstractNumId w:val="88"/>
  </w:num>
  <w:num w:numId="62" w16cid:durableId="1082144328">
    <w:abstractNumId w:val="106"/>
  </w:num>
  <w:num w:numId="63" w16cid:durableId="566258488">
    <w:abstractNumId w:val="61"/>
  </w:num>
  <w:num w:numId="64" w16cid:durableId="1229152511">
    <w:abstractNumId w:val="146"/>
  </w:num>
  <w:num w:numId="65" w16cid:durableId="519586823">
    <w:abstractNumId w:val="78"/>
  </w:num>
  <w:num w:numId="66" w16cid:durableId="1648634227">
    <w:abstractNumId w:val="57"/>
  </w:num>
  <w:num w:numId="67" w16cid:durableId="2121951756">
    <w:abstractNumId w:val="38"/>
  </w:num>
  <w:num w:numId="68" w16cid:durableId="859322899">
    <w:abstractNumId w:val="51"/>
  </w:num>
  <w:num w:numId="69" w16cid:durableId="504441806">
    <w:abstractNumId w:val="76"/>
  </w:num>
  <w:num w:numId="70" w16cid:durableId="871580046">
    <w:abstractNumId w:val="63"/>
  </w:num>
  <w:num w:numId="71" w16cid:durableId="594362107">
    <w:abstractNumId w:val="53"/>
  </w:num>
  <w:num w:numId="72" w16cid:durableId="1004434787">
    <w:abstractNumId w:val="107"/>
  </w:num>
  <w:num w:numId="73" w16cid:durableId="1480879637">
    <w:abstractNumId w:val="23"/>
  </w:num>
  <w:num w:numId="74" w16cid:durableId="717512760">
    <w:abstractNumId w:val="145"/>
  </w:num>
  <w:num w:numId="75" w16cid:durableId="791943413">
    <w:abstractNumId w:val="83"/>
  </w:num>
  <w:num w:numId="76" w16cid:durableId="1773936646">
    <w:abstractNumId w:val="54"/>
  </w:num>
  <w:num w:numId="77" w16cid:durableId="833111871">
    <w:abstractNumId w:val="117"/>
  </w:num>
  <w:num w:numId="78" w16cid:durableId="1386831820">
    <w:abstractNumId w:val="135"/>
  </w:num>
  <w:num w:numId="79" w16cid:durableId="376200461">
    <w:abstractNumId w:val="103"/>
  </w:num>
  <w:num w:numId="80" w16cid:durableId="335350289">
    <w:abstractNumId w:val="73"/>
  </w:num>
  <w:num w:numId="81" w16cid:durableId="2053190747">
    <w:abstractNumId w:val="79"/>
  </w:num>
  <w:num w:numId="82" w16cid:durableId="1196843414">
    <w:abstractNumId w:val="9"/>
  </w:num>
  <w:num w:numId="83" w16cid:durableId="2094006406">
    <w:abstractNumId w:val="82"/>
  </w:num>
  <w:num w:numId="84" w16cid:durableId="382171954">
    <w:abstractNumId w:val="123"/>
  </w:num>
  <w:num w:numId="85" w16cid:durableId="11017262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54352556">
    <w:abstractNumId w:val="60"/>
  </w:num>
  <w:num w:numId="87" w16cid:durableId="1062943519">
    <w:abstractNumId w:val="109"/>
  </w:num>
  <w:num w:numId="88" w16cid:durableId="2115319787">
    <w:abstractNumId w:val="127"/>
  </w:num>
  <w:num w:numId="89" w16cid:durableId="1377923432">
    <w:abstractNumId w:val="112"/>
  </w:num>
  <w:num w:numId="90" w16cid:durableId="1718121492">
    <w:abstractNumId w:val="111"/>
  </w:num>
  <w:num w:numId="91" w16cid:durableId="1053968013">
    <w:abstractNumId w:val="144"/>
  </w:num>
  <w:num w:numId="92" w16cid:durableId="402219636">
    <w:abstractNumId w:val="93"/>
  </w:num>
  <w:num w:numId="93" w16cid:durableId="156727370">
    <w:abstractNumId w:val="81"/>
  </w:num>
  <w:num w:numId="94" w16cid:durableId="1987005666">
    <w:abstractNumId w:val="94"/>
  </w:num>
  <w:num w:numId="95" w16cid:durableId="1782067904">
    <w:abstractNumId w:val="7"/>
  </w:num>
  <w:num w:numId="96" w16cid:durableId="582225187">
    <w:abstractNumId w:val="31"/>
  </w:num>
  <w:num w:numId="97" w16cid:durableId="886837262">
    <w:abstractNumId w:val="16"/>
  </w:num>
  <w:num w:numId="98" w16cid:durableId="695422521">
    <w:abstractNumId w:val="67"/>
  </w:num>
  <w:num w:numId="99" w16cid:durableId="79107058">
    <w:abstractNumId w:val="95"/>
  </w:num>
  <w:num w:numId="100" w16cid:durableId="919371134">
    <w:abstractNumId w:val="104"/>
  </w:num>
  <w:num w:numId="101" w16cid:durableId="1389694650">
    <w:abstractNumId w:val="21"/>
  </w:num>
  <w:num w:numId="102" w16cid:durableId="435488772">
    <w:abstractNumId w:val="34"/>
  </w:num>
  <w:num w:numId="103" w16cid:durableId="1821340317">
    <w:abstractNumId w:val="101"/>
  </w:num>
  <w:num w:numId="104" w16cid:durableId="1278412698">
    <w:abstractNumId w:val="102"/>
  </w:num>
  <w:num w:numId="105" w16cid:durableId="1463038327">
    <w:abstractNumId w:val="132"/>
  </w:num>
  <w:num w:numId="106" w16cid:durableId="388845979">
    <w:abstractNumId w:val="8"/>
  </w:num>
  <w:num w:numId="107" w16cid:durableId="812596489">
    <w:abstractNumId w:val="131"/>
  </w:num>
  <w:num w:numId="108" w16cid:durableId="1028415253">
    <w:abstractNumId w:val="150"/>
  </w:num>
  <w:num w:numId="109" w16cid:durableId="1624771085">
    <w:abstractNumId w:val="39"/>
  </w:num>
  <w:num w:numId="110" w16cid:durableId="2001227038">
    <w:abstractNumId w:val="119"/>
  </w:num>
  <w:num w:numId="111" w16cid:durableId="767427050">
    <w:abstractNumId w:val="136"/>
  </w:num>
  <w:num w:numId="112" w16cid:durableId="645086691">
    <w:abstractNumId w:val="115"/>
  </w:num>
  <w:num w:numId="113" w16cid:durableId="24644362">
    <w:abstractNumId w:val="151"/>
  </w:num>
  <w:num w:numId="114" w16cid:durableId="2109081227">
    <w:abstractNumId w:val="128"/>
  </w:num>
  <w:num w:numId="115" w16cid:durableId="1843005548">
    <w:abstractNumId w:val="110"/>
  </w:num>
  <w:num w:numId="116" w16cid:durableId="1399085793">
    <w:abstractNumId w:val="92"/>
  </w:num>
  <w:num w:numId="117" w16cid:durableId="4403225">
    <w:abstractNumId w:val="75"/>
  </w:num>
  <w:num w:numId="118" w16cid:durableId="1980726243">
    <w:abstractNumId w:val="19"/>
  </w:num>
  <w:num w:numId="119" w16cid:durableId="940143700">
    <w:abstractNumId w:val="44"/>
  </w:num>
  <w:num w:numId="120" w16cid:durableId="638000619">
    <w:abstractNumId w:val="14"/>
  </w:num>
  <w:num w:numId="121" w16cid:durableId="297221144">
    <w:abstractNumId w:val="77"/>
  </w:num>
  <w:num w:numId="122" w16cid:durableId="1883442642">
    <w:abstractNumId w:val="153"/>
  </w:num>
  <w:num w:numId="123" w16cid:durableId="638263893">
    <w:abstractNumId w:val="28"/>
  </w:num>
  <w:num w:numId="124" w16cid:durableId="493028425">
    <w:abstractNumId w:val="130"/>
  </w:num>
  <w:num w:numId="125" w16cid:durableId="424037579">
    <w:abstractNumId w:val="37"/>
  </w:num>
  <w:num w:numId="126" w16cid:durableId="290477409">
    <w:abstractNumId w:val="138"/>
  </w:num>
  <w:num w:numId="127" w16cid:durableId="741637050">
    <w:abstractNumId w:val="152"/>
  </w:num>
  <w:num w:numId="128" w16cid:durableId="811022321">
    <w:abstractNumId w:val="13"/>
  </w:num>
  <w:num w:numId="129" w16cid:durableId="1952348498">
    <w:abstractNumId w:val="122"/>
  </w:num>
  <w:num w:numId="130" w16cid:durableId="1948732966">
    <w:abstractNumId w:val="137"/>
  </w:num>
  <w:num w:numId="131" w16cid:durableId="1650017546">
    <w:abstractNumId w:val="114"/>
  </w:num>
  <w:num w:numId="132" w16cid:durableId="1626229690">
    <w:abstractNumId w:val="91"/>
  </w:num>
  <w:num w:numId="133" w16cid:durableId="1305965508">
    <w:abstractNumId w:val="2"/>
  </w:num>
  <w:num w:numId="134" w16cid:durableId="1901135950">
    <w:abstractNumId w:val="50"/>
  </w:num>
  <w:num w:numId="135" w16cid:durableId="46035017">
    <w:abstractNumId w:val="59"/>
  </w:num>
  <w:num w:numId="136" w16cid:durableId="1916429905">
    <w:abstractNumId w:val="15"/>
  </w:num>
  <w:num w:numId="137" w16cid:durableId="1174372342">
    <w:abstractNumId w:val="80"/>
  </w:num>
  <w:num w:numId="138" w16cid:durableId="1877035747">
    <w:abstractNumId w:val="24"/>
  </w:num>
  <w:num w:numId="139" w16cid:durableId="90012300">
    <w:abstractNumId w:val="11"/>
  </w:num>
  <w:num w:numId="140" w16cid:durableId="1001129828">
    <w:abstractNumId w:val="41"/>
  </w:num>
  <w:num w:numId="141" w16cid:durableId="707725768">
    <w:abstractNumId w:val="149"/>
  </w:num>
  <w:num w:numId="142" w16cid:durableId="2070414882">
    <w:abstractNumId w:val="125"/>
  </w:num>
  <w:num w:numId="143" w16cid:durableId="343165920">
    <w:abstractNumId w:val="89"/>
  </w:num>
  <w:num w:numId="144" w16cid:durableId="5912962">
    <w:abstractNumId w:val="33"/>
  </w:num>
  <w:num w:numId="145" w16cid:durableId="856309230">
    <w:abstractNumId w:val="46"/>
  </w:num>
  <w:num w:numId="146" w16cid:durableId="874856399">
    <w:abstractNumId w:val="58"/>
  </w:num>
  <w:num w:numId="147" w16cid:durableId="279185040">
    <w:abstractNumId w:val="98"/>
  </w:num>
  <w:num w:numId="148" w16cid:durableId="685136310">
    <w:abstractNumId w:val="148"/>
  </w:num>
  <w:num w:numId="149" w16cid:durableId="800346879">
    <w:abstractNumId w:val="36"/>
  </w:num>
  <w:num w:numId="150" w16cid:durableId="1923760416">
    <w:abstractNumId w:val="100"/>
  </w:num>
  <w:num w:numId="151" w16cid:durableId="2053460949">
    <w:abstractNumId w:val="17"/>
  </w:num>
  <w:num w:numId="152" w16cid:durableId="738211079">
    <w:abstractNumId w:val="74"/>
  </w:num>
  <w:num w:numId="153" w16cid:durableId="1043939560">
    <w:abstractNumId w:val="32"/>
  </w:num>
  <w:num w:numId="154" w16cid:durableId="578296272">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4B62"/>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6AB"/>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222"/>
    <w:rsid w:val="002A176D"/>
    <w:rsid w:val="002A1D9F"/>
    <w:rsid w:val="002A28C3"/>
    <w:rsid w:val="002A2F2D"/>
    <w:rsid w:val="002A36A8"/>
    <w:rsid w:val="002A36F2"/>
    <w:rsid w:val="002A3F8A"/>
    <w:rsid w:val="002A4A91"/>
    <w:rsid w:val="002A4C04"/>
    <w:rsid w:val="002A50C8"/>
    <w:rsid w:val="002A5CFC"/>
    <w:rsid w:val="002A66E6"/>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0B0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B7906"/>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6EC5"/>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288"/>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lc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F67F-ADC1-4781-A370-F13793CB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2952</Words>
  <Characters>16831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19744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14</cp:revision>
  <cp:lastPrinted>2023-02-28T10:10:00Z</cp:lastPrinted>
  <dcterms:created xsi:type="dcterms:W3CDTF">2023-10-17T08:37:00Z</dcterms:created>
  <dcterms:modified xsi:type="dcterms:W3CDTF">2025-10-24T12:23:00Z</dcterms:modified>
  <cp:category>EIZ</cp:category>
</cp:coreProperties>
</file>