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340B" w14:textId="29816DF2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7D344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D344E" w:rsidRPr="007D344E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  <w:proofErr w:type="spellEnd"/>
      <w:r w:rsidR="007D344E" w:rsidRPr="007D344E">
        <w:rPr>
          <w:rFonts w:ascii="Arial" w:hAnsi="Arial" w:cs="Arial"/>
          <w:b/>
          <w:bCs/>
          <w:sz w:val="24"/>
          <w:szCs w:val="24"/>
          <w:highlight w:val="yellow"/>
        </w:rPr>
        <w:t>/2025/LSR</w:t>
      </w:r>
    </w:p>
    <w:p w14:paraId="34CF426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33D419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755C72A9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6A7A45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14:paraId="1858B3FD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1DFDB9A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29C896E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0F522E8E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5ED0C31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14:paraId="09DA45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5A2121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14:paraId="059CB1C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14:paraId="675D0CB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14:paraId="77BC9D4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14:paraId="19EA380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49746E56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12B9B48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4E9BD7" w14:textId="77777777" w:rsidR="00315365" w:rsidRPr="007D344E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D344E">
        <w:rPr>
          <w:rFonts w:ascii="Arial" w:hAnsi="Arial" w:cs="Arial"/>
          <w:b/>
          <w:bCs/>
          <w:sz w:val="20"/>
          <w:szCs w:val="20"/>
        </w:rPr>
        <w:t>2.     Kupujúci:   LESY Slovenskej republiky, štátny podnik</w:t>
      </w:r>
    </w:p>
    <w:p w14:paraId="57BD8549" w14:textId="77777777" w:rsidR="00315365" w:rsidRPr="007D344E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Sídlo</w:t>
      </w:r>
      <w:r w:rsidRPr="007D344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D344E">
        <w:rPr>
          <w:rFonts w:ascii="Arial" w:hAnsi="Arial" w:cs="Arial"/>
          <w:sz w:val="20"/>
          <w:szCs w:val="20"/>
        </w:rPr>
        <w:t>Námestie SNP 8, 975 66 Banská Bystrica</w:t>
      </w:r>
    </w:p>
    <w:p w14:paraId="1CAF16DE" w14:textId="77777777" w:rsidR="00507D91" w:rsidRPr="007D344E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O</w:t>
      </w:r>
      <w:r w:rsidR="00772BFB" w:rsidRPr="007D344E">
        <w:rPr>
          <w:rFonts w:ascii="Arial" w:hAnsi="Arial" w:cs="Arial"/>
          <w:sz w:val="20"/>
          <w:szCs w:val="20"/>
        </w:rPr>
        <w:t>rganizačná zložka: Šariš</w:t>
      </w:r>
    </w:p>
    <w:p w14:paraId="040CF1DB" w14:textId="77777777" w:rsidR="007E2DF0" w:rsidRPr="007D344E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</w:t>
      </w:r>
      <w:r w:rsidR="007E2DF0" w:rsidRPr="007D344E">
        <w:rPr>
          <w:rFonts w:ascii="Arial" w:hAnsi="Arial" w:cs="Arial"/>
          <w:sz w:val="20"/>
          <w:szCs w:val="20"/>
        </w:rPr>
        <w:t>Sídlo:</w:t>
      </w:r>
      <w:r w:rsidR="00186CA9" w:rsidRPr="007D344E">
        <w:rPr>
          <w:rFonts w:ascii="Arial" w:hAnsi="Arial" w:cs="Arial"/>
          <w:sz w:val="20"/>
          <w:szCs w:val="20"/>
        </w:rPr>
        <w:t xml:space="preserve"> </w:t>
      </w:r>
      <w:r w:rsidR="00772BFB" w:rsidRPr="007D344E">
        <w:rPr>
          <w:rFonts w:ascii="Arial" w:hAnsi="Arial" w:cs="Arial"/>
          <w:sz w:val="20"/>
          <w:szCs w:val="20"/>
        </w:rPr>
        <w:t>Obrancov mieru č.6, 080 01 Prešov</w:t>
      </w:r>
    </w:p>
    <w:p w14:paraId="7FA722AA" w14:textId="77777777" w:rsidR="007E2DF0" w:rsidRPr="007D344E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</w:t>
      </w:r>
      <w:r w:rsidR="007E2DF0" w:rsidRPr="007D344E">
        <w:rPr>
          <w:rFonts w:ascii="Arial" w:hAnsi="Arial" w:cs="Arial"/>
          <w:sz w:val="20"/>
          <w:szCs w:val="20"/>
        </w:rPr>
        <w:t xml:space="preserve">Právne zastúpený: - vedúci OZ </w:t>
      </w:r>
      <w:r w:rsidR="00772BFB" w:rsidRPr="007D344E">
        <w:rPr>
          <w:rFonts w:ascii="Arial" w:hAnsi="Arial" w:cs="Arial"/>
          <w:sz w:val="20"/>
          <w:szCs w:val="20"/>
        </w:rPr>
        <w:t>Šariš, Ing. Jozef Krochta</w:t>
      </w:r>
    </w:p>
    <w:p w14:paraId="49E9D83B" w14:textId="77777777" w:rsidR="00315365" w:rsidRPr="007D344E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</w:t>
      </w:r>
      <w:r w:rsidR="00315365" w:rsidRPr="007D344E">
        <w:rPr>
          <w:rFonts w:ascii="Arial" w:hAnsi="Arial" w:cs="Arial"/>
          <w:sz w:val="20"/>
          <w:szCs w:val="20"/>
        </w:rPr>
        <w:t xml:space="preserve"> IČO: 36 0383 51</w:t>
      </w:r>
    </w:p>
    <w:p w14:paraId="2B192EA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7D344E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00202AC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6D166AF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1012489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14:paraId="2876CBC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70754B3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5ED4663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561F39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69CBD19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B35260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510020D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F903EB" w14:textId="40432EAF" w:rsidR="00315365" w:rsidRPr="00D8677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772BFB">
        <w:rPr>
          <w:rFonts w:ascii="Arial" w:hAnsi="Arial" w:cs="Arial"/>
          <w:b/>
          <w:sz w:val="20"/>
          <w:szCs w:val="20"/>
        </w:rPr>
        <w:t>vou pre OZ  Šariš</w:t>
      </w:r>
      <w:r w:rsidR="005C49C8">
        <w:rPr>
          <w:rFonts w:ascii="Arial" w:hAnsi="Arial" w:cs="Arial"/>
          <w:b/>
          <w:sz w:val="20"/>
          <w:szCs w:val="20"/>
        </w:rPr>
        <w:t xml:space="preserve"> -  výzva  č. 0</w:t>
      </w:r>
      <w:r w:rsidR="00D86775">
        <w:rPr>
          <w:rFonts w:ascii="Arial" w:hAnsi="Arial" w:cs="Arial"/>
          <w:b/>
          <w:sz w:val="20"/>
          <w:szCs w:val="20"/>
        </w:rPr>
        <w:t>3</w:t>
      </w:r>
      <w:r w:rsidR="001356DC">
        <w:rPr>
          <w:rFonts w:ascii="Arial" w:hAnsi="Arial" w:cs="Arial"/>
          <w:b/>
          <w:sz w:val="20"/>
          <w:szCs w:val="20"/>
        </w:rPr>
        <w:t>/202</w:t>
      </w:r>
      <w:r w:rsidR="00D86775">
        <w:rPr>
          <w:rFonts w:ascii="Arial" w:hAnsi="Arial" w:cs="Arial"/>
          <w:b/>
          <w:sz w:val="20"/>
          <w:szCs w:val="20"/>
        </w:rPr>
        <w:t>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5C49C8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5C49C8">
        <w:rPr>
          <w:rFonts w:ascii="Arial" w:hAnsi="Arial" w:cs="Arial"/>
          <w:b/>
          <w:sz w:val="20"/>
          <w:szCs w:val="20"/>
        </w:rPr>
        <w:t>kukurica, ovos pre zver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 xml:space="preserve">Úradnom vestníku EÚ dňa 22/06/2023 pod značkou 2023/S119-375852 a vo vestníku verejného obstarávania č. 123/2023 zo dňa 23.06.2023 pod zn. 21219 - MUT, čiastková zákazka s názvom: DNS Krmivá 2023 - 2027 - </w:t>
      </w:r>
      <w:r w:rsidR="00186CA9" w:rsidRPr="00D86775">
        <w:rPr>
          <w:rFonts w:ascii="Arial" w:hAnsi="Arial" w:cs="Arial"/>
          <w:sz w:val="20"/>
          <w:szCs w:val="20"/>
          <w:u w:val="single"/>
        </w:rPr>
        <w:t>Dodávk</w:t>
      </w:r>
      <w:r w:rsidR="00772BFB" w:rsidRPr="00D86775">
        <w:rPr>
          <w:rFonts w:ascii="Arial" w:hAnsi="Arial" w:cs="Arial"/>
          <w:sz w:val="20"/>
          <w:szCs w:val="20"/>
          <w:u w:val="single"/>
        </w:rPr>
        <w:t>a krmív s dopravou pre OZ  Šariš</w:t>
      </w:r>
      <w:r w:rsidR="00186CA9" w:rsidRPr="00D86775">
        <w:rPr>
          <w:rFonts w:ascii="Arial" w:hAnsi="Arial" w:cs="Arial"/>
          <w:sz w:val="20"/>
          <w:szCs w:val="20"/>
          <w:u w:val="single"/>
        </w:rPr>
        <w:t xml:space="preserve"> -  v</w:t>
      </w:r>
      <w:r w:rsidR="001356DC" w:rsidRPr="00D86775">
        <w:rPr>
          <w:rFonts w:ascii="Arial" w:hAnsi="Arial" w:cs="Arial"/>
          <w:sz w:val="20"/>
          <w:szCs w:val="20"/>
          <w:u w:val="single"/>
        </w:rPr>
        <w:t>ýzva  č. 0</w:t>
      </w:r>
      <w:r w:rsidR="00D86775" w:rsidRPr="00D86775">
        <w:rPr>
          <w:rFonts w:ascii="Arial" w:hAnsi="Arial" w:cs="Arial"/>
          <w:sz w:val="20"/>
          <w:szCs w:val="20"/>
          <w:u w:val="single"/>
        </w:rPr>
        <w:t>3</w:t>
      </w:r>
      <w:r w:rsidR="001356DC" w:rsidRPr="00D86775">
        <w:rPr>
          <w:rFonts w:ascii="Arial" w:hAnsi="Arial" w:cs="Arial"/>
          <w:sz w:val="20"/>
          <w:szCs w:val="20"/>
          <w:u w:val="single"/>
        </w:rPr>
        <w:t>/202</w:t>
      </w:r>
      <w:r w:rsidR="00D86775" w:rsidRPr="00D86775">
        <w:rPr>
          <w:rFonts w:ascii="Arial" w:hAnsi="Arial" w:cs="Arial"/>
          <w:sz w:val="20"/>
          <w:szCs w:val="20"/>
          <w:u w:val="single"/>
        </w:rPr>
        <w:t>5</w:t>
      </w:r>
      <w:r w:rsidR="00186CA9" w:rsidRPr="00D86775">
        <w:rPr>
          <w:rFonts w:ascii="Arial" w:hAnsi="Arial" w:cs="Arial"/>
          <w:sz w:val="20"/>
          <w:szCs w:val="20"/>
          <w:u w:val="single"/>
        </w:rPr>
        <w:t>.</w:t>
      </w:r>
    </w:p>
    <w:p w14:paraId="4818151A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EEE7244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A2832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018E50F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4BC455C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1B11BA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1783E37D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9BB00D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561CD89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2BAD8BBF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D6DA08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3C772EDC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34D927A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11F92305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1DC14259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1A1B0768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9F7E7A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567F382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699A1060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731568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18090B27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DFD9EE0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75C4CAB1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19A0E7E8" w14:textId="77777777" w:rsidR="00186CA9" w:rsidRDefault="00910148" w:rsidP="001356D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56DC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356DC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356DC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772BFB">
        <w:rPr>
          <w:rFonts w:ascii="Arial" w:hAnsi="Arial" w:cs="Arial"/>
          <w:b/>
          <w:sz w:val="20"/>
          <w:szCs w:val="20"/>
        </w:rPr>
        <w:t>Organizačná zložka OZ Šariš</w:t>
      </w:r>
      <w:r w:rsidR="00186CA9" w:rsidRPr="001356DC">
        <w:rPr>
          <w:rFonts w:ascii="Arial" w:hAnsi="Arial" w:cs="Arial"/>
          <w:b/>
          <w:sz w:val="20"/>
          <w:szCs w:val="20"/>
        </w:rPr>
        <w:t xml:space="preserve">, </w:t>
      </w:r>
      <w:r w:rsidR="001356DC" w:rsidRPr="001356DC">
        <w:rPr>
          <w:rFonts w:ascii="Arial" w:hAnsi="Arial" w:cs="Arial"/>
          <w:b/>
          <w:sz w:val="20"/>
          <w:szCs w:val="20"/>
        </w:rPr>
        <w:t xml:space="preserve">LS </w:t>
      </w:r>
      <w:r w:rsidR="005C49C8">
        <w:rPr>
          <w:rFonts w:ascii="Arial" w:hAnsi="Arial" w:cs="Arial"/>
          <w:b/>
          <w:sz w:val="20"/>
          <w:szCs w:val="20"/>
        </w:rPr>
        <w:t>Kokošovce.</w:t>
      </w:r>
    </w:p>
    <w:p w14:paraId="4CED6FA5" w14:textId="77777777" w:rsidR="001356DC" w:rsidRPr="001356DC" w:rsidRDefault="001356DC" w:rsidP="001356D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E0E7E7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0E2D7664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1239C45" w14:textId="77777777"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E2EB08C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037CE83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27FA7339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E232075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34A0FEAC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F56E1FB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63281753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413AD63" w14:textId="77777777"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F6776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860F20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6A32FB4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40DE6D65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301781AD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10D6965A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352BFA2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688E6185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394029F2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D9601B4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2ECC3999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BCA68F0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4F28AE88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6BC6E3F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65DE54BB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1D656EB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575521B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77FB755E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D29C13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1EBA415F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6A6AA364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180B10EB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B94B5D3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1310512C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7406BFA6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41F34C2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2DBC352D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50D91D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40A5F83D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A3119AC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08B2A957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917178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15EE038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670A7DC7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8216C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76F5D1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772BF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3C114A4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41419685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C3835F9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637B5A23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E3DD1E6" w14:textId="77777777"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74AA2E95" w14:textId="77777777"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14:paraId="3FC9F5A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14:paraId="41E1D4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0F9B20AA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40C930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49730F74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E24A6E3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3F2332D3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46192C2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6E47E89A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7B34AC3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14480D8F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B3CDDF3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91B733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0D1EF65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77DC6142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8C0707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02F680AC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5B2F3E4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7D434E83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1A2802E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0C03655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795411F2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41727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4ED11B51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4711D55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231EEB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20A02F09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39417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7B9139DC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D659FA4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0EAA0DA7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CDA868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5668A29E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733679C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5A1A87D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6DA177A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37C36B07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EEDBEDD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1BFFD86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1D6DE455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1BDD64E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773B09B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4C4AEBDF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147A160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6406D822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59E7EB8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5C704809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A887063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3F4C6E1E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2293ACE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32C1DCBC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23DE15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AFB175B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7DBBD9D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AA120DE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02769F9F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BD6485E" w14:textId="77777777"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06A2FB12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869F81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08A1FA06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490169B5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41211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1B9E5AA0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507709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2977EB43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88933F7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429B87A3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63AF4A42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56C0C235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BE74B3D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333E30C9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3E26FC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50E605B2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3755BB3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684BBA4A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3C36A809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17D9447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0524C2A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6E4D5630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7F06C7F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4D7EFDC2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BD9C91B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0D04CB2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0BF36A4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14419D2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3435EBA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139F533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14:paraId="624953FA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2279196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3308F352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96B63BB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27DE000F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0AB5147F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5FE005D4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304C90F9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04627D13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5164E27F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2651FC81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2509697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58ADDB65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20C6A8E8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004A7F63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4505A7CC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050304BF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5FD9C7C3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D15C68" w14:textId="77777777" w:rsidR="00315365" w:rsidRPr="00755C81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V </w:t>
      </w:r>
      <w:r w:rsidR="000C475A" w:rsidRPr="00755C81">
        <w:rPr>
          <w:rFonts w:ascii="Arial" w:hAnsi="Arial" w:cs="Arial"/>
          <w:b/>
          <w:bCs/>
          <w:sz w:val="20"/>
          <w:szCs w:val="20"/>
          <w:highlight w:val="yellow"/>
        </w:rPr>
        <w:t>................</w:t>
      </w: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 dňa .................... </w:t>
      </w:r>
      <w:r w:rsidR="000C475A" w:rsidRPr="00755C81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     </w:t>
      </w:r>
      <w:r w:rsidR="005C49C8" w:rsidRPr="00755C81">
        <w:rPr>
          <w:rFonts w:ascii="Arial" w:hAnsi="Arial" w:cs="Arial"/>
          <w:b/>
          <w:bCs/>
          <w:sz w:val="20"/>
          <w:szCs w:val="20"/>
          <w:highlight w:val="yellow"/>
        </w:rPr>
        <w:t>V Prešove</w:t>
      </w: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>, dňa ........................</w:t>
      </w:r>
    </w:p>
    <w:p w14:paraId="3AD2D015" w14:textId="77777777" w:rsidR="000C475A" w:rsidRPr="00755C81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4485885A" w14:textId="77777777" w:rsidR="000C475A" w:rsidRPr="00755C81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1CCAC8D" w14:textId="77777777" w:rsidR="000C475A" w:rsidRPr="00755C81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4047E7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55C81">
        <w:rPr>
          <w:rFonts w:ascii="Arial" w:hAnsi="Arial" w:cs="Arial"/>
          <w:b/>
          <w:bCs/>
          <w:sz w:val="20"/>
          <w:szCs w:val="20"/>
          <w:highlight w:val="yellow"/>
        </w:rPr>
        <w:t>.......................................................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2B7505AF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772BFB">
        <w:rPr>
          <w:rFonts w:ascii="Arial" w:hAnsi="Arial" w:cs="Arial"/>
          <w:sz w:val="20"/>
          <w:szCs w:val="20"/>
        </w:rPr>
        <w:t>Ing. Jozef Krochta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772BFB">
        <w:rPr>
          <w:rFonts w:ascii="Arial" w:hAnsi="Arial" w:cs="Arial"/>
          <w:sz w:val="20"/>
          <w:szCs w:val="20"/>
        </w:rPr>
        <w:t>riaditeľ OZ Šariš</w:t>
      </w:r>
      <w:r w:rsidR="00A76DE6" w:rsidRPr="00A76DE6">
        <w:rPr>
          <w:rFonts w:ascii="Arial" w:hAnsi="Arial" w:cs="Arial"/>
          <w:sz w:val="20"/>
          <w:szCs w:val="20"/>
        </w:rPr>
        <w:t xml:space="preserve">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C251" w14:textId="77777777" w:rsidR="00780ABD" w:rsidRDefault="00780ABD" w:rsidP="00B86821">
      <w:pPr>
        <w:spacing w:after="0" w:line="240" w:lineRule="auto"/>
      </w:pPr>
      <w:r>
        <w:separator/>
      </w:r>
    </w:p>
  </w:endnote>
  <w:endnote w:type="continuationSeparator" w:id="0">
    <w:p w14:paraId="53191D30" w14:textId="77777777" w:rsidR="00780ABD" w:rsidRDefault="00780ABD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211EFC41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C8">
          <w:rPr>
            <w:noProof/>
          </w:rPr>
          <w:t>2</w:t>
        </w:r>
        <w:r>
          <w:fldChar w:fldCharType="end"/>
        </w:r>
      </w:p>
    </w:sdtContent>
  </w:sdt>
  <w:p w14:paraId="3CC0052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9787" w14:textId="77777777" w:rsidR="00780ABD" w:rsidRDefault="00780ABD" w:rsidP="00B86821">
      <w:pPr>
        <w:spacing w:after="0" w:line="240" w:lineRule="auto"/>
      </w:pPr>
      <w:r>
        <w:separator/>
      </w:r>
    </w:p>
  </w:footnote>
  <w:footnote w:type="continuationSeparator" w:id="0">
    <w:p w14:paraId="6D33A6FB" w14:textId="77777777" w:rsidR="00780ABD" w:rsidRDefault="00780ABD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EB62" w14:textId="2534A713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  <w:r w:rsidR="00D86775">
      <w:rPr>
        <w:rFonts w:ascii="Arial" w:hAnsi="Arial" w:cs="Arial"/>
        <w:sz w:val="20"/>
        <w:szCs w:val="20"/>
      </w:rPr>
      <w:t xml:space="preserve"> č CRZ </w:t>
    </w:r>
    <w:proofErr w:type="spellStart"/>
    <w:r w:rsidR="00D86775">
      <w:rPr>
        <w:rFonts w:ascii="Arial" w:hAnsi="Arial" w:cs="Arial"/>
        <w:sz w:val="20"/>
        <w:szCs w:val="20"/>
      </w:rPr>
      <w:t>xxxx</w:t>
    </w:r>
    <w:proofErr w:type="spellEnd"/>
    <w:r w:rsidR="00D86775">
      <w:rPr>
        <w:rFonts w:ascii="Arial" w:hAnsi="Arial" w:cs="Arial"/>
        <w:sz w:val="20"/>
        <w:szCs w:val="20"/>
      </w:rPr>
      <w:t>/2025/LSR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06872">
    <w:abstractNumId w:val="9"/>
  </w:num>
  <w:num w:numId="2" w16cid:durableId="2051687120">
    <w:abstractNumId w:val="1"/>
  </w:num>
  <w:num w:numId="3" w16cid:durableId="476457614">
    <w:abstractNumId w:val="19"/>
  </w:num>
  <w:num w:numId="4" w16cid:durableId="1431779129">
    <w:abstractNumId w:val="7"/>
  </w:num>
  <w:num w:numId="5" w16cid:durableId="1885604439">
    <w:abstractNumId w:val="18"/>
  </w:num>
  <w:num w:numId="6" w16cid:durableId="2133208102">
    <w:abstractNumId w:val="5"/>
  </w:num>
  <w:num w:numId="7" w16cid:durableId="757289378">
    <w:abstractNumId w:val="16"/>
  </w:num>
  <w:num w:numId="8" w16cid:durableId="1473667927">
    <w:abstractNumId w:val="15"/>
  </w:num>
  <w:num w:numId="9" w16cid:durableId="1169952991">
    <w:abstractNumId w:val="21"/>
  </w:num>
  <w:num w:numId="10" w16cid:durableId="181356118">
    <w:abstractNumId w:val="3"/>
  </w:num>
  <w:num w:numId="11" w16cid:durableId="1370715929">
    <w:abstractNumId w:val="4"/>
  </w:num>
  <w:num w:numId="12" w16cid:durableId="1428620142">
    <w:abstractNumId w:val="11"/>
  </w:num>
  <w:num w:numId="13" w16cid:durableId="1132478588">
    <w:abstractNumId w:val="8"/>
  </w:num>
  <w:num w:numId="14" w16cid:durableId="1646005756">
    <w:abstractNumId w:val="23"/>
  </w:num>
  <w:num w:numId="15" w16cid:durableId="1820224512">
    <w:abstractNumId w:val="10"/>
  </w:num>
  <w:num w:numId="16" w16cid:durableId="1114977746">
    <w:abstractNumId w:val="13"/>
  </w:num>
  <w:num w:numId="17" w16cid:durableId="459808281">
    <w:abstractNumId w:val="22"/>
  </w:num>
  <w:num w:numId="18" w16cid:durableId="1880703025">
    <w:abstractNumId w:val="14"/>
  </w:num>
  <w:num w:numId="19" w16cid:durableId="1339309707">
    <w:abstractNumId w:val="0"/>
  </w:num>
  <w:num w:numId="20" w16cid:durableId="1560701640">
    <w:abstractNumId w:val="17"/>
  </w:num>
  <w:num w:numId="21" w16cid:durableId="866413176">
    <w:abstractNumId w:val="2"/>
  </w:num>
  <w:num w:numId="22" w16cid:durableId="25910766">
    <w:abstractNumId w:val="6"/>
  </w:num>
  <w:num w:numId="23" w16cid:durableId="1719819910">
    <w:abstractNumId w:val="12"/>
  </w:num>
  <w:num w:numId="24" w16cid:durableId="1687616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95C66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C49C8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5C81"/>
    <w:rsid w:val="0075603B"/>
    <w:rsid w:val="0075713D"/>
    <w:rsid w:val="00764326"/>
    <w:rsid w:val="00772BFB"/>
    <w:rsid w:val="00780ABD"/>
    <w:rsid w:val="007A5F44"/>
    <w:rsid w:val="007B64A6"/>
    <w:rsid w:val="007D344E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BB46B4"/>
    <w:rsid w:val="00CB59E0"/>
    <w:rsid w:val="00D17D12"/>
    <w:rsid w:val="00D57EC9"/>
    <w:rsid w:val="00D86775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0B54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6EBD4-03D5-4E3F-805E-351C55DA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14</cp:revision>
  <cp:lastPrinted>2022-08-22T08:37:00Z</cp:lastPrinted>
  <dcterms:created xsi:type="dcterms:W3CDTF">2023-09-22T08:41:00Z</dcterms:created>
  <dcterms:modified xsi:type="dcterms:W3CDTF">2025-11-03T08:18:00Z</dcterms:modified>
</cp:coreProperties>
</file>