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5305" cy="801370"/>
                <wp:effectExtent l="0" t="0" r="4445" b="0"/>
                <wp:docPr id="1" name="Obraz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NIKS_RP_UE_RGB-1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615305" cy="801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2.1pt;height:63.1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right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</w:t>
      </w:r>
      <w:r>
        <w:rPr>
          <w:rFonts w:ascii="Arial" w:hAnsi="Arial" w:cs="Arial"/>
          <w:b/>
          <w:bCs/>
          <w:sz w:val="22"/>
          <w:szCs w:val="22"/>
        </w:rPr>
        <w:t xml:space="preserve">1</w:t>
      </w:r>
      <w:r>
        <w:rPr>
          <w:rFonts w:ascii="Arial" w:hAnsi="Arial" w:cs="Arial"/>
          <w:b/>
          <w:bCs/>
          <w:sz w:val="22"/>
          <w:szCs w:val="22"/>
        </w:rPr>
        <w:t xml:space="preserve"> do SWZ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(Nazwa i adres wykonawcy)</w:t>
      </w:r>
      <w:r/>
    </w:p>
    <w:p>
      <w:pPr>
        <w:jc w:val="right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right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_____________________________________________, dnia _____________ r.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  <w:r/>
    </w:p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>
        <w:rPr>
          <w:rFonts w:ascii="Arial" w:hAnsi="Arial" w:cs="Arial"/>
          <w:bCs/>
          <w:sz w:val="22"/>
          <w:szCs w:val="22"/>
        </w:rPr>
        <w:t xml:space="preserve">„</w:t>
      </w:r>
      <w:r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>
        <w:rPr>
          <w:rFonts w:ascii="Arial" w:hAnsi="Arial" w:cs="Arial"/>
          <w:bCs/>
          <w:i/>
          <w:sz w:val="22"/>
          <w:szCs w:val="22"/>
        </w:rPr>
        <w:t xml:space="preserve">Opole</w:t>
      </w:r>
      <w:r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 – II postępowanie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dla części………………………………..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 niżej podpisany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działając w imieniu i na rzecz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oświadczam, że Wykonawca</w:t>
      </w:r>
      <w:r>
        <w:rPr>
          <w:rFonts w:ascii="Arial" w:hAnsi="Arial" w:cs="Arial"/>
          <w:bCs/>
          <w:sz w:val="22"/>
          <w:szCs w:val="22"/>
        </w:rPr>
        <w:t xml:space="preserve">,</w:t>
      </w:r>
      <w:r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>
        <w:rPr>
          <w:rFonts w:ascii="Arial" w:hAnsi="Arial" w:cs="Arial"/>
          <w:bCs/>
          <w:sz w:val="22"/>
          <w:szCs w:val="22"/>
        </w:rPr>
        <w:t xml:space="preserve"> niżej wskazane osoby</w:t>
      </w:r>
      <w:r>
        <w:rPr>
          <w:rFonts w:ascii="Arial" w:hAnsi="Arial" w:cs="Arial"/>
          <w:bCs/>
          <w:sz w:val="22"/>
          <w:szCs w:val="22"/>
        </w:rPr>
        <w:t xml:space="preserve">: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tbl>
      <w:tblPr>
        <w:tblW w:w="97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01"/>
        <w:gridCol w:w="1865"/>
        <w:gridCol w:w="1683"/>
        <w:gridCol w:w="1863"/>
        <w:gridCol w:w="1292"/>
        <w:gridCol w:w="1328"/>
        <w:gridCol w:w="1241"/>
      </w:tblGrid>
      <w:tr>
        <w:trPr>
          <w:trHeight w:val="6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L.p.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6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Imię i nazwisko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projektu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Zakres wykonywanych czynności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Rodzaj posiadanych uprawnień budowlanych do projektowania (specjalność)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Podstawa do dysponowania osobami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/>
          </w:p>
        </w:tc>
      </w:tr>
      <w:tr>
        <w:trPr>
          <w:trHeight w:val="10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6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textDirection w:val="lrTb"/>
            <w:noWrap w:val="false"/>
          </w:tcPr>
          <w:p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textDirection w:val="lrTb"/>
            <w:noWrap w:val="false"/>
          </w:tcPr>
          <w:p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>
          <w:trHeight w:val="7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6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textDirection w:val="lrTb"/>
            <w:noWrap w:val="false"/>
          </w:tcPr>
          <w:p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textDirection w:val="lrTb"/>
            <w:noWrap w:val="false"/>
          </w:tcPr>
          <w:p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>
          <w:trHeight w:val="7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6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6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textDirection w:val="lrTb"/>
            <w:noWrap w:val="false"/>
          </w:tcPr>
          <w:p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>
          <w:trHeight w:val="7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6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</w:tbl>
    <w:p>
      <w:pPr>
        <w:ind w:left="284"/>
        <w:spacing w:before="1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* niepotrzebne skreślić</w:t>
      </w:r>
      <w:r/>
    </w:p>
    <w:p>
      <w:pPr>
        <w:ind w:left="5670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ind w:left="5670"/>
        <w:jc w:val="center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(podpis)</w:t>
      </w:r>
      <w:r/>
    </w:p>
    <w:p>
      <w:pPr>
        <w:ind w:left="5670"/>
        <w:jc w:val="center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</w:t>
      </w:r>
      <w:r>
        <w:rPr>
          <w:rFonts w:ascii="Arial" w:hAnsi="Arial" w:cs="Arial"/>
          <w:bCs/>
          <w:i/>
          <w:sz w:val="22"/>
          <w:szCs w:val="22"/>
        </w:rPr>
        <w:t xml:space="preserve">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/>
    </w:p>
    <w:sectPr>
      <w:footerReference w:type="default" r:id="rId8"/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jc w:val="right"/>
      <w:rPr>
        <w:rFonts w:ascii="Cambria" w:hAnsi="Cambria"/>
      </w:rPr>
      <w:pBdr>
        <w:top w:val="single" w:color="D9D9D9" w:sz="4" w:space="1"/>
      </w:pBdr>
    </w:pPr>
    <w:r>
      <w:rPr>
        <w:rFonts w:ascii="Cambria" w:hAnsi="Cambria"/>
      </w:rPr>
    </w:r>
    <w:r/>
  </w:p>
  <w:p>
    <w:pPr>
      <w:pStyle w:val="665"/>
      <w:jc w:val="right"/>
      <w:rPr>
        <w:rFonts w:ascii="Cambria" w:hAnsi="Cambria"/>
      </w:rPr>
      <w:pBdr>
        <w:top w:val="single" w:color="D9D9D9" w:sz="4" w:space="1"/>
      </w:pBd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 xml:space="preserve"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 xml:space="preserve">Strona</w:t>
    </w:r>
    <w:r/>
  </w:p>
  <w:p>
    <w:pPr>
      <w:pStyle w:val="665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bidi="ar-SA" w:eastAsia="pl-P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8"/>
    <w:next w:val="65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5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8"/>
    <w:next w:val="65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5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8"/>
    <w:next w:val="65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5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8"/>
    <w:next w:val="65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5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8"/>
    <w:next w:val="65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5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8"/>
    <w:next w:val="65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5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8"/>
    <w:next w:val="65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5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8"/>
    <w:next w:val="65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5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8"/>
    <w:next w:val="65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5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58"/>
    <w:next w:val="65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59"/>
    <w:link w:val="32"/>
    <w:uiPriority w:val="10"/>
    <w:rPr>
      <w:sz w:val="48"/>
      <w:szCs w:val="48"/>
    </w:rPr>
  </w:style>
  <w:style w:type="paragraph" w:styleId="34">
    <w:name w:val="Subtitle"/>
    <w:basedOn w:val="658"/>
    <w:next w:val="65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59"/>
    <w:link w:val="34"/>
    <w:uiPriority w:val="11"/>
    <w:rPr>
      <w:sz w:val="24"/>
      <w:szCs w:val="24"/>
    </w:rPr>
  </w:style>
  <w:style w:type="paragraph" w:styleId="36">
    <w:name w:val="Quote"/>
    <w:basedOn w:val="658"/>
    <w:next w:val="65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8"/>
    <w:next w:val="65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59"/>
    <w:link w:val="666"/>
    <w:uiPriority w:val="99"/>
  </w:style>
  <w:style w:type="character" w:styleId="43">
    <w:name w:val="Footer Char"/>
    <w:basedOn w:val="659"/>
    <w:link w:val="665"/>
    <w:uiPriority w:val="99"/>
  </w:style>
  <w:style w:type="paragraph" w:styleId="44">
    <w:name w:val="Caption"/>
    <w:basedOn w:val="658"/>
    <w:next w:val="6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65"/>
    <w:uiPriority w:val="99"/>
  </w:style>
  <w:style w:type="table" w:styleId="46">
    <w:name w:val="Table Grid"/>
    <w:basedOn w:val="6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5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9"/>
    <w:uiPriority w:val="99"/>
    <w:unhideWhenUsed/>
    <w:rPr>
      <w:vertAlign w:val="superscript"/>
    </w:rPr>
  </w:style>
  <w:style w:type="paragraph" w:styleId="176">
    <w:name w:val="endnote text"/>
    <w:basedOn w:val="65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9"/>
    <w:uiPriority w:val="99"/>
    <w:semiHidden/>
    <w:unhideWhenUsed/>
    <w:rPr>
      <w:vertAlign w:val="superscript"/>
    </w:rPr>
  </w:style>
  <w:style w:type="paragraph" w:styleId="179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qFormat/>
    <w:rPr>
      <w:lang w:eastAsia="ar-SA"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paragraph" w:styleId="662">
    <w:name w:val="Balloon Text"/>
    <w:basedOn w:val="658"/>
    <w:link w:val="668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663">
    <w:name w:val="annotation text"/>
    <w:basedOn w:val="658"/>
    <w:link w:val="671"/>
    <w:uiPriority w:val="99"/>
    <w:semiHidden/>
    <w:unhideWhenUsed/>
  </w:style>
  <w:style w:type="paragraph" w:styleId="664">
    <w:name w:val="annotation subject"/>
    <w:basedOn w:val="663"/>
    <w:next w:val="663"/>
    <w:link w:val="672"/>
    <w:uiPriority w:val="99"/>
    <w:semiHidden/>
    <w:unhideWhenUsed/>
    <w:qFormat/>
    <w:rPr>
      <w:b/>
      <w:bCs/>
    </w:rPr>
  </w:style>
  <w:style w:type="paragraph" w:styleId="665">
    <w:name w:val="Footer"/>
    <w:basedOn w:val="658"/>
    <w:link w:val="670"/>
    <w:uiPriority w:val="99"/>
    <w:unhideWhenUsed/>
    <w:pPr>
      <w:tabs>
        <w:tab w:val="center" w:pos="4536" w:leader="none"/>
        <w:tab w:val="right" w:pos="9072" w:leader="none"/>
      </w:tabs>
    </w:pPr>
  </w:style>
  <w:style w:type="paragraph" w:styleId="666">
    <w:name w:val="Header"/>
    <w:basedOn w:val="658"/>
    <w:link w:val="669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667">
    <w:name w:val="annotation reference"/>
    <w:basedOn w:val="659"/>
    <w:uiPriority w:val="99"/>
    <w:semiHidden/>
    <w:unhideWhenUsed/>
    <w:rPr>
      <w:sz w:val="16"/>
      <w:szCs w:val="16"/>
    </w:rPr>
  </w:style>
  <w:style w:type="character" w:styleId="668" w:customStyle="1">
    <w:name w:val="Tekst dymka Znak"/>
    <w:basedOn w:val="659"/>
    <w:link w:val="662"/>
    <w:uiPriority w:val="99"/>
    <w:semiHidden/>
    <w:rPr>
      <w:rFonts w:ascii="Segoe UI" w:hAnsi="Segoe UI" w:cs="Segoe UI" w:eastAsia="Times New Roman"/>
      <w:sz w:val="18"/>
      <w:szCs w:val="18"/>
      <w:lang w:eastAsia="ar-SA"/>
    </w:rPr>
  </w:style>
  <w:style w:type="character" w:styleId="669" w:customStyle="1">
    <w:name w:val="Nagłówek Znak"/>
    <w:basedOn w:val="659"/>
    <w:link w:val="666"/>
    <w:uiPriority w:val="99"/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670" w:customStyle="1">
    <w:name w:val="Stopka Znak"/>
    <w:basedOn w:val="659"/>
    <w:link w:val="665"/>
    <w:uiPriority w:val="99"/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671" w:customStyle="1">
    <w:name w:val="Tekst komentarza Znak"/>
    <w:basedOn w:val="659"/>
    <w:link w:val="663"/>
    <w:uiPriority w:val="99"/>
    <w:semiHidden/>
    <w:qFormat/>
    <w:rPr>
      <w:rFonts w:ascii="Times New Roman" w:hAnsi="Times New Roman" w:cs="Times New Roman" w:eastAsia="Times New Roman"/>
      <w:lang w:eastAsia="ar-SA"/>
    </w:rPr>
  </w:style>
  <w:style w:type="character" w:styleId="672" w:customStyle="1">
    <w:name w:val="Temat komentarza Znak"/>
    <w:basedOn w:val="671"/>
    <w:link w:val="664"/>
    <w:uiPriority w:val="99"/>
    <w:semiHidden/>
    <w:qFormat/>
    <w:rPr>
      <w:rFonts w:ascii="Times New Roman" w:hAnsi="Times New Roman" w:cs="Times New Roman" w:eastAsia="Times New Roman"/>
      <w:b/>
      <w:bCs/>
      <w:lang w:eastAsia="ar-SA"/>
    </w:rPr>
  </w:style>
  <w:style w:type="paragraph" w:styleId="673">
    <w:name w:val="Revision"/>
    <w:hidden/>
    <w:uiPriority w:val="99"/>
    <w:semiHidden/>
    <w:rPr>
      <w:lang w:eastAsia="ar-SA"/>
    </w:rPr>
  </w:style>
  <w:style w:type="paragraph" w:styleId="674">
    <w:name w:val="List Paragraph"/>
    <w:basedOn w:val="658"/>
    <w:uiPriority w:val="99"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Dawid Furtak (dawid.furtak@katowice.lasy.gov.pl)</cp:lastModifiedBy>
  <cp:revision>6</cp:revision>
  <dcterms:created xsi:type="dcterms:W3CDTF">2025-05-22T12:16:00Z</dcterms:created>
  <dcterms:modified xsi:type="dcterms:W3CDTF">2025-10-28T09:00:13Z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