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E1D9" w14:textId="77777777" w:rsidR="00AE5C54" w:rsidRDefault="00000000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Cambria" w:hAnsi="Cambria"/>
          <w:noProof/>
          <w:lang w:eastAsia="pl-PL"/>
        </w:rPr>
        <mc:AlternateContent>
          <mc:Choice Requires="wpg">
            <w:drawing>
              <wp:inline distT="0" distB="0" distL="0" distR="0" wp14:anchorId="7BED7E89" wp14:editId="611C48BA">
                <wp:extent cx="5615305" cy="801370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NIKS_RP_UE_RGB-1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615305" cy="801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2.1pt;height:63.1pt;" stroked="false">
                <v:path textboxrect="0,0,0,0"/>
                <v:imagedata r:id="rId9" o:title=""/>
              </v:shape>
            </w:pict>
          </mc:Fallback>
        </mc:AlternateContent>
      </w:r>
    </w:p>
    <w:p w14:paraId="39FC0C89" w14:textId="77777777" w:rsidR="00AE5C54" w:rsidRDefault="00000000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Załącznik nr 5 do SWZ </w:t>
      </w:r>
    </w:p>
    <w:p w14:paraId="1579C148" w14:textId="77777777" w:rsidR="00AE5C54" w:rsidRDefault="00AE5C54">
      <w:pPr>
        <w:spacing w:before="120" w:after="120" w:line="240" w:lineRule="auto"/>
        <w:rPr>
          <w:rFonts w:ascii="Arial" w:hAnsi="Arial" w:cs="Arial"/>
          <w:b/>
        </w:rPr>
      </w:pPr>
    </w:p>
    <w:p w14:paraId="7AF8B501" w14:textId="77777777" w:rsidR="00AE5C54" w:rsidRDefault="00000000">
      <w:pPr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244DD00" w14:textId="77777777" w:rsidR="00AE5C54" w:rsidRDefault="00000000">
      <w:pPr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16DF29BC" w14:textId="77777777" w:rsidR="00AE5C54" w:rsidRDefault="00000000">
      <w:pPr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0A50D7E2" w14:textId="77777777" w:rsidR="00AE5C54" w:rsidRDefault="00000000">
      <w:pPr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(Nazwa i adres podmiotu udostępniającego zasoby)</w:t>
      </w:r>
    </w:p>
    <w:p w14:paraId="5A76B09F" w14:textId="77777777" w:rsidR="00AE5C54" w:rsidRDefault="00AE5C54">
      <w:pPr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1662B475" w14:textId="77777777" w:rsidR="00AE5C54" w:rsidRDefault="00000000">
      <w:pPr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3B1A72C" w14:textId="77777777" w:rsidR="00AE5C54" w:rsidRDefault="00AE5C54">
      <w:pPr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31672571" w14:textId="77777777" w:rsidR="00AE5C54" w:rsidRDefault="00AE5C54">
      <w:pPr>
        <w:spacing w:before="120" w:after="120" w:line="240" w:lineRule="auto"/>
        <w:rPr>
          <w:rFonts w:ascii="Arial" w:hAnsi="Arial" w:cs="Arial"/>
          <w:b/>
        </w:rPr>
      </w:pPr>
    </w:p>
    <w:p w14:paraId="5D142D73" w14:textId="77777777" w:rsidR="00AE5C54" w:rsidRDefault="00AE5C54">
      <w:pPr>
        <w:spacing w:before="120" w:after="120" w:line="240" w:lineRule="auto"/>
        <w:rPr>
          <w:rFonts w:ascii="Arial" w:hAnsi="Arial" w:cs="Arial"/>
          <w:b/>
        </w:rPr>
      </w:pPr>
    </w:p>
    <w:p w14:paraId="6A2086F7" w14:textId="77777777" w:rsidR="00AE5C54" w:rsidRDefault="00000000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PODMIOTU UDOSTĘPNIAJĄCEGO ZASOBY </w:t>
      </w:r>
      <w:r>
        <w:rPr>
          <w:rFonts w:ascii="Arial" w:hAnsi="Arial" w:cs="Arial"/>
          <w:b/>
        </w:rPr>
        <w:br/>
        <w:t>DOTYCZĄCE PRZESŁANEK WYKLUCZENIA Z ART. 5K ROZPORZĄDZENIA 833/2014 SKŁADANE NA PODSTAWIE ART. 125 UST. 5 PZP</w:t>
      </w:r>
    </w:p>
    <w:p w14:paraId="7CE6AB09" w14:textId="77777777" w:rsidR="00AE5C54" w:rsidRDefault="00AE5C54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14:paraId="383C7B65" w14:textId="77777777" w:rsidR="00AE5C54" w:rsidRDefault="0000000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prowadzonego w trybie przetargu nieograniczonego na  „Wykonanie kompletnej dokumentacji projektowej wraz z uzyskaniem wszystkich decyzji administracyjnych niezbędnych do przeprowadzania robót budowlanych realizowanych w Nadleśnictwie Opole w ramach projektu pn. Kompleksowy projekt adaptacji lasów i leśnictwa do zmian klimatu – mała retencja oraz przeciwdziałanie erozji wodnej na terenach nizinnych – kontynuacja (MRN3) – II postępowanie” </w:t>
      </w:r>
    </w:p>
    <w:p w14:paraId="0356A6BD" w14:textId="77777777" w:rsidR="00AE5C54" w:rsidRDefault="00AE5C54">
      <w:pPr>
        <w:spacing w:before="120" w:after="120" w:line="240" w:lineRule="auto"/>
        <w:jc w:val="both"/>
        <w:rPr>
          <w:rFonts w:ascii="Arial" w:hAnsi="Arial" w:cs="Arial"/>
        </w:rPr>
      </w:pPr>
    </w:p>
    <w:p w14:paraId="2E475A5B" w14:textId="77777777" w:rsidR="00AE5C54" w:rsidRDefault="0000000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dla części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26229A8" w14:textId="77777777" w:rsidR="00AE5C54" w:rsidRDefault="00AE5C54">
      <w:pPr>
        <w:spacing w:before="120" w:after="120" w:line="240" w:lineRule="auto"/>
        <w:jc w:val="both"/>
        <w:rPr>
          <w:rFonts w:ascii="Arial" w:hAnsi="Arial" w:cs="Arial"/>
        </w:rPr>
      </w:pPr>
    </w:p>
    <w:p w14:paraId="0AE4C848" w14:textId="77777777" w:rsidR="00AE5C54" w:rsidRDefault="00000000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Ja niżej podpisany</w:t>
      </w:r>
    </w:p>
    <w:p w14:paraId="05E4391F" w14:textId="77777777" w:rsidR="00AE5C54" w:rsidRDefault="00000000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6FFEE5" w14:textId="77777777" w:rsidR="00AE5C54" w:rsidRDefault="00000000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działając w imieniu i na rzecz</w:t>
      </w:r>
    </w:p>
    <w:p w14:paraId="26925AF5" w14:textId="77777777" w:rsidR="00AE5C54" w:rsidRDefault="00000000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B82BB0" w14:textId="77777777" w:rsidR="00AE5C54" w:rsidRDefault="0000000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zachodzą w stosunku do mnie/reprezentowanego przeze mnie podmiotu przesłanki wykluczenia z postępowania na podstawie art. 5k rozporządzenia Rady (UE) nr 833/2014 z dnia 31 lipca 2014 r. dotyczącego środków ograniczających w związku z </w:t>
      </w:r>
      <w:r>
        <w:rPr>
          <w:rFonts w:ascii="Arial" w:hAnsi="Arial" w:cs="Arial"/>
        </w:rPr>
        <w:lastRenderedPageBreak/>
        <w:t>działaniami Rosji destabilizującymi sytuację na Ukrainie (Dz. Urz. UE nr L 229 z 31.7.2014, str. 1 z późn. zm. – „rozporządzenie 833/2014”).</w:t>
      </w:r>
      <w:r>
        <w:rPr>
          <w:rStyle w:val="Odwoanieprzypisudolnego"/>
          <w:rFonts w:ascii="Arial" w:hAnsi="Arial" w:cs="Arial"/>
        </w:rPr>
        <w:footnoteReference w:id="1"/>
      </w:r>
    </w:p>
    <w:p w14:paraId="4F70F21A" w14:textId="77777777" w:rsidR="00AE5C54" w:rsidRDefault="00AE5C54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</w:p>
    <w:p w14:paraId="3B04B041" w14:textId="77777777" w:rsidR="00AE5C54" w:rsidRDefault="00000000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PODANYCH INFORMACJI:</w:t>
      </w:r>
    </w:p>
    <w:p w14:paraId="3DEA7B2A" w14:textId="77777777" w:rsidR="00AE5C54" w:rsidRDefault="0000000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wszystkie informacje podane w powyższych oświadczeniach są aktualne </w:t>
      </w:r>
      <w:r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6783D405" w14:textId="77777777" w:rsidR="00AE5C54" w:rsidRDefault="00AE5C54">
      <w:pPr>
        <w:spacing w:before="120" w:after="120" w:line="240" w:lineRule="auto"/>
        <w:jc w:val="both"/>
        <w:rPr>
          <w:rFonts w:ascii="Arial" w:hAnsi="Arial" w:cs="Arial"/>
        </w:rPr>
      </w:pPr>
    </w:p>
    <w:p w14:paraId="4769B4E2" w14:textId="77777777" w:rsidR="00AE5C54" w:rsidRDefault="00000000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DOTYCZĄCA DOSTĘPU DO PODMIOTOWYCH ŚRODKÓW DOWODOWYCH:</w:t>
      </w:r>
    </w:p>
    <w:p w14:paraId="3D4D1F9D" w14:textId="77777777" w:rsidR="00AE5C54" w:rsidRDefault="0000000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2C297E3" w14:textId="77777777" w:rsidR="00AE5C54" w:rsidRDefault="0000000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___________________________________________________________________________________________________________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E49AEBE" w14:textId="77777777" w:rsidR="00AE5C54" w:rsidRDefault="00000000">
      <w:pPr>
        <w:spacing w:before="120" w:after="12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3BC1693E" w14:textId="77777777" w:rsidR="00AE5C54" w:rsidRDefault="0000000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.___________________________________________________________________________________________________________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5EF4E89" w14:textId="77777777" w:rsidR="00AE5C54" w:rsidRDefault="00000000">
      <w:pPr>
        <w:spacing w:before="120" w:after="12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48A49D89" w14:textId="77777777" w:rsidR="00AE5C54" w:rsidRDefault="00AE5C54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6E3C5A59" w14:textId="77777777" w:rsidR="00AE5C54" w:rsidRDefault="00AE5C54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1C62F069" w14:textId="77777777" w:rsidR="00AE5C54" w:rsidRDefault="00AE5C54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1AADAB29" w14:textId="77777777" w:rsidR="00AE5C54" w:rsidRDefault="00000000">
      <w:pPr>
        <w:spacing w:before="120" w:line="240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lang w:eastAsia="ar-SA"/>
        </w:rPr>
        <w:t xml:space="preserve">_________________________________________ </w:t>
      </w:r>
      <w:r>
        <w:rPr>
          <w:rFonts w:ascii="Arial" w:eastAsia="Times New Roman" w:hAnsi="Arial" w:cs="Arial"/>
          <w:bCs/>
          <w:lang w:eastAsia="ar-SA"/>
        </w:rPr>
        <w:br/>
      </w:r>
      <w:r>
        <w:rPr>
          <w:rFonts w:ascii="Arial" w:eastAsia="Times New Roman" w:hAnsi="Arial" w:cs="Arial"/>
          <w:bCs/>
          <w:lang w:eastAsia="ar-SA"/>
        </w:rPr>
        <w:br/>
        <w:t>(podpis)</w:t>
      </w:r>
    </w:p>
    <w:p w14:paraId="138C1485" w14:textId="77777777" w:rsidR="00AE5C54" w:rsidRDefault="00AE5C54">
      <w:pPr>
        <w:spacing w:before="120" w:after="120" w:line="240" w:lineRule="auto"/>
        <w:rPr>
          <w:rFonts w:ascii="Arial" w:hAnsi="Arial" w:cs="Arial"/>
          <w:bCs/>
          <w:i/>
        </w:rPr>
      </w:pPr>
    </w:p>
    <w:p w14:paraId="7FFBF6DF" w14:textId="77777777" w:rsidR="00AE5C54" w:rsidRDefault="00000000">
      <w:pPr>
        <w:spacing w:before="120" w:after="120" w:line="240" w:lineRule="auto"/>
        <w:rPr>
          <w:rFonts w:ascii="Arial" w:hAnsi="Arial" w:cs="Arial"/>
          <w:bCs/>
          <w:i/>
        </w:rPr>
      </w:pPr>
      <w:bookmarkStart w:id="4" w:name="_Hlk60047166"/>
      <w:r>
        <w:rPr>
          <w:rFonts w:ascii="Arial" w:hAnsi="Arial" w:cs="Arial"/>
          <w:bCs/>
          <w:i/>
        </w:rPr>
        <w:t>Dokument musi być złożony pod rygorem nieważności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br/>
        <w:t xml:space="preserve">w formie elektronicznej (tj. w postaci elektronicznej opatrzonej </w:t>
      </w:r>
      <w:r>
        <w:rPr>
          <w:rFonts w:ascii="Arial" w:hAnsi="Arial" w:cs="Arial"/>
          <w:bCs/>
          <w:i/>
        </w:rPr>
        <w:br/>
        <w:t>kwalifikowanym podpisem elektronicznym</w:t>
      </w:r>
      <w:bookmarkEnd w:id="1"/>
      <w:r>
        <w:rPr>
          <w:rFonts w:ascii="Arial" w:hAnsi="Arial" w:cs="Arial"/>
          <w:bCs/>
          <w:i/>
        </w:rPr>
        <w:t>)</w:t>
      </w:r>
      <w:bookmarkEnd w:id="2"/>
      <w:bookmarkEnd w:id="3"/>
      <w:bookmarkEnd w:id="4"/>
    </w:p>
    <w:p w14:paraId="003AD0F0" w14:textId="77777777" w:rsidR="00AE5C54" w:rsidRDefault="00AE5C54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6B6E277B" w14:textId="77777777" w:rsidR="00AE5C54" w:rsidRDefault="00AE5C54">
      <w:pPr>
        <w:spacing w:before="120" w:after="120" w:line="240" w:lineRule="auto"/>
        <w:rPr>
          <w:rFonts w:ascii="Arial" w:hAnsi="Arial" w:cs="Arial"/>
        </w:rPr>
      </w:pPr>
    </w:p>
    <w:sectPr w:rsidR="00AE5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5467" w14:textId="77777777" w:rsidR="00FA0D59" w:rsidRDefault="00FA0D59">
      <w:pPr>
        <w:spacing w:after="0" w:line="240" w:lineRule="auto"/>
      </w:pPr>
      <w:r>
        <w:separator/>
      </w:r>
    </w:p>
  </w:endnote>
  <w:endnote w:type="continuationSeparator" w:id="0">
    <w:p w14:paraId="5C40D9C1" w14:textId="77777777" w:rsidR="00FA0D59" w:rsidRDefault="00FA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E4A6" w14:textId="77777777" w:rsidR="00FA0D59" w:rsidRDefault="00FA0D59">
      <w:pPr>
        <w:spacing w:after="0" w:line="240" w:lineRule="auto"/>
      </w:pPr>
      <w:r>
        <w:separator/>
      </w:r>
    </w:p>
  </w:footnote>
  <w:footnote w:type="continuationSeparator" w:id="0">
    <w:p w14:paraId="59DB6B4C" w14:textId="77777777" w:rsidR="00FA0D59" w:rsidRDefault="00FA0D59">
      <w:pPr>
        <w:spacing w:after="0" w:line="240" w:lineRule="auto"/>
      </w:pPr>
      <w:r>
        <w:continuationSeparator/>
      </w:r>
    </w:p>
  </w:footnote>
  <w:footnote w:id="1">
    <w:p w14:paraId="05D78F3D" w14:textId="77777777" w:rsidR="00AE5C54" w:rsidRDefault="00000000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 a)-d), art. 8, art. 10 lit. b)–f) i lit. h)–j) dyrektywy 2014/24/UE, art. 18, art. 21 lit. b)–e) i lit. g)–i), art. 29 i 30 dyrektywy 2014/25/UE oraz art. 13 lit. a)–d), lit. f)–h) i lit. j) dyrektywy 2009/81/WE oraz tytułu VII rozporządzenia (UE, </w:t>
      </w:r>
      <w:proofErr w:type="spellStart"/>
      <w:r>
        <w:rPr>
          <w:rFonts w:ascii="Cambria" w:hAnsi="Cambria" w:cs="Arial"/>
          <w:sz w:val="16"/>
          <w:szCs w:val="16"/>
        </w:rPr>
        <w:t>Euratom</w:t>
      </w:r>
      <w:proofErr w:type="spellEnd"/>
      <w:r>
        <w:rPr>
          <w:rFonts w:ascii="Cambria" w:hAnsi="Cambria" w:cs="Arial"/>
          <w:sz w:val="16"/>
          <w:szCs w:val="16"/>
        </w:rPr>
        <w:t>) 2018/1046 na rzecz lub z udziałem:</w:t>
      </w:r>
    </w:p>
    <w:p w14:paraId="399ECBE9" w14:textId="77777777" w:rsidR="00AE5C54" w:rsidRDefault="00000000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43C306F2" w14:textId="77777777" w:rsidR="009D59E5" w:rsidRPr="00994743" w:rsidRDefault="009D59E5" w:rsidP="009D59E5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994743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osoby fizycznej lub prawnej, podmiotu lub organu, o których mowa w lit. a) niniejszego ustępu; lub</w:t>
      </w:r>
      <w:bookmarkEnd w:id="0"/>
    </w:p>
    <w:p w14:paraId="00660600" w14:textId="12FD41C3" w:rsidR="00AE5C54" w:rsidRDefault="00000000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fizycznych lub prawnych, podmiotów lub organów działających w imieniu lub pod kierunkiem</w:t>
      </w:r>
      <w:r w:rsidR="00C0741F">
        <w:rPr>
          <w:rFonts w:ascii="Cambria" w:hAnsi="Cambria" w:cs="Arial"/>
          <w:sz w:val="16"/>
          <w:szCs w:val="16"/>
        </w:rPr>
        <w:t xml:space="preserve"> osoby fizycznej lub prawnej,</w:t>
      </w:r>
      <w:r>
        <w:rPr>
          <w:rFonts w:ascii="Cambria" w:hAnsi="Cambria" w:cs="Arial"/>
          <w:sz w:val="16"/>
          <w:szCs w:val="16"/>
        </w:rPr>
        <w:t xml:space="preserve"> podmiotu</w:t>
      </w:r>
      <w:r w:rsidR="00C0741F">
        <w:rPr>
          <w:rFonts w:ascii="Cambria" w:hAnsi="Cambria" w:cs="Arial"/>
          <w:sz w:val="16"/>
          <w:szCs w:val="16"/>
        </w:rPr>
        <w:t xml:space="preserve"> lub organu</w:t>
      </w:r>
      <w:r>
        <w:rPr>
          <w:rFonts w:ascii="Cambria" w:hAnsi="Cambria" w:cs="Arial"/>
          <w:sz w:val="16"/>
          <w:szCs w:val="16"/>
        </w:rPr>
        <w:t>, o </w:t>
      </w:r>
      <w:r w:rsidR="00C0741F">
        <w:rPr>
          <w:rFonts w:ascii="Cambria" w:hAnsi="Cambria" w:cs="Arial"/>
          <w:sz w:val="16"/>
          <w:szCs w:val="16"/>
        </w:rPr>
        <w:t xml:space="preserve">których </w:t>
      </w:r>
      <w:r>
        <w:rPr>
          <w:rFonts w:ascii="Cambria" w:hAnsi="Cambria" w:cs="Arial"/>
          <w:sz w:val="16"/>
          <w:szCs w:val="16"/>
        </w:rPr>
        <w:t>mowa w lit. a) lub b) niniejszego ustępu,</w:t>
      </w:r>
    </w:p>
    <w:p w14:paraId="6500DC3B" w14:textId="77777777" w:rsidR="00AE5C54" w:rsidRDefault="00000000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>
        <w:rPr>
          <w:rFonts w:ascii="Cambria" w:hAnsi="Cambria" w:cs="Arial"/>
          <w:sz w:val="16"/>
          <w:szCs w:val="16"/>
        </w:rPr>
        <w:t>przypadku</w:t>
      </w:r>
      <w:proofErr w:type="gramEnd"/>
      <w:r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43B1"/>
    <w:multiLevelType w:val="hybridMultilevel"/>
    <w:tmpl w:val="B1CA1F44"/>
    <w:lvl w:ilvl="0" w:tplc="EF3672D8">
      <w:start w:val="1"/>
      <w:numFmt w:val="decimal"/>
      <w:lvlText w:val="%1."/>
      <w:lvlJc w:val="left"/>
      <w:pPr>
        <w:ind w:left="720" w:hanging="360"/>
      </w:pPr>
    </w:lvl>
    <w:lvl w:ilvl="1" w:tplc="26B2BE08">
      <w:start w:val="1"/>
      <w:numFmt w:val="lowerLetter"/>
      <w:lvlText w:val="%2."/>
      <w:lvlJc w:val="left"/>
      <w:pPr>
        <w:ind w:left="1440" w:hanging="360"/>
      </w:pPr>
    </w:lvl>
    <w:lvl w:ilvl="2" w:tplc="E9EE0A7A">
      <w:start w:val="1"/>
      <w:numFmt w:val="lowerRoman"/>
      <w:lvlText w:val="%3."/>
      <w:lvlJc w:val="right"/>
      <w:pPr>
        <w:ind w:left="2160" w:hanging="180"/>
      </w:pPr>
    </w:lvl>
    <w:lvl w:ilvl="3" w:tplc="4B94D564">
      <w:start w:val="1"/>
      <w:numFmt w:val="decimal"/>
      <w:lvlText w:val="%4."/>
      <w:lvlJc w:val="left"/>
      <w:pPr>
        <w:ind w:left="2880" w:hanging="360"/>
      </w:pPr>
    </w:lvl>
    <w:lvl w:ilvl="4" w:tplc="0C7EC0CC">
      <w:start w:val="1"/>
      <w:numFmt w:val="lowerLetter"/>
      <w:lvlText w:val="%5."/>
      <w:lvlJc w:val="left"/>
      <w:pPr>
        <w:ind w:left="3600" w:hanging="360"/>
      </w:pPr>
    </w:lvl>
    <w:lvl w:ilvl="5" w:tplc="DD48B684">
      <w:start w:val="1"/>
      <w:numFmt w:val="lowerRoman"/>
      <w:lvlText w:val="%6."/>
      <w:lvlJc w:val="right"/>
      <w:pPr>
        <w:ind w:left="4320" w:hanging="180"/>
      </w:pPr>
    </w:lvl>
    <w:lvl w:ilvl="6" w:tplc="58D0991E">
      <w:start w:val="1"/>
      <w:numFmt w:val="decimal"/>
      <w:lvlText w:val="%7."/>
      <w:lvlJc w:val="left"/>
      <w:pPr>
        <w:ind w:left="5040" w:hanging="360"/>
      </w:pPr>
    </w:lvl>
    <w:lvl w:ilvl="7" w:tplc="798C7CFA">
      <w:start w:val="1"/>
      <w:numFmt w:val="lowerLetter"/>
      <w:lvlText w:val="%8."/>
      <w:lvlJc w:val="left"/>
      <w:pPr>
        <w:ind w:left="5760" w:hanging="360"/>
      </w:pPr>
    </w:lvl>
    <w:lvl w:ilvl="8" w:tplc="DF1CDD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4537C"/>
    <w:multiLevelType w:val="hybridMultilevel"/>
    <w:tmpl w:val="F962B9E8"/>
    <w:lvl w:ilvl="0" w:tplc="AB72BE62">
      <w:start w:val="1"/>
      <w:numFmt w:val="lowerLetter"/>
      <w:lvlText w:val="%1)"/>
      <w:lvlJc w:val="left"/>
      <w:pPr>
        <w:ind w:left="720" w:hanging="360"/>
      </w:pPr>
    </w:lvl>
    <w:lvl w:ilvl="1" w:tplc="6BDC36D8">
      <w:start w:val="1"/>
      <w:numFmt w:val="lowerLetter"/>
      <w:lvlText w:val="%2."/>
      <w:lvlJc w:val="left"/>
      <w:pPr>
        <w:ind w:left="1440" w:hanging="360"/>
      </w:pPr>
    </w:lvl>
    <w:lvl w:ilvl="2" w:tplc="7B0E3FBA">
      <w:start w:val="1"/>
      <w:numFmt w:val="lowerRoman"/>
      <w:lvlText w:val="%3."/>
      <w:lvlJc w:val="right"/>
      <w:pPr>
        <w:ind w:left="2160" w:hanging="180"/>
      </w:pPr>
    </w:lvl>
    <w:lvl w:ilvl="3" w:tplc="2700B340">
      <w:start w:val="1"/>
      <w:numFmt w:val="decimal"/>
      <w:lvlText w:val="%4."/>
      <w:lvlJc w:val="left"/>
      <w:pPr>
        <w:ind w:left="2880" w:hanging="360"/>
      </w:pPr>
    </w:lvl>
    <w:lvl w:ilvl="4" w:tplc="5010DB06">
      <w:start w:val="1"/>
      <w:numFmt w:val="lowerLetter"/>
      <w:lvlText w:val="%5."/>
      <w:lvlJc w:val="left"/>
      <w:pPr>
        <w:ind w:left="3600" w:hanging="360"/>
      </w:pPr>
    </w:lvl>
    <w:lvl w:ilvl="5" w:tplc="04D4801E">
      <w:start w:val="1"/>
      <w:numFmt w:val="lowerRoman"/>
      <w:lvlText w:val="%6."/>
      <w:lvlJc w:val="right"/>
      <w:pPr>
        <w:ind w:left="4320" w:hanging="180"/>
      </w:pPr>
    </w:lvl>
    <w:lvl w:ilvl="6" w:tplc="9E468AFA">
      <w:start w:val="1"/>
      <w:numFmt w:val="decimal"/>
      <w:lvlText w:val="%7."/>
      <w:lvlJc w:val="left"/>
      <w:pPr>
        <w:ind w:left="5040" w:hanging="360"/>
      </w:pPr>
    </w:lvl>
    <w:lvl w:ilvl="7" w:tplc="1AC6A8AE">
      <w:start w:val="1"/>
      <w:numFmt w:val="lowerLetter"/>
      <w:lvlText w:val="%8."/>
      <w:lvlJc w:val="left"/>
      <w:pPr>
        <w:ind w:left="5760" w:hanging="360"/>
      </w:pPr>
    </w:lvl>
    <w:lvl w:ilvl="8" w:tplc="C5EC6E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327836">
    <w:abstractNumId w:val="1"/>
  </w:num>
  <w:num w:numId="2" w16cid:durableId="1799686562">
    <w:abstractNumId w:val="0"/>
  </w:num>
  <w:num w:numId="3" w16cid:durableId="826358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54"/>
    <w:rsid w:val="00073009"/>
    <w:rsid w:val="00080179"/>
    <w:rsid w:val="001239DE"/>
    <w:rsid w:val="002033A9"/>
    <w:rsid w:val="00225F1A"/>
    <w:rsid w:val="003074A8"/>
    <w:rsid w:val="00391FD0"/>
    <w:rsid w:val="005E7FFC"/>
    <w:rsid w:val="00662E10"/>
    <w:rsid w:val="00994743"/>
    <w:rsid w:val="009D59E5"/>
    <w:rsid w:val="00AE5C54"/>
    <w:rsid w:val="00C0741F"/>
    <w:rsid w:val="00F55973"/>
    <w:rsid w:val="00FA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EC09"/>
  <w15:docId w15:val="{987DF024-A4EF-4A93-8AC6-46580161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Furtak</cp:lastModifiedBy>
  <cp:revision>4</cp:revision>
  <dcterms:created xsi:type="dcterms:W3CDTF">2025-11-05T09:32:00Z</dcterms:created>
  <dcterms:modified xsi:type="dcterms:W3CDTF">2025-11-05T12:37:00Z</dcterms:modified>
</cp:coreProperties>
</file>