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7903DBC9" w:rsidR="003C31FE" w:rsidRPr="00F44645" w:rsidRDefault="00293DF4" w:rsidP="00F44645">
      <w:pPr>
        <w:tabs>
          <w:tab w:val="left" w:pos="5670"/>
        </w:tabs>
        <w:ind w:left="5664" w:firstLine="708"/>
        <w:jc w:val="left"/>
        <w:rPr>
          <w:bCs/>
          <w:sz w:val="22"/>
          <w:szCs w:val="22"/>
        </w:rPr>
      </w:pPr>
      <w:r w:rsidRPr="00F44645">
        <w:rPr>
          <w:smallCaps/>
          <w:sz w:val="22"/>
          <w:szCs w:val="22"/>
        </w:rPr>
        <w:t xml:space="preserve">   </w:t>
      </w:r>
    </w:p>
    <w:p w14:paraId="0341FF90" w14:textId="34781B47" w:rsidR="009704B6" w:rsidRPr="00F44645" w:rsidRDefault="009704B6" w:rsidP="00F44645">
      <w:pPr>
        <w:tabs>
          <w:tab w:val="right" w:leader="dot" w:pos="10080"/>
        </w:tabs>
        <w:jc w:val="left"/>
        <w:rPr>
          <w:color w:val="4D4D4D" w:themeColor="accent6"/>
          <w:sz w:val="22"/>
          <w:szCs w:val="22"/>
        </w:rPr>
      </w:pPr>
    </w:p>
    <w:p w14:paraId="3A082AF1" w14:textId="69F5BBCA" w:rsidR="009704B6" w:rsidRPr="00F44645" w:rsidRDefault="009704B6" w:rsidP="00F44645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6D3BEF78" w:rsidR="00D14344" w:rsidRDefault="00D14344" w:rsidP="00F4464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2F5EB4A6" w14:textId="5F450710" w:rsidR="003E6E24" w:rsidRDefault="003E6E24" w:rsidP="00F4464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762CEAF1" w14:textId="343E229A" w:rsidR="003E6E24" w:rsidRDefault="003E6E24" w:rsidP="00F4464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4EC23BF2" w14:textId="77777777" w:rsidR="003E6E24" w:rsidRDefault="003E6E24" w:rsidP="00F4464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7CE9A2C3" w14:textId="77777777" w:rsidR="00F44645" w:rsidRPr="00F44645" w:rsidRDefault="00F44645" w:rsidP="00F4464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27A6186C" w14:textId="54F36485" w:rsidR="002271D0" w:rsidRPr="00F44645" w:rsidRDefault="002271D0" w:rsidP="00F44645">
      <w:pPr>
        <w:jc w:val="left"/>
        <w:rPr>
          <w:b/>
          <w:smallCaps/>
          <w:sz w:val="22"/>
          <w:szCs w:val="22"/>
        </w:rPr>
      </w:pPr>
    </w:p>
    <w:p w14:paraId="441B1A17" w14:textId="77777777" w:rsidR="00F44645" w:rsidRPr="00F44645" w:rsidRDefault="00F44645" w:rsidP="00F44645">
      <w:pPr>
        <w:jc w:val="left"/>
        <w:rPr>
          <w:b/>
          <w:smallCaps/>
          <w:sz w:val="22"/>
          <w:szCs w:val="22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21287A1A" w14:textId="77777777" w:rsidR="00F44645" w:rsidRDefault="002271D0" w:rsidP="00F44645">
      <w:p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  <w:r w:rsidR="00F44645">
        <w:rPr>
          <w:b/>
          <w:sz w:val="28"/>
          <w:szCs w:val="28"/>
        </w:rPr>
        <w:t xml:space="preserve"> </w:t>
      </w:r>
      <w:r w:rsidRPr="002271D0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 </w:t>
      </w:r>
      <w:r w:rsidRPr="0073386B">
        <w:rPr>
          <w:b/>
          <w:sz w:val="28"/>
          <w:szCs w:val="28"/>
        </w:rPr>
        <w:t xml:space="preserve">názvom </w:t>
      </w:r>
    </w:p>
    <w:p w14:paraId="59DB8EB7" w14:textId="30CC1AAF" w:rsidR="00F44645" w:rsidRPr="00F44645" w:rsidRDefault="002271D0" w:rsidP="00F44645">
      <w:pPr>
        <w:ind w:left="0" w:firstLine="0"/>
        <w:jc w:val="center"/>
        <w:rPr>
          <w:b/>
          <w:smallCaps/>
          <w:sz w:val="28"/>
          <w:szCs w:val="28"/>
        </w:rPr>
      </w:pPr>
      <w:r w:rsidRPr="0073386B">
        <w:rPr>
          <w:b/>
          <w:sz w:val="28"/>
          <w:szCs w:val="28"/>
        </w:rPr>
        <w:t>„</w:t>
      </w:r>
      <w:r w:rsidR="00EB749E">
        <w:rPr>
          <w:b/>
          <w:sz w:val="28"/>
          <w:szCs w:val="28"/>
        </w:rPr>
        <w:t>Vybavenie kuchynských zariadení</w:t>
      </w:r>
      <w:r w:rsidR="00293DF4" w:rsidRPr="0073386B">
        <w:rPr>
          <w:b/>
          <w:sz w:val="28"/>
          <w:szCs w:val="28"/>
        </w:rPr>
        <w:t xml:space="preserve"> – DNS</w:t>
      </w:r>
      <w:r w:rsidRPr="0073386B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 xml:space="preserve"> </w:t>
      </w:r>
    </w:p>
    <w:p w14:paraId="6D5BA6CD" w14:textId="2C86CDA6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výzva č.</w:t>
      </w:r>
      <w:r w:rsidR="00F44645">
        <w:rPr>
          <w:b/>
          <w:color w:val="auto"/>
          <w:sz w:val="28"/>
          <w:szCs w:val="28"/>
        </w:rPr>
        <w:t xml:space="preserve"> 3</w:t>
      </w:r>
      <w:r w:rsidR="00D51DE3">
        <w:rPr>
          <w:b/>
          <w:color w:val="auto"/>
          <w:sz w:val="28"/>
          <w:szCs w:val="28"/>
        </w:rPr>
        <w:t xml:space="preserve"> na predmet zákazky </w:t>
      </w:r>
      <w:r w:rsidR="00D51DE3" w:rsidRPr="0088260A">
        <w:rPr>
          <w:b/>
          <w:color w:val="auto"/>
          <w:sz w:val="28"/>
          <w:szCs w:val="28"/>
        </w:rPr>
        <w:t>„</w:t>
      </w:r>
      <w:r w:rsidR="00F44645">
        <w:rPr>
          <w:b/>
          <w:color w:val="auto"/>
          <w:sz w:val="28"/>
          <w:szCs w:val="28"/>
        </w:rPr>
        <w:t>Vybavenie kuchynských zariadení</w:t>
      </w:r>
      <w:r w:rsidR="00D51DE3" w:rsidRPr="0088260A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7830896E" w14:textId="77777777" w:rsidR="00F44645" w:rsidRDefault="00F44645" w:rsidP="003C4CBF">
      <w:pPr>
        <w:ind w:left="0" w:right="139" w:firstLine="0"/>
        <w:rPr>
          <w:color w:val="000000"/>
          <w:sz w:val="22"/>
          <w:szCs w:val="22"/>
        </w:rPr>
      </w:pPr>
    </w:p>
    <w:p w14:paraId="3D35B3AA" w14:textId="77777777" w:rsidR="00F44645" w:rsidRDefault="00F44645" w:rsidP="003C4CBF">
      <w:pPr>
        <w:ind w:left="0" w:right="139" w:firstLine="0"/>
        <w:rPr>
          <w:color w:val="000000"/>
          <w:sz w:val="22"/>
          <w:szCs w:val="22"/>
        </w:rPr>
      </w:pPr>
    </w:p>
    <w:p w14:paraId="6BCED8F0" w14:textId="77777777" w:rsidR="00F44645" w:rsidRDefault="00F44645" w:rsidP="003C4CBF">
      <w:pPr>
        <w:ind w:left="0" w:right="139" w:firstLine="0"/>
        <w:rPr>
          <w:color w:val="000000"/>
          <w:sz w:val="22"/>
          <w:szCs w:val="22"/>
        </w:rPr>
      </w:pPr>
    </w:p>
    <w:p w14:paraId="423E6EC9" w14:textId="4DBA262F" w:rsidR="00F44645" w:rsidRDefault="00F44645" w:rsidP="003C4CBF">
      <w:pPr>
        <w:ind w:left="0" w:right="139" w:firstLine="0"/>
        <w:rPr>
          <w:color w:val="000000"/>
          <w:sz w:val="22"/>
          <w:szCs w:val="22"/>
        </w:rPr>
      </w:pPr>
    </w:p>
    <w:p w14:paraId="7957A6D9" w14:textId="32A8C181" w:rsidR="003E6E24" w:rsidRDefault="003E6E24" w:rsidP="003C4CBF">
      <w:pPr>
        <w:ind w:left="0" w:right="139" w:firstLine="0"/>
        <w:rPr>
          <w:color w:val="000000"/>
          <w:sz w:val="22"/>
          <w:szCs w:val="22"/>
        </w:rPr>
      </w:pPr>
    </w:p>
    <w:p w14:paraId="55591730" w14:textId="77777777" w:rsidR="003E6E24" w:rsidRDefault="003E6E24" w:rsidP="003C4CBF">
      <w:pPr>
        <w:ind w:left="0" w:right="139" w:firstLine="0"/>
        <w:rPr>
          <w:color w:val="000000"/>
          <w:sz w:val="22"/>
          <w:szCs w:val="22"/>
        </w:rPr>
      </w:pPr>
    </w:p>
    <w:p w14:paraId="044A9CD3" w14:textId="77777777" w:rsidR="00F44645" w:rsidRDefault="00F44645" w:rsidP="003C4CBF">
      <w:pPr>
        <w:ind w:left="0" w:right="139" w:firstLine="0"/>
        <w:rPr>
          <w:color w:val="000000"/>
          <w:sz w:val="22"/>
          <w:szCs w:val="22"/>
        </w:rPr>
      </w:pPr>
    </w:p>
    <w:p w14:paraId="1C6314E7" w14:textId="179517AE" w:rsidR="003E6E24" w:rsidRPr="003E6E24" w:rsidRDefault="00BD4037" w:rsidP="003E6E24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69F129C1" w14:textId="77777777" w:rsidR="003503FA" w:rsidRPr="003503FA" w:rsidRDefault="003503FA" w:rsidP="006C5AA5">
      <w:pPr>
        <w:ind w:left="0" w:firstLine="0"/>
      </w:pPr>
    </w:p>
    <w:p w14:paraId="28B7E345" w14:textId="6AEF086C" w:rsidR="00F44645" w:rsidRPr="003E6E24" w:rsidRDefault="00DA4A9B" w:rsidP="003E6E24">
      <w:pPr>
        <w:tabs>
          <w:tab w:val="left" w:pos="7230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>V </w:t>
      </w:r>
      <w:r w:rsidR="003E6E24" w:rsidRPr="000813F1">
        <w:rPr>
          <w:sz w:val="22"/>
          <w:szCs w:val="22"/>
        </w:rPr>
        <w:t>Trenčíne</w:t>
      </w:r>
      <w:r w:rsidR="007F671C" w:rsidRPr="000813F1">
        <w:rPr>
          <w:sz w:val="22"/>
          <w:szCs w:val="22"/>
        </w:rPr>
        <w:t>, dňa</w:t>
      </w:r>
      <w:r w:rsidR="003E6E24" w:rsidRPr="000813F1">
        <w:rPr>
          <w:sz w:val="22"/>
          <w:szCs w:val="22"/>
        </w:rPr>
        <w:t xml:space="preserve"> </w:t>
      </w:r>
      <w:r w:rsidR="00654744" w:rsidRPr="000813F1">
        <w:rPr>
          <w:sz w:val="22"/>
          <w:szCs w:val="22"/>
        </w:rPr>
        <w:t>30</w:t>
      </w:r>
      <w:r w:rsidR="003E6E24" w:rsidRPr="000813F1">
        <w:rPr>
          <w:sz w:val="22"/>
          <w:szCs w:val="22"/>
        </w:rPr>
        <w:t>.10.2025</w:t>
      </w:r>
      <w:r w:rsidR="003E6E24">
        <w:rPr>
          <w:sz w:val="22"/>
          <w:szCs w:val="22"/>
        </w:rPr>
        <w:tab/>
        <w:t>Mgr. Monika SIHEĽSKÁ</w:t>
      </w:r>
      <w:r w:rsidR="00F44645">
        <w:rPr>
          <w:b/>
          <w:bCs/>
          <w:caps/>
          <w:sz w:val="28"/>
          <w:szCs w:val="28"/>
        </w:rPr>
        <w:br w:type="page"/>
      </w:r>
    </w:p>
    <w:p w14:paraId="2033373F" w14:textId="2A15FDD7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082ACC65" w14:textId="72427A58" w:rsidR="000813F1" w:rsidRDefault="00565C37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212718873" w:history="1">
            <w:r w:rsidR="000813F1" w:rsidRPr="006209DB">
              <w:rPr>
                <w:rStyle w:val="Hypertextovprepojenie"/>
              </w:rPr>
              <w:t>Časť I.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_Toc212718873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3</w:t>
            </w:r>
            <w:r w:rsidR="000813F1">
              <w:rPr>
                <w:webHidden/>
              </w:rPr>
              <w:fldChar w:fldCharType="end"/>
            </w:r>
          </w:hyperlink>
        </w:p>
        <w:p w14:paraId="6CEFFCBB" w14:textId="4FF7231E" w:rsidR="000813F1" w:rsidRDefault="006A2BE5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12718874" w:history="1">
            <w:r w:rsidR="000813F1" w:rsidRPr="006209DB">
              <w:rPr>
                <w:rStyle w:val="Hypertextovprepojenie"/>
              </w:rPr>
              <w:t>Všeobecné informácie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_Toc212718874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3</w:t>
            </w:r>
            <w:r w:rsidR="000813F1">
              <w:rPr>
                <w:webHidden/>
              </w:rPr>
              <w:fldChar w:fldCharType="end"/>
            </w:r>
          </w:hyperlink>
        </w:p>
        <w:p w14:paraId="4DBF7B0F" w14:textId="2232A9E4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75" w:history="1">
            <w:r w:rsidR="000813F1" w:rsidRPr="006209DB">
              <w:rPr>
                <w:rStyle w:val="Hypertextovprepojenie"/>
                <w:noProof/>
              </w:rPr>
              <w:t>1.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Identifikácia verejného obstarávateľa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_Toc212718875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3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45E0C24B" w14:textId="607722BD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76" w:history="1">
            <w:r w:rsidR="000813F1" w:rsidRPr="006209DB">
              <w:rPr>
                <w:rStyle w:val="Hypertextovprepojenie"/>
                <w:noProof/>
              </w:rPr>
              <w:t>2.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Predmet zákazky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_Toc212718876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3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5A8A9AE6" w14:textId="40B3DB02" w:rsidR="000813F1" w:rsidRDefault="006A2BE5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12718877" w:history="1">
            <w:r w:rsidR="000813F1" w:rsidRPr="006209DB">
              <w:rPr>
                <w:rStyle w:val="Hypertextovprepojenie"/>
              </w:rPr>
              <w:t>Časť II.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_Toc212718877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3</w:t>
            </w:r>
            <w:r w:rsidR="000813F1">
              <w:rPr>
                <w:webHidden/>
              </w:rPr>
              <w:fldChar w:fldCharType="end"/>
            </w:r>
          </w:hyperlink>
        </w:p>
        <w:p w14:paraId="126559BA" w14:textId="3D919C07" w:rsidR="000813F1" w:rsidRDefault="006A2BE5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12718878" w:history="1">
            <w:r w:rsidR="000813F1" w:rsidRPr="006209DB">
              <w:rPr>
                <w:rStyle w:val="Hypertextovprepojenie"/>
              </w:rPr>
              <w:t>Komunikácia, vysvetľovanie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_Toc212718878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3</w:t>
            </w:r>
            <w:r w:rsidR="000813F1">
              <w:rPr>
                <w:webHidden/>
              </w:rPr>
              <w:fldChar w:fldCharType="end"/>
            </w:r>
          </w:hyperlink>
        </w:p>
        <w:p w14:paraId="552FE4D3" w14:textId="79EF7847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79" w:history="1">
            <w:r w:rsidR="000813F1" w:rsidRPr="006209DB">
              <w:rPr>
                <w:rStyle w:val="Hypertextovprepojenie"/>
                <w:noProof/>
              </w:rPr>
              <w:t>3.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Komunikácia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_Toc212718879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3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296A4B98" w14:textId="33087FD2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0" w:history="1">
            <w:r w:rsidR="000813F1" w:rsidRPr="006209DB">
              <w:rPr>
                <w:rStyle w:val="Hypertextovprepojenie"/>
                <w:noProof/>
              </w:rPr>
              <w:t>4.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Vysvetľovanie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_Toc212718880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4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6DE2D0FF" w14:textId="422813C1" w:rsidR="000813F1" w:rsidRDefault="006A2BE5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12718881" w:history="1">
            <w:r w:rsidR="000813F1" w:rsidRPr="006209DB">
              <w:rPr>
                <w:rStyle w:val="Hypertextovprepojenie"/>
              </w:rPr>
              <w:t>Časť III.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_Toc212718881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4</w:t>
            </w:r>
            <w:r w:rsidR="000813F1">
              <w:rPr>
                <w:webHidden/>
              </w:rPr>
              <w:fldChar w:fldCharType="end"/>
            </w:r>
          </w:hyperlink>
        </w:p>
        <w:p w14:paraId="3178AB1E" w14:textId="5580F672" w:rsidR="000813F1" w:rsidRDefault="006A2BE5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12718882" w:history="1">
            <w:r w:rsidR="000813F1" w:rsidRPr="006209DB">
              <w:rPr>
                <w:rStyle w:val="Hypertextovprepojenie"/>
              </w:rPr>
              <w:t>Predloženie ponuky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_Toc212718882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4</w:t>
            </w:r>
            <w:r w:rsidR="000813F1">
              <w:rPr>
                <w:webHidden/>
              </w:rPr>
              <w:fldChar w:fldCharType="end"/>
            </w:r>
          </w:hyperlink>
        </w:p>
        <w:p w14:paraId="7D4967B3" w14:textId="11A47315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3" w:history="1">
            <w:r w:rsidR="000813F1" w:rsidRPr="006209DB">
              <w:rPr>
                <w:rStyle w:val="Hypertextovprepojenie"/>
                <w:noProof/>
              </w:rPr>
              <w:t>5.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Podmienky predloženia ponuky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_Toc212718883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4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041C3B03" w14:textId="324DFA9E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4" w:history="1">
            <w:r w:rsidR="000813F1" w:rsidRPr="006209DB">
              <w:rPr>
                <w:rStyle w:val="Hypertextovprepojenie"/>
                <w:noProof/>
              </w:rPr>
              <w:t>6.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Obsah ponuky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_Toc212718884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4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4A1094AB" w14:textId="6AF06B72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5" w:history="1">
            <w:r w:rsidR="000813F1" w:rsidRPr="006209DB">
              <w:rPr>
                <w:rStyle w:val="Hypertextovprepojenie"/>
                <w:noProof/>
              </w:rPr>
              <w:t>7.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Kritéria na vyhodnotenie ponúk a pravidlá ich uplatnenia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_Toc212718885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5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79242EE5" w14:textId="5806FEA3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6" w:history="1">
            <w:r w:rsidR="000813F1" w:rsidRPr="006209DB">
              <w:rPr>
                <w:rStyle w:val="Hypertextovprepojenie"/>
                <w:noProof/>
              </w:rPr>
              <w:t>8.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Lehota na predkladanie ponúk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_Toc212718886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5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7C281208" w14:textId="226B9CBA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7" w:history="1">
            <w:r w:rsidR="000813F1" w:rsidRPr="006209DB">
              <w:rPr>
                <w:rStyle w:val="Hypertextovprepojenie"/>
                <w:noProof/>
              </w:rPr>
              <w:t>9.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Predloženie ponuky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_Toc212718887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5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2848AD13" w14:textId="1D0402AE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8" w:history="1">
            <w:r w:rsidR="000813F1" w:rsidRPr="006209DB">
              <w:rPr>
                <w:rStyle w:val="Hypertextovprepojenie"/>
                <w:noProof/>
              </w:rPr>
              <w:t>10.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Doplnenie, zmena a odvolanie ponuky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_Toc212718888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6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07248899" w14:textId="41AEE1B6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89" w:history="1">
            <w:r w:rsidR="000813F1" w:rsidRPr="006209DB">
              <w:rPr>
                <w:rStyle w:val="Hypertextovprepojenie"/>
                <w:noProof/>
              </w:rPr>
              <w:t>11.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Variantné riešenie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_Toc212718889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6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1F990F21" w14:textId="2F6B5E6C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90" w:history="1">
            <w:r w:rsidR="000813F1" w:rsidRPr="006209DB">
              <w:rPr>
                <w:rStyle w:val="Hypertextovprepojenie"/>
                <w:noProof/>
              </w:rPr>
              <w:t>12.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Dôvernosť verejného obstarávania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_Toc212718890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6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4DE62BA5" w14:textId="4294F08B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91" w:history="1">
            <w:r w:rsidR="000813F1" w:rsidRPr="006209DB">
              <w:rPr>
                <w:rStyle w:val="Hypertextovprepojenie"/>
                <w:noProof/>
                <w:lang w:bidi="sk-SK"/>
              </w:rPr>
              <w:t>13.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  <w:lang w:bidi="sk-SK"/>
              </w:rPr>
              <w:t>Elektronická aukcia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_Toc212718891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6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12253DCC" w14:textId="35AECDA2" w:rsidR="000813F1" w:rsidRDefault="006A2BE5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12718892" w:history="1">
            <w:r w:rsidR="000813F1" w:rsidRPr="006209DB">
              <w:rPr>
                <w:rStyle w:val="Hypertextovprepojenie"/>
              </w:rPr>
              <w:t>Časť VI.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_Toc212718892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7</w:t>
            </w:r>
            <w:r w:rsidR="000813F1">
              <w:rPr>
                <w:webHidden/>
              </w:rPr>
              <w:fldChar w:fldCharType="end"/>
            </w:r>
          </w:hyperlink>
        </w:p>
        <w:p w14:paraId="39C08151" w14:textId="6D0503AF" w:rsidR="000813F1" w:rsidRDefault="006A2BE5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hyperlink w:anchor="_Toc212718893" w:history="1">
            <w:r w:rsidR="000813F1" w:rsidRPr="006209DB">
              <w:rPr>
                <w:rStyle w:val="Hypertextovprepojenie"/>
              </w:rPr>
              <w:t>Otváranie a vyhodnotenie ponúk</w:t>
            </w:r>
            <w:r w:rsidR="000813F1">
              <w:rPr>
                <w:webHidden/>
              </w:rPr>
              <w:tab/>
            </w:r>
            <w:r w:rsidR="000813F1">
              <w:rPr>
                <w:webHidden/>
              </w:rPr>
              <w:fldChar w:fldCharType="begin"/>
            </w:r>
            <w:r w:rsidR="000813F1">
              <w:rPr>
                <w:webHidden/>
              </w:rPr>
              <w:instrText xml:space="preserve"> PAGEREF _Toc212718893 \h </w:instrText>
            </w:r>
            <w:r w:rsidR="000813F1">
              <w:rPr>
                <w:webHidden/>
              </w:rPr>
            </w:r>
            <w:r w:rsidR="000813F1">
              <w:rPr>
                <w:webHidden/>
              </w:rPr>
              <w:fldChar w:fldCharType="separate"/>
            </w:r>
            <w:r w:rsidR="000813F1">
              <w:rPr>
                <w:webHidden/>
              </w:rPr>
              <w:t>7</w:t>
            </w:r>
            <w:r w:rsidR="000813F1">
              <w:rPr>
                <w:webHidden/>
              </w:rPr>
              <w:fldChar w:fldCharType="end"/>
            </w:r>
          </w:hyperlink>
        </w:p>
        <w:p w14:paraId="292DE1D6" w14:textId="67BDA910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94" w:history="1">
            <w:r w:rsidR="000813F1" w:rsidRPr="006209DB">
              <w:rPr>
                <w:rStyle w:val="Hypertextovprepojenie"/>
                <w:noProof/>
              </w:rPr>
              <w:t>14.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Otváranie ponúk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_Toc212718894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7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603D8750" w14:textId="4138A7EE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95" w:history="1">
            <w:r w:rsidR="000813F1" w:rsidRPr="006209DB">
              <w:rPr>
                <w:rStyle w:val="Hypertextovprepojenie"/>
                <w:noProof/>
              </w:rPr>
              <w:t>15.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Vyhodnotenie ponúk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_Toc212718895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7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337CE739" w14:textId="039BEC1F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96" w:history="1">
            <w:r w:rsidR="000813F1" w:rsidRPr="006209DB">
              <w:rPr>
                <w:rStyle w:val="Hypertextovprepojenie"/>
                <w:noProof/>
              </w:rPr>
              <w:t>16.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Informácia o výsledku vyhodnotenia ponúk a uzavretie zmluvy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_Toc212718896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7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59BF4368" w14:textId="4571DF0C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97" w:history="1">
            <w:r w:rsidR="000813F1" w:rsidRPr="006209DB">
              <w:rPr>
                <w:rStyle w:val="Hypertextovprepojenie"/>
                <w:noProof/>
              </w:rPr>
              <w:t>17.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Zrušenie použitého postupu zadávania zákazky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_Toc212718897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8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1989D47C" w14:textId="53CDA635" w:rsidR="000813F1" w:rsidRDefault="006A2BE5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12718898" w:history="1">
            <w:r w:rsidR="000813F1" w:rsidRPr="006209DB">
              <w:rPr>
                <w:rStyle w:val="Hypertextovprepojenie"/>
                <w:noProof/>
              </w:rPr>
              <w:t>18.</w:t>
            </w:r>
            <w:r w:rsidR="000813F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813F1" w:rsidRPr="006209DB">
              <w:rPr>
                <w:rStyle w:val="Hypertextovprepojenie"/>
                <w:noProof/>
              </w:rPr>
              <w:t>Aplikácia zákona o verejnom obstarávaní</w:t>
            </w:r>
            <w:r w:rsidR="000813F1">
              <w:rPr>
                <w:noProof/>
                <w:webHidden/>
              </w:rPr>
              <w:tab/>
            </w:r>
            <w:r w:rsidR="000813F1">
              <w:rPr>
                <w:noProof/>
                <w:webHidden/>
              </w:rPr>
              <w:fldChar w:fldCharType="begin"/>
            </w:r>
            <w:r w:rsidR="000813F1">
              <w:rPr>
                <w:noProof/>
                <w:webHidden/>
              </w:rPr>
              <w:instrText xml:space="preserve"> PAGEREF _Toc212718898 \h </w:instrText>
            </w:r>
            <w:r w:rsidR="000813F1">
              <w:rPr>
                <w:noProof/>
                <w:webHidden/>
              </w:rPr>
            </w:r>
            <w:r w:rsidR="000813F1">
              <w:rPr>
                <w:noProof/>
                <w:webHidden/>
              </w:rPr>
              <w:fldChar w:fldCharType="separate"/>
            </w:r>
            <w:r w:rsidR="000813F1">
              <w:rPr>
                <w:noProof/>
                <w:webHidden/>
              </w:rPr>
              <w:t>8</w:t>
            </w:r>
            <w:r w:rsidR="000813F1">
              <w:rPr>
                <w:noProof/>
                <w:webHidden/>
              </w:rPr>
              <w:fldChar w:fldCharType="end"/>
            </w:r>
          </w:hyperlink>
        </w:p>
        <w:p w14:paraId="3E8454C6" w14:textId="57A95B82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3EDBE27A" w14:textId="77777777" w:rsidR="003E6E24" w:rsidRPr="00101E39" w:rsidRDefault="003E6E24" w:rsidP="003E6E24">
      <w:pPr>
        <w:tabs>
          <w:tab w:val="left" w:pos="8505"/>
        </w:tabs>
        <w:spacing w:after="0"/>
        <w:rPr>
          <w:sz w:val="22"/>
          <w:szCs w:val="22"/>
        </w:rPr>
      </w:pPr>
      <w:r w:rsidRPr="00101E39">
        <w:rPr>
          <w:sz w:val="22"/>
          <w:szCs w:val="22"/>
        </w:rPr>
        <w:t>Príloha č. 1 – Opis predmetu zákazky ...........................................................................................</w:t>
      </w:r>
      <w:r w:rsidRPr="00101E39">
        <w:rPr>
          <w:sz w:val="22"/>
          <w:szCs w:val="22"/>
        </w:rPr>
        <w:tab/>
        <w:t>1 list</w:t>
      </w:r>
    </w:p>
    <w:p w14:paraId="148C46E1" w14:textId="655939ED" w:rsidR="003E6E24" w:rsidRPr="00101E39" w:rsidRDefault="003E6E24" w:rsidP="003E6E24">
      <w:pPr>
        <w:tabs>
          <w:tab w:val="left" w:pos="8505"/>
        </w:tabs>
        <w:spacing w:after="20"/>
        <w:ind w:left="0" w:firstLine="0"/>
        <w:rPr>
          <w:sz w:val="22"/>
          <w:szCs w:val="22"/>
        </w:rPr>
      </w:pPr>
      <w:r w:rsidRPr="00101E39">
        <w:rPr>
          <w:sz w:val="22"/>
          <w:szCs w:val="22"/>
        </w:rPr>
        <w:t xml:space="preserve">Príloha č. 2 – Návrh na plnenie kritérií </w:t>
      </w:r>
      <w:r>
        <w:rPr>
          <w:sz w:val="22"/>
          <w:szCs w:val="22"/>
        </w:rPr>
        <w:t xml:space="preserve">na vyhodnotenie ponúk </w:t>
      </w:r>
      <w:r w:rsidRPr="00101E39">
        <w:rPr>
          <w:sz w:val="22"/>
          <w:szCs w:val="22"/>
        </w:rPr>
        <w:t>...................................................</w:t>
      </w:r>
      <w:r w:rsidRPr="00101E39">
        <w:rPr>
          <w:sz w:val="22"/>
          <w:szCs w:val="22"/>
        </w:rPr>
        <w:tab/>
        <w:t>1 list</w:t>
      </w:r>
    </w:p>
    <w:p w14:paraId="6487D012" w14:textId="77777777" w:rsidR="003E6E24" w:rsidRPr="00101E39" w:rsidRDefault="003E6E24" w:rsidP="003E6E24">
      <w:pPr>
        <w:tabs>
          <w:tab w:val="left" w:pos="8364"/>
          <w:tab w:val="left" w:pos="8505"/>
        </w:tabs>
        <w:spacing w:after="20"/>
        <w:ind w:left="0" w:firstLine="0"/>
        <w:rPr>
          <w:sz w:val="22"/>
          <w:szCs w:val="22"/>
        </w:rPr>
      </w:pPr>
      <w:r w:rsidRPr="00101E39">
        <w:rPr>
          <w:sz w:val="22"/>
          <w:szCs w:val="22"/>
        </w:rPr>
        <w:t>Príloha č. 3 – Technická špecifikácia tovaru .................................................................................</w:t>
      </w:r>
      <w:r w:rsidRPr="00101E39">
        <w:rPr>
          <w:sz w:val="22"/>
          <w:szCs w:val="22"/>
        </w:rPr>
        <w:tab/>
        <w:t>1 list</w:t>
      </w:r>
    </w:p>
    <w:p w14:paraId="4946346E" w14:textId="696C9C77" w:rsidR="003E6E24" w:rsidRPr="00F623D1" w:rsidRDefault="003E6E24" w:rsidP="003E6E24">
      <w:pPr>
        <w:tabs>
          <w:tab w:val="left" w:pos="8505"/>
        </w:tabs>
        <w:spacing w:after="20"/>
        <w:ind w:left="0" w:firstLine="0"/>
        <w:rPr>
          <w:sz w:val="22"/>
          <w:szCs w:val="22"/>
        </w:rPr>
      </w:pPr>
      <w:r w:rsidRPr="00F623D1">
        <w:rPr>
          <w:sz w:val="22"/>
          <w:szCs w:val="22"/>
        </w:rPr>
        <w:t xml:space="preserve">Príloha č. 4 – Návrh </w:t>
      </w:r>
      <w:r>
        <w:rPr>
          <w:sz w:val="22"/>
          <w:szCs w:val="22"/>
        </w:rPr>
        <w:t xml:space="preserve">kúpnej </w:t>
      </w:r>
      <w:r w:rsidRPr="00F623D1">
        <w:rPr>
          <w:sz w:val="22"/>
          <w:szCs w:val="22"/>
        </w:rPr>
        <w:t>zmluvy ..............................................................................................</w:t>
      </w:r>
      <w:r w:rsidRPr="00F623D1">
        <w:rPr>
          <w:sz w:val="22"/>
          <w:szCs w:val="22"/>
        </w:rPr>
        <w:tab/>
        <w:t>7 listov</w:t>
      </w:r>
      <w:r w:rsidRPr="00F623D1">
        <w:rPr>
          <w:sz w:val="22"/>
          <w:szCs w:val="22"/>
        </w:rPr>
        <w:tab/>
      </w:r>
    </w:p>
    <w:p w14:paraId="25563D66" w14:textId="06BB78BF" w:rsidR="003E6E24" w:rsidRDefault="003E6E24" w:rsidP="003E6E24">
      <w:pPr>
        <w:tabs>
          <w:tab w:val="left" w:pos="8505"/>
        </w:tabs>
        <w:spacing w:after="20"/>
        <w:rPr>
          <w:bCs/>
          <w:sz w:val="22"/>
          <w:szCs w:val="22"/>
        </w:rPr>
      </w:pPr>
      <w:r w:rsidRPr="00F623D1">
        <w:rPr>
          <w:sz w:val="22"/>
          <w:szCs w:val="22"/>
        </w:rPr>
        <w:t>Príloha č. 5</w:t>
      </w:r>
      <w:r w:rsidRPr="00F623D1">
        <w:rPr>
          <w:bCs/>
          <w:sz w:val="22"/>
          <w:szCs w:val="22"/>
        </w:rPr>
        <w:t xml:space="preserve"> – Zoznam subdodávateľov .........................................................................................</w:t>
      </w:r>
      <w:r w:rsidRPr="00F623D1">
        <w:rPr>
          <w:bCs/>
          <w:sz w:val="22"/>
          <w:szCs w:val="22"/>
        </w:rPr>
        <w:tab/>
        <w:t>1 list</w:t>
      </w:r>
    </w:p>
    <w:p w14:paraId="6113DFFF" w14:textId="6B6C8DB1" w:rsidR="003E6E24" w:rsidRDefault="003E6E24" w:rsidP="003E6E24">
      <w:pPr>
        <w:tabs>
          <w:tab w:val="left" w:pos="8505"/>
        </w:tabs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>Príloha č. 6 – Návrh plnomocenstva pre vedúceho člena skupiny dodávateľov ...........................</w:t>
      </w:r>
      <w:r>
        <w:rPr>
          <w:bCs/>
          <w:sz w:val="22"/>
          <w:szCs w:val="22"/>
        </w:rPr>
        <w:tab/>
        <w:t>1 list</w:t>
      </w:r>
    </w:p>
    <w:p w14:paraId="787E38EF" w14:textId="0C5E10EE" w:rsidR="003E6E24" w:rsidRPr="003F44AE" w:rsidRDefault="003E6E24" w:rsidP="003E6E24">
      <w:pPr>
        <w:tabs>
          <w:tab w:val="left" w:pos="8505"/>
        </w:tabs>
        <w:spacing w:after="20"/>
        <w:rPr>
          <w:bCs/>
          <w:sz w:val="22"/>
          <w:szCs w:val="22"/>
        </w:rPr>
      </w:pPr>
      <w:r w:rsidRPr="00F623D1">
        <w:rPr>
          <w:bCs/>
          <w:sz w:val="22"/>
          <w:szCs w:val="22"/>
        </w:rPr>
        <w:t xml:space="preserve">Príloha č. </w:t>
      </w:r>
      <w:r w:rsidR="004C687D">
        <w:rPr>
          <w:bCs/>
          <w:sz w:val="22"/>
          <w:szCs w:val="22"/>
        </w:rPr>
        <w:t>7</w:t>
      </w:r>
      <w:r w:rsidRPr="00F623D1">
        <w:rPr>
          <w:bCs/>
          <w:sz w:val="22"/>
          <w:szCs w:val="22"/>
        </w:rPr>
        <w:t xml:space="preserve"> – Čestné vyhlásenie k uplatňovaniu medzinárodných sankcií ...................................</w:t>
      </w:r>
      <w:r w:rsidRPr="00F623D1">
        <w:rPr>
          <w:bCs/>
          <w:sz w:val="22"/>
          <w:szCs w:val="22"/>
        </w:rPr>
        <w:tab/>
        <w:t>1 list</w:t>
      </w:r>
    </w:p>
    <w:p w14:paraId="0E19BC05" w14:textId="77777777" w:rsidR="00CC72BB" w:rsidRPr="00755FD9" w:rsidRDefault="00CC72BB" w:rsidP="008C39AE">
      <w:pPr>
        <w:spacing w:after="20"/>
        <w:jc w:val="right"/>
        <w:rPr>
          <w:bCs/>
          <w:sz w:val="22"/>
          <w:szCs w:val="22"/>
        </w:rPr>
      </w:pPr>
    </w:p>
    <w:p w14:paraId="28585C0A" w14:textId="77777777" w:rsidR="001B220C" w:rsidRPr="00A10DFC" w:rsidRDefault="001B220C" w:rsidP="007F671C">
      <w:pPr>
        <w:spacing w:after="20"/>
        <w:ind w:left="0" w:firstLine="0"/>
        <w:rPr>
          <w:sz w:val="22"/>
          <w:szCs w:val="22"/>
        </w:rPr>
      </w:pP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0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6AFB5723" w:rsidR="00105256" w:rsidRDefault="0010525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1" w:name="_Toc212718873"/>
      <w:r w:rsidRPr="00581962">
        <w:rPr>
          <w:sz w:val="24"/>
        </w:rPr>
        <w:lastRenderedPageBreak/>
        <w:t>Časť I.</w:t>
      </w:r>
      <w:bookmarkEnd w:id="0"/>
      <w:bookmarkEnd w:id="1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2" w:name="_Toc90894502"/>
      <w:bookmarkStart w:id="3" w:name="_Toc212718874"/>
      <w:r w:rsidRPr="00581962">
        <w:rPr>
          <w:sz w:val="24"/>
        </w:rPr>
        <w:t>Všeobecné informácie</w:t>
      </w:r>
      <w:bookmarkEnd w:id="2"/>
      <w:bookmarkEnd w:id="3"/>
    </w:p>
    <w:p w14:paraId="589F038B" w14:textId="2482B554" w:rsidR="001C79FB" w:rsidRPr="006F3946" w:rsidRDefault="00DF4AFC" w:rsidP="006F3946">
      <w:pPr>
        <w:pStyle w:val="Nadpis3"/>
      </w:pPr>
      <w:bookmarkStart w:id="4" w:name="_Toc90894503"/>
      <w:bookmarkStart w:id="5" w:name="_Toc90894720"/>
      <w:bookmarkStart w:id="6" w:name="_Toc90894884"/>
      <w:bookmarkStart w:id="7" w:name="_Toc90895206"/>
      <w:bookmarkStart w:id="8" w:name="_Toc90895316"/>
      <w:bookmarkStart w:id="9" w:name="_Toc90894504"/>
      <w:bookmarkStart w:id="10" w:name="_Toc212718875"/>
      <w:bookmarkEnd w:id="4"/>
      <w:bookmarkEnd w:id="5"/>
      <w:bookmarkEnd w:id="6"/>
      <w:bookmarkEnd w:id="7"/>
      <w:bookmarkEnd w:id="8"/>
      <w:r w:rsidRPr="006F3946">
        <w:t>Identifikácia verejného obstarávateľa</w:t>
      </w:r>
      <w:bookmarkStart w:id="11" w:name="_Toc90894505"/>
      <w:bookmarkStart w:id="12" w:name="_Toc90894722"/>
      <w:bookmarkStart w:id="13" w:name="_Toc90894886"/>
      <w:bookmarkStart w:id="14" w:name="_Toc90895208"/>
      <w:bookmarkStart w:id="15" w:name="_Toc90895318"/>
      <w:bookmarkStart w:id="16" w:name="_Toc90894506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FCC018E" w14:textId="691FB1DA" w:rsidR="00723332" w:rsidRDefault="00723332" w:rsidP="006F3946">
      <w:pPr>
        <w:pStyle w:val="Zkladntext"/>
        <w:tabs>
          <w:tab w:val="left" w:pos="2410"/>
        </w:tabs>
        <w:spacing w:after="0"/>
        <w:ind w:left="567" w:firstLine="0"/>
        <w:jc w:val="left"/>
        <w:rPr>
          <w:b/>
          <w:sz w:val="22"/>
          <w:szCs w:val="22"/>
        </w:rPr>
      </w:pPr>
      <w:r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Pr="00F666D5">
        <w:rPr>
          <w:b/>
          <w:sz w:val="22"/>
          <w:szCs w:val="22"/>
        </w:rPr>
        <w:t>Ministerstvo obrany Slovenskej republiky</w:t>
      </w:r>
    </w:p>
    <w:p w14:paraId="7FF6EE5B" w14:textId="79BCFDDD" w:rsidR="006F3946" w:rsidRDefault="006F3946" w:rsidP="006F3946">
      <w:pPr>
        <w:pStyle w:val="Zkladntext"/>
        <w:tabs>
          <w:tab w:val="left" w:pos="2410"/>
        </w:tabs>
        <w:spacing w:after="0"/>
        <w:ind w:left="567" w:firstLine="0"/>
        <w:jc w:val="left"/>
        <w:rPr>
          <w:b/>
          <w:sz w:val="22"/>
          <w:szCs w:val="22"/>
        </w:rPr>
      </w:pPr>
      <w:r w:rsidRPr="006F3946">
        <w:rPr>
          <w:sz w:val="22"/>
          <w:szCs w:val="22"/>
        </w:rPr>
        <w:t>Sídlo organizácie:</w:t>
      </w:r>
      <w:r w:rsidRPr="006F3946">
        <w:rPr>
          <w:b/>
          <w:sz w:val="22"/>
          <w:szCs w:val="22"/>
        </w:rPr>
        <w:tab/>
      </w:r>
      <w:r w:rsidRPr="006F3946">
        <w:rPr>
          <w:b/>
          <w:sz w:val="22"/>
          <w:szCs w:val="22"/>
        </w:rPr>
        <w:tab/>
        <w:t xml:space="preserve">Námestie generála </w:t>
      </w:r>
      <w:proofErr w:type="spellStart"/>
      <w:r w:rsidRPr="006F3946">
        <w:rPr>
          <w:b/>
          <w:sz w:val="22"/>
          <w:szCs w:val="22"/>
        </w:rPr>
        <w:t>Viesta</w:t>
      </w:r>
      <w:proofErr w:type="spellEnd"/>
      <w:r w:rsidRPr="006F3946">
        <w:rPr>
          <w:b/>
          <w:sz w:val="22"/>
          <w:szCs w:val="22"/>
        </w:rPr>
        <w:t xml:space="preserve"> 2, 832 47 Bratislava</w:t>
      </w:r>
    </w:p>
    <w:p w14:paraId="5064920E" w14:textId="37F52051" w:rsidR="00723332" w:rsidRPr="00F666D5" w:rsidRDefault="00723332" w:rsidP="006F3946">
      <w:pPr>
        <w:pStyle w:val="Zkladntext"/>
        <w:tabs>
          <w:tab w:val="left" w:pos="2410"/>
        </w:tabs>
        <w:spacing w:after="0"/>
        <w:ind w:left="567" w:firstLine="0"/>
        <w:jc w:val="left"/>
        <w:rPr>
          <w:sz w:val="22"/>
          <w:szCs w:val="22"/>
        </w:rPr>
      </w:pPr>
      <w:r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6F3946">
        <w:rPr>
          <w:sz w:val="22"/>
          <w:szCs w:val="22"/>
        </w:rPr>
        <w:t>Veliteľstvo 82. brigády spoločnej podpory</w:t>
      </w:r>
    </w:p>
    <w:p w14:paraId="3D440B76" w14:textId="398ED1E3" w:rsidR="00723332" w:rsidRPr="00F666D5" w:rsidRDefault="00723332" w:rsidP="006F3946">
      <w:pPr>
        <w:pStyle w:val="Zkladntext"/>
        <w:tabs>
          <w:tab w:val="left" w:pos="2410"/>
        </w:tabs>
        <w:spacing w:after="0"/>
        <w:ind w:left="567" w:firstLine="0"/>
        <w:jc w:val="left"/>
        <w:rPr>
          <w:sz w:val="22"/>
          <w:szCs w:val="22"/>
        </w:rPr>
      </w:pPr>
      <w:r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6F3946">
        <w:rPr>
          <w:sz w:val="22"/>
          <w:szCs w:val="22"/>
        </w:rPr>
        <w:t>Smetanova 6, 911 01 Trenčín</w:t>
      </w:r>
    </w:p>
    <w:p w14:paraId="767888AD" w14:textId="286767DA" w:rsidR="00723332" w:rsidRPr="00F666D5" w:rsidRDefault="00723332" w:rsidP="006F3946">
      <w:pPr>
        <w:pStyle w:val="Zkladntext"/>
        <w:tabs>
          <w:tab w:val="left" w:pos="2410"/>
        </w:tabs>
        <w:spacing w:after="0"/>
        <w:ind w:left="567" w:firstLine="0"/>
        <w:jc w:val="left"/>
        <w:rPr>
          <w:sz w:val="22"/>
          <w:szCs w:val="22"/>
        </w:rPr>
      </w:pPr>
      <w:r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Pr="00F666D5">
        <w:rPr>
          <w:sz w:val="22"/>
          <w:szCs w:val="22"/>
        </w:rPr>
        <w:t>30 845</w:t>
      </w:r>
      <w:r w:rsidR="00A4473E" w:rsidRPr="006300C2">
        <w:rPr>
          <w:sz w:val="22"/>
          <w:szCs w:val="22"/>
        </w:rPr>
        <w:t> </w:t>
      </w:r>
      <w:r w:rsidRPr="00F666D5">
        <w:rPr>
          <w:sz w:val="22"/>
          <w:szCs w:val="22"/>
        </w:rPr>
        <w:t>572</w:t>
      </w:r>
    </w:p>
    <w:p w14:paraId="2F92F24D" w14:textId="2207DB95" w:rsidR="00723332" w:rsidRPr="00F666D5" w:rsidRDefault="00723332" w:rsidP="006F3946">
      <w:pPr>
        <w:pStyle w:val="Zkladntext"/>
        <w:tabs>
          <w:tab w:val="left" w:pos="2410"/>
        </w:tabs>
        <w:spacing w:after="0"/>
        <w:ind w:left="567" w:firstLine="0"/>
        <w:jc w:val="left"/>
        <w:rPr>
          <w:sz w:val="22"/>
          <w:szCs w:val="22"/>
        </w:rPr>
      </w:pPr>
      <w:r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Pr="00F666D5">
        <w:rPr>
          <w:sz w:val="22"/>
          <w:szCs w:val="22"/>
        </w:rPr>
        <w:t xml:space="preserve">SK2020947698 </w:t>
      </w:r>
    </w:p>
    <w:p w14:paraId="57C7CC75" w14:textId="227F9E40" w:rsidR="004023C7" w:rsidRDefault="005D6CC7" w:rsidP="006F3946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>Adresa profilu: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8" w:history="1">
        <w:r w:rsidR="0039217C" w:rsidRPr="00BD234E">
          <w:rPr>
            <w:rStyle w:val="Hypertextovprepojenie"/>
            <w:sz w:val="22"/>
          </w:rPr>
          <w:t>https://www.uvo.gov.sk/vyhladavanie/vyhladavanie-zakaziek/detail/</w:t>
        </w:r>
        <w:r w:rsidR="0039217C" w:rsidRPr="0039217C">
          <w:rPr>
            <w:rStyle w:val="Hypertextovprepojenie"/>
            <w:bCs/>
            <w:sz w:val="22"/>
          </w:rPr>
          <w:t>537804</w:t>
        </w:r>
      </w:hyperlink>
    </w:p>
    <w:p w14:paraId="41F917AD" w14:textId="77777777" w:rsidR="005D6CC7" w:rsidRDefault="005D6CC7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45DFE9AE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 w:rsidR="006F3946">
        <w:rPr>
          <w:sz w:val="22"/>
          <w:szCs w:val="22"/>
        </w:rPr>
        <w:t xml:space="preserve"> </w:t>
      </w:r>
      <w:r w:rsidR="00BE7018">
        <w:rPr>
          <w:sz w:val="22"/>
          <w:szCs w:val="22"/>
        </w:rPr>
        <w:t>72006</w:t>
      </w:r>
    </w:p>
    <w:p w14:paraId="05E58A60" w14:textId="492A0D34" w:rsidR="0039217C" w:rsidRDefault="004023C7" w:rsidP="004023C7">
      <w:pPr>
        <w:spacing w:after="0"/>
        <w:ind w:left="567" w:right="56" w:firstLine="0"/>
        <w:rPr>
          <w:rStyle w:val="Hypertextovprepojenie"/>
          <w:sz w:val="22"/>
          <w:szCs w:val="22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bookmarkStart w:id="17" w:name="_Hlk211507763"/>
      <w:r w:rsidR="00BE7018">
        <w:rPr>
          <w:sz w:val="22"/>
          <w:szCs w:val="22"/>
        </w:rPr>
        <w:fldChar w:fldCharType="begin"/>
      </w:r>
      <w:r w:rsidR="00BE7018">
        <w:rPr>
          <w:sz w:val="22"/>
          <w:szCs w:val="22"/>
        </w:rPr>
        <w:instrText xml:space="preserve"> HYPERLINK "</w:instrText>
      </w:r>
      <w:r w:rsidR="00BE7018" w:rsidRPr="00BE7018">
        <w:rPr>
          <w:sz w:val="22"/>
          <w:szCs w:val="22"/>
        </w:rPr>
        <w:instrText>https://josephine.proebiz.com/sk/tender/72006/summary</w:instrText>
      </w:r>
      <w:r w:rsidR="00BE7018">
        <w:rPr>
          <w:sz w:val="22"/>
          <w:szCs w:val="22"/>
        </w:rPr>
        <w:instrText xml:space="preserve">" </w:instrText>
      </w:r>
      <w:r w:rsidR="00BE7018">
        <w:rPr>
          <w:sz w:val="22"/>
          <w:szCs w:val="22"/>
        </w:rPr>
        <w:fldChar w:fldCharType="separate"/>
      </w:r>
      <w:r w:rsidR="00BE7018" w:rsidRPr="004900C0">
        <w:rPr>
          <w:rStyle w:val="Hypertextovprepojenie"/>
          <w:sz w:val="22"/>
          <w:szCs w:val="22"/>
        </w:rPr>
        <w:t>https://josephine.proebiz.com/sk/tender/72006/sum</w:t>
      </w:r>
      <w:r w:rsidR="00BE7018" w:rsidRPr="004900C0">
        <w:rPr>
          <w:rStyle w:val="Hypertextovprepojenie"/>
          <w:sz w:val="22"/>
          <w:szCs w:val="22"/>
        </w:rPr>
        <w:t>m</w:t>
      </w:r>
      <w:r w:rsidR="00BE7018" w:rsidRPr="004900C0">
        <w:rPr>
          <w:rStyle w:val="Hypertextovprepojenie"/>
          <w:sz w:val="22"/>
          <w:szCs w:val="22"/>
        </w:rPr>
        <w:t>ary</w:t>
      </w:r>
      <w:bookmarkEnd w:id="17"/>
      <w:r w:rsidR="00BE7018">
        <w:rPr>
          <w:sz w:val="22"/>
          <w:szCs w:val="22"/>
        </w:rPr>
        <w:fldChar w:fldCharType="end"/>
      </w:r>
    </w:p>
    <w:p w14:paraId="1185E2DE" w14:textId="77777777" w:rsidR="0039217C" w:rsidRDefault="0039217C" w:rsidP="004023C7">
      <w:pPr>
        <w:spacing w:after="0"/>
        <w:ind w:left="567" w:right="56" w:firstLine="0"/>
        <w:rPr>
          <w:rStyle w:val="Hypertextovprepojenie"/>
          <w:sz w:val="22"/>
          <w:szCs w:val="22"/>
        </w:rPr>
      </w:pPr>
    </w:p>
    <w:p w14:paraId="5BB06159" w14:textId="1DC6FBB0" w:rsidR="00A10DFC" w:rsidRPr="00A10DFC" w:rsidRDefault="00A10DFC" w:rsidP="006F3946">
      <w:pPr>
        <w:pStyle w:val="Nadpis3"/>
      </w:pPr>
      <w:bookmarkStart w:id="18" w:name="_Toc90894508"/>
      <w:bookmarkStart w:id="19" w:name="_Toc212718876"/>
      <w:bookmarkEnd w:id="18"/>
      <w:r>
        <w:t>Predmet zákazky</w:t>
      </w:r>
      <w:bookmarkEnd w:id="19"/>
      <w:r>
        <w:t xml:space="preserve"> </w:t>
      </w:r>
    </w:p>
    <w:p w14:paraId="0D1E6B53" w14:textId="3AA28C9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</w:t>
      </w:r>
      <w:r w:rsidR="00EB749E">
        <w:rPr>
          <w:sz w:val="22"/>
          <w:szCs w:val="22"/>
        </w:rPr>
        <w:t xml:space="preserve"> a </w:t>
      </w:r>
      <w:r w:rsidR="00D0164F">
        <w:rPr>
          <w:sz w:val="22"/>
          <w:szCs w:val="22"/>
        </w:rPr>
        <w:t xml:space="preserve">dodanie </w:t>
      </w:r>
      <w:r w:rsidR="00EB749E">
        <w:rPr>
          <w:sz w:val="22"/>
        </w:rPr>
        <w:t xml:space="preserve">drobného domáceho vybavenia a potrieb pre kuchynské/ stravovacie zariadenia, </w:t>
      </w:r>
      <w:r w:rsidR="00EB749E">
        <w:rPr>
          <w:sz w:val="22"/>
          <w:szCs w:val="22"/>
        </w:rPr>
        <w:t xml:space="preserve">ktoré sú bežne dostupné na trhu. </w:t>
      </w:r>
    </w:p>
    <w:p w14:paraId="7B7D3155" w14:textId="33E655C9" w:rsidR="00F16D24" w:rsidRPr="00F16D24" w:rsidRDefault="00A10DFC" w:rsidP="00F16D24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152FED41" w14:textId="492EF702" w:rsidR="00F16D24" w:rsidRPr="00F16D24" w:rsidRDefault="00F16D24" w:rsidP="00694B6D">
      <w:pPr>
        <w:spacing w:after="0"/>
        <w:ind w:right="567" w:firstLine="210"/>
        <w:rPr>
          <w:b/>
          <w:sz w:val="22"/>
          <w:szCs w:val="22"/>
        </w:rPr>
      </w:pPr>
      <w:r w:rsidRPr="00F16D24">
        <w:rPr>
          <w:b/>
          <w:sz w:val="22"/>
          <w:szCs w:val="22"/>
        </w:rPr>
        <w:t>39221000-7 - Kuchynské vybavenie</w:t>
      </w:r>
    </w:p>
    <w:p w14:paraId="6DE2B455" w14:textId="48A561EA" w:rsidR="00D3072F" w:rsidRDefault="00D3072F" w:rsidP="000B7DA3">
      <w:pPr>
        <w:spacing w:after="0"/>
        <w:ind w:left="0" w:right="567" w:firstLine="0"/>
        <w:rPr>
          <w:rStyle w:val="gmail-green"/>
          <w:sz w:val="22"/>
          <w:szCs w:val="22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7A93733E" w14:textId="77777777" w:rsidR="00F16D24" w:rsidRPr="00F16D24" w:rsidRDefault="00F16D24" w:rsidP="00F16D24">
      <w:pPr>
        <w:spacing w:after="0"/>
        <w:ind w:right="567" w:firstLine="210"/>
        <w:rPr>
          <w:bCs/>
          <w:sz w:val="22"/>
          <w:szCs w:val="22"/>
        </w:rPr>
      </w:pPr>
      <w:r w:rsidRPr="00F16D24">
        <w:rPr>
          <w:bCs/>
          <w:sz w:val="22"/>
          <w:szCs w:val="22"/>
        </w:rPr>
        <w:t>39221100-8 - Kuchynské potreby</w:t>
      </w:r>
    </w:p>
    <w:p w14:paraId="05B8FD20" w14:textId="77777777" w:rsidR="00F16D24" w:rsidRPr="00F16D24" w:rsidRDefault="00F16D24" w:rsidP="00F16D24">
      <w:pPr>
        <w:spacing w:after="0"/>
        <w:ind w:right="567" w:firstLine="210"/>
        <w:rPr>
          <w:bCs/>
          <w:sz w:val="22"/>
          <w:szCs w:val="22"/>
        </w:rPr>
      </w:pPr>
      <w:r w:rsidRPr="00F16D24">
        <w:rPr>
          <w:bCs/>
          <w:sz w:val="22"/>
          <w:szCs w:val="22"/>
        </w:rPr>
        <w:t>39221130-7 - Nádoby na jedlo</w:t>
      </w:r>
    </w:p>
    <w:p w14:paraId="24D361CF" w14:textId="77777777" w:rsidR="00F16D24" w:rsidRPr="00F16D24" w:rsidRDefault="00F16D24" w:rsidP="00F16D24">
      <w:pPr>
        <w:spacing w:after="0"/>
        <w:ind w:right="567" w:firstLine="210"/>
        <w:rPr>
          <w:bCs/>
          <w:sz w:val="22"/>
          <w:szCs w:val="22"/>
        </w:rPr>
      </w:pPr>
      <w:r w:rsidRPr="00F16D24">
        <w:rPr>
          <w:bCs/>
          <w:sz w:val="22"/>
          <w:szCs w:val="22"/>
        </w:rPr>
        <w:t>39221180-2 - Kuchárske potreby</w:t>
      </w:r>
    </w:p>
    <w:p w14:paraId="5C5C09FB" w14:textId="77777777" w:rsidR="00F16D24" w:rsidRPr="00F16D24" w:rsidRDefault="00F16D24" w:rsidP="00F16D24">
      <w:pPr>
        <w:spacing w:after="0"/>
        <w:ind w:right="567" w:firstLine="210"/>
        <w:rPr>
          <w:bCs/>
          <w:sz w:val="22"/>
          <w:szCs w:val="22"/>
        </w:rPr>
      </w:pPr>
      <w:r w:rsidRPr="00F16D24">
        <w:rPr>
          <w:bCs/>
          <w:sz w:val="22"/>
          <w:szCs w:val="22"/>
        </w:rPr>
        <w:t>39221220-5 - Riad</w:t>
      </w:r>
    </w:p>
    <w:p w14:paraId="51F7BC79" w14:textId="77777777" w:rsidR="00F16D24" w:rsidRPr="00F16D24" w:rsidRDefault="00F16D24" w:rsidP="00F16D24">
      <w:pPr>
        <w:spacing w:after="0"/>
        <w:ind w:right="567" w:firstLine="210"/>
        <w:rPr>
          <w:bCs/>
          <w:sz w:val="22"/>
          <w:szCs w:val="22"/>
        </w:rPr>
      </w:pPr>
      <w:r w:rsidRPr="00F16D24">
        <w:rPr>
          <w:bCs/>
          <w:sz w:val="22"/>
          <w:szCs w:val="22"/>
        </w:rPr>
        <w:t>39241120-0 - Kuchynské nože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3462FF77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F16D24" w:rsidRPr="00F16D24">
        <w:rPr>
          <w:b/>
          <w:bCs/>
          <w:sz w:val="22"/>
          <w:szCs w:val="22"/>
        </w:rPr>
        <w:t xml:space="preserve">23 660,14 </w:t>
      </w:r>
      <w:r w:rsidR="004C093E" w:rsidRPr="00F16D24">
        <w:rPr>
          <w:b/>
          <w:bCs/>
          <w:sz w:val="22"/>
          <w:szCs w:val="22"/>
        </w:rPr>
        <w:t xml:space="preserve">eur </w:t>
      </w:r>
      <w:r w:rsidR="00CA459F" w:rsidRPr="00F16D24">
        <w:rPr>
          <w:b/>
          <w:bCs/>
          <w:sz w:val="22"/>
          <w:szCs w:val="22"/>
        </w:rPr>
        <w:t xml:space="preserve">bez </w:t>
      </w:r>
      <w:r w:rsidRPr="00F16D24">
        <w:rPr>
          <w:b/>
          <w:bCs/>
          <w:sz w:val="22"/>
          <w:szCs w:val="22"/>
        </w:rPr>
        <w:t>DPH.</w:t>
      </w:r>
    </w:p>
    <w:p w14:paraId="4F7B2843" w14:textId="13553BDC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>č. 1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00EF4E78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0813F1">
        <w:rPr>
          <w:sz w:val="22"/>
          <w:szCs w:val="22"/>
        </w:rPr>
        <w:t>do 16.12.2025.</w:t>
      </w:r>
    </w:p>
    <w:p w14:paraId="57FCA134" w14:textId="44956AC5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F16D24" w:rsidRPr="00F16D24">
        <w:rPr>
          <w:sz w:val="22"/>
          <w:szCs w:val="22"/>
        </w:rPr>
        <w:t>41. Zásobovacia základňa Nemšová, Slovenskej armády 52,  914 41 Nemšová</w:t>
      </w:r>
      <w:r w:rsidR="00F16D24">
        <w:rPr>
          <w:sz w:val="22"/>
          <w:szCs w:val="22"/>
        </w:rPr>
        <w:t>.</w:t>
      </w:r>
    </w:p>
    <w:p w14:paraId="1152EC86" w14:textId="7B94A323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0" w:name="_Toc90894509"/>
      <w:bookmarkStart w:id="21" w:name="_Toc90894726"/>
      <w:bookmarkStart w:id="22" w:name="_Toc90894890"/>
      <w:bookmarkStart w:id="23" w:name="_Toc90895212"/>
      <w:bookmarkStart w:id="24" w:name="_Toc90895322"/>
      <w:bookmarkStart w:id="25" w:name="_Toc90894511"/>
      <w:bookmarkStart w:id="26" w:name="_Toc98404787"/>
      <w:bookmarkStart w:id="27" w:name="_Toc98404788"/>
      <w:bookmarkStart w:id="28" w:name="_Toc98404790"/>
      <w:bookmarkStart w:id="29" w:name="_Toc98404791"/>
      <w:bookmarkStart w:id="30" w:name="_Toc98404792"/>
      <w:bookmarkStart w:id="31" w:name="_Toc90894515"/>
      <w:bookmarkStart w:id="32" w:name="_Toc98404793"/>
      <w:bookmarkStart w:id="33" w:name="_Toc98404794"/>
      <w:bookmarkStart w:id="34" w:name="_Toc98404795"/>
      <w:bookmarkStart w:id="35" w:name="_Toc98404796"/>
      <w:bookmarkStart w:id="36" w:name="_Toc90894517"/>
      <w:bookmarkStart w:id="37" w:name="_Toc98404797"/>
      <w:bookmarkStart w:id="38" w:name="_Toc98404798"/>
      <w:bookmarkStart w:id="39" w:name="_Toc98404799"/>
      <w:bookmarkStart w:id="40" w:name="_Toc98404800"/>
      <w:bookmarkStart w:id="41" w:name="_Toc98404801"/>
      <w:bookmarkStart w:id="42" w:name="_Toc98404802"/>
      <w:bookmarkStart w:id="43" w:name="_Toc90894519"/>
      <w:bookmarkStart w:id="44" w:name="_Toc98404803"/>
      <w:bookmarkStart w:id="45" w:name="_Toc98404804"/>
      <w:bookmarkStart w:id="46" w:name="_Toc98404805"/>
      <w:bookmarkStart w:id="47" w:name="_Toc98404806"/>
      <w:bookmarkStart w:id="48" w:name="_Toc98404808"/>
      <w:bookmarkStart w:id="49" w:name="_Toc98404809"/>
      <w:bookmarkStart w:id="50" w:name="_Toc90894522"/>
      <w:bookmarkStart w:id="51" w:name="_Toc212718877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Pr="00581962">
        <w:rPr>
          <w:sz w:val="24"/>
        </w:rPr>
        <w:t>Časť II.</w:t>
      </w:r>
      <w:bookmarkEnd w:id="50"/>
      <w:bookmarkEnd w:id="51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2" w:name="_Toc212718878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3" w:name="_Toc90894523"/>
      <w:bookmarkEnd w:id="52"/>
      <w:r w:rsidRPr="00581962">
        <w:rPr>
          <w:sz w:val="24"/>
        </w:rPr>
        <w:t xml:space="preserve"> </w:t>
      </w:r>
      <w:bookmarkEnd w:id="53"/>
    </w:p>
    <w:p w14:paraId="0C1035D6" w14:textId="2B20341E" w:rsidR="009643F4" w:rsidRPr="00BC70C9" w:rsidRDefault="00AA4EF7" w:rsidP="006F3946">
      <w:pPr>
        <w:pStyle w:val="Nadpis3"/>
        <w:rPr>
          <w:szCs w:val="28"/>
        </w:rPr>
      </w:pPr>
      <w:bookmarkStart w:id="54" w:name="_Toc90894524"/>
      <w:bookmarkStart w:id="55" w:name="_Toc212718879"/>
      <w:r w:rsidRPr="006300C2">
        <w:t>Komunikácia</w:t>
      </w:r>
      <w:bookmarkEnd w:id="54"/>
      <w:bookmarkEnd w:id="55"/>
      <w:r w:rsidRPr="006300C2">
        <w:t xml:space="preserve"> </w:t>
      </w:r>
      <w:bookmarkStart w:id="56" w:name="_Toc90894525"/>
      <w:bookmarkEnd w:id="56"/>
    </w:p>
    <w:p w14:paraId="7985D2E9" w14:textId="0DE308D1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 xml:space="preserve">výmena informácií a komunikácia (ďalej len „komunikácia“) medzi verejným obstarávateľom a záujemcami / uchádzačmi sa bude </w:t>
      </w:r>
      <w:r w:rsidRPr="00393097">
        <w:rPr>
          <w:sz w:val="22"/>
          <w:szCs w:val="22"/>
        </w:rPr>
        <w:t>uskutočňovať v štátnom (slovenskom) jazyku</w:t>
      </w:r>
      <w:r w:rsidR="00393097" w:rsidRPr="00393097">
        <w:rPr>
          <w:sz w:val="22"/>
          <w:szCs w:val="22"/>
        </w:rPr>
        <w:t>, prípadne v českom jazyku</w:t>
      </w:r>
      <w:r w:rsidRPr="00393097">
        <w:rPr>
          <w:sz w:val="22"/>
          <w:szCs w:val="22"/>
        </w:rPr>
        <w:t xml:space="preserve"> a spôsobom, ktorý zabezpečí aktuálnosť a úplnosť všetkých údajov</w:t>
      </w:r>
      <w:r w:rsidRPr="00592644">
        <w:rPr>
          <w:sz w:val="22"/>
          <w:szCs w:val="22"/>
        </w:rPr>
        <w:t xml:space="preserve">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9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0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1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6F3946">
      <w:pPr>
        <w:pStyle w:val="Nadpis3"/>
        <w:rPr>
          <w:szCs w:val="28"/>
        </w:rPr>
      </w:pPr>
      <w:bookmarkStart w:id="57" w:name="_Toc90894526"/>
      <w:bookmarkStart w:id="58" w:name="_Toc90894743"/>
      <w:bookmarkStart w:id="59" w:name="_Toc90894907"/>
      <w:bookmarkStart w:id="60" w:name="_Toc90895229"/>
      <w:bookmarkStart w:id="61" w:name="_Toc90895339"/>
      <w:bookmarkStart w:id="62" w:name="_Toc90894527"/>
      <w:bookmarkStart w:id="63" w:name="_Toc90894744"/>
      <w:bookmarkStart w:id="64" w:name="_Toc90894908"/>
      <w:bookmarkStart w:id="65" w:name="_Toc90895230"/>
      <w:bookmarkStart w:id="66" w:name="_Toc90895340"/>
      <w:bookmarkStart w:id="67" w:name="_Toc90894528"/>
      <w:bookmarkStart w:id="68" w:name="_Toc90894745"/>
      <w:bookmarkStart w:id="69" w:name="_Toc90894909"/>
      <w:bookmarkStart w:id="70" w:name="_Toc90895231"/>
      <w:bookmarkStart w:id="71" w:name="_Toc90895341"/>
      <w:bookmarkStart w:id="72" w:name="_Toc90894529"/>
      <w:bookmarkStart w:id="73" w:name="_Toc90894746"/>
      <w:bookmarkStart w:id="74" w:name="_Toc90894910"/>
      <w:bookmarkStart w:id="75" w:name="_Toc90895232"/>
      <w:bookmarkStart w:id="76" w:name="_Toc90895342"/>
      <w:bookmarkStart w:id="77" w:name="_Toc90894530"/>
      <w:bookmarkStart w:id="78" w:name="_Toc90894747"/>
      <w:bookmarkStart w:id="79" w:name="_Toc90894911"/>
      <w:bookmarkStart w:id="80" w:name="_Toc90895233"/>
      <w:bookmarkStart w:id="81" w:name="_Toc90895343"/>
      <w:bookmarkStart w:id="82" w:name="_Toc90894531"/>
      <w:bookmarkStart w:id="83" w:name="_Toc90894748"/>
      <w:bookmarkStart w:id="84" w:name="_Toc90894912"/>
      <w:bookmarkStart w:id="85" w:name="_Toc90895234"/>
      <w:bookmarkStart w:id="86" w:name="_Toc90895344"/>
      <w:bookmarkStart w:id="87" w:name="_Toc90894532"/>
      <w:bookmarkStart w:id="88" w:name="_Toc90894749"/>
      <w:bookmarkStart w:id="89" w:name="_Toc90894913"/>
      <w:bookmarkStart w:id="90" w:name="_Toc90895235"/>
      <w:bookmarkStart w:id="91" w:name="_Toc90895345"/>
      <w:bookmarkStart w:id="92" w:name="_Toc90894533"/>
      <w:bookmarkStart w:id="93" w:name="_Toc90894750"/>
      <w:bookmarkStart w:id="94" w:name="_Toc90894914"/>
      <w:bookmarkStart w:id="95" w:name="_Toc90895236"/>
      <w:bookmarkStart w:id="96" w:name="_Toc90895346"/>
      <w:bookmarkStart w:id="97" w:name="_Toc90894534"/>
      <w:bookmarkStart w:id="98" w:name="_Toc90894751"/>
      <w:bookmarkStart w:id="99" w:name="_Toc90894915"/>
      <w:bookmarkStart w:id="100" w:name="_Toc90895237"/>
      <w:bookmarkStart w:id="101" w:name="_Toc90895347"/>
      <w:bookmarkStart w:id="102" w:name="_Toc90894535"/>
      <w:bookmarkStart w:id="103" w:name="_Toc90894752"/>
      <w:bookmarkStart w:id="104" w:name="_Toc90894916"/>
      <w:bookmarkStart w:id="105" w:name="_Toc90895238"/>
      <w:bookmarkStart w:id="106" w:name="_Toc90895348"/>
      <w:bookmarkStart w:id="107" w:name="_Toc90894536"/>
      <w:bookmarkStart w:id="108" w:name="_Toc90894753"/>
      <w:bookmarkStart w:id="109" w:name="_Toc90894917"/>
      <w:bookmarkStart w:id="110" w:name="_Toc90895239"/>
      <w:bookmarkStart w:id="111" w:name="_Toc90895349"/>
      <w:bookmarkStart w:id="112" w:name="_Toc90894537"/>
      <w:bookmarkStart w:id="113" w:name="_Toc212718880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r w:rsidRPr="006300C2">
        <w:t>Vysvetľovanie</w:t>
      </w:r>
      <w:bookmarkEnd w:id="112"/>
      <w:bookmarkEnd w:id="113"/>
      <w:r w:rsidR="0021636A" w:rsidRPr="006300C2">
        <w:t xml:space="preserve"> </w:t>
      </w:r>
      <w:bookmarkStart w:id="114" w:name="_Toc90894538"/>
      <w:bookmarkEnd w:id="114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5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6" w:name="_Ref90898411"/>
      <w:bookmarkEnd w:id="115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50D0D8B8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7" w:name="_Ref100565172"/>
      <w:bookmarkEnd w:id="116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3E6E24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7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8" w:name="_Ref90900043"/>
    </w:p>
    <w:bookmarkEnd w:id="118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68CF67D0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 xml:space="preserve">Verejný </w:t>
      </w:r>
      <w:r w:rsidRPr="00393097">
        <w:rPr>
          <w:sz w:val="22"/>
          <w:szCs w:val="22"/>
        </w:rPr>
        <w:t>obstarávateľ primerane pred</w:t>
      </w:r>
      <w:r w:rsidR="001952F3" w:rsidRPr="00393097">
        <w:rPr>
          <w:sz w:val="22"/>
          <w:szCs w:val="22"/>
        </w:rPr>
        <w:t xml:space="preserve">ĺži lehotu na predkladanie </w:t>
      </w:r>
      <w:r w:rsidR="001F09B6" w:rsidRPr="00393097">
        <w:rPr>
          <w:sz w:val="22"/>
          <w:szCs w:val="22"/>
        </w:rPr>
        <w:t>ponúk</w:t>
      </w:r>
      <w:r w:rsidRPr="00393097">
        <w:rPr>
          <w:sz w:val="22"/>
          <w:szCs w:val="22"/>
        </w:rPr>
        <w:t>, ak</w:t>
      </w:r>
      <w:r w:rsidRPr="0060153B">
        <w:rPr>
          <w:sz w:val="22"/>
          <w:szCs w:val="22"/>
        </w:rPr>
        <w:t xml:space="preserve">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3E6E24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19" w:name="_Toc90894541"/>
      <w:bookmarkStart w:id="120" w:name="_Toc212718881"/>
      <w:r w:rsidRPr="00581962">
        <w:rPr>
          <w:sz w:val="24"/>
        </w:rPr>
        <w:t>Časť III.</w:t>
      </w:r>
      <w:bookmarkEnd w:id="119"/>
      <w:bookmarkEnd w:id="120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1" w:name="_Toc90894543"/>
      <w:bookmarkStart w:id="122" w:name="_Toc90894760"/>
      <w:bookmarkStart w:id="123" w:name="_Toc90894924"/>
      <w:bookmarkStart w:id="124" w:name="_Toc90895246"/>
      <w:bookmarkStart w:id="125" w:name="_Toc90895356"/>
      <w:bookmarkStart w:id="126" w:name="_Toc212718882"/>
      <w:bookmarkEnd w:id="121"/>
      <w:bookmarkEnd w:id="122"/>
      <w:bookmarkEnd w:id="123"/>
      <w:bookmarkEnd w:id="124"/>
      <w:bookmarkEnd w:id="125"/>
      <w:r>
        <w:rPr>
          <w:sz w:val="24"/>
        </w:rPr>
        <w:t>Predloženie ponuky</w:t>
      </w:r>
      <w:bookmarkEnd w:id="126"/>
    </w:p>
    <w:p w14:paraId="7DA000E0" w14:textId="3FCC86B2" w:rsidR="00606ACB" w:rsidRPr="00F07754" w:rsidRDefault="001F09B6" w:rsidP="006F3946">
      <w:pPr>
        <w:pStyle w:val="Nadpis3"/>
        <w:rPr>
          <w:szCs w:val="28"/>
        </w:rPr>
      </w:pPr>
      <w:bookmarkStart w:id="127" w:name="_Toc212718883"/>
      <w:r>
        <w:t>Podmienky predloženia ponuky</w:t>
      </w:r>
      <w:bookmarkEnd w:id="127"/>
      <w:r>
        <w:t xml:space="preserve"> </w:t>
      </w:r>
    </w:p>
    <w:p w14:paraId="799A3C87" w14:textId="34D7A453" w:rsidR="001F09B6" w:rsidRPr="00393097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097">
        <w:rPr>
          <w:sz w:val="22"/>
          <w:szCs w:val="22"/>
        </w:rPr>
        <w:t xml:space="preserve">Ponuku môžu predkladať len záujemcovia zaradení do predmetného DNS. </w:t>
      </w:r>
      <w:r w:rsidR="002229AB" w:rsidRPr="00393097">
        <w:rPr>
          <w:sz w:val="22"/>
          <w:szCs w:val="22"/>
        </w:rPr>
        <w:t>Zaradený záujemca môže predložiť len jednu ponuku.</w:t>
      </w:r>
      <w:r w:rsidR="00E86863" w:rsidRPr="00393097">
        <w:rPr>
          <w:sz w:val="22"/>
          <w:szCs w:val="22"/>
        </w:rPr>
        <w:t xml:space="preserve"> Predložením ponuky záujemca súhlasí s obchodnými podmienkami vymedzenými v kúpnej zmluve, ktorá tvorí prílohu č. 4 týchto súťažných podkladov.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6F3946">
      <w:pPr>
        <w:pStyle w:val="Nadpis3"/>
        <w:rPr>
          <w:szCs w:val="28"/>
        </w:rPr>
      </w:pPr>
      <w:bookmarkStart w:id="128" w:name="_Toc90894548"/>
      <w:bookmarkStart w:id="129" w:name="_Toc90894765"/>
      <w:bookmarkStart w:id="130" w:name="_Toc90894929"/>
      <w:bookmarkStart w:id="131" w:name="_Toc90895251"/>
      <w:bookmarkStart w:id="132" w:name="_Toc90895361"/>
      <w:bookmarkStart w:id="133" w:name="_Toc212718884"/>
      <w:bookmarkEnd w:id="128"/>
      <w:bookmarkEnd w:id="129"/>
      <w:bookmarkEnd w:id="130"/>
      <w:bookmarkEnd w:id="131"/>
      <w:bookmarkEnd w:id="132"/>
      <w:r w:rsidRPr="007570A6">
        <w:t xml:space="preserve">Obsah </w:t>
      </w:r>
      <w:r w:rsidR="007F150D">
        <w:t>ponuky</w:t>
      </w:r>
      <w:bookmarkEnd w:id="133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954537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>záujemcom musí obsahovať:</w:t>
      </w:r>
    </w:p>
    <w:p w14:paraId="14E82056" w14:textId="19B416FC" w:rsidR="00DE32A2" w:rsidRPr="00DE32A2" w:rsidRDefault="00DE32A2" w:rsidP="002E2A9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993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2 týchto súťažných podkladov)</w:t>
      </w:r>
      <w:r w:rsidR="006A0B00">
        <w:rPr>
          <w:sz w:val="22"/>
          <w:szCs w:val="22"/>
        </w:rPr>
        <w:t xml:space="preserve"> kompletne vyplnený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732AC626" w:rsidR="00DE32A2" w:rsidRPr="00DE32A2" w:rsidRDefault="00B17A09" w:rsidP="002E2A9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993" w:right="567" w:hanging="284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t</w:t>
      </w:r>
      <w:r w:rsidRPr="000503F1">
        <w:rPr>
          <w:b/>
          <w:sz w:val="22"/>
          <w:szCs w:val="22"/>
        </w:rPr>
        <w:t xml:space="preserve">echnickú </w:t>
      </w:r>
      <w:r w:rsidRPr="00BF5117">
        <w:rPr>
          <w:b/>
          <w:sz w:val="22"/>
          <w:szCs w:val="22"/>
        </w:rPr>
        <w:t xml:space="preserve">špecifikáciu tovaru </w:t>
      </w:r>
      <w:r w:rsidRPr="00BF5117">
        <w:rPr>
          <w:bCs/>
          <w:sz w:val="22"/>
          <w:szCs w:val="22"/>
        </w:rPr>
        <w:t xml:space="preserve">podľa prílohy č. 3 týchto súťažných </w:t>
      </w:r>
      <w:r w:rsidRPr="000503F1">
        <w:rPr>
          <w:bCs/>
          <w:sz w:val="22"/>
          <w:szCs w:val="22"/>
        </w:rPr>
        <w:t>podkladov</w:t>
      </w:r>
      <w:r>
        <w:rPr>
          <w:bCs/>
          <w:sz w:val="22"/>
          <w:szCs w:val="22"/>
        </w:rPr>
        <w:t xml:space="preserve">, ktorá preukáže splnenie požiadaviek verejného obstarávateľa na predmet zákazky, </w:t>
      </w:r>
      <w:r w:rsidR="00DE32A2" w:rsidRPr="00DE32A2">
        <w:rPr>
          <w:sz w:val="22"/>
          <w:szCs w:val="22"/>
        </w:rPr>
        <w:t>v ktor</w:t>
      </w:r>
      <w:r>
        <w:rPr>
          <w:sz w:val="22"/>
          <w:szCs w:val="22"/>
        </w:rPr>
        <w:t>ej</w:t>
      </w:r>
      <w:r w:rsidR="00DE32A2" w:rsidRPr="00DE32A2">
        <w:rPr>
          <w:sz w:val="22"/>
          <w:szCs w:val="22"/>
        </w:rPr>
        <w:t xml:space="preserve"> uv</w:t>
      </w:r>
      <w:r w:rsidR="002548D5"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 w:rsidR="002548D5"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 xml:space="preserve">v takom rozsahu, aby bolo možné jednoznačne posúdiť splnenie všetkých požiadaviek verejného obstarávateľa na predmet zákazky. </w:t>
      </w:r>
      <w:r>
        <w:rPr>
          <w:sz w:val="22"/>
          <w:szCs w:val="22"/>
        </w:rPr>
        <w:t>Technická špecifikácia</w:t>
      </w:r>
      <w:r w:rsidR="00DE32A2" w:rsidRPr="00DE32A2"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 w:rsidR="002548D5"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 xml:space="preserve">1 týchto súťažných podkladov </w:t>
      </w:r>
      <w:r>
        <w:rPr>
          <w:sz w:val="22"/>
          <w:szCs w:val="22"/>
        </w:rPr>
        <w:t>„</w:t>
      </w:r>
      <w:r w:rsidR="002548D5">
        <w:rPr>
          <w:sz w:val="22"/>
          <w:szCs w:val="22"/>
        </w:rPr>
        <w:t>Opis predmetu zákazky</w:t>
      </w:r>
      <w:r>
        <w:rPr>
          <w:sz w:val="22"/>
          <w:szCs w:val="22"/>
        </w:rPr>
        <w:t>“</w:t>
      </w:r>
      <w:r w:rsidR="00397EC3">
        <w:rPr>
          <w:sz w:val="22"/>
          <w:szCs w:val="22"/>
        </w:rPr>
        <w:t>,</w:t>
      </w:r>
    </w:p>
    <w:p w14:paraId="1816616F" w14:textId="3177D83A" w:rsidR="006A0B00" w:rsidRDefault="006A4C7C" w:rsidP="002E2A9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993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č. </w:t>
      </w:r>
      <w:r w:rsidR="00B17A09">
        <w:rPr>
          <w:sz w:val="22"/>
          <w:szCs w:val="22"/>
        </w:rPr>
        <w:t>5</w:t>
      </w:r>
      <w:r>
        <w:rPr>
          <w:sz w:val="22"/>
          <w:szCs w:val="22"/>
        </w:rPr>
        <w:t xml:space="preserve"> týchto súťažných podkladov kompletne vyplnený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65BC19BA" w:rsidR="006A4C7C" w:rsidRDefault="006A4C7C" w:rsidP="002E2A92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993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B22595">
        <w:rPr>
          <w:b/>
          <w:bCs/>
          <w:sz w:val="22"/>
          <w:szCs w:val="22"/>
        </w:rPr>
        <w:t xml:space="preserve"> </w:t>
      </w:r>
      <w:r w:rsidR="00B22595" w:rsidRPr="00B22595">
        <w:rPr>
          <w:sz w:val="22"/>
          <w:szCs w:val="22"/>
        </w:rPr>
        <w:t xml:space="preserve">podľa </w:t>
      </w:r>
      <w:r w:rsidR="00B22595" w:rsidRPr="006A32F9">
        <w:rPr>
          <w:sz w:val="22"/>
          <w:szCs w:val="22"/>
        </w:rPr>
        <w:t>prílohy č. 6 týchto súťažných podkladov</w:t>
      </w:r>
      <w:r w:rsidR="00397EC3" w:rsidRPr="006A32F9">
        <w:rPr>
          <w:sz w:val="22"/>
          <w:szCs w:val="22"/>
        </w:rPr>
        <w:t>, ktorý</w:t>
      </w:r>
      <w:r w:rsidR="00397EC3">
        <w:rPr>
          <w:sz w:val="22"/>
          <w:szCs w:val="22"/>
        </w:rPr>
        <w:t xml:space="preserve">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6DDB4C73" w14:textId="3DA9E9F4" w:rsidR="00D3072F" w:rsidRPr="00074742" w:rsidRDefault="00B22595" w:rsidP="002E2A92">
      <w:pPr>
        <w:pStyle w:val="Zkladntext"/>
        <w:tabs>
          <w:tab w:val="left" w:pos="8760"/>
          <w:tab w:val="left" w:pos="8880"/>
        </w:tabs>
        <w:autoSpaceDE w:val="0"/>
        <w:autoSpaceDN w:val="0"/>
        <w:ind w:left="567" w:right="567"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397EC3" w:rsidRPr="00397EC3">
        <w:rPr>
          <w:sz w:val="22"/>
          <w:szCs w:val="22"/>
        </w:rPr>
        <w:t xml:space="preserve">erejný obstarávateľ </w:t>
      </w:r>
      <w:r w:rsidR="00397EC3"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6F3946">
      <w:pPr>
        <w:pStyle w:val="Nadpis3"/>
      </w:pPr>
      <w:bookmarkStart w:id="134" w:name="_Toc212718885"/>
      <w:r>
        <w:t>Kritéria na vyhodnotenie ponúk a pravidlá ich uplatnenia</w:t>
      </w:r>
      <w:bookmarkEnd w:id="134"/>
    </w:p>
    <w:p w14:paraId="7B0D5D87" w14:textId="77777777" w:rsidR="00654744" w:rsidRDefault="00930865" w:rsidP="00654744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01D8F3CB" w:rsidR="00105256" w:rsidRPr="00654744" w:rsidRDefault="00105256" w:rsidP="00654744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654744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 w:rsidRPr="00654744">
        <w:rPr>
          <w:sz w:val="22"/>
          <w:szCs w:val="22"/>
        </w:rPr>
        <w:br/>
      </w:r>
      <w:r w:rsidRPr="00654744">
        <w:rPr>
          <w:sz w:val="22"/>
          <w:szCs w:val="22"/>
        </w:rPr>
        <w:t xml:space="preserve">za predmet zákazky v EUR </w:t>
      </w:r>
      <w:r w:rsidR="002D14A9" w:rsidRPr="00654744">
        <w:rPr>
          <w:sz w:val="22"/>
          <w:szCs w:val="22"/>
        </w:rPr>
        <w:t>bez</w:t>
      </w:r>
      <w:r w:rsidRPr="00654744">
        <w:rPr>
          <w:sz w:val="22"/>
          <w:szCs w:val="22"/>
        </w:rPr>
        <w:t xml:space="preserve"> DPH.</w:t>
      </w:r>
      <w:r w:rsidR="00B22595" w:rsidRPr="00654744">
        <w:rPr>
          <w:sz w:val="22"/>
          <w:szCs w:val="22"/>
        </w:rPr>
        <w:t xml:space="preserve"> 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F44645">
      <w:pPr>
        <w:pStyle w:val="Zkladntext"/>
        <w:numPr>
          <w:ilvl w:val="2"/>
          <w:numId w:val="20"/>
        </w:numPr>
        <w:tabs>
          <w:tab w:val="left" w:pos="567"/>
        </w:tabs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2E2A92">
      <w:pPr>
        <w:pStyle w:val="Zkladntext"/>
        <w:numPr>
          <w:ilvl w:val="0"/>
          <w:numId w:val="39"/>
        </w:numPr>
        <w:tabs>
          <w:tab w:val="left" w:pos="1134"/>
        </w:tabs>
        <w:autoSpaceDE w:val="0"/>
        <w:autoSpaceDN w:val="0"/>
        <w:ind w:left="1560" w:right="567" w:hanging="426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B22595">
      <w:pPr>
        <w:pStyle w:val="Zkladntext"/>
        <w:numPr>
          <w:ilvl w:val="0"/>
          <w:numId w:val="39"/>
        </w:numPr>
        <w:autoSpaceDE w:val="0"/>
        <w:autoSpaceDN w:val="0"/>
        <w:ind w:left="1560" w:right="567" w:hanging="426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B22595">
      <w:pPr>
        <w:pStyle w:val="Zkladntext"/>
        <w:numPr>
          <w:ilvl w:val="0"/>
          <w:numId w:val="39"/>
        </w:numPr>
        <w:autoSpaceDE w:val="0"/>
        <w:autoSpaceDN w:val="0"/>
        <w:ind w:left="1560" w:right="567" w:hanging="426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6F3946">
      <w:pPr>
        <w:pStyle w:val="Nadpis3"/>
      </w:pPr>
      <w:bookmarkStart w:id="135" w:name="_Toc90894579"/>
      <w:bookmarkStart w:id="136" w:name="_Toc212718886"/>
      <w:r w:rsidRPr="0069212E">
        <w:t>Lehota na predkladanie</w:t>
      </w:r>
      <w:bookmarkStart w:id="137" w:name="_Toc90894580"/>
      <w:bookmarkEnd w:id="135"/>
      <w:bookmarkEnd w:id="137"/>
      <w:r w:rsidR="00DF313B">
        <w:t xml:space="preserve"> </w:t>
      </w:r>
      <w:bookmarkStart w:id="138" w:name="_Ref90366266"/>
      <w:r w:rsidR="007D3A2D">
        <w:t>ponúk</w:t>
      </w:r>
      <w:bookmarkEnd w:id="136"/>
    </w:p>
    <w:p w14:paraId="088D8763" w14:textId="2CDB4493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39" w:name="_Ref110863114"/>
      <w:r w:rsidRPr="006300C2">
        <w:rPr>
          <w:bCs/>
          <w:iCs/>
          <w:sz w:val="22"/>
          <w:szCs w:val="22"/>
        </w:rPr>
        <w:t xml:space="preserve">Lehota na predkladanie ponúk uplynie </w:t>
      </w:r>
      <w:r w:rsidRPr="000813F1">
        <w:rPr>
          <w:bCs/>
          <w:iCs/>
          <w:sz w:val="22"/>
          <w:szCs w:val="22"/>
        </w:rPr>
        <w:t xml:space="preserve">dňa </w:t>
      </w:r>
      <w:r w:rsidR="00532C84" w:rsidRPr="000813F1">
        <w:rPr>
          <w:b/>
          <w:iCs/>
          <w:sz w:val="22"/>
          <w:szCs w:val="22"/>
        </w:rPr>
        <w:t>10</w:t>
      </w:r>
      <w:r w:rsidR="006C5A88" w:rsidRPr="000813F1">
        <w:rPr>
          <w:b/>
          <w:iCs/>
          <w:sz w:val="22"/>
          <w:szCs w:val="22"/>
        </w:rPr>
        <w:t>.11.2025</w:t>
      </w:r>
      <w:r w:rsidRPr="000813F1">
        <w:rPr>
          <w:b/>
          <w:iCs/>
          <w:sz w:val="22"/>
          <w:szCs w:val="22"/>
        </w:rPr>
        <w:t xml:space="preserve"> o</w:t>
      </w:r>
      <w:r w:rsidR="006C5A88" w:rsidRPr="000813F1">
        <w:rPr>
          <w:b/>
          <w:iCs/>
          <w:sz w:val="22"/>
          <w:szCs w:val="22"/>
        </w:rPr>
        <w:t> 08.00</w:t>
      </w:r>
      <w:r w:rsidRPr="000813F1">
        <w:rPr>
          <w:b/>
          <w:iCs/>
          <w:sz w:val="22"/>
          <w:szCs w:val="22"/>
        </w:rPr>
        <w:t xml:space="preserve"> hod</w:t>
      </w:r>
      <w:r w:rsidRPr="000813F1">
        <w:rPr>
          <w:bCs/>
          <w:iCs/>
          <w:sz w:val="22"/>
          <w:szCs w:val="22"/>
        </w:rPr>
        <w:t>., pričom rozhodujúcim a</w:t>
      </w:r>
      <w:r w:rsidRPr="006300C2">
        <w:rPr>
          <w:bCs/>
          <w:iCs/>
          <w:sz w:val="22"/>
          <w:szCs w:val="22"/>
        </w:rPr>
        <w:t xml:space="preserve">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39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6F3946">
      <w:pPr>
        <w:pStyle w:val="Nadpis3"/>
      </w:pPr>
      <w:bookmarkStart w:id="140" w:name="_Ref90371162"/>
      <w:bookmarkStart w:id="141" w:name="_Toc90894581"/>
      <w:bookmarkStart w:id="142" w:name="_Toc212718887"/>
      <w:bookmarkEnd w:id="138"/>
      <w:r w:rsidRPr="00F1694B">
        <w:t>Predloženie</w:t>
      </w:r>
      <w:bookmarkEnd w:id="140"/>
      <w:bookmarkEnd w:id="141"/>
      <w:r w:rsidR="00DF313B">
        <w:t xml:space="preserve"> </w:t>
      </w:r>
      <w:r w:rsidR="00E37313">
        <w:t>ponuky</w:t>
      </w:r>
      <w:bookmarkEnd w:id="142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lastRenderedPageBreak/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2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3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6F3946">
      <w:pPr>
        <w:pStyle w:val="Nadpis3"/>
      </w:pPr>
      <w:bookmarkStart w:id="143" w:name="_Toc90894582"/>
      <w:bookmarkStart w:id="144" w:name="_Toc212718888"/>
      <w:r w:rsidRPr="0069212E">
        <w:t>Doplnenie, zmena a</w:t>
      </w:r>
      <w:r w:rsidR="001B18A7">
        <w:t> </w:t>
      </w:r>
      <w:r w:rsidRPr="0069212E">
        <w:t>odvolanie</w:t>
      </w:r>
      <w:bookmarkEnd w:id="143"/>
      <w:r w:rsidR="001B18A7">
        <w:t xml:space="preserve"> ponuky</w:t>
      </w:r>
      <w:bookmarkEnd w:id="144"/>
    </w:p>
    <w:p w14:paraId="1672186F" w14:textId="461CACB1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5" w:name="_Toc90894583"/>
      <w:bookmarkStart w:id="146" w:name="_Toc90894800"/>
      <w:bookmarkStart w:id="147" w:name="_Toc90894964"/>
      <w:bookmarkStart w:id="148" w:name="_Toc90895286"/>
      <w:bookmarkStart w:id="149" w:name="_Toc90895396"/>
      <w:bookmarkStart w:id="150" w:name="_Toc90894584"/>
      <w:bookmarkEnd w:id="145"/>
      <w:bookmarkEnd w:id="146"/>
      <w:bookmarkEnd w:id="147"/>
      <w:bookmarkEnd w:id="148"/>
      <w:bookmarkEnd w:id="149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3E6E24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6F3946">
      <w:pPr>
        <w:pStyle w:val="Nadpis3"/>
      </w:pPr>
      <w:bookmarkStart w:id="151" w:name="_Toc212718889"/>
      <w:r w:rsidRPr="00930865">
        <w:t>Variantné riešenie</w:t>
      </w:r>
      <w:bookmarkEnd w:id="151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6F3946">
      <w:pPr>
        <w:pStyle w:val="Nadpis3"/>
      </w:pPr>
      <w:bookmarkStart w:id="152" w:name="_Toc212718890"/>
      <w:bookmarkEnd w:id="150"/>
      <w:r>
        <w:t>Dôvernosť verejného obstarávania</w:t>
      </w:r>
      <w:bookmarkEnd w:id="152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6F3946">
      <w:pPr>
        <w:pStyle w:val="Nadpis3"/>
        <w:rPr>
          <w:lang w:bidi="sk-SK"/>
        </w:rPr>
      </w:pPr>
      <w:bookmarkStart w:id="153" w:name="_Toc212718891"/>
      <w:r>
        <w:rPr>
          <w:lang w:bidi="sk-SK"/>
        </w:rPr>
        <w:t>Elektronická aukcia</w:t>
      </w:r>
      <w:bookmarkEnd w:id="153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4" w:name="_Toc212718892"/>
      <w:r w:rsidRPr="00A66A0D">
        <w:rPr>
          <w:sz w:val="24"/>
        </w:rPr>
        <w:lastRenderedPageBreak/>
        <w:t>Časť VI.</w:t>
      </w:r>
      <w:bookmarkStart w:id="155" w:name="_Toc90894587"/>
      <w:bookmarkEnd w:id="154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6" w:name="_Toc100323044"/>
      <w:bookmarkStart w:id="157" w:name="_Toc212718893"/>
      <w:bookmarkEnd w:id="155"/>
      <w:r w:rsidRPr="006300C2">
        <w:t>Otváranie a vyhodnotenie ponúk</w:t>
      </w:r>
      <w:bookmarkEnd w:id="156"/>
      <w:bookmarkEnd w:id="157"/>
      <w:r w:rsidRPr="006300C2">
        <w:t xml:space="preserve"> </w:t>
      </w:r>
    </w:p>
    <w:p w14:paraId="660EE32D" w14:textId="42DDFB6A" w:rsidR="003D793E" w:rsidRDefault="00393CE9" w:rsidP="006F3946">
      <w:pPr>
        <w:pStyle w:val="Nadpis3"/>
      </w:pPr>
      <w:bookmarkStart w:id="158" w:name="_Toc212718894"/>
      <w:r>
        <w:t>Otváranie ponúk</w:t>
      </w:r>
      <w:bookmarkEnd w:id="158"/>
    </w:p>
    <w:p w14:paraId="295F6D9B" w14:textId="2E2F8865" w:rsidR="00393CE9" w:rsidRPr="000813F1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 w:rsidRPr="000813F1">
        <w:rPr>
          <w:sz w:val="22"/>
          <w:szCs w:val="22"/>
          <w:lang w:bidi="sk-SK"/>
        </w:rPr>
        <w:t xml:space="preserve">elektronicky </w:t>
      </w:r>
      <w:r w:rsidR="00D51DE3" w:rsidRPr="000813F1">
        <w:rPr>
          <w:sz w:val="22"/>
          <w:szCs w:val="22"/>
          <w:lang w:bidi="sk-SK"/>
        </w:rPr>
        <w:t xml:space="preserve">dňa </w:t>
      </w:r>
      <w:r w:rsidR="00532C84" w:rsidRPr="000813F1">
        <w:rPr>
          <w:b/>
          <w:bCs/>
          <w:sz w:val="22"/>
          <w:szCs w:val="22"/>
          <w:lang w:bidi="sk-SK"/>
        </w:rPr>
        <w:t>10</w:t>
      </w:r>
      <w:r w:rsidR="006C5A88" w:rsidRPr="000813F1">
        <w:rPr>
          <w:b/>
          <w:bCs/>
          <w:sz w:val="22"/>
          <w:szCs w:val="22"/>
          <w:lang w:bidi="sk-SK"/>
        </w:rPr>
        <w:t>.11.2025</w:t>
      </w:r>
      <w:r w:rsidR="00933D6A" w:rsidRPr="000813F1">
        <w:rPr>
          <w:b/>
          <w:bCs/>
          <w:sz w:val="22"/>
          <w:szCs w:val="22"/>
          <w:lang w:bidi="sk-SK"/>
        </w:rPr>
        <w:t xml:space="preserve"> </w:t>
      </w:r>
      <w:r w:rsidR="00D51DE3" w:rsidRPr="000813F1">
        <w:rPr>
          <w:b/>
          <w:bCs/>
          <w:sz w:val="22"/>
          <w:szCs w:val="22"/>
          <w:lang w:bidi="sk-SK"/>
        </w:rPr>
        <w:t>o</w:t>
      </w:r>
      <w:r w:rsidR="006C5A88" w:rsidRPr="000813F1">
        <w:rPr>
          <w:b/>
          <w:bCs/>
          <w:sz w:val="22"/>
          <w:szCs w:val="22"/>
          <w:lang w:bidi="sk-SK"/>
        </w:rPr>
        <w:t> 08.15</w:t>
      </w:r>
      <w:r w:rsidR="00933D6A" w:rsidRPr="000813F1">
        <w:rPr>
          <w:b/>
          <w:bCs/>
          <w:sz w:val="22"/>
          <w:szCs w:val="22"/>
          <w:lang w:bidi="sk-SK"/>
        </w:rPr>
        <w:t xml:space="preserve"> </w:t>
      </w:r>
      <w:r w:rsidR="00D51DE3" w:rsidRPr="000813F1">
        <w:rPr>
          <w:b/>
          <w:bCs/>
          <w:sz w:val="22"/>
          <w:szCs w:val="22"/>
          <w:lang w:bidi="sk-SK"/>
        </w:rPr>
        <w:t>hod</w:t>
      </w:r>
      <w:r w:rsidR="00D51DE3" w:rsidRPr="000813F1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6F3946">
      <w:pPr>
        <w:pStyle w:val="Nadpis3"/>
      </w:pPr>
      <w:bookmarkStart w:id="159" w:name="_Toc212718895"/>
      <w:r w:rsidRPr="00393CE9">
        <w:t>Vyhodnotenie ponúk</w:t>
      </w:r>
      <w:bookmarkEnd w:id="159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0BB1A08F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B5B691D" w14:textId="77777777" w:rsidR="00E80B0E" w:rsidRPr="006A32F9" w:rsidRDefault="00E80B0E" w:rsidP="004A655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A32F9">
        <w:rPr>
          <w:sz w:val="22"/>
          <w:szCs w:val="22"/>
        </w:rPr>
        <w:t>Verejný obstarávateľ vyhodnotí ponuky uchádzačov podľa kritérií na vyhodnotenie ponúk určených verejným obstarávateľom v bode 7. týchto súťažných podkladov. Na základe vyhodnotenia ponúk podľa predchádzajúcej vety tohto bodu súťažných podkladov, verejný obstarávateľ zostaví poradie úspešnosti hodnotených ponúk.</w:t>
      </w:r>
    </w:p>
    <w:p w14:paraId="3CDC417F" w14:textId="7638D192" w:rsidR="00E80B0E" w:rsidRPr="006A32F9" w:rsidRDefault="00E80B0E" w:rsidP="004A655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A32F9">
        <w:rPr>
          <w:sz w:val="22"/>
          <w:szCs w:val="22"/>
        </w:rPr>
        <w:t>Verejný obstarávateľ u uchádzača, ktorý sa umiestnil ako prvý v poradí ponúk hodnotených podľa bodu 1</w:t>
      </w:r>
      <w:r w:rsidR="004A655B" w:rsidRPr="006A32F9">
        <w:rPr>
          <w:sz w:val="22"/>
          <w:szCs w:val="22"/>
        </w:rPr>
        <w:t>5</w:t>
      </w:r>
      <w:r w:rsidRPr="006A32F9">
        <w:rPr>
          <w:sz w:val="22"/>
          <w:szCs w:val="22"/>
        </w:rPr>
        <w:t>.3. týchto súťažných podkladov, vyhodnotí jeho ponuku z hľadiska splnenia požiadaviek na predmet zákazky podľa § 53 ods. 1, ods. 2, ods. 4 až ods. 7 ZVO. Ak dôjde k vylúčeniu ponuky uchádzača prvého v poradí hodnotených ponúk, verejný obstarávateľ následne vyhodnotí ponuku z hľadiska splnenia požiadaviek verejného obstarávateľa na predmet zákazky v rozsahu podľa predchádzajúcej vety tohto bodu súťažných podkladov u ďalšieho uchádzača v poradí tak, aby uchádzač umiestnený na prvom mieste v novo zostavenom poradí spĺňal požiadavky na predmet zákazky.</w:t>
      </w:r>
    </w:p>
    <w:p w14:paraId="38695129" w14:textId="117FAEE8" w:rsidR="00E80B0E" w:rsidRPr="006A32F9" w:rsidRDefault="00E80B0E" w:rsidP="004A655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A32F9">
        <w:rPr>
          <w:sz w:val="22"/>
          <w:szCs w:val="22"/>
        </w:rPr>
        <w:t>Ak verejný obstarávateľ identifikuje nezrovnalosti alebo nejasnosti v informáciách alebo dôkazoch, ktoré uchádzač poskytol, písomne požiada o vysvetlenie ponuky a ak je to potrebné aj o predloženie dôkazov. Pri vysvetľovaní ponuky bude verejný obstarávateľ postupovať v zmysle bodu 3.1.</w:t>
      </w:r>
      <w:r w:rsidR="004A655B" w:rsidRPr="006A32F9">
        <w:rPr>
          <w:sz w:val="22"/>
          <w:szCs w:val="22"/>
        </w:rPr>
        <w:t xml:space="preserve"> a 3.2.</w:t>
      </w:r>
      <w:r w:rsidRPr="006A32F9">
        <w:rPr>
          <w:sz w:val="22"/>
          <w:szCs w:val="22"/>
        </w:rPr>
        <w:t xml:space="preserve"> týchto súťažných podkladov. Vysvetlením ponuky nemôže dôjsť k jej zmene. Za zmenu ponuky sa nepovažuje odstránenie zrejmých chýb v písaní a počítaní.</w:t>
      </w:r>
    </w:p>
    <w:p w14:paraId="33F23A3D" w14:textId="10922354" w:rsidR="00264AB5" w:rsidRDefault="00105256" w:rsidP="006F3946">
      <w:pPr>
        <w:pStyle w:val="Nadpis3"/>
      </w:pPr>
      <w:bookmarkStart w:id="160" w:name="_Toc212718896"/>
      <w:r>
        <w:t>Informácia o výsledku vyhodnotenia ponúk a uzavretie zmluvy</w:t>
      </w:r>
      <w:bookmarkEnd w:id="160"/>
    </w:p>
    <w:p w14:paraId="0A7D8C8F" w14:textId="0FBB78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 podľa § 56 ZVO. Verejný obstarávateľ vyzve uchádzača na poskytnutie súčinnosti k podpisu zmluvy.</w:t>
      </w:r>
    </w:p>
    <w:p w14:paraId="0F86F6EE" w14:textId="080EE70E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Pr="006300C2">
        <w:rPr>
          <w:color w:val="000000"/>
          <w:sz w:val="22"/>
          <w:szCs w:val="22"/>
        </w:rPr>
        <w:t xml:space="preserve"> s úspešným uchádzačom, ktorý má povinnosť zapisovať sa </w:t>
      </w:r>
      <w:r w:rsidR="007D1B7C">
        <w:rPr>
          <w:color w:val="000000"/>
          <w:sz w:val="22"/>
          <w:szCs w:val="22"/>
        </w:rPr>
        <w:t xml:space="preserve">                         </w:t>
      </w:r>
      <w:r w:rsidRPr="006300C2">
        <w:rPr>
          <w:color w:val="000000"/>
          <w:sz w:val="22"/>
          <w:szCs w:val="22"/>
        </w:rPr>
        <w:t>do registra partnerov verejného sektora podľa zákona č. 315/2016 Z.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2D7449A5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 od úspešného uchádzač predložiť:</w:t>
      </w:r>
    </w:p>
    <w:p w14:paraId="0ED7523F" w14:textId="01619435" w:rsidR="00105256" w:rsidRPr="006300C2" w:rsidRDefault="00105256" w:rsidP="00F44645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>údaje o všetkých známych subdodávateľoch</w:t>
      </w:r>
      <w:r w:rsidRPr="006300C2">
        <w:rPr>
          <w:color w:val="000000"/>
          <w:sz w:val="22"/>
          <w:szCs w:val="22"/>
        </w:rPr>
        <w:t xml:space="preserve"> v rozsahu podľa prílohy </w:t>
      </w:r>
      <w:r>
        <w:rPr>
          <w:color w:val="000000"/>
          <w:sz w:val="22"/>
          <w:szCs w:val="22"/>
        </w:rPr>
        <w:t xml:space="preserve">č. </w:t>
      </w:r>
      <w:r w:rsidR="00B22595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 týchto súťažných podkladov,</w:t>
      </w:r>
    </w:p>
    <w:p w14:paraId="614487BB" w14:textId="5D197BD2" w:rsidR="00105256" w:rsidRPr="006A32F9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 w:rsidRPr="006A32F9">
        <w:rPr>
          <w:b/>
          <w:sz w:val="22"/>
          <w:szCs w:val="22"/>
        </w:rPr>
        <w:t>v</w:t>
      </w:r>
      <w:r w:rsidR="00105256" w:rsidRPr="006A32F9">
        <w:rPr>
          <w:b/>
          <w:sz w:val="22"/>
          <w:szCs w:val="22"/>
        </w:rPr>
        <w:t xml:space="preserve">yhlásenie o tom, že konečným užívateľom výhod </w:t>
      </w:r>
      <w:r w:rsidR="00105256" w:rsidRPr="006A32F9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 w:rsidRPr="006A32F9">
        <w:rPr>
          <w:b/>
          <w:sz w:val="22"/>
          <w:szCs w:val="22"/>
        </w:rPr>
        <w:t xml:space="preserve">nie je niektorá z osôb podľa § 11 </w:t>
      </w:r>
      <w:r w:rsidR="007D1B7C" w:rsidRPr="006A32F9">
        <w:rPr>
          <w:b/>
          <w:sz w:val="22"/>
          <w:szCs w:val="22"/>
        </w:rPr>
        <w:t xml:space="preserve"> </w:t>
      </w:r>
      <w:r w:rsidR="00105256" w:rsidRPr="006A32F9">
        <w:rPr>
          <w:b/>
          <w:sz w:val="22"/>
          <w:szCs w:val="22"/>
        </w:rPr>
        <w:t>ods. 1 písm. c) ZVO</w:t>
      </w:r>
      <w:r w:rsidR="00C91E51" w:rsidRPr="006A32F9">
        <w:rPr>
          <w:bCs/>
          <w:sz w:val="22"/>
          <w:szCs w:val="22"/>
        </w:rPr>
        <w:t>,</w:t>
      </w:r>
    </w:p>
    <w:p w14:paraId="35B015CF" w14:textId="3FD6B1E5" w:rsidR="00C91E51" w:rsidRPr="006A0B00" w:rsidRDefault="00C91E51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Čestné vyhlásenie k uplatňovaniu medzinárodných sankcií </w:t>
      </w:r>
      <w:r>
        <w:rPr>
          <w:bCs/>
          <w:sz w:val="22"/>
          <w:szCs w:val="22"/>
        </w:rPr>
        <w:t xml:space="preserve">uchádzača, v rozsahu podľa prílohy </w:t>
      </w:r>
      <w:r w:rsidRPr="006A32F9">
        <w:rPr>
          <w:bCs/>
          <w:sz w:val="22"/>
          <w:szCs w:val="22"/>
        </w:rPr>
        <w:t xml:space="preserve">č. </w:t>
      </w:r>
      <w:r w:rsidR="004C687D" w:rsidRPr="006A32F9">
        <w:rPr>
          <w:bCs/>
          <w:sz w:val="22"/>
          <w:szCs w:val="22"/>
        </w:rPr>
        <w:t>7</w:t>
      </w:r>
      <w:r w:rsidRPr="006A32F9">
        <w:rPr>
          <w:bCs/>
          <w:sz w:val="22"/>
          <w:szCs w:val="22"/>
        </w:rPr>
        <w:t xml:space="preserve"> týchto súťažných</w:t>
      </w:r>
      <w:r>
        <w:rPr>
          <w:bCs/>
          <w:sz w:val="22"/>
          <w:szCs w:val="22"/>
        </w:rPr>
        <w:t xml:space="preserve"> podkladov</w:t>
      </w:r>
      <w:r w:rsidR="00D60E15">
        <w:rPr>
          <w:bCs/>
          <w:sz w:val="22"/>
          <w:szCs w:val="22"/>
        </w:rPr>
        <w:t>.</w:t>
      </w:r>
    </w:p>
    <w:p w14:paraId="1A05DD9B" w14:textId="7862840B" w:rsidR="00AC471C" w:rsidRPr="008B1423" w:rsidRDefault="00AC471C" w:rsidP="006F3946">
      <w:pPr>
        <w:pStyle w:val="Nadpis3"/>
      </w:pPr>
      <w:bookmarkStart w:id="161" w:name="_Toc212718897"/>
      <w:r>
        <w:t>Zrušenie použitého postupu zadávania zákazky</w:t>
      </w:r>
      <w:bookmarkEnd w:id="161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31775ECD" w14:textId="1CB0ED82" w:rsidR="006320CD" w:rsidRPr="00D6373E" w:rsidRDefault="00457D6A" w:rsidP="006F3946">
      <w:pPr>
        <w:pStyle w:val="Nadpis3"/>
      </w:pPr>
      <w:bookmarkStart w:id="162" w:name="_Toc212718898"/>
      <w:r w:rsidRPr="00922A8F">
        <w:t>Aplikácia zákona o verejnom obstarávaní</w:t>
      </w:r>
      <w:bookmarkEnd w:id="162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4"/>
      <w:headerReference w:type="first" r:id="rId15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7D38F" w14:textId="77777777" w:rsidR="006A2BE5" w:rsidRDefault="006A2BE5">
      <w:r>
        <w:separator/>
      </w:r>
    </w:p>
  </w:endnote>
  <w:endnote w:type="continuationSeparator" w:id="0">
    <w:p w14:paraId="46753B18" w14:textId="77777777" w:rsidR="006A2BE5" w:rsidRDefault="006A2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2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4971E4ED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  <w:r w:rsidRPr="00A827F3">
      <w:rPr>
        <w:sz w:val="21"/>
        <w:szCs w:val="21"/>
      </w:rPr>
      <w:t xml:space="preserve"> </w:t>
    </w:r>
    <w:r>
      <w:rPr>
        <w:sz w:val="21"/>
        <w:szCs w:val="21"/>
      </w:rPr>
      <w:t xml:space="preserve">          </w:t>
    </w:r>
    <w:r w:rsidRPr="00A827F3">
      <w:rPr>
        <w:sz w:val="21"/>
        <w:szCs w:val="21"/>
      </w:rPr>
      <w:t>Súťažné podkla</w:t>
    </w:r>
    <w:r>
      <w:rPr>
        <w:sz w:val="21"/>
        <w:szCs w:val="21"/>
      </w:rPr>
      <w:t xml:space="preserve">dy k výzve v rámci DNS na </w:t>
    </w:r>
    <w:r w:rsidRPr="0073386B">
      <w:rPr>
        <w:sz w:val="21"/>
        <w:szCs w:val="21"/>
      </w:rPr>
      <w:t>predmet „</w:t>
    </w:r>
    <w:r w:rsidR="0039217C">
      <w:rPr>
        <w:sz w:val="21"/>
        <w:szCs w:val="21"/>
      </w:rPr>
      <w:t>Vybavenie kuchynských zariadení</w:t>
    </w:r>
    <w:r w:rsidRPr="0073386B">
      <w:rPr>
        <w:sz w:val="21"/>
        <w:szCs w:val="21"/>
      </w:rPr>
      <w:t xml:space="preserve"> – DNS“</w:t>
    </w:r>
    <w:sdt>
      <w:sdtPr>
        <w:rPr>
          <w:sz w:val="21"/>
          <w:szCs w:val="21"/>
        </w:rPr>
        <w:id w:val="-1721508866"/>
        <w:docPartObj>
          <w:docPartGallery w:val="Page Numbers (Bottom of Page)"/>
          <w:docPartUnique/>
        </w:docPartObj>
      </w:sdtPr>
      <w:sdtEndPr/>
      <w:sdtContent>
        <w:r w:rsidRPr="0073386B">
          <w:rPr>
            <w:sz w:val="21"/>
            <w:szCs w:val="21"/>
          </w:rPr>
          <w:t>, vý</w:t>
        </w:r>
        <w:r>
          <w:rPr>
            <w:sz w:val="21"/>
            <w:szCs w:val="21"/>
          </w:rPr>
          <w:t>zva č. „</w:t>
        </w:r>
        <w:r w:rsidR="006F3946">
          <w:rPr>
            <w:sz w:val="21"/>
            <w:szCs w:val="21"/>
          </w:rPr>
          <w:t>3</w:t>
        </w:r>
        <w:r w:rsidRPr="00AC0069">
          <w:rPr>
            <w:sz w:val="21"/>
            <w:szCs w:val="21"/>
          </w:rPr>
          <w:t>“</w:t>
        </w:r>
        <w:r>
          <w:rPr>
            <w:sz w:val="21"/>
            <w:szCs w:val="21"/>
          </w:rPr>
          <w:t xml:space="preserve">  </w:t>
        </w:r>
        <w:r>
          <w:rPr>
            <w:sz w:val="21"/>
            <w:szCs w:val="21"/>
          </w:rPr>
          <w:tab/>
        </w:r>
        <w:r w:rsidRPr="00A827F3">
          <w:rPr>
            <w:sz w:val="21"/>
            <w:szCs w:val="21"/>
          </w:rPr>
          <w:fldChar w:fldCharType="begin"/>
        </w:r>
        <w:r w:rsidRPr="00A827F3">
          <w:rPr>
            <w:sz w:val="21"/>
            <w:szCs w:val="21"/>
          </w:rPr>
          <w:instrText>PAGE   \* MERGEFORMAT</w:instrText>
        </w:r>
        <w:r w:rsidRPr="00A827F3">
          <w:rPr>
            <w:sz w:val="21"/>
            <w:szCs w:val="21"/>
          </w:rPr>
          <w:fldChar w:fldCharType="separate"/>
        </w:r>
        <w:r w:rsidR="00C4650F">
          <w:rPr>
            <w:noProof/>
            <w:sz w:val="21"/>
            <w:szCs w:val="21"/>
          </w:rPr>
          <w:t>7</w:t>
        </w:r>
        <w:r w:rsidRPr="00A827F3">
          <w:rPr>
            <w:sz w:val="21"/>
            <w:szCs w:val="21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36E7F" w14:textId="77777777" w:rsidR="006A2BE5" w:rsidRDefault="006A2BE5">
      <w:r>
        <w:separator/>
      </w:r>
    </w:p>
  </w:footnote>
  <w:footnote w:type="continuationSeparator" w:id="0">
    <w:p w14:paraId="4D61AAE1" w14:textId="77777777" w:rsidR="006A2BE5" w:rsidRDefault="006A2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0B5F" w14:textId="1F616E75" w:rsidR="00F44645" w:rsidRPr="00293DF4" w:rsidRDefault="00F44645" w:rsidP="00F44645">
    <w:pPr>
      <w:spacing w:after="0"/>
      <w:jc w:val="right"/>
      <w:rPr>
        <w:sz w:val="22"/>
        <w:szCs w:val="22"/>
      </w:rPr>
    </w:pPr>
    <w:r w:rsidRPr="00FC080D">
      <w:rPr>
        <w:sz w:val="22"/>
        <w:szCs w:val="22"/>
        <w:lang w:eastAsia="cs-CZ"/>
      </w:rPr>
      <w:t xml:space="preserve">Príloha č. 1 – </w:t>
    </w:r>
    <w:r w:rsidRPr="00451CA8">
      <w:rPr>
        <w:sz w:val="22"/>
        <w:szCs w:val="22"/>
        <w:lang w:eastAsia="cs-CZ"/>
      </w:rPr>
      <w:t>Súťažné  podklady k výzve č</w:t>
    </w:r>
    <w:r w:rsidRPr="004952DB">
      <w:rPr>
        <w:sz w:val="22"/>
        <w:szCs w:val="22"/>
        <w:lang w:eastAsia="cs-CZ"/>
      </w:rPr>
      <w:t xml:space="preserve">. </w:t>
    </w:r>
    <w:r>
      <w:rPr>
        <w:sz w:val="22"/>
        <w:szCs w:val="22"/>
        <w:lang w:eastAsia="cs-CZ"/>
      </w:rPr>
      <w:t>3</w:t>
    </w:r>
    <w:r w:rsidRPr="00451CA8">
      <w:rPr>
        <w:sz w:val="22"/>
        <w:szCs w:val="22"/>
        <w:lang w:eastAsia="cs-CZ"/>
      </w:rPr>
      <w:t xml:space="preserve"> na predkladanie ponúk v rámci </w:t>
    </w:r>
    <w:bookmarkStart w:id="163" w:name="_Hlk198719316"/>
    <w:bookmarkStart w:id="164" w:name="_Hlk198719317"/>
    <w:bookmarkStart w:id="165" w:name="_Hlk198719320"/>
    <w:bookmarkStart w:id="166" w:name="_Hlk198719321"/>
    <w:bookmarkStart w:id="167" w:name="_Hlk198719322"/>
    <w:bookmarkStart w:id="168" w:name="_Hlk198719323"/>
    <w:r w:rsidRPr="00451CA8">
      <w:rPr>
        <w:sz w:val="22"/>
        <w:szCs w:val="22"/>
        <w:lang w:eastAsia="cs-CZ"/>
      </w:rPr>
      <w:t>zriadeného DNS</w:t>
    </w:r>
    <w:r w:rsidRPr="00FC080D">
      <w:rPr>
        <w:sz w:val="22"/>
        <w:szCs w:val="22"/>
        <w:lang w:eastAsia="cs-CZ"/>
      </w:rPr>
      <w:t xml:space="preserve"> </w:t>
    </w:r>
    <w:bookmarkEnd w:id="163"/>
    <w:bookmarkEnd w:id="164"/>
    <w:bookmarkEnd w:id="165"/>
    <w:bookmarkEnd w:id="166"/>
    <w:bookmarkEnd w:id="167"/>
    <w:bookmarkEnd w:id="16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F2D0A66C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0821A51"/>
    <w:multiLevelType w:val="hybridMultilevel"/>
    <w:tmpl w:val="81A4E77A"/>
    <w:lvl w:ilvl="0" w:tplc="041B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5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8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6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5"/>
  </w:num>
  <w:num w:numId="12">
    <w:abstractNumId w:val="27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30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1"/>
  </w:num>
  <w:num w:numId="37">
    <w:abstractNumId w:val="2"/>
  </w:num>
  <w:num w:numId="38">
    <w:abstractNumId w:val="29"/>
  </w:num>
  <w:num w:numId="39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3F1"/>
    <w:rsid w:val="000816A6"/>
    <w:rsid w:val="00081704"/>
    <w:rsid w:val="00081995"/>
    <w:rsid w:val="000819C0"/>
    <w:rsid w:val="00081EB4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424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697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A24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2A92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1F73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6B8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17C"/>
    <w:rsid w:val="00392924"/>
    <w:rsid w:val="003929DC"/>
    <w:rsid w:val="003929E3"/>
    <w:rsid w:val="00392F1F"/>
    <w:rsid w:val="00393097"/>
    <w:rsid w:val="003931AC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E24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28C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55B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87D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2C84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CC7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2FD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41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D3"/>
    <w:rsid w:val="006533FF"/>
    <w:rsid w:val="00653677"/>
    <w:rsid w:val="00653B10"/>
    <w:rsid w:val="00653C43"/>
    <w:rsid w:val="006541E3"/>
    <w:rsid w:val="0065454C"/>
    <w:rsid w:val="00654744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B1A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B6D"/>
    <w:rsid w:val="00694D56"/>
    <w:rsid w:val="00695575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BE5"/>
    <w:rsid w:val="006A2C88"/>
    <w:rsid w:val="006A2C96"/>
    <w:rsid w:val="006A3176"/>
    <w:rsid w:val="006A32F9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88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946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36FC5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2F5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842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2D95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F03"/>
    <w:rsid w:val="00B1722B"/>
    <w:rsid w:val="00B176A4"/>
    <w:rsid w:val="00B17A09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595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C9C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01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E0D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0D0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147"/>
    <w:rsid w:val="00DC55C9"/>
    <w:rsid w:val="00DC5904"/>
    <w:rsid w:val="00DC5A69"/>
    <w:rsid w:val="00DC61B0"/>
    <w:rsid w:val="00DC65F7"/>
    <w:rsid w:val="00DC662E"/>
    <w:rsid w:val="00DC6D74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EE1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B0E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863"/>
    <w:rsid w:val="00E86C0D"/>
    <w:rsid w:val="00E86FEB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71BD"/>
    <w:rsid w:val="00EB749E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6D24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64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5EA1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C71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aliases w:val="Obsah,Nadpis 3 Char1,Nadpis 3 Char Char,h3"/>
    <w:basedOn w:val="Normlny"/>
    <w:next w:val="Normlny"/>
    <w:link w:val="Nadpis3Char"/>
    <w:autoRedefine/>
    <w:qFormat/>
    <w:rsid w:val="006F3946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sz w:val="28"/>
      <w:szCs w:val="32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aliases w:val="Obsah Char,Nadpis 3 Char1 Char,Nadpis 3 Char Char Char,h3 Char"/>
    <w:link w:val="Nadpis3"/>
    <w:locked/>
    <w:rsid w:val="006F3946"/>
    <w:rPr>
      <w:bCs/>
      <w:sz w:val="28"/>
      <w:szCs w:val="32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7804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uston@proebiz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3240</Words>
  <Characters>18471</Characters>
  <Application>Microsoft Office Word</Application>
  <DocSecurity>0</DocSecurity>
  <Lines>153</Lines>
  <Paragraphs>43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21668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SIHELSKA Monika</cp:lastModifiedBy>
  <cp:revision>16</cp:revision>
  <cp:lastPrinted>2024-12-17T07:56:00Z</cp:lastPrinted>
  <dcterms:created xsi:type="dcterms:W3CDTF">2025-09-04T12:12:00Z</dcterms:created>
  <dcterms:modified xsi:type="dcterms:W3CDTF">2025-10-30T11:59:00Z</dcterms:modified>
</cp:coreProperties>
</file>