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DA41" w14:textId="77777777" w:rsidR="00261E5D" w:rsidRDefault="00C00877" w:rsidP="00C00877">
      <w:pPr>
        <w:pStyle w:val="Nadpis4"/>
        <w:spacing w:before="0" w:line="240" w:lineRule="auto"/>
        <w:ind w:left="11" w:hanging="11"/>
        <w:rPr>
          <w:rFonts w:ascii="Times New Roman" w:hAnsi="Times New Roman" w:cs="Times New Roman"/>
          <w:b w:val="0"/>
          <w:i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00D65449">
        <w:rPr>
          <w:b w:val="0"/>
          <w:szCs w:val="28"/>
        </w:rPr>
        <w:t xml:space="preserve">                            </w:t>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00D8712B" w:rsidRPr="00D8712B">
        <w:rPr>
          <w:rFonts w:ascii="Times New Roman" w:hAnsi="Times New Roman" w:cs="Times New Roman"/>
          <w:b w:val="0"/>
          <w:i w:val="0"/>
          <w:szCs w:val="28"/>
        </w:rPr>
        <w:tab/>
      </w:r>
      <w:r w:rsidRPr="00D8712B">
        <w:rPr>
          <w:rFonts w:ascii="Times New Roman" w:hAnsi="Times New Roman" w:cs="Times New Roman"/>
          <w:b w:val="0"/>
          <w:i w:val="0"/>
          <w:szCs w:val="28"/>
        </w:rPr>
        <w:t xml:space="preserve"> </w:t>
      </w:r>
      <w:r w:rsidR="00D8712B" w:rsidRPr="00D8712B">
        <w:rPr>
          <w:rFonts w:ascii="Times New Roman" w:hAnsi="Times New Roman" w:cs="Times New Roman"/>
          <w:b w:val="0"/>
          <w:i w:val="0"/>
          <w:szCs w:val="28"/>
        </w:rPr>
        <w:t xml:space="preserve"> </w:t>
      </w:r>
    </w:p>
    <w:p w14:paraId="6682B84F" w14:textId="0E921DA6" w:rsidR="00C00877" w:rsidRPr="00D8712B" w:rsidRDefault="00261E5D" w:rsidP="00261E5D">
      <w:pPr>
        <w:pStyle w:val="Nadpis4"/>
        <w:tabs>
          <w:tab w:val="left" w:pos="6521"/>
        </w:tabs>
        <w:spacing w:before="0" w:line="240" w:lineRule="auto"/>
        <w:ind w:left="11" w:hanging="11"/>
        <w:rPr>
          <w:rFonts w:ascii="Times New Roman" w:hAnsi="Times New Roman" w:cs="Times New Roman"/>
          <w:b w:val="0"/>
          <w:i w:val="0"/>
          <w:szCs w:val="28"/>
        </w:rPr>
      </w:pPr>
      <w:r>
        <w:rPr>
          <w:rFonts w:ascii="Times New Roman" w:hAnsi="Times New Roman" w:cs="Times New Roman"/>
          <w:b w:val="0"/>
          <w:i w:val="0"/>
          <w:szCs w:val="28"/>
        </w:rPr>
        <w:tab/>
      </w:r>
      <w:r>
        <w:rPr>
          <w:rFonts w:ascii="Times New Roman" w:hAnsi="Times New Roman" w:cs="Times New Roman"/>
          <w:b w:val="0"/>
          <w:i w:val="0"/>
          <w:szCs w:val="28"/>
        </w:rPr>
        <w:tab/>
      </w:r>
      <w:r w:rsidR="00C00877" w:rsidRPr="00D8712B">
        <w:rPr>
          <w:rFonts w:ascii="Times New Roman" w:hAnsi="Times New Roman" w:cs="Times New Roman"/>
          <w:b w:val="0"/>
          <w:i w:val="0"/>
          <w:color w:val="auto"/>
          <w:szCs w:val="28"/>
        </w:rPr>
        <w:t>Výtlačok číslo:</w:t>
      </w:r>
      <w:r w:rsidR="00C00877" w:rsidRPr="00D8712B">
        <w:rPr>
          <w:rFonts w:ascii="Times New Roman" w:hAnsi="Times New Roman" w:cs="Times New Roman"/>
          <w:b w:val="0"/>
          <w:i w:val="0"/>
          <w:szCs w:val="28"/>
        </w:rPr>
        <w:t xml:space="preserve"> </w:t>
      </w:r>
    </w:p>
    <w:p w14:paraId="3FE58B16" w14:textId="6316C639" w:rsidR="00C00877" w:rsidRPr="00D8712B" w:rsidRDefault="00261E5D" w:rsidP="00261E5D">
      <w:pPr>
        <w:pStyle w:val="Nadpis4"/>
        <w:tabs>
          <w:tab w:val="left" w:pos="6521"/>
        </w:tabs>
        <w:spacing w:before="0" w:line="240" w:lineRule="auto"/>
        <w:ind w:left="11" w:right="567" w:hanging="11"/>
        <w:rPr>
          <w:rFonts w:ascii="Times New Roman" w:hAnsi="Times New Roman" w:cs="Times New Roman"/>
          <w:b w:val="0"/>
          <w:i w:val="0"/>
          <w:color w:val="auto"/>
        </w:rPr>
      </w:pPr>
      <w:r>
        <w:rPr>
          <w:rFonts w:ascii="Times New Roman" w:hAnsi="Times New Roman" w:cs="Times New Roman"/>
          <w:i w:val="0"/>
        </w:rPr>
        <w:tab/>
      </w:r>
      <w:r>
        <w:rPr>
          <w:rFonts w:ascii="Times New Roman" w:hAnsi="Times New Roman" w:cs="Times New Roman"/>
          <w:i w:val="0"/>
        </w:rPr>
        <w:tab/>
      </w:r>
      <w:r w:rsidR="00C00877" w:rsidRPr="00D8712B">
        <w:rPr>
          <w:rFonts w:ascii="Times New Roman" w:hAnsi="Times New Roman" w:cs="Times New Roman"/>
          <w:b w:val="0"/>
          <w:i w:val="0"/>
          <w:color w:val="auto"/>
        </w:rPr>
        <w:t>Počet listov:</w:t>
      </w:r>
    </w:p>
    <w:p w14:paraId="6415A368" w14:textId="6374FC72" w:rsidR="00C00877" w:rsidRDefault="00261E5D" w:rsidP="00261E5D">
      <w:pPr>
        <w:tabs>
          <w:tab w:val="left" w:pos="6521"/>
        </w:tabs>
        <w:rPr>
          <w:iCs/>
        </w:rPr>
      </w:pPr>
      <w:r>
        <w:rPr>
          <w:iCs/>
        </w:rPr>
        <w:tab/>
      </w:r>
      <w:r>
        <w:rPr>
          <w:iCs/>
        </w:rPr>
        <w:tab/>
      </w:r>
      <w:r w:rsidR="00C00877" w:rsidRPr="00D8712B">
        <w:rPr>
          <w:iCs/>
        </w:rPr>
        <w:t xml:space="preserve">Prílohy: </w:t>
      </w:r>
    </w:p>
    <w:p w14:paraId="7D3552EE" w14:textId="01BB77AA" w:rsidR="00D65449" w:rsidRDefault="00D65449" w:rsidP="00C00877">
      <w:pPr>
        <w:rPr>
          <w:iCs/>
        </w:rPr>
      </w:pPr>
    </w:p>
    <w:p w14:paraId="0FEA6A56" w14:textId="2EFE13DA" w:rsidR="00D65449" w:rsidRDefault="00D65449" w:rsidP="00C00877">
      <w:pPr>
        <w:rPr>
          <w:iCs/>
        </w:rPr>
      </w:pPr>
    </w:p>
    <w:p w14:paraId="644C5BEC" w14:textId="606F62BF" w:rsidR="00D65449" w:rsidRDefault="00D65449" w:rsidP="00C00877">
      <w:pPr>
        <w:rPr>
          <w:iCs/>
        </w:rPr>
      </w:pPr>
    </w:p>
    <w:p w14:paraId="2C2C1673" w14:textId="77777777" w:rsidR="00D65449" w:rsidRDefault="00D65449" w:rsidP="00C00877">
      <w:pPr>
        <w:rPr>
          <w:iCs/>
        </w:rPr>
      </w:pPr>
    </w:p>
    <w:p w14:paraId="5301A7F1" w14:textId="3266042F" w:rsidR="00D8712B" w:rsidRDefault="00D8712B" w:rsidP="00C00877">
      <w:pPr>
        <w:rPr>
          <w:iCs/>
        </w:rPr>
      </w:pPr>
    </w:p>
    <w:p w14:paraId="0EBB40B7" w14:textId="40AE6474" w:rsidR="00D65449" w:rsidRDefault="00D65449" w:rsidP="00C00877">
      <w:pPr>
        <w:rPr>
          <w:iCs/>
        </w:rPr>
      </w:pPr>
    </w:p>
    <w:p w14:paraId="7D5083EA" w14:textId="14E196AE" w:rsidR="00D65449" w:rsidRDefault="00D65449" w:rsidP="00C00877">
      <w:pPr>
        <w:rPr>
          <w:iCs/>
        </w:rPr>
      </w:pPr>
    </w:p>
    <w:p w14:paraId="2D5E4FA1" w14:textId="77777777" w:rsidR="00D65449" w:rsidRPr="00D8712B" w:rsidRDefault="00D65449" w:rsidP="00C00877">
      <w:pPr>
        <w:rPr>
          <w:iCs/>
        </w:rPr>
      </w:pPr>
    </w:p>
    <w:p w14:paraId="0A819796" w14:textId="65E3E7A5" w:rsidR="001B405D" w:rsidRPr="00E655BF" w:rsidRDefault="00600D5C" w:rsidP="00D8712B">
      <w:pPr>
        <w:pStyle w:val="Nadpis4"/>
        <w:spacing w:line="240" w:lineRule="auto"/>
        <w:ind w:left="11" w:hanging="11"/>
        <w:rPr>
          <w:rFonts w:ascii="Times New Roman" w:hAnsi="Times New Roman" w:cs="Times New Roman"/>
          <w:i w:val="0"/>
          <w:color w:val="FF0000"/>
        </w:rPr>
      </w:pPr>
      <w:r w:rsidRPr="00D8712B">
        <w:rPr>
          <w:rFonts w:ascii="Times New Roman" w:hAnsi="Times New Roman" w:cs="Times New Roman"/>
          <w:i w:val="0"/>
        </w:rPr>
        <w:t xml:space="preserve">                                                           </w:t>
      </w:r>
      <w:r w:rsidR="001B405D" w:rsidRPr="00D8712B">
        <w:rPr>
          <w:rFonts w:ascii="Times New Roman" w:hAnsi="Times New Roman" w:cs="Times New Roman"/>
          <w:i w:val="0"/>
          <w:color w:val="auto"/>
        </w:rPr>
        <w:t>KÚPNA  ZMLUVA č.</w:t>
      </w:r>
      <w:r w:rsidR="00736A30">
        <w:rPr>
          <w:rFonts w:ascii="Times New Roman" w:hAnsi="Times New Roman" w:cs="Times New Roman"/>
          <w:i w:val="0"/>
          <w:color w:val="auto"/>
        </w:rPr>
        <w:t xml:space="preserve"> </w:t>
      </w:r>
      <w:r w:rsidR="001B405D" w:rsidRPr="00E655BF">
        <w:rPr>
          <w:rFonts w:ascii="Times New Roman" w:hAnsi="Times New Roman" w:cs="Times New Roman"/>
          <w:i w:val="0"/>
          <w:color w:val="FF0000"/>
        </w:rPr>
        <w:t>.........</w:t>
      </w:r>
    </w:p>
    <w:p w14:paraId="0F37ECC3" w14:textId="162192BB" w:rsidR="006316A0" w:rsidRDefault="006316A0" w:rsidP="006316A0">
      <w:pPr>
        <w:jc w:val="center"/>
        <w:rPr>
          <w:i/>
          <w:iCs/>
          <w:color w:val="FF0000"/>
        </w:rPr>
      </w:pPr>
      <w:r w:rsidRPr="00D65449">
        <w:rPr>
          <w:i/>
          <w:iCs/>
          <w:color w:val="FF0000"/>
        </w:rPr>
        <w:t>(číslo kúpnej zmluvy bude aktuálne doplnené verejným obstarávateľom po ukončení zadávania zákazky v rámci zriadeného DNS)</w:t>
      </w:r>
    </w:p>
    <w:p w14:paraId="2106CF1A" w14:textId="51B0EFFF" w:rsidR="00D65449" w:rsidRDefault="00D65449" w:rsidP="006316A0">
      <w:pPr>
        <w:jc w:val="center"/>
        <w:rPr>
          <w:i/>
          <w:iCs/>
          <w:color w:val="FF0000"/>
        </w:rPr>
      </w:pPr>
    </w:p>
    <w:p w14:paraId="0BF3E055" w14:textId="77777777" w:rsidR="00261E5D" w:rsidRPr="00D65449" w:rsidRDefault="00261E5D" w:rsidP="006316A0">
      <w:pPr>
        <w:jc w:val="center"/>
        <w:rPr>
          <w:i/>
          <w:iCs/>
          <w:color w:val="FF0000"/>
        </w:rPr>
      </w:pPr>
    </w:p>
    <w:p w14:paraId="28A102FA" w14:textId="697C9C44" w:rsidR="001B405D" w:rsidRDefault="001B405D" w:rsidP="001B405D">
      <w:pPr>
        <w:pStyle w:val="Nadpis4"/>
        <w:jc w:val="center"/>
        <w:rPr>
          <w:rFonts w:ascii="Times New Roman" w:hAnsi="Times New Roman" w:cs="Times New Roman"/>
          <w:i w:val="0"/>
          <w:color w:val="auto"/>
        </w:rPr>
      </w:pPr>
      <w:r w:rsidRPr="00DE7F54">
        <w:rPr>
          <w:rFonts w:ascii="Times New Roman" w:hAnsi="Times New Roman" w:cs="Times New Roman"/>
          <w:i w:val="0"/>
          <w:color w:val="auto"/>
        </w:rPr>
        <w:t>uzatvorená v zmysle § 409 a </w:t>
      </w:r>
      <w:proofErr w:type="spellStart"/>
      <w:r w:rsidRPr="00DE7F54">
        <w:rPr>
          <w:rFonts w:ascii="Times New Roman" w:hAnsi="Times New Roman" w:cs="Times New Roman"/>
          <w:i w:val="0"/>
          <w:color w:val="auto"/>
        </w:rPr>
        <w:t>nasl</w:t>
      </w:r>
      <w:proofErr w:type="spellEnd"/>
      <w:r w:rsidRPr="00DE7F54">
        <w:rPr>
          <w:rFonts w:ascii="Times New Roman" w:hAnsi="Times New Roman" w:cs="Times New Roman"/>
          <w:i w:val="0"/>
          <w:color w:val="auto"/>
        </w:rPr>
        <w:t>.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p w14:paraId="6C83CBBF" w14:textId="77777777" w:rsidR="00261E5D" w:rsidRPr="00261E5D" w:rsidRDefault="00261E5D" w:rsidP="00261E5D"/>
    <w:tbl>
      <w:tblPr>
        <w:tblW w:w="10150" w:type="dxa"/>
        <w:tblInd w:w="-34" w:type="dxa"/>
        <w:tblLook w:val="00A0" w:firstRow="1" w:lastRow="0" w:firstColumn="1" w:lastColumn="0" w:noHBand="0" w:noVBand="0"/>
      </w:tblPr>
      <w:tblGrid>
        <w:gridCol w:w="2552"/>
        <w:gridCol w:w="1228"/>
        <w:gridCol w:w="2491"/>
        <w:gridCol w:w="112"/>
        <w:gridCol w:w="142"/>
        <w:gridCol w:w="3625"/>
      </w:tblGrid>
      <w:tr w:rsidR="001B405D" w:rsidRPr="006063F3" w14:paraId="6CE31838" w14:textId="77777777" w:rsidTr="00D65449">
        <w:trPr>
          <w:gridBefore w:val="2"/>
          <w:gridAfter w:val="1"/>
          <w:wBefore w:w="3780"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77777777" w:rsidR="001B405D" w:rsidRPr="006B4645" w:rsidRDefault="001B405D" w:rsidP="00C00877">
            <w:pPr>
              <w:tabs>
                <w:tab w:val="left" w:pos="2700"/>
                <w:tab w:val="left" w:pos="2880"/>
              </w:tabs>
              <w:rPr>
                <w:b/>
              </w:rPr>
            </w:pPr>
            <w:r w:rsidRPr="006B4645">
              <w:rPr>
                <w:b/>
              </w:rPr>
              <w:t xml:space="preserve">    Článok I. </w:t>
            </w:r>
          </w:p>
        </w:tc>
      </w:tr>
      <w:tr w:rsidR="001B405D" w:rsidRPr="006063F3" w14:paraId="2DA27A29" w14:textId="77777777" w:rsidTr="00D65449">
        <w:trPr>
          <w:gridBefore w:val="2"/>
          <w:gridAfter w:val="1"/>
          <w:wBefore w:w="3780"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D65449">
        <w:trPr>
          <w:gridBefore w:val="2"/>
          <w:gridAfter w:val="1"/>
          <w:wBefore w:w="3780"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D65449">
        <w:tc>
          <w:tcPr>
            <w:tcW w:w="2552" w:type="dxa"/>
          </w:tcPr>
          <w:p w14:paraId="675F28C4" w14:textId="77777777" w:rsidR="001B405D" w:rsidRPr="006B4645" w:rsidRDefault="001B405D" w:rsidP="00D65449">
            <w:pPr>
              <w:numPr>
                <w:ilvl w:val="1"/>
                <w:numId w:val="17"/>
              </w:numPr>
              <w:spacing w:after="0" w:line="240" w:lineRule="auto"/>
              <w:ind w:left="0" w:firstLine="0"/>
              <w:jc w:val="left"/>
              <w:rPr>
                <w:b/>
                <w:bCs/>
                <w:noProof/>
              </w:rPr>
            </w:pPr>
            <w:r w:rsidRPr="006B4645">
              <w:rPr>
                <w:b/>
                <w:bCs/>
                <w:noProof/>
              </w:rPr>
              <w:t>Kupujúci:</w:t>
            </w:r>
          </w:p>
        </w:tc>
        <w:tc>
          <w:tcPr>
            <w:tcW w:w="759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D65449">
        <w:tc>
          <w:tcPr>
            <w:tcW w:w="2552" w:type="dxa"/>
          </w:tcPr>
          <w:p w14:paraId="44235DF8" w14:textId="77777777" w:rsidR="001B405D" w:rsidRPr="006063F3" w:rsidRDefault="001B405D" w:rsidP="00BA2324">
            <w:pPr>
              <w:tabs>
                <w:tab w:val="left" w:pos="2700"/>
                <w:tab w:val="left" w:pos="2835"/>
                <w:tab w:val="left" w:pos="2880"/>
              </w:tabs>
              <w:jc w:val="left"/>
              <w:rPr>
                <w:bCs/>
                <w:noProof/>
              </w:rPr>
            </w:pPr>
          </w:p>
        </w:tc>
        <w:tc>
          <w:tcPr>
            <w:tcW w:w="759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D65449">
        <w:tc>
          <w:tcPr>
            <w:tcW w:w="2552" w:type="dxa"/>
          </w:tcPr>
          <w:p w14:paraId="718884A8" w14:textId="77777777" w:rsidR="001B405D" w:rsidRPr="006063F3" w:rsidRDefault="001B405D" w:rsidP="00BA2324">
            <w:pPr>
              <w:tabs>
                <w:tab w:val="left" w:pos="2700"/>
                <w:tab w:val="left" w:pos="2835"/>
                <w:tab w:val="left" w:pos="2880"/>
              </w:tabs>
              <w:jc w:val="left"/>
              <w:rPr>
                <w:bCs/>
                <w:noProof/>
              </w:rPr>
            </w:pPr>
          </w:p>
        </w:tc>
        <w:tc>
          <w:tcPr>
            <w:tcW w:w="7598" w:type="dxa"/>
            <w:gridSpan w:val="5"/>
          </w:tcPr>
          <w:p w14:paraId="1D5620C9" w14:textId="70A12317" w:rsidR="001B405D" w:rsidRPr="006B4645" w:rsidRDefault="00D8712B"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D65449">
        <w:trPr>
          <w:trHeight w:hRule="exact" w:val="113"/>
        </w:trPr>
        <w:tc>
          <w:tcPr>
            <w:tcW w:w="2552" w:type="dxa"/>
          </w:tcPr>
          <w:p w14:paraId="571E5582" w14:textId="77777777" w:rsidR="001B405D" w:rsidRPr="006063F3" w:rsidRDefault="001B405D" w:rsidP="00BA2324">
            <w:pPr>
              <w:tabs>
                <w:tab w:val="left" w:pos="2700"/>
                <w:tab w:val="left" w:pos="2835"/>
                <w:tab w:val="left" w:pos="2880"/>
              </w:tabs>
              <w:jc w:val="left"/>
              <w:rPr>
                <w:bCs/>
                <w:noProof/>
              </w:rPr>
            </w:pPr>
          </w:p>
        </w:tc>
        <w:tc>
          <w:tcPr>
            <w:tcW w:w="371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1B405D" w:rsidRPr="006063F3" w14:paraId="76FE2858" w14:textId="77777777" w:rsidTr="00D65449">
        <w:trPr>
          <w:trHeight w:val="293"/>
        </w:trPr>
        <w:tc>
          <w:tcPr>
            <w:tcW w:w="2552" w:type="dxa"/>
          </w:tcPr>
          <w:p w14:paraId="7E52C928" w14:textId="6A00C83D" w:rsidR="001B405D" w:rsidRPr="006063F3" w:rsidRDefault="001B405D" w:rsidP="00D65449">
            <w:pPr>
              <w:tabs>
                <w:tab w:val="left" w:pos="531"/>
                <w:tab w:val="left" w:pos="681"/>
                <w:tab w:val="left" w:pos="2700"/>
                <w:tab w:val="left" w:pos="2835"/>
                <w:tab w:val="left" w:pos="2880"/>
              </w:tabs>
              <w:ind w:left="0" w:firstLine="0"/>
              <w:jc w:val="left"/>
              <w:rPr>
                <w:bCs/>
                <w:noProof/>
              </w:rPr>
            </w:pPr>
            <w:r w:rsidRPr="006063F3">
              <w:rPr>
                <w:bCs/>
                <w:noProof/>
              </w:rPr>
              <w:t>Zastúpený:</w:t>
            </w:r>
          </w:p>
        </w:tc>
        <w:tc>
          <w:tcPr>
            <w:tcW w:w="7598" w:type="dxa"/>
            <w:gridSpan w:val="5"/>
          </w:tcPr>
          <w:p w14:paraId="48FBFDE4"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w:t>
            </w:r>
          </w:p>
          <w:p w14:paraId="0647DF23" w14:textId="77777777" w:rsidR="001B405D" w:rsidRPr="006B4645" w:rsidRDefault="001B405D" w:rsidP="00BA2324">
            <w:pPr>
              <w:tabs>
                <w:tab w:val="left" w:pos="0"/>
              </w:tabs>
              <w:jc w:val="left"/>
              <w:rPr>
                <w:bCs/>
              </w:rPr>
            </w:pPr>
            <w:r w:rsidRPr="006B4645">
              <w:t>/</w:t>
            </w:r>
            <w:r w:rsidRPr="006B4645">
              <w:rPr>
                <w:i/>
              </w:rPr>
              <w:t>meno bude doplnené aktuálne pred uzavretím kúpnej zmluvy/</w:t>
            </w:r>
            <w:r w:rsidRPr="006B4645">
              <w:t xml:space="preserve">  </w:t>
            </w:r>
          </w:p>
          <w:p w14:paraId="0E47E3E3" w14:textId="77777777" w:rsidR="001B405D" w:rsidRPr="006B4645" w:rsidRDefault="001B405D" w:rsidP="00BA2324">
            <w:pPr>
              <w:tabs>
                <w:tab w:val="left" w:pos="2700"/>
                <w:tab w:val="left" w:pos="2835"/>
                <w:tab w:val="left" w:pos="2880"/>
              </w:tabs>
              <w:jc w:val="left"/>
              <w:rPr>
                <w:bCs/>
                <w:noProof/>
              </w:rPr>
            </w:pPr>
          </w:p>
        </w:tc>
      </w:tr>
      <w:tr w:rsidR="001B405D" w:rsidRPr="006063F3" w14:paraId="183D9C35" w14:textId="77777777" w:rsidTr="00D65449">
        <w:tc>
          <w:tcPr>
            <w:tcW w:w="2552" w:type="dxa"/>
          </w:tcPr>
          <w:p w14:paraId="0F5EB09B" w14:textId="77777777" w:rsidR="001B405D" w:rsidRPr="006063F3" w:rsidRDefault="001B405D" w:rsidP="00BA2324">
            <w:pPr>
              <w:tabs>
                <w:tab w:val="left" w:pos="2700"/>
                <w:tab w:val="left" w:pos="2835"/>
                <w:tab w:val="left" w:pos="2880"/>
              </w:tabs>
              <w:jc w:val="left"/>
              <w:rPr>
                <w:bCs/>
                <w:noProof/>
              </w:rPr>
            </w:pPr>
          </w:p>
        </w:tc>
        <w:tc>
          <w:tcPr>
            <w:tcW w:w="7598" w:type="dxa"/>
            <w:gridSpan w:val="5"/>
          </w:tcPr>
          <w:p w14:paraId="3EA9EEDE" w14:textId="35804678" w:rsidR="001B405D" w:rsidRPr="006B4645" w:rsidRDefault="001B405D" w:rsidP="00D8712B">
            <w:pPr>
              <w:tabs>
                <w:tab w:val="left" w:pos="2700"/>
                <w:tab w:val="left" w:pos="2835"/>
                <w:tab w:val="left" w:pos="2880"/>
              </w:tabs>
              <w:ind w:left="0" w:firstLine="0"/>
              <w:jc w:val="left"/>
              <w:rPr>
                <w:bCs/>
                <w:noProof/>
              </w:rPr>
            </w:pPr>
          </w:p>
        </w:tc>
      </w:tr>
      <w:tr w:rsidR="001B405D" w:rsidRPr="006063F3" w14:paraId="622F7AD4" w14:textId="77777777" w:rsidTr="00D65449">
        <w:tc>
          <w:tcPr>
            <w:tcW w:w="2552" w:type="dxa"/>
          </w:tcPr>
          <w:p w14:paraId="0E9E63C4" w14:textId="77777777" w:rsidR="001B405D" w:rsidRPr="006063F3" w:rsidRDefault="001B405D" w:rsidP="00BA2324">
            <w:pPr>
              <w:tabs>
                <w:tab w:val="left" w:pos="2700"/>
                <w:tab w:val="left" w:pos="2835"/>
                <w:tab w:val="left" w:pos="2880"/>
              </w:tabs>
              <w:jc w:val="left"/>
              <w:rPr>
                <w:bCs/>
                <w:noProof/>
              </w:rPr>
            </w:pPr>
          </w:p>
        </w:tc>
        <w:tc>
          <w:tcPr>
            <w:tcW w:w="7598" w:type="dxa"/>
            <w:gridSpan w:val="5"/>
          </w:tcPr>
          <w:p w14:paraId="6D6606C1" w14:textId="0F0C45C6" w:rsidR="001B405D" w:rsidRPr="006B4645" w:rsidRDefault="001B405D" w:rsidP="00BA2324">
            <w:pPr>
              <w:tabs>
                <w:tab w:val="left" w:pos="0"/>
              </w:tabs>
              <w:jc w:val="left"/>
              <w:rPr>
                <w:bCs/>
                <w:i/>
              </w:rPr>
            </w:pPr>
            <w:r w:rsidRPr="006B4645">
              <w:rPr>
                <w:i/>
              </w:rPr>
              <w:t>/</w:t>
            </w:r>
            <w:r w:rsidR="00D8712B">
              <w:rPr>
                <w:i/>
              </w:rPr>
              <w:t>doplnený konkrétny útvar na základe konkrétnej zákazky/</w:t>
            </w:r>
            <w:r w:rsidRPr="006B4645">
              <w:rPr>
                <w:i/>
              </w:rPr>
              <w:t xml:space="preserve">  </w:t>
            </w:r>
          </w:p>
          <w:p w14:paraId="7E1E0EEC" w14:textId="77777777" w:rsidR="001B405D" w:rsidRPr="006B4645" w:rsidRDefault="001B405D" w:rsidP="00BA2324">
            <w:pPr>
              <w:tabs>
                <w:tab w:val="left" w:pos="2700"/>
                <w:tab w:val="left" w:pos="2835"/>
                <w:tab w:val="left" w:pos="2880"/>
              </w:tabs>
              <w:jc w:val="left"/>
              <w:rPr>
                <w:bCs/>
                <w:i/>
                <w:noProof/>
              </w:rPr>
            </w:pPr>
          </w:p>
        </w:tc>
      </w:tr>
      <w:tr w:rsidR="001B405D" w:rsidRPr="006063F3" w14:paraId="3BD13BC9" w14:textId="77777777" w:rsidTr="00261E5D">
        <w:trPr>
          <w:trHeight w:val="712"/>
        </w:trPr>
        <w:tc>
          <w:tcPr>
            <w:tcW w:w="10150" w:type="dxa"/>
            <w:gridSpan w:val="6"/>
          </w:tcPr>
          <w:p w14:paraId="52880409" w14:textId="22DE8C58" w:rsidR="001B405D" w:rsidRPr="007F33E6" w:rsidRDefault="001B405D" w:rsidP="00261E5D">
            <w:pPr>
              <w:tabs>
                <w:tab w:val="left" w:pos="0"/>
              </w:tabs>
              <w:ind w:left="0" w:firstLine="0"/>
              <w:jc w:val="center"/>
              <w:rPr>
                <w:bCs/>
                <w:noProof/>
              </w:rPr>
            </w:pPr>
            <w:r w:rsidRPr="007F33E6">
              <w:rPr>
                <w:bCs/>
                <w:noProof/>
              </w:rPr>
              <w:t>Osoba oprávnená konať vo veciach technických, fakturačných a reklamačných úkonov:</w:t>
            </w:r>
          </w:p>
          <w:p w14:paraId="40313BD5" w14:textId="66A263D5" w:rsidR="001B405D" w:rsidRPr="00261E5D" w:rsidRDefault="00C00877" w:rsidP="00261E5D">
            <w:pPr>
              <w:tabs>
                <w:tab w:val="left" w:pos="0"/>
              </w:tabs>
              <w:jc w:val="center"/>
              <w:rPr>
                <w:bCs/>
                <w:i/>
              </w:rPr>
            </w:pPr>
            <w:r w:rsidRPr="006B4645">
              <w:rPr>
                <w:i/>
              </w:rPr>
              <w:t>/údaje o</w:t>
            </w:r>
            <w:r>
              <w:rPr>
                <w:i/>
              </w:rPr>
              <w:t> osobe s uvedením kontaktných údajov</w:t>
            </w:r>
            <w:r w:rsidRPr="006B4645">
              <w:rPr>
                <w:i/>
              </w:rPr>
              <w:t xml:space="preserve"> budú doplnené aktuálne pred uzavretím kúpnej zmluvy</w:t>
            </w:r>
            <w:r>
              <w:rPr>
                <w:i/>
              </w:rPr>
              <w:t xml:space="preserve"> </w:t>
            </w:r>
            <w:r w:rsidRPr="006B4645">
              <w:rPr>
                <w:i/>
              </w:rPr>
              <w:t>/</w:t>
            </w:r>
          </w:p>
        </w:tc>
      </w:tr>
      <w:tr w:rsidR="001B405D" w:rsidRPr="006063F3" w14:paraId="6952A52C" w14:textId="77777777" w:rsidTr="00D65449">
        <w:trPr>
          <w:trHeight w:hRule="exact" w:val="57"/>
        </w:trPr>
        <w:tc>
          <w:tcPr>
            <w:tcW w:w="2552" w:type="dxa"/>
          </w:tcPr>
          <w:p w14:paraId="64EF6CF4" w14:textId="77777777" w:rsidR="001B405D" w:rsidRPr="006063F3" w:rsidRDefault="001B405D" w:rsidP="00BA2324">
            <w:pPr>
              <w:tabs>
                <w:tab w:val="left" w:pos="2700"/>
                <w:tab w:val="left" w:pos="2835"/>
                <w:tab w:val="left" w:pos="2880"/>
              </w:tabs>
              <w:jc w:val="left"/>
              <w:rPr>
                <w:bCs/>
                <w:noProof/>
              </w:rPr>
            </w:pPr>
          </w:p>
        </w:tc>
        <w:tc>
          <w:tcPr>
            <w:tcW w:w="759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D65449">
        <w:tc>
          <w:tcPr>
            <w:tcW w:w="2552" w:type="dxa"/>
          </w:tcPr>
          <w:p w14:paraId="229770B0" w14:textId="7419EAB4" w:rsidR="001B405D" w:rsidRPr="006B4645" w:rsidRDefault="001B405D" w:rsidP="00D65449">
            <w:pPr>
              <w:tabs>
                <w:tab w:val="left" w:pos="2700"/>
                <w:tab w:val="left" w:pos="2835"/>
                <w:tab w:val="left" w:pos="2880"/>
              </w:tabs>
              <w:ind w:left="0" w:firstLine="0"/>
              <w:jc w:val="left"/>
              <w:rPr>
                <w:bCs/>
                <w:noProof/>
              </w:rPr>
            </w:pPr>
            <w:r w:rsidRPr="006B4645">
              <w:rPr>
                <w:bCs/>
                <w:noProof/>
              </w:rPr>
              <w:t>IČO:</w:t>
            </w:r>
          </w:p>
        </w:tc>
        <w:tc>
          <w:tcPr>
            <w:tcW w:w="383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D65449">
        <w:tc>
          <w:tcPr>
            <w:tcW w:w="2552" w:type="dxa"/>
          </w:tcPr>
          <w:p w14:paraId="1CCA853A" w14:textId="3B990680" w:rsidR="001B405D" w:rsidRPr="006B4645" w:rsidRDefault="001B405D" w:rsidP="00D65449">
            <w:pPr>
              <w:tabs>
                <w:tab w:val="left" w:pos="2700"/>
                <w:tab w:val="left" w:pos="2835"/>
                <w:tab w:val="left" w:pos="2880"/>
              </w:tabs>
              <w:ind w:left="0" w:firstLine="0"/>
              <w:jc w:val="left"/>
              <w:rPr>
                <w:bCs/>
                <w:noProof/>
              </w:rPr>
            </w:pPr>
            <w:r w:rsidRPr="006B4645">
              <w:rPr>
                <w:bCs/>
                <w:noProof/>
              </w:rPr>
              <w:t>IČ DPH:</w:t>
            </w:r>
          </w:p>
        </w:tc>
        <w:tc>
          <w:tcPr>
            <w:tcW w:w="383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D65449">
        <w:tc>
          <w:tcPr>
            <w:tcW w:w="2552" w:type="dxa"/>
          </w:tcPr>
          <w:p w14:paraId="2C900028" w14:textId="0AB2E683" w:rsidR="001B405D" w:rsidRPr="006B4645" w:rsidRDefault="001B405D" w:rsidP="00D65449">
            <w:pPr>
              <w:tabs>
                <w:tab w:val="left" w:pos="2700"/>
                <w:tab w:val="left" w:pos="2835"/>
                <w:tab w:val="left" w:pos="2880"/>
              </w:tabs>
              <w:ind w:left="0" w:firstLine="0"/>
              <w:jc w:val="left"/>
              <w:rPr>
                <w:bCs/>
                <w:noProof/>
              </w:rPr>
            </w:pPr>
            <w:r w:rsidRPr="006B4645">
              <w:rPr>
                <w:bCs/>
                <w:noProof/>
              </w:rPr>
              <w:t>IBAN:</w:t>
            </w:r>
          </w:p>
        </w:tc>
        <w:tc>
          <w:tcPr>
            <w:tcW w:w="383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6013F5BF" w14:textId="77777777" w:rsidR="00261E5D" w:rsidRDefault="00261E5D" w:rsidP="00261E5D">
      <w:pPr>
        <w:tabs>
          <w:tab w:val="left" w:pos="2700"/>
          <w:tab w:val="left" w:pos="2835"/>
          <w:tab w:val="left" w:pos="2880"/>
        </w:tabs>
        <w:ind w:left="0" w:firstLine="0"/>
        <w:jc w:val="left"/>
        <w:rPr>
          <w:bCs/>
          <w:noProof/>
        </w:rPr>
      </w:pPr>
    </w:p>
    <w:p w14:paraId="6FBFF1F5" w14:textId="78C79CB1" w:rsidR="001B405D" w:rsidRDefault="001B405D" w:rsidP="00261E5D">
      <w:pPr>
        <w:tabs>
          <w:tab w:val="left" w:pos="2700"/>
          <w:tab w:val="left" w:pos="2835"/>
          <w:tab w:val="left" w:pos="2880"/>
        </w:tabs>
        <w:ind w:left="0" w:firstLine="0"/>
        <w:jc w:val="left"/>
        <w:rPr>
          <w:bCs/>
          <w:noProof/>
        </w:rPr>
      </w:pPr>
      <w:r w:rsidRPr="006D2419">
        <w:rPr>
          <w:bCs/>
          <w:noProof/>
        </w:rPr>
        <w:t>(ďalej len „kupujúci“</w:t>
      </w:r>
      <w:r w:rsidR="006316A0">
        <w:rPr>
          <w:bCs/>
          <w:noProof/>
        </w:rPr>
        <w:t>)</w:t>
      </w:r>
    </w:p>
    <w:p w14:paraId="1CD31941" w14:textId="77777777" w:rsidR="00261E5D" w:rsidRPr="006316A0" w:rsidRDefault="00261E5D" w:rsidP="00261E5D">
      <w:pPr>
        <w:tabs>
          <w:tab w:val="left" w:pos="2700"/>
          <w:tab w:val="left" w:pos="2835"/>
          <w:tab w:val="left" w:pos="2880"/>
        </w:tabs>
        <w:ind w:left="0" w:firstLine="0"/>
        <w:jc w:val="left"/>
        <w:rPr>
          <w:bCs/>
          <w:noProof/>
        </w:rPr>
      </w:pPr>
    </w:p>
    <w:tbl>
      <w:tblPr>
        <w:tblW w:w="0" w:type="auto"/>
        <w:tblLook w:val="00A0" w:firstRow="1" w:lastRow="0" w:firstColumn="1" w:lastColumn="0" w:noHBand="0" w:noVBand="0"/>
      </w:tblPr>
      <w:tblGrid>
        <w:gridCol w:w="2551"/>
        <w:gridCol w:w="3996"/>
        <w:gridCol w:w="3080"/>
      </w:tblGrid>
      <w:tr w:rsidR="001B405D" w:rsidRPr="008B3DE8" w14:paraId="0A62AD44" w14:textId="77777777" w:rsidTr="00261E5D">
        <w:tc>
          <w:tcPr>
            <w:tcW w:w="2551" w:type="dxa"/>
          </w:tcPr>
          <w:p w14:paraId="31B23A18" w14:textId="6DCF5311" w:rsidR="001B405D" w:rsidRPr="008B3DE8" w:rsidRDefault="001B405D" w:rsidP="00D65449">
            <w:pPr>
              <w:pStyle w:val="Odsekzoznamu"/>
              <w:numPr>
                <w:ilvl w:val="1"/>
                <w:numId w:val="17"/>
              </w:numPr>
              <w:autoSpaceDE w:val="0"/>
              <w:autoSpaceDN w:val="0"/>
              <w:ind w:left="0" w:firstLine="0"/>
            </w:pPr>
            <w:r w:rsidRPr="00D65449">
              <w:rPr>
                <w:b/>
                <w:bCs/>
              </w:rPr>
              <w:t xml:space="preserve">Predávajúci:                    </w:t>
            </w:r>
          </w:p>
        </w:tc>
        <w:tc>
          <w:tcPr>
            <w:tcW w:w="3996" w:type="dxa"/>
          </w:tcPr>
          <w:p w14:paraId="1D6B6863" w14:textId="77777777" w:rsidR="001B405D" w:rsidRPr="008C58EE" w:rsidRDefault="001B405D" w:rsidP="00C00877">
            <w:pPr>
              <w:autoSpaceDE w:val="0"/>
              <w:autoSpaceDN w:val="0"/>
            </w:pPr>
            <w:r w:rsidRPr="008C58EE">
              <w:t>...............................................................</w:t>
            </w:r>
          </w:p>
        </w:tc>
        <w:tc>
          <w:tcPr>
            <w:tcW w:w="3080" w:type="dxa"/>
          </w:tcPr>
          <w:p w14:paraId="3C906440" w14:textId="77777777" w:rsidR="001B405D" w:rsidRPr="008B3DE8" w:rsidRDefault="001B405D" w:rsidP="00C00877">
            <w:pPr>
              <w:autoSpaceDE w:val="0"/>
              <w:autoSpaceDN w:val="0"/>
              <w:jc w:val="center"/>
            </w:pPr>
          </w:p>
        </w:tc>
      </w:tr>
      <w:tr w:rsidR="001B405D" w:rsidRPr="008B3DE8" w14:paraId="72D7F048" w14:textId="77777777" w:rsidTr="00261E5D">
        <w:tc>
          <w:tcPr>
            <w:tcW w:w="2551" w:type="dxa"/>
          </w:tcPr>
          <w:p w14:paraId="069DBE28" w14:textId="77777777" w:rsidR="001B405D" w:rsidRPr="008B3DE8" w:rsidRDefault="001B405D" w:rsidP="00C00877">
            <w:pPr>
              <w:autoSpaceDE w:val="0"/>
              <w:autoSpaceDN w:val="0"/>
              <w:jc w:val="center"/>
            </w:pPr>
          </w:p>
        </w:tc>
        <w:tc>
          <w:tcPr>
            <w:tcW w:w="7076" w:type="dxa"/>
            <w:gridSpan w:val="2"/>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099E6208" w14:textId="77777777" w:rsidTr="00261E5D">
        <w:tc>
          <w:tcPr>
            <w:tcW w:w="2551" w:type="dxa"/>
          </w:tcPr>
          <w:p w14:paraId="59F85FF1" w14:textId="30ACE230" w:rsidR="001B405D" w:rsidRPr="006D2419" w:rsidRDefault="001B405D" w:rsidP="00D65449">
            <w:pPr>
              <w:autoSpaceDE w:val="0"/>
              <w:autoSpaceDN w:val="0"/>
              <w:ind w:left="0" w:firstLine="0"/>
            </w:pPr>
            <w:r w:rsidRPr="006D2419">
              <w:rPr>
                <w:bCs/>
              </w:rPr>
              <w:lastRenderedPageBreak/>
              <w:t>Konajúci prostredníctvom:</w:t>
            </w:r>
          </w:p>
        </w:tc>
        <w:tc>
          <w:tcPr>
            <w:tcW w:w="7076" w:type="dxa"/>
            <w:gridSpan w:val="2"/>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261E5D">
        <w:tc>
          <w:tcPr>
            <w:tcW w:w="2551" w:type="dxa"/>
          </w:tcPr>
          <w:p w14:paraId="1C23888D" w14:textId="77777777" w:rsidR="001B405D" w:rsidRPr="00044898" w:rsidRDefault="001B405D" w:rsidP="00C00877">
            <w:pPr>
              <w:autoSpaceDE w:val="0"/>
              <w:autoSpaceDN w:val="0"/>
              <w:jc w:val="center"/>
              <w:rPr>
                <w:bCs/>
              </w:rPr>
            </w:pPr>
          </w:p>
        </w:tc>
        <w:tc>
          <w:tcPr>
            <w:tcW w:w="7076" w:type="dxa"/>
            <w:gridSpan w:val="2"/>
          </w:tcPr>
          <w:p w14:paraId="1A3A532E" w14:textId="77777777" w:rsidR="001B405D" w:rsidRPr="008B3DE8" w:rsidRDefault="001B405D" w:rsidP="00C00877">
            <w:pPr>
              <w:autoSpaceDE w:val="0"/>
              <w:autoSpaceDN w:val="0"/>
            </w:pPr>
          </w:p>
        </w:tc>
      </w:tr>
      <w:tr w:rsidR="001B405D" w:rsidRPr="008B3DE8" w14:paraId="5BB814AD" w14:textId="77777777" w:rsidTr="00261E5D">
        <w:tc>
          <w:tcPr>
            <w:tcW w:w="2551" w:type="dxa"/>
          </w:tcPr>
          <w:p w14:paraId="765A02A6" w14:textId="0751B2CE" w:rsidR="001B405D" w:rsidRPr="006B4645" w:rsidRDefault="001B405D" w:rsidP="00261E5D">
            <w:pPr>
              <w:autoSpaceDE w:val="0"/>
              <w:autoSpaceDN w:val="0"/>
              <w:ind w:left="0" w:firstLine="0"/>
              <w:rPr>
                <w:bCs/>
              </w:rPr>
            </w:pPr>
            <w:r w:rsidRPr="006B4645">
              <w:rPr>
                <w:bCs/>
              </w:rPr>
              <w:t xml:space="preserve">Vybavuje: </w:t>
            </w:r>
          </w:p>
          <w:p w14:paraId="7456C9D5" w14:textId="5A6BDF09" w:rsidR="001B405D" w:rsidRPr="00261E5D" w:rsidRDefault="001B405D" w:rsidP="00261E5D">
            <w:pPr>
              <w:autoSpaceDE w:val="0"/>
              <w:autoSpaceDN w:val="0"/>
              <w:ind w:left="0" w:firstLine="0"/>
              <w:rPr>
                <w:bCs/>
                <w:i/>
              </w:rPr>
            </w:pPr>
            <w:r w:rsidRPr="006B4645">
              <w:rPr>
                <w:bCs/>
                <w:i/>
              </w:rPr>
              <w:t>Kontaktné údaje:</w:t>
            </w:r>
          </w:p>
        </w:tc>
        <w:tc>
          <w:tcPr>
            <w:tcW w:w="7076" w:type="dxa"/>
            <w:gridSpan w:val="2"/>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261E5D">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tcPr>
          <w:p w14:paraId="22AEE927" w14:textId="77777777" w:rsidR="001B405D" w:rsidRPr="00D04450" w:rsidRDefault="001B405D" w:rsidP="00C00877">
            <w:pPr>
              <w:autoSpaceDE w:val="0"/>
              <w:autoSpaceDN w:val="0"/>
              <w:jc w:val="center"/>
            </w:pPr>
          </w:p>
        </w:tc>
      </w:tr>
      <w:tr w:rsidR="001B405D" w:rsidRPr="008B3DE8" w14:paraId="13F6F80B" w14:textId="77777777" w:rsidTr="00261E5D">
        <w:tc>
          <w:tcPr>
            <w:tcW w:w="2551" w:type="dxa"/>
          </w:tcPr>
          <w:p w14:paraId="65EF3AD6" w14:textId="5F61326C" w:rsidR="001B405D" w:rsidRPr="006B4645" w:rsidRDefault="001B405D" w:rsidP="00261E5D">
            <w:pPr>
              <w:autoSpaceDE w:val="0"/>
              <w:autoSpaceDN w:val="0"/>
            </w:pPr>
            <w:r w:rsidRPr="006B4645">
              <w:rPr>
                <w:bCs/>
              </w:rPr>
              <w:t>IČO:</w:t>
            </w:r>
            <w:r w:rsidR="00261E5D">
              <w:rPr>
                <w:bCs/>
              </w:rPr>
              <w:t xml:space="preserve"> </w:t>
            </w:r>
          </w:p>
        </w:tc>
        <w:tc>
          <w:tcPr>
            <w:tcW w:w="7076" w:type="dxa"/>
            <w:gridSpan w:val="2"/>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261E5D">
        <w:tc>
          <w:tcPr>
            <w:tcW w:w="2551" w:type="dxa"/>
          </w:tcPr>
          <w:p w14:paraId="0496749F" w14:textId="2ED83074" w:rsidR="001B405D" w:rsidRPr="006B4645" w:rsidRDefault="001B405D" w:rsidP="00261E5D">
            <w:pPr>
              <w:autoSpaceDE w:val="0"/>
              <w:autoSpaceDN w:val="0"/>
              <w:rPr>
                <w:bCs/>
              </w:rPr>
            </w:pPr>
            <w:r w:rsidRPr="006B4645">
              <w:rPr>
                <w:bCs/>
              </w:rPr>
              <w:t>DIČ:</w:t>
            </w:r>
            <w:r w:rsidR="00261E5D">
              <w:rPr>
                <w:bCs/>
              </w:rPr>
              <w:t xml:space="preserve"> </w:t>
            </w:r>
          </w:p>
        </w:tc>
        <w:tc>
          <w:tcPr>
            <w:tcW w:w="7076" w:type="dxa"/>
            <w:gridSpan w:val="2"/>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261E5D">
        <w:tc>
          <w:tcPr>
            <w:tcW w:w="2551" w:type="dxa"/>
          </w:tcPr>
          <w:p w14:paraId="3304237B" w14:textId="3AB3AE88" w:rsidR="001B405D" w:rsidRPr="006B4645" w:rsidRDefault="001B405D" w:rsidP="00261E5D">
            <w:pPr>
              <w:autoSpaceDE w:val="0"/>
              <w:autoSpaceDN w:val="0"/>
              <w:ind w:left="0" w:firstLine="0"/>
            </w:pPr>
            <w:r w:rsidRPr="006B4645">
              <w:rPr>
                <w:bCs/>
              </w:rPr>
              <w:t>IČ DPH:</w:t>
            </w:r>
            <w:r w:rsidR="00261E5D">
              <w:rPr>
                <w:bCs/>
              </w:rPr>
              <w:t xml:space="preserve"> </w:t>
            </w:r>
          </w:p>
        </w:tc>
        <w:tc>
          <w:tcPr>
            <w:tcW w:w="7076" w:type="dxa"/>
            <w:gridSpan w:val="2"/>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261E5D">
        <w:tc>
          <w:tcPr>
            <w:tcW w:w="2551" w:type="dxa"/>
          </w:tcPr>
          <w:p w14:paraId="6BFAF38C" w14:textId="1F0CDB91" w:rsidR="001B405D" w:rsidRPr="006B4645" w:rsidRDefault="001B405D" w:rsidP="00261E5D">
            <w:pPr>
              <w:autoSpaceDE w:val="0"/>
              <w:autoSpaceDN w:val="0"/>
            </w:pPr>
            <w:r w:rsidRPr="006B4645">
              <w:rPr>
                <w:bCs/>
              </w:rPr>
              <w:t xml:space="preserve">Bankové spojenie: </w:t>
            </w:r>
          </w:p>
        </w:tc>
        <w:tc>
          <w:tcPr>
            <w:tcW w:w="7076" w:type="dxa"/>
            <w:gridSpan w:val="2"/>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261E5D">
        <w:tc>
          <w:tcPr>
            <w:tcW w:w="2551" w:type="dxa"/>
          </w:tcPr>
          <w:p w14:paraId="35DF1E81" w14:textId="069C5FCD" w:rsidR="001B405D" w:rsidRPr="006B4645" w:rsidRDefault="001B405D" w:rsidP="00261E5D">
            <w:pPr>
              <w:autoSpaceDE w:val="0"/>
              <w:autoSpaceDN w:val="0"/>
            </w:pPr>
            <w:r w:rsidRPr="006B4645">
              <w:rPr>
                <w:bCs/>
              </w:rPr>
              <w:t>IBAN:</w:t>
            </w:r>
            <w:r w:rsidR="00261E5D">
              <w:rPr>
                <w:bCs/>
              </w:rPr>
              <w:t xml:space="preserve"> </w:t>
            </w:r>
          </w:p>
        </w:tc>
        <w:tc>
          <w:tcPr>
            <w:tcW w:w="7076" w:type="dxa"/>
            <w:gridSpan w:val="2"/>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261E5D">
        <w:tc>
          <w:tcPr>
            <w:tcW w:w="9627" w:type="dxa"/>
            <w:gridSpan w:val="3"/>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261E5D">
        <w:tc>
          <w:tcPr>
            <w:tcW w:w="9627" w:type="dxa"/>
            <w:gridSpan w:val="3"/>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bl>
    <w:p w14:paraId="3678B4E0" w14:textId="4C71BB79" w:rsidR="00261E5D" w:rsidRDefault="00261E5D" w:rsidP="00C00877">
      <w:pPr>
        <w:tabs>
          <w:tab w:val="center" w:pos="2082"/>
        </w:tabs>
        <w:ind w:left="0" w:firstLine="0"/>
        <w:jc w:val="left"/>
        <w:rPr>
          <w:bCs/>
        </w:rPr>
      </w:pPr>
      <w:r w:rsidRPr="006B4645">
        <w:rPr>
          <w:bCs/>
        </w:rPr>
        <w:t>(ďalej len „predávajúci“)</w:t>
      </w:r>
    </w:p>
    <w:p w14:paraId="4231FE6D" w14:textId="12FA83E7" w:rsidR="00261E5D" w:rsidRDefault="00261E5D" w:rsidP="00C00877">
      <w:pPr>
        <w:tabs>
          <w:tab w:val="center" w:pos="2082"/>
        </w:tabs>
        <w:ind w:left="0" w:firstLine="0"/>
        <w:jc w:val="left"/>
        <w:rPr>
          <w:bCs/>
        </w:rPr>
      </w:pPr>
    </w:p>
    <w:p w14:paraId="49509D5A" w14:textId="77777777" w:rsidR="00261E5D" w:rsidRPr="0085586F" w:rsidRDefault="00261E5D" w:rsidP="00261E5D">
      <w:pPr>
        <w:jc w:val="left"/>
        <w:rPr>
          <w:bCs/>
        </w:rPr>
      </w:pPr>
      <w:r w:rsidRPr="0085586F">
        <w:rPr>
          <w:bCs/>
        </w:rPr>
        <w:t>(ďalej spolu len „zmluvné strany“)</w:t>
      </w:r>
    </w:p>
    <w:p w14:paraId="3DAB5778" w14:textId="4FBFBA3C" w:rsidR="00DF189D" w:rsidRDefault="00B95DB9" w:rsidP="00261E5D">
      <w:pPr>
        <w:tabs>
          <w:tab w:val="center" w:pos="2082"/>
        </w:tabs>
        <w:ind w:left="0" w:firstLine="0"/>
        <w:jc w:val="center"/>
      </w:pPr>
      <w:r>
        <w:rPr>
          <w:b/>
        </w:rPr>
        <w:t>Článok II.</w:t>
      </w:r>
    </w:p>
    <w:p w14:paraId="71476E55" w14:textId="095866DE" w:rsidR="00DF189D" w:rsidRDefault="00B95DB9" w:rsidP="00261E5D">
      <w:pPr>
        <w:spacing w:line="259" w:lineRule="auto"/>
        <w:ind w:right="-30"/>
        <w:jc w:val="center"/>
      </w:pPr>
      <w:r>
        <w:rPr>
          <w:b/>
        </w:rPr>
        <w:t>Predmet kúpnej zmluvy</w:t>
      </w:r>
    </w:p>
    <w:p w14:paraId="5C60A79E" w14:textId="77777777" w:rsidR="00DF189D" w:rsidRDefault="00B95DB9">
      <w:pPr>
        <w:spacing w:after="19" w:line="259" w:lineRule="auto"/>
        <w:ind w:left="108" w:firstLine="0"/>
        <w:jc w:val="left"/>
      </w:pPr>
      <w:r>
        <w:t xml:space="preserve"> </w:t>
      </w:r>
    </w:p>
    <w:p w14:paraId="5F931FD5" w14:textId="733A9A20" w:rsidR="00DF189D" w:rsidRDefault="00B95DB9" w:rsidP="00BA2324">
      <w:pPr>
        <w:spacing w:after="0" w:line="240" w:lineRule="auto"/>
        <w:ind w:left="567" w:hanging="709"/>
      </w:pPr>
      <w:r>
        <w:rPr>
          <w:b/>
        </w:rPr>
        <w:t xml:space="preserve">2.1. </w:t>
      </w:r>
      <w:r w:rsidR="00BA2324">
        <w:rPr>
          <w:b/>
        </w:rPr>
        <w:tab/>
      </w:r>
      <w:r>
        <w:t xml:space="preserve">Predmetom tejto </w:t>
      </w:r>
      <w:r w:rsidR="006316A0" w:rsidRPr="00736A30">
        <w:rPr>
          <w:color w:val="FF0000"/>
        </w:rPr>
        <w:t>K</w:t>
      </w:r>
      <w:r w:rsidRPr="00736A30">
        <w:rPr>
          <w:color w:val="FF0000"/>
        </w:rPr>
        <w:t xml:space="preserve">úpnej zmluvy </w:t>
      </w:r>
      <w:r w:rsidR="006316A0" w:rsidRPr="00736A30">
        <w:rPr>
          <w:color w:val="FF0000"/>
        </w:rPr>
        <w:t>č.</w:t>
      </w:r>
      <w:r w:rsidR="00736A30" w:rsidRPr="00736A30">
        <w:rPr>
          <w:color w:val="FF0000"/>
        </w:rPr>
        <w:t xml:space="preserve"> </w:t>
      </w:r>
      <w:r w:rsidR="006316A0" w:rsidRPr="00736A30">
        <w:rPr>
          <w:color w:val="FF0000"/>
        </w:rPr>
        <w:t>......</w:t>
      </w:r>
      <w:r w:rsidR="006316A0">
        <w:t xml:space="preserve"> (ďalej len ,,kúpna zmluva“) </w:t>
      </w:r>
      <w:r>
        <w:t xml:space="preserve">je záväzok predávajúceho dodať kupujúcemu </w:t>
      </w:r>
      <w:r w:rsidR="005F4473">
        <w:rPr>
          <w:b/>
        </w:rPr>
        <w:t>drobné domáce vybavenie a potreby pre kuchynské zariadenia</w:t>
      </w:r>
      <w:r w:rsidR="004813CF">
        <w:t xml:space="preserve"> </w:t>
      </w:r>
      <w:r>
        <w:t xml:space="preserve">(ďalej len „tovar“) do miesta dodania tovaru a previesť na </w:t>
      </w:r>
      <w:r w:rsidR="00BA1C19">
        <w:t>kupujúceho</w:t>
      </w:r>
      <w:r>
        <w:t xml:space="preserve"> vlastnícke právo</w:t>
      </w:r>
      <w:r w:rsidR="00BA2324">
        <w:t xml:space="preserve"> </w:t>
      </w:r>
      <w:r>
        <w:t xml:space="preserve">k dodanému tovaru </w:t>
      </w:r>
      <w:r w:rsidR="005F4473">
        <w:br/>
      </w:r>
      <w:r>
        <w:t xml:space="preserve">a záväzok kupujúceho riadne dodaný tovar prevziať a zaplatiť zaň cenu podľa článku III. </w:t>
      </w:r>
      <w:r w:rsidR="004813CF">
        <w:br/>
      </w:r>
      <w:r>
        <w:t xml:space="preserve">tejto kúpnej zmluvy. </w:t>
      </w:r>
      <w:r>
        <w:rPr>
          <w:b/>
        </w:rPr>
        <w:t xml:space="preserve"> </w:t>
      </w:r>
    </w:p>
    <w:p w14:paraId="48853FE9" w14:textId="2CA50FCC" w:rsidR="00DF189D" w:rsidRDefault="00DF189D" w:rsidP="0075248F">
      <w:pPr>
        <w:spacing w:after="0" w:line="240" w:lineRule="auto"/>
        <w:ind w:left="103"/>
      </w:pPr>
    </w:p>
    <w:p w14:paraId="3AF1AE74" w14:textId="104E6998" w:rsidR="00DF189D" w:rsidRDefault="00BA1C19" w:rsidP="00BA2324">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Default="00B95DB9" w:rsidP="00FB151E">
      <w:pPr>
        <w:spacing w:after="0" w:line="240" w:lineRule="auto"/>
        <w:ind w:left="828" w:firstLine="0"/>
        <w:jc w:val="left"/>
      </w:pPr>
      <w:r>
        <w:t xml:space="preserve"> </w:t>
      </w:r>
    </w:p>
    <w:p w14:paraId="77501110" w14:textId="3FACB090" w:rsidR="00DF189D" w:rsidRDefault="00B95DB9" w:rsidP="00BA2324">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32591DE4" w14:textId="61B9BFF4" w:rsidR="00FA45EC" w:rsidRDefault="00FA45EC" w:rsidP="00320253">
      <w:pPr>
        <w:spacing w:after="0" w:line="240" w:lineRule="auto"/>
        <w:ind w:left="0" w:firstLine="0"/>
        <w:jc w:val="left"/>
      </w:pP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3A7CBF90" w:rsidR="006C6148" w:rsidRDefault="00B95DB9" w:rsidP="00BA2324">
      <w:pPr>
        <w:spacing w:after="0" w:line="240" w:lineRule="auto"/>
        <w:ind w:left="520" w:hanging="662"/>
      </w:pPr>
      <w:r>
        <w:rPr>
          <w:b/>
        </w:rPr>
        <w:t>3.1.</w:t>
      </w:r>
      <w:r>
        <w:t xml:space="preserve"> </w:t>
      </w:r>
      <w:r w:rsidR="00BA2324">
        <w:tab/>
      </w:r>
      <w:r w:rsidR="000E187C">
        <w:t>Kúpna c</w:t>
      </w:r>
      <w:r>
        <w:t xml:space="preserve">ena za tovar </w:t>
      </w:r>
      <w:r w:rsidR="00151576">
        <w:t xml:space="preserve">je zmluvnými stranami dohodnutá na základe </w:t>
      </w:r>
      <w:r>
        <w:t xml:space="preserve">ponuky predávajúceho </w:t>
      </w:r>
      <w:r w:rsidR="000E187C">
        <w:br/>
      </w:r>
      <w:r>
        <w:t xml:space="preserve">ako úspešného uchádzača </w:t>
      </w:r>
      <w:r w:rsidR="000B7FFD">
        <w:t>vo verejnom obstarávaní</w:t>
      </w:r>
      <w:r w:rsidR="00C00877">
        <w:t xml:space="preserve"> v zriadenom dynami</w:t>
      </w:r>
      <w:r w:rsidR="00941D92">
        <w:t xml:space="preserve">ckom nákupnom systéme s názvom </w:t>
      </w:r>
      <w:r w:rsidR="00A27C46">
        <w:t>,,</w:t>
      </w:r>
      <w:r w:rsidR="005F4473">
        <w:rPr>
          <w:b/>
          <w:color w:val="auto"/>
        </w:rPr>
        <w:t>Vybavenie kuchynských zariadení</w:t>
      </w:r>
      <w:r w:rsidR="00A27C46">
        <w:rPr>
          <w:b/>
          <w:color w:val="auto"/>
        </w:rPr>
        <w:t xml:space="preserve"> </w:t>
      </w:r>
      <w:r w:rsidR="00A27C46" w:rsidRPr="00A27C46">
        <w:rPr>
          <w:b/>
          <w:color w:val="auto"/>
        </w:rPr>
        <w:t>–</w:t>
      </w:r>
      <w:r w:rsidR="00BA2324">
        <w:rPr>
          <w:b/>
          <w:color w:val="auto"/>
        </w:rPr>
        <w:t xml:space="preserve"> </w:t>
      </w:r>
      <w:r w:rsidR="00A27C46" w:rsidRPr="00A27C46">
        <w:rPr>
          <w:b/>
          <w:bCs/>
        </w:rPr>
        <w:t>DNS</w:t>
      </w:r>
      <w:r w:rsidR="00A27C46" w:rsidRPr="00A27C46">
        <w:t>“</w:t>
      </w:r>
      <w:r w:rsidR="00A27C46">
        <w:t xml:space="preserve"> </w:t>
      </w:r>
      <w:r w:rsidR="00151576">
        <w:t xml:space="preserve">vyhláseného oznámením o vyhlásení verejného obstarávania </w:t>
      </w:r>
      <w:r>
        <w:t>Ministerstvom obrany S</w:t>
      </w:r>
      <w:r w:rsidR="00151576">
        <w:t xml:space="preserve">lovenskej republiky zverejnenom </w:t>
      </w:r>
      <w:r>
        <w:t>v Úradnom vestníku</w:t>
      </w:r>
      <w:r w:rsidR="00C61857">
        <w:t xml:space="preserve"> </w:t>
      </w:r>
      <w:r>
        <w:t xml:space="preserve">EÚ dňa </w:t>
      </w:r>
      <w:r w:rsidR="00C61857">
        <w:t xml:space="preserve">15. júla 2025 </w:t>
      </w:r>
      <w:r>
        <w:t>pod číslom</w:t>
      </w:r>
      <w:r w:rsidR="00C61857">
        <w:t xml:space="preserve"> OJ S 133/2025 461523-2025,</w:t>
      </w:r>
      <w:r>
        <w:t xml:space="preserve"> vo Vestníku verejného </w:t>
      </w:r>
      <w:r>
        <w:lastRenderedPageBreak/>
        <w:t>obstarávania č.</w:t>
      </w:r>
      <w:r w:rsidR="00C61857">
        <w:t xml:space="preserve"> 141/2025 </w:t>
      </w:r>
      <w:r>
        <w:t xml:space="preserve">pod značkou </w:t>
      </w:r>
      <w:r w:rsidR="00C61857">
        <w:t>11586 - MUT</w:t>
      </w:r>
      <w:r>
        <w:t xml:space="preserve"> dňa </w:t>
      </w:r>
      <w:r w:rsidR="00C61857">
        <w:t xml:space="preserve">16. júla 2025 </w:t>
      </w:r>
      <w:r w:rsidR="00151576" w:rsidRPr="0010077A">
        <w:t xml:space="preserve">v zmysle </w:t>
      </w:r>
      <w:r w:rsidR="00151576" w:rsidRPr="00F7195A">
        <w:t>zákona Národnej rady Slovenskej republiky č. 18/1996 Z</w:t>
      </w:r>
      <w:r w:rsidR="00180053">
        <w:t>.</w:t>
      </w:r>
      <w:r w:rsidR="00151576" w:rsidRPr="00F7195A">
        <w:t xml:space="preserve"> z. o cenách v znení neskorších predpisov a vyhlášky Ministerstva financií Slovenskej republiky č. 87/1996 Z. z.,</w:t>
      </w:r>
      <w:r w:rsidR="00151576">
        <w:t xml:space="preserve"> </w:t>
      </w:r>
      <w:r w:rsidR="00151576" w:rsidRPr="00F7195A">
        <w:t>ktorou sa vykonáva zákon Národnej rady Slovenskej republiky č. 18/1996 Z. z. o cenách v znení neskorších predpisov</w:t>
      </w:r>
      <w:r w:rsidR="00A27C46">
        <w:t xml:space="preserve"> </w:t>
      </w:r>
      <w:r w:rsidR="00151576" w:rsidRPr="0010077A">
        <w:t>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A4786FB" w:rsidR="00DF189D" w:rsidRPr="00C61857" w:rsidRDefault="00BA2324" w:rsidP="00C61857">
      <w:pPr>
        <w:spacing w:after="0" w:line="240" w:lineRule="auto"/>
        <w:ind w:left="520" w:hanging="427"/>
        <w:jc w:val="center"/>
        <w:rPr>
          <w:color w:val="FF0000"/>
        </w:rPr>
      </w:pPr>
      <w:r w:rsidRPr="00C61857">
        <w:rPr>
          <w:b/>
          <w:color w:val="FF0000"/>
        </w:rPr>
        <w:t>........</w:t>
      </w:r>
      <w:r w:rsidR="006C6148" w:rsidRPr="00C61857">
        <w:rPr>
          <w:b/>
          <w:color w:val="FF0000"/>
        </w:rPr>
        <w:t>.....................................</w:t>
      </w:r>
      <w:r w:rsidR="00B95DB9" w:rsidRPr="00C61857">
        <w:rPr>
          <w:b/>
          <w:color w:val="FF0000"/>
        </w:rPr>
        <w:t xml:space="preserve"> </w:t>
      </w:r>
      <w:r w:rsidR="00A85D45" w:rsidRPr="00C61857">
        <w:rPr>
          <w:b/>
          <w:color w:val="FF0000"/>
        </w:rPr>
        <w:t>€</w:t>
      </w:r>
      <w:r w:rsidR="00B95DB9" w:rsidRPr="00C61857">
        <w:rPr>
          <w:b/>
          <w:color w:val="FF0000"/>
        </w:rPr>
        <w:t xml:space="preserve"> </w:t>
      </w:r>
      <w:r w:rsidR="000E187C" w:rsidRPr="00C61857">
        <w:rPr>
          <w:b/>
          <w:color w:val="FF0000"/>
        </w:rPr>
        <w:t>bez</w:t>
      </w:r>
      <w:r w:rsidR="00B95DB9" w:rsidRPr="00C61857">
        <w:rPr>
          <w:b/>
          <w:color w:val="FF0000"/>
        </w:rPr>
        <w:t xml:space="preserve"> DPH</w:t>
      </w:r>
    </w:p>
    <w:p w14:paraId="27490B65" w14:textId="17C9A342" w:rsidR="00DF189D" w:rsidRPr="00C61857" w:rsidRDefault="00B95DB9" w:rsidP="00C61857">
      <w:pPr>
        <w:spacing w:after="0" w:line="240" w:lineRule="auto"/>
        <w:ind w:left="0" w:firstLine="0"/>
        <w:jc w:val="center"/>
        <w:rPr>
          <w:color w:val="FF0000"/>
        </w:rPr>
      </w:pPr>
      <w:r w:rsidRPr="00C61857">
        <w:rPr>
          <w:color w:val="FF0000"/>
        </w:rPr>
        <w:t xml:space="preserve">(slovom: </w:t>
      </w:r>
      <w:r w:rsidR="006C6148" w:rsidRPr="00C61857">
        <w:rPr>
          <w:color w:val="FF0000"/>
        </w:rPr>
        <w:t>..............................................</w:t>
      </w:r>
      <w:r w:rsidRPr="00C61857">
        <w:rPr>
          <w:color w:val="FF0000"/>
        </w:rPr>
        <w:t xml:space="preserve"> </w:t>
      </w:r>
      <w:r w:rsidRPr="00C61857">
        <w:rPr>
          <w:b/>
          <w:color w:val="FF0000"/>
        </w:rPr>
        <w:t xml:space="preserve"> </w:t>
      </w:r>
      <w:r w:rsidR="00A85D45" w:rsidRPr="00C61857">
        <w:rPr>
          <w:bCs/>
          <w:color w:val="FF0000"/>
        </w:rPr>
        <w:t>€</w:t>
      </w:r>
      <w:r w:rsidRPr="00C61857">
        <w:rPr>
          <w:color w:val="FF0000"/>
        </w:rPr>
        <w:t xml:space="preserve"> </w:t>
      </w:r>
      <w:r w:rsidR="000E187C" w:rsidRPr="00C61857">
        <w:rPr>
          <w:color w:val="FF0000"/>
        </w:rPr>
        <w:t>bez</w:t>
      </w:r>
      <w:r w:rsidRPr="00C61857">
        <w:rPr>
          <w:color w:val="FF0000"/>
        </w:rPr>
        <w:t xml:space="preserve"> DPH)</w:t>
      </w:r>
    </w:p>
    <w:p w14:paraId="2D88D9FE" w14:textId="761FB5E5" w:rsidR="00C61857" w:rsidRPr="00C61857" w:rsidRDefault="00C61857" w:rsidP="00C61857">
      <w:pPr>
        <w:tabs>
          <w:tab w:val="left" w:pos="5529"/>
        </w:tabs>
        <w:spacing w:after="0" w:line="240" w:lineRule="auto"/>
        <w:ind w:left="0" w:firstLine="0"/>
        <w:jc w:val="center"/>
        <w:rPr>
          <w:color w:val="FF0000"/>
        </w:rPr>
      </w:pPr>
    </w:p>
    <w:p w14:paraId="3BC9C4AF" w14:textId="74A0ECDE" w:rsidR="00C61857" w:rsidRPr="00C61857" w:rsidRDefault="00C61857" w:rsidP="00C61857">
      <w:pPr>
        <w:tabs>
          <w:tab w:val="left" w:pos="3119"/>
        </w:tabs>
        <w:spacing w:after="0" w:line="240" w:lineRule="auto"/>
        <w:ind w:left="0" w:firstLine="0"/>
        <w:jc w:val="center"/>
        <w:rPr>
          <w:color w:val="FF0000"/>
        </w:rPr>
      </w:pPr>
      <w:r w:rsidRPr="00C61857">
        <w:rPr>
          <w:b/>
          <w:color w:val="FF0000"/>
        </w:rPr>
        <w:t>............................................ € s DPH</w:t>
      </w:r>
    </w:p>
    <w:p w14:paraId="468B4C49" w14:textId="02DBF13A" w:rsidR="00C61857" w:rsidRPr="00C61857" w:rsidRDefault="00C61857" w:rsidP="00C61857">
      <w:pPr>
        <w:tabs>
          <w:tab w:val="left" w:pos="2127"/>
        </w:tabs>
        <w:spacing w:after="0" w:line="240" w:lineRule="auto"/>
        <w:ind w:left="0" w:firstLine="0"/>
        <w:jc w:val="center"/>
        <w:rPr>
          <w:color w:val="FF0000"/>
        </w:rPr>
      </w:pPr>
      <w:r w:rsidRPr="00C61857">
        <w:rPr>
          <w:color w:val="FF0000"/>
        </w:rPr>
        <w:t xml:space="preserve">(slovom: .............................................. </w:t>
      </w:r>
      <w:r w:rsidRPr="00C61857">
        <w:rPr>
          <w:b/>
          <w:color w:val="FF0000"/>
        </w:rPr>
        <w:t xml:space="preserve"> </w:t>
      </w:r>
      <w:r w:rsidRPr="00C61857">
        <w:rPr>
          <w:bCs/>
          <w:color w:val="FF0000"/>
        </w:rPr>
        <w:t>€</w:t>
      </w:r>
      <w:r w:rsidRPr="00C61857">
        <w:rPr>
          <w:color w:val="FF0000"/>
        </w:rPr>
        <w:t xml:space="preserve"> s DPH)</w:t>
      </w:r>
    </w:p>
    <w:p w14:paraId="3991FD1D" w14:textId="35C5C29E" w:rsidR="00C61857" w:rsidRDefault="00C61857" w:rsidP="00FB151E">
      <w:pPr>
        <w:spacing w:after="0" w:line="240" w:lineRule="auto"/>
        <w:ind w:left="0" w:firstLine="0"/>
        <w:jc w:val="center"/>
      </w:pPr>
    </w:p>
    <w:p w14:paraId="3846F4B6" w14:textId="77777777" w:rsidR="00DF189D" w:rsidRDefault="00DF189D" w:rsidP="00FB151E">
      <w:pPr>
        <w:spacing w:after="0" w:line="240" w:lineRule="auto"/>
        <w:ind w:left="582" w:firstLine="0"/>
        <w:jc w:val="center"/>
      </w:pPr>
    </w:p>
    <w:p w14:paraId="40499E1B" w14:textId="6713D5BA" w:rsidR="000E187C" w:rsidRDefault="000E187C" w:rsidP="00CD0523">
      <w:pPr>
        <w:tabs>
          <w:tab w:val="left" w:pos="426"/>
        </w:tabs>
        <w:ind w:left="567"/>
        <w:rPr>
          <w:i/>
        </w:rPr>
      </w:pPr>
      <w:r>
        <w:rPr>
          <w:i/>
        </w:rPr>
        <w:t>(Kúpna cena za dodaný tovar bude doplnená podľa ponuky predloženej úspešným uchádzačom v príslušnej časti/častiach predmetu zákazky.)</w:t>
      </w:r>
    </w:p>
    <w:p w14:paraId="26BA1C7D" w14:textId="77777777" w:rsidR="000E187C" w:rsidRDefault="000E187C" w:rsidP="00CD0523">
      <w:pPr>
        <w:tabs>
          <w:tab w:val="left" w:pos="426"/>
        </w:tabs>
        <w:ind w:left="567"/>
        <w:rPr>
          <w:i/>
        </w:rPr>
      </w:pPr>
    </w:p>
    <w:p w14:paraId="1526CDDA" w14:textId="6552B924" w:rsidR="00CD0523" w:rsidRPr="00E6515D" w:rsidRDefault="00CD0523" w:rsidP="00CD0523">
      <w:pPr>
        <w:tabs>
          <w:tab w:val="left" w:pos="426"/>
        </w:tabs>
        <w:ind w:left="567"/>
        <w:rPr>
          <w:i/>
        </w:rPr>
      </w:pPr>
      <w:r w:rsidRPr="00E6515D">
        <w:rPr>
          <w:i/>
        </w:rPr>
        <w:t xml:space="preserve">V prípade, ak uchádzač/predávajúci nie je platcom </w:t>
      </w:r>
      <w:r w:rsidR="000E187C">
        <w:rPr>
          <w:i/>
        </w:rPr>
        <w:t>dane z pridanej hodnoty (ďalej len ,,</w:t>
      </w:r>
      <w:r w:rsidRPr="00E6515D">
        <w:rPr>
          <w:i/>
        </w:rPr>
        <w:t>DPH</w:t>
      </w:r>
      <w:r w:rsidR="000E187C">
        <w:rPr>
          <w:i/>
        </w:rPr>
        <w:t>“)</w:t>
      </w:r>
      <w:r w:rsidRPr="00E6515D">
        <w:rPr>
          <w:i/>
        </w:rPr>
        <w:t>, znenie tohto bodu 3.1.bude doplnené v časti pod</w:t>
      </w:r>
      <w:r>
        <w:rPr>
          <w:i/>
        </w:rPr>
        <w:t xml:space="preserve"> </w:t>
      </w:r>
      <w:r w:rsidRPr="00E6515D">
        <w:rPr>
          <w:i/>
        </w:rPr>
        <w:t xml:space="preserve"> </w:t>
      </w:r>
      <w:r>
        <w:rPr>
          <w:i/>
        </w:rPr>
        <w:t>sumou</w:t>
      </w:r>
      <w:r w:rsidRPr="00E6515D">
        <w:rPr>
          <w:i/>
        </w:rPr>
        <w:t xml:space="preserve"> zmluvnej ceny o nasledovný text: </w:t>
      </w:r>
    </w:p>
    <w:p w14:paraId="0CB3CE9C" w14:textId="77777777" w:rsidR="00CD0523" w:rsidRDefault="00CD0523" w:rsidP="00CD0523">
      <w:pPr>
        <w:tabs>
          <w:tab w:val="left" w:pos="426"/>
        </w:tabs>
        <w:rPr>
          <w:i/>
        </w:rPr>
      </w:pPr>
    </w:p>
    <w:p w14:paraId="6909E2CD" w14:textId="1A10BB49" w:rsidR="00CD0523" w:rsidRPr="0048293B" w:rsidRDefault="00CD0523" w:rsidP="00CD0523">
      <w:pPr>
        <w:ind w:left="567"/>
        <w:rPr>
          <w:i/>
        </w:rPr>
      </w:pPr>
      <w:r>
        <w:rPr>
          <w:i/>
        </w:rPr>
        <w:t>„P</w:t>
      </w:r>
      <w:r w:rsidRPr="0048293B">
        <w:rPr>
          <w:i/>
        </w:rPr>
        <w:t>redávajúci nie je platiteľom DPH.</w:t>
      </w:r>
      <w:r w:rsidRPr="0048293B">
        <w:rPr>
          <w:b/>
          <w:i/>
        </w:rPr>
        <w:t xml:space="preserve"> </w:t>
      </w:r>
      <w:r w:rsidRPr="0048293B">
        <w:rPr>
          <w:i/>
        </w:rPr>
        <w:t>Cen</w:t>
      </w:r>
      <w:r>
        <w:rPr>
          <w:i/>
        </w:rPr>
        <w:t>a</w:t>
      </w:r>
      <w:r w:rsidRPr="0048293B">
        <w:rPr>
          <w:i/>
        </w:rPr>
        <w:t xml:space="preserve"> uveden</w:t>
      </w:r>
      <w:r>
        <w:rPr>
          <w:i/>
        </w:rPr>
        <w:t>á</w:t>
      </w:r>
      <w:r w:rsidRPr="0048293B">
        <w:rPr>
          <w:i/>
        </w:rPr>
        <w:t xml:space="preserve"> </w:t>
      </w:r>
      <w:r>
        <w:rPr>
          <w:i/>
        </w:rPr>
        <w:t xml:space="preserve">v tomto bode kúpnej zmluvy je cena </w:t>
      </w:r>
      <w:r w:rsidRPr="0048293B">
        <w:rPr>
          <w:i/>
        </w:rPr>
        <w:t>konečn</w:t>
      </w:r>
      <w:r>
        <w:rPr>
          <w:i/>
        </w:rPr>
        <w:t xml:space="preserve">á </w:t>
      </w:r>
      <w:r w:rsidRPr="0048293B">
        <w:rPr>
          <w:i/>
        </w:rPr>
        <w:t xml:space="preserve"> a celkov</w:t>
      </w:r>
      <w:r>
        <w:rPr>
          <w:i/>
        </w:rPr>
        <w:t>á</w:t>
      </w:r>
      <w:r w:rsidRPr="0048293B">
        <w:rPr>
          <w:i/>
        </w:rPr>
        <w:t xml:space="preserve"> (DPH sa nevyčísluje)</w:t>
      </w:r>
      <w:r w:rsidR="000E187C">
        <w:rPr>
          <w:i/>
        </w:rPr>
        <w:t>.</w:t>
      </w:r>
      <w:r w:rsidR="00433AB4" w:rsidRPr="00433AB4">
        <w:rPr>
          <w:i/>
          <w:iCs/>
          <w:color w:val="auto"/>
        </w:rPr>
        <w:t xml:space="preserve"> </w:t>
      </w:r>
      <w:r w:rsidR="00433AB4" w:rsidRPr="00433AB4">
        <w:rPr>
          <w:i/>
          <w:iCs/>
        </w:rPr>
        <w:t>Zmluvné strany sa dohodli, že ak sa predávajúci stane v priebehu plnenia tejto kúpnej zmluvy platiteľom DPH, nie je oprávnený k</w:t>
      </w:r>
      <w:r w:rsidR="000E187C">
        <w:rPr>
          <w:i/>
          <w:iCs/>
        </w:rPr>
        <w:t>u</w:t>
      </w:r>
      <w:r w:rsidR="00433AB4" w:rsidRPr="00433AB4">
        <w:rPr>
          <w:i/>
          <w:iCs/>
        </w:rPr>
        <w:t> </w:t>
      </w:r>
      <w:r w:rsidR="000E187C">
        <w:rPr>
          <w:i/>
          <w:iCs/>
        </w:rPr>
        <w:t xml:space="preserve">kúpnej </w:t>
      </w:r>
      <w:r w:rsidR="00433AB4" w:rsidRPr="00433AB4">
        <w:rPr>
          <w:i/>
          <w:iCs/>
        </w:rPr>
        <w:t>cene za tovar uvedenej v Prílohe č. 1 tejto kúpnej zmluvy navyše účtovať DPH, t. j. v</w:t>
      </w:r>
      <w:r w:rsidR="000E187C">
        <w:rPr>
          <w:i/>
          <w:iCs/>
        </w:rPr>
        <w:t xml:space="preserve"> kúpnej </w:t>
      </w:r>
      <w:r w:rsidR="00433AB4" w:rsidRPr="00433AB4">
        <w:rPr>
          <w:i/>
          <w:iCs/>
        </w:rPr>
        <w:t xml:space="preserve">cene za tovar, uvedenej </w:t>
      </w:r>
      <w:r w:rsidR="00396FD2">
        <w:rPr>
          <w:i/>
          <w:iCs/>
        </w:rPr>
        <w:br/>
      </w:r>
      <w:r w:rsidR="00433AB4" w:rsidRPr="00433AB4">
        <w:rPr>
          <w:i/>
          <w:iCs/>
        </w:rPr>
        <w:t>v Prílohe č. 1 tejto kúpnej zmluvy bude zahrnutá aj DPH</w:t>
      </w:r>
      <w:r w:rsidR="00433AB4">
        <w:rPr>
          <w:i/>
          <w:iCs/>
        </w:rPr>
        <w:t>.</w:t>
      </w:r>
      <w:r>
        <w:rPr>
          <w:i/>
        </w:rPr>
        <w:t>“</w:t>
      </w:r>
      <w:r w:rsidRPr="0048293B">
        <w:rPr>
          <w:i/>
        </w:rPr>
        <w:t xml:space="preserve">. </w:t>
      </w:r>
    </w:p>
    <w:p w14:paraId="3B4ED227" w14:textId="77777777" w:rsidR="00CD0523" w:rsidRPr="0048293B" w:rsidRDefault="00CD0523" w:rsidP="00CD0523">
      <w:pPr>
        <w:overflowPunct w:val="0"/>
        <w:autoSpaceDE w:val="0"/>
        <w:adjustRightInd w:val="0"/>
        <w:ind w:left="567"/>
      </w:pPr>
    </w:p>
    <w:p w14:paraId="59E0E96C" w14:textId="4EC2C4D2" w:rsidR="00CD0523" w:rsidRDefault="00CD0523" w:rsidP="00CD0523">
      <w:pPr>
        <w:tabs>
          <w:tab w:val="left" w:pos="426"/>
        </w:tabs>
        <w:ind w:left="567"/>
        <w:rPr>
          <w:i/>
        </w:rPr>
      </w:pPr>
      <w:r w:rsidRPr="0048293B">
        <w:rPr>
          <w:i/>
        </w:rPr>
        <w:t>V prípade, ak je uchádzač/ predávajúci identifikovaný pre DPH a plat</w:t>
      </w:r>
      <w:r w:rsidR="006D78B4">
        <w:rPr>
          <w:i/>
        </w:rPr>
        <w:t>iteľ</w:t>
      </w:r>
      <w:r w:rsidRPr="0048293B">
        <w:rPr>
          <w:i/>
        </w:rPr>
        <w:t>om DPH v inom členskom štáte EÚ a tovar bude odoslaný alebo prepravený z iného členského štátu EÚ (uplatnenie prenosu daňovej povinnosti)</w:t>
      </w:r>
      <w:r>
        <w:rPr>
          <w:i/>
        </w:rPr>
        <w:t xml:space="preserve">, </w:t>
      </w:r>
      <w:r w:rsidRPr="0048293B">
        <w:rPr>
          <w:i/>
        </w:rPr>
        <w:t xml:space="preserve">znenie tohto </w:t>
      </w:r>
      <w:r>
        <w:rPr>
          <w:i/>
        </w:rPr>
        <w:t xml:space="preserve">článku kúpnej zmluvy bude doplnené o bod 3.2. a bod 3.3. v znení uvedenom nižšie s tým, že ostatné body tohto článku kúpnej zmluvy budú prečíslované: </w:t>
      </w:r>
    </w:p>
    <w:p w14:paraId="2467CA79" w14:textId="77777777" w:rsidR="00CD0523" w:rsidRDefault="00CD0523" w:rsidP="00CD0523">
      <w:pPr>
        <w:tabs>
          <w:tab w:val="left" w:pos="426"/>
        </w:tabs>
        <w:ind w:left="567"/>
        <w:rPr>
          <w:i/>
        </w:rPr>
      </w:pPr>
    </w:p>
    <w:p w14:paraId="782C055A" w14:textId="3EBCE3BB" w:rsidR="00CD0523" w:rsidRPr="008B0D72" w:rsidRDefault="00CD0523" w:rsidP="00396FD2">
      <w:pPr>
        <w:tabs>
          <w:tab w:val="left" w:pos="426"/>
        </w:tabs>
        <w:ind w:left="567"/>
        <w:rPr>
          <w:i/>
        </w:rPr>
      </w:pPr>
      <w:r>
        <w:rPr>
          <w:i/>
        </w:rPr>
        <w:t>„</w:t>
      </w:r>
      <w:r w:rsidRPr="003F0538">
        <w:rPr>
          <w:b/>
          <w:i/>
        </w:rPr>
        <w:t>3.2</w:t>
      </w:r>
      <w:r w:rsidRPr="008B0D72">
        <w:rPr>
          <w:i/>
        </w:rPr>
        <w:t xml:space="preserve">. </w:t>
      </w:r>
      <w:r w:rsidR="00396FD2">
        <w:rPr>
          <w:i/>
        </w:rPr>
        <w:t>Kúpna c</w:t>
      </w:r>
      <w:r w:rsidRPr="008B0D72">
        <w:rPr>
          <w:i/>
        </w:rPr>
        <w:t xml:space="preserve">ena dohodnutá v bode 3.1. tohto článku </w:t>
      </w:r>
      <w:r>
        <w:rPr>
          <w:i/>
        </w:rPr>
        <w:t xml:space="preserve">kúpnej zmluvy </w:t>
      </w:r>
      <w:r w:rsidRPr="008B0D72">
        <w:rPr>
          <w:i/>
        </w:rPr>
        <w:t xml:space="preserve">je stanovená bez </w:t>
      </w:r>
      <w:r>
        <w:rPr>
          <w:i/>
        </w:rPr>
        <w:t>DPH</w:t>
      </w:r>
      <w:r w:rsidRPr="008B0D72">
        <w:rPr>
          <w:i/>
        </w:rPr>
        <w:t>. D</w:t>
      </w:r>
      <w:r>
        <w:rPr>
          <w:i/>
        </w:rPr>
        <w:t xml:space="preserve">PH  </w:t>
      </w:r>
      <w:r w:rsidR="00BA51B8">
        <w:rPr>
          <w:i/>
        </w:rPr>
        <w:t xml:space="preserve">                    pri uplatnení</w:t>
      </w:r>
      <w:r w:rsidRPr="008B0D72">
        <w:rPr>
          <w:i/>
        </w:rPr>
        <w:t xml:space="preserve"> </w:t>
      </w:r>
      <w:r w:rsidR="00396FD2">
        <w:rPr>
          <w:i/>
        </w:rPr>
        <w:t>xx</w:t>
      </w:r>
      <w:r w:rsidRPr="008B0D72">
        <w:rPr>
          <w:i/>
        </w:rPr>
        <w:t>%</w:t>
      </w:r>
      <w:r>
        <w:rPr>
          <w:i/>
        </w:rPr>
        <w:t xml:space="preserve"> -nej sadzby </w:t>
      </w:r>
      <w:r w:rsidRPr="008B0D72">
        <w:rPr>
          <w:i/>
        </w:rPr>
        <w:t xml:space="preserve">vo výške </w:t>
      </w:r>
      <w:r>
        <w:rPr>
          <w:i/>
        </w:rPr>
        <w:t>..................</w:t>
      </w:r>
      <w:r w:rsidRPr="008B0D72">
        <w:rPr>
          <w:i/>
        </w:rPr>
        <w:t xml:space="preserve"> </w:t>
      </w:r>
      <w:r w:rsidR="006D78B4">
        <w:rPr>
          <w:i/>
        </w:rPr>
        <w:t>€</w:t>
      </w:r>
      <w:r w:rsidRPr="008B0D72">
        <w:rPr>
          <w:i/>
        </w:rPr>
        <w:t xml:space="preserve"> (slovom:</w:t>
      </w:r>
      <w:r>
        <w:rPr>
          <w:i/>
        </w:rPr>
        <w:t>.................................</w:t>
      </w:r>
      <w:r w:rsidR="006D78B4">
        <w:rPr>
          <w:i/>
        </w:rPr>
        <w:t>eur</w:t>
      </w:r>
      <w:r w:rsidRPr="008B0D72">
        <w:rPr>
          <w:i/>
        </w:rPr>
        <w:t>)</w:t>
      </w:r>
      <w:r w:rsidR="00396FD2">
        <w:rPr>
          <w:i/>
        </w:rPr>
        <w:t xml:space="preserve"> </w:t>
      </w:r>
      <w:r>
        <w:rPr>
          <w:i/>
          <w:iCs/>
        </w:rPr>
        <w:t>(Výška (suma DPH</w:t>
      </w:r>
      <w:r>
        <w:rPr>
          <w:i/>
          <w:iCs/>
          <w:lang w:val="cs-CZ"/>
        </w:rPr>
        <w:t xml:space="preserve">) bude </w:t>
      </w:r>
      <w:r>
        <w:rPr>
          <w:i/>
          <w:iCs/>
        </w:rPr>
        <w:t>doplnená/vypočítaná z</w:t>
      </w:r>
      <w:r w:rsidR="00396FD2">
        <w:rPr>
          <w:i/>
          <w:iCs/>
        </w:rPr>
        <w:t xml:space="preserve"> kúpnej </w:t>
      </w:r>
      <w:r>
        <w:rPr>
          <w:i/>
          <w:iCs/>
        </w:rPr>
        <w:t>ceny</w:t>
      </w:r>
      <w:r w:rsidRPr="004A18A8">
        <w:rPr>
          <w:i/>
          <w:iCs/>
        </w:rPr>
        <w:t xml:space="preserve"> za dodaný tovar</w:t>
      </w:r>
      <w:r>
        <w:rPr>
          <w:i/>
          <w:iCs/>
        </w:rPr>
        <w:t xml:space="preserve"> uvedený v bode 3.1. tejto kúpnej zmluvy</w:t>
      </w:r>
      <w:r w:rsidR="002A1620">
        <w:rPr>
          <w:i/>
          <w:iCs/>
        </w:rPr>
        <w:t xml:space="preserve"> </w:t>
      </w:r>
      <w:r>
        <w:rPr>
          <w:i/>
          <w:iCs/>
        </w:rPr>
        <w:t xml:space="preserve">(základ DPH) </w:t>
      </w:r>
      <w:r>
        <w:rPr>
          <w:i/>
        </w:rPr>
        <w:t xml:space="preserve">prizná a </w:t>
      </w:r>
      <w:r w:rsidRPr="008B0D72">
        <w:rPr>
          <w:i/>
        </w:rPr>
        <w:t>odvedie kupujúci v zmysle bodu 3.</w:t>
      </w:r>
      <w:r>
        <w:rPr>
          <w:i/>
        </w:rPr>
        <w:t>3</w:t>
      </w:r>
      <w:r w:rsidRPr="008B0D72">
        <w:rPr>
          <w:i/>
        </w:rPr>
        <w:t>. tejto</w:t>
      </w:r>
      <w:r>
        <w:rPr>
          <w:i/>
        </w:rPr>
        <w:t xml:space="preserve"> kúpnej </w:t>
      </w:r>
      <w:r w:rsidRPr="008B0D72">
        <w:rPr>
          <w:i/>
        </w:rPr>
        <w:t>zmluvy.</w:t>
      </w:r>
    </w:p>
    <w:p w14:paraId="4BD636D2" w14:textId="77777777" w:rsidR="00CD0523" w:rsidRDefault="00CD0523" w:rsidP="00CD0523">
      <w:pPr>
        <w:tabs>
          <w:tab w:val="left" w:pos="426"/>
        </w:tabs>
        <w:ind w:left="567"/>
        <w:rPr>
          <w:i/>
        </w:rPr>
      </w:pPr>
    </w:p>
    <w:p w14:paraId="7401EA22" w14:textId="6BCDB9C2" w:rsidR="00CD0523" w:rsidRDefault="00CD0523" w:rsidP="00ED0F91">
      <w:pPr>
        <w:tabs>
          <w:tab w:val="left" w:pos="426"/>
        </w:tabs>
        <w:ind w:left="567"/>
        <w:rPr>
          <w:i/>
        </w:rPr>
      </w:pPr>
      <w:r>
        <w:rPr>
          <w:b/>
          <w:i/>
        </w:rPr>
        <w:t xml:space="preserve"> </w:t>
      </w:r>
      <w:r w:rsidRPr="003F0538">
        <w:rPr>
          <w:b/>
          <w:i/>
        </w:rPr>
        <w:t>3.3</w:t>
      </w:r>
      <w:r w:rsidRPr="00E6515D">
        <w:rPr>
          <w:i/>
        </w:rPr>
        <w:t>. Kupujúci ako daňový subjekt podľa zákona č. 222/2004 Z.</w:t>
      </w:r>
      <w:r w:rsidR="002A1620">
        <w:rPr>
          <w:i/>
        </w:rPr>
        <w:t xml:space="preserve"> </w:t>
      </w:r>
      <w:r w:rsidRPr="00E6515D">
        <w:rPr>
          <w:i/>
        </w:rPr>
        <w:t>z. o dani z pridanej hodnoty v znení neskorších predpisov</w:t>
      </w:r>
      <w:r>
        <w:rPr>
          <w:i/>
        </w:rPr>
        <w:t xml:space="preserve"> (ďalej len „zákon o DPH“</w:t>
      </w:r>
      <w:r w:rsidR="00396FD2">
        <w:rPr>
          <w:i/>
          <w:iCs/>
          <w:lang w:val="cs-CZ"/>
        </w:rPr>
        <w:t>)</w:t>
      </w:r>
      <w:r w:rsidRPr="00E6515D">
        <w:rPr>
          <w:i/>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Pr>
          <w:i/>
        </w:rPr>
        <w:t xml:space="preserve"> </w:t>
      </w:r>
      <w:r>
        <w:rPr>
          <w:i/>
        </w:rPr>
        <w:t>o DPH</w:t>
      </w:r>
      <w:r w:rsidRPr="00E6515D">
        <w:rPr>
          <w:i/>
        </w:rPr>
        <w:t>, t. j. predávajúci</w:t>
      </w:r>
      <w:r>
        <w:rPr>
          <w:i/>
        </w:rPr>
        <w:t xml:space="preserve"> </w:t>
      </w:r>
      <w:r w:rsidRPr="00E6515D">
        <w:rPr>
          <w:i/>
        </w:rPr>
        <w:t xml:space="preserve"> faktur</w:t>
      </w:r>
      <w:r>
        <w:rPr>
          <w:i/>
        </w:rPr>
        <w:t xml:space="preserve">uje zmluvnú cenu </w:t>
      </w:r>
      <w:r w:rsidRPr="00E6515D">
        <w:rPr>
          <w:i/>
        </w:rPr>
        <w:t>bez DPH.</w:t>
      </w:r>
      <w:r>
        <w:rPr>
          <w:i/>
        </w:rPr>
        <w:t>“</w:t>
      </w:r>
      <w:r w:rsidRPr="00E6515D">
        <w:rPr>
          <w:i/>
        </w:rPr>
        <w:t xml:space="preserve">  </w:t>
      </w:r>
    </w:p>
    <w:p w14:paraId="087FFE03" w14:textId="77777777" w:rsidR="00CD0523" w:rsidRDefault="00CD0523" w:rsidP="00CD0523">
      <w:pPr>
        <w:tabs>
          <w:tab w:val="left" w:pos="426"/>
        </w:tabs>
        <w:ind w:left="567"/>
        <w:rPr>
          <w:i/>
        </w:rPr>
      </w:pPr>
    </w:p>
    <w:p w14:paraId="0D3063C5" w14:textId="13F21629" w:rsidR="00CD0523" w:rsidRPr="00396FD2" w:rsidRDefault="00CD0523" w:rsidP="00396FD2">
      <w:pPr>
        <w:tabs>
          <w:tab w:val="left" w:pos="-142"/>
        </w:tabs>
        <w:ind w:left="567"/>
        <w:rPr>
          <w:b/>
        </w:rPr>
      </w:pPr>
      <w:r w:rsidRPr="0048293B">
        <w:rPr>
          <w:i/>
        </w:rPr>
        <w:t xml:space="preserve">V prípade, ak je uchádzač/predávajúci z tretieho štátu, znenie tohto článku </w:t>
      </w:r>
      <w:r w:rsidR="00230931">
        <w:rPr>
          <w:i/>
        </w:rPr>
        <w:t xml:space="preserve">kúpnej zmluvy </w:t>
      </w:r>
      <w:r w:rsidR="003E6B12" w:rsidRPr="003E6B12">
        <w:rPr>
          <w:i/>
        </w:rPr>
        <w:t>bude doplnené o bod 3.2. v znení uvedenom nižšie s tým, že ostatné body tohto článku kúpnej zmluvy budú prečíslované</w:t>
      </w:r>
      <w:r w:rsidRPr="0048293B">
        <w:rPr>
          <w:i/>
        </w:rPr>
        <w:t xml:space="preserve">: </w:t>
      </w:r>
      <w:r w:rsidRPr="0048293B">
        <w:rPr>
          <w:b/>
        </w:rPr>
        <w:t xml:space="preserve">        </w:t>
      </w:r>
    </w:p>
    <w:p w14:paraId="147026E7" w14:textId="7E082DDC" w:rsidR="00CD0523" w:rsidRPr="0048293B" w:rsidRDefault="00F635C0" w:rsidP="00CD0523">
      <w:pPr>
        <w:ind w:left="567"/>
        <w:rPr>
          <w:i/>
        </w:rPr>
      </w:pPr>
      <w:r>
        <w:rPr>
          <w:i/>
        </w:rPr>
        <w:t>„</w:t>
      </w:r>
      <w:r w:rsidR="00CD0523" w:rsidRPr="00BA2324">
        <w:rPr>
          <w:b/>
          <w:i/>
        </w:rPr>
        <w:t>3.2.</w:t>
      </w:r>
      <w:r w:rsidR="00CD0523" w:rsidRPr="0048293B">
        <w:rPr>
          <w:i/>
        </w:rPr>
        <w:t xml:space="preserve"> Pri stanovení kúpnej ceny sa postupuje v súlade s</w:t>
      </w:r>
      <w:r w:rsidR="00CD0523">
        <w:rPr>
          <w:i/>
        </w:rPr>
        <w:t xml:space="preserve">o </w:t>
      </w:r>
      <w:r w:rsidR="00CD0523" w:rsidRPr="0048293B">
        <w:rPr>
          <w:i/>
        </w:rPr>
        <w:t>zmluvne dohodnut</w:t>
      </w:r>
      <w:r w:rsidR="00CD0523">
        <w:rPr>
          <w:i/>
        </w:rPr>
        <w:t xml:space="preserve">ou </w:t>
      </w:r>
      <w:r w:rsidR="00396FD2">
        <w:rPr>
          <w:i/>
        </w:rPr>
        <w:t xml:space="preserve">kúpnou </w:t>
      </w:r>
      <w:r w:rsidR="00CD0523" w:rsidRPr="0048293B">
        <w:rPr>
          <w:i/>
        </w:rPr>
        <w:t>cen</w:t>
      </w:r>
      <w:r w:rsidR="00CD0523">
        <w:rPr>
          <w:i/>
        </w:rPr>
        <w:t>ou v bode 3.1.</w:t>
      </w:r>
      <w:r w:rsidR="00BA51B8">
        <w:rPr>
          <w:i/>
        </w:rPr>
        <w:t xml:space="preserve"> </w:t>
      </w:r>
      <w:r w:rsidR="00CD0523">
        <w:rPr>
          <w:i/>
        </w:rPr>
        <w:t xml:space="preserve">tejto kúpnej zmluvy </w:t>
      </w:r>
      <w:r w:rsidR="00CD0523" w:rsidRPr="0048293B">
        <w:rPr>
          <w:i/>
        </w:rPr>
        <w:t>a podľa colných predpisov a pohyb tovaru podlieha colnému konaniu.</w:t>
      </w:r>
      <w:r>
        <w:rPr>
          <w:i/>
        </w:rPr>
        <w:t>“</w:t>
      </w:r>
      <w:r w:rsidR="00597BA3">
        <w:rPr>
          <w:i/>
        </w:rPr>
        <w:t>.</w:t>
      </w:r>
      <w:r w:rsidR="00CD0523" w:rsidRPr="0048293B">
        <w:rPr>
          <w:i/>
        </w:rPr>
        <w:t xml:space="preserve"> </w:t>
      </w:r>
    </w:p>
    <w:p w14:paraId="2D913772" w14:textId="77777777" w:rsidR="00CD0523" w:rsidRDefault="00CD0523" w:rsidP="00FB151E">
      <w:pPr>
        <w:spacing w:after="0" w:line="240" w:lineRule="auto"/>
        <w:ind w:left="545"/>
      </w:pPr>
    </w:p>
    <w:p w14:paraId="3708EDDA" w14:textId="0C828C3C" w:rsidR="00DF189D" w:rsidRDefault="00B95DB9" w:rsidP="00FB151E">
      <w:pPr>
        <w:spacing w:after="0" w:line="240" w:lineRule="auto"/>
        <w:ind w:left="545"/>
      </w:pPr>
      <w:r>
        <w:t xml:space="preserve">Podrobná cenová špecifikácia dodávaného tovaru </w:t>
      </w:r>
      <w:r w:rsidR="00ED0F91">
        <w:t xml:space="preserve">do miesta dodania </w:t>
      </w:r>
      <w:r>
        <w:t>je uvedená v Prílohe č. 1 tejto kúpnej zmluvy.</w:t>
      </w:r>
      <w:r w:rsidR="00FA45EC">
        <w:t xml:space="preserve"> </w:t>
      </w:r>
      <w:r>
        <w:t xml:space="preserve">Dohodnutá cena predstavuje odplatu za splnenie všetkých zmluvných záväzkov predávajúceho vyplývajúcich z tejto kúpnej zmluvy a sú v nej zahrnuté všetky náklady </w:t>
      </w:r>
      <w:r>
        <w:lastRenderedPageBreak/>
        <w:t xml:space="preserve">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597951A9" w14:textId="4F4900AA"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v súlade s touto kúpnou zmluvou. </w:t>
      </w:r>
      <w:r>
        <w:rPr>
          <w:b/>
        </w:rPr>
        <w:t xml:space="preserve"> </w:t>
      </w:r>
    </w:p>
    <w:p w14:paraId="1E3EA0AE" w14:textId="77777777" w:rsidR="00D8297E" w:rsidRDefault="00D8297E" w:rsidP="00D8297E">
      <w:pPr>
        <w:pStyle w:val="Odsekzoznamu"/>
      </w:pPr>
    </w:p>
    <w:p w14:paraId="63A6F658" w14:textId="7F964215" w:rsidR="00DF189D" w:rsidRDefault="00396FD2" w:rsidP="00BA2324">
      <w:pPr>
        <w:numPr>
          <w:ilvl w:val="1"/>
          <w:numId w:val="4"/>
        </w:numPr>
        <w:spacing w:after="0" w:line="240" w:lineRule="auto"/>
        <w:ind w:hanging="662"/>
      </w:pPr>
      <w:r>
        <w:t>Kúpna c</w:t>
      </w:r>
      <w:r w:rsidR="00B95DB9">
        <w:t xml:space="preserve">ena za dodaný tovar vo výške podľa bodu 3.1. tejto kúpnej zmluvy bude kupujúcim uhradená po riadnom dodaní tovaru a poskytnutí všetkých služieb súvisiacich s dodaním tovaru do </w:t>
      </w:r>
      <w:r w:rsidR="00ED0F91" w:rsidRPr="00ED0F91">
        <w:rPr>
          <w:iCs/>
        </w:rPr>
        <w:t>miesta dodania</w:t>
      </w:r>
      <w:r w:rsidR="00B95DB9" w:rsidRPr="00ED0F91">
        <w:rPr>
          <w:iCs/>
        </w:rPr>
        <w:t xml:space="preserve"> zo</w:t>
      </w:r>
      <w:r w:rsidR="00B95DB9">
        <w:t xml:space="preserve"> strany predávajúceho</w:t>
      </w:r>
      <w:r w:rsidR="003767AD">
        <w:t>.</w:t>
      </w:r>
      <w:r w:rsidR="001B405D">
        <w:t xml:space="preserve"> </w:t>
      </w:r>
    </w:p>
    <w:p w14:paraId="17458495" w14:textId="77777777" w:rsidR="001B405D" w:rsidRDefault="001B405D" w:rsidP="00FB151E">
      <w:pPr>
        <w:spacing w:after="0" w:line="240" w:lineRule="auto"/>
        <w:ind w:left="520" w:firstLine="0"/>
      </w:pPr>
    </w:p>
    <w:p w14:paraId="60FC1035" w14:textId="5365C0CF" w:rsidR="00DF189D" w:rsidRPr="00D37CC1" w:rsidRDefault="00B95DB9" w:rsidP="00BA2324">
      <w:pPr>
        <w:numPr>
          <w:ilvl w:val="1"/>
          <w:numId w:val="4"/>
        </w:numPr>
        <w:spacing w:after="0" w:line="240" w:lineRule="auto"/>
        <w:ind w:left="545" w:hanging="687"/>
        <w:rPr>
          <w:i/>
        </w:rPr>
      </w:pPr>
      <w:r w:rsidRPr="008A008E">
        <w:t>Zmluvné strany sa dohodli,</w:t>
      </w:r>
      <w:r w:rsidRPr="008A008E">
        <w:rPr>
          <w:b/>
        </w:rPr>
        <w:t xml:space="preserve"> </w:t>
      </w:r>
      <w:r w:rsidRPr="008A008E">
        <w:t>že kupujúci zaplatí predávajúcemu kúpnu cenu za úplnú dodávku tovaru a to na základe faktúr</w:t>
      </w:r>
      <w:r w:rsidR="003765FD" w:rsidRPr="008A008E">
        <w:t>y</w:t>
      </w:r>
      <w:r w:rsidRPr="008A008E">
        <w:t xml:space="preserve">. V prípade čiastkového plnenia bude </w:t>
      </w:r>
      <w:r w:rsidR="003765FD" w:rsidRPr="008A008E">
        <w:t>predávajúci oprávnený vyhotoviť</w:t>
      </w:r>
      <w:r w:rsidRPr="008A008E">
        <w:t xml:space="preserve"> faktúru až po dodaní tovaru do miest</w:t>
      </w:r>
      <w:r w:rsidR="003765FD" w:rsidRPr="008A008E">
        <w:t>a</w:t>
      </w:r>
      <w:r w:rsidRPr="008A008E">
        <w:t xml:space="preserve"> dodania</w:t>
      </w:r>
      <w:r w:rsidR="003765FD" w:rsidRPr="008A008E">
        <w:t xml:space="preserve"> v celom rozsahu</w:t>
      </w:r>
      <w:r w:rsidRPr="008A008E">
        <w:t xml:space="preserve">. </w:t>
      </w:r>
      <w:r w:rsidR="008A008E" w:rsidRPr="008A008E">
        <w:t xml:space="preserve">Predávajúci vyhotoví faktúru po prevzatí tovaru kupujúcim v mieste dodania v lehote podľa príslušných ustanovení zákona č. 222/2004 Z. z. o dani z pridanej hodnoty v znení neskorších predpisov (ďalej len „zákon o DPH“) </w:t>
      </w:r>
      <w:r w:rsidRPr="008A008E">
        <w:t>a doručí</w:t>
      </w:r>
      <w:r w:rsidR="00BA51B8" w:rsidRPr="008A008E">
        <w:t xml:space="preserve"> </w:t>
      </w:r>
      <w:r w:rsidRPr="008A008E">
        <w:t xml:space="preserve">ju </w:t>
      </w:r>
      <w:r w:rsidR="00AA311F" w:rsidRPr="008A008E">
        <w:t>bez</w:t>
      </w:r>
      <w:r w:rsidR="00FA7480" w:rsidRPr="008A008E">
        <w:t xml:space="preserve"> zbytočného </w:t>
      </w:r>
      <w:r w:rsidR="00AA311F" w:rsidRPr="008A008E">
        <w:t>odklad</w:t>
      </w:r>
      <w:r w:rsidR="00FA7480" w:rsidRPr="008A008E">
        <w:t>u</w:t>
      </w:r>
      <w:r w:rsidR="00AA311F" w:rsidRPr="008A008E">
        <w:t xml:space="preserve"> </w:t>
      </w:r>
      <w:r w:rsidRPr="008A008E">
        <w:t xml:space="preserve">na </w:t>
      </w:r>
      <w:r w:rsidR="008A008E" w:rsidRPr="008A008E">
        <w:rPr>
          <w:b/>
          <w:bCs/>
        </w:rPr>
        <w:t>Veliteľstvo 82. brigády spoločnej podpory, Smetanova 6, 911 01 Trenčín</w:t>
      </w:r>
      <w:r w:rsidR="008A008E" w:rsidRPr="008A008E">
        <w:t xml:space="preserve"> </w:t>
      </w:r>
      <w:r w:rsidRPr="008A008E">
        <w:t xml:space="preserve">v dvoch rovnopisoch. </w:t>
      </w:r>
      <w:r w:rsidR="008A008E" w:rsidRPr="008A008E">
        <w:t xml:space="preserve">Faktúra musí obsahovať náležitosti </w:t>
      </w:r>
      <w:r w:rsidR="008A008E" w:rsidRPr="008A008E">
        <w:rPr>
          <w:color w:val="auto"/>
        </w:rPr>
        <w:t>podľa príslušných ustanovení zákona o DPH</w:t>
      </w:r>
      <w:r w:rsidR="00AA311F" w:rsidRPr="008A008E">
        <w:t xml:space="preserve"> </w:t>
      </w:r>
      <w:r w:rsidRPr="008A008E">
        <w:t xml:space="preserve">a číslo tejto kúpnej zmluvy. Neoddeliteľnou súčasťou faktúry bude jeden rovnopis podpísaného a potvrdeného dodacieho listu </w:t>
      </w:r>
      <w:r w:rsidR="0019096A" w:rsidRPr="008A008E">
        <w:t>p</w:t>
      </w:r>
      <w:r w:rsidRPr="008A008E">
        <w:t>odľa článku IV. tejto kúpnej zmluvy. V prípade čiastkového plnenia budú neoddeliteľnou súčasťou faktúry rovnopisy všetkých podpísaných a potvrdených dodacích listov za každú čiastkovú dodávku do miesta dodania.</w:t>
      </w:r>
      <w:r w:rsidR="00D37CC1" w:rsidRPr="008A008E">
        <w:t xml:space="preserve"> </w:t>
      </w:r>
      <w:r w:rsidRPr="008A008E">
        <w:t xml:space="preserve">Zmluvné strany sa pre vylúčenie akýchkoľvek pochybností dohodli, že v prípade čiastkových plnení, sa za deň riadneho a </w:t>
      </w:r>
      <w:r w:rsidR="00216430" w:rsidRPr="008A008E">
        <w:t>úplného</w:t>
      </w:r>
      <w:r w:rsidRPr="008A008E">
        <w:t xml:space="preserve"> dodania tovaru považuje deň, kedy bol do príslušného miesta dodania dodaný tovar</w:t>
      </w:r>
      <w:r w:rsidR="00BA51B8" w:rsidRPr="008A008E">
        <w:t xml:space="preserve"> </w:t>
      </w:r>
      <w:r w:rsidRPr="008A008E">
        <w:t xml:space="preserve">v </w:t>
      </w:r>
      <w:r w:rsidR="00930BA1" w:rsidRPr="008A008E">
        <w:t>množstve</w:t>
      </w:r>
      <w:r w:rsidRPr="008A008E">
        <w:t xml:space="preserve"> a v špecifikácii v zmysle Prílohy č. 1 tejto kúpnej zmluvy, inak predávajúcemu bude</w:t>
      </w:r>
      <w:r w:rsidR="008A008E">
        <w:t xml:space="preserve"> </w:t>
      </w:r>
      <w:r w:rsidRPr="008A008E">
        <w:t>faktúra vrátená ako neúplná a neoprávnene vy</w:t>
      </w:r>
      <w:r w:rsidR="00930BA1" w:rsidRPr="008A008E">
        <w:t>hoto</w:t>
      </w:r>
      <w:r w:rsidRPr="008A008E">
        <w:t xml:space="preserve">vená. </w:t>
      </w:r>
      <w:r w:rsidR="00160632" w:rsidRPr="008A008E">
        <w:t>Faktúru je predávajúci povinný doručiť kupujúcemu do 15.12. príslušného kalendárneho</w:t>
      </w:r>
      <w:r w:rsidR="006F33B6" w:rsidRPr="008A008E">
        <w:t xml:space="preserve"> </w:t>
      </w:r>
      <w:r w:rsidR="00160632" w:rsidRPr="008A008E">
        <w:t xml:space="preserve">roka. </w:t>
      </w:r>
      <w:r w:rsidRPr="008A008E">
        <w:t>V prípade doručenia faktúry po</w:t>
      </w:r>
      <w:r w:rsidR="00160632" w:rsidRPr="008A008E">
        <w:t xml:space="preserve"> 15.12</w:t>
      </w:r>
      <w:r w:rsidRPr="008A008E">
        <w:t xml:space="preserve"> si predávajúci nebude môcť uplatniť úrok z omeškania za oneskorenú úhradu faktúry v zmysle článku VII. bodu 7.</w:t>
      </w:r>
      <w:r w:rsidR="0000691A" w:rsidRPr="008A008E">
        <w:t>4</w:t>
      </w:r>
      <w:r w:rsidRPr="008A008E">
        <w:t>. tejto kúpnej zmluvy</w:t>
      </w:r>
      <w:r w:rsidR="0000691A">
        <w:t>.</w:t>
      </w:r>
      <w:r w:rsidR="00C35028" w:rsidRPr="00D37CC1">
        <w:rPr>
          <w:i/>
        </w:rPr>
        <w:t xml:space="preserve">  </w:t>
      </w:r>
      <w:r w:rsidRPr="00D37CC1">
        <w:rPr>
          <w:i/>
        </w:rPr>
        <w:t xml:space="preserve"> </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58C6C36D" w:rsidR="00DF189D" w:rsidRDefault="00B95DB9" w:rsidP="00BA2324">
      <w:pPr>
        <w:numPr>
          <w:ilvl w:val="1"/>
          <w:numId w:val="4"/>
        </w:numPr>
        <w:spacing w:after="0" w:line="240" w:lineRule="auto"/>
        <w:ind w:hanging="662"/>
      </w:pPr>
      <w:r>
        <w:t>Kupujúci uhradí faktúru formou bezhotovostného platobného styku bez poskytnutia preddavku. Lehota splatnost</w:t>
      </w:r>
      <w:r w:rsidR="001B7450">
        <w:t>i</w:t>
      </w:r>
      <w:r>
        <w:t xml:space="preserve"> faktúry je 30 kalendárnych dní odo dňa doručenia faktúry kupujúcemu </w:t>
      </w:r>
      <w:r w:rsidR="00FA45EC">
        <w:br/>
      </w:r>
      <w:r>
        <w:t xml:space="preserve">pri splnení podmienok uvedených v tejto kúpnej zmluve. </w:t>
      </w:r>
      <w:r w:rsidR="0004447B">
        <w:t xml:space="preserve">Kupujúci si splní svoj záväzok zaplatiť kúpnu cenu bankovým prevodom v prospech účtu predávajúceho uvedeného v tejto kúpnej zmluve. </w:t>
      </w:r>
      <w:r w:rsidR="00077D56">
        <w:t>Zmluvné</w:t>
      </w:r>
      <w:r w:rsidR="00FA45EC">
        <w:t xml:space="preserve"> </w:t>
      </w:r>
      <w:r w:rsidR="00077D56">
        <w:t>strany sa dohodli, že p</w:t>
      </w:r>
      <w:r>
        <w:t>latobná povinnosť kupujúceho sa bude považovať</w:t>
      </w:r>
      <w:r w:rsidR="00396FD2">
        <w:t xml:space="preserve"> </w:t>
      </w:r>
      <w:r>
        <w:t xml:space="preserve">za splnenú v deň, keď bude 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579D96C5" w14:textId="5C440C94" w:rsidR="00DF189D" w:rsidRDefault="00B95DB9" w:rsidP="0098450E">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396FD2">
        <w:br/>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39A37DC1" w14:textId="77777777" w:rsidR="001B7450" w:rsidRDefault="001B7450" w:rsidP="001B7450">
      <w:pPr>
        <w:spacing w:after="0" w:line="240" w:lineRule="auto"/>
        <w:ind w:left="520" w:firstLine="0"/>
      </w:pP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3291DE19" w14:textId="138F0297" w:rsidR="00A65E8F" w:rsidRDefault="00B95DB9" w:rsidP="0098450E">
      <w:pPr>
        <w:spacing w:after="0" w:line="240" w:lineRule="auto"/>
        <w:ind w:left="567" w:right="-31" w:hanging="709"/>
      </w:pPr>
      <w:r>
        <w:rPr>
          <w:b/>
        </w:rPr>
        <w:t>4.1.</w:t>
      </w:r>
      <w:r>
        <w:t xml:space="preserve"> </w:t>
      </w:r>
      <w:r w:rsidR="00BA51B8">
        <w:tab/>
      </w:r>
      <w:r w:rsidR="001B7450">
        <w:t xml:space="preserve">Miestom dodania tovaru podľa tejto kúpnej </w:t>
      </w:r>
      <w:r w:rsidR="001B7450">
        <w:rPr>
          <w:color w:val="auto"/>
        </w:rPr>
        <w:t>zmluvy je 41. Zásobovacia základňa, Slovenskej armády 52, 914 41 Nemšová</w:t>
      </w:r>
      <w:r w:rsidR="001B7450">
        <w:rPr>
          <w:iCs/>
          <w:color w:val="auto"/>
        </w:rPr>
        <w:t>.</w:t>
      </w:r>
    </w:p>
    <w:p w14:paraId="6DA4FBDF" w14:textId="21FEB201" w:rsidR="009B74A0" w:rsidRDefault="009B74A0" w:rsidP="001B7450">
      <w:pPr>
        <w:spacing w:after="0" w:line="240" w:lineRule="auto"/>
        <w:ind w:left="567" w:right="-31" w:hanging="425"/>
      </w:pPr>
      <w:r>
        <w:t xml:space="preserve">       </w:t>
      </w:r>
    </w:p>
    <w:p w14:paraId="03FD2C26" w14:textId="337CFE5B" w:rsidR="00DF189D" w:rsidRDefault="00B95DB9" w:rsidP="0098450E">
      <w:pPr>
        <w:spacing w:after="0" w:line="240" w:lineRule="auto"/>
        <w:ind w:left="567" w:right="-31" w:hanging="709"/>
      </w:pPr>
      <w:r>
        <w:rPr>
          <w:b/>
        </w:rPr>
        <w:t xml:space="preserve">4.2. </w:t>
      </w:r>
      <w:r w:rsidR="00BA51B8">
        <w:rPr>
          <w:b/>
        </w:rPr>
        <w:tab/>
      </w:r>
      <w:r w:rsidR="001B7450">
        <w:t xml:space="preserve">Predávajúci je povinný dodať tovar do </w:t>
      </w:r>
      <w:r w:rsidR="001B7450">
        <w:rPr>
          <w:iCs/>
        </w:rPr>
        <w:t>miesta dodania v</w:t>
      </w:r>
      <w:r w:rsidR="001B7450">
        <w:t xml:space="preserve"> celom </w:t>
      </w:r>
      <w:r w:rsidR="001B7450" w:rsidRPr="005B4B83">
        <w:rPr>
          <w:color w:val="auto"/>
        </w:rPr>
        <w:t xml:space="preserve">rozsahu najneskôr do </w:t>
      </w:r>
      <w:r w:rsidR="005B4B83" w:rsidRPr="005B4B83">
        <w:rPr>
          <w:color w:val="auto"/>
        </w:rPr>
        <w:t>16.12.2025</w:t>
      </w:r>
      <w:r w:rsidR="001B7450" w:rsidRPr="005B4B83">
        <w:rPr>
          <w:i/>
          <w:iCs/>
          <w:color w:val="auto"/>
        </w:rPr>
        <w:t>.</w:t>
      </w:r>
      <w:r w:rsidR="001B7450">
        <w:rPr>
          <w:i/>
          <w:iCs/>
          <w:color w:val="FF0000"/>
        </w:rPr>
        <w:t xml:space="preserve"> </w:t>
      </w:r>
      <w:r w:rsidR="001B7450">
        <w:rPr>
          <w:bCs/>
          <w:iCs/>
        </w:rPr>
        <w:t xml:space="preserve">Množstvo tovaru, ktoré je </w:t>
      </w:r>
      <w:r w:rsidR="001B7450">
        <w:rPr>
          <w:bCs/>
          <w:iCs/>
          <w:color w:val="auto"/>
        </w:rPr>
        <w:t>predávajúci povinný dodať do miesta dodania podľa bodu 4.1. tohto článku, je uvedené v Prílohe č. 1 tejto kúpnej zmluvy.</w:t>
      </w:r>
      <w:r w:rsidR="001B7450">
        <w:rPr>
          <w:b/>
          <w:iCs/>
          <w:color w:val="auto"/>
        </w:rPr>
        <w:t xml:space="preserve"> </w:t>
      </w:r>
      <w:r>
        <w:t xml:space="preserve">Zmluvné strany sa dohodli, že predávajúci môže dodať tovar </w:t>
      </w:r>
      <w:r w:rsidRPr="001B7450">
        <w:t xml:space="preserve">do </w:t>
      </w:r>
      <w:r w:rsidR="000F3906" w:rsidRPr="001B7450">
        <w:t>miesta dodania</w:t>
      </w:r>
      <w:r w:rsidRPr="001B7450">
        <w:t xml:space="preserve"> postupným</w:t>
      </w:r>
      <w:r>
        <w:t xml:space="preserve"> čiastkovým plnením. </w:t>
      </w:r>
    </w:p>
    <w:p w14:paraId="229370DE" w14:textId="77777777" w:rsidR="00DF189D" w:rsidRDefault="00B95DB9" w:rsidP="00FB151E">
      <w:pPr>
        <w:spacing w:after="0" w:line="240" w:lineRule="auto"/>
        <w:ind w:left="108" w:firstLine="0"/>
        <w:jc w:val="left"/>
      </w:pPr>
      <w:r>
        <w:t xml:space="preserve"> </w:t>
      </w:r>
    </w:p>
    <w:p w14:paraId="63678C2E" w14:textId="13A7228B" w:rsidR="00C35028" w:rsidRDefault="00B95DB9" w:rsidP="00C21283">
      <w:pPr>
        <w:spacing w:after="0" w:line="240" w:lineRule="auto"/>
        <w:ind w:left="520" w:hanging="662"/>
      </w:pPr>
      <w:r>
        <w:rPr>
          <w:b/>
        </w:rPr>
        <w:t>4.3.</w:t>
      </w:r>
      <w:r>
        <w:t xml:space="preserve"> </w:t>
      </w:r>
      <w:r w:rsidR="00BA51B8">
        <w:tab/>
      </w:r>
      <w:r>
        <w:t>Za riadne dodaný tovar sa považuje tovar dodaný</w:t>
      </w:r>
      <w:r w:rsidR="00C21283">
        <w:t xml:space="preserve"> </w:t>
      </w:r>
      <w:r>
        <w:t>v požadovanom množstve, v akosti a vo vyhotovení v súlade s podmienkami tejto kúpnej zmluvy a</w:t>
      </w:r>
      <w:r w:rsidR="00FA45EC">
        <w:t xml:space="preserve"> </w:t>
      </w:r>
      <w:r>
        <w:t>jej Prílohy č. 1 a Prílohy č. 2, a to v dohodnutom mieste dodania tovaru v zmysle tejto kúpnej zmluvy</w:t>
      </w:r>
      <w:r w:rsidR="002E3E5E">
        <w:t xml:space="preserve"> a súčasne</w:t>
      </w:r>
      <w:r w:rsidR="00C35028">
        <w:t>, po splnení všetkých záväzkov predávajúceho uvedených v bode</w:t>
      </w:r>
      <w:r w:rsidR="00351B83">
        <w:t xml:space="preserve"> 4.4. </w:t>
      </w:r>
      <w:r w:rsidR="00C35028">
        <w:t>tejto kúpnej zmluvy.</w:t>
      </w:r>
    </w:p>
    <w:p w14:paraId="1679AF3C" w14:textId="77777777" w:rsidR="00DF189D" w:rsidRDefault="00C35028" w:rsidP="00351B83">
      <w:pPr>
        <w:spacing w:after="0" w:line="240" w:lineRule="auto"/>
        <w:ind w:left="142" w:hanging="427"/>
      </w:pPr>
      <w:r>
        <w:lastRenderedPageBreak/>
        <w:t xml:space="preserve">          </w:t>
      </w:r>
    </w:p>
    <w:p w14:paraId="44AFB6CE" w14:textId="0E89F844" w:rsidR="006618B4" w:rsidRDefault="00B95DB9" w:rsidP="00C21283">
      <w:pPr>
        <w:spacing w:after="0" w:line="240" w:lineRule="auto"/>
        <w:ind w:left="520" w:hanging="662"/>
      </w:pPr>
      <w:r>
        <w:rPr>
          <w:b/>
        </w:rPr>
        <w:t xml:space="preserve">4.4. </w:t>
      </w:r>
      <w:r w:rsidR="00BA51B8">
        <w:rPr>
          <w:b/>
        </w:rPr>
        <w:tab/>
      </w:r>
      <w:r w:rsidR="00C21283">
        <w:t>P</w:t>
      </w:r>
      <w:r w:rsidR="00C21283" w:rsidRPr="00C21283">
        <w:t>redávajúci sa zaväzuje dodať spolu s tovarom doklady podľa tohto ustanovenia kúpnej zmluvy, a to všetky časti sprievodnej dokumentácie od výrobcu dodávaných tovarov. Ide najmä o záručné podmienky, návody na obsluhu, návody na údržbu, technické certifikáty a podobne v slovenskom alebo českom jazyku.</w:t>
      </w:r>
    </w:p>
    <w:p w14:paraId="579FDD60" w14:textId="77777777" w:rsidR="00C21283" w:rsidRPr="006618B4" w:rsidRDefault="00C21283" w:rsidP="00C21283">
      <w:pPr>
        <w:spacing w:after="0" w:line="240" w:lineRule="auto"/>
        <w:ind w:left="520" w:hanging="662"/>
      </w:pPr>
    </w:p>
    <w:p w14:paraId="53C8E051" w14:textId="12C0BD9D"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w:t>
      </w:r>
      <w:r w:rsidR="00B95DB9" w:rsidRPr="00C21283">
        <w:t>tovaru do</w:t>
      </w:r>
      <w:r w:rsidR="00C21283" w:rsidRPr="00C21283">
        <w:t xml:space="preserve"> </w:t>
      </w:r>
      <w:r w:rsidR="007E7AED" w:rsidRPr="00C21283">
        <w:t>miesta dodania</w:t>
      </w:r>
      <w:r w:rsidR="00B95DB9" w:rsidRPr="00C21283">
        <w:t xml:space="preserve"> je</w:t>
      </w:r>
      <w:r w:rsidR="00B95DB9">
        <w:t xml:space="preserve"> povinný zabezpečiť predávajúci na vlastné náklady a nebezpečenstvo tak, aby bola zabezpečená dostatočná ochrana pred jeho poškodením, stratou </w:t>
      </w:r>
      <w:r w:rsidR="00557841">
        <w:br/>
      </w:r>
      <w:r w:rsidR="00051449">
        <w:t>alebo</w:t>
      </w:r>
      <w:r w:rsidR="00B95DB9">
        <w:t xml:space="preserve"> znehodnotením až do momentu prevzatia tovaru kupujúcim v mieste dodania. Za škodu spôsobenú porušením tejto povinnosti v plnej miere zodpovedá predávajúci. </w:t>
      </w:r>
    </w:p>
    <w:p w14:paraId="5C5268A7" w14:textId="77777777" w:rsidR="00DF189D" w:rsidRDefault="00B95DB9" w:rsidP="00FB151E">
      <w:pPr>
        <w:spacing w:after="0" w:line="240" w:lineRule="auto"/>
        <w:ind w:left="108" w:firstLine="0"/>
        <w:jc w:val="left"/>
      </w:pPr>
      <w:r>
        <w:t xml:space="preserve"> </w:t>
      </w:r>
    </w:p>
    <w:p w14:paraId="6085B7B7" w14:textId="7E248863"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rsidR="003807DD" w:rsidRPr="003807DD">
        <w:t xml:space="preserve">Prevzatie tovaru v mieste jeho dodania potvrdí oprávnená osoba kupujúceho podľa bodu 4.7. tohto článku na dodacom liste. Dodací list, ktorý vyhotoví predávajúci, musí obsahovať minimálne nasledovné údaje: identifikačné údaje zmluvných strán, číslo kúpnej zmluvy, na základe ktorej je tovar dodávaný, druh a množstvo dodávaného tovaru, jednotkové ceny tovaru, základ dane v eurách pri uplatnení príslušnej sadzby dane (ak predávajúci bude platiteľom DPH), uplatnenú sadzbu DPH uvedenú v percentách (ak predávajúci bude platiteľom DPH), výšku DPH spolu v eurách (ak predávajúci bude platiteľom DPH), celkovú cenu tovaru v eurách, miesto dodania a prevzatia tovaru, meno a priezvisko osôb zmluvných strán potvrdzujúcich dodanie a prevzatie tovaru a dátum odovzdania a prevzatia tovaru. Dodací list podpíšu oprávnené osoby obidvoch zmluvných strán po riadnom dodaní a prevzatí tovaru. Pri prevzatí tovaru kupujúcim v mieste dodania, predávajúci potvrdí záručný list k tovaru. </w:t>
      </w:r>
      <w:r w:rsidRPr="0004447B">
        <w:rPr>
          <w:color w:val="auto"/>
        </w:rPr>
        <w:t xml:space="preserve"> </w:t>
      </w:r>
    </w:p>
    <w:p w14:paraId="04E5DAA6" w14:textId="77777777" w:rsidR="00DF189D" w:rsidRDefault="00B95DB9" w:rsidP="00FB151E">
      <w:pPr>
        <w:spacing w:after="0" w:line="240" w:lineRule="auto"/>
        <w:ind w:left="108" w:firstLine="0"/>
        <w:jc w:val="left"/>
      </w:pPr>
      <w:r>
        <w:t xml:space="preserve"> </w:t>
      </w:r>
    </w:p>
    <w:p w14:paraId="0101CCC1" w14:textId="5DFF8F30" w:rsidR="00DF189D" w:rsidRPr="00043B9E" w:rsidRDefault="00B95DB9" w:rsidP="00BA51B8">
      <w:pPr>
        <w:spacing w:after="0" w:line="240" w:lineRule="auto"/>
        <w:ind w:left="567" w:hanging="709"/>
        <w:rPr>
          <w:iCs/>
        </w:rPr>
      </w:pPr>
      <w:r>
        <w:rPr>
          <w:b/>
        </w:rPr>
        <w:t>4.</w:t>
      </w:r>
      <w:r w:rsidR="00D3141E">
        <w:rPr>
          <w:b/>
        </w:rPr>
        <w:t>7</w:t>
      </w:r>
      <w:r>
        <w:rPr>
          <w:b/>
        </w:rPr>
        <w:t>.</w:t>
      </w:r>
      <w:r>
        <w:t xml:space="preserve"> </w:t>
      </w:r>
      <w:r w:rsidR="00BA51B8">
        <w:tab/>
      </w:r>
      <w:r w:rsidRPr="00043B9E">
        <w:t xml:space="preserve">Predávajúci </w:t>
      </w:r>
      <w:r w:rsidR="00995B28" w:rsidRPr="00043B9E">
        <w:t xml:space="preserve">vyrozumie o termíne dodania tovaru </w:t>
      </w:r>
      <w:r w:rsidRPr="00043B9E">
        <w:t>oprávnen</w:t>
      </w:r>
      <w:r w:rsidR="00995B28" w:rsidRPr="00043B9E">
        <w:t>ú</w:t>
      </w:r>
      <w:r w:rsidRPr="00043B9E">
        <w:t xml:space="preserve"> osob</w:t>
      </w:r>
      <w:r w:rsidR="00995B28" w:rsidRPr="00043B9E">
        <w:t>u</w:t>
      </w:r>
      <w:r w:rsidRPr="00043B9E">
        <w:t xml:space="preserve"> kupujúceho na prevzatie tovaru</w:t>
      </w:r>
      <w:r w:rsidR="00995B28" w:rsidRPr="00043B9E">
        <w:rPr>
          <w:noProof/>
          <w:color w:val="auto"/>
          <w:szCs w:val="24"/>
        </w:rPr>
        <w:t xml:space="preserve"> </w:t>
      </w:r>
      <w:r w:rsidR="00995B28" w:rsidRPr="00043B9E">
        <w:t>v mieste dodania najmenej tri pracovné</w:t>
      </w:r>
      <w:r w:rsidR="00995B28" w:rsidRPr="00995B28">
        <w:t xml:space="preserve"> dni pred jeho dodaním</w:t>
      </w:r>
      <w:r w:rsidR="00995B28">
        <w:t>.</w:t>
      </w:r>
      <w:r>
        <w:t xml:space="preserve"> </w:t>
      </w:r>
      <w:r w:rsidR="00043B9E" w:rsidRPr="00043B9E">
        <w:rPr>
          <w:iCs/>
        </w:rPr>
        <w:t>Oprávnenou osobou na prevzatie tovaru pre účely tejto kúpnej zmluvy je veliteľ 41. Zásobovacej základne Nemšová, alebo ním poverená osoba, tel. č. 0960-336200, email: ve82bsp.4plog.41zz@mil.sk. Oprávnená osoba na prevzatie tovaru je povinná pri preberaní tovaru vykonať v mieste dodania prehliadku tovaru a je oprávnená odmietnuť prevzatie toho tovaru, na ktorom zistí pri prehliadke zjavné vady (napr. chýbajúce množstvo podľa dodacieho listu, poškodený tovar, tovar nevyhovujúci podmienkam tejto kúpnej zmluvy) a túto skutočnosť zapíše do dodacieho listu. Uvedený zápis do dodacieho listu nenahrádza reklamáciu</w:t>
      </w:r>
      <w:r w:rsidRPr="00043B9E">
        <w:rPr>
          <w:iCs/>
        </w:rPr>
        <w:t xml:space="preserve">. </w:t>
      </w:r>
    </w:p>
    <w:p w14:paraId="3D18AF4D" w14:textId="77777777" w:rsidR="00DF189D" w:rsidRDefault="00B95DB9" w:rsidP="00FB151E">
      <w:pPr>
        <w:spacing w:after="0" w:line="240" w:lineRule="auto"/>
        <w:ind w:left="108" w:firstLine="0"/>
        <w:jc w:val="left"/>
      </w:pPr>
      <w:r>
        <w:t xml:space="preserve"> </w:t>
      </w:r>
    </w:p>
    <w:p w14:paraId="065042E9" w14:textId="77777777" w:rsidR="00043B9E"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rsidR="00043B9E" w:rsidRPr="00043B9E">
        <w:t>Dodanie tovaru bude možné výhradne v pracovné dni, a to od 7.00 hod. do 13.00 hod</w:t>
      </w:r>
      <w:r w:rsidR="00FB151E">
        <w:rPr>
          <w:i/>
          <w:lang w:val="cs-CZ"/>
        </w:rPr>
        <w:t>.</w:t>
      </w:r>
    </w:p>
    <w:p w14:paraId="7709F6BC" w14:textId="587E74B6" w:rsidR="00351B83" w:rsidRDefault="00FB151E" w:rsidP="00BA51B8">
      <w:pPr>
        <w:spacing w:after="0" w:line="240" w:lineRule="auto"/>
        <w:ind w:left="567" w:hanging="709"/>
        <w:rPr>
          <w:i/>
          <w:lang w:val="cs-CZ"/>
        </w:rPr>
      </w:pPr>
      <w:r>
        <w:rPr>
          <w:i/>
          <w:lang w:val="cs-CZ"/>
        </w:rPr>
        <w:t xml:space="preserve"> </w:t>
      </w:r>
    </w:p>
    <w:p w14:paraId="544B86D4" w14:textId="77777777" w:rsidR="00351B83" w:rsidRDefault="00351B83" w:rsidP="00FB151E">
      <w:pPr>
        <w:spacing w:after="0" w:line="240" w:lineRule="auto"/>
        <w:ind w:left="516" w:hanging="425"/>
        <w:rPr>
          <w:i/>
          <w:lang w:val="cs-CZ"/>
        </w:rPr>
      </w:pPr>
    </w:p>
    <w:p w14:paraId="708048A8" w14:textId="5023A17C" w:rsidR="00351B83"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 xml:space="preserve">Pri výkone práv a povinností vyplývajúcich z tejto kúpnej zmluvy sa predávajúci zaväzuje dodržiavať režim pracoviska stanovený kupujúcim, s ktorým oboznámi svojich zamestnancov/pracovníkov. </w:t>
      </w:r>
      <w:r w:rsidR="00557841">
        <w:br/>
      </w:r>
      <w:r w:rsidRPr="005A45CF">
        <w:t>Táto povinnosť sa týka predovšetkým režimu vstupu do objektov, dodržiavania bezpečnostných opatrení pri pohybe a prácach vo vojenskom objekte, evidovania prístupu k informáciám spojen</w:t>
      </w:r>
      <w:r w:rsidR="002E3E5E">
        <w:t>ých</w:t>
      </w:r>
      <w:r w:rsidRPr="005A45CF">
        <w:t xml:space="preserve"> </w:t>
      </w:r>
      <w:r w:rsidR="00557841">
        <w:br/>
      </w:r>
      <w:r w:rsidRPr="005A45CF">
        <w:t>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 xml:space="preserve">zmluvy a v súlade s Nariadením Európskeho parlamentu a Rady (EÚ) č. 2016/679 z 27. apríla 2016 o ochrane fyzických </w:t>
      </w:r>
      <w:r w:rsidRPr="009B29E3">
        <w:lastRenderedPageBreak/>
        <w:t>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1F6FEC6" w14:textId="7AA47105" w:rsidR="00043B9E" w:rsidRDefault="00043B9E" w:rsidP="00BA51B8">
      <w:pPr>
        <w:pStyle w:val="Zkladntext2"/>
        <w:spacing w:after="0" w:line="240" w:lineRule="auto"/>
        <w:ind w:left="567" w:hanging="709"/>
      </w:pPr>
    </w:p>
    <w:p w14:paraId="57FB231A" w14:textId="5D07BB04" w:rsidR="00043B9E" w:rsidRPr="00E14027" w:rsidRDefault="00043B9E" w:rsidP="00BA51B8">
      <w:pPr>
        <w:pStyle w:val="Zkladntext2"/>
        <w:spacing w:after="0" w:line="240" w:lineRule="auto"/>
        <w:ind w:left="567" w:hanging="709"/>
      </w:pPr>
      <w:r w:rsidRPr="00043B9E">
        <w:rPr>
          <w:b/>
          <w:bCs/>
        </w:rPr>
        <w:t>4.10</w:t>
      </w:r>
      <w:r>
        <w:t xml:space="preserve"> </w:t>
      </w:r>
      <w:r>
        <w:tab/>
      </w:r>
      <w:r w:rsidRPr="00584E9C">
        <w:rPr>
          <w:bCs/>
          <w:noProof/>
          <w:szCs w:val="21"/>
        </w:rPr>
        <w:t xml:space="preserve">Predávajúci vyhlasuje, že má oprávnenie dodávať tovar, ktorý je predmetom tejto </w:t>
      </w:r>
      <w:r>
        <w:rPr>
          <w:bCs/>
          <w:noProof/>
          <w:szCs w:val="21"/>
        </w:rPr>
        <w:t>kúpnej z</w:t>
      </w:r>
      <w:r w:rsidRPr="00584E9C">
        <w:rPr>
          <w:bCs/>
          <w:noProof/>
          <w:szCs w:val="21"/>
        </w:rPr>
        <w:t>mluvy.</w:t>
      </w:r>
    </w:p>
    <w:p w14:paraId="7604B621" w14:textId="77777777" w:rsidR="009D03C6" w:rsidRPr="00351B83" w:rsidRDefault="009D03C6" w:rsidP="00223FDA">
      <w:pPr>
        <w:spacing w:after="0" w:line="240" w:lineRule="auto"/>
        <w:ind w:left="0" w:firstLine="0"/>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560BD419"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w:t>
      </w:r>
      <w:r w:rsidR="0029568A">
        <w:t xml:space="preserve"> (nie použitý, repasovaný alebo iným </w:t>
      </w:r>
      <w:r w:rsidR="00223FDA">
        <w:t>spôsobom modifikovaný/obnovený)</w:t>
      </w:r>
      <w:r>
        <w:t>, doposiaľ nepoužívaný, nevystavovaný a</w:t>
      </w:r>
      <w:r w:rsidR="0004447B">
        <w:t xml:space="preserve"> musí </w:t>
      </w:r>
      <w:r>
        <w:t>spĺ</w:t>
      </w:r>
      <w:r w:rsidR="0004447B">
        <w:t xml:space="preserve">ňať </w:t>
      </w:r>
      <w:r>
        <w:t xml:space="preserve">všetky požadované </w:t>
      </w:r>
      <w:r w:rsidR="006042F7">
        <w:t xml:space="preserve">kvalitatívne parametre, </w:t>
      </w:r>
      <w:r>
        <w:t>technické p</w:t>
      </w:r>
      <w:r w:rsidR="006042F7">
        <w:t>ožiadavky</w:t>
      </w:r>
      <w:r>
        <w:t xml:space="preserve"> a úžitkové vlastnosti uvedené v Prílohe č. 1 tejto kúpnej zmluvy. </w:t>
      </w:r>
      <w:r w:rsidRPr="00D626E3">
        <w:t>Spolu s tovarom je predávajúci povinn</w:t>
      </w:r>
      <w:r w:rsidR="006042F7">
        <w:t>ý</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Default="00FB151E" w:rsidP="00FB151E">
      <w:pPr>
        <w:spacing w:after="0" w:line="240" w:lineRule="auto"/>
        <w:ind w:left="567" w:hanging="567"/>
      </w:pPr>
    </w:p>
    <w:p w14:paraId="794B1FB8" w14:textId="40F1E12B" w:rsidR="00DF189D" w:rsidRDefault="00B95DB9" w:rsidP="00BA51B8">
      <w:pPr>
        <w:spacing w:after="0" w:line="240" w:lineRule="auto"/>
        <w:ind w:left="520" w:hanging="662"/>
      </w:pPr>
      <w:r>
        <w:rPr>
          <w:b/>
        </w:rPr>
        <w:t>5.2</w:t>
      </w:r>
      <w:r w:rsidRPr="006042F7">
        <w:rPr>
          <w:b/>
          <w:bCs/>
        </w:rPr>
        <w:t>.</w:t>
      </w:r>
      <w:r>
        <w:rPr>
          <w:b/>
        </w:rPr>
        <w:t xml:space="preserve"> </w:t>
      </w:r>
      <w:r w:rsidR="00BA51B8">
        <w:rPr>
          <w:b/>
        </w:rPr>
        <w:tab/>
      </w:r>
      <w:r>
        <w:t xml:space="preserve">Ak predávajúci poruší povinnosti uvedené v bode 5.1. tohto článku, dodá iný tovar alebo poruší povinnosť ustanovenú v § 420 ods. 4 zákona č. 513/1991 Zb. Obchodný zákonník v znení neskorších predpisov (ďalej len „Obchodný zákonník“) má tovar vady. </w:t>
      </w:r>
    </w:p>
    <w:p w14:paraId="520CC27D" w14:textId="77777777" w:rsidR="0004447B" w:rsidRDefault="0004447B" w:rsidP="00FB151E">
      <w:pPr>
        <w:spacing w:after="0" w:line="240" w:lineRule="auto"/>
        <w:ind w:left="520" w:hanging="427"/>
      </w:pPr>
    </w:p>
    <w:p w14:paraId="4E8E1DEF" w14:textId="464FE79F" w:rsidR="0019096A" w:rsidRDefault="00B95DB9" w:rsidP="00BA51B8">
      <w:pPr>
        <w:spacing w:after="0" w:line="240" w:lineRule="auto"/>
        <w:ind w:left="567" w:hanging="709"/>
        <w:rPr>
          <w:b/>
          <w:sz w:val="28"/>
          <w:szCs w:val="28"/>
        </w:rPr>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19096A">
        <w:t>...........</w:t>
      </w:r>
      <w:r>
        <w:t xml:space="preserve"> mesiacov</w:t>
      </w:r>
      <w:r w:rsidR="00043B9E" w:rsidRPr="006C15BF">
        <w:rPr>
          <w:i/>
          <w:iCs/>
        </w:rPr>
        <w:t xml:space="preserve"> </w:t>
      </w:r>
      <w:r w:rsidR="00043B9E" w:rsidRPr="00F74B95">
        <w:rPr>
          <w:i/>
          <w:iCs/>
          <w:color w:val="FF0000"/>
        </w:rPr>
        <w:t>(bude doplnené pred podpisom zmluvy)</w:t>
      </w:r>
      <w:r w:rsidR="00043B9E" w:rsidRPr="00F74B95">
        <w:rPr>
          <w:color w:val="FF0000"/>
        </w:rP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 alebo nesprávnou údržbou 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w:t>
      </w:r>
      <w:r w:rsidR="003531B5">
        <w:t xml:space="preserve"> </w:t>
      </w:r>
      <w:r w:rsidR="0019096A" w:rsidRPr="00DD093A">
        <w:t xml:space="preserve">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Default="00DF189D" w:rsidP="00FB151E">
      <w:pPr>
        <w:spacing w:after="0" w:line="240" w:lineRule="auto"/>
        <w:ind w:left="108" w:firstLine="0"/>
        <w:jc w:val="left"/>
      </w:pPr>
    </w:p>
    <w:p w14:paraId="7349D8B1" w14:textId="2238209D" w:rsidR="00DF189D" w:rsidRDefault="00B95DB9" w:rsidP="00BA51B8">
      <w:pPr>
        <w:spacing w:after="0" w:line="240" w:lineRule="auto"/>
        <w:ind w:left="520" w:hanging="662"/>
      </w:pPr>
      <w:r>
        <w:rPr>
          <w:b/>
        </w:rPr>
        <w:t>5.4</w:t>
      </w:r>
      <w:r w:rsidRPr="006042F7">
        <w:rPr>
          <w:b/>
          <w:bCs/>
        </w:rPr>
        <w:t>.</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sa riadi príslušnými</w:t>
      </w:r>
      <w:r w:rsidR="003B0880">
        <w:t xml:space="preserve"> </w:t>
      </w:r>
      <w:r>
        <w:t>ustanoveniami Obchodného zákonníka. Kupujúci je povinný písomne reklamovať vady</w:t>
      </w:r>
      <w:r w:rsidR="003B0880">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Default="0019096A" w:rsidP="00FB151E">
      <w:pPr>
        <w:spacing w:after="0" w:line="240" w:lineRule="auto"/>
        <w:ind w:left="520" w:hanging="427"/>
      </w:pPr>
    </w:p>
    <w:p w14:paraId="75DE4CFD" w14:textId="10B57270"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 ustanovením § 436 až 441</w:t>
      </w:r>
      <w:r w:rsidR="003B0880">
        <w:t xml:space="preserve"> </w:t>
      </w:r>
      <w:r>
        <w:t xml:space="preserve">Obchodného zákonníka. </w:t>
      </w:r>
    </w:p>
    <w:p w14:paraId="6C3C83A3" w14:textId="77777777" w:rsidR="00DF189D" w:rsidRDefault="00B95DB9" w:rsidP="00FB151E">
      <w:pPr>
        <w:spacing w:after="0" w:line="240" w:lineRule="auto"/>
        <w:ind w:left="108" w:firstLine="0"/>
        <w:jc w:val="left"/>
      </w:pPr>
      <w:r>
        <w:t xml:space="preserve">  </w:t>
      </w:r>
    </w:p>
    <w:p w14:paraId="69F25C11" w14:textId="77EA7A89" w:rsidR="00DF189D" w:rsidRDefault="00B95DB9" w:rsidP="005B4B83">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w:t>
      </w:r>
      <w:r w:rsidR="00BA51B8">
        <w:t xml:space="preserve"> </w:t>
      </w:r>
      <w:r>
        <w:t xml:space="preserve">ak kupujúci nevyužije právo odstúpiť od tejto kúpnej zmluvy. </w:t>
      </w:r>
      <w:r>
        <w:rPr>
          <w:b/>
        </w:rPr>
        <w:t xml:space="preserve"> </w:t>
      </w:r>
    </w:p>
    <w:p w14:paraId="11C2DF21" w14:textId="16EB358A" w:rsidR="00DF189D" w:rsidRDefault="00B95DB9" w:rsidP="00BA51B8">
      <w:pPr>
        <w:tabs>
          <w:tab w:val="left" w:pos="567"/>
        </w:tabs>
        <w:spacing w:after="0" w:line="240" w:lineRule="auto"/>
        <w:ind w:left="103" w:hanging="245"/>
      </w:pPr>
      <w:r>
        <w:rPr>
          <w:b/>
        </w:rPr>
        <w:lastRenderedPageBreak/>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1DFBF6A" w:rsidR="00DF189D" w:rsidRDefault="00B95DB9" w:rsidP="003531B5">
      <w:pPr>
        <w:numPr>
          <w:ilvl w:val="0"/>
          <w:numId w:val="5"/>
        </w:numPr>
        <w:spacing w:after="0" w:line="240" w:lineRule="auto"/>
        <w:ind w:hanging="139"/>
      </w:pPr>
      <w:r>
        <w:t xml:space="preserve">popis vady, </w:t>
      </w:r>
      <w:r w:rsidR="003531B5" w:rsidRPr="003531B5">
        <w:t>dátum zistenia vady,</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561EDD3E"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w:t>
      </w:r>
      <w:r w:rsidR="002E3E5E">
        <w:t xml:space="preserve">alebo chýbajúcich </w:t>
      </w:r>
      <w:r>
        <w:t>kusov</w:t>
      </w:r>
      <w:r w:rsidR="0019096A">
        <w:t>,</w:t>
      </w:r>
      <w:r w:rsidR="0029568A">
        <w:t xml:space="preserve"> ak ide o také</w:t>
      </w:r>
      <w:r w:rsidR="003531B5">
        <w:t>t</w:t>
      </w:r>
      <w:r w:rsidR="0029568A">
        <w:t xml:space="preserve">o </w:t>
      </w:r>
      <w:proofErr w:type="spellStart"/>
      <w:r w:rsidR="0029568A">
        <w:t>vadné</w:t>
      </w:r>
      <w:proofErr w:type="spellEnd"/>
      <w:r w:rsidR="0029568A">
        <w:t xml:space="preserve"> plnenie,</w:t>
      </w:r>
      <w:r w:rsidR="0019096A">
        <w:t xml:space="preserve"> </w:t>
      </w:r>
    </w:p>
    <w:p w14:paraId="3FFEAD0F" w14:textId="3AC50B6B" w:rsidR="00DF189D" w:rsidRDefault="0019096A" w:rsidP="00FB151E">
      <w:pPr>
        <w:numPr>
          <w:ilvl w:val="0"/>
          <w:numId w:val="5"/>
        </w:numPr>
        <w:spacing w:after="0" w:line="240" w:lineRule="auto"/>
        <w:ind w:hanging="139"/>
      </w:pPr>
      <w:r>
        <w:t>požadovaný spôsob odstránenia v</w:t>
      </w:r>
      <w:r w:rsidR="0029568A">
        <w:t>a</w:t>
      </w:r>
      <w:r>
        <w:t>d</w:t>
      </w:r>
      <w:r w:rsidR="0029568A">
        <w:t>y</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1610907D" w:rsidR="00DF189D" w:rsidRDefault="00B95DB9" w:rsidP="009D7B26">
      <w:pPr>
        <w:numPr>
          <w:ilvl w:val="1"/>
          <w:numId w:val="6"/>
        </w:numPr>
        <w:spacing w:after="0" w:line="240" w:lineRule="auto"/>
        <w:ind w:hanging="662"/>
      </w:pPr>
      <w:r>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241C21" w:rsidRPr="00F74B95">
        <w:rPr>
          <w:i/>
          <w:color w:val="FF0000"/>
        </w:rPr>
        <w:t>(adresu doplní úspešný uchádzač pred podpisom kúpnej zmluvy)</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27F39F42" w:rsidR="00DF189D" w:rsidRDefault="00B95DB9" w:rsidP="009D7B26">
      <w:pPr>
        <w:numPr>
          <w:ilvl w:val="1"/>
          <w:numId w:val="6"/>
        </w:numPr>
        <w:spacing w:after="0" w:line="240" w:lineRule="auto"/>
        <w:ind w:hanging="662"/>
      </w:pPr>
      <w:r>
        <w:t xml:space="preserve">Náklady na odstránenie vád tovaru, ako aj preukázateľne vynaložené náklady kupujúceho súvisiace </w:t>
      </w:r>
      <w:r w:rsidR="00C07877">
        <w:br/>
      </w:r>
      <w:r>
        <w:t>s</w:t>
      </w:r>
      <w:r w:rsidR="00C07877">
        <w:t xml:space="preserve"> </w:t>
      </w:r>
      <w:r>
        <w:t>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77777777" w:rsidR="00D8297E" w:rsidRDefault="00D8297E">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483C6AE"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1982AD7D" w:rsidR="00DF189D" w:rsidRDefault="00B95DB9" w:rsidP="00241C21">
      <w:pPr>
        <w:numPr>
          <w:ilvl w:val="1"/>
          <w:numId w:val="7"/>
        </w:numPr>
        <w:spacing w:after="0" w:line="240" w:lineRule="auto"/>
        <w:ind w:hanging="520"/>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riadne alebo včas nedodaného tovaru, a to za každý aj začatý deň omeškania.</w:t>
      </w:r>
    </w:p>
    <w:p w14:paraId="1AE2467D" w14:textId="77777777" w:rsidR="00DF189D" w:rsidRDefault="00B95DB9" w:rsidP="00D8297E">
      <w:pPr>
        <w:spacing w:after="0" w:line="240" w:lineRule="auto"/>
        <w:ind w:left="1188" w:firstLine="0"/>
        <w:jc w:val="left"/>
      </w:pPr>
      <w:r>
        <w:rPr>
          <w:b/>
        </w:rPr>
        <w:t xml:space="preserve"> </w:t>
      </w:r>
    </w:p>
    <w:p w14:paraId="75B6F948" w14:textId="5D055CBB"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9568A">
        <w:br/>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lastRenderedPageBreak/>
        <w:t xml:space="preserve"> </w:t>
      </w:r>
    </w:p>
    <w:p w14:paraId="226F5C53" w14:textId="28BEA818"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29568A">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070B05AA" w14:textId="1E234081" w:rsidR="00C07877" w:rsidRDefault="00B95DB9" w:rsidP="00320253">
      <w:pPr>
        <w:numPr>
          <w:ilvl w:val="1"/>
          <w:numId w:val="7"/>
        </w:numPr>
        <w:spacing w:after="0" w:line="240" w:lineRule="auto"/>
        <w:ind w:hanging="662"/>
      </w:pPr>
      <w:r>
        <w:t>Zaplatenie zmluvnej pokuty nezbavuje predávajúceho povinnosti dodať tovar podľa tejto kúpnej</w:t>
      </w:r>
      <w:r w:rsidR="00C07877">
        <w:t xml:space="preserve"> </w:t>
      </w:r>
      <w:r>
        <w:t xml:space="preserve">zmluvy. </w:t>
      </w:r>
    </w:p>
    <w:p w14:paraId="067BC6AC" w14:textId="77777777" w:rsidR="00C07877" w:rsidRDefault="00C07877" w:rsidP="003B0880">
      <w:pPr>
        <w:spacing w:after="0" w:line="259" w:lineRule="auto"/>
        <w:ind w:left="0" w:firstLine="0"/>
        <w:jc w:val="left"/>
      </w:pPr>
    </w:p>
    <w:p w14:paraId="72BA4F14" w14:textId="77777777"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Default="00551408" w:rsidP="00551408">
      <w:pPr>
        <w:spacing w:after="0" w:line="240" w:lineRule="auto"/>
        <w:ind w:left="520" w:firstLine="0"/>
      </w:pPr>
    </w:p>
    <w:p w14:paraId="427657BD" w14:textId="2A494621"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5CC93A98" w:rsidR="00DF189D" w:rsidRDefault="00B95DB9" w:rsidP="00AC1F35">
      <w:pPr>
        <w:spacing w:after="0" w:line="240" w:lineRule="auto"/>
        <w:ind w:left="851" w:hanging="318"/>
      </w:pPr>
      <w:r>
        <w:t>a) na strane predávajúceho</w:t>
      </w:r>
      <w:r w:rsidR="00157A4E">
        <w:t xml:space="preserve"> najmä</w:t>
      </w:r>
      <w:r>
        <w:t xml:space="preserve">: </w:t>
      </w:r>
    </w:p>
    <w:p w14:paraId="09698634" w14:textId="1A089C43" w:rsidR="00DF189D" w:rsidRDefault="00B95DB9" w:rsidP="00AC1F35">
      <w:pPr>
        <w:numPr>
          <w:ilvl w:val="0"/>
          <w:numId w:val="9"/>
        </w:numPr>
        <w:spacing w:after="0" w:line="240" w:lineRule="auto"/>
        <w:ind w:left="993" w:hanging="284"/>
      </w:pPr>
      <w:r>
        <w:t xml:space="preserve">nedodržanie záväzku dodať tovar riadne </w:t>
      </w:r>
      <w:r w:rsidR="00894C2F">
        <w:t>alebo</w:t>
      </w:r>
      <w:r>
        <w:rPr>
          <w:sz w:val="24"/>
        </w:rPr>
        <w:t xml:space="preserve"> </w:t>
      </w:r>
      <w:r>
        <w:t>včas vrátane sprievodnej dokumentácie podľa tejto kúpnej zmluvy</w:t>
      </w:r>
      <w:r w:rsidR="008623FB">
        <w:t xml:space="preserve"> a nedodržanie záväzku dodať tovar podľa Čl. V. bod 5.1 tejto kúpnej zmluvy,</w:t>
      </w:r>
      <w:r>
        <w:t xml:space="preserve"> </w:t>
      </w:r>
    </w:p>
    <w:p w14:paraId="304E3D3A" w14:textId="77777777" w:rsidR="00DF189D" w:rsidRDefault="00B95DB9" w:rsidP="00AC1F35">
      <w:pPr>
        <w:numPr>
          <w:ilvl w:val="0"/>
          <w:numId w:val="9"/>
        </w:numPr>
        <w:spacing w:after="0" w:line="240" w:lineRule="auto"/>
        <w:ind w:left="993" w:hanging="284"/>
      </w:pPr>
      <w:r>
        <w:t xml:space="preserve">neodstránenie vád tovaru predávajúcim v lehote dohodnutej na vybavenie reklamácie, </w:t>
      </w:r>
    </w:p>
    <w:p w14:paraId="448FA6B9" w14:textId="77777777" w:rsidR="00DF189D" w:rsidRDefault="00B95DB9" w:rsidP="00AC1F35">
      <w:pPr>
        <w:numPr>
          <w:ilvl w:val="0"/>
          <w:numId w:val="9"/>
        </w:numPr>
        <w:spacing w:after="0" w:line="240" w:lineRule="auto"/>
        <w:ind w:left="993" w:hanging="284"/>
      </w:pPr>
      <w:r>
        <w:t xml:space="preserve">opakovaná reklamácia vád tovaru, </w:t>
      </w:r>
    </w:p>
    <w:p w14:paraId="7DCE0BEC" w14:textId="77777777" w:rsidR="00AC1F35" w:rsidRDefault="00B95DB9" w:rsidP="00AC1F35">
      <w:pPr>
        <w:spacing w:after="0" w:line="240" w:lineRule="auto"/>
        <w:ind w:left="851" w:hanging="318"/>
      </w:pPr>
      <w:r>
        <w:t xml:space="preserve">b) na strane kupujúceho: </w:t>
      </w:r>
    </w:p>
    <w:p w14:paraId="39EA070F" w14:textId="2489DAC5" w:rsidR="00DF189D" w:rsidRDefault="00AC1F35" w:rsidP="00AC1F35">
      <w:pPr>
        <w:spacing w:after="0" w:line="240" w:lineRule="auto"/>
        <w:ind w:left="1134" w:hanging="425"/>
      </w:pPr>
      <w:r>
        <w:t xml:space="preserve">-    </w:t>
      </w:r>
      <w:r w:rsidR="00B95DB9">
        <w:t xml:space="preserve">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55817286"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4F5A858A" w14:textId="3F1EBA2F" w:rsidR="00D3141E" w:rsidRPr="003B0880" w:rsidRDefault="00B95DB9" w:rsidP="003B0880">
      <w:pPr>
        <w:spacing w:line="259" w:lineRule="auto"/>
        <w:ind w:left="939" w:right="828"/>
        <w:jc w:val="center"/>
        <w:rPr>
          <w:color w:val="auto"/>
        </w:rPr>
      </w:pPr>
      <w:r w:rsidRPr="002F3BDE">
        <w:rPr>
          <w:b/>
          <w:color w:val="auto"/>
        </w:rPr>
        <w:t>Subdodávatelia</w:t>
      </w:r>
    </w:p>
    <w:p w14:paraId="5EC1F1D9" w14:textId="77777777" w:rsidR="00D3141E" w:rsidRPr="003B0880" w:rsidRDefault="00D3141E" w:rsidP="002F3BDE">
      <w:pPr>
        <w:rPr>
          <w:b/>
          <w:color w:val="auto"/>
        </w:rPr>
      </w:pPr>
    </w:p>
    <w:p w14:paraId="5167EF31" w14:textId="01D5CF54" w:rsidR="00D3141E" w:rsidRPr="002F3BDE" w:rsidRDefault="002F3BDE" w:rsidP="004C4E99">
      <w:pPr>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.1. </w:t>
      </w:r>
      <w:r w:rsidR="009D7B26">
        <w:rPr>
          <w:b/>
          <w:color w:val="auto"/>
        </w:rPr>
        <w:tab/>
      </w:r>
      <w:r w:rsidR="003B0880" w:rsidRPr="003B0880">
        <w:rPr>
          <w:bCs/>
          <w:color w:val="auto"/>
        </w:rPr>
        <w:t>Údaje o</w:t>
      </w:r>
      <w:r w:rsidR="003B0880">
        <w:rPr>
          <w:b/>
          <w:color w:val="auto"/>
        </w:rPr>
        <w:t> s</w:t>
      </w:r>
      <w:r w:rsidR="003B0880" w:rsidRPr="003B0880">
        <w:rPr>
          <w:bCs/>
          <w:color w:val="auto"/>
        </w:rPr>
        <w:t>ubdodávateľoch</w:t>
      </w:r>
      <w:r w:rsidR="003B0880">
        <w:rPr>
          <w:color w:val="auto"/>
        </w:rPr>
        <w:t xml:space="preserve"> </w:t>
      </w:r>
      <w:r w:rsidR="003B0880" w:rsidRPr="003B0880">
        <w:t>p</w:t>
      </w:r>
      <w:r w:rsidR="003B0880">
        <w:t>redávajúceho</w:t>
      </w:r>
      <w:r w:rsidR="003B0880" w:rsidRPr="003B0880">
        <w:t xml:space="preserve"> a údaje o osobe oprávnenej konať za </w:t>
      </w:r>
      <w:r w:rsidR="0029568A">
        <w:t>subdodávateľa</w:t>
      </w:r>
      <w:r w:rsidR="003B0880" w:rsidRPr="003B0880">
        <w:t xml:space="preserve"> </w:t>
      </w:r>
      <w:r w:rsidR="003B0880" w:rsidRPr="003B0880">
        <w:br/>
        <w:t xml:space="preserve">v rozsahu meno a priezvisko, adresa pobytu, dátum narodenia, predmet subdodávky a podiel subdodávky na zákazke sú uvedené v Prílohe č. </w:t>
      </w:r>
      <w:r w:rsidR="008623FB">
        <w:t>2</w:t>
      </w:r>
      <w:r w:rsidR="003B0880" w:rsidRPr="003B0880">
        <w:t xml:space="preserve"> tejto </w:t>
      </w:r>
      <w:r w:rsidR="003B0880">
        <w:t>kúpnej zmluvy</w:t>
      </w:r>
      <w:r w:rsidR="003B0880" w:rsidRPr="003B0880">
        <w:t xml:space="preserve">. Ak v tejto prílohe </w:t>
      </w:r>
      <w:r w:rsidR="00C07877">
        <w:br/>
      </w:r>
      <w:r w:rsidR="003B0880" w:rsidRPr="003B0880">
        <w:t>nie sú uvedené žiadne údaje o subdodávateľoch, znamená to, že p</w:t>
      </w:r>
      <w:r w:rsidR="00740792">
        <w:t>redávajúci</w:t>
      </w:r>
      <w:r w:rsidR="003B0880" w:rsidRPr="003B0880">
        <w:t xml:space="preserve"> nemá subdodávateľov.</w:t>
      </w:r>
    </w:p>
    <w:p w14:paraId="1B501115" w14:textId="77777777" w:rsidR="00D3141E" w:rsidRPr="002F3BDE" w:rsidRDefault="00D3141E" w:rsidP="00D3141E">
      <w:pPr>
        <w:ind w:left="567" w:hanging="851"/>
        <w:rPr>
          <w:b/>
          <w:color w:val="auto"/>
        </w:rPr>
      </w:pPr>
    </w:p>
    <w:p w14:paraId="69AC03C8" w14:textId="659B18CD" w:rsidR="00D3141E" w:rsidRPr="002F3BDE" w:rsidRDefault="002F3BDE" w:rsidP="004C4E99">
      <w:pPr>
        <w:spacing w:line="240" w:lineRule="auto"/>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Pre účely tejto kúpnej zmluvy sa subdodávateľom rozumie taký hospodársky subjekt, ktorý uzavrel alebo uzavrie s predávajúcim písomnú odplatnú zmluvu na plnenie určitej časti zákazky,</w:t>
      </w:r>
      <w:r w:rsidR="00C07877">
        <w:rPr>
          <w:color w:val="auto"/>
        </w:rPr>
        <w:t xml:space="preserve"> </w:t>
      </w:r>
      <w:r w:rsidR="00C07877">
        <w:rPr>
          <w:color w:val="auto"/>
        </w:rPr>
        <w:br/>
      </w:r>
      <w:r w:rsidR="000219F6">
        <w:rPr>
          <w:color w:val="auto"/>
        </w:rPr>
        <w:t>a teda</w:t>
      </w:r>
      <w:r w:rsidR="00D3141E" w:rsidRPr="002F3BDE">
        <w:rPr>
          <w:color w:val="auto"/>
        </w:rPr>
        <w:t xml:space="preserve"> za subdodávateľa je považovaný ten, kto sa priamo bude podieľať na plnení </w:t>
      </w:r>
      <w:r w:rsidR="000219F6">
        <w:rPr>
          <w:color w:val="auto"/>
        </w:rPr>
        <w:t xml:space="preserve">tejto </w:t>
      </w:r>
      <w:r w:rsidR="00D3141E" w:rsidRPr="002F3BDE">
        <w:rPr>
          <w:color w:val="auto"/>
        </w:rPr>
        <w:t>kúpnej zmluvy</w:t>
      </w:r>
      <w:r w:rsidR="000219F6">
        <w:rPr>
          <w:color w:val="auto"/>
        </w:rPr>
        <w:t>.</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1D5ED0EA" w14:textId="6D784A23" w:rsidR="00D3141E" w:rsidRDefault="002F3BDE" w:rsidP="004C4E99">
      <w:pPr>
        <w:tabs>
          <w:tab w:val="left" w:pos="720"/>
        </w:tabs>
        <w:overflowPunct w:val="0"/>
        <w:autoSpaceDE w:val="0"/>
        <w:adjustRightInd w:val="0"/>
        <w:spacing w:line="240" w:lineRule="auto"/>
        <w:ind w:left="567" w:hanging="709"/>
        <w:rPr>
          <w:color w:val="auto"/>
        </w:rPr>
      </w:pPr>
      <w:r w:rsidRPr="002F3BDE">
        <w:rPr>
          <w:b/>
          <w:color w:val="auto"/>
        </w:rPr>
        <w:t>9</w:t>
      </w:r>
      <w:r w:rsidR="00D3141E" w:rsidRPr="002F3BDE">
        <w:rPr>
          <w:b/>
          <w:color w:val="auto"/>
        </w:rPr>
        <w:t xml:space="preserve">.3. </w:t>
      </w:r>
      <w:r w:rsidR="009D7B26">
        <w:rPr>
          <w:b/>
          <w:color w:val="auto"/>
        </w:rPr>
        <w:tab/>
      </w:r>
      <w:r w:rsidR="000219F6">
        <w:rPr>
          <w:color w:val="auto"/>
        </w:rPr>
        <w:t xml:space="preserve">Predávajúci je povinný </w:t>
      </w:r>
      <w:r w:rsidR="000219F6" w:rsidRPr="000219F6">
        <w:t xml:space="preserve">bez zbytočného odkladu oznámiť </w:t>
      </w:r>
      <w:r w:rsidR="000219F6">
        <w:t>kupujúcemu</w:t>
      </w:r>
      <w:r w:rsidR="000219F6" w:rsidRPr="000219F6">
        <w:t xml:space="preserve"> akúkoľvek zmenu údajov uvedených v bode </w:t>
      </w:r>
      <w:r w:rsidR="000219F6">
        <w:t>9</w:t>
      </w:r>
      <w:r w:rsidR="000219F6" w:rsidRPr="000219F6">
        <w:t xml:space="preserve">.4. u subdodávateľov uvedených v Prílohe č. </w:t>
      </w:r>
      <w:r w:rsidR="008623FB">
        <w:t>2</w:t>
      </w:r>
      <w:r w:rsidR="000219F6" w:rsidRPr="000219F6">
        <w:t xml:space="preserve"> tejto </w:t>
      </w:r>
      <w:r w:rsidR="000219F6">
        <w:t>kúpnej zmluvy</w:t>
      </w:r>
      <w:r w:rsidR="000219F6" w:rsidRPr="000219F6">
        <w:t>.</w:t>
      </w:r>
    </w:p>
    <w:p w14:paraId="6C664432" w14:textId="77777777" w:rsidR="000219F6" w:rsidRPr="002F3BDE" w:rsidRDefault="000219F6" w:rsidP="000219F6">
      <w:pPr>
        <w:tabs>
          <w:tab w:val="left" w:pos="720"/>
        </w:tabs>
        <w:overflowPunct w:val="0"/>
        <w:autoSpaceDE w:val="0"/>
        <w:adjustRightInd w:val="0"/>
        <w:ind w:left="567" w:hanging="709"/>
        <w:rPr>
          <w:color w:val="auto"/>
        </w:rPr>
      </w:pPr>
    </w:p>
    <w:p w14:paraId="389ED0A6" w14:textId="1E9BF6DC" w:rsidR="000219F6" w:rsidRDefault="002F3BDE" w:rsidP="004C4E99">
      <w:pPr>
        <w:tabs>
          <w:tab w:val="left" w:pos="2160"/>
          <w:tab w:val="left" w:pos="2880"/>
          <w:tab w:val="left" w:pos="4500"/>
        </w:tabs>
        <w:spacing w:line="240" w:lineRule="auto"/>
        <w:ind w:left="567" w:hanging="709"/>
      </w:pPr>
      <w:r w:rsidRPr="000219F6">
        <w:rPr>
          <w:b/>
          <w:color w:val="auto"/>
        </w:rPr>
        <w:t>9</w:t>
      </w:r>
      <w:r w:rsidR="00D3141E" w:rsidRPr="000219F6">
        <w:rPr>
          <w:b/>
          <w:color w:val="auto"/>
        </w:rPr>
        <w:t>.4.</w:t>
      </w:r>
      <w:r w:rsidR="00D3141E" w:rsidRPr="002F3BDE">
        <w:rPr>
          <w:color w:val="auto"/>
        </w:rPr>
        <w:t xml:space="preserve"> </w:t>
      </w:r>
      <w:r w:rsidR="009D7B26">
        <w:rPr>
          <w:color w:val="auto"/>
        </w:rPr>
        <w:tab/>
      </w:r>
      <w:r w:rsidR="000219F6">
        <w:rPr>
          <w:color w:val="auto"/>
        </w:rPr>
        <w:t xml:space="preserve">V prípade zmeny subdodávateľa </w:t>
      </w:r>
      <w:r w:rsidR="000219F6" w:rsidRPr="000219F6">
        <w:t xml:space="preserve">počas trvania tejto </w:t>
      </w:r>
      <w:r w:rsidR="000219F6">
        <w:t>kúpnej zmluvy</w:t>
      </w:r>
      <w:r w:rsidR="000219F6" w:rsidRPr="000219F6">
        <w:t xml:space="preserve">, pričom za zmenu subdodávateľa </w:t>
      </w:r>
      <w:r w:rsidR="00C07877">
        <w:br/>
      </w:r>
      <w:r w:rsidR="000219F6" w:rsidRPr="000219F6">
        <w:t>sa považuje aj pribratie nového subdodávateľa, je p</w:t>
      </w:r>
      <w:r w:rsidR="000219F6">
        <w:t>redávajúci</w:t>
      </w:r>
      <w:r w:rsidR="000219F6" w:rsidRPr="000219F6">
        <w:t xml:space="preserve"> povinný písomne oznámiť </w:t>
      </w:r>
      <w:r w:rsidR="000219F6">
        <w:t>kupujúcemu</w:t>
      </w:r>
      <w:r w:rsidR="000219F6" w:rsidRPr="000219F6">
        <w:t xml:space="preserve"> každú zmenu subdodávateľa, a to najneskôr desať (10) pracovných dní pred dňom, kedy má zmena subdodávateľa nastať a predložiť </w:t>
      </w:r>
      <w:r w:rsidR="000219F6">
        <w:t>kupujúcemu</w:t>
      </w:r>
      <w:r w:rsidR="000219F6" w:rsidRPr="000219F6">
        <w:t xml:space="preserve"> nasledovné údaje:</w:t>
      </w:r>
    </w:p>
    <w:p w14:paraId="605A154F" w14:textId="77777777" w:rsidR="00506120" w:rsidRPr="000219F6" w:rsidRDefault="00506120" w:rsidP="00506120">
      <w:pPr>
        <w:tabs>
          <w:tab w:val="left" w:pos="993"/>
          <w:tab w:val="left" w:pos="2160"/>
          <w:tab w:val="left" w:pos="2880"/>
          <w:tab w:val="left" w:pos="4500"/>
        </w:tabs>
        <w:spacing w:line="240" w:lineRule="auto"/>
        <w:ind w:left="567" w:hanging="709"/>
      </w:pPr>
    </w:p>
    <w:p w14:paraId="3FB73803" w14:textId="77777777" w:rsidR="000219F6" w:rsidRPr="000219F6" w:rsidRDefault="000219F6" w:rsidP="00506120">
      <w:pPr>
        <w:numPr>
          <w:ilvl w:val="0"/>
          <w:numId w:val="22"/>
        </w:numPr>
        <w:tabs>
          <w:tab w:val="left" w:pos="2160"/>
          <w:tab w:val="left" w:pos="2880"/>
          <w:tab w:val="left" w:pos="4500"/>
        </w:tabs>
        <w:spacing w:after="0" w:line="240" w:lineRule="auto"/>
        <w:ind w:left="993" w:hanging="426"/>
      </w:pPr>
      <w:r w:rsidRPr="000219F6">
        <w:t>podiel zákazky (hodnota subdodávky v EUR bez DPH alebo v %), ktorý má v úmysle zadať navrhovanému subdodávateľovi,</w:t>
      </w:r>
    </w:p>
    <w:p w14:paraId="72EC9E68" w14:textId="77777777" w:rsidR="000219F6" w:rsidRPr="000219F6" w:rsidRDefault="000219F6" w:rsidP="00506120">
      <w:pPr>
        <w:numPr>
          <w:ilvl w:val="0"/>
          <w:numId w:val="22"/>
        </w:numPr>
        <w:tabs>
          <w:tab w:val="left" w:pos="2160"/>
          <w:tab w:val="left" w:pos="2880"/>
          <w:tab w:val="left" w:pos="4500"/>
        </w:tabs>
        <w:spacing w:after="0" w:line="240" w:lineRule="auto"/>
        <w:ind w:left="993" w:hanging="426"/>
      </w:pPr>
      <w:r w:rsidRPr="000219F6">
        <w:t>predmet subdodávky,</w:t>
      </w:r>
    </w:p>
    <w:p w14:paraId="7A85FB62" w14:textId="77777777" w:rsidR="000219F6" w:rsidRPr="000219F6" w:rsidRDefault="000219F6" w:rsidP="00506120">
      <w:pPr>
        <w:numPr>
          <w:ilvl w:val="0"/>
          <w:numId w:val="22"/>
        </w:numPr>
        <w:tabs>
          <w:tab w:val="left" w:pos="2160"/>
          <w:tab w:val="left" w:pos="2880"/>
          <w:tab w:val="left" w:pos="4500"/>
        </w:tabs>
        <w:spacing w:after="0" w:line="240" w:lineRule="auto"/>
        <w:ind w:left="993" w:hanging="426"/>
      </w:pPr>
      <w:r w:rsidRPr="000219F6">
        <w:t>informácie o navrhovanom subdodávateľovi v rozsahu obchodné meno alebo názov, sídlo, miesto podnikania a IČO subdodávateľa,</w:t>
      </w:r>
    </w:p>
    <w:p w14:paraId="0109C555" w14:textId="234177C7" w:rsidR="000219F6" w:rsidRPr="000219F6" w:rsidRDefault="000219F6" w:rsidP="00506120">
      <w:pPr>
        <w:numPr>
          <w:ilvl w:val="0"/>
          <w:numId w:val="22"/>
        </w:numPr>
        <w:tabs>
          <w:tab w:val="left" w:pos="2160"/>
          <w:tab w:val="left" w:pos="2880"/>
          <w:tab w:val="left" w:pos="4500"/>
        </w:tabs>
        <w:spacing w:after="0" w:line="240" w:lineRule="auto"/>
        <w:ind w:left="993" w:hanging="426"/>
      </w:pPr>
      <w:r w:rsidRPr="000219F6">
        <w:t xml:space="preserve">údaje o osobe oprávnenej konať za subdodávateľa v rozsahu meno a priezvisko, adresa pobytu </w:t>
      </w:r>
      <w:r w:rsidR="00C07877">
        <w:br/>
      </w:r>
      <w:r w:rsidRPr="000219F6">
        <w:t>a dátum narodenia,</w:t>
      </w:r>
    </w:p>
    <w:p w14:paraId="59815C93" w14:textId="103B57C0" w:rsidR="00D3141E" w:rsidRPr="000219F6" w:rsidRDefault="000219F6" w:rsidP="00506120">
      <w:pPr>
        <w:numPr>
          <w:ilvl w:val="0"/>
          <w:numId w:val="22"/>
        </w:numPr>
        <w:tabs>
          <w:tab w:val="left" w:pos="2160"/>
          <w:tab w:val="left" w:pos="2880"/>
          <w:tab w:val="left" w:pos="4500"/>
        </w:tabs>
        <w:spacing w:after="0" w:line="240" w:lineRule="auto"/>
        <w:ind w:left="993" w:hanging="426"/>
      </w:pPr>
      <w:r w:rsidRPr="000219F6">
        <w:t xml:space="preserve">v prípade, ak navrhovaný subdodávateľ má povinnosť zapisovať sa do registra partnerov verejného sektora podľa zákona o registri partnerov verejného sektora, informáciu </w:t>
      </w:r>
      <w:r>
        <w:br/>
      </w:r>
      <w:r w:rsidRPr="000219F6">
        <w:t>o</w:t>
      </w:r>
      <w:r>
        <w:t xml:space="preserve"> </w:t>
      </w:r>
      <w:r w:rsidRPr="000219F6">
        <w:t xml:space="preserve">skutočnosti, že navrhovaný subdodávateľ je zapísaný do registra partnerov verejného sektora podľa zákona o registri partnerov verejného sektora. </w:t>
      </w:r>
    </w:p>
    <w:p w14:paraId="52C95CC0" w14:textId="77777777" w:rsidR="00D3141E" w:rsidRPr="002F3BDE" w:rsidRDefault="00D3141E" w:rsidP="00D3141E">
      <w:pPr>
        <w:ind w:left="567" w:hanging="851"/>
        <w:rPr>
          <w:b/>
          <w:color w:val="auto"/>
        </w:rPr>
      </w:pPr>
    </w:p>
    <w:p w14:paraId="4D8644D8" w14:textId="2BE019F6" w:rsidR="000219F6" w:rsidRPr="000219F6" w:rsidRDefault="002F3BDE" w:rsidP="004C4E99">
      <w:pPr>
        <w:overflowPunct w:val="0"/>
        <w:autoSpaceDE w:val="0"/>
        <w:adjustRightInd w:val="0"/>
        <w:spacing w:line="240" w:lineRule="auto"/>
        <w:ind w:left="567" w:right="62" w:hanging="709"/>
      </w:pPr>
      <w:r w:rsidRPr="002F3BDE">
        <w:rPr>
          <w:b/>
          <w:color w:val="auto"/>
        </w:rPr>
        <w:t>9</w:t>
      </w:r>
      <w:r w:rsidR="00D3141E" w:rsidRPr="002F3BDE">
        <w:rPr>
          <w:b/>
          <w:color w:val="auto"/>
        </w:rPr>
        <w:t>.5.</w:t>
      </w:r>
      <w:r w:rsidR="000219F6">
        <w:rPr>
          <w:b/>
          <w:color w:val="auto"/>
        </w:rPr>
        <w:tab/>
      </w:r>
      <w:r w:rsidR="000219F6">
        <w:rPr>
          <w:color w:val="auto"/>
        </w:rPr>
        <w:t xml:space="preserve">Zmena subdodávateľa podľa bodu 9.4. tejto kúpnej zmluvy </w:t>
      </w:r>
      <w:r w:rsidR="000219F6" w:rsidRPr="000219F6">
        <w:t xml:space="preserve">je možná iba na základe písomného súhlasu </w:t>
      </w:r>
      <w:r w:rsidR="000219F6">
        <w:t>kupujúceho</w:t>
      </w:r>
      <w:r w:rsidR="000219F6" w:rsidRPr="000219F6">
        <w:t xml:space="preserve">. Informáciu o akceptovaní/neakceptovaní zmeny subdodávateľa zašle </w:t>
      </w:r>
      <w:r w:rsidR="000219F6">
        <w:t>predávajúci</w:t>
      </w:r>
      <w:r w:rsidR="000219F6" w:rsidRPr="000219F6">
        <w:t xml:space="preserve"> </w:t>
      </w:r>
      <w:r w:rsidR="000219F6">
        <w:t>kupujúcemu</w:t>
      </w:r>
      <w:r w:rsidR="000219F6" w:rsidRPr="000219F6">
        <w:t xml:space="preserve"> do siedmich (7) pracovných dní odo dňa doručenia žiadosti o zmenu subdodávateľa.</w:t>
      </w:r>
    </w:p>
    <w:p w14:paraId="761A97EB" w14:textId="77777777" w:rsidR="00D3141E" w:rsidRPr="002F3BDE" w:rsidRDefault="00D3141E" w:rsidP="000219F6">
      <w:pPr>
        <w:tabs>
          <w:tab w:val="left" w:pos="0"/>
        </w:tabs>
        <w:overflowPunct w:val="0"/>
        <w:autoSpaceDE w:val="0"/>
        <w:adjustRightInd w:val="0"/>
        <w:ind w:left="0" w:right="61" w:firstLine="0"/>
        <w:rPr>
          <w:b/>
          <w:bCs/>
          <w:iCs/>
          <w:color w:val="auto"/>
        </w:rPr>
      </w:pPr>
    </w:p>
    <w:p w14:paraId="54CAB0B3" w14:textId="219CCA96" w:rsidR="004C4E99" w:rsidRPr="004C4E99" w:rsidRDefault="002F3BDE" w:rsidP="004C4E99">
      <w:pPr>
        <w:tabs>
          <w:tab w:val="left" w:pos="0"/>
        </w:tabs>
        <w:overflowPunct w:val="0"/>
        <w:autoSpaceDE w:val="0"/>
        <w:adjustRightInd w:val="0"/>
        <w:spacing w:line="240" w:lineRule="auto"/>
        <w:ind w:left="567" w:right="62" w:hanging="709"/>
        <w:rPr>
          <w:iCs/>
          <w:color w:val="auto"/>
        </w:rPr>
      </w:pPr>
      <w:r w:rsidRPr="002F3BDE">
        <w:rPr>
          <w:b/>
          <w:bCs/>
          <w:iCs/>
          <w:color w:val="auto"/>
        </w:rPr>
        <w:t>9</w:t>
      </w:r>
      <w:r w:rsidR="00D3141E" w:rsidRPr="002F3BDE">
        <w:rPr>
          <w:b/>
          <w:bCs/>
          <w:iCs/>
          <w:color w:val="auto"/>
        </w:rPr>
        <w:t xml:space="preserve">.6.  </w:t>
      </w:r>
      <w:r w:rsidR="009D7B26">
        <w:rPr>
          <w:b/>
          <w:bCs/>
          <w:iCs/>
          <w:color w:val="auto"/>
        </w:rPr>
        <w:tab/>
      </w:r>
      <w:r w:rsidR="004C4E99" w:rsidRPr="004C4E99">
        <w:rPr>
          <w:iCs/>
          <w:color w:val="auto"/>
        </w:rPr>
        <w:t>Zmluvné strany sa dohodli</w:t>
      </w:r>
      <w:r w:rsidR="004C4E99">
        <w:rPr>
          <w:iCs/>
          <w:color w:val="auto"/>
        </w:rPr>
        <w:t xml:space="preserve">,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 </w:t>
      </w:r>
      <w:r w:rsidR="004C4E99" w:rsidRPr="004C4E99">
        <w:rPr>
          <w:iCs/>
          <w:color w:val="auto"/>
        </w:rPr>
        <w:t xml:space="preserve">  </w:t>
      </w:r>
    </w:p>
    <w:p w14:paraId="62538C68" w14:textId="77777777" w:rsidR="004C4E99" w:rsidRDefault="004C4E99" w:rsidP="004C4E99">
      <w:pPr>
        <w:tabs>
          <w:tab w:val="left" w:pos="0"/>
        </w:tabs>
        <w:overflowPunct w:val="0"/>
        <w:autoSpaceDE w:val="0"/>
        <w:adjustRightInd w:val="0"/>
        <w:spacing w:line="240" w:lineRule="auto"/>
        <w:ind w:left="567" w:right="62" w:hanging="709"/>
        <w:rPr>
          <w:b/>
          <w:bCs/>
          <w:iCs/>
          <w:color w:val="auto"/>
        </w:rPr>
      </w:pPr>
    </w:p>
    <w:p w14:paraId="69BCFF4A" w14:textId="0E3C883B" w:rsidR="004C4E99" w:rsidRDefault="004C4E99" w:rsidP="004C4E99">
      <w:pPr>
        <w:tabs>
          <w:tab w:val="left" w:pos="0"/>
        </w:tabs>
        <w:overflowPunct w:val="0"/>
        <w:autoSpaceDE w:val="0"/>
        <w:adjustRightInd w:val="0"/>
        <w:spacing w:line="240" w:lineRule="auto"/>
        <w:ind w:left="567" w:right="62" w:hanging="709"/>
        <w:rPr>
          <w:b/>
          <w:color w:val="auto"/>
        </w:rPr>
      </w:pPr>
      <w:r>
        <w:rPr>
          <w:b/>
          <w:bCs/>
          <w:iCs/>
          <w:color w:val="auto"/>
        </w:rPr>
        <w:t>9.7.</w:t>
      </w:r>
      <w:r>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Pr>
          <w:color w:val="auto"/>
        </w:rPr>
        <w:t>om</w:t>
      </w:r>
      <w:r w:rsidR="00D3141E" w:rsidRPr="002F3BDE">
        <w:rPr>
          <w:color w:val="auto"/>
        </w:rPr>
        <w:t xml:space="preserve"> tak, ako keby plnenie realizova</w:t>
      </w:r>
      <w:r>
        <w:rPr>
          <w:color w:val="auto"/>
        </w:rPr>
        <w:t xml:space="preserve">l </w:t>
      </w:r>
      <w:r w:rsidR="00D3141E" w:rsidRPr="002F3BDE">
        <w:rPr>
          <w:color w:val="auto"/>
        </w:rPr>
        <w:t xml:space="preserve">sám. Predávajúci zodpovedá za odbornú starostlivosť pri výbere subdodávateľa </w:t>
      </w:r>
      <w:r w:rsidR="00C07877">
        <w:rPr>
          <w:color w:val="auto"/>
        </w:rPr>
        <w:br/>
      </w:r>
      <w:r w:rsidR="00D3141E" w:rsidRPr="002F3BDE">
        <w:rPr>
          <w:color w:val="auto"/>
        </w:rPr>
        <w:t xml:space="preserve">ako aj za výsledok činnosti/plnenia vykonanej/vykonaného na základe zmluvy o subdodávke. </w:t>
      </w:r>
      <w:r w:rsidR="00D3141E" w:rsidRPr="002F3BDE">
        <w:rPr>
          <w:b/>
          <w:color w:val="auto"/>
        </w:rPr>
        <w:t xml:space="preserve">     </w:t>
      </w:r>
    </w:p>
    <w:p w14:paraId="0ED28659" w14:textId="7F15286E" w:rsidR="00551408" w:rsidRPr="003B0880" w:rsidRDefault="00D3141E" w:rsidP="003B0880">
      <w:pPr>
        <w:tabs>
          <w:tab w:val="left" w:pos="0"/>
        </w:tabs>
        <w:overflowPunct w:val="0"/>
        <w:autoSpaceDE w:val="0"/>
        <w:adjustRightInd w:val="0"/>
        <w:ind w:left="567" w:right="61" w:hanging="709"/>
        <w:rPr>
          <w:b/>
          <w:color w:val="auto"/>
        </w:rPr>
      </w:pPr>
      <w:r w:rsidRPr="002F3BDE">
        <w:rPr>
          <w:b/>
          <w:color w:val="auto"/>
        </w:rPr>
        <w:t xml:space="preserve"> </w:t>
      </w:r>
      <w:r w:rsidR="00B95DB9" w:rsidRPr="002F3BDE">
        <w:rPr>
          <w:color w:val="auto"/>
        </w:rPr>
        <w:t xml:space="preserve"> </w:t>
      </w:r>
      <w:r w:rsidR="00D8297E" w:rsidRPr="002F3BDE">
        <w:rPr>
          <w:color w:val="auto"/>
        </w:rPr>
        <w:t xml:space="preserve">                                                            </w:t>
      </w:r>
    </w:p>
    <w:p w14:paraId="3D78B7A9" w14:textId="53D1255D" w:rsidR="00DF189D" w:rsidRDefault="00551408" w:rsidP="00D8297E">
      <w:pPr>
        <w:spacing w:after="0" w:line="240" w:lineRule="auto"/>
        <w:ind w:left="960" w:firstLine="0"/>
        <w:jc w:val="left"/>
      </w:pPr>
      <w:r>
        <w:t xml:space="preserve">                                                            </w:t>
      </w:r>
      <w:r w:rsidR="00C07877">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199339BA"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w:t>
      </w:r>
      <w:r w:rsidR="00C07877">
        <w:br/>
      </w:r>
      <w:r>
        <w:t xml:space="preserve">ktorej bola adresovaná. Za deň doručenia písomnosti prostredníctvom pošty zasielanej ako doporučená zásielka sa považuje takisto deň, </w:t>
      </w:r>
    </w:p>
    <w:p w14:paraId="1DF4F8F5" w14:textId="31A9E558" w:rsidR="00DF189D" w:rsidRDefault="00B95DB9" w:rsidP="00506120">
      <w:pPr>
        <w:numPr>
          <w:ilvl w:val="0"/>
          <w:numId w:val="12"/>
        </w:numPr>
        <w:spacing w:after="0" w:line="240" w:lineRule="auto"/>
        <w:ind w:left="993" w:hanging="458"/>
      </w:pPr>
      <w:r>
        <w:t>v ktorý sa dostala do dispozičnej sféry adresáta (t.</w:t>
      </w:r>
      <w:r w:rsidR="004C4E99">
        <w:t xml:space="preserve"> </w:t>
      </w:r>
      <w:r>
        <w:t xml:space="preserve">j. kedy zamestnanec pošty na odbernom lístku vyznačil dátum uloženia zásielky, alebo adresát odmietol zásielku prevziať) alebo </w:t>
      </w:r>
    </w:p>
    <w:p w14:paraId="59FF9DD4" w14:textId="78388696" w:rsidR="00DF189D" w:rsidRDefault="00B95DB9" w:rsidP="00506120">
      <w:pPr>
        <w:numPr>
          <w:ilvl w:val="0"/>
          <w:numId w:val="12"/>
        </w:numPr>
        <w:spacing w:after="0" w:line="240" w:lineRule="auto"/>
        <w:ind w:left="993" w:hanging="458"/>
      </w:pPr>
      <w:r>
        <w:t xml:space="preserve">v ktorý bola na nej zamestnancom pošty vyznačená poznámka, „adresát sa odsťahoval“, „adresát 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2B9012F8"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443D84EC" w:rsidR="00DF189D" w:rsidRDefault="00B95DB9" w:rsidP="00D8297E">
      <w:pPr>
        <w:numPr>
          <w:ilvl w:val="1"/>
          <w:numId w:val="13"/>
        </w:numPr>
        <w:spacing w:after="0" w:line="240" w:lineRule="auto"/>
        <w:ind w:hanging="520"/>
      </w:pPr>
      <w:r>
        <w:lastRenderedPageBreak/>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07212BA7" w14:textId="129372E6" w:rsidR="002B32CB" w:rsidRDefault="002B32CB" w:rsidP="002B32CB">
      <w:pPr>
        <w:spacing w:after="0" w:line="240" w:lineRule="auto"/>
        <w:ind w:left="0" w:firstLine="0"/>
      </w:pPr>
    </w:p>
    <w:p w14:paraId="772179B9" w14:textId="77777777" w:rsidR="00DF189D" w:rsidRDefault="00B95DB9">
      <w:pPr>
        <w:spacing w:line="259" w:lineRule="auto"/>
        <w:ind w:left="939" w:right="825"/>
        <w:jc w:val="center"/>
      </w:pPr>
      <w:r>
        <w:rPr>
          <w:b/>
        </w:rPr>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1913A15F" w:rsidR="00DF189D" w:rsidRDefault="00B95DB9" w:rsidP="004C4E99">
      <w:pPr>
        <w:pStyle w:val="Odsekzoznamu"/>
        <w:numPr>
          <w:ilvl w:val="1"/>
          <w:numId w:val="14"/>
        </w:numPr>
        <w:spacing w:after="3"/>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21228A10" w14:textId="77777777" w:rsidR="004C4E99" w:rsidRDefault="004C4E99" w:rsidP="004C4E99">
      <w:pPr>
        <w:pStyle w:val="Odsekzoznamu"/>
        <w:spacing w:after="3" w:line="259" w:lineRule="auto"/>
        <w:ind w:left="567"/>
        <w:jc w:val="both"/>
      </w:pPr>
    </w:p>
    <w:p w14:paraId="130027AB" w14:textId="5B59EBBF" w:rsidR="00894C2F" w:rsidRDefault="00894C2F" w:rsidP="004C4E99">
      <w:pPr>
        <w:pStyle w:val="Odsekzoznamu"/>
        <w:numPr>
          <w:ilvl w:val="1"/>
          <w:numId w:val="14"/>
        </w:numPr>
        <w:spacing w:after="3"/>
        <w:ind w:left="567" w:hanging="567"/>
        <w:jc w:val="both"/>
      </w:pPr>
      <w:r w:rsidRPr="00894C2F">
        <w:t>Táto kúpna zmluva sa povinne zverejňuje v súlade s</w:t>
      </w:r>
      <w:r w:rsidR="00506120">
        <w:t>o</w:t>
      </w:r>
      <w:r w:rsidRPr="00894C2F">
        <w:t xml:space="preserve"> §</w:t>
      </w:r>
      <w:r w:rsidR="00506120">
        <w:t xml:space="preserve"> </w:t>
      </w:r>
      <w:r w:rsidRPr="00894C2F">
        <w:t>zákon</w:t>
      </w:r>
      <w:r w:rsidR="00506120">
        <w:t>om</w:t>
      </w:r>
      <w:r w:rsidRPr="00894C2F">
        <w:t xml:space="preserve"> č. 211/2000 Z. z.</w:t>
      </w:r>
      <w:r w:rsidR="002B32CB">
        <w:t xml:space="preserve"> </w:t>
      </w:r>
      <w:r w:rsidRPr="00894C2F">
        <w:t>o</w:t>
      </w:r>
      <w:r w:rsidR="00506120">
        <w:t xml:space="preserve"> </w:t>
      </w:r>
      <w:r w:rsidRPr="00894C2F">
        <w:t>slobodnom prístupe k informáciám a o zmene a doplnení niektorých zákonov (zákon o slobode informácií) v znení neskorších predpisov</w:t>
      </w:r>
      <w:r>
        <w:t>.</w:t>
      </w:r>
    </w:p>
    <w:p w14:paraId="28CE6619" w14:textId="77777777" w:rsidR="004C4E99" w:rsidRDefault="004C4E99" w:rsidP="004C4E99">
      <w:pPr>
        <w:spacing w:after="3" w:line="259" w:lineRule="auto"/>
        <w:ind w:left="0" w:firstLine="0"/>
      </w:pPr>
    </w:p>
    <w:p w14:paraId="41D8565A" w14:textId="54CDDE26" w:rsidR="00DF189D" w:rsidRDefault="00B95DB9" w:rsidP="004C4E99">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w:t>
      </w:r>
      <w:r w:rsidR="00C07877">
        <w:br/>
      </w:r>
      <w:r>
        <w:t xml:space="preserve">jej neoddeliteľnú súčasť. Zmeny v tejto kúpnej zmluve je možné vykonať bez nového verejného obstarávania len v súlade s § 18 zákona o verejnom obstarávaní. </w:t>
      </w:r>
    </w:p>
    <w:p w14:paraId="7DDCC843" w14:textId="77777777" w:rsidR="004C4E99" w:rsidRDefault="004C4E99" w:rsidP="004C4E99">
      <w:pPr>
        <w:spacing w:after="0" w:line="240" w:lineRule="auto"/>
        <w:ind w:left="0" w:firstLine="0"/>
      </w:pPr>
    </w:p>
    <w:p w14:paraId="23759F1A" w14:textId="15E99011"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2F63B275"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29568A">
        <w:t>Otázky</w:t>
      </w:r>
      <w:r>
        <w:t xml:space="preserve"> touto </w:t>
      </w:r>
      <w:r w:rsidR="0029568A">
        <w:t xml:space="preserve">kúpnou </w:t>
      </w:r>
      <w:r>
        <w:t xml:space="preserve">zmluvou zvlášť neupravené </w:t>
      </w:r>
      <w:r w:rsidR="00977F34">
        <w:t xml:space="preserve">sa riadia </w:t>
      </w:r>
      <w:r>
        <w:t>príslušnými ustanoveniami zákona</w:t>
      </w:r>
      <w:r w:rsidR="00C07877">
        <w:t xml:space="preserve"> </w:t>
      </w:r>
      <w:r w:rsidR="00C07877">
        <w:br/>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500E34FF" w:rsidR="002E0330" w:rsidRPr="00F46E8F" w:rsidRDefault="002E0330" w:rsidP="00685139">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w:t>
      </w:r>
      <w:r w:rsidRPr="00F46E8F">
        <w:rPr>
          <w:i/>
        </w:rPr>
        <w:t xml:space="preserve"> Právne vzťahy založené touto </w:t>
      </w:r>
      <w:r>
        <w:rPr>
          <w:i/>
        </w:rPr>
        <w:t xml:space="preserve">kúpnou zmluvou </w:t>
      </w:r>
      <w:r w:rsidRPr="00F46E8F">
        <w:rPr>
          <w:i/>
        </w:rPr>
        <w:t xml:space="preserve"> sa riadia právnym poriadkom  Slovenskej republiky. </w:t>
      </w:r>
      <w:r w:rsidR="0029568A">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685139">
        <w:rPr>
          <w:i/>
        </w:rPr>
        <w:t xml:space="preserve"> </w:t>
      </w:r>
      <w:r w:rsidRPr="00F46E8F">
        <w:rPr>
          <w:i/>
        </w:rPr>
        <w:t xml:space="preserve">že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6065CE42" w:rsidR="00DF189D" w:rsidRDefault="00B95DB9" w:rsidP="00685139">
      <w:pPr>
        <w:spacing w:after="0" w:line="240" w:lineRule="auto"/>
        <w:ind w:left="567" w:hanging="567"/>
      </w:pPr>
      <w:r>
        <w:rPr>
          <w:b/>
        </w:rPr>
        <w:t>11.6.</w:t>
      </w:r>
      <w:r>
        <w:t xml:space="preserve"> Táto kúpna zmluva je vyhotovená v </w:t>
      </w:r>
      <w:r w:rsidR="00B93E3B">
        <w:t>štyroch</w:t>
      </w:r>
      <w:r>
        <w:t xml:space="preserve"> rovnopisoch s platnosťou originálu, z ktorých jeden rovnopis obdrží predávajúci a </w:t>
      </w:r>
      <w:r w:rsidR="00B93E3B">
        <w:t>tri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097D8CFB"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po vzájomnej dohode</w:t>
      </w:r>
      <w:r w:rsidR="00ED15F7">
        <w:t xml:space="preserve"> a</w:t>
      </w:r>
      <w:r>
        <w:t xml:space="preserve"> nie v</w:t>
      </w:r>
      <w:r w:rsidR="00ED15F7">
        <w:t> </w:t>
      </w:r>
      <w:r>
        <w:t>omyle</w:t>
      </w:r>
      <w:r w:rsidR="00ED15F7">
        <w:t xml:space="preserve">. </w:t>
      </w:r>
      <w:r>
        <w:t xml:space="preserve">Zmluvné strany vyhlasujú, že ich spôsobilosť a voľnosť </w:t>
      </w:r>
      <w:r>
        <w:lastRenderedPageBreak/>
        <w:t xml:space="preserve">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032D0D5D"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r w:rsidR="00941D92" w:rsidRPr="00941D92">
        <w:t>........</w:t>
      </w:r>
    </w:p>
    <w:p w14:paraId="20D4DAA2" w14:textId="52B23410" w:rsidR="00E96B26" w:rsidRDefault="00E96B26" w:rsidP="00506120">
      <w:pPr>
        <w:tabs>
          <w:tab w:val="left" w:pos="567"/>
        </w:tabs>
        <w:spacing w:after="0" w:line="240" w:lineRule="auto"/>
      </w:pPr>
      <w:r>
        <w:t xml:space="preserve">      </w:t>
      </w:r>
      <w:r w:rsidR="00E73EA3">
        <w:t xml:space="preserve">   </w:t>
      </w:r>
      <w:r w:rsidR="00DD3232">
        <w:t xml:space="preserve"> </w:t>
      </w:r>
      <w:r w:rsidR="00DD3232">
        <w:tab/>
      </w:r>
      <w:r w:rsidR="00B95DB9">
        <w:t>Príloha č.</w:t>
      </w:r>
      <w:r w:rsidR="00056BF2">
        <w:t xml:space="preserve"> </w:t>
      </w:r>
      <w:r w:rsidR="00B95DB9">
        <w:t>1: Cenová a technická špecifikácia tovaru o počte listov:</w:t>
      </w:r>
      <w:r>
        <w:t xml:space="preserve"> ..........</w:t>
      </w:r>
      <w:r w:rsidR="00B95DB9">
        <w:t xml:space="preserve">  </w:t>
      </w:r>
    </w:p>
    <w:p w14:paraId="20D4461B" w14:textId="7E6F62CB"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w:t>
      </w:r>
      <w:r w:rsidR="00056BF2">
        <w:t xml:space="preserve"> </w:t>
      </w:r>
      <w:r w:rsidR="00506120">
        <w:t>2</w:t>
      </w:r>
      <w:r w:rsidR="00B95DB9">
        <w:t>: Údaje o</w:t>
      </w:r>
      <w:r>
        <w:t> </w:t>
      </w:r>
      <w:r w:rsidR="00B95DB9">
        <w:t>subdodávateľoch</w:t>
      </w:r>
      <w:r>
        <w:t xml:space="preserve"> o počte listov</w:t>
      </w:r>
      <w:r w:rsidR="00B95DB9">
        <w:t>:</w:t>
      </w:r>
      <w:r w:rsidR="00941D92">
        <w:t>......</w:t>
      </w:r>
      <w:r w:rsidR="00B95DB9">
        <w:t xml:space="preserve">  </w:t>
      </w:r>
    </w:p>
    <w:p w14:paraId="0A9237B4" w14:textId="77777777" w:rsidR="00DF189D" w:rsidRDefault="00B95DB9" w:rsidP="002E0330">
      <w:pPr>
        <w:spacing w:after="0" w:line="240" w:lineRule="auto"/>
        <w:ind w:left="108" w:firstLine="0"/>
        <w:jc w:val="left"/>
      </w:pPr>
      <w:r>
        <w:t xml:space="preserve">  </w:t>
      </w:r>
      <w:r>
        <w:tab/>
        <w:t xml:space="preserve"> </w:t>
      </w:r>
    </w:p>
    <w:p w14:paraId="266FA938" w14:textId="122DF564" w:rsidR="00634519" w:rsidRDefault="00634519" w:rsidP="002E0330">
      <w:pPr>
        <w:spacing w:after="0" w:line="240" w:lineRule="auto"/>
        <w:ind w:left="108" w:firstLine="0"/>
        <w:jc w:val="left"/>
      </w:pPr>
    </w:p>
    <w:p w14:paraId="082BC9AF" w14:textId="12E4F593" w:rsidR="00506120" w:rsidRDefault="00506120" w:rsidP="002E0330">
      <w:pPr>
        <w:spacing w:after="0" w:line="240" w:lineRule="auto"/>
        <w:ind w:left="108" w:firstLine="0"/>
        <w:jc w:val="left"/>
      </w:pPr>
    </w:p>
    <w:p w14:paraId="74ADC850" w14:textId="49EAA2F1" w:rsidR="00506120" w:rsidRDefault="00506120" w:rsidP="002E0330">
      <w:pPr>
        <w:spacing w:after="0" w:line="240" w:lineRule="auto"/>
        <w:ind w:left="108" w:firstLine="0"/>
        <w:jc w:val="left"/>
      </w:pPr>
    </w:p>
    <w:p w14:paraId="4979D762" w14:textId="77777777" w:rsidR="00506120" w:rsidRDefault="00506120" w:rsidP="002E0330">
      <w:pPr>
        <w:spacing w:after="0" w:line="240" w:lineRule="auto"/>
        <w:ind w:left="108" w:firstLine="0"/>
        <w:jc w:val="left"/>
      </w:pPr>
    </w:p>
    <w:p w14:paraId="24BB7EFF" w14:textId="77777777" w:rsidR="00634519" w:rsidRDefault="00634519" w:rsidP="002E0330">
      <w:pPr>
        <w:spacing w:after="0" w:line="240" w:lineRule="auto"/>
        <w:ind w:left="108" w:firstLine="0"/>
        <w:jc w:val="left"/>
      </w:pPr>
    </w:p>
    <w:p w14:paraId="4803B236" w14:textId="704D0DF2" w:rsidR="00551408" w:rsidRDefault="00C07877" w:rsidP="00551408">
      <w:r>
        <w:t xml:space="preserve">           </w:t>
      </w:r>
      <w:r w:rsidR="00551408" w:rsidRPr="00DD093A">
        <w:t>V </w:t>
      </w:r>
      <w:r w:rsidR="00551408">
        <w:t>.......................</w:t>
      </w:r>
      <w:r w:rsidR="00551408" w:rsidRPr="00DD093A">
        <w:t xml:space="preserve">, dňa : </w:t>
      </w:r>
      <w:r w:rsidR="00551408" w:rsidRPr="00DD093A">
        <w:tab/>
      </w:r>
      <w:r w:rsidR="00551408" w:rsidRPr="00DD093A">
        <w:tab/>
        <w:t xml:space="preserve">           </w:t>
      </w:r>
      <w:r w:rsidR="00551408" w:rsidRPr="00DD093A">
        <w:tab/>
        <w:t xml:space="preserve">                                    </w:t>
      </w:r>
      <w:r>
        <w:tab/>
      </w:r>
      <w:r w:rsidR="00551408" w:rsidRPr="00DD093A">
        <w:t xml:space="preserve">V  </w:t>
      </w:r>
      <w:r w:rsidR="00652E8E">
        <w:t>Trenčíne</w:t>
      </w:r>
      <w:r w:rsidR="00551408" w:rsidRPr="00DD093A">
        <w:t xml:space="preserve">, dňa :   </w:t>
      </w:r>
    </w:p>
    <w:p w14:paraId="50D89696" w14:textId="77777777" w:rsidR="00634519" w:rsidRPr="00DD093A" w:rsidRDefault="00634519" w:rsidP="00551408"/>
    <w:p w14:paraId="2015D196" w14:textId="102CE434" w:rsidR="00551408" w:rsidRPr="00DD093A" w:rsidRDefault="00C07877" w:rsidP="00551408">
      <w:pPr>
        <w:tabs>
          <w:tab w:val="left" w:pos="5529"/>
        </w:tabs>
        <w:jc w:val="left"/>
        <w:rPr>
          <w:b/>
          <w:bCs/>
        </w:rPr>
      </w:pPr>
      <w:r>
        <w:rPr>
          <w:b/>
          <w:bCs/>
        </w:rPr>
        <w:t xml:space="preserve">           </w:t>
      </w:r>
      <w:r w:rsidR="00551408" w:rsidRPr="00DD093A">
        <w:rPr>
          <w:b/>
          <w:bCs/>
        </w:rPr>
        <w:t xml:space="preserve">Za predávajúceho:       </w:t>
      </w:r>
      <w:r w:rsidR="00551408" w:rsidRPr="00DD093A">
        <w:rPr>
          <w:b/>
          <w:bCs/>
        </w:rPr>
        <w:tab/>
      </w:r>
      <w:r>
        <w:rPr>
          <w:b/>
          <w:bCs/>
        </w:rPr>
        <w:tab/>
      </w:r>
      <w:r>
        <w:rPr>
          <w:b/>
          <w:bCs/>
        </w:rPr>
        <w:tab/>
      </w:r>
      <w:r w:rsidR="00551408">
        <w:rPr>
          <w:b/>
          <w:bCs/>
        </w:rPr>
        <w:t>Za</w:t>
      </w:r>
      <w:r w:rsidR="00551408"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3FC295F3" w14:textId="7CBCF495" w:rsidR="00551408" w:rsidRPr="00DD093A" w:rsidRDefault="00551408" w:rsidP="00551408">
      <w:pPr>
        <w:rPr>
          <w:b/>
          <w:lang w:eastAsia="en-US"/>
        </w:rPr>
      </w:pPr>
      <w:r w:rsidRPr="00DD093A">
        <w:rPr>
          <w:b/>
          <w:bCs/>
        </w:rPr>
        <w:t xml:space="preserve">   </w:t>
      </w:r>
      <w:r w:rsidR="00C07877">
        <w:rPr>
          <w:b/>
          <w:bCs/>
        </w:rPr>
        <w:t xml:space="preserve">        </w:t>
      </w:r>
      <w:r>
        <w:rPr>
          <w:b/>
          <w:bCs/>
        </w:rPr>
        <w:t>.....................................</w:t>
      </w:r>
      <w:r w:rsidRPr="00DD093A">
        <w:rPr>
          <w:b/>
          <w:lang w:eastAsia="en-US"/>
        </w:rPr>
        <w:t xml:space="preserve">                                                              </w:t>
      </w:r>
      <w:r w:rsidR="00C07877">
        <w:rPr>
          <w:b/>
          <w:lang w:eastAsia="en-US"/>
        </w:rPr>
        <w:tab/>
      </w:r>
      <w:r>
        <w:rPr>
          <w:b/>
          <w:lang w:eastAsia="en-US"/>
        </w:rPr>
        <w:t>........................................</w:t>
      </w:r>
      <w:r w:rsidRPr="00DD093A">
        <w:rPr>
          <w:b/>
          <w:bCs/>
        </w:rPr>
        <w:t xml:space="preserve"> </w:t>
      </w:r>
    </w:p>
    <w:p w14:paraId="2D2D94B6" w14:textId="62E3DB16" w:rsidR="00551408" w:rsidRDefault="00551408" w:rsidP="00551408">
      <w:pPr>
        <w:pStyle w:val="Zarkazkladnhotextu"/>
        <w:spacing w:after="0"/>
        <w:ind w:left="0"/>
        <w:rPr>
          <w:bCs/>
          <w:sz w:val="22"/>
          <w:szCs w:val="22"/>
        </w:rPr>
      </w:pPr>
      <w:r w:rsidRPr="00DD093A">
        <w:rPr>
          <w:bCs/>
          <w:sz w:val="22"/>
          <w:szCs w:val="22"/>
        </w:rPr>
        <w:t xml:space="preserve">      </w:t>
      </w:r>
      <w:r w:rsidR="00056BF2">
        <w:rPr>
          <w:bCs/>
          <w:sz w:val="22"/>
          <w:szCs w:val="22"/>
        </w:rPr>
        <w:t xml:space="preserve"> </w:t>
      </w:r>
      <w:r w:rsidR="006F33B6">
        <w:rPr>
          <w:bCs/>
          <w:sz w:val="22"/>
          <w:szCs w:val="22"/>
        </w:rPr>
        <w:t xml:space="preserve">        </w:t>
      </w:r>
    </w:p>
    <w:p w14:paraId="48AEDF9C" w14:textId="77777777" w:rsidR="00D8297E" w:rsidRDefault="00D8297E" w:rsidP="00D8297E">
      <w:pPr>
        <w:spacing w:after="0" w:line="259" w:lineRule="auto"/>
        <w:ind w:left="108" w:firstLine="0"/>
        <w:rPr>
          <w:sz w:val="20"/>
        </w:rPr>
        <w:sectPr w:rsidR="00D8297E" w:rsidSect="00736A30">
          <w:headerReference w:type="even" r:id="rId9"/>
          <w:headerReference w:type="default" r:id="rId10"/>
          <w:headerReference w:type="first" r:id="rId11"/>
          <w:pgSz w:w="11906" w:h="16838" w:code="9"/>
          <w:pgMar w:top="567" w:right="1021" w:bottom="1418" w:left="1418" w:header="709" w:footer="709" w:gutter="0"/>
          <w:cols w:space="708"/>
          <w:docGrid w:linePitch="299"/>
        </w:sectPr>
      </w:pPr>
    </w:p>
    <w:p w14:paraId="77C5472C" w14:textId="77777777" w:rsidR="00D8297E" w:rsidRDefault="00D8297E" w:rsidP="00D8297E">
      <w:pPr>
        <w:spacing w:after="0" w:line="259" w:lineRule="auto"/>
        <w:ind w:left="108"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2" cstate="print"/>
                    <a:stretch>
                      <a:fillRect/>
                    </a:stretch>
                  </pic:blipFill>
                  <pic:spPr>
                    <a:xfrm>
                      <a:off x="0" y="0"/>
                      <a:ext cx="1765350" cy="437532"/>
                    </a:xfrm>
                    <a:prstGeom prst="rect">
                      <a:avLst/>
                    </a:prstGeom>
                  </pic:spPr>
                </pic:pic>
              </a:graphicData>
            </a:graphic>
          </wp:inline>
        </w:drawing>
      </w:r>
      <w:r>
        <w:t xml:space="preserve">                                                                            </w:t>
      </w:r>
    </w:p>
    <w:p w14:paraId="45861130" w14:textId="463B6BDE"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úpnej zmluve</w:t>
      </w:r>
      <w:r w:rsidR="00B95DB9">
        <w:t xml:space="preserve"> č.</w:t>
      </w:r>
      <w:r w:rsidR="00E96B26">
        <w:t xml:space="preserve"> ................</w:t>
      </w:r>
      <w:r w:rsidR="00B95DB9">
        <w:t xml:space="preserve"> </w:t>
      </w:r>
    </w:p>
    <w:p w14:paraId="434E2C24" w14:textId="77777777" w:rsidR="00DF189D" w:rsidRDefault="00B95DB9">
      <w:pPr>
        <w:spacing w:after="32" w:line="259" w:lineRule="auto"/>
        <w:ind w:left="360" w:firstLine="0"/>
        <w:jc w:val="left"/>
      </w:pPr>
      <w:r>
        <w:rPr>
          <w:b/>
        </w:rPr>
        <w:t xml:space="preserve"> </w:t>
      </w:r>
    </w:p>
    <w:p w14:paraId="2900396C" w14:textId="77777777" w:rsidR="00DF189D" w:rsidRDefault="00B95DB9">
      <w:pPr>
        <w:spacing w:after="0" w:line="259" w:lineRule="auto"/>
        <w:ind w:left="0" w:right="1349" w:firstLine="0"/>
        <w:jc w:val="center"/>
      </w:pPr>
      <w:r>
        <w:rPr>
          <w:b/>
          <w:sz w:val="28"/>
        </w:rPr>
        <w:t xml:space="preserve"> </w:t>
      </w:r>
    </w:p>
    <w:p w14:paraId="08A79DA2" w14:textId="340F339A"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Default="00B95DB9">
      <w:pPr>
        <w:spacing w:after="24" w:line="259" w:lineRule="auto"/>
        <w:ind w:left="360" w:firstLine="0"/>
        <w:jc w:val="left"/>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Default="00B95DB9">
      <w:pPr>
        <w:spacing w:after="7" w:line="259" w:lineRule="auto"/>
        <w:ind w:left="708" w:firstLine="0"/>
        <w:jc w:val="left"/>
      </w:pPr>
      <w:r>
        <w:rPr>
          <w:b/>
        </w:rPr>
        <w:t xml:space="preserve"> </w:t>
      </w:r>
    </w:p>
    <w:p w14:paraId="0C93DA70" w14:textId="77777777"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r w:rsidR="00D8297E" w:rsidRPr="00240CF6">
        <w:rPr>
          <w:i/>
        </w:rPr>
        <w:t>(</w:t>
      </w:r>
      <w:r w:rsidR="00D8297E">
        <w:rPr>
          <w:i/>
        </w:rPr>
        <w:t xml:space="preserve">miesto dodania </w:t>
      </w:r>
      <w:r w:rsidR="00E42588">
        <w:rPr>
          <w:i/>
        </w:rPr>
        <w:t xml:space="preserve"> s uvedením názvu organizačnej zložky/vojenského útvaru a adresou jeho sídla /miesta dodania  </w:t>
      </w:r>
      <w:r w:rsidR="00D8297E">
        <w:rPr>
          <w:i/>
        </w:rPr>
        <w:t>tovaru</w:t>
      </w:r>
      <w:r w:rsidR="00D8297E" w:rsidRPr="00240CF6">
        <w:rPr>
          <w:i/>
        </w:rPr>
        <w:t xml:space="preserve"> bude aktuálne doplnen</w:t>
      </w:r>
      <w:r w:rsidR="00D8297E">
        <w:rPr>
          <w:i/>
        </w:rPr>
        <w:t>é</w:t>
      </w:r>
      <w:r w:rsidR="00D8297E" w:rsidRPr="00240CF6">
        <w:rPr>
          <w:i/>
        </w:rPr>
        <w:t xml:space="preserve"> v príslušnej výzve na predkladanie ponúk odoslanou v konkrétnom zadávaní zákazky  v zriadenom DNS</w:t>
      </w:r>
      <w:r w:rsidR="00D8297E">
        <w:rPr>
          <w:i/>
          <w:lang w:val="cs-CZ"/>
        </w:rPr>
        <w:t>)</w:t>
      </w:r>
      <w:r w:rsidR="00D8297E">
        <w:t xml:space="preserve">   </w:t>
      </w:r>
    </w:p>
    <w:tbl>
      <w:tblPr>
        <w:tblStyle w:val="TableGrid"/>
        <w:tblpPr w:leftFromText="141" w:rightFromText="141" w:vertAnchor="text" w:horzAnchor="margin" w:tblpY="196"/>
        <w:tblW w:w="13820" w:type="dxa"/>
        <w:tblInd w:w="0" w:type="dxa"/>
        <w:tblCellMar>
          <w:top w:w="19" w:type="dxa"/>
          <w:left w:w="70" w:type="dxa"/>
          <w:right w:w="14" w:type="dxa"/>
        </w:tblCellMar>
        <w:tblLook w:val="04A0" w:firstRow="1" w:lastRow="0" w:firstColumn="1" w:lastColumn="0" w:noHBand="0" w:noVBand="1"/>
      </w:tblPr>
      <w:tblGrid>
        <w:gridCol w:w="566"/>
        <w:gridCol w:w="1894"/>
        <w:gridCol w:w="2835"/>
        <w:gridCol w:w="2642"/>
        <w:gridCol w:w="1205"/>
        <w:gridCol w:w="1985"/>
        <w:gridCol w:w="2693"/>
      </w:tblGrid>
      <w:tr w:rsidR="00157A4E" w14:paraId="16EC7F65" w14:textId="77777777" w:rsidTr="00157A4E">
        <w:trPr>
          <w:trHeight w:val="902"/>
        </w:trPr>
        <w:tc>
          <w:tcPr>
            <w:tcW w:w="566" w:type="dxa"/>
            <w:tcBorders>
              <w:top w:val="single" w:sz="8" w:space="0" w:color="000000"/>
              <w:left w:val="single" w:sz="8" w:space="0" w:color="000000"/>
              <w:bottom w:val="double" w:sz="6" w:space="0" w:color="000000"/>
              <w:right w:val="single" w:sz="8" w:space="0" w:color="000000"/>
            </w:tcBorders>
            <w:vAlign w:val="center"/>
          </w:tcPr>
          <w:p w14:paraId="1F2FB61C" w14:textId="2BF76AB4" w:rsidR="00157A4E" w:rsidRDefault="00157A4E" w:rsidP="00056BF2">
            <w:pPr>
              <w:spacing w:after="0" w:line="259" w:lineRule="auto"/>
              <w:ind w:left="0" w:firstLine="0"/>
              <w:jc w:val="center"/>
            </w:pPr>
            <w:r>
              <w:rPr>
                <w:b/>
                <w:sz w:val="20"/>
              </w:rPr>
              <w:t>P. č.</w:t>
            </w:r>
          </w:p>
        </w:tc>
        <w:tc>
          <w:tcPr>
            <w:tcW w:w="1894" w:type="dxa"/>
            <w:tcBorders>
              <w:top w:val="single" w:sz="8" w:space="0" w:color="000000"/>
              <w:left w:val="single" w:sz="8" w:space="0" w:color="000000"/>
              <w:bottom w:val="double" w:sz="6" w:space="0" w:color="000000"/>
              <w:right w:val="single" w:sz="4" w:space="0" w:color="000000"/>
            </w:tcBorders>
            <w:vAlign w:val="center"/>
          </w:tcPr>
          <w:p w14:paraId="046A053A" w14:textId="4DC5438C" w:rsidR="00157A4E" w:rsidRDefault="00157A4E" w:rsidP="00056BF2">
            <w:pPr>
              <w:spacing w:after="0" w:line="259" w:lineRule="auto"/>
              <w:ind w:left="2" w:firstLine="0"/>
              <w:jc w:val="center"/>
            </w:pPr>
            <w:r>
              <w:rPr>
                <w:b/>
                <w:sz w:val="20"/>
              </w:rPr>
              <w:t>Názov tovaru</w:t>
            </w:r>
          </w:p>
        </w:tc>
        <w:tc>
          <w:tcPr>
            <w:tcW w:w="2835" w:type="dxa"/>
            <w:tcBorders>
              <w:top w:val="single" w:sz="8" w:space="0" w:color="000000"/>
              <w:left w:val="single" w:sz="4" w:space="0" w:color="000000"/>
              <w:bottom w:val="double" w:sz="4" w:space="0" w:color="000000"/>
              <w:right w:val="single" w:sz="4" w:space="0" w:color="000000"/>
            </w:tcBorders>
          </w:tcPr>
          <w:p w14:paraId="72572642" w14:textId="23BD28A1" w:rsidR="00157A4E" w:rsidRDefault="00157A4E" w:rsidP="00056BF2">
            <w:pPr>
              <w:spacing w:after="13" w:line="259" w:lineRule="auto"/>
              <w:ind w:left="0" w:right="1" w:firstLine="0"/>
              <w:jc w:val="center"/>
            </w:pPr>
          </w:p>
          <w:p w14:paraId="1463A7EB" w14:textId="77777777" w:rsidR="00157A4E" w:rsidRDefault="00157A4E" w:rsidP="00056BF2">
            <w:pPr>
              <w:spacing w:after="0" w:line="259" w:lineRule="auto"/>
              <w:ind w:left="89" w:firstLine="0"/>
              <w:jc w:val="center"/>
            </w:pPr>
            <w:r>
              <w:rPr>
                <w:b/>
                <w:sz w:val="20"/>
              </w:rPr>
              <w:t xml:space="preserve">Obchodné označenie tovaru </w:t>
            </w:r>
            <w:r w:rsidRPr="00B64826">
              <w:rPr>
                <w:i/>
                <w:iCs/>
              </w:rPr>
              <w:t>*</w:t>
            </w:r>
          </w:p>
        </w:tc>
        <w:tc>
          <w:tcPr>
            <w:tcW w:w="2642" w:type="dxa"/>
            <w:tcBorders>
              <w:top w:val="single" w:sz="8" w:space="0" w:color="000000"/>
              <w:left w:val="single" w:sz="4" w:space="0" w:color="000000"/>
              <w:bottom w:val="double" w:sz="4" w:space="0" w:color="000000"/>
              <w:right w:val="single" w:sz="4" w:space="0" w:color="000000"/>
            </w:tcBorders>
            <w:vAlign w:val="center"/>
          </w:tcPr>
          <w:p w14:paraId="4E2D9240" w14:textId="6CC0606E" w:rsidR="00157A4E" w:rsidRDefault="00157A4E" w:rsidP="00056BF2">
            <w:pPr>
              <w:spacing w:after="0" w:line="259" w:lineRule="auto"/>
              <w:ind w:left="0" w:firstLine="0"/>
              <w:jc w:val="center"/>
            </w:pPr>
            <w:r>
              <w:rPr>
                <w:b/>
                <w:sz w:val="20"/>
              </w:rPr>
              <w:t xml:space="preserve">Jednotková cena bez DPH </w:t>
            </w:r>
            <w:r>
              <w:rPr>
                <w:b/>
                <w:sz w:val="20"/>
              </w:rPr>
              <w:br/>
              <w:t>v Eur</w:t>
            </w:r>
          </w:p>
        </w:tc>
        <w:tc>
          <w:tcPr>
            <w:tcW w:w="1205" w:type="dxa"/>
            <w:tcBorders>
              <w:top w:val="single" w:sz="8" w:space="0" w:color="000000"/>
              <w:left w:val="single" w:sz="4" w:space="0" w:color="000000"/>
              <w:bottom w:val="double" w:sz="6" w:space="0" w:color="000000"/>
              <w:right w:val="single" w:sz="8" w:space="0" w:color="000000"/>
            </w:tcBorders>
            <w:vAlign w:val="center"/>
          </w:tcPr>
          <w:p w14:paraId="45507DB6" w14:textId="58A9EC9A" w:rsidR="00157A4E" w:rsidRDefault="00157A4E" w:rsidP="00056BF2">
            <w:pPr>
              <w:spacing w:after="0" w:line="259" w:lineRule="auto"/>
              <w:ind w:left="0" w:firstLine="0"/>
              <w:jc w:val="center"/>
            </w:pPr>
            <w:r>
              <w:rPr>
                <w:b/>
                <w:sz w:val="20"/>
              </w:rPr>
              <w:t>Množstvo          v ks</w:t>
            </w:r>
          </w:p>
        </w:tc>
        <w:tc>
          <w:tcPr>
            <w:tcW w:w="1985" w:type="dxa"/>
            <w:tcBorders>
              <w:top w:val="single" w:sz="8" w:space="0" w:color="000000"/>
              <w:left w:val="single" w:sz="8" w:space="0" w:color="000000"/>
              <w:bottom w:val="double" w:sz="6" w:space="0" w:color="000000"/>
              <w:right w:val="single" w:sz="8" w:space="0" w:color="000000"/>
            </w:tcBorders>
            <w:vAlign w:val="center"/>
          </w:tcPr>
          <w:p w14:paraId="09AEA71C" w14:textId="2C6984D6" w:rsidR="00157A4E" w:rsidRDefault="00157A4E" w:rsidP="00056BF2">
            <w:pPr>
              <w:spacing w:after="0" w:line="259" w:lineRule="auto"/>
              <w:ind w:left="0" w:firstLine="0"/>
              <w:jc w:val="center"/>
            </w:pPr>
            <w:r>
              <w:rPr>
                <w:b/>
                <w:sz w:val="20"/>
              </w:rPr>
              <w:t xml:space="preserve">Sadzba DPH výška DPH v Eur </w:t>
            </w:r>
          </w:p>
        </w:tc>
        <w:tc>
          <w:tcPr>
            <w:tcW w:w="2693" w:type="dxa"/>
            <w:tcBorders>
              <w:top w:val="single" w:sz="8" w:space="0" w:color="000000"/>
              <w:left w:val="single" w:sz="8" w:space="0" w:color="000000"/>
              <w:bottom w:val="double" w:sz="6" w:space="0" w:color="000000"/>
              <w:right w:val="single" w:sz="8" w:space="0" w:color="000000"/>
            </w:tcBorders>
            <w:vAlign w:val="center"/>
          </w:tcPr>
          <w:p w14:paraId="0C4D9226" w14:textId="1C185199" w:rsidR="00157A4E" w:rsidRDefault="00157A4E" w:rsidP="00056BF2">
            <w:pPr>
              <w:spacing w:after="0" w:line="259" w:lineRule="auto"/>
              <w:ind w:left="0" w:firstLine="0"/>
              <w:jc w:val="center"/>
            </w:pPr>
            <w:r>
              <w:rPr>
                <w:b/>
                <w:sz w:val="20"/>
              </w:rPr>
              <w:t>Cena celkom s DPH v Eur</w:t>
            </w:r>
          </w:p>
        </w:tc>
      </w:tr>
      <w:tr w:rsidR="00157A4E" w14:paraId="5C00DD61" w14:textId="77777777" w:rsidTr="00157A4E">
        <w:trPr>
          <w:trHeight w:val="565"/>
        </w:trPr>
        <w:tc>
          <w:tcPr>
            <w:tcW w:w="566" w:type="dxa"/>
            <w:tcBorders>
              <w:top w:val="double" w:sz="6" w:space="0" w:color="000000"/>
              <w:left w:val="single" w:sz="4" w:space="0" w:color="000000"/>
              <w:bottom w:val="single" w:sz="4" w:space="0" w:color="000000"/>
              <w:right w:val="single" w:sz="4" w:space="0" w:color="000000"/>
            </w:tcBorders>
            <w:vAlign w:val="center"/>
          </w:tcPr>
          <w:p w14:paraId="09DFF307" w14:textId="77777777" w:rsidR="00157A4E" w:rsidRDefault="00157A4E" w:rsidP="00D8297E">
            <w:pPr>
              <w:spacing w:after="0" w:line="259" w:lineRule="auto"/>
              <w:ind w:left="0" w:right="57" w:firstLine="0"/>
              <w:jc w:val="center"/>
            </w:pPr>
            <w:r>
              <w:t>1.</w:t>
            </w:r>
          </w:p>
        </w:tc>
        <w:tc>
          <w:tcPr>
            <w:tcW w:w="1894" w:type="dxa"/>
            <w:tcBorders>
              <w:top w:val="double" w:sz="6" w:space="0" w:color="000000"/>
              <w:left w:val="single" w:sz="4" w:space="0" w:color="000000"/>
              <w:bottom w:val="single" w:sz="4" w:space="0" w:color="000000"/>
              <w:right w:val="single" w:sz="4" w:space="0" w:color="000000"/>
            </w:tcBorders>
          </w:tcPr>
          <w:p w14:paraId="6F7B02E5" w14:textId="77777777" w:rsidR="00157A4E" w:rsidRDefault="00157A4E" w:rsidP="00D8297E">
            <w:pPr>
              <w:spacing w:after="0" w:line="259" w:lineRule="auto"/>
              <w:ind w:left="2" w:firstLine="0"/>
              <w:jc w:val="left"/>
            </w:pPr>
          </w:p>
        </w:tc>
        <w:tc>
          <w:tcPr>
            <w:tcW w:w="2835" w:type="dxa"/>
            <w:tcBorders>
              <w:top w:val="double" w:sz="4" w:space="0" w:color="000000"/>
              <w:left w:val="single" w:sz="4" w:space="0" w:color="000000"/>
              <w:bottom w:val="single" w:sz="4" w:space="0" w:color="000000"/>
              <w:right w:val="single" w:sz="4" w:space="0" w:color="000000"/>
            </w:tcBorders>
          </w:tcPr>
          <w:p w14:paraId="5D2B039A" w14:textId="77777777" w:rsidR="00157A4E" w:rsidRDefault="00157A4E" w:rsidP="00D8297E">
            <w:pPr>
              <w:spacing w:after="0" w:line="259" w:lineRule="auto"/>
              <w:ind w:left="2" w:firstLine="0"/>
              <w:jc w:val="left"/>
            </w:pPr>
          </w:p>
        </w:tc>
        <w:tc>
          <w:tcPr>
            <w:tcW w:w="2642" w:type="dxa"/>
            <w:tcBorders>
              <w:top w:val="double" w:sz="4" w:space="0" w:color="000000"/>
              <w:left w:val="single" w:sz="4" w:space="0" w:color="000000"/>
              <w:bottom w:val="single" w:sz="4" w:space="0" w:color="000000"/>
              <w:right w:val="single" w:sz="4" w:space="0" w:color="000000"/>
            </w:tcBorders>
          </w:tcPr>
          <w:p w14:paraId="563600E3" w14:textId="77777777" w:rsidR="00157A4E" w:rsidRDefault="00157A4E" w:rsidP="00D8297E">
            <w:pPr>
              <w:spacing w:after="0" w:line="259" w:lineRule="auto"/>
              <w:ind w:left="0" w:right="55" w:firstLine="0"/>
              <w:jc w:val="right"/>
            </w:pPr>
          </w:p>
        </w:tc>
        <w:tc>
          <w:tcPr>
            <w:tcW w:w="1205" w:type="dxa"/>
            <w:tcBorders>
              <w:top w:val="double" w:sz="6" w:space="0" w:color="000000"/>
              <w:left w:val="single" w:sz="4" w:space="0" w:color="000000"/>
              <w:bottom w:val="single" w:sz="4" w:space="0" w:color="000000"/>
              <w:right w:val="single" w:sz="4" w:space="0" w:color="000000"/>
            </w:tcBorders>
          </w:tcPr>
          <w:p w14:paraId="70CCEB6A" w14:textId="77777777" w:rsidR="00157A4E" w:rsidRDefault="00157A4E" w:rsidP="00D8297E">
            <w:pPr>
              <w:spacing w:after="0" w:line="259" w:lineRule="auto"/>
              <w:ind w:left="0" w:right="55" w:firstLine="0"/>
              <w:jc w:val="center"/>
            </w:pPr>
          </w:p>
        </w:tc>
        <w:tc>
          <w:tcPr>
            <w:tcW w:w="1985" w:type="dxa"/>
            <w:tcBorders>
              <w:top w:val="double" w:sz="6" w:space="0" w:color="000000"/>
              <w:left w:val="single" w:sz="4" w:space="0" w:color="000000"/>
              <w:bottom w:val="single" w:sz="4" w:space="0" w:color="000000"/>
              <w:right w:val="single" w:sz="4" w:space="0" w:color="000000"/>
            </w:tcBorders>
          </w:tcPr>
          <w:p w14:paraId="6B23110E" w14:textId="77777777" w:rsidR="00157A4E" w:rsidRDefault="00157A4E" w:rsidP="00D8297E">
            <w:pPr>
              <w:spacing w:after="0" w:line="259" w:lineRule="auto"/>
              <w:ind w:left="0" w:right="55" w:firstLine="0"/>
              <w:jc w:val="right"/>
            </w:pPr>
          </w:p>
        </w:tc>
        <w:tc>
          <w:tcPr>
            <w:tcW w:w="2693" w:type="dxa"/>
            <w:tcBorders>
              <w:top w:val="double" w:sz="6" w:space="0" w:color="000000"/>
              <w:left w:val="single" w:sz="4" w:space="0" w:color="000000"/>
              <w:bottom w:val="single" w:sz="4" w:space="0" w:color="000000"/>
              <w:right w:val="single" w:sz="4" w:space="0" w:color="000000"/>
            </w:tcBorders>
          </w:tcPr>
          <w:p w14:paraId="3B52367B" w14:textId="77777777" w:rsidR="00157A4E" w:rsidRDefault="00157A4E" w:rsidP="00D8297E">
            <w:pPr>
              <w:spacing w:after="0" w:line="259" w:lineRule="auto"/>
              <w:ind w:left="0" w:right="58" w:firstLine="0"/>
              <w:jc w:val="right"/>
            </w:pPr>
          </w:p>
        </w:tc>
      </w:tr>
      <w:tr w:rsidR="00157A4E" w14:paraId="2EF1021B" w14:textId="77777777" w:rsidTr="00157A4E">
        <w:trPr>
          <w:trHeight w:val="565"/>
        </w:trPr>
        <w:tc>
          <w:tcPr>
            <w:tcW w:w="566" w:type="dxa"/>
            <w:tcBorders>
              <w:top w:val="single" w:sz="4" w:space="0" w:color="000000"/>
              <w:left w:val="single" w:sz="4" w:space="0" w:color="000000"/>
              <w:bottom w:val="single" w:sz="12" w:space="0" w:color="000000"/>
              <w:right w:val="single" w:sz="4" w:space="0" w:color="000000"/>
            </w:tcBorders>
            <w:vAlign w:val="center"/>
          </w:tcPr>
          <w:p w14:paraId="2839C422" w14:textId="77777777" w:rsidR="00157A4E" w:rsidRDefault="00157A4E" w:rsidP="00D8297E">
            <w:pPr>
              <w:spacing w:after="0" w:line="259" w:lineRule="auto"/>
              <w:ind w:left="0" w:right="57" w:firstLine="0"/>
              <w:jc w:val="center"/>
            </w:pPr>
            <w:r>
              <w:t>2.</w:t>
            </w:r>
          </w:p>
        </w:tc>
        <w:tc>
          <w:tcPr>
            <w:tcW w:w="1894" w:type="dxa"/>
            <w:tcBorders>
              <w:top w:val="single" w:sz="4" w:space="0" w:color="000000"/>
              <w:left w:val="single" w:sz="4" w:space="0" w:color="000000"/>
              <w:bottom w:val="single" w:sz="12" w:space="0" w:color="000000"/>
              <w:right w:val="single" w:sz="4" w:space="0" w:color="000000"/>
            </w:tcBorders>
          </w:tcPr>
          <w:p w14:paraId="4B26036C" w14:textId="77777777" w:rsidR="00157A4E" w:rsidRDefault="00157A4E" w:rsidP="00D8297E">
            <w:pPr>
              <w:spacing w:after="0" w:line="259" w:lineRule="auto"/>
              <w:ind w:left="2" w:firstLine="0"/>
              <w:jc w:val="left"/>
            </w:pPr>
          </w:p>
        </w:tc>
        <w:tc>
          <w:tcPr>
            <w:tcW w:w="2835" w:type="dxa"/>
            <w:tcBorders>
              <w:top w:val="single" w:sz="4" w:space="0" w:color="000000"/>
              <w:left w:val="single" w:sz="4" w:space="0" w:color="000000"/>
              <w:bottom w:val="single" w:sz="12" w:space="0" w:color="000000"/>
              <w:right w:val="single" w:sz="4" w:space="0" w:color="000000"/>
            </w:tcBorders>
          </w:tcPr>
          <w:p w14:paraId="0C5E337C" w14:textId="77777777" w:rsidR="00157A4E" w:rsidRDefault="00157A4E" w:rsidP="00D8297E">
            <w:pPr>
              <w:spacing w:after="0" w:line="259" w:lineRule="auto"/>
              <w:ind w:left="2" w:firstLine="0"/>
              <w:jc w:val="left"/>
            </w:pPr>
          </w:p>
        </w:tc>
        <w:tc>
          <w:tcPr>
            <w:tcW w:w="2642" w:type="dxa"/>
            <w:tcBorders>
              <w:top w:val="single" w:sz="4" w:space="0" w:color="000000"/>
              <w:left w:val="single" w:sz="4" w:space="0" w:color="000000"/>
              <w:bottom w:val="single" w:sz="12" w:space="0" w:color="000000"/>
              <w:right w:val="single" w:sz="4" w:space="0" w:color="000000"/>
            </w:tcBorders>
          </w:tcPr>
          <w:p w14:paraId="14E9C915" w14:textId="77777777" w:rsidR="00157A4E" w:rsidRDefault="00157A4E" w:rsidP="00D8297E">
            <w:pPr>
              <w:spacing w:after="0" w:line="259" w:lineRule="auto"/>
              <w:ind w:left="0" w:right="55" w:firstLine="0"/>
              <w:jc w:val="right"/>
            </w:pPr>
          </w:p>
        </w:tc>
        <w:tc>
          <w:tcPr>
            <w:tcW w:w="1205" w:type="dxa"/>
            <w:tcBorders>
              <w:top w:val="single" w:sz="4" w:space="0" w:color="000000"/>
              <w:left w:val="single" w:sz="4" w:space="0" w:color="000000"/>
              <w:bottom w:val="single" w:sz="12" w:space="0" w:color="000000"/>
              <w:right w:val="single" w:sz="4" w:space="0" w:color="000000"/>
            </w:tcBorders>
          </w:tcPr>
          <w:p w14:paraId="67D3E479" w14:textId="77777777" w:rsidR="00157A4E" w:rsidRDefault="00157A4E" w:rsidP="00D8297E">
            <w:pPr>
              <w:spacing w:after="0" w:line="259" w:lineRule="auto"/>
              <w:ind w:left="0" w:right="55" w:firstLine="0"/>
              <w:jc w:val="center"/>
            </w:pPr>
          </w:p>
        </w:tc>
        <w:tc>
          <w:tcPr>
            <w:tcW w:w="1985" w:type="dxa"/>
            <w:tcBorders>
              <w:top w:val="single" w:sz="4" w:space="0" w:color="000000"/>
              <w:left w:val="single" w:sz="4" w:space="0" w:color="000000"/>
              <w:bottom w:val="single" w:sz="12" w:space="0" w:color="000000"/>
              <w:right w:val="single" w:sz="4" w:space="0" w:color="000000"/>
            </w:tcBorders>
          </w:tcPr>
          <w:p w14:paraId="20AE07C8" w14:textId="77777777" w:rsidR="00157A4E" w:rsidRDefault="00157A4E" w:rsidP="00D8297E">
            <w:pPr>
              <w:spacing w:after="0" w:line="259" w:lineRule="auto"/>
              <w:ind w:left="0" w:right="55" w:firstLine="0"/>
              <w:jc w:val="right"/>
            </w:pPr>
          </w:p>
        </w:tc>
        <w:tc>
          <w:tcPr>
            <w:tcW w:w="2693" w:type="dxa"/>
            <w:tcBorders>
              <w:top w:val="single" w:sz="4" w:space="0" w:color="000000"/>
              <w:left w:val="single" w:sz="4" w:space="0" w:color="000000"/>
              <w:bottom w:val="single" w:sz="12" w:space="0" w:color="000000"/>
              <w:right w:val="single" w:sz="4" w:space="0" w:color="000000"/>
            </w:tcBorders>
          </w:tcPr>
          <w:p w14:paraId="4F6D4B5D" w14:textId="77777777" w:rsidR="00157A4E" w:rsidRDefault="00157A4E" w:rsidP="00D8297E">
            <w:pPr>
              <w:spacing w:after="0" w:line="259" w:lineRule="auto"/>
              <w:ind w:left="0" w:right="58" w:firstLine="0"/>
              <w:jc w:val="right"/>
            </w:pPr>
          </w:p>
        </w:tc>
      </w:tr>
      <w:tr w:rsidR="00157A4E" w14:paraId="104D2CF6" w14:textId="77777777" w:rsidTr="00157A4E">
        <w:trPr>
          <w:trHeight w:val="329"/>
        </w:trPr>
        <w:tc>
          <w:tcPr>
            <w:tcW w:w="5295" w:type="dxa"/>
            <w:gridSpan w:val="3"/>
            <w:tcBorders>
              <w:top w:val="single" w:sz="12" w:space="0" w:color="000000"/>
              <w:left w:val="single" w:sz="12" w:space="0" w:color="000000"/>
              <w:bottom w:val="single" w:sz="12" w:space="0" w:color="000000"/>
              <w:right w:val="nil"/>
            </w:tcBorders>
          </w:tcPr>
          <w:p w14:paraId="6EEA9F0C" w14:textId="1E2AFE6B" w:rsidR="00157A4E" w:rsidRDefault="00157A4E" w:rsidP="00D8297E">
            <w:pPr>
              <w:tabs>
                <w:tab w:val="center" w:pos="3829"/>
              </w:tabs>
              <w:spacing w:after="0" w:line="259" w:lineRule="auto"/>
              <w:ind w:left="0" w:firstLine="0"/>
              <w:jc w:val="left"/>
            </w:pPr>
            <w:r>
              <w:rPr>
                <w:b/>
              </w:rPr>
              <w:t>Cena celkom v EUR s DPH xx%</w:t>
            </w:r>
            <w:r>
              <w:rPr>
                <w:b/>
                <w:sz w:val="20"/>
              </w:rPr>
              <w:t xml:space="preserve"> </w:t>
            </w:r>
            <w:r>
              <w:rPr>
                <w:b/>
                <w:sz w:val="20"/>
              </w:rPr>
              <w:tab/>
            </w:r>
            <w:r>
              <w:rPr>
                <w:rFonts w:ascii="Arial" w:eastAsia="Arial" w:hAnsi="Arial" w:cs="Arial"/>
                <w:b/>
                <w:sz w:val="31"/>
                <w:vertAlign w:val="superscript"/>
              </w:rPr>
              <w:t xml:space="preserve"> </w:t>
            </w:r>
          </w:p>
        </w:tc>
        <w:tc>
          <w:tcPr>
            <w:tcW w:w="2642" w:type="dxa"/>
            <w:tcBorders>
              <w:top w:val="single" w:sz="12" w:space="0" w:color="000000"/>
              <w:left w:val="nil"/>
              <w:bottom w:val="single" w:sz="12" w:space="0" w:color="000000"/>
              <w:right w:val="nil"/>
            </w:tcBorders>
          </w:tcPr>
          <w:p w14:paraId="39E47603" w14:textId="77777777" w:rsidR="00157A4E" w:rsidRDefault="00157A4E" w:rsidP="00D8297E">
            <w:pPr>
              <w:spacing w:after="0" w:line="259" w:lineRule="auto"/>
              <w:ind w:left="2" w:firstLine="0"/>
              <w:jc w:val="left"/>
            </w:pPr>
            <w:r>
              <w:rPr>
                <w:rFonts w:ascii="Arial" w:eastAsia="Arial" w:hAnsi="Arial" w:cs="Arial"/>
                <w:b/>
                <w:sz w:val="20"/>
              </w:rPr>
              <w:t xml:space="preserve"> </w:t>
            </w:r>
          </w:p>
        </w:tc>
        <w:tc>
          <w:tcPr>
            <w:tcW w:w="1205" w:type="dxa"/>
            <w:tcBorders>
              <w:top w:val="single" w:sz="12" w:space="0" w:color="000000"/>
              <w:left w:val="nil"/>
              <w:bottom w:val="single" w:sz="12" w:space="0" w:color="000000"/>
              <w:right w:val="nil"/>
            </w:tcBorders>
          </w:tcPr>
          <w:p w14:paraId="0C90253D" w14:textId="77777777" w:rsidR="00157A4E" w:rsidRDefault="00157A4E" w:rsidP="00D8297E">
            <w:pPr>
              <w:spacing w:after="0" w:line="259" w:lineRule="auto"/>
              <w:ind w:left="2" w:firstLine="0"/>
              <w:jc w:val="left"/>
            </w:pPr>
            <w:r>
              <w:rPr>
                <w:rFonts w:ascii="Arial" w:eastAsia="Arial" w:hAnsi="Arial" w:cs="Arial"/>
                <w:b/>
                <w:sz w:val="20"/>
              </w:rPr>
              <w:t xml:space="preserve"> </w:t>
            </w:r>
          </w:p>
        </w:tc>
        <w:tc>
          <w:tcPr>
            <w:tcW w:w="1985" w:type="dxa"/>
            <w:tcBorders>
              <w:top w:val="single" w:sz="12" w:space="0" w:color="000000"/>
              <w:left w:val="nil"/>
              <w:bottom w:val="single" w:sz="12" w:space="0" w:color="000000"/>
              <w:right w:val="single" w:sz="12" w:space="0" w:color="000000"/>
            </w:tcBorders>
          </w:tcPr>
          <w:p w14:paraId="1362880E" w14:textId="77777777" w:rsidR="00157A4E" w:rsidRDefault="00157A4E" w:rsidP="00D8297E">
            <w:pPr>
              <w:spacing w:after="0" w:line="259" w:lineRule="auto"/>
              <w:ind w:left="2" w:firstLine="0"/>
              <w:jc w:val="left"/>
            </w:pPr>
            <w:r>
              <w:rPr>
                <w:rFonts w:ascii="Arial" w:eastAsia="Arial" w:hAnsi="Arial" w:cs="Arial"/>
                <w:b/>
                <w:sz w:val="20"/>
              </w:rPr>
              <w:t xml:space="preserve"> </w:t>
            </w:r>
          </w:p>
        </w:tc>
        <w:tc>
          <w:tcPr>
            <w:tcW w:w="2693" w:type="dxa"/>
            <w:tcBorders>
              <w:top w:val="single" w:sz="12" w:space="0" w:color="000000"/>
              <w:left w:val="single" w:sz="12" w:space="0" w:color="000000"/>
              <w:bottom w:val="single" w:sz="12" w:space="0" w:color="000000"/>
              <w:right w:val="single" w:sz="12" w:space="0" w:color="000000"/>
            </w:tcBorders>
          </w:tcPr>
          <w:p w14:paraId="460A32D7" w14:textId="77777777" w:rsidR="00157A4E" w:rsidRDefault="00157A4E" w:rsidP="00D8297E">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74458DBF" w14:textId="45C0AD21" w:rsidR="00EF0CDF" w:rsidRPr="00B64826" w:rsidRDefault="00EF0CDF" w:rsidP="00EF0CDF">
      <w:pPr>
        <w:ind w:left="360"/>
        <w:rPr>
          <w:i/>
          <w:iCs/>
        </w:rPr>
      </w:pPr>
      <w:r w:rsidRPr="00B64826">
        <w:rPr>
          <w:i/>
          <w:iCs/>
        </w:rPr>
        <w:t>*Do stĺpca tabuľky označeného „</w:t>
      </w:r>
      <w:r>
        <w:rPr>
          <w:i/>
          <w:iCs/>
        </w:rPr>
        <w:t>O</w:t>
      </w:r>
      <w:r w:rsidRPr="00B64826">
        <w:rPr>
          <w:i/>
          <w:iCs/>
        </w:rPr>
        <w:t>bchodné označenie tovaru“ bude doplnené obchodné označenie tovaru na základe výsledkov</w:t>
      </w:r>
      <w:r>
        <w:rPr>
          <w:i/>
          <w:iCs/>
        </w:rPr>
        <w:t xml:space="preserve"> </w:t>
      </w:r>
      <w:r w:rsidRPr="00240CF6">
        <w:rPr>
          <w:i/>
        </w:rPr>
        <w:t>v konkrétnom zadávaní zákazky v zriadenom DNS</w:t>
      </w:r>
      <w:r>
        <w:rPr>
          <w:bCs/>
          <w:i/>
        </w:rPr>
        <w:t xml:space="preserve"> a následne aj v kúpnej zmluve uzavretej s úspešným uchádzačom</w:t>
      </w:r>
      <w:r w:rsidR="00056BF2">
        <w:rPr>
          <w:bCs/>
          <w:i/>
        </w:rPr>
        <w:t>.</w:t>
      </w:r>
      <w:r>
        <w:rPr>
          <w:i/>
          <w:iCs/>
        </w:rPr>
        <w:t xml:space="preserve"> </w:t>
      </w:r>
      <w:r w:rsidRPr="00B64826">
        <w:rPr>
          <w:i/>
          <w:iCs/>
        </w:rPr>
        <w:t xml:space="preserve">  </w:t>
      </w:r>
    </w:p>
    <w:p w14:paraId="2B5BCEDA" w14:textId="77777777" w:rsidR="00EF0CDF" w:rsidRDefault="00EF0CDF">
      <w:pPr>
        <w:spacing w:after="0" w:line="259" w:lineRule="auto"/>
        <w:ind w:left="360" w:firstLine="0"/>
        <w:jc w:val="left"/>
        <w:rPr>
          <w:b/>
        </w:rPr>
      </w:pPr>
    </w:p>
    <w:p w14:paraId="3BC33084" w14:textId="73025395" w:rsidR="008F46A6" w:rsidRDefault="008F46A6" w:rsidP="00056BF2">
      <w:pPr>
        <w:spacing w:after="0" w:line="259" w:lineRule="auto"/>
        <w:ind w:left="350" w:firstLine="0"/>
        <w:rPr>
          <w:bCs/>
          <w:i/>
        </w:rPr>
      </w:pPr>
      <w:r>
        <w:rPr>
          <w:bCs/>
          <w:i/>
        </w:rPr>
        <w:t xml:space="preserve">(Cenová špecifikácia tovaru dodávaného do ďalších miest dodania </w:t>
      </w:r>
      <w:r w:rsidRPr="00240CF6">
        <w:rPr>
          <w:i/>
        </w:rPr>
        <w:t>bude aktuálne doplnen</w:t>
      </w:r>
      <w:r>
        <w:rPr>
          <w:i/>
        </w:rPr>
        <w:t>á</w:t>
      </w:r>
      <w:r w:rsidRPr="00240CF6">
        <w:rPr>
          <w:i/>
        </w:rPr>
        <w:t xml:space="preserve"> v príslušnej výzve na predkladanie ponúk odoslan</w:t>
      </w:r>
      <w:r>
        <w:rPr>
          <w:i/>
        </w:rPr>
        <w:t>ej</w:t>
      </w:r>
      <w:r w:rsidR="00056BF2">
        <w:rPr>
          <w:i/>
        </w:rPr>
        <w:t xml:space="preserve"> </w:t>
      </w:r>
      <w:r w:rsidRPr="00240CF6">
        <w:rPr>
          <w:i/>
        </w:rPr>
        <w:t>v konkrétnom zadávaní zákazky v zriadenom DNS</w:t>
      </w:r>
      <w:r>
        <w:rPr>
          <w:bCs/>
          <w:i/>
        </w:rPr>
        <w:t xml:space="preserve"> a následne aj v kúpnej zmluve uzavretej s úspešným uchádzačom).  </w:t>
      </w:r>
    </w:p>
    <w:p w14:paraId="3B4D7E54" w14:textId="26F43874" w:rsidR="00056BF2" w:rsidRDefault="00056BF2" w:rsidP="00056BF2">
      <w:pPr>
        <w:spacing w:after="0" w:line="259" w:lineRule="auto"/>
        <w:ind w:left="350" w:firstLine="0"/>
        <w:rPr>
          <w:bCs/>
          <w:i/>
        </w:rPr>
      </w:pPr>
    </w:p>
    <w:p w14:paraId="4F7880B3" w14:textId="70A78470" w:rsidR="00056BF2" w:rsidRDefault="00056BF2" w:rsidP="00056BF2">
      <w:pPr>
        <w:spacing w:after="0" w:line="256" w:lineRule="auto"/>
        <w:ind w:left="283" w:firstLine="0"/>
        <w:jc w:val="left"/>
        <w:rPr>
          <w:bCs/>
          <w:i/>
        </w:rPr>
      </w:pPr>
      <w:r>
        <w:rPr>
          <w:bCs/>
          <w:i/>
        </w:rPr>
        <w:t>**</w:t>
      </w:r>
      <w:r w:rsidRPr="00056BF2">
        <w:rPr>
          <w:bCs/>
          <w:i/>
        </w:rPr>
        <w:t xml:space="preserve"> </w:t>
      </w:r>
      <w:r>
        <w:rPr>
          <w:bCs/>
          <w:i/>
        </w:rPr>
        <w:t>Uchádzač vyplní v ponuke aktuálnu sadzbu DPH v zmysle platných predpisov v čase predkladania cenových ponúk.</w:t>
      </w:r>
    </w:p>
    <w:p w14:paraId="02268F1D" w14:textId="5CEE22C0" w:rsidR="00056BF2" w:rsidRDefault="00056BF2" w:rsidP="00056BF2">
      <w:pPr>
        <w:spacing w:after="0" w:line="259" w:lineRule="auto"/>
        <w:ind w:left="350" w:firstLine="0"/>
        <w:rPr>
          <w:bCs/>
          <w:i/>
        </w:rPr>
      </w:pPr>
    </w:p>
    <w:p w14:paraId="44C73A54" w14:textId="77777777" w:rsidR="008F46A6" w:rsidRDefault="008F46A6" w:rsidP="00056BF2">
      <w:pPr>
        <w:spacing w:after="0" w:line="259" w:lineRule="auto"/>
        <w:ind w:left="0" w:firstLine="0"/>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rsidP="00056BF2">
      <w:pPr>
        <w:spacing w:after="54" w:line="259" w:lineRule="auto"/>
        <w:ind w:left="0" w:right="5034" w:firstLine="0"/>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0E848AC4" w14:textId="5AC60E29" w:rsidR="00503E20" w:rsidRPr="008F46A6" w:rsidRDefault="00503E20" w:rsidP="00DD3232">
      <w:pPr>
        <w:spacing w:after="0" w:line="259" w:lineRule="auto"/>
        <w:ind w:left="426" w:right="559" w:firstLine="0"/>
        <w:rPr>
          <w:i/>
        </w:rPr>
      </w:pP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373F7ABB" w14:textId="16417360"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sidR="005845B0">
        <w:rPr>
          <w:sz w:val="22"/>
          <w:szCs w:val="22"/>
        </w:rPr>
        <w:t xml:space="preserve"> </w:t>
      </w:r>
      <w:r w:rsidR="00E2361B">
        <w:rPr>
          <w:sz w:val="22"/>
          <w:szCs w:val="22"/>
        </w:rPr>
        <w:t>2</w:t>
      </w:r>
      <w:r w:rsidRPr="00F0158F">
        <w:rPr>
          <w:sz w:val="22"/>
          <w:szCs w:val="22"/>
        </w:rPr>
        <w:t xml:space="preserve"> ku </w:t>
      </w:r>
      <w:r w:rsidRPr="00E2361B">
        <w:rPr>
          <w:color w:val="FF0000"/>
          <w:sz w:val="22"/>
          <w:szCs w:val="22"/>
        </w:rPr>
        <w:t>Kúpnej zmluve č.</w:t>
      </w:r>
      <w:r w:rsidR="00E2361B" w:rsidRPr="00E2361B">
        <w:rPr>
          <w:color w:val="FF0000"/>
          <w:sz w:val="22"/>
          <w:szCs w:val="22"/>
        </w:rPr>
        <w:t xml:space="preserve"> </w:t>
      </w:r>
      <w:r w:rsidRPr="00E2361B">
        <w:rPr>
          <w:color w:val="FF0000"/>
          <w:sz w:val="22"/>
          <w:szCs w:val="22"/>
        </w:rPr>
        <w:t>.......</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52A2038E" w14:textId="28CDD597" w:rsidR="001B405D" w:rsidRDefault="001B405D" w:rsidP="001B405D">
      <w:pPr>
        <w:jc w:val="center"/>
        <w:rPr>
          <w:iCs/>
        </w:rPr>
      </w:pPr>
    </w:p>
    <w:p w14:paraId="7B87CF67" w14:textId="77777777" w:rsidR="0029568A" w:rsidRPr="0029568A" w:rsidRDefault="0029568A" w:rsidP="001B405D">
      <w:pPr>
        <w:jc w:val="center"/>
        <w:rPr>
          <w:iCs/>
        </w:rPr>
      </w:pP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04586822"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w:t>
      </w:r>
      <w:r w:rsidR="005845B0">
        <w:rPr>
          <w:i/>
        </w:rPr>
        <w:br/>
      </w:r>
      <w:r w:rsidRPr="000C0FE4">
        <w:rPr>
          <w:i/>
        </w:rPr>
        <w:t xml:space="preserve">do Prílohy č. </w:t>
      </w:r>
      <w:r w:rsidR="005845B0">
        <w:rPr>
          <w:i/>
        </w:rPr>
        <w:t>4</w:t>
      </w:r>
      <w:r w:rsidRPr="000C0FE4">
        <w:rPr>
          <w:i/>
        </w:rPr>
        <w:t xml:space="preserve"> tejto </w:t>
      </w:r>
      <w:r>
        <w:rPr>
          <w:i/>
        </w:rPr>
        <w:t>kúpnej zmluvy</w:t>
      </w:r>
      <w:r w:rsidRPr="000C0FE4">
        <w:rPr>
          <w:i/>
        </w:rPr>
        <w:t xml:space="preserve"> podľa dokladu predloženého podľa bodu </w:t>
      </w:r>
      <w:r w:rsidR="005845B0">
        <w:rPr>
          <w:i/>
        </w:rPr>
        <w:t>6</w:t>
      </w:r>
      <w:r w:rsidRPr="000C0FE4">
        <w:rPr>
          <w:i/>
        </w:rPr>
        <w:t xml:space="preserve">.2. písm. </w:t>
      </w:r>
      <w:r w:rsidR="005845B0">
        <w:rPr>
          <w:i/>
        </w:rPr>
        <w:t>d</w:t>
      </w:r>
      <w:r w:rsidRPr="000C0FE4">
        <w:rPr>
          <w:i/>
        </w:rPr>
        <w:t xml:space="preserve">) </w:t>
      </w:r>
      <w:r w:rsidR="005845B0">
        <w:rPr>
          <w:i/>
        </w:rPr>
        <w:t>časť III. Obsah ponuky</w:t>
      </w:r>
      <w:r w:rsidR="00BD4EB2">
        <w:rPr>
          <w:i/>
        </w:rPr>
        <w:t xml:space="preserve"> súťažných podkladov k výzve v rámci dynamického nákupného systému</w:t>
      </w:r>
      <w:r w:rsidRPr="000C0FE4">
        <w:rPr>
          <w:i/>
        </w:rPr>
        <w:t xml:space="preserve">.)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493"/>
        <w:gridCol w:w="3655"/>
        <w:gridCol w:w="3132"/>
      </w:tblGrid>
      <w:tr w:rsidR="001B405D" w14:paraId="33D26679" w14:textId="77777777" w:rsidTr="00056BF2">
        <w:tc>
          <w:tcPr>
            <w:tcW w:w="3652" w:type="dxa"/>
            <w:vAlign w:val="center"/>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vAlign w:val="center"/>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261" w:type="dxa"/>
            <w:vAlign w:val="center"/>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056BF2">
        <w:tc>
          <w:tcPr>
            <w:tcW w:w="3652" w:type="dxa"/>
            <w:vAlign w:val="center"/>
          </w:tcPr>
          <w:p w14:paraId="29B1F904" w14:textId="77777777" w:rsidR="001B405D" w:rsidRDefault="001B405D" w:rsidP="00C00877">
            <w:pPr>
              <w:autoSpaceDE w:val="0"/>
              <w:spacing w:line="240" w:lineRule="atLeast"/>
              <w:ind w:right="28"/>
              <w:rPr>
                <w:sz w:val="22"/>
                <w:szCs w:val="22"/>
              </w:rPr>
            </w:pPr>
          </w:p>
        </w:tc>
        <w:tc>
          <w:tcPr>
            <w:tcW w:w="3827" w:type="dxa"/>
            <w:vAlign w:val="center"/>
          </w:tcPr>
          <w:p w14:paraId="2BAAC5C0" w14:textId="77777777" w:rsidR="001B405D" w:rsidRDefault="001B405D" w:rsidP="00C00877">
            <w:pPr>
              <w:autoSpaceDE w:val="0"/>
              <w:spacing w:line="240" w:lineRule="atLeast"/>
              <w:ind w:right="28"/>
              <w:rPr>
                <w:sz w:val="22"/>
                <w:szCs w:val="22"/>
              </w:rPr>
            </w:pPr>
          </w:p>
        </w:tc>
        <w:tc>
          <w:tcPr>
            <w:tcW w:w="3261" w:type="dxa"/>
            <w:vAlign w:val="center"/>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000638F0"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Údaje o osobe/osobách oprávnených konať za subdodávateľa</w:t>
      </w:r>
      <w:r w:rsidR="00BD4EB2">
        <w:rPr>
          <w:i/>
        </w:rPr>
        <w:t xml:space="preserve"> </w:t>
      </w:r>
      <w:r w:rsidRPr="000C0FE4">
        <w:rPr>
          <w:i/>
        </w:rPr>
        <w:t>/</w:t>
      </w:r>
      <w:r w:rsidR="00BD4EB2">
        <w:rPr>
          <w:i/>
        </w:rPr>
        <w:t xml:space="preserve"> </w:t>
      </w:r>
      <w:r w:rsidRPr="000C0FE4">
        <w:rPr>
          <w:i/>
        </w:rPr>
        <w:t xml:space="preserve">subdodávateľov“ budú doplnené do Prílohy č. </w:t>
      </w:r>
      <w:r w:rsidR="00BD4EB2">
        <w:rPr>
          <w:i/>
        </w:rPr>
        <w:t>4</w:t>
      </w:r>
      <w:r w:rsidRPr="000C0FE4">
        <w:rPr>
          <w:i/>
        </w:rPr>
        <w:t xml:space="preserve"> tejto</w:t>
      </w:r>
      <w:r>
        <w:rPr>
          <w:i/>
        </w:rPr>
        <w:t xml:space="preserve"> kúpnej zmluvy</w:t>
      </w:r>
      <w:r w:rsidRPr="000C0FE4">
        <w:rPr>
          <w:i/>
        </w:rPr>
        <w:t xml:space="preserve"> </w:t>
      </w:r>
      <w:r w:rsidR="00BD4EB2">
        <w:rPr>
          <w:i/>
        </w:rPr>
        <w:br/>
      </w:r>
      <w:r w:rsidRPr="000C0FE4">
        <w:rPr>
          <w:i/>
        </w:rPr>
        <w:t xml:space="preserve">na základe údajov poskytnutých verejnému obstarávateľovi úspešným uchádzačom najneskôr v rámci súčinnosti potrebnej na uzavretie </w:t>
      </w:r>
      <w:r>
        <w:rPr>
          <w:i/>
        </w:rPr>
        <w:t>kúpnej zmluvy</w:t>
      </w:r>
      <w:r w:rsidRPr="000C0FE4">
        <w:rPr>
          <w:i/>
        </w:rPr>
        <w:t xml:space="preserve">; potrebné je uviesť údaje za všetky osoby oprávnené konať </w:t>
      </w:r>
      <w:r w:rsidR="00BD4EB2">
        <w:rPr>
          <w:i/>
        </w:rPr>
        <w:br/>
      </w:r>
      <w:r w:rsidRPr="000C0FE4">
        <w:rPr>
          <w:i/>
        </w:rPr>
        <w:t>za</w:t>
      </w:r>
      <w:r w:rsidR="00BD4EB2">
        <w:rPr>
          <w:i/>
        </w:rPr>
        <w:t xml:space="preserve"> </w:t>
      </w:r>
      <w:r w:rsidRPr="000C0FE4">
        <w:rPr>
          <w:i/>
        </w:rPr>
        <w:t>subdodávateľa</w:t>
      </w:r>
      <w:r w:rsidR="00BD4EB2">
        <w:rPr>
          <w:i/>
        </w:rPr>
        <w:t xml:space="preserve"> </w:t>
      </w:r>
      <w:r w:rsidRPr="000C0FE4">
        <w:rPr>
          <w:i/>
        </w:rPr>
        <w:t>/</w:t>
      </w:r>
      <w:r w:rsidR="00BD4EB2">
        <w:rPr>
          <w:i/>
        </w:rPr>
        <w:t xml:space="preserve"> </w:t>
      </w:r>
      <w:r w:rsidRPr="000C0FE4">
        <w:rPr>
          <w:i/>
        </w:rPr>
        <w:t>subdodávateľov, t. j. za všetky osoby, ktoré sú štatutárnym orgánom</w:t>
      </w:r>
      <w:r w:rsidR="00BD4EB2">
        <w:rPr>
          <w:i/>
        </w:rPr>
        <w:t xml:space="preserve"> </w:t>
      </w:r>
      <w:r w:rsidRPr="000C0FE4">
        <w:rPr>
          <w:i/>
        </w:rPr>
        <w:t>/</w:t>
      </w:r>
      <w:r w:rsidR="00BD4EB2">
        <w:rPr>
          <w:i/>
        </w:rPr>
        <w:t xml:space="preserve"> </w:t>
      </w:r>
      <w:r w:rsidRPr="000C0FE4">
        <w:rPr>
          <w:i/>
        </w:rPr>
        <w:t>členom štatutárneho orgánu</w:t>
      </w:r>
      <w:r w:rsidR="00BD4EB2">
        <w:rPr>
          <w:i/>
        </w:rPr>
        <w:t xml:space="preserve"> </w:t>
      </w:r>
      <w:r w:rsidRPr="000C0FE4">
        <w:rPr>
          <w:i/>
        </w:rPr>
        <w:t>/</w:t>
      </w:r>
      <w:r w:rsidR="00BD4EB2">
        <w:rPr>
          <w:i/>
        </w:rPr>
        <w:t xml:space="preserve"> </w:t>
      </w:r>
      <w:r w:rsidRPr="000C0FE4">
        <w:rPr>
          <w:i/>
        </w:rPr>
        <w:t>prokuristom subdodávateľa</w:t>
      </w:r>
      <w:r w:rsidR="00BD4EB2">
        <w:rPr>
          <w:i/>
        </w:rPr>
        <w:t xml:space="preserve"> </w:t>
      </w:r>
      <w:r w:rsidRPr="000C0FE4">
        <w:rPr>
          <w:i/>
        </w:rPr>
        <w:t>/</w:t>
      </w:r>
      <w:r w:rsidR="00BD4EB2">
        <w:rPr>
          <w:i/>
        </w:rPr>
        <w:t xml:space="preserve"> </w:t>
      </w:r>
      <w:r w:rsidRPr="000C0FE4">
        <w:rPr>
          <w:i/>
        </w:rPr>
        <w:t>subdodávateľom).</w:t>
      </w:r>
    </w:p>
    <w:p w14:paraId="09200A42" w14:textId="77777777" w:rsidR="001B405D" w:rsidRPr="000C0FE4" w:rsidRDefault="001B405D" w:rsidP="001B405D">
      <w:pPr>
        <w:spacing w:line="276" w:lineRule="auto"/>
        <w:ind w:right="28"/>
        <w:rPr>
          <w:b/>
          <w:u w:val="single"/>
        </w:rPr>
      </w:pPr>
    </w:p>
    <w:tbl>
      <w:tblPr>
        <w:tblStyle w:val="Mriekatabuky"/>
        <w:tblW w:w="10632" w:type="dxa"/>
        <w:tblInd w:w="108" w:type="dxa"/>
        <w:tblLook w:val="04A0" w:firstRow="1" w:lastRow="0" w:firstColumn="1" w:lastColumn="0" w:noHBand="0" w:noVBand="1"/>
      </w:tblPr>
      <w:tblGrid>
        <w:gridCol w:w="3261"/>
        <w:gridCol w:w="3827"/>
        <w:gridCol w:w="3544"/>
      </w:tblGrid>
      <w:tr w:rsidR="001B405D" w:rsidRPr="00E844D5" w14:paraId="16A0C6B3" w14:textId="77777777" w:rsidTr="00056BF2">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3544"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056BF2">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3544" w:type="dxa"/>
          </w:tcPr>
          <w:p w14:paraId="33D35DDF" w14:textId="77777777" w:rsidR="001B405D" w:rsidRPr="006C1AF4" w:rsidRDefault="001B405D" w:rsidP="00C00877">
            <w:pPr>
              <w:rPr>
                <w:sz w:val="22"/>
                <w:szCs w:val="22"/>
              </w:rPr>
            </w:pPr>
          </w:p>
        </w:tc>
      </w:tr>
      <w:tr w:rsidR="001B405D" w:rsidRPr="006C1AF4" w14:paraId="5C6A4B7A" w14:textId="77777777" w:rsidTr="00056BF2">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3544"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5845B0">
      <w:pgSz w:w="11906" w:h="16838" w:code="9"/>
      <w:pgMar w:top="1418" w:right="991" w:bottom="1565" w:left="85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1765" w14:textId="77777777" w:rsidR="00E512D4" w:rsidRDefault="00E512D4">
      <w:pPr>
        <w:spacing w:after="0" w:line="240" w:lineRule="auto"/>
      </w:pPr>
      <w:r>
        <w:separator/>
      </w:r>
    </w:p>
  </w:endnote>
  <w:endnote w:type="continuationSeparator" w:id="0">
    <w:p w14:paraId="44C1AABB" w14:textId="77777777" w:rsidR="00E512D4" w:rsidRDefault="00E5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C165" w14:textId="77777777" w:rsidR="00E512D4" w:rsidRDefault="00E512D4">
      <w:pPr>
        <w:spacing w:after="0" w:line="240" w:lineRule="auto"/>
      </w:pPr>
      <w:r>
        <w:separator/>
      </w:r>
    </w:p>
  </w:footnote>
  <w:footnote w:type="continuationSeparator" w:id="0">
    <w:p w14:paraId="6C8EAFF8" w14:textId="77777777" w:rsidR="00E512D4" w:rsidRDefault="00E51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Pr="00736A30" w:rsidRDefault="00A27C46" w:rsidP="00736A30">
    <w:pPr>
      <w:pStyle w:val="Hlavika"/>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A661" w14:textId="149B2E9F" w:rsidR="00D8712B" w:rsidRPr="00D8712B" w:rsidRDefault="00D8712B" w:rsidP="00D8712B">
    <w:pPr>
      <w:spacing w:after="160" w:line="259" w:lineRule="auto"/>
      <w:ind w:left="0" w:firstLine="0"/>
      <w:jc w:val="right"/>
      <w:rPr>
        <w:bCs/>
        <w:iCs/>
      </w:rPr>
    </w:pPr>
    <w:r w:rsidRPr="00D8712B">
      <w:rPr>
        <w:bCs/>
        <w:iCs/>
      </w:rPr>
      <w:t xml:space="preserve">Príloha č. </w:t>
    </w:r>
    <w:r w:rsidR="006316A0">
      <w:rPr>
        <w:bCs/>
        <w:iCs/>
      </w:rPr>
      <w:t>4</w:t>
    </w:r>
    <w:r w:rsidRPr="00D8712B">
      <w:rPr>
        <w:bCs/>
        <w:iCs/>
      </w:rPr>
      <w:t xml:space="preserve"> súťažných podkladov k výzve č. </w:t>
    </w:r>
    <w:r w:rsidR="00E655BF">
      <w:rPr>
        <w:bCs/>
        <w:iCs/>
      </w:rPr>
      <w:t>3</w:t>
    </w:r>
    <w:r w:rsidRPr="00D8712B">
      <w:rPr>
        <w:bCs/>
        <w:iCs/>
      </w:rPr>
      <w:t xml:space="preserve"> na predkladanie ponúk</w:t>
    </w:r>
    <w:r w:rsidR="00E655BF">
      <w:rPr>
        <w:bCs/>
        <w:iCs/>
      </w:rPr>
      <w:t xml:space="preserve"> v rámci zriadeného DNS</w:t>
    </w:r>
  </w:p>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086C55D9"/>
    <w:multiLevelType w:val="multilevel"/>
    <w:tmpl w:val="750E17C2"/>
    <w:lvl w:ilvl="0">
      <w:start w:val="10"/>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2"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3"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50D0293"/>
    <w:multiLevelType w:val="hybridMultilevel"/>
    <w:tmpl w:val="21C4AB08"/>
    <w:lvl w:ilvl="0" w:tplc="8BE68EA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4"/>
  </w:num>
  <w:num w:numId="3">
    <w:abstractNumId w:val="13"/>
  </w:num>
  <w:num w:numId="4">
    <w:abstractNumId w:val="8"/>
  </w:num>
  <w:num w:numId="5">
    <w:abstractNumId w:val="5"/>
  </w:num>
  <w:num w:numId="6">
    <w:abstractNumId w:val="7"/>
  </w:num>
  <w:num w:numId="7">
    <w:abstractNumId w:val="17"/>
  </w:num>
  <w:num w:numId="8">
    <w:abstractNumId w:val="20"/>
  </w:num>
  <w:num w:numId="9">
    <w:abstractNumId w:val="10"/>
  </w:num>
  <w:num w:numId="10">
    <w:abstractNumId w:val="9"/>
  </w:num>
  <w:num w:numId="11">
    <w:abstractNumId w:val="21"/>
  </w:num>
  <w:num w:numId="12">
    <w:abstractNumId w:val="18"/>
  </w:num>
  <w:num w:numId="13">
    <w:abstractNumId w:val="15"/>
  </w:num>
  <w:num w:numId="14">
    <w:abstractNumId w:val="4"/>
  </w:num>
  <w:num w:numId="15">
    <w:abstractNumId w:val="19"/>
  </w:num>
  <w:num w:numId="16">
    <w:abstractNumId w:val="12"/>
  </w:num>
  <w:num w:numId="17">
    <w:abstractNumId w:val="3"/>
  </w:num>
  <w:num w:numId="18">
    <w:abstractNumId w:val="11"/>
  </w:num>
  <w:num w:numId="19">
    <w:abstractNumId w:val="1"/>
  </w:num>
  <w:num w:numId="20">
    <w:abstractNumId w:val="0"/>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2068B"/>
    <w:rsid w:val="000219F6"/>
    <w:rsid w:val="00021F2C"/>
    <w:rsid w:val="00035B3F"/>
    <w:rsid w:val="000408E0"/>
    <w:rsid w:val="00043B9E"/>
    <w:rsid w:val="0004447B"/>
    <w:rsid w:val="00051449"/>
    <w:rsid w:val="00055912"/>
    <w:rsid w:val="00056BF2"/>
    <w:rsid w:val="00075199"/>
    <w:rsid w:val="00077D56"/>
    <w:rsid w:val="00087419"/>
    <w:rsid w:val="000975B4"/>
    <w:rsid w:val="000B0804"/>
    <w:rsid w:val="000B7FFD"/>
    <w:rsid w:val="000D484A"/>
    <w:rsid w:val="000E187C"/>
    <w:rsid w:val="000F3906"/>
    <w:rsid w:val="001203D4"/>
    <w:rsid w:val="0013359B"/>
    <w:rsid w:val="00143006"/>
    <w:rsid w:val="00151576"/>
    <w:rsid w:val="00152092"/>
    <w:rsid w:val="00154961"/>
    <w:rsid w:val="00157A4E"/>
    <w:rsid w:val="00160632"/>
    <w:rsid w:val="00180053"/>
    <w:rsid w:val="0019096A"/>
    <w:rsid w:val="001A1203"/>
    <w:rsid w:val="001B0A8E"/>
    <w:rsid w:val="001B4044"/>
    <w:rsid w:val="001B405D"/>
    <w:rsid w:val="001B7450"/>
    <w:rsid w:val="001C2145"/>
    <w:rsid w:val="001C2A50"/>
    <w:rsid w:val="001C3182"/>
    <w:rsid w:val="001C47B7"/>
    <w:rsid w:val="001C721B"/>
    <w:rsid w:val="001E28A0"/>
    <w:rsid w:val="001F2866"/>
    <w:rsid w:val="001F4B1E"/>
    <w:rsid w:val="00216430"/>
    <w:rsid w:val="00223FDA"/>
    <w:rsid w:val="00230931"/>
    <w:rsid w:val="00240CF6"/>
    <w:rsid w:val="00241C21"/>
    <w:rsid w:val="00261E5D"/>
    <w:rsid w:val="00270E72"/>
    <w:rsid w:val="00273FB3"/>
    <w:rsid w:val="00285CBD"/>
    <w:rsid w:val="0029568A"/>
    <w:rsid w:val="002A1620"/>
    <w:rsid w:val="002B32CB"/>
    <w:rsid w:val="002B6934"/>
    <w:rsid w:val="002B72FB"/>
    <w:rsid w:val="002C5454"/>
    <w:rsid w:val="002D38E6"/>
    <w:rsid w:val="002E0330"/>
    <w:rsid w:val="002E16DC"/>
    <w:rsid w:val="002E3E5E"/>
    <w:rsid w:val="002F1E1D"/>
    <w:rsid w:val="002F3BDE"/>
    <w:rsid w:val="002F6C7C"/>
    <w:rsid w:val="002F6D48"/>
    <w:rsid w:val="002F7972"/>
    <w:rsid w:val="00320253"/>
    <w:rsid w:val="003456BD"/>
    <w:rsid w:val="0034704D"/>
    <w:rsid w:val="00351B83"/>
    <w:rsid w:val="003531B5"/>
    <w:rsid w:val="00354B8F"/>
    <w:rsid w:val="00355F7A"/>
    <w:rsid w:val="003765FD"/>
    <w:rsid w:val="003767AD"/>
    <w:rsid w:val="003807DD"/>
    <w:rsid w:val="00396FD2"/>
    <w:rsid w:val="003B0880"/>
    <w:rsid w:val="003C22D0"/>
    <w:rsid w:val="003D411F"/>
    <w:rsid w:val="003E6B12"/>
    <w:rsid w:val="003F0FE4"/>
    <w:rsid w:val="003F62FA"/>
    <w:rsid w:val="003F72A4"/>
    <w:rsid w:val="00403F6A"/>
    <w:rsid w:val="00406BA3"/>
    <w:rsid w:val="00433AB4"/>
    <w:rsid w:val="00451261"/>
    <w:rsid w:val="00452E6E"/>
    <w:rsid w:val="004679AC"/>
    <w:rsid w:val="00467F37"/>
    <w:rsid w:val="00475B04"/>
    <w:rsid w:val="00477EEB"/>
    <w:rsid w:val="004813CF"/>
    <w:rsid w:val="004938D1"/>
    <w:rsid w:val="004C4E99"/>
    <w:rsid w:val="00501B0E"/>
    <w:rsid w:val="00503E20"/>
    <w:rsid w:val="00506120"/>
    <w:rsid w:val="00511755"/>
    <w:rsid w:val="00521A67"/>
    <w:rsid w:val="00522C13"/>
    <w:rsid w:val="00537861"/>
    <w:rsid w:val="005508E0"/>
    <w:rsid w:val="00551408"/>
    <w:rsid w:val="00552854"/>
    <w:rsid w:val="00553FA1"/>
    <w:rsid w:val="00557841"/>
    <w:rsid w:val="005845B0"/>
    <w:rsid w:val="00597BA3"/>
    <w:rsid w:val="005A780B"/>
    <w:rsid w:val="005B4B83"/>
    <w:rsid w:val="005C3D9B"/>
    <w:rsid w:val="005F4473"/>
    <w:rsid w:val="005F4D8C"/>
    <w:rsid w:val="00600758"/>
    <w:rsid w:val="00600D5C"/>
    <w:rsid w:val="006042F7"/>
    <w:rsid w:val="0061395F"/>
    <w:rsid w:val="006230D4"/>
    <w:rsid w:val="006316A0"/>
    <w:rsid w:val="00632095"/>
    <w:rsid w:val="00634519"/>
    <w:rsid w:val="006447BC"/>
    <w:rsid w:val="00652E8E"/>
    <w:rsid w:val="006618B4"/>
    <w:rsid w:val="006731AD"/>
    <w:rsid w:val="0068040D"/>
    <w:rsid w:val="0068243E"/>
    <w:rsid w:val="00685139"/>
    <w:rsid w:val="006B0C8B"/>
    <w:rsid w:val="006C6148"/>
    <w:rsid w:val="006D78B4"/>
    <w:rsid w:val="006F33B6"/>
    <w:rsid w:val="006F6BED"/>
    <w:rsid w:val="00707E4A"/>
    <w:rsid w:val="00720A1A"/>
    <w:rsid w:val="007322CC"/>
    <w:rsid w:val="00732AFD"/>
    <w:rsid w:val="00736A30"/>
    <w:rsid w:val="00740792"/>
    <w:rsid w:val="0075248F"/>
    <w:rsid w:val="00770F39"/>
    <w:rsid w:val="00783757"/>
    <w:rsid w:val="007D3AD6"/>
    <w:rsid w:val="007E7AED"/>
    <w:rsid w:val="00833CFB"/>
    <w:rsid w:val="00846DD1"/>
    <w:rsid w:val="008623FB"/>
    <w:rsid w:val="00894C2F"/>
    <w:rsid w:val="00895419"/>
    <w:rsid w:val="008A008E"/>
    <w:rsid w:val="008A698A"/>
    <w:rsid w:val="008B082D"/>
    <w:rsid w:val="008B78B0"/>
    <w:rsid w:val="008C223D"/>
    <w:rsid w:val="008D787D"/>
    <w:rsid w:val="008E70BC"/>
    <w:rsid w:val="008F46A6"/>
    <w:rsid w:val="00904A55"/>
    <w:rsid w:val="00930BA1"/>
    <w:rsid w:val="00937BA4"/>
    <w:rsid w:val="00941D92"/>
    <w:rsid w:val="00957AE6"/>
    <w:rsid w:val="00977F34"/>
    <w:rsid w:val="0098450E"/>
    <w:rsid w:val="00995B28"/>
    <w:rsid w:val="009A6EA1"/>
    <w:rsid w:val="009B74A0"/>
    <w:rsid w:val="009C0EB0"/>
    <w:rsid w:val="009C3F07"/>
    <w:rsid w:val="009D03C6"/>
    <w:rsid w:val="009D43CC"/>
    <w:rsid w:val="009D7B26"/>
    <w:rsid w:val="00A17FF1"/>
    <w:rsid w:val="00A27C46"/>
    <w:rsid w:val="00A30E17"/>
    <w:rsid w:val="00A37FC3"/>
    <w:rsid w:val="00A65E8F"/>
    <w:rsid w:val="00A85D45"/>
    <w:rsid w:val="00A90973"/>
    <w:rsid w:val="00AA311F"/>
    <w:rsid w:val="00AA53DB"/>
    <w:rsid w:val="00AB564A"/>
    <w:rsid w:val="00AC0982"/>
    <w:rsid w:val="00AC1F35"/>
    <w:rsid w:val="00B0168B"/>
    <w:rsid w:val="00B05462"/>
    <w:rsid w:val="00B07255"/>
    <w:rsid w:val="00B93808"/>
    <w:rsid w:val="00B93E3B"/>
    <w:rsid w:val="00B95DB9"/>
    <w:rsid w:val="00BA1C19"/>
    <w:rsid w:val="00BA2324"/>
    <w:rsid w:val="00BA51B8"/>
    <w:rsid w:val="00BB30CA"/>
    <w:rsid w:val="00BC2E33"/>
    <w:rsid w:val="00BD4EB2"/>
    <w:rsid w:val="00BE2AA2"/>
    <w:rsid w:val="00C00877"/>
    <w:rsid w:val="00C039BF"/>
    <w:rsid w:val="00C0603D"/>
    <w:rsid w:val="00C07877"/>
    <w:rsid w:val="00C07DD8"/>
    <w:rsid w:val="00C20306"/>
    <w:rsid w:val="00C21283"/>
    <w:rsid w:val="00C21F02"/>
    <w:rsid w:val="00C343BC"/>
    <w:rsid w:val="00C35028"/>
    <w:rsid w:val="00C446E8"/>
    <w:rsid w:val="00C507B8"/>
    <w:rsid w:val="00C56D70"/>
    <w:rsid w:val="00C56DAC"/>
    <w:rsid w:val="00C61857"/>
    <w:rsid w:val="00C762BE"/>
    <w:rsid w:val="00CB1791"/>
    <w:rsid w:val="00CC31C0"/>
    <w:rsid w:val="00CC6812"/>
    <w:rsid w:val="00CD0523"/>
    <w:rsid w:val="00CE2F20"/>
    <w:rsid w:val="00CF7292"/>
    <w:rsid w:val="00D026DC"/>
    <w:rsid w:val="00D3141E"/>
    <w:rsid w:val="00D37CC1"/>
    <w:rsid w:val="00D626E3"/>
    <w:rsid w:val="00D62D06"/>
    <w:rsid w:val="00D65449"/>
    <w:rsid w:val="00D75E2C"/>
    <w:rsid w:val="00D8297E"/>
    <w:rsid w:val="00D8373C"/>
    <w:rsid w:val="00D8712B"/>
    <w:rsid w:val="00D96EC3"/>
    <w:rsid w:val="00DA4E03"/>
    <w:rsid w:val="00DB75C2"/>
    <w:rsid w:val="00DD00D5"/>
    <w:rsid w:val="00DD2491"/>
    <w:rsid w:val="00DD3232"/>
    <w:rsid w:val="00DF189D"/>
    <w:rsid w:val="00DF6A7C"/>
    <w:rsid w:val="00E03818"/>
    <w:rsid w:val="00E2361B"/>
    <w:rsid w:val="00E30271"/>
    <w:rsid w:val="00E30EB3"/>
    <w:rsid w:val="00E349F0"/>
    <w:rsid w:val="00E42588"/>
    <w:rsid w:val="00E512D4"/>
    <w:rsid w:val="00E61E9E"/>
    <w:rsid w:val="00E63BE1"/>
    <w:rsid w:val="00E655BF"/>
    <w:rsid w:val="00E73EA3"/>
    <w:rsid w:val="00E849BC"/>
    <w:rsid w:val="00E96B26"/>
    <w:rsid w:val="00EC5CA1"/>
    <w:rsid w:val="00ED0F91"/>
    <w:rsid w:val="00ED15F7"/>
    <w:rsid w:val="00EF0CDF"/>
    <w:rsid w:val="00F17507"/>
    <w:rsid w:val="00F3752C"/>
    <w:rsid w:val="00F47EE1"/>
    <w:rsid w:val="00F635C0"/>
    <w:rsid w:val="00F71F75"/>
    <w:rsid w:val="00F864E5"/>
    <w:rsid w:val="00FA441B"/>
    <w:rsid w:val="00FA45EC"/>
    <w:rsid w:val="00FA7480"/>
    <w:rsid w:val="00FB0878"/>
    <w:rsid w:val="00FB151E"/>
    <w:rsid w:val="00FD4DB0"/>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paragraph" w:styleId="Hlavika">
    <w:name w:val="header"/>
    <w:basedOn w:val="Normlny"/>
    <w:link w:val="HlavikaChar"/>
    <w:uiPriority w:val="99"/>
    <w:semiHidden/>
    <w:unhideWhenUsed/>
    <w:rsid w:val="00736A30"/>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36A3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91514">
      <w:bodyDiv w:val="1"/>
      <w:marLeft w:val="0"/>
      <w:marRight w:val="0"/>
      <w:marTop w:val="0"/>
      <w:marBottom w:val="0"/>
      <w:divBdr>
        <w:top w:val="none" w:sz="0" w:space="0" w:color="auto"/>
        <w:left w:val="none" w:sz="0" w:space="0" w:color="auto"/>
        <w:bottom w:val="none" w:sz="0" w:space="0" w:color="auto"/>
        <w:right w:val="none" w:sz="0" w:space="0" w:color="auto"/>
      </w:divBdr>
    </w:div>
    <w:div w:id="1311904701">
      <w:bodyDiv w:val="1"/>
      <w:marLeft w:val="0"/>
      <w:marRight w:val="0"/>
      <w:marTop w:val="0"/>
      <w:marBottom w:val="0"/>
      <w:divBdr>
        <w:top w:val="none" w:sz="0" w:space="0" w:color="auto"/>
        <w:left w:val="none" w:sz="0" w:space="0" w:color="auto"/>
        <w:bottom w:val="none" w:sz="0" w:space="0" w:color="auto"/>
        <w:right w:val="none" w:sz="0" w:space="0" w:color="auto"/>
      </w:divBdr>
    </w:div>
    <w:div w:id="1414207338">
      <w:bodyDiv w:val="1"/>
      <w:marLeft w:val="0"/>
      <w:marRight w:val="0"/>
      <w:marTop w:val="0"/>
      <w:marBottom w:val="0"/>
      <w:divBdr>
        <w:top w:val="none" w:sz="0" w:space="0" w:color="auto"/>
        <w:left w:val="none" w:sz="0" w:space="0" w:color="auto"/>
        <w:bottom w:val="none" w:sz="0" w:space="0" w:color="auto"/>
        <w:right w:val="none" w:sz="0" w:space="0" w:color="auto"/>
      </w:divBdr>
    </w:div>
    <w:div w:id="1540510586">
      <w:bodyDiv w:val="1"/>
      <w:marLeft w:val="0"/>
      <w:marRight w:val="0"/>
      <w:marTop w:val="0"/>
      <w:marBottom w:val="0"/>
      <w:divBdr>
        <w:top w:val="none" w:sz="0" w:space="0" w:color="auto"/>
        <w:left w:val="none" w:sz="0" w:space="0" w:color="auto"/>
        <w:bottom w:val="none" w:sz="0" w:space="0" w:color="auto"/>
        <w:right w:val="none" w:sz="0" w:space="0" w:color="auto"/>
      </w:divBdr>
    </w:div>
    <w:div w:id="212939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Pages>
  <Words>5542</Words>
  <Characters>31593</Characters>
  <Application>Microsoft Office Word</Application>
  <DocSecurity>0</DocSecurity>
  <Lines>263</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SIHELSKA Monika</cp:lastModifiedBy>
  <cp:revision>149</cp:revision>
  <cp:lastPrinted>2023-06-30T11:16:00Z</cp:lastPrinted>
  <dcterms:created xsi:type="dcterms:W3CDTF">2023-07-01T15:57:00Z</dcterms:created>
  <dcterms:modified xsi:type="dcterms:W3CDTF">2025-10-30T11:26:00Z</dcterms:modified>
</cp:coreProperties>
</file>