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2F91DBE9" w:rsidR="009E147A" w:rsidRDefault="009E6C36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>Príloha č. 2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</w:t>
      </w:r>
      <w:r w:rsidR="005F255C">
        <w:rPr>
          <w:rFonts w:ascii="Arial Narrow" w:eastAsiaTheme="minorHAnsi" w:hAnsi="Arial Narrow"/>
          <w:sz w:val="22"/>
          <w:szCs w:val="22"/>
          <w:lang w:eastAsia="en-US"/>
        </w:rPr>
        <w:t>8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1606FE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923C9A" w:rsidRPr="00923C9A">
        <w:rPr>
          <w:rFonts w:ascii="Arial Narrow" w:eastAsiaTheme="minorHAnsi" w:hAnsi="Arial Narrow"/>
          <w:sz w:val="22"/>
          <w:szCs w:val="22"/>
          <w:lang w:eastAsia="en-US"/>
        </w:rPr>
        <w:t>Predpokladaný objem odberu a zoznam odberných miest</w:t>
      </w:r>
      <w:r w:rsidR="00923C9A">
        <w:rPr>
          <w:rFonts w:ascii="Arial Narrow" w:hAnsi="Arial Narrow"/>
        </w:rPr>
        <w:t xml:space="preserve"> 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(</w:t>
      </w:r>
      <w:r w:rsidR="005F255C">
        <w:rPr>
          <w:rFonts w:ascii="Arial Narrow" w:eastAsiaTheme="minorHAnsi" w:hAnsi="Arial Narrow"/>
          <w:sz w:val="22"/>
          <w:szCs w:val="22"/>
          <w:lang w:eastAsia="en-US"/>
        </w:rPr>
        <w:t>8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 časť)</w:t>
      </w:r>
    </w:p>
    <w:p w14:paraId="5D41B3B4" w14:textId="25109779" w:rsidR="004874EB" w:rsidRPr="005F255C" w:rsidRDefault="004874EB" w:rsidP="005F255C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 w:rsidRPr="005F255C">
        <w:rPr>
          <w:rFonts w:ascii="Arial Narrow" w:hAnsi="Arial Narrow"/>
          <w:sz w:val="22"/>
          <w:szCs w:val="22"/>
          <w:lang w:eastAsia="sk-SK"/>
        </w:rPr>
        <w:t xml:space="preserve">Časť zákazky: </w:t>
      </w:r>
      <w:r w:rsidR="005F255C" w:rsidRPr="005F255C">
        <w:rPr>
          <w:rFonts w:ascii="Arial Narrow" w:hAnsi="Arial Narrow"/>
          <w:sz w:val="22"/>
          <w:szCs w:val="22"/>
          <w:lang w:eastAsia="sk-SK"/>
        </w:rPr>
        <w:t>Ministerstvo dopravy Slovenskej republiky</w:t>
      </w:r>
    </w:p>
    <w:p w14:paraId="6EE4DEBC" w14:textId="77777777" w:rsidR="004874EB" w:rsidRDefault="004874EB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CCBF5C0" w14:textId="75DB4B6A" w:rsid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p w14:paraId="54BB000A" w14:textId="77777777" w:rsidR="001606FE" w:rsidRPr="009E147A" w:rsidRDefault="001606FE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5003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3871"/>
        <w:gridCol w:w="1559"/>
        <w:gridCol w:w="1418"/>
        <w:gridCol w:w="1558"/>
        <w:gridCol w:w="1843"/>
        <w:gridCol w:w="830"/>
        <w:gridCol w:w="926"/>
        <w:gridCol w:w="1016"/>
        <w:gridCol w:w="1013"/>
      </w:tblGrid>
      <w:tr w:rsidR="00874EB6" w:rsidRPr="009E6C36" w14:paraId="3E090164" w14:textId="31E0F414" w:rsidTr="00066BB3">
        <w:trPr>
          <w:trHeight w:val="142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EE67D0" w14:textId="3329D767" w:rsidR="00874EB6" w:rsidRPr="009E6C36" w:rsidRDefault="00874EB6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Predpoklad. objem odberu (kWh)                 od 01.01.202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do 31.12.202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E88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PToAEAADMDAAAOAAAAZHJzL2Uyb0RvYy54bWysUttOGzEQfUfiHyy/N7uJ1ACrbFApghfU&#10;IgEf4HjtrFXbY3mc7ObvGXtDUtq3qi++zPWcObO6HZ1lexXRgG/5fFZzpryEzvhty99eH75cc4ZJ&#10;+E5Y8KrlB4X8dn15sRpCoxbQg+1UZFTEYzOElvcphaaqUPbKCZxBUJ6cGqITib5xW3VRDFTd2WpR&#10;18tqgNiFCFIhkvV+cvJ1qa+1kumn1qgSsy0nbKmcsZybfFbrlWi2UYTeyCMM8Q8onDCemp5K3Ysk&#10;2C6av0o5IyMg6DST4CrQ2khVOBCbef0Hm5deBFW40HAwnMaE/6+s/LF/jsx0pB1nXjiS6M7CL5bU&#10;mHZsnuczBGwo7CVQYBrvYMyxRzuSMdMedXT5JkKM/DTpw2m6VInJnHRd31x95UySa7FcXtVl+tU5&#10;OURMjwocy4+WRxKvzFTsnzBRQwr9CMm9PDwYa4uA1n8yUOBkUWUDjtmZx4Q3vzbQHYjQQNK33NNu&#10;chaT/Q7Tnggve6A1mQBg+LZL1K2AOCcTovwhZQq24xZl6X//l6jzrq/fAQAA//8DAFBLAwQUAAYA&#10;CAAAACEAVo/MRNoAAAAHAQAADwAAAGRycy9kb3ducmV2LnhtbEyPwU7DMBBE70j8g7VI3KjdqEFp&#10;iFOhQs9A4QPceIlD4nUUu23K17Oc4LTamdXsm2oz+0GccIpdIA3LhQKB1ATbUavh4313V4CIyZA1&#10;QyDUcMEIm/r6qjKlDWd6w9M+tYJDKJZGg0tpLKWMjUNv4iKMSOx9hsmbxOvUSjuZM4f7QWZK3Utv&#10;OuIPzoy4ddj0+6PXUCj/0vfr7DX61fcyd9un8Dx+aX17Mz8+gEg4p79j+MVndKiZ6RCOZKMYNHCR&#10;xOoqy0GwnRU8DyzkawWyruR//voHAAD//wMAUEsBAi0AFAAGAAgAAAAhALaDOJL+AAAA4QEAABMA&#10;AAAAAAAAAAAAAAAAAAAAAFtDb250ZW50X1R5cGVzXS54bWxQSwECLQAUAAYACAAAACEAOP0h/9YA&#10;AACUAQAACwAAAAAAAAAAAAAAAAAvAQAAX3JlbHMvLnJlbHNQSwECLQAUAAYACAAAACEA8vOT06AB&#10;AAAzAwAADgAAAAAAAAAAAAAAAAAuAgAAZHJzL2Uyb0RvYy54bWxQSwECLQAUAAYACAAAACEAVo/M&#10;RNoAAAAHAQAADwAAAAAAAAAAAAAAAAD6AwAAZHJzL2Rvd25yZXYueG1sUEsFBgAAAAAEAAQA8wAA&#10;AAE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1118109" w14:textId="77777777" w:rsidR="00874EB6" w:rsidRPr="009E6C36" w:rsidRDefault="00874EB6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DE7D86C" w14:textId="43C35688" w:rsidR="00874EB6" w:rsidRPr="00EB30A0" w:rsidRDefault="00874EB6" w:rsidP="00EB30A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EB30A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Sadzba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673BD85A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EADDC85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EF197FC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56064D4" w14:textId="1A44F836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 (kW)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E005F49" w14:textId="0D9B9F97" w:rsidR="00874EB6" w:rsidRPr="009E6C36" w:rsidRDefault="00874EB6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 merania</w:t>
            </w:r>
          </w:p>
        </w:tc>
      </w:tr>
      <w:tr w:rsidR="00874EB6" w:rsidRPr="009E6C36" w14:paraId="544234AD" w14:textId="0F5439F5" w:rsidTr="00066BB3">
        <w:trPr>
          <w:trHeight w:val="484"/>
        </w:trPr>
        <w:tc>
          <w:tcPr>
            <w:tcW w:w="1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5D67528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42669E5F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2D401597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0A5B0A" w:rsidRPr="009E6C36" w14:paraId="0ECBDF38" w14:textId="0E89146E" w:rsidTr="00066BB3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6895" w14:textId="77777777" w:rsidR="000A5B0A" w:rsidRPr="009E6C36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034E" w14:textId="7BF8BDF1" w:rsidR="000A5B0A" w:rsidRPr="009475D0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Ministerstvo dopravy SR, Námestie slobody 6, 810 05, Bratislava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A5D1" w14:textId="1EF2B0A0" w:rsidR="000A5B0A" w:rsidRPr="009475D0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940 000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4501" w14:textId="7549A4E0" w:rsidR="000A5B0A" w:rsidRPr="009E6C36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4800309002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41A89" w14:textId="36A884B0" w:rsidR="000A5B0A" w:rsidRPr="00066BB3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F76D" w14:textId="71776D22" w:rsidR="000A5B0A" w:rsidRPr="00AA1B25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24ZZS8003090000F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F60E" w14:textId="3CCD5BC0" w:rsidR="000A5B0A" w:rsidRPr="00A2238B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2850" w14:textId="4373868E" w:rsidR="000A5B0A" w:rsidRPr="009E6C36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330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6BDD" w14:textId="5FEFB5DB" w:rsidR="000A5B0A" w:rsidRPr="009E6C36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179E2" w14:textId="5DF8EBFA" w:rsidR="000A5B0A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F1903"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  <w:t>xxx</w:t>
            </w:r>
          </w:p>
        </w:tc>
      </w:tr>
      <w:tr w:rsidR="000A5B0A" w:rsidRPr="009E6C36" w14:paraId="4B074C31" w14:textId="77777777" w:rsidTr="00066BB3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4A0F" w14:textId="7050017B" w:rsidR="000A5B0A" w:rsidRPr="009E6C36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0C13" w14:textId="42082FAB" w:rsidR="000A5B0A" w:rsidRPr="00AA1B25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Ministerstvo dopravy SR, Lamačská cesta 8, 811 04, Bratislava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FA96" w14:textId="5F6EAA1D" w:rsidR="000A5B0A" w:rsidRPr="00AA1B25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220 000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237B" w14:textId="3199BD35" w:rsidR="000A5B0A" w:rsidRPr="00AA1B25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4801085003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32178" w14:textId="177C414F" w:rsidR="000A5B0A" w:rsidRPr="00066BB3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AEC4" w14:textId="3462F344" w:rsidR="000A5B0A" w:rsidRPr="00AA1B25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24ZZS8010850000Z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7B8D" w14:textId="18CAE062" w:rsidR="000A5B0A" w:rsidRPr="00A2238B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D512" w14:textId="71D23E2F" w:rsidR="000A5B0A" w:rsidRPr="00A2238B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330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EF53" w14:textId="18BA78EE" w:rsidR="000A5B0A" w:rsidRPr="00A2238B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480A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4308C" w14:textId="77777777" w:rsidR="000A5B0A" w:rsidRPr="009F1903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</w:p>
        </w:tc>
      </w:tr>
      <w:tr w:rsidR="000A5B0A" w:rsidRPr="009E6C36" w14:paraId="6BDA710C" w14:textId="77777777" w:rsidTr="00066BB3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1CCB" w14:textId="1C9E6AAF" w:rsidR="000A5B0A" w:rsidRPr="009E6C36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1374A" w14:textId="1FC6479F" w:rsidR="000A5B0A" w:rsidRPr="00AA1B25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Ministerstvo dopravy SR,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Krušovská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2090/61, 955 01 Topoľčany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FDC7" w14:textId="3380F905" w:rsidR="000A5B0A" w:rsidRPr="00AA1B25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20 000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AAB6" w14:textId="799D5551" w:rsidR="000A5B0A" w:rsidRPr="00AA1B25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3108903860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7E5C8" w14:textId="44086F61" w:rsidR="000A5B0A" w:rsidRPr="00066BB3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DF15" w14:textId="5992B8FD" w:rsidR="000A5B0A" w:rsidRPr="00AA1B25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24ZZS8903860000Z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EFA9" w14:textId="6C851B3F" w:rsidR="000A5B0A" w:rsidRPr="00A2238B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07BB" w14:textId="456BE87E" w:rsidR="000A5B0A" w:rsidRPr="00A2238B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428A" w14:textId="457FB625" w:rsidR="000A5B0A" w:rsidRPr="00A2238B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D650D" w14:textId="77777777" w:rsidR="000A5B0A" w:rsidRPr="009F1903" w:rsidRDefault="000A5B0A" w:rsidP="000A5B0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</w:p>
        </w:tc>
      </w:tr>
      <w:tr w:rsidR="00874EB6" w:rsidRPr="009E6C36" w14:paraId="244CE094" w14:textId="540D963D" w:rsidTr="00066BB3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F062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C97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1A20" w14:textId="235A91E2" w:rsidR="00874EB6" w:rsidRPr="009475D0" w:rsidRDefault="005F255C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1 180 000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811" w14:textId="77777777" w:rsidR="00874EB6" w:rsidRPr="009E6C36" w:rsidRDefault="00874EB6" w:rsidP="00917BE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54B7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9817" w14:textId="4ECACC1D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843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3D6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4221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97269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4505985" w14:textId="77777777" w:rsidR="009E147A" w:rsidRPr="009E147A" w:rsidRDefault="009E147A" w:rsidP="00703AC4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40C"/>
    <w:multiLevelType w:val="hybridMultilevel"/>
    <w:tmpl w:val="141AA19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839"/>
    <w:multiLevelType w:val="hybridMultilevel"/>
    <w:tmpl w:val="F906E15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836"/>
    <w:multiLevelType w:val="hybridMultilevel"/>
    <w:tmpl w:val="0752514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7D62"/>
    <w:multiLevelType w:val="hybridMultilevel"/>
    <w:tmpl w:val="BF54A39A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8615E"/>
    <w:multiLevelType w:val="hybridMultilevel"/>
    <w:tmpl w:val="772E91EA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5F3B"/>
    <w:multiLevelType w:val="hybridMultilevel"/>
    <w:tmpl w:val="28B2ABD8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9" w15:restartNumberingAfterBreak="0">
    <w:nsid w:val="66A76B94"/>
    <w:multiLevelType w:val="hybridMultilevel"/>
    <w:tmpl w:val="095415E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73EA9"/>
    <w:multiLevelType w:val="hybridMultilevel"/>
    <w:tmpl w:val="AF26C0E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BE"/>
    <w:rsid w:val="00006A26"/>
    <w:rsid w:val="00030FBF"/>
    <w:rsid w:val="00036C5A"/>
    <w:rsid w:val="00066BB3"/>
    <w:rsid w:val="0007660A"/>
    <w:rsid w:val="000939DF"/>
    <w:rsid w:val="00096905"/>
    <w:rsid w:val="000A137F"/>
    <w:rsid w:val="000A5B0A"/>
    <w:rsid w:val="000E3FC4"/>
    <w:rsid w:val="000F337A"/>
    <w:rsid w:val="0010798E"/>
    <w:rsid w:val="00111A6E"/>
    <w:rsid w:val="00152E7A"/>
    <w:rsid w:val="001606FE"/>
    <w:rsid w:val="00180F72"/>
    <w:rsid w:val="00181FD6"/>
    <w:rsid w:val="00193CB7"/>
    <w:rsid w:val="001B1A52"/>
    <w:rsid w:val="001F0832"/>
    <w:rsid w:val="00266476"/>
    <w:rsid w:val="002725C9"/>
    <w:rsid w:val="002A73DD"/>
    <w:rsid w:val="002E7C73"/>
    <w:rsid w:val="003349BF"/>
    <w:rsid w:val="00370795"/>
    <w:rsid w:val="0037413A"/>
    <w:rsid w:val="00375522"/>
    <w:rsid w:val="003A76A0"/>
    <w:rsid w:val="003C0982"/>
    <w:rsid w:val="003D1570"/>
    <w:rsid w:val="003E262A"/>
    <w:rsid w:val="004356DE"/>
    <w:rsid w:val="004874EB"/>
    <w:rsid w:val="004A7E23"/>
    <w:rsid w:val="004D0BBC"/>
    <w:rsid w:val="004D436A"/>
    <w:rsid w:val="00546838"/>
    <w:rsid w:val="005850F6"/>
    <w:rsid w:val="005A19E7"/>
    <w:rsid w:val="005A586F"/>
    <w:rsid w:val="005C07B5"/>
    <w:rsid w:val="005D1102"/>
    <w:rsid w:val="005E7CD5"/>
    <w:rsid w:val="005F255C"/>
    <w:rsid w:val="005F7156"/>
    <w:rsid w:val="006C4F22"/>
    <w:rsid w:val="00703AC4"/>
    <w:rsid w:val="00763C24"/>
    <w:rsid w:val="007C7266"/>
    <w:rsid w:val="007E3520"/>
    <w:rsid w:val="00874EB6"/>
    <w:rsid w:val="00876390"/>
    <w:rsid w:val="008772CE"/>
    <w:rsid w:val="008E1DB2"/>
    <w:rsid w:val="008F14A0"/>
    <w:rsid w:val="0091024B"/>
    <w:rsid w:val="00917BEB"/>
    <w:rsid w:val="00923C9A"/>
    <w:rsid w:val="009475D0"/>
    <w:rsid w:val="0096756E"/>
    <w:rsid w:val="009A658A"/>
    <w:rsid w:val="009B2352"/>
    <w:rsid w:val="009D2B7D"/>
    <w:rsid w:val="009E147A"/>
    <w:rsid w:val="009E6C36"/>
    <w:rsid w:val="009F5B1E"/>
    <w:rsid w:val="00A174E0"/>
    <w:rsid w:val="00A2238B"/>
    <w:rsid w:val="00A3644B"/>
    <w:rsid w:val="00A66B7C"/>
    <w:rsid w:val="00A800D7"/>
    <w:rsid w:val="00AA1B25"/>
    <w:rsid w:val="00AB7A4B"/>
    <w:rsid w:val="00AD25E6"/>
    <w:rsid w:val="00AF3B24"/>
    <w:rsid w:val="00B327BF"/>
    <w:rsid w:val="00B651B9"/>
    <w:rsid w:val="00B97F04"/>
    <w:rsid w:val="00C00679"/>
    <w:rsid w:val="00C30F8F"/>
    <w:rsid w:val="00C35A03"/>
    <w:rsid w:val="00C45856"/>
    <w:rsid w:val="00C508C3"/>
    <w:rsid w:val="00C67375"/>
    <w:rsid w:val="00C825BE"/>
    <w:rsid w:val="00C96333"/>
    <w:rsid w:val="00D26E60"/>
    <w:rsid w:val="00D54BBE"/>
    <w:rsid w:val="00D54C96"/>
    <w:rsid w:val="00D6004E"/>
    <w:rsid w:val="00D82C1E"/>
    <w:rsid w:val="00DF1A0E"/>
    <w:rsid w:val="00E02B9F"/>
    <w:rsid w:val="00E21934"/>
    <w:rsid w:val="00EB30A0"/>
    <w:rsid w:val="00EF742D"/>
    <w:rsid w:val="00F27E59"/>
    <w:rsid w:val="00F455F8"/>
    <w:rsid w:val="00F55882"/>
    <w:rsid w:val="00F66001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  <w:style w:type="character" w:customStyle="1" w:styleId="FontStyle13">
    <w:name w:val="Font Style13"/>
    <w:uiPriority w:val="99"/>
    <w:rsid w:val="00923C9A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Miroslava Mihaldová</cp:lastModifiedBy>
  <cp:revision>3</cp:revision>
  <cp:lastPrinted>2020-06-16T12:20:00Z</cp:lastPrinted>
  <dcterms:created xsi:type="dcterms:W3CDTF">2025-11-07T09:07:00Z</dcterms:created>
  <dcterms:modified xsi:type="dcterms:W3CDTF">2025-11-07T09:09:00Z</dcterms:modified>
</cp:coreProperties>
</file>