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FAE9668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CC4007" w:rsidRPr="00CC4007">
        <w:rPr>
          <w:rFonts w:ascii="Arial Narrow" w:hAnsi="Arial Narrow"/>
          <w:b/>
          <w:bCs/>
          <w:sz w:val="22"/>
        </w:rPr>
        <w:t>Nákup osobných motorových vozidiel pre potreby UUPaV SR“ (ID zákazky v IS JOSEPHINE 72442)</w:t>
      </w:r>
      <w:bookmarkStart w:id="0" w:name="_GoBack"/>
      <w:bookmarkEnd w:id="0"/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7415B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925"/>
    <w:rsid w:val="00631AD0"/>
    <w:rsid w:val="00642E63"/>
    <w:rsid w:val="00646912"/>
    <w:rsid w:val="00647ED2"/>
    <w:rsid w:val="00650F6F"/>
    <w:rsid w:val="0065288F"/>
    <w:rsid w:val="00652C0B"/>
    <w:rsid w:val="006624B5"/>
    <w:rsid w:val="00663DBD"/>
    <w:rsid w:val="00665EC2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110E1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4007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953C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5DB839-DBD7-4300-9A0A-8E7D7690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2024-10-30T12:30:00Z</dcterms:created>
  <dcterms:modified xsi:type="dcterms:W3CDTF">2025-11-13T11:03:00Z</dcterms:modified>
</cp:coreProperties>
</file>