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nasl. zákona č. 513/1991 Zb. Obchodný zákonník v znení neskorších predpisov (ďalej len „Obchodný zákonník“) a § 58 a nasl.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r w:rsidRPr="7AAFFC94">
        <w:rPr>
          <w:rFonts w:ascii="Arial" w:hAnsi="Arial" w:cs="Arial"/>
        </w:rPr>
        <w:t xml:space="preserve">Černyševského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Drucker, </w:t>
      </w:r>
      <w:r w:rsidR="005570EC">
        <w:rPr>
          <w:rFonts w:ascii="Arial" w:hAnsi="Arial" w:cs="Arial"/>
        </w:rPr>
        <w:t xml:space="preserve">MSc.,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4F28DEC7"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nasl.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predmet zákazky „</w:t>
      </w:r>
      <w:r w:rsidR="006E285B">
        <w:rPr>
          <w:rFonts w:ascii="Arial" w:hAnsi="Arial" w:cs="Arial"/>
        </w:rPr>
        <w:t>...............................................................</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77777777"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na subjekt podľa §13 ods. 8 písm. a)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7E5D517A"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Objednávateľ a ním poverené osoby,</w:t>
      </w:r>
    </w:p>
    <w:p w14:paraId="24373354"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lastRenderedPageBreak/>
        <w:t>Úrad vlády Slovenskej republiky (kontrola podľa zákona č. 10/1996 Z. z. o kontrole v</w:t>
      </w:r>
      <w:r>
        <w:rPr>
          <w:rFonts w:ascii="Arial" w:hAnsi="Arial" w:cs="Arial"/>
        </w:rPr>
        <w:t> </w:t>
      </w:r>
      <w:r w:rsidRPr="00264D92">
        <w:rPr>
          <w:rFonts w:ascii="Arial" w:hAnsi="Arial" w:cs="Arial"/>
        </w:rPr>
        <w:t xml:space="preserve">štátnej správe v znení neskorších predpisov) a ním poverené osoby, </w:t>
      </w:r>
    </w:p>
    <w:p w14:paraId="74B8D30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Najvyšší kontrolný úrad Slovenskej republiky (kontrola podľa zákona č. 39/1993 Z. z. o Najvyššom kontrolnom úrade Slovenskej republiky v znení neskorších predpisov) a ním poverené osoby,  </w:t>
      </w:r>
    </w:p>
    <w:p w14:paraId="71840E7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22B556C" w14:textId="37AB879E"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Pr>
          <w:rFonts w:ascii="Arial" w:hAnsi="Arial" w:cs="Arial"/>
        </w:rPr>
        <w:t> </w:t>
      </w:r>
      <w:r w:rsidRPr="00264D92">
        <w:rPr>
          <w:rFonts w:ascii="Arial" w:hAnsi="Arial" w:cs="Arial"/>
        </w:rPr>
        <w:t>prípadne správne konanie podľa zákona č. 187/2021 Z. z. o ochrane hospodárskej súťaže a o zmene a doplnení niektorých zákonov v znení neskorších predpisov) a</w:t>
      </w:r>
      <w:r>
        <w:rPr>
          <w:rFonts w:ascii="Arial" w:hAnsi="Arial" w:cs="Arial"/>
        </w:rPr>
        <w:t> </w:t>
      </w:r>
      <w:r w:rsidRPr="00264D92">
        <w:rPr>
          <w:rFonts w:ascii="Arial" w:hAnsi="Arial" w:cs="Arial"/>
        </w:rPr>
        <w:t>ním poverené osoby</w:t>
      </w:r>
      <w:r>
        <w:rPr>
          <w:rFonts w:ascii="Arial" w:hAnsi="Arial" w:cs="Arial"/>
        </w:rPr>
        <w:t>.</w:t>
      </w:r>
    </w:p>
    <w:p w14:paraId="2C3813D3" w14:textId="77777777" w:rsidR="00120C5D" w:rsidRDefault="00120C5D" w:rsidP="00BF1C16">
      <w:pPr>
        <w:spacing w:after="0"/>
        <w:rPr>
          <w:rFonts w:ascii="Arial" w:hAnsi="Arial" w:cs="Arial"/>
        </w:rPr>
      </w:pPr>
    </w:p>
    <w:p w14:paraId="3DD412C3" w14:textId="14BC81B0" w:rsidR="00466B32" w:rsidRPr="00574982" w:rsidRDefault="00A8515C" w:rsidP="00466B32">
      <w:pPr>
        <w:spacing w:after="0"/>
        <w:jc w:val="center"/>
        <w:rPr>
          <w:rFonts w:ascii="Arial" w:hAnsi="Arial" w:cs="Arial"/>
        </w:rPr>
      </w:pP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lastRenderedPageBreak/>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lastRenderedPageBreak/>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lastRenderedPageBreak/>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xml:space="preserve">, pričom subdodávateľ, ktorého sa návrh na zmenu týka, spĺňa podmienky </w:t>
      </w:r>
      <w:r w:rsidRPr="7AAFFC94">
        <w:rPr>
          <w:rFonts w:ascii="Arial" w:hAnsi="Arial" w:cs="Arial"/>
        </w:rPr>
        <w:lastRenderedPageBreak/>
        <w:t>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subdodávateľ/lia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t.j.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lastRenderedPageBreak/>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lastRenderedPageBreak/>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mluvy budú zasielané elektronicky emailom a potvrdené druhou zmluvnou stranou, prostredníctvom Ústredného portálu verejnej správy alebo listinne, s preukázateľným doručením druhej 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 xml:space="preserve">nevyzdvihne písomnosť do piatich (5) dní </w:t>
      </w:r>
      <w:r w:rsidRPr="35CF9EB3">
        <w:rPr>
          <w:rFonts w:ascii="Arial" w:hAnsi="Arial" w:cs="Arial"/>
        </w:rPr>
        <w:lastRenderedPageBreak/>
        <w:t>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lastRenderedPageBreak/>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 xml:space="preserve">Príloha č. 3 – Doklad(y) o zapísaní do registra partnerov verejného sektora u Dodávateľa a subdodávateľa/ov,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lastRenderedPageBreak/>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lastRenderedPageBreak/>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lastRenderedPageBreak/>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 xml:space="preserve">Dodávateľa a subdodávateľa/ov,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0915B3E6"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77777777" w:rsidR="001501ED" w:rsidRDefault="001501ED" w:rsidP="00E6765E">
      <w:pPr>
        <w:spacing w:after="0" w:line="360" w:lineRule="auto"/>
        <w:rPr>
          <w:rFonts w:ascii="Arial" w:eastAsia="Cambria" w:hAnsi="Arial" w:cs="Arial"/>
        </w:rPr>
      </w:pP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Dodávateľ zabezpečí vyzdvihnutie reklamovanej edukačnej publikácie priamo v mieste dodania edukačnej publikácie a odovzdanie novej edukačnej publikácie priamo Nadobúdateľovi. Dodávateľ je povinný informovať Nadobúdateľa, ako má vadné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Prevzatie vadnej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vadných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meno a kontakt (t. č. a email) nahlasovateľa.</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kontaktu nahlasovateľa,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3"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0"/>
  </w:num>
  <w:num w:numId="11" w16cid:durableId="1492260713">
    <w:abstractNumId w:val="13"/>
  </w:num>
  <w:num w:numId="12" w16cid:durableId="1929576499">
    <w:abstractNumId w:val="11"/>
  </w:num>
  <w:num w:numId="13" w16cid:durableId="1390110437">
    <w:abstractNumId w:val="12"/>
  </w:num>
  <w:num w:numId="14" w16cid:durableId="42954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0C5D"/>
    <w:rsid w:val="001218D3"/>
    <w:rsid w:val="00122292"/>
    <w:rsid w:val="00124019"/>
    <w:rsid w:val="00125B59"/>
    <w:rsid w:val="00127505"/>
    <w:rsid w:val="00130299"/>
    <w:rsid w:val="00131B1C"/>
    <w:rsid w:val="00132D85"/>
    <w:rsid w:val="001348F0"/>
    <w:rsid w:val="00134EB4"/>
    <w:rsid w:val="001420BE"/>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6335"/>
    <w:rsid w:val="002666A5"/>
    <w:rsid w:val="00270C24"/>
    <w:rsid w:val="00274DB1"/>
    <w:rsid w:val="002842B6"/>
    <w:rsid w:val="00291169"/>
    <w:rsid w:val="002911AC"/>
    <w:rsid w:val="0029639D"/>
    <w:rsid w:val="002A1986"/>
    <w:rsid w:val="002A2FFA"/>
    <w:rsid w:val="002A4300"/>
    <w:rsid w:val="002A51BC"/>
    <w:rsid w:val="002A7C27"/>
    <w:rsid w:val="002B3030"/>
    <w:rsid w:val="002B6A9C"/>
    <w:rsid w:val="002B7BE2"/>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285B"/>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4AA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C1292"/>
    <w:rsid w:val="00CC37A0"/>
    <w:rsid w:val="00CC5011"/>
    <w:rsid w:val="00CC52D5"/>
    <w:rsid w:val="00CC7BBF"/>
    <w:rsid w:val="00CD0328"/>
    <w:rsid w:val="00CD06E0"/>
    <w:rsid w:val="00CD4AE2"/>
    <w:rsid w:val="00CE08C2"/>
    <w:rsid w:val="00CE27DD"/>
    <w:rsid w:val="00CE2D42"/>
    <w:rsid w:val="00CE5D62"/>
    <w:rsid w:val="00CF0A4E"/>
    <w:rsid w:val="00CF361E"/>
    <w:rsid w:val="00CF4081"/>
    <w:rsid w:val="00CF51BE"/>
    <w:rsid w:val="00CF5EC8"/>
    <w:rsid w:val="00D00472"/>
    <w:rsid w:val="00D02B2C"/>
    <w:rsid w:val="00D04816"/>
    <w:rsid w:val="00D05C48"/>
    <w:rsid w:val="00D06182"/>
    <w:rsid w:val="00D06305"/>
    <w:rsid w:val="00D0727A"/>
    <w:rsid w:val="00D1288E"/>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5D83"/>
    <w:rsid w:val="00F363EB"/>
    <w:rsid w:val="00F4126A"/>
    <w:rsid w:val="00F443BF"/>
    <w:rsid w:val="00F45D95"/>
    <w:rsid w:val="00F500E4"/>
    <w:rsid w:val="00F50708"/>
    <w:rsid w:val="00F7280B"/>
    <w:rsid w:val="00F72B3A"/>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279B-63E0-41EC-A9EE-C9D7F98E9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2660-433F-4929-B410-0A2049A33218}">
  <ds:schemaRefs>
    <ds:schemaRef ds:uri="http://schemas.microsoft.com/sharepoint/v3/contenttype/forms"/>
  </ds:schemaRefs>
</ds:datastoreItem>
</file>

<file path=customXml/itemProps3.xml><?xml version="1.0" encoding="utf-8"?>
<ds:datastoreItem xmlns:ds="http://schemas.openxmlformats.org/officeDocument/2006/customXml" ds:itemID="{7E50EA52-1A9B-46AF-887A-C629AF330B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5501</Words>
  <Characters>31360</Characters>
  <Application>Microsoft Office Word</Application>
  <DocSecurity>0</DocSecurity>
  <Lines>261</Lines>
  <Paragraphs>73</Paragraphs>
  <ScaleCrop>false</ScaleCrop>
  <Manager/>
  <Company/>
  <LinksUpToDate>false</LinksUpToDate>
  <CharactersWithSpaces>36788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Silvia Kubranova</cp:lastModifiedBy>
  <cp:revision>5</cp:revision>
  <cp:lastPrinted>2025-09-23T06:17:00Z</cp:lastPrinted>
  <dcterms:created xsi:type="dcterms:W3CDTF">2025-11-03T14:16:00Z</dcterms:created>
  <dcterms:modified xsi:type="dcterms:W3CDTF">2025-11-26T07:02:00Z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