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7DCDA16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565E05F" w14:textId="77777777" w:rsidR="00A12B93" w:rsidRPr="00A12B93" w:rsidRDefault="00A12B93" w:rsidP="00A12B93">
      <w:pPr>
        <w:autoSpaceDE w:val="0"/>
        <w:autoSpaceDN w:val="0"/>
        <w:adjustRightInd w:val="0"/>
        <w:spacing w:after="0"/>
        <w:jc w:val="center"/>
        <w:rPr>
          <w:rFonts w:cs="Arial"/>
          <w:bCs/>
          <w:i/>
          <w:sz w:val="24"/>
          <w:szCs w:val="20"/>
        </w:rPr>
      </w:pPr>
      <w:r w:rsidRPr="00A12B93">
        <w:rPr>
          <w:rFonts w:cs="Arial"/>
          <w:bCs/>
          <w:i/>
          <w:sz w:val="24"/>
          <w:szCs w:val="20"/>
          <w:highlight w:val="yellow"/>
        </w:rPr>
        <w:t>Uchádzač vyplní žltým zvýraznené</w:t>
      </w: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2A7099EA" w:rsidR="00AD6F29" w:rsidRPr="000A26DD" w:rsidRDefault="00A12B93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Považie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556A642" w:rsidR="00AD6F29" w:rsidRPr="000A26DD" w:rsidRDefault="00E6480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01</w:t>
            </w:r>
            <w:r w:rsidR="00A12B93">
              <w:rPr>
                <w:rFonts w:ascii="Arial" w:hAnsi="Arial" w:cs="Arial"/>
              </w:rPr>
              <w:t xml:space="preserve"> Trenčín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B4CD591" w:rsidR="00D84C04" w:rsidRPr="000A26DD" w:rsidRDefault="00A12B93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Róbert Kiš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65E9F736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A12B93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1425C7D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D84C04" w:rsidRPr="00A12B93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6AFB9ED7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5C3610E2" w:rsidR="00D84C04" w:rsidRPr="00A12B93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6E7D6AD8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35FD4BE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41CB8A23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0FD29FA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obchodná spoločnosť zapísaná v obchodnom registri SR,</w:t>
            </w: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3CCDF14F" w:rsidR="00C51E16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43AF2B68" w14:textId="42E90F95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02078E9D" w14:textId="05D83E41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53D8F9B6" w14:textId="25CF42C0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1B4099BE" w14:textId="77777777" w:rsidR="00050B27" w:rsidRPr="000A26DD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>Preambula</w:t>
      </w:r>
    </w:p>
    <w:p w14:paraId="2ED68704" w14:textId="3DD7C460" w:rsidR="00CC3039" w:rsidRPr="000A26DD" w:rsidRDefault="00CC3039" w:rsidP="00E6480C">
      <w:pPr>
        <w:spacing w:after="0"/>
        <w:rPr>
          <w:rFonts w:cs="Arial"/>
          <w:szCs w:val="20"/>
        </w:rPr>
      </w:pPr>
    </w:p>
    <w:p w14:paraId="1A30F46B" w14:textId="60BDAE8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</w:t>
      </w:r>
      <w:r w:rsidR="00A12B93" w:rsidRPr="00A12B93">
        <w:rPr>
          <w:rFonts w:ascii="Arial" w:hAnsi="Arial" w:cs="Arial"/>
          <w:sz w:val="20"/>
          <w:lang w:val="sk-SK"/>
        </w:rPr>
        <w:t>dňa 22.6.2023 pod značkou 2023/S 119-375852 a vo vestníku verejného obstarávania č. 123/2023 zo dňa 23.06.2023 pod zn. 21219-MUT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E6480C" w:rsidRPr="00E6480C">
        <w:rPr>
          <w:rFonts w:ascii="Arial" w:hAnsi="Arial" w:cs="Arial"/>
          <w:sz w:val="20"/>
          <w:highlight w:val="lightGray"/>
          <w:lang w:val="sk-SK"/>
        </w:rPr>
        <w:t>DNS Krmivá na roky 2023-2027 - výzva pre OZ Považie č. 0</w:t>
      </w:r>
      <w:r w:rsidR="00614060">
        <w:rPr>
          <w:rFonts w:ascii="Arial" w:hAnsi="Arial" w:cs="Arial"/>
          <w:sz w:val="20"/>
          <w:highlight w:val="lightGray"/>
          <w:lang w:val="sk-SK"/>
        </w:rPr>
        <w:t>5</w:t>
      </w:r>
      <w:r w:rsidR="00E6480C" w:rsidRPr="00E6480C">
        <w:rPr>
          <w:rFonts w:ascii="Arial" w:hAnsi="Arial" w:cs="Arial"/>
          <w:sz w:val="20"/>
          <w:highlight w:val="lightGray"/>
          <w:lang w:val="sk-SK"/>
        </w:rPr>
        <w:t>/07/202</w:t>
      </w:r>
      <w:r w:rsidR="00614060">
        <w:rPr>
          <w:rFonts w:ascii="Arial" w:hAnsi="Arial" w:cs="Arial"/>
          <w:sz w:val="20"/>
          <w:highlight w:val="lightGray"/>
          <w:lang w:val="sk-SK"/>
        </w:rPr>
        <w:t>5</w:t>
      </w:r>
      <w:r w:rsidR="00E6480C" w:rsidRPr="00E6480C">
        <w:rPr>
          <w:rFonts w:ascii="Arial" w:hAnsi="Arial" w:cs="Arial"/>
          <w:sz w:val="20"/>
          <w:highlight w:val="lightGray"/>
          <w:lang w:val="sk-SK"/>
        </w:rPr>
        <w:t xml:space="preserve"> – cukrová repa</w:t>
      </w:r>
    </w:p>
    <w:p w14:paraId="2DBDA1DB" w14:textId="21CB0C41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2322D4CC" w:rsidR="00CC3039" w:rsidRPr="000A26DD" w:rsidRDefault="00CC3039" w:rsidP="00E6480C">
      <w:pPr>
        <w:suppressAutoHyphens/>
        <w:spacing w:after="0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14921D87" w14:textId="0A2C7C4C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68A92436" w14:textId="79F8B385" w:rsidR="00E6480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  <w:r w:rsidRPr="0090587C">
        <w:rPr>
          <w:rFonts w:cs="Arial"/>
          <w:sz w:val="20"/>
          <w:szCs w:val="20"/>
          <w:highlight w:val="lightGray"/>
        </w:rPr>
        <w:t xml:space="preserve">Predmetom </w:t>
      </w:r>
      <w:r>
        <w:rPr>
          <w:rFonts w:cs="Arial"/>
          <w:sz w:val="20"/>
          <w:szCs w:val="20"/>
          <w:highlight w:val="lightGray"/>
        </w:rPr>
        <w:t>zmluvy</w:t>
      </w:r>
      <w:r w:rsidRPr="0090587C">
        <w:rPr>
          <w:rFonts w:cs="Arial"/>
          <w:sz w:val="20"/>
          <w:szCs w:val="20"/>
          <w:highlight w:val="lightGray"/>
        </w:rPr>
        <w:t xml:space="preserve"> je:</w:t>
      </w:r>
    </w:p>
    <w:p w14:paraId="550BF1EC" w14:textId="77777777" w:rsidR="00E6480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</w:p>
    <w:p w14:paraId="3BDF27A0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>Nákup dužinatého krmiva pre prikrmovanie zveri, vrátane dovozu na miesto určenia, voľne ložené, s vykládkou.</w:t>
      </w:r>
    </w:p>
    <w:p w14:paraId="7AFFF033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47AED4E1" w14:textId="6008C65C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 xml:space="preserve">Množstvo: </w:t>
      </w:r>
      <w:r w:rsidR="00614060">
        <w:rPr>
          <w:rFonts w:cs="Arial"/>
          <w:sz w:val="20"/>
          <w:szCs w:val="20"/>
          <w:highlight w:val="lightGray"/>
        </w:rPr>
        <w:t>20</w:t>
      </w:r>
      <w:r w:rsidRPr="0090587C">
        <w:rPr>
          <w:rFonts w:cs="Arial"/>
          <w:sz w:val="20"/>
          <w:szCs w:val="20"/>
          <w:highlight w:val="lightGray"/>
        </w:rPr>
        <w:t xml:space="preserve"> ton.</w:t>
      </w:r>
    </w:p>
    <w:p w14:paraId="19299B6D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6C3C5659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>Miesto vykládky: LS Duchonka, lokalita Kulháň, 48.705067, 18.095275.</w:t>
      </w:r>
    </w:p>
    <w:p w14:paraId="61C9858C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0B153763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 xml:space="preserve">Cena musí zahŕňať všetky náklady dodávateľa s realizáciou predmetu zákazky a dopravou na konkrétne miesto určenia. </w:t>
      </w:r>
    </w:p>
    <w:p w14:paraId="47FA772E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6EBAEB9C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  <w:r w:rsidRPr="0090587C">
        <w:rPr>
          <w:rFonts w:cs="Arial"/>
          <w:sz w:val="20"/>
          <w:szCs w:val="20"/>
          <w:highlight w:val="lightGray"/>
        </w:rPr>
        <w:t>Tovar bude prevzatý na základe dodacieho listu alebo preberacieho protokolu.</w:t>
      </w:r>
    </w:p>
    <w:p w14:paraId="13EDBFF4" w14:textId="77777777" w:rsidR="00E6480C" w:rsidRPr="0090587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  <w:highlight w:val="lightGray"/>
        </w:rPr>
      </w:pPr>
    </w:p>
    <w:p w14:paraId="22E9A5EB" w14:textId="77777777" w:rsidR="00E6480C" w:rsidRDefault="00E6480C" w:rsidP="00E6480C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  <w:r w:rsidRPr="0090587C">
        <w:rPr>
          <w:rFonts w:cs="Arial"/>
          <w:sz w:val="20"/>
          <w:szCs w:val="20"/>
          <w:highlight w:val="lightGray"/>
        </w:rPr>
        <w:t>Tovar dodať do 7 dní od účinnosti zmluvy/objednávky.</w:t>
      </w:r>
    </w:p>
    <w:p w14:paraId="0D29DCBB" w14:textId="77777777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asciiTheme="majorHAnsi" w:eastAsiaTheme="minorHAnsi" w:hAnsiTheme="majorHAnsi" w:cstheme="majorHAnsi"/>
          <w:lang w:eastAsia="en-US"/>
        </w:rPr>
      </w:pPr>
    </w:p>
    <w:p w14:paraId="44D21715" w14:textId="6C5B5780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  <w:r w:rsidR="00A12B93">
        <w:rPr>
          <w:rFonts w:ascii="Arial" w:hAnsi="Arial" w:cs="Arial"/>
          <w:sz w:val="20"/>
          <w:lang w:val="sk-SK"/>
        </w:rPr>
        <w:t xml:space="preserve"> 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00142E0" w14:textId="5D1F5410" w:rsidR="00D84C04" w:rsidRPr="00E6480C" w:rsidRDefault="00D84C04" w:rsidP="00E6480C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66D2EE5A" w:rsidR="00A93DF5" w:rsidRPr="000A26DD" w:rsidRDefault="005B6574" w:rsidP="00E6480C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793DCF87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do </w:t>
      </w:r>
      <w:r w:rsidR="00E6480C">
        <w:rPr>
          <w:rFonts w:ascii="Arial" w:hAnsi="Arial" w:cs="Arial"/>
          <w:b/>
          <w:sz w:val="20"/>
          <w:highlight w:val="lightGray"/>
          <w:lang w:val="sk-SK"/>
        </w:rPr>
        <w:t>7</w:t>
      </w:r>
      <w:r w:rsidR="00E84C8B"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 </w:t>
      </w:r>
      <w:r w:rsidR="005B6574" w:rsidRPr="00A12B93">
        <w:rPr>
          <w:rFonts w:ascii="Arial" w:hAnsi="Arial" w:cs="Arial"/>
          <w:b/>
          <w:sz w:val="20"/>
          <w:highlight w:val="lightGray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2C77AB60" w14:textId="155DF1A8" w:rsidR="00CC3039" w:rsidRPr="000A26DD" w:rsidRDefault="00CC3039" w:rsidP="00E6480C">
      <w:pPr>
        <w:spacing w:after="0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3B38DBE" w:rsidR="00F1227A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4A51AB68" w14:textId="77777777" w:rsidR="00A12B93" w:rsidRDefault="00A12B93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</w:p>
    <w:p w14:paraId="7B1D4156" w14:textId="7B65465C" w:rsidR="00A12B93" w:rsidRPr="000A26DD" w:rsidRDefault="00A12B93" w:rsidP="00A12B93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A12B93">
        <w:rPr>
          <w:sz w:val="20"/>
          <w:szCs w:val="20"/>
        </w:rPr>
        <w:t>Cena musí zahŕňať všetky náklady dodávateľa s realizáciou predmetu zákazky a dopravou na konkrétne miesto určenia.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A12B93" w14:paraId="75323610" w14:textId="77777777" w:rsidTr="005F24C8">
        <w:tc>
          <w:tcPr>
            <w:tcW w:w="2297" w:type="dxa"/>
          </w:tcPr>
          <w:p w14:paraId="2A7BE972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bez DPH (v EUR)</w:t>
            </w:r>
          </w:p>
        </w:tc>
        <w:tc>
          <w:tcPr>
            <w:tcW w:w="1531" w:type="dxa"/>
          </w:tcPr>
          <w:p w14:paraId="6EB78770" w14:textId="256545A4" w:rsidR="00F1227A" w:rsidRPr="00A12B93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</w:tcPr>
          <w:p w14:paraId="04E235AF" w14:textId="1ED45EFB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A12B93" w14:paraId="16826A3C" w14:textId="77777777" w:rsidTr="005F24C8">
        <w:tc>
          <w:tcPr>
            <w:tcW w:w="2297" w:type="dxa"/>
          </w:tcPr>
          <w:p w14:paraId="22510C8F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Výška DPH (v EUR)</w:t>
            </w:r>
          </w:p>
        </w:tc>
        <w:tc>
          <w:tcPr>
            <w:tcW w:w="1531" w:type="dxa"/>
          </w:tcPr>
          <w:p w14:paraId="1A5B9076" w14:textId="3A33C07E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s DPH (v EUR)</w:t>
            </w:r>
          </w:p>
        </w:tc>
        <w:tc>
          <w:tcPr>
            <w:tcW w:w="1531" w:type="dxa"/>
          </w:tcPr>
          <w:p w14:paraId="36B78127" w14:textId="72E6572F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95ED3A8" w14:textId="74EF7F61" w:rsidR="00A12B93" w:rsidRPr="000A26DD" w:rsidRDefault="00A12B93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2F9AF9C6" w14:textId="1618DA52" w:rsidR="00CC3039" w:rsidRPr="000A26DD" w:rsidRDefault="00CC3039" w:rsidP="00E6480C">
      <w:pPr>
        <w:spacing w:after="0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6EC6223A" w:rsidR="00CC3039" w:rsidRPr="000A26DD" w:rsidRDefault="00CC3039" w:rsidP="00E6480C">
      <w:pPr>
        <w:spacing w:after="0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29E57D2B" w14:textId="36E109AB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4341CB84" w:rsidR="00CC3039" w:rsidRPr="000A26DD" w:rsidRDefault="00CC3039" w:rsidP="00E6480C">
      <w:pPr>
        <w:spacing w:after="0" w:line="0" w:lineRule="atLeast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7AD9CFE2" w14:textId="380AF5E3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eastAsiaTheme="minorHAnsi" w:cs="Arial"/>
          <w:szCs w:val="20"/>
          <w:lang w:eastAsia="en-US"/>
        </w:rPr>
      </w:pPr>
      <w:r w:rsidRPr="00050B27">
        <w:rPr>
          <w:rFonts w:eastAsiaTheme="minorHAnsi" w:cs="Arial"/>
          <w:szCs w:val="20"/>
          <w:highlight w:val="lightGray"/>
          <w:lang w:eastAsia="en-US"/>
        </w:rPr>
        <w:t xml:space="preserve">Adresa dodania: </w:t>
      </w:r>
      <w:r w:rsidR="00E6480C" w:rsidRPr="0090587C">
        <w:rPr>
          <w:rFonts w:cs="Arial"/>
          <w:szCs w:val="20"/>
          <w:highlight w:val="lightGray"/>
        </w:rPr>
        <w:t>LS Duchonka, lokalita Kulháň, 48.705067, 18.095275</w:t>
      </w:r>
      <w:r w:rsidR="00E6480C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471A9F99" w:rsidR="00F211C9" w:rsidRPr="00A12B93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  <w:highlight w:val="lightGray"/>
        </w:rPr>
      </w:pPr>
      <w:r w:rsidRPr="00A12B93">
        <w:rPr>
          <w:rFonts w:cs="Arial"/>
          <w:b/>
          <w:szCs w:val="20"/>
          <w:highlight w:val="lightGray"/>
        </w:rPr>
        <w:t>Meno:</w:t>
      </w:r>
      <w:r w:rsidR="00A12B93" w:rsidRPr="00A12B93">
        <w:rPr>
          <w:rFonts w:cs="Arial"/>
          <w:b/>
          <w:szCs w:val="20"/>
          <w:highlight w:val="lightGray"/>
        </w:rPr>
        <w:t xml:space="preserve"> Ing. Peter Šťastný</w:t>
      </w:r>
    </w:p>
    <w:p w14:paraId="1B6EAD7D" w14:textId="0C6207F8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 w:rsidRPr="00A12B93">
        <w:rPr>
          <w:rFonts w:cs="Arial"/>
          <w:b/>
          <w:szCs w:val="20"/>
          <w:highlight w:val="lightGray"/>
        </w:rPr>
        <w:t>Kontaktné údaje:</w:t>
      </w:r>
      <w:r w:rsidR="00A12B93" w:rsidRPr="00A12B93">
        <w:rPr>
          <w:rFonts w:cs="Arial"/>
          <w:b/>
          <w:szCs w:val="20"/>
          <w:highlight w:val="lightGray"/>
        </w:rPr>
        <w:t xml:space="preserve"> +421 918 333 391</w:t>
      </w:r>
    </w:p>
    <w:p w14:paraId="0F92C6BC" w14:textId="35BAD228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0511AAB8" w:rsidR="00A93DF5" w:rsidRPr="000A26DD" w:rsidRDefault="005B6574" w:rsidP="00E6480C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E6480C" w:rsidRDefault="00CC3039" w:rsidP="00E6480C">
      <w:pPr>
        <w:jc w:val="both"/>
        <w:rPr>
          <w:rStyle w:val="markedcontent"/>
          <w:rFonts w:cs="Arial"/>
          <w:iCs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57FDBBBB" w14:textId="66991DDB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4633C186" w14:textId="458D972A" w:rsidR="00CC3039" w:rsidRPr="00A12B93" w:rsidRDefault="00F82E5B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0CB3FD41" w14:textId="77777777" w:rsidR="00A12B93" w:rsidRDefault="00A12B93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</w:p>
    <w:p w14:paraId="05C13453" w14:textId="50955A3F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242A0901" w14:textId="00EF29DF" w:rsidR="00D84C04" w:rsidRPr="00A12B93" w:rsidRDefault="00F82E5B" w:rsidP="00F82E5B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5508AA2B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484C6746" w14:textId="6CA88005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6A53FA41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ADAA435" w14:textId="66CB49ED" w:rsidR="00CC3039" w:rsidRPr="00A12B93" w:rsidRDefault="00D84C04" w:rsidP="00A12B93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52C34DEC" w:rsidR="00CC3039" w:rsidRPr="000A26DD" w:rsidRDefault="001C4012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24419CA1" w14:textId="41AE9093" w:rsidR="00177B8A" w:rsidRPr="00E6480C" w:rsidRDefault="00050B27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E6480C">
        <w:rPr>
          <w:rFonts w:cs="Arial"/>
          <w:sz w:val="20"/>
          <w:szCs w:val="20"/>
        </w:rPr>
        <w:t>Príloha č. 1</w:t>
      </w:r>
      <w:r w:rsidR="00177B8A" w:rsidRPr="00E6480C">
        <w:rPr>
          <w:rFonts w:cs="Arial"/>
          <w:sz w:val="20"/>
          <w:szCs w:val="20"/>
        </w:rPr>
        <w:t xml:space="preserve">: </w:t>
      </w:r>
      <w:r w:rsidR="00E6480C" w:rsidRPr="00E6480C">
        <w:rPr>
          <w:rFonts w:cs="Arial"/>
          <w:sz w:val="20"/>
          <w:szCs w:val="20"/>
        </w:rPr>
        <w:t>Návrh na plnenie kritérií (Príloha č. 1 zo súťaže)</w:t>
      </w:r>
    </w:p>
    <w:p w14:paraId="0C4CC6E2" w14:textId="4159DF09" w:rsidR="00050B27" w:rsidRPr="00E6480C" w:rsidRDefault="00050B27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E6480C">
        <w:rPr>
          <w:rFonts w:cs="Arial"/>
          <w:sz w:val="20"/>
          <w:szCs w:val="20"/>
        </w:rPr>
        <w:t>Príloha č. 2: Zoznam subdodávateľov – ak je to relevantné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06C47FEE" w:rsidR="00D84C04" w:rsidRPr="000A26DD" w:rsidRDefault="00D84C04" w:rsidP="00050B2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050B27"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6932C8ED" w:rsidR="00D84C04" w:rsidRPr="000A26DD" w:rsidRDefault="002937DF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3B7738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</w:t>
            </w:r>
            <w:r w:rsidR="00D84C0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,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 dňa </w:t>
            </w:r>
            <w:r w:rsidR="0060423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2937DF">
              <w:rPr>
                <w:rFonts w:cs="Arial"/>
                <w:szCs w:val="20"/>
                <w:highlight w:val="yellow"/>
              </w:rPr>
              <w:t>štatutárny zástupca</w:t>
            </w:r>
          </w:p>
        </w:tc>
      </w:tr>
    </w:tbl>
    <w:p w14:paraId="6DFD6DFC" w14:textId="114D5E6C" w:rsidR="000B7F5C" w:rsidRPr="000A26DD" w:rsidRDefault="000B7F5C" w:rsidP="00367C6B">
      <w:pPr>
        <w:rPr>
          <w:rFonts w:cs="Arial"/>
          <w:szCs w:val="20"/>
        </w:rPr>
      </w:pPr>
    </w:p>
    <w:sectPr w:rsidR="000B7F5C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9FB9" w14:textId="77777777" w:rsidR="00000473" w:rsidRDefault="00000473">
      <w:r>
        <w:separator/>
      </w:r>
    </w:p>
  </w:endnote>
  <w:endnote w:type="continuationSeparator" w:id="0">
    <w:p w14:paraId="0ECB1616" w14:textId="77777777" w:rsidR="00000473" w:rsidRDefault="0000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D45B02C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6480C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6480C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D9D1" w14:textId="77777777" w:rsidR="00000473" w:rsidRDefault="00000473">
      <w:r>
        <w:separator/>
      </w:r>
    </w:p>
  </w:footnote>
  <w:footnote w:type="continuationSeparator" w:id="0">
    <w:p w14:paraId="06E20667" w14:textId="77777777" w:rsidR="00000473" w:rsidRDefault="0000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A11B73"/>
    <w:multiLevelType w:val="hybridMultilevel"/>
    <w:tmpl w:val="AEE4DC82"/>
    <w:lvl w:ilvl="0" w:tplc="81EE18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9504DC0"/>
    <w:multiLevelType w:val="hybridMultilevel"/>
    <w:tmpl w:val="74E0176C"/>
    <w:lvl w:ilvl="0" w:tplc="F13406C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5964B7"/>
    <w:multiLevelType w:val="hybridMultilevel"/>
    <w:tmpl w:val="DA0806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9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04310160">
    <w:abstractNumId w:val="48"/>
  </w:num>
  <w:num w:numId="2" w16cid:durableId="353581744">
    <w:abstractNumId w:val="46"/>
  </w:num>
  <w:num w:numId="3" w16cid:durableId="1982536429">
    <w:abstractNumId w:val="55"/>
  </w:num>
  <w:num w:numId="4" w16cid:durableId="53432415">
    <w:abstractNumId w:val="28"/>
  </w:num>
  <w:num w:numId="5" w16cid:durableId="20657661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39395630">
    <w:abstractNumId w:val="24"/>
  </w:num>
  <w:num w:numId="7" w16cid:durableId="1341080824">
    <w:abstractNumId w:val="42"/>
  </w:num>
  <w:num w:numId="8" w16cid:durableId="1254363580">
    <w:abstractNumId w:val="57"/>
  </w:num>
  <w:num w:numId="9" w16cid:durableId="1580168705">
    <w:abstractNumId w:val="56"/>
  </w:num>
  <w:num w:numId="10" w16cid:durableId="1288774616">
    <w:abstractNumId w:val="41"/>
  </w:num>
  <w:num w:numId="11" w16cid:durableId="1779058689">
    <w:abstractNumId w:val="23"/>
  </w:num>
  <w:num w:numId="12" w16cid:durableId="1744448127">
    <w:abstractNumId w:val="54"/>
  </w:num>
  <w:num w:numId="13" w16cid:durableId="1042897480">
    <w:abstractNumId w:val="34"/>
  </w:num>
  <w:num w:numId="14" w16cid:durableId="962998245">
    <w:abstractNumId w:val="65"/>
  </w:num>
  <w:num w:numId="15" w16cid:durableId="182479563">
    <w:abstractNumId w:val="59"/>
  </w:num>
  <w:num w:numId="16" w16cid:durableId="132531459">
    <w:abstractNumId w:val="63"/>
  </w:num>
  <w:num w:numId="17" w16cid:durableId="1953201479">
    <w:abstractNumId w:val="47"/>
  </w:num>
  <w:num w:numId="18" w16cid:durableId="9650292">
    <w:abstractNumId w:val="62"/>
  </w:num>
  <w:num w:numId="19" w16cid:durableId="194467521">
    <w:abstractNumId w:val="64"/>
  </w:num>
  <w:num w:numId="20" w16cid:durableId="280303573">
    <w:abstractNumId w:val="38"/>
  </w:num>
  <w:num w:numId="21" w16cid:durableId="1016690571">
    <w:abstractNumId w:val="50"/>
  </w:num>
  <w:num w:numId="22" w16cid:durableId="30083111">
    <w:abstractNumId w:val="58"/>
  </w:num>
  <w:num w:numId="23" w16cid:durableId="1361323889">
    <w:abstractNumId w:val="12"/>
  </w:num>
  <w:num w:numId="24" w16cid:durableId="760638334">
    <w:abstractNumId w:val="40"/>
  </w:num>
  <w:num w:numId="25" w16cid:durableId="1466969018">
    <w:abstractNumId w:val="44"/>
  </w:num>
  <w:num w:numId="26" w16cid:durableId="1653868994">
    <w:abstractNumId w:val="10"/>
  </w:num>
  <w:num w:numId="27" w16cid:durableId="295839012">
    <w:abstractNumId w:val="60"/>
  </w:num>
  <w:num w:numId="28" w16cid:durableId="1443920784">
    <w:abstractNumId w:val="6"/>
  </w:num>
  <w:num w:numId="29" w16cid:durableId="1354959828">
    <w:abstractNumId w:val="26"/>
  </w:num>
  <w:num w:numId="30" w16cid:durableId="1739018220">
    <w:abstractNumId w:val="27"/>
  </w:num>
  <w:num w:numId="31" w16cid:durableId="1988513965">
    <w:abstractNumId w:val="51"/>
  </w:num>
  <w:num w:numId="32" w16cid:durableId="1502113219">
    <w:abstractNumId w:val="7"/>
  </w:num>
  <w:num w:numId="33" w16cid:durableId="813453037">
    <w:abstractNumId w:val="21"/>
  </w:num>
  <w:num w:numId="34" w16cid:durableId="1637682406">
    <w:abstractNumId w:val="52"/>
  </w:num>
  <w:num w:numId="35" w16cid:durableId="326904300">
    <w:abstractNumId w:val="9"/>
  </w:num>
  <w:num w:numId="36" w16cid:durableId="1834300855">
    <w:abstractNumId w:val="43"/>
  </w:num>
  <w:num w:numId="37" w16cid:durableId="1634750757">
    <w:abstractNumId w:val="16"/>
  </w:num>
  <w:num w:numId="38" w16cid:durableId="1170215832">
    <w:abstractNumId w:val="4"/>
  </w:num>
  <w:num w:numId="39" w16cid:durableId="2062287446">
    <w:abstractNumId w:val="37"/>
  </w:num>
  <w:num w:numId="40" w16cid:durableId="1614245015">
    <w:abstractNumId w:val="8"/>
  </w:num>
  <w:num w:numId="41" w16cid:durableId="1846358597">
    <w:abstractNumId w:val="35"/>
  </w:num>
  <w:num w:numId="42" w16cid:durableId="729958923">
    <w:abstractNumId w:val="32"/>
  </w:num>
  <w:num w:numId="43" w16cid:durableId="1657878721">
    <w:abstractNumId w:val="39"/>
  </w:num>
  <w:num w:numId="44" w16cid:durableId="1373577016">
    <w:abstractNumId w:val="11"/>
  </w:num>
  <w:num w:numId="45" w16cid:durableId="920022292">
    <w:abstractNumId w:val="36"/>
  </w:num>
  <w:num w:numId="46" w16cid:durableId="947858036">
    <w:abstractNumId w:val="45"/>
  </w:num>
  <w:num w:numId="47" w16cid:durableId="1232540434">
    <w:abstractNumId w:val="15"/>
  </w:num>
  <w:num w:numId="48" w16cid:durableId="913970375">
    <w:abstractNumId w:val="19"/>
  </w:num>
  <w:num w:numId="49" w16cid:durableId="313263793">
    <w:abstractNumId w:val="33"/>
  </w:num>
  <w:num w:numId="50" w16cid:durableId="1469321347">
    <w:abstractNumId w:val="30"/>
  </w:num>
  <w:num w:numId="51" w16cid:durableId="1511336158">
    <w:abstractNumId w:val="14"/>
  </w:num>
  <w:num w:numId="52" w16cid:durableId="1400522887">
    <w:abstractNumId w:val="17"/>
  </w:num>
  <w:num w:numId="53" w16cid:durableId="678318132">
    <w:abstractNumId w:val="49"/>
  </w:num>
  <w:num w:numId="54" w16cid:durableId="1207716093">
    <w:abstractNumId w:val="29"/>
  </w:num>
  <w:num w:numId="55" w16cid:durableId="757404751">
    <w:abstractNumId w:val="3"/>
  </w:num>
  <w:num w:numId="56" w16cid:durableId="14885401">
    <w:abstractNumId w:val="22"/>
  </w:num>
  <w:num w:numId="57" w16cid:durableId="1218399106">
    <w:abstractNumId w:val="20"/>
  </w:num>
  <w:num w:numId="58" w16cid:durableId="770786651">
    <w:abstractNumId w:val="31"/>
  </w:num>
  <w:num w:numId="59" w16cid:durableId="500194968">
    <w:abstractNumId w:val="53"/>
  </w:num>
  <w:num w:numId="60" w16cid:durableId="1991322547">
    <w:abstractNumId w:val="61"/>
  </w:num>
  <w:num w:numId="61" w16cid:durableId="1450978464">
    <w:abstractNumId w:val="5"/>
  </w:num>
  <w:num w:numId="62" w16cid:durableId="1269973701">
    <w:abstractNumId w:val="18"/>
  </w:num>
  <w:num w:numId="63" w16cid:durableId="453403078">
    <w:abstractNumId w:val="13"/>
  </w:num>
  <w:num w:numId="64" w16cid:durableId="326981445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473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B27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7DF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2F4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60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5F0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E7D20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2B93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CA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8E2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0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5A1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9FF1-91F7-4795-A685-E61216B2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6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Danko, Filip</cp:lastModifiedBy>
  <cp:revision>18</cp:revision>
  <cp:lastPrinted>2023-05-22T10:49:00Z</cp:lastPrinted>
  <dcterms:created xsi:type="dcterms:W3CDTF">2023-05-19T06:31:00Z</dcterms:created>
  <dcterms:modified xsi:type="dcterms:W3CDTF">2025-12-01T08:11:00Z</dcterms:modified>
  <cp:category>EIZ</cp:category>
</cp:coreProperties>
</file>