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2D73" w14:textId="77777777" w:rsidR="006A131F" w:rsidRPr="00CB137F" w:rsidRDefault="006A131F" w:rsidP="006A131F">
      <w:pPr>
        <w:pStyle w:val="Zkladntext"/>
        <w:spacing w:before="120" w:after="120"/>
        <w:jc w:val="right"/>
        <w:rPr>
          <w:rFonts w:ascii="Georgia" w:hAnsi="Georgia" w:cs="Arial"/>
          <w:b/>
          <w:bCs/>
          <w:caps/>
          <w:noProof w:val="0"/>
          <w:color w:val="808080"/>
          <w:szCs w:val="24"/>
          <w:lang w:val="sk-SK"/>
        </w:rPr>
      </w:pPr>
      <w:r w:rsidRPr="00CB137F">
        <w:rPr>
          <w:rFonts w:ascii="Georgia" w:hAnsi="Georgia" w:cs="Arial"/>
          <w:b/>
          <w:bCs/>
          <w:caps/>
          <w:noProof w:val="0"/>
          <w:color w:val="808080"/>
          <w:szCs w:val="24"/>
          <w:lang w:val="sk-SK"/>
        </w:rPr>
        <w:t>PRÍLOHA Č. 6 Súťažných podkladov</w:t>
      </w:r>
    </w:p>
    <w:p w14:paraId="71855177" w14:textId="77777777" w:rsidR="006A131F" w:rsidRPr="00CB137F" w:rsidRDefault="006A131F" w:rsidP="006A131F">
      <w:pPr>
        <w:pStyle w:val="Zkladntext"/>
        <w:spacing w:before="120" w:after="120"/>
        <w:jc w:val="right"/>
        <w:rPr>
          <w:rFonts w:ascii="Georgia" w:hAnsi="Georgia" w:cs="Arial"/>
          <w:noProof w:val="0"/>
          <w:sz w:val="20"/>
          <w:lang w:val="sk-SK"/>
        </w:rPr>
      </w:pPr>
    </w:p>
    <w:p w14:paraId="22934761" w14:textId="77777777" w:rsidR="006A131F" w:rsidRPr="00CB137F" w:rsidRDefault="006A131F" w:rsidP="006A131F">
      <w:pPr>
        <w:pStyle w:val="Zkladntext21"/>
        <w:widowControl/>
        <w:tabs>
          <w:tab w:val="left" w:pos="426"/>
          <w:tab w:val="left" w:pos="5245"/>
        </w:tabs>
        <w:ind w:left="0" w:firstLine="0"/>
        <w:rPr>
          <w:rFonts w:ascii="Georgia" w:hAnsi="Georgia" w:cs="Arial"/>
          <w:sz w:val="20"/>
        </w:rPr>
      </w:pPr>
    </w:p>
    <w:p w14:paraId="0726258A" w14:textId="77777777" w:rsidR="006A131F" w:rsidRPr="00CB137F" w:rsidRDefault="006A131F" w:rsidP="006A131F">
      <w:pPr>
        <w:pStyle w:val="wazza03"/>
        <w:rPr>
          <w:rFonts w:ascii="Georgia" w:hAnsi="Georgia"/>
          <w:color w:val="000000"/>
          <w:sz w:val="28"/>
          <w:szCs w:val="28"/>
        </w:rPr>
      </w:pPr>
      <w:r w:rsidRPr="00CB137F">
        <w:rPr>
          <w:rFonts w:ascii="Georgia" w:hAnsi="Georgia"/>
          <w:color w:val="000000"/>
          <w:sz w:val="28"/>
          <w:szCs w:val="28"/>
        </w:rPr>
        <w:t>Vyhlásenie uchádzača</w:t>
      </w:r>
    </w:p>
    <w:p w14:paraId="5D7AD5AE" w14:textId="28BDE427" w:rsidR="006A131F" w:rsidRPr="00CB137F" w:rsidRDefault="006A131F" w:rsidP="006A131F">
      <w:pPr>
        <w:tabs>
          <w:tab w:val="num" w:pos="1080"/>
          <w:tab w:val="left" w:leader="dot" w:pos="10034"/>
        </w:tabs>
        <w:spacing w:before="120"/>
        <w:jc w:val="both"/>
        <w:rPr>
          <w:rFonts w:ascii="Georgia" w:hAnsi="Georgia" w:cs="Arial"/>
          <w:sz w:val="21"/>
          <w:szCs w:val="21"/>
        </w:rPr>
      </w:pPr>
      <w:r w:rsidRPr="00CB137F">
        <w:rPr>
          <w:rFonts w:ascii="Georgia" w:hAnsi="Georgia" w:cs="Arial"/>
          <w:sz w:val="21"/>
          <w:szCs w:val="21"/>
        </w:rPr>
        <w:t xml:space="preserve">Uchádzač </w:t>
      </w:r>
      <w:r w:rsidRPr="00CB137F">
        <w:rPr>
          <w:rFonts w:ascii="Georgia" w:hAnsi="Georgia" w:cs="Arial"/>
          <w:sz w:val="21"/>
          <w:szCs w:val="21"/>
          <w:highlight w:val="lightGray"/>
        </w:rPr>
        <w:t>.............</w:t>
      </w:r>
      <w:r w:rsidRPr="00CB137F">
        <w:rPr>
          <w:rFonts w:ascii="Georgia" w:hAnsi="Georgia" w:cs="Arial"/>
          <w:sz w:val="21"/>
          <w:szCs w:val="21"/>
        </w:rPr>
        <w:t xml:space="preserve"> /</w:t>
      </w:r>
      <w:r w:rsidRPr="00CB137F">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CB137F">
        <w:rPr>
          <w:rFonts w:ascii="Georgia" w:hAnsi="Georgia" w:cs="Arial"/>
          <w:sz w:val="21"/>
          <w:szCs w:val="21"/>
        </w:rPr>
        <w:t xml:space="preserve"> týmto vyhlasuje, že</w:t>
      </w:r>
    </w:p>
    <w:p w14:paraId="4C64570A" w14:textId="77CA0A13" w:rsidR="006A131F" w:rsidRPr="00CB137F"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i/>
          <w:noProof w:val="0"/>
          <w:sz w:val="21"/>
          <w:szCs w:val="21"/>
          <w:lang w:val="sk-SK"/>
        </w:rPr>
      </w:pPr>
      <w:r w:rsidRPr="00CB137F">
        <w:rPr>
          <w:rFonts w:ascii="Georgia" w:hAnsi="Georgia" w:cs="Arial"/>
          <w:noProof w:val="0"/>
          <w:sz w:val="21"/>
          <w:szCs w:val="21"/>
          <w:lang w:val="sk-SK"/>
        </w:rPr>
        <w:t xml:space="preserve">súhlasí so všetkými podmienkami a požiadavkami na </w:t>
      </w:r>
      <w:r w:rsidRPr="007E2D07">
        <w:rPr>
          <w:rFonts w:ascii="Georgia" w:hAnsi="Georgia" w:cs="Arial"/>
          <w:noProof w:val="0"/>
          <w:sz w:val="21"/>
          <w:szCs w:val="21"/>
          <w:lang w:val="sk-SK"/>
        </w:rPr>
        <w:t xml:space="preserve">predmet zákazky: </w:t>
      </w:r>
      <w:r w:rsidR="001B228C" w:rsidRPr="007E2D07">
        <w:rPr>
          <w:rFonts w:ascii="Georgia" w:hAnsi="Georgia"/>
          <w:b/>
          <w:bCs/>
          <w:noProof w:val="0"/>
          <w:sz w:val="21"/>
          <w:szCs w:val="21"/>
          <w:lang w:val="sk-SK"/>
        </w:rPr>
        <w:t>„Výstavba bytových domov Terchovská</w:t>
      </w:r>
      <w:r w:rsidR="003B4045">
        <w:rPr>
          <w:rFonts w:ascii="Georgia" w:hAnsi="Georgia"/>
          <w:b/>
          <w:bCs/>
          <w:noProof w:val="0"/>
          <w:sz w:val="21"/>
          <w:szCs w:val="21"/>
          <w:lang w:val="sk-SK"/>
        </w:rPr>
        <w:t>_2</w:t>
      </w:r>
      <w:r w:rsidR="001B228C" w:rsidRPr="007E2D07">
        <w:rPr>
          <w:rFonts w:ascii="Georgia" w:hAnsi="Georgia"/>
          <w:b/>
          <w:bCs/>
          <w:noProof w:val="0"/>
          <w:sz w:val="21"/>
          <w:szCs w:val="21"/>
          <w:lang w:val="sk-SK"/>
        </w:rPr>
        <w:t>“</w:t>
      </w:r>
      <w:r w:rsidRPr="007E2D07">
        <w:rPr>
          <w:rFonts w:ascii="Georgia" w:hAnsi="Georgia"/>
          <w:b/>
          <w:bCs/>
          <w:i/>
          <w:noProof w:val="0"/>
          <w:sz w:val="21"/>
          <w:szCs w:val="21"/>
          <w:lang w:val="sk-SK"/>
        </w:rPr>
        <w:t xml:space="preserve"> </w:t>
      </w:r>
      <w:r w:rsidRPr="007E2D07">
        <w:rPr>
          <w:rFonts w:ascii="Georgia" w:hAnsi="Georgia"/>
          <w:i/>
          <w:noProof w:val="0"/>
          <w:sz w:val="21"/>
          <w:szCs w:val="21"/>
          <w:lang w:val="sk-SK"/>
        </w:rPr>
        <w:t xml:space="preserve">vyhlásenej verejným obstarávateľom </w:t>
      </w:r>
      <w:r w:rsidRPr="007E2D07">
        <w:rPr>
          <w:rFonts w:ascii="Georgia" w:hAnsi="Georgia" w:cs="Arial"/>
          <w:noProof w:val="0"/>
          <w:sz w:val="21"/>
          <w:szCs w:val="21"/>
          <w:highlight w:val="lightGray"/>
          <w:lang w:val="sk-SK"/>
        </w:rPr>
        <w:t>.............</w:t>
      </w:r>
      <w:r w:rsidRPr="007E2D07">
        <w:rPr>
          <w:rFonts w:ascii="Georgia" w:hAnsi="Georgia" w:cs="Arial"/>
          <w:noProof w:val="0"/>
          <w:sz w:val="21"/>
          <w:szCs w:val="21"/>
          <w:lang w:val="sk-SK"/>
        </w:rPr>
        <w:t xml:space="preserve"> </w:t>
      </w:r>
      <w:r w:rsidRPr="007E2D07">
        <w:rPr>
          <w:rFonts w:ascii="Georgia" w:hAnsi="Georgia" w:cs="Arial"/>
          <w:i/>
          <w:noProof w:val="0"/>
          <w:sz w:val="21"/>
          <w:szCs w:val="21"/>
          <w:lang w:val="sk-SK"/>
        </w:rPr>
        <w:t xml:space="preserve">vo Vestníku č. </w:t>
      </w:r>
      <w:r w:rsidRPr="007E2D07">
        <w:rPr>
          <w:rFonts w:ascii="Georgia" w:hAnsi="Georgia" w:cs="Arial"/>
          <w:i/>
          <w:noProof w:val="0"/>
          <w:sz w:val="21"/>
          <w:szCs w:val="21"/>
          <w:highlight w:val="lightGray"/>
          <w:lang w:val="sk-SK"/>
        </w:rPr>
        <w:t xml:space="preserve">..../..... </w:t>
      </w:r>
      <w:r w:rsidRPr="007E2D07">
        <w:rPr>
          <w:rFonts w:ascii="Georgia" w:hAnsi="Georgia" w:cs="Arial"/>
          <w:i/>
          <w:noProof w:val="0"/>
          <w:sz w:val="21"/>
          <w:szCs w:val="21"/>
          <w:lang w:val="sk-SK"/>
        </w:rPr>
        <w:t xml:space="preserve">dňa </w:t>
      </w:r>
      <w:r w:rsidRPr="007E2D07">
        <w:rPr>
          <w:rFonts w:ascii="Georgia" w:hAnsi="Georgia" w:cs="Arial"/>
          <w:i/>
          <w:noProof w:val="0"/>
          <w:sz w:val="21"/>
          <w:szCs w:val="21"/>
          <w:highlight w:val="lightGray"/>
          <w:lang w:val="sk-SK"/>
        </w:rPr>
        <w:t xml:space="preserve">............. </w:t>
      </w:r>
      <w:r w:rsidRPr="007E2D07">
        <w:rPr>
          <w:rFonts w:ascii="Georgia" w:hAnsi="Georgia" w:cs="Arial"/>
          <w:i/>
          <w:noProof w:val="0"/>
          <w:sz w:val="21"/>
          <w:szCs w:val="21"/>
          <w:lang w:val="sk-SK"/>
        </w:rPr>
        <w:t xml:space="preserve">pod. </w:t>
      </w:r>
      <w:proofErr w:type="spellStart"/>
      <w:r w:rsidRPr="007E2D07">
        <w:rPr>
          <w:rFonts w:ascii="Georgia" w:hAnsi="Georgia" w:cs="Arial"/>
          <w:i/>
          <w:noProof w:val="0"/>
          <w:sz w:val="21"/>
          <w:szCs w:val="21"/>
          <w:lang w:val="sk-SK"/>
        </w:rPr>
        <w:t>sp</w:t>
      </w:r>
      <w:proofErr w:type="spellEnd"/>
      <w:r w:rsidRPr="007E2D07">
        <w:rPr>
          <w:rFonts w:ascii="Georgia" w:hAnsi="Georgia" w:cs="Arial"/>
          <w:i/>
          <w:noProof w:val="0"/>
          <w:sz w:val="21"/>
          <w:szCs w:val="21"/>
          <w:lang w:val="sk-SK"/>
        </w:rPr>
        <w:t xml:space="preserve">. zn. </w:t>
      </w:r>
      <w:r w:rsidRPr="007E2D07">
        <w:rPr>
          <w:rFonts w:ascii="Georgia" w:hAnsi="Georgia" w:cs="Arial"/>
          <w:i/>
          <w:noProof w:val="0"/>
          <w:sz w:val="21"/>
          <w:szCs w:val="21"/>
          <w:highlight w:val="lightGray"/>
          <w:lang w:val="sk-SK"/>
        </w:rPr>
        <w:t>.....-.......</w:t>
      </w:r>
      <w:r w:rsidRPr="007E2D07">
        <w:rPr>
          <w:rFonts w:ascii="Georgia" w:hAnsi="Georgia" w:cs="ZWAdobeF"/>
          <w:noProof w:val="0"/>
          <w:sz w:val="21"/>
          <w:szCs w:val="21"/>
          <w:highlight w:val="lightGray"/>
          <w:lang w:val="sk-SK"/>
        </w:rPr>
        <w:t>5</w:t>
      </w:r>
      <w:r w:rsidRPr="007E2D07">
        <w:rPr>
          <w:rStyle w:val="Odkaznapoznmkupodiarou"/>
          <w:rFonts w:ascii="Georgia" w:hAnsi="Georgia"/>
          <w:i/>
          <w:noProof w:val="0"/>
          <w:sz w:val="21"/>
          <w:szCs w:val="21"/>
          <w:highlight w:val="lightGray"/>
          <w:lang w:val="sk-SK"/>
        </w:rPr>
        <w:footnoteReference w:id="1"/>
      </w:r>
      <w:r w:rsidRPr="007E2D07">
        <w:rPr>
          <w:rFonts w:ascii="Georgia" w:hAnsi="Georgia" w:cs="Arial"/>
          <w:i/>
          <w:noProof w:val="0"/>
          <w:sz w:val="21"/>
          <w:szCs w:val="21"/>
          <w:highlight w:val="lightGray"/>
          <w:lang w:val="sk-SK"/>
        </w:rPr>
        <w:t xml:space="preserve">, </w:t>
      </w:r>
      <w:r w:rsidRPr="007E2D07">
        <w:rPr>
          <w:rFonts w:ascii="Georgia" w:hAnsi="Georgia" w:cs="Arial"/>
          <w:noProof w:val="0"/>
          <w:sz w:val="21"/>
          <w:szCs w:val="21"/>
          <w:lang w:val="sk-SK"/>
        </w:rPr>
        <w:t>ktoré sú</w:t>
      </w:r>
      <w:r w:rsidRPr="00CB137F">
        <w:rPr>
          <w:rFonts w:ascii="Georgia" w:hAnsi="Georgia" w:cs="Arial"/>
          <w:noProof w:val="0"/>
          <w:sz w:val="21"/>
          <w:szCs w:val="21"/>
          <w:lang w:val="sk-SK"/>
        </w:rPr>
        <w:t xml:space="preserve"> určené v</w:t>
      </w:r>
      <w:r w:rsidR="00905B90" w:rsidRPr="00CB137F">
        <w:rPr>
          <w:rFonts w:ascii="Georgia" w:hAnsi="Georgia" w:cs="Arial"/>
          <w:noProof w:val="0"/>
          <w:sz w:val="21"/>
          <w:szCs w:val="21"/>
          <w:lang w:val="sk-SK"/>
        </w:rPr>
        <w:t> Oznámení o vyhlásení verejného obstarávani</w:t>
      </w:r>
      <w:r w:rsidRPr="00CB137F">
        <w:rPr>
          <w:rFonts w:ascii="Georgia" w:hAnsi="Georgia" w:cs="Arial"/>
          <w:noProof w:val="0"/>
          <w:sz w:val="21"/>
          <w:szCs w:val="21"/>
          <w:lang w:val="sk-SK"/>
        </w:rPr>
        <w:t>a</w:t>
      </w:r>
      <w:r w:rsidR="000A554F" w:rsidRPr="00CB137F">
        <w:rPr>
          <w:rFonts w:ascii="Georgia" w:hAnsi="Georgia" w:cs="Arial"/>
          <w:noProof w:val="0"/>
          <w:sz w:val="21"/>
          <w:szCs w:val="21"/>
          <w:lang w:val="sk-SK"/>
        </w:rPr>
        <w:t>,</w:t>
      </w:r>
      <w:r w:rsidRPr="00CB137F">
        <w:rPr>
          <w:rFonts w:ascii="Georgia" w:hAnsi="Georgia" w:cs="Arial"/>
          <w:noProof w:val="0"/>
          <w:sz w:val="21"/>
          <w:szCs w:val="21"/>
          <w:lang w:val="sk-SK"/>
        </w:rPr>
        <w:t xml:space="preserve"> v súťažných podkladoch a ich prílohách, v</w:t>
      </w:r>
      <w:r w:rsidR="0041001F" w:rsidRPr="00CB137F">
        <w:rPr>
          <w:rFonts w:ascii="Georgia" w:hAnsi="Georgia" w:cs="Arial"/>
          <w:noProof w:val="0"/>
          <w:sz w:val="21"/>
          <w:szCs w:val="21"/>
          <w:lang w:val="sk-SK"/>
        </w:rPr>
        <w:t xml:space="preserve"> </w:t>
      </w:r>
      <w:r w:rsidRPr="00CB137F">
        <w:rPr>
          <w:rFonts w:ascii="Georgia" w:hAnsi="Georgia" w:cs="Arial"/>
          <w:noProof w:val="0"/>
          <w:sz w:val="21"/>
          <w:szCs w:val="21"/>
          <w:lang w:val="sk-SK"/>
        </w:rPr>
        <w:t>Zmluve a jej prílohách</w:t>
      </w:r>
      <w:r w:rsidR="0041001F" w:rsidRPr="00CB137F">
        <w:rPr>
          <w:rFonts w:ascii="Georgia" w:hAnsi="Georgia" w:cs="Arial"/>
          <w:noProof w:val="0"/>
          <w:sz w:val="21"/>
          <w:szCs w:val="21"/>
          <w:lang w:val="sk-SK"/>
        </w:rPr>
        <w:t xml:space="preserve"> </w:t>
      </w:r>
      <w:r w:rsidRPr="00CB137F">
        <w:rPr>
          <w:rFonts w:ascii="Georgia" w:hAnsi="Georgia" w:cs="Arial"/>
          <w:noProof w:val="0"/>
          <w:sz w:val="21"/>
          <w:szCs w:val="21"/>
          <w:lang w:val="sk-SK"/>
        </w:rPr>
        <w:t xml:space="preserve">a v iných dokumentoch poskytnutých verejným obstarávateľom v lehote na predkladanie ponúk,  </w:t>
      </w:r>
    </w:p>
    <w:p w14:paraId="406C0AE0" w14:textId="60E7E437" w:rsidR="006A131F" w:rsidRPr="007E2D07"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noProof w:val="0"/>
          <w:sz w:val="21"/>
          <w:szCs w:val="21"/>
          <w:u w:val="single"/>
          <w:lang w:val="sk-SK"/>
        </w:rPr>
      </w:pPr>
      <w:r w:rsidRPr="00CB137F">
        <w:rPr>
          <w:rFonts w:ascii="Georgia" w:hAnsi="Georgia" w:cs="Arial"/>
          <w:noProof w:val="0"/>
          <w:sz w:val="21"/>
          <w:szCs w:val="21"/>
          <w:lang w:val="sk-SK"/>
        </w:rPr>
        <w:t>je dôkladne oboznámený s celým obsahom súťažných podkladov a ich prílohami, návrhom Zmluvy, všeobecnými podmienkami Zmluvy a ostatnými prílohami Zmluvy,</w:t>
      </w:r>
      <w:r w:rsidR="00B24271" w:rsidRPr="00CB137F">
        <w:rPr>
          <w:rFonts w:ascii="Georgia" w:hAnsi="Georgia" w:cs="Arial"/>
          <w:noProof w:val="0"/>
          <w:sz w:val="21"/>
          <w:szCs w:val="21"/>
          <w:lang w:val="sk-SK"/>
        </w:rPr>
        <w:t xml:space="preserve"> </w:t>
      </w:r>
      <w:r w:rsidR="00B24271" w:rsidRPr="007E2D07">
        <w:rPr>
          <w:rFonts w:ascii="Georgia" w:hAnsi="Georgia" w:cs="Arial"/>
          <w:b/>
          <w:bCs/>
          <w:noProof w:val="0"/>
          <w:sz w:val="21"/>
          <w:szCs w:val="21"/>
          <w:u w:val="single"/>
          <w:lang w:val="sk-SK"/>
        </w:rPr>
        <w:t xml:space="preserve">a najmä berie na vedomie, že konštrukcia tejto verejnej súťaže, obzvlášť obchodných podmienok a uzatvorenia zmluvného vzťahu predpokladá kompletnú zodpovednosť uchádzača za riadne </w:t>
      </w:r>
      <w:proofErr w:type="spellStart"/>
      <w:r w:rsidR="00B24271" w:rsidRPr="007E2D07">
        <w:rPr>
          <w:rFonts w:ascii="Georgia" w:hAnsi="Georgia" w:cs="Arial"/>
          <w:b/>
          <w:bCs/>
          <w:noProof w:val="0"/>
          <w:sz w:val="21"/>
          <w:szCs w:val="21"/>
          <w:u w:val="single"/>
          <w:lang w:val="sk-SK"/>
        </w:rPr>
        <w:t>nacenenie</w:t>
      </w:r>
      <w:proofErr w:type="spellEnd"/>
      <w:r w:rsidR="00B24271" w:rsidRPr="007E2D07">
        <w:rPr>
          <w:rFonts w:ascii="Georgia" w:hAnsi="Georgia" w:cs="Arial"/>
          <w:b/>
          <w:bCs/>
          <w:noProof w:val="0"/>
          <w:sz w:val="21"/>
          <w:szCs w:val="21"/>
          <w:u w:val="single"/>
          <w:lang w:val="sk-SK"/>
        </w:rPr>
        <w:t xml:space="preserve"> stavby</w:t>
      </w:r>
      <w:r w:rsidR="006F3D61" w:rsidRPr="007E2D07">
        <w:rPr>
          <w:rFonts w:ascii="Georgia" w:hAnsi="Georgia" w:cs="Arial"/>
          <w:b/>
          <w:bCs/>
          <w:noProof w:val="0"/>
          <w:sz w:val="21"/>
          <w:szCs w:val="21"/>
          <w:u w:val="single"/>
          <w:lang w:val="sk-SK"/>
        </w:rPr>
        <w:t xml:space="preserve"> až do momentu jej predaja verejnému obstarávateľovi, pričom ide o stavbu na tzv. </w:t>
      </w:r>
      <w:proofErr w:type="spellStart"/>
      <w:r w:rsidR="007E2D07">
        <w:rPr>
          <w:rFonts w:ascii="Georgia" w:hAnsi="Georgia" w:cs="Arial"/>
          <w:b/>
          <w:bCs/>
          <w:noProof w:val="0"/>
          <w:sz w:val="21"/>
          <w:szCs w:val="21"/>
          <w:u w:val="single"/>
          <w:lang w:val="sk-SK"/>
        </w:rPr>
        <w:t>greenfielde</w:t>
      </w:r>
      <w:proofErr w:type="spellEnd"/>
      <w:r w:rsidR="007E2D07">
        <w:rPr>
          <w:rFonts w:ascii="Georgia" w:hAnsi="Georgia" w:cs="Arial"/>
          <w:b/>
          <w:bCs/>
          <w:noProof w:val="0"/>
          <w:sz w:val="21"/>
          <w:szCs w:val="21"/>
          <w:u w:val="single"/>
          <w:lang w:val="sk-SK"/>
        </w:rPr>
        <w:t>/</w:t>
      </w:r>
      <w:proofErr w:type="spellStart"/>
      <w:r w:rsidR="007E2D07">
        <w:rPr>
          <w:rFonts w:ascii="Georgia" w:hAnsi="Georgia" w:cs="Arial"/>
          <w:b/>
          <w:bCs/>
          <w:noProof w:val="0"/>
          <w:sz w:val="21"/>
          <w:szCs w:val="21"/>
          <w:u w:val="single"/>
          <w:lang w:val="sk-SK"/>
        </w:rPr>
        <w:t>brownfielde</w:t>
      </w:r>
      <w:proofErr w:type="spellEnd"/>
      <w:r w:rsidR="00A50308" w:rsidRPr="007E2D07">
        <w:rPr>
          <w:rFonts w:ascii="Georgia" w:hAnsi="Georgia" w:cs="Arial"/>
          <w:b/>
          <w:bCs/>
          <w:noProof w:val="0"/>
          <w:sz w:val="21"/>
          <w:szCs w:val="21"/>
          <w:u w:val="single"/>
          <w:lang w:val="sk-SK"/>
        </w:rPr>
        <w:t xml:space="preserve"> a z toho vyplývajúce prevzatie všetkých súvisiacich rizík</w:t>
      </w:r>
      <w:r w:rsidR="00A21EF9" w:rsidRPr="007E2D07">
        <w:rPr>
          <w:rFonts w:ascii="Georgia" w:hAnsi="Georgia" w:cs="Arial"/>
          <w:b/>
          <w:bCs/>
          <w:noProof w:val="0"/>
          <w:sz w:val="21"/>
          <w:szCs w:val="21"/>
          <w:u w:val="single"/>
          <w:lang w:val="sk-SK"/>
        </w:rPr>
        <w:t xml:space="preserve"> pod hrozbou sankcií, prepadnutia výkonnostnej zábezpeky a odstúpenia od zmluvy</w:t>
      </w:r>
      <w:r w:rsidR="00A50308" w:rsidRPr="007E2D07">
        <w:rPr>
          <w:rFonts w:ascii="Georgia" w:hAnsi="Georgia" w:cs="Arial"/>
          <w:b/>
          <w:bCs/>
          <w:noProof w:val="0"/>
          <w:sz w:val="21"/>
          <w:szCs w:val="21"/>
          <w:u w:val="single"/>
          <w:lang w:val="sk-SK"/>
        </w:rPr>
        <w:t>,</w:t>
      </w:r>
      <w:r w:rsidR="00B24271" w:rsidRPr="007E2D07">
        <w:rPr>
          <w:rFonts w:ascii="Georgia" w:hAnsi="Georgia" w:cs="Arial"/>
          <w:noProof w:val="0"/>
          <w:sz w:val="21"/>
          <w:szCs w:val="21"/>
          <w:u w:val="single"/>
          <w:lang w:val="sk-SK"/>
        </w:rPr>
        <w:t xml:space="preserve"> </w:t>
      </w:r>
    </w:p>
    <w:p w14:paraId="0BEA10F7" w14:textId="77777777" w:rsidR="006A131F" w:rsidRPr="00CB137F" w:rsidRDefault="006A131F" w:rsidP="006A131F">
      <w:pPr>
        <w:pStyle w:val="Odsekzoznamu"/>
        <w:numPr>
          <w:ilvl w:val="0"/>
          <w:numId w:val="3"/>
        </w:numPr>
        <w:tabs>
          <w:tab w:val="num" w:pos="284"/>
          <w:tab w:val="left" w:leader="dot" w:pos="10034"/>
        </w:tabs>
        <w:spacing w:before="144" w:after="200" w:line="276" w:lineRule="auto"/>
        <w:ind w:left="284" w:hanging="284"/>
        <w:contextualSpacing/>
        <w:jc w:val="both"/>
        <w:rPr>
          <w:rFonts w:ascii="Georgia" w:hAnsi="Georgia" w:cs="Arial"/>
          <w:noProof w:val="0"/>
          <w:sz w:val="21"/>
          <w:szCs w:val="21"/>
          <w:lang w:val="sk-SK"/>
        </w:rPr>
      </w:pPr>
      <w:r w:rsidRPr="00CB137F">
        <w:rPr>
          <w:rFonts w:ascii="Georgia" w:hAnsi="Georgia" w:cs="Arial"/>
          <w:noProof w:val="0"/>
          <w:sz w:val="21"/>
          <w:szCs w:val="21"/>
          <w:lang w:val="sk-SK"/>
        </w:rPr>
        <w:t>všetky vyhlásenia, potvrdenia, doklady, dokumenty a údaje uvedené v ponuke sú pravdivé a úplné,</w:t>
      </w:r>
    </w:p>
    <w:p w14:paraId="2D998230" w14:textId="77777777" w:rsidR="006A131F" w:rsidRPr="00CB137F" w:rsidRDefault="006A131F" w:rsidP="006A131F">
      <w:pPr>
        <w:pStyle w:val="Odsekzoznamu"/>
        <w:numPr>
          <w:ilvl w:val="0"/>
          <w:numId w:val="3"/>
        </w:numPr>
        <w:tabs>
          <w:tab w:val="num" w:pos="284"/>
          <w:tab w:val="num" w:pos="540"/>
        </w:tabs>
        <w:spacing w:before="144" w:after="200" w:line="276" w:lineRule="auto"/>
        <w:ind w:left="284" w:hanging="284"/>
        <w:contextualSpacing/>
        <w:jc w:val="both"/>
        <w:rPr>
          <w:rFonts w:ascii="Georgia" w:hAnsi="Georgia" w:cs="Arial"/>
          <w:noProof w:val="0"/>
          <w:sz w:val="21"/>
          <w:szCs w:val="21"/>
          <w:lang w:val="sk-SK"/>
        </w:rPr>
      </w:pPr>
      <w:r w:rsidRPr="00CB137F">
        <w:rPr>
          <w:rFonts w:ascii="Georgia" w:hAnsi="Georgia" w:cs="Arial"/>
          <w:noProof w:val="0"/>
          <w:sz w:val="21"/>
          <w:szCs w:val="21"/>
          <w:lang w:val="sk-SK"/>
        </w:rPr>
        <w:t>jeho zakladateľom, členom alebo spoločníkom nie je politická strana alebo politické hnutie.</w:t>
      </w:r>
    </w:p>
    <w:p w14:paraId="43519FE1" w14:textId="0D87D777" w:rsidR="000C4806" w:rsidRPr="00CB137F" w:rsidRDefault="000C4806" w:rsidP="000C4806">
      <w:p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b/>
          <w:sz w:val="21"/>
          <w:szCs w:val="21"/>
        </w:rPr>
        <w:t xml:space="preserve">Taktiež čestne vyhlasujeme, </w:t>
      </w:r>
      <w:r w:rsidRPr="00CB137F">
        <w:rPr>
          <w:rFonts w:ascii="Georgia" w:hAnsi="Georgia" w:cs="Arial"/>
          <w:bCs/>
          <w:sz w:val="21"/>
          <w:szCs w:val="21"/>
        </w:rPr>
        <w:t>že</w:t>
      </w:r>
      <w:r w:rsidRPr="00CB137F">
        <w:rPr>
          <w:rFonts w:ascii="Georgia" w:hAnsi="Georgia" w:cs="Arial"/>
          <w:b/>
          <w:sz w:val="21"/>
          <w:szCs w:val="21"/>
        </w:rPr>
        <w:t xml:space="preserve"> </w:t>
      </w:r>
      <w:r w:rsidRPr="00CB137F">
        <w:rPr>
          <w:rFonts w:ascii="Georgia" w:hAnsi="Georgia" w:cs="Arial"/>
          <w:sz w:val="21"/>
          <w:szCs w:val="21"/>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Pr="00CB137F">
        <w:rPr>
          <w:rFonts w:ascii="Georgia" w:hAnsi="Georgia" w:cs="Arial"/>
          <w:b/>
          <w:sz w:val="21"/>
          <w:szCs w:val="21"/>
        </w:rPr>
        <w:t>:</w:t>
      </w:r>
    </w:p>
    <w:p w14:paraId="2D6F53FB"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nie sme ruským alebo bieloruským štátnym príslušníkom alebo fyzickou alebo právnickou osobou, subjektom alebo orgánom usadeným v Ruskej federácii alebo Bieloruskej republike. </w:t>
      </w:r>
    </w:p>
    <w:p w14:paraId="22F58479"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nie sme vlastnená z viac ako 50 % priamo alebo nepriamo subjektom uvedeným v bode 2.1.</w:t>
      </w:r>
    </w:p>
    <w:p w14:paraId="3FE7E9F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nekonáme v mene alebo na základe pokynov subjektu uvedeného v bode 2.1 alebo 2.2. </w:t>
      </w:r>
    </w:p>
    <w:p w14:paraId="3F0700DE"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nebudeme plniť svoje záväzky vyplývajúce zo zmluvy so subdodávateľmi, dodávateľmi alebo subjektmi podľa bodu 2.1 až 2.3, ktorých kapacity sa využívajú v zmysle smerníc o verejnom obstarávaní v pomere viac ako 10 % hodnoty zákazky.</w:t>
      </w:r>
    </w:p>
    <w:p w14:paraId="0AB92C9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nemáme a/alebo náš subdodávateľ a/alebo iný subjekt, ktorý koná v mene Dodávateľa a/alebo na základe pokynov Dodávateľa sídlo alebo majetkovú účasť v Ruskej federácii alebo Bieloruskej republike.</w:t>
      </w:r>
    </w:p>
    <w:p w14:paraId="7CEFDAC4" w14:textId="77777777" w:rsidR="000C4806" w:rsidRPr="00CB137F" w:rsidRDefault="000C4806" w:rsidP="000C4806">
      <w:pPr>
        <w:numPr>
          <w:ilvl w:val="1"/>
          <w:numId w:val="5"/>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údaje uvedené v Obchodnom registri, Registri partnerov verejného sektora a/alebo v iných verejných registroch Slovenskej republiky sú úplné a správne.</w:t>
      </w:r>
    </w:p>
    <w:p w14:paraId="18A88977"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14AE623D"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00FB86FF"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p>
    <w:p w14:paraId="4C768707"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b/>
          <w:sz w:val="21"/>
          <w:szCs w:val="21"/>
        </w:rPr>
      </w:pPr>
      <w:r w:rsidRPr="00CB137F">
        <w:rPr>
          <w:rFonts w:ascii="Georgia" w:hAnsi="Georgia" w:cs="Arial"/>
          <w:b/>
          <w:sz w:val="21"/>
          <w:szCs w:val="21"/>
        </w:rPr>
        <w:lastRenderedPageBreak/>
        <w:t xml:space="preserve">Čestne vyhlasujem, že v zmysle § 11 ods. 1 ZVO nie som uchádzačom, </w:t>
      </w:r>
    </w:p>
    <w:p w14:paraId="7A26FFB1" w14:textId="77777777" w:rsidR="000C4806" w:rsidRPr="00CB137F" w:rsidRDefault="000C4806" w:rsidP="000C4806">
      <w:pPr>
        <w:numPr>
          <w:ilvl w:val="1"/>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452C2109"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prezident Slovenskej republiky, </w:t>
      </w:r>
    </w:p>
    <w:p w14:paraId="48FC3A4C"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člen vlády, </w:t>
      </w:r>
    </w:p>
    <w:p w14:paraId="0F556242" w14:textId="719C6FF4"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vedúci ústredného orgánu </w:t>
      </w:r>
      <w:r w:rsidR="00CB137F" w:rsidRPr="00CB137F">
        <w:rPr>
          <w:rFonts w:ascii="Georgia" w:hAnsi="Georgia" w:cs="Arial"/>
          <w:sz w:val="21"/>
          <w:szCs w:val="21"/>
        </w:rPr>
        <w:t>štátnej</w:t>
      </w:r>
      <w:r w:rsidRPr="00CB137F">
        <w:rPr>
          <w:rFonts w:ascii="Georgia" w:hAnsi="Georgia" w:cs="Arial"/>
          <w:sz w:val="21"/>
          <w:szCs w:val="21"/>
        </w:rPr>
        <w:t xml:space="preserve"> správy, ktorý nie je členom vlády,</w:t>
      </w:r>
    </w:p>
    <w:p w14:paraId="59A73FFD" w14:textId="2A02767B"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vedúci orgánu </w:t>
      </w:r>
      <w:r w:rsidR="00CB137F" w:rsidRPr="00CB137F">
        <w:rPr>
          <w:rFonts w:ascii="Georgia" w:hAnsi="Georgia" w:cs="Arial"/>
          <w:sz w:val="21"/>
          <w:szCs w:val="21"/>
        </w:rPr>
        <w:t>štátnej</w:t>
      </w:r>
      <w:r w:rsidRPr="00CB137F">
        <w:rPr>
          <w:rFonts w:ascii="Georgia" w:hAnsi="Georgia" w:cs="Arial"/>
          <w:sz w:val="21"/>
          <w:szCs w:val="21"/>
        </w:rPr>
        <w:t xml:space="preserve"> správy s celoslovenskou pôsobnosťou, </w:t>
      </w:r>
    </w:p>
    <w:p w14:paraId="004EA7BA"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sudca Ústavného súdu Slovenskej republiky alebo sudca, </w:t>
      </w:r>
    </w:p>
    <w:p w14:paraId="648543BD" w14:textId="0C8E0DE9"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generálny prokurátor Slovenskej republiky alebo prokurátor, </w:t>
      </w:r>
    </w:p>
    <w:p w14:paraId="67849A34"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verejný ochranca práv, </w:t>
      </w:r>
    </w:p>
    <w:p w14:paraId="651C9E5F"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predseda Najvyššieho kontrolného úradu Slovenskej republiky a podpredseda Najvyššieho kontrolného úradu Slovenskej republiky, </w:t>
      </w:r>
    </w:p>
    <w:p w14:paraId="15F4886B"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štátny tajomník, </w:t>
      </w:r>
    </w:p>
    <w:p w14:paraId="6122258B"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generálny tajomník služobného úradu, </w:t>
      </w:r>
    </w:p>
    <w:p w14:paraId="760739EF"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prednosta okresného úradu, </w:t>
      </w:r>
    </w:p>
    <w:p w14:paraId="0E466A02" w14:textId="77777777"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primátor hlavného mesta Slovenskej republiky Bratislavy, primátor krajského mesta alebo primátor okresného mesta, alebo </w:t>
      </w:r>
    </w:p>
    <w:p w14:paraId="3E5D7CA8" w14:textId="7CCA7CB9" w:rsidR="000C4806" w:rsidRPr="00CB137F" w:rsidRDefault="000C4806" w:rsidP="000C4806">
      <w:pPr>
        <w:numPr>
          <w:ilvl w:val="2"/>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predseda vyššieho </w:t>
      </w:r>
      <w:r w:rsidR="00CB137F" w:rsidRPr="00CB137F">
        <w:rPr>
          <w:rFonts w:ascii="Georgia" w:hAnsi="Georgia" w:cs="Arial"/>
          <w:sz w:val="21"/>
          <w:szCs w:val="21"/>
        </w:rPr>
        <w:t>územného</w:t>
      </w:r>
      <w:r w:rsidRPr="00CB137F">
        <w:rPr>
          <w:rFonts w:ascii="Georgia" w:hAnsi="Georgia" w:cs="Arial"/>
          <w:sz w:val="21"/>
          <w:szCs w:val="21"/>
        </w:rPr>
        <w:t xml:space="preserve"> celku, </w:t>
      </w:r>
    </w:p>
    <w:p w14:paraId="23842022" w14:textId="77777777" w:rsidR="000C4806" w:rsidRPr="00CB137F" w:rsidRDefault="000C4806" w:rsidP="000C4806">
      <w:pPr>
        <w:numPr>
          <w:ilvl w:val="1"/>
          <w:numId w:val="4"/>
        </w:numPr>
        <w:tabs>
          <w:tab w:val="num" w:pos="284"/>
          <w:tab w:val="num" w:pos="540"/>
        </w:tabs>
        <w:spacing w:before="144" w:after="200" w:line="276" w:lineRule="auto"/>
        <w:contextualSpacing/>
        <w:jc w:val="both"/>
        <w:rPr>
          <w:rFonts w:ascii="Georgia" w:hAnsi="Georgia" w:cs="Arial"/>
          <w:sz w:val="21"/>
          <w:szCs w:val="21"/>
        </w:rPr>
      </w:pPr>
      <w:r w:rsidRPr="00CB137F">
        <w:rPr>
          <w:rFonts w:ascii="Georgia" w:hAnsi="Georgia" w:cs="Arial"/>
          <w:sz w:val="21"/>
          <w:szCs w:val="21"/>
        </w:rPr>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podľa bodu 3.1. </w:t>
      </w:r>
    </w:p>
    <w:p w14:paraId="3BCDAFA9" w14:textId="77777777" w:rsidR="000C4806" w:rsidRPr="00CB137F" w:rsidRDefault="000C4806" w:rsidP="000C4806">
      <w:pPr>
        <w:tabs>
          <w:tab w:val="num" w:pos="284"/>
          <w:tab w:val="num" w:pos="540"/>
        </w:tabs>
        <w:spacing w:before="144" w:after="200" w:line="276" w:lineRule="auto"/>
        <w:contextualSpacing/>
        <w:jc w:val="both"/>
        <w:rPr>
          <w:rFonts w:ascii="Georgia" w:hAnsi="Georgia" w:cs="Arial"/>
          <w:sz w:val="21"/>
          <w:szCs w:val="21"/>
        </w:rPr>
      </w:pPr>
    </w:p>
    <w:p w14:paraId="75243696" w14:textId="77777777" w:rsidR="006A131F" w:rsidRPr="00CB137F" w:rsidRDefault="006A131F" w:rsidP="000A554F">
      <w:pPr>
        <w:pStyle w:val="Zarkazkladnhotextu2"/>
        <w:keepNext/>
        <w:keepLines/>
        <w:tabs>
          <w:tab w:val="left" w:pos="5103"/>
        </w:tabs>
        <w:spacing w:line="264" w:lineRule="auto"/>
        <w:ind w:left="0"/>
        <w:jc w:val="both"/>
        <w:rPr>
          <w:rFonts w:ascii="Georgia" w:hAnsi="Georgia" w:cs="Arial"/>
          <w:sz w:val="21"/>
          <w:szCs w:val="21"/>
        </w:rPr>
      </w:pPr>
      <w:r w:rsidRPr="00CB137F">
        <w:rPr>
          <w:rFonts w:ascii="Georgia" w:hAnsi="Georgia" w:cs="Arial"/>
          <w:sz w:val="21"/>
          <w:szCs w:val="21"/>
        </w:rPr>
        <w:t>V</w:t>
      </w:r>
      <w:r w:rsidRPr="00CB137F">
        <w:rPr>
          <w:rFonts w:ascii="Georgia" w:hAnsi="Georgia" w:cs="Calibri"/>
          <w:sz w:val="21"/>
          <w:szCs w:val="21"/>
        </w:rPr>
        <w:t> </w:t>
      </w:r>
      <w:r w:rsidRPr="00CB137F">
        <w:rPr>
          <w:rFonts w:ascii="Georgia" w:hAnsi="Georgia" w:cs="Arial"/>
          <w:sz w:val="21"/>
          <w:szCs w:val="21"/>
        </w:rPr>
        <w:t xml:space="preserve">zmysle ustanovenia </w:t>
      </w:r>
      <w:r w:rsidRPr="00CB137F">
        <w:rPr>
          <w:rFonts w:ascii="Georgia" w:hAnsi="Georgia" w:cs="Proba Pro"/>
          <w:sz w:val="21"/>
          <w:szCs w:val="21"/>
        </w:rPr>
        <w:t>§</w:t>
      </w:r>
      <w:r w:rsidRPr="00CB137F">
        <w:rPr>
          <w:rFonts w:ascii="Georgia" w:hAnsi="Georgia" w:cs="Arial"/>
          <w:sz w:val="21"/>
          <w:szCs w:val="21"/>
        </w:rPr>
        <w:t xml:space="preserve"> 49 ods. 5 z</w:t>
      </w:r>
      <w:r w:rsidRPr="00CB137F">
        <w:rPr>
          <w:rFonts w:ascii="Georgia" w:hAnsi="Georgia" w:cs="Proba Pro"/>
          <w:sz w:val="21"/>
          <w:szCs w:val="21"/>
        </w:rPr>
        <w:t>á</w:t>
      </w:r>
      <w:r w:rsidRPr="00CB137F">
        <w:rPr>
          <w:rFonts w:ascii="Georgia" w:hAnsi="Georgia" w:cs="Arial"/>
          <w:sz w:val="21"/>
          <w:szCs w:val="21"/>
        </w:rPr>
        <w:t xml:space="preserve">kona </w:t>
      </w:r>
      <w:r w:rsidRPr="00CB137F">
        <w:rPr>
          <w:rFonts w:ascii="Georgia" w:hAnsi="Georgia" w:cs="Proba Pro"/>
          <w:sz w:val="21"/>
          <w:szCs w:val="21"/>
        </w:rPr>
        <w:t>č</w:t>
      </w:r>
      <w:r w:rsidRPr="00CB137F">
        <w:rPr>
          <w:rFonts w:ascii="Georgia" w:hAnsi="Georgia" w:cs="Arial"/>
          <w:sz w:val="21"/>
          <w:szCs w:val="21"/>
        </w:rPr>
        <w:t>. 343/2015 Z. z. o</w:t>
      </w:r>
      <w:r w:rsidRPr="00CB137F">
        <w:rPr>
          <w:rFonts w:ascii="Georgia" w:hAnsi="Georgia" w:cs="Calibri"/>
          <w:sz w:val="21"/>
          <w:szCs w:val="21"/>
        </w:rPr>
        <w:t> </w:t>
      </w:r>
      <w:r w:rsidRPr="00CB137F">
        <w:rPr>
          <w:rFonts w:ascii="Georgia" w:hAnsi="Georgia" w:cs="Arial"/>
          <w:sz w:val="21"/>
          <w:szCs w:val="21"/>
        </w:rPr>
        <w:t>verejnom obstar</w:t>
      </w:r>
      <w:r w:rsidRPr="00CB137F">
        <w:rPr>
          <w:rFonts w:ascii="Georgia" w:hAnsi="Georgia" w:cs="Proba Pro"/>
          <w:sz w:val="21"/>
          <w:szCs w:val="21"/>
        </w:rPr>
        <w:t>á</w:t>
      </w:r>
      <w:r w:rsidRPr="00CB137F">
        <w:rPr>
          <w:rFonts w:ascii="Georgia" w:hAnsi="Georgia" w:cs="Arial"/>
          <w:sz w:val="21"/>
          <w:szCs w:val="21"/>
        </w:rPr>
        <w:t>van</w:t>
      </w:r>
      <w:r w:rsidRPr="00CB137F">
        <w:rPr>
          <w:rFonts w:ascii="Georgia" w:hAnsi="Georgia" w:cs="Proba Pro"/>
          <w:sz w:val="21"/>
          <w:szCs w:val="21"/>
        </w:rPr>
        <w:t>í</w:t>
      </w:r>
      <w:r w:rsidRPr="00CB137F">
        <w:rPr>
          <w:rFonts w:ascii="Georgia" w:hAnsi="Georgia" w:cs="Arial"/>
          <w:sz w:val="21"/>
          <w:szCs w:val="21"/>
        </w:rPr>
        <w:t xml:space="preserve"> a</w:t>
      </w:r>
      <w:r w:rsidRPr="00CB137F">
        <w:rPr>
          <w:rFonts w:ascii="Georgia" w:hAnsi="Georgia" w:cs="Calibri"/>
          <w:sz w:val="21"/>
          <w:szCs w:val="21"/>
        </w:rPr>
        <w:t> </w:t>
      </w:r>
      <w:r w:rsidRPr="00CB137F">
        <w:rPr>
          <w:rFonts w:ascii="Georgia" w:hAnsi="Georgia" w:cs="Arial"/>
          <w:sz w:val="21"/>
          <w:szCs w:val="21"/>
        </w:rPr>
        <w:t>o</w:t>
      </w:r>
      <w:r w:rsidRPr="00CB137F">
        <w:rPr>
          <w:rFonts w:ascii="Georgia" w:hAnsi="Georgia" w:cs="Calibri"/>
          <w:sz w:val="21"/>
          <w:szCs w:val="21"/>
        </w:rPr>
        <w:t> </w:t>
      </w:r>
      <w:r w:rsidRPr="00CB137F">
        <w:rPr>
          <w:rFonts w:ascii="Georgia" w:hAnsi="Georgia" w:cs="Arial"/>
          <w:sz w:val="21"/>
          <w:szCs w:val="21"/>
        </w:rPr>
        <w:t>zmene a</w:t>
      </w:r>
      <w:r w:rsidRPr="00CB137F">
        <w:rPr>
          <w:rFonts w:ascii="Georgia" w:hAnsi="Georgia" w:cs="Calibri"/>
          <w:sz w:val="21"/>
          <w:szCs w:val="21"/>
        </w:rPr>
        <w:t> </w:t>
      </w:r>
      <w:r w:rsidRPr="00CB137F">
        <w:rPr>
          <w:rFonts w:ascii="Georgia" w:hAnsi="Georgia" w:cs="Arial"/>
          <w:sz w:val="21"/>
          <w:szCs w:val="21"/>
        </w:rPr>
        <w:t>doplnen</w:t>
      </w:r>
      <w:r w:rsidRPr="00CB137F">
        <w:rPr>
          <w:rFonts w:ascii="Georgia" w:hAnsi="Georgia" w:cs="Proba Pro"/>
          <w:sz w:val="21"/>
          <w:szCs w:val="21"/>
        </w:rPr>
        <w:t>í</w:t>
      </w:r>
      <w:r w:rsidRPr="00CB137F">
        <w:rPr>
          <w:rFonts w:ascii="Georgia" w:hAnsi="Georgia" w:cs="Arial"/>
          <w:sz w:val="21"/>
          <w:szCs w:val="21"/>
        </w:rPr>
        <w:t xml:space="preserve"> niektor</w:t>
      </w:r>
      <w:r w:rsidRPr="00CB137F">
        <w:rPr>
          <w:rFonts w:ascii="Georgia" w:hAnsi="Georgia" w:cs="Proba Pro"/>
          <w:sz w:val="21"/>
          <w:szCs w:val="21"/>
        </w:rPr>
        <w:t>ý</w:t>
      </w:r>
      <w:r w:rsidRPr="00CB137F">
        <w:rPr>
          <w:rFonts w:ascii="Georgia" w:hAnsi="Georgia" w:cs="Arial"/>
          <w:sz w:val="21"/>
          <w:szCs w:val="21"/>
        </w:rPr>
        <w:t>ch z</w:t>
      </w:r>
      <w:r w:rsidRPr="00CB137F">
        <w:rPr>
          <w:rFonts w:ascii="Georgia" w:hAnsi="Georgia" w:cs="Proba Pro"/>
          <w:sz w:val="21"/>
          <w:szCs w:val="21"/>
        </w:rPr>
        <w:t>á</w:t>
      </w:r>
      <w:r w:rsidRPr="00CB137F">
        <w:rPr>
          <w:rFonts w:ascii="Georgia" w:hAnsi="Georgia" w:cs="Arial"/>
          <w:sz w:val="21"/>
          <w:szCs w:val="21"/>
        </w:rPr>
        <w:t>konov v</w:t>
      </w:r>
      <w:r w:rsidRPr="00CB137F">
        <w:rPr>
          <w:rFonts w:ascii="Georgia" w:hAnsi="Georgia" w:cs="Calibri"/>
          <w:sz w:val="21"/>
          <w:szCs w:val="21"/>
        </w:rPr>
        <w:t> </w:t>
      </w:r>
      <w:r w:rsidRPr="00CB137F">
        <w:rPr>
          <w:rFonts w:ascii="Georgia" w:hAnsi="Georgia" w:cs="Arial"/>
          <w:sz w:val="21"/>
          <w:szCs w:val="21"/>
        </w:rPr>
        <w:t>znen</w:t>
      </w:r>
      <w:r w:rsidRPr="00CB137F">
        <w:rPr>
          <w:rFonts w:ascii="Georgia" w:hAnsi="Georgia" w:cs="Proba Pro"/>
          <w:sz w:val="21"/>
          <w:szCs w:val="21"/>
        </w:rPr>
        <w:t>í</w:t>
      </w:r>
      <w:r w:rsidRPr="00CB137F">
        <w:rPr>
          <w:rFonts w:ascii="Georgia" w:hAnsi="Georgia" w:cs="Arial"/>
          <w:sz w:val="21"/>
          <w:szCs w:val="21"/>
        </w:rPr>
        <w:t xml:space="preserve"> neskor</w:t>
      </w:r>
      <w:r w:rsidRPr="00CB137F">
        <w:rPr>
          <w:rFonts w:ascii="Georgia" w:hAnsi="Georgia" w:cs="Proba Pro"/>
          <w:sz w:val="21"/>
          <w:szCs w:val="21"/>
        </w:rPr>
        <w:t>ší</w:t>
      </w:r>
      <w:r w:rsidRPr="00CB137F">
        <w:rPr>
          <w:rFonts w:ascii="Georgia" w:hAnsi="Georgia" w:cs="Arial"/>
          <w:sz w:val="21"/>
          <w:szCs w:val="21"/>
        </w:rPr>
        <w:t xml:space="preserve">ch predpisov vyhlasujem, </w:t>
      </w:r>
      <w:r w:rsidRPr="00CB137F">
        <w:rPr>
          <w:rFonts w:ascii="Georgia" w:hAnsi="Georgia" w:cs="Proba Pro"/>
          <w:sz w:val="21"/>
          <w:szCs w:val="21"/>
        </w:rPr>
        <w:t>ž</w:t>
      </w:r>
      <w:r w:rsidRPr="00CB137F">
        <w:rPr>
          <w:rFonts w:ascii="Georgia" w:hAnsi="Georgia" w:cs="Arial"/>
          <w:sz w:val="21"/>
          <w:szCs w:val="21"/>
        </w:rPr>
        <w:t>e sme ako uch</w:t>
      </w:r>
      <w:r w:rsidRPr="00CB137F">
        <w:rPr>
          <w:rFonts w:ascii="Georgia" w:hAnsi="Georgia" w:cs="Proba Pro"/>
          <w:sz w:val="21"/>
          <w:szCs w:val="21"/>
        </w:rPr>
        <w:t>á</w:t>
      </w:r>
      <w:r w:rsidRPr="00CB137F">
        <w:rPr>
          <w:rFonts w:ascii="Georgia" w:hAnsi="Georgia" w:cs="Arial"/>
          <w:sz w:val="21"/>
          <w:szCs w:val="21"/>
        </w:rPr>
        <w:t>dza</w:t>
      </w:r>
      <w:r w:rsidRPr="00CB137F">
        <w:rPr>
          <w:rFonts w:ascii="Georgia" w:hAnsi="Georgia" w:cs="Proba Pro"/>
          <w:sz w:val="21"/>
          <w:szCs w:val="21"/>
        </w:rPr>
        <w:t>č</w:t>
      </w:r>
      <w:r w:rsidRPr="00CB137F">
        <w:rPr>
          <w:rFonts w:ascii="Georgia" w:hAnsi="Georgia" w:cs="Arial"/>
          <w:sz w:val="21"/>
          <w:szCs w:val="21"/>
        </w:rPr>
        <w:t xml:space="preserve"> / uchádzač, ktorým je skupina dod</w:t>
      </w:r>
      <w:r w:rsidRPr="00CB137F">
        <w:rPr>
          <w:rFonts w:ascii="Georgia" w:hAnsi="Georgia" w:cs="Proba Pro"/>
          <w:sz w:val="21"/>
          <w:szCs w:val="21"/>
        </w:rPr>
        <w:t>á</w:t>
      </w:r>
      <w:r w:rsidRPr="00CB137F">
        <w:rPr>
          <w:rFonts w:ascii="Georgia" w:hAnsi="Georgia" w:cs="Arial"/>
          <w:sz w:val="21"/>
          <w:szCs w:val="21"/>
        </w:rPr>
        <w:t>vate</w:t>
      </w:r>
      <w:r w:rsidRPr="00CB137F">
        <w:rPr>
          <w:rFonts w:ascii="Georgia" w:hAnsi="Georgia" w:cs="Proba Pro"/>
          <w:sz w:val="21"/>
          <w:szCs w:val="21"/>
        </w:rPr>
        <w:t>ľ</w:t>
      </w:r>
      <w:r w:rsidRPr="00CB137F">
        <w:rPr>
          <w:rFonts w:ascii="Georgia" w:hAnsi="Georgia" w:cs="Arial"/>
          <w:sz w:val="21"/>
          <w:szCs w:val="21"/>
        </w:rPr>
        <w:t>ov vypracovali t</w:t>
      </w:r>
      <w:r w:rsidRPr="00CB137F">
        <w:rPr>
          <w:rFonts w:ascii="Georgia" w:hAnsi="Georgia" w:cs="Proba Pro"/>
          <w:sz w:val="21"/>
          <w:szCs w:val="21"/>
        </w:rPr>
        <w:t>ú</w:t>
      </w:r>
      <w:r w:rsidRPr="00CB137F">
        <w:rPr>
          <w:rFonts w:ascii="Georgia" w:hAnsi="Georgia" w:cs="Arial"/>
          <w:sz w:val="21"/>
          <w:szCs w:val="21"/>
        </w:rPr>
        <w:t xml:space="preserve">to ponuku* </w:t>
      </w:r>
    </w:p>
    <w:p w14:paraId="3B844A33" w14:textId="77777777" w:rsidR="006A131F" w:rsidRPr="00CB137F" w:rsidRDefault="006A131F" w:rsidP="006A131F">
      <w:pPr>
        <w:keepNext/>
        <w:keepLines/>
        <w:spacing w:line="264" w:lineRule="auto"/>
        <w:jc w:val="both"/>
        <w:rPr>
          <w:rFonts w:ascii="Georgia" w:hAnsi="Georgia" w:cs="Arial"/>
          <w:sz w:val="21"/>
          <w:szCs w:val="21"/>
        </w:rPr>
      </w:pPr>
      <w:r w:rsidRPr="00CB137F">
        <w:rPr>
          <w:rFonts w:ascii="Segoe UI Symbol" w:eastAsia="MS Gothic" w:hAnsi="Segoe UI Symbol" w:cs="Segoe UI Symbol"/>
          <w:sz w:val="21"/>
          <w:szCs w:val="21"/>
        </w:rPr>
        <w:t>☐</w:t>
      </w:r>
      <w:r w:rsidRPr="00CB137F">
        <w:rPr>
          <w:rFonts w:ascii="Georgia" w:hAnsi="Georgia" w:cs="Arial"/>
          <w:sz w:val="21"/>
          <w:szCs w:val="21"/>
        </w:rPr>
        <w:t xml:space="preserve">   samostatne,</w:t>
      </w:r>
    </w:p>
    <w:p w14:paraId="5D1F65FC" w14:textId="77777777" w:rsidR="006A131F" w:rsidRPr="00CB137F" w:rsidRDefault="006A131F" w:rsidP="006A131F">
      <w:pPr>
        <w:keepNext/>
        <w:keepLines/>
        <w:spacing w:line="264" w:lineRule="auto"/>
        <w:jc w:val="both"/>
        <w:rPr>
          <w:rFonts w:ascii="Georgia" w:hAnsi="Georgia" w:cs="Arial"/>
          <w:sz w:val="21"/>
          <w:szCs w:val="21"/>
        </w:rPr>
      </w:pPr>
      <w:r w:rsidRPr="00CB137F">
        <w:rPr>
          <w:rFonts w:ascii="Segoe UI Symbol" w:eastAsia="MS Gothic" w:hAnsi="Segoe UI Symbol" w:cs="Segoe UI Symbol"/>
          <w:sz w:val="21"/>
          <w:szCs w:val="21"/>
        </w:rPr>
        <w:t>☐</w:t>
      </w:r>
      <w:r w:rsidRPr="00CB137F">
        <w:rPr>
          <w:rFonts w:ascii="Georgia" w:eastAsia="MS Gothic" w:hAnsi="Georgia" w:cs="Segoe UI Symbol"/>
          <w:sz w:val="21"/>
          <w:szCs w:val="21"/>
        </w:rPr>
        <w:t xml:space="preserve">    </w:t>
      </w:r>
      <w:r w:rsidRPr="00CB137F">
        <w:rPr>
          <w:rFonts w:ascii="Georgia" w:hAnsi="Georgia" w:cs="Arial"/>
          <w:sz w:val="21"/>
          <w:szCs w:val="21"/>
        </w:rPr>
        <w:t>s</w:t>
      </w:r>
      <w:r w:rsidRPr="00CB137F">
        <w:rPr>
          <w:rFonts w:ascii="Georgia" w:hAnsi="Georgia" w:cs="Calibri"/>
          <w:sz w:val="21"/>
          <w:szCs w:val="21"/>
        </w:rPr>
        <w:t> </w:t>
      </w:r>
      <w:r w:rsidRPr="00CB137F">
        <w:rPr>
          <w:rFonts w:ascii="Georgia" w:hAnsi="Georgia" w:cs="Arial"/>
          <w:sz w:val="21"/>
          <w:szCs w:val="21"/>
        </w:rPr>
        <w:t>vyu</w:t>
      </w:r>
      <w:r w:rsidRPr="00CB137F">
        <w:rPr>
          <w:rFonts w:ascii="Georgia" w:hAnsi="Georgia" w:cs="Proba Pro"/>
          <w:sz w:val="21"/>
          <w:szCs w:val="21"/>
        </w:rPr>
        <w:t>ž</w:t>
      </w:r>
      <w:r w:rsidRPr="00CB137F">
        <w:rPr>
          <w:rFonts w:ascii="Georgia" w:hAnsi="Georgia" w:cs="Arial"/>
          <w:sz w:val="21"/>
          <w:szCs w:val="21"/>
        </w:rPr>
        <w:t>it</w:t>
      </w:r>
      <w:r w:rsidRPr="00CB137F">
        <w:rPr>
          <w:rFonts w:ascii="Georgia" w:hAnsi="Georgia" w:cs="Proba Pro"/>
          <w:sz w:val="21"/>
          <w:szCs w:val="21"/>
        </w:rPr>
        <w:t>í</w:t>
      </w:r>
      <w:r w:rsidRPr="00CB137F">
        <w:rPr>
          <w:rFonts w:ascii="Georgia" w:hAnsi="Georgia" w:cs="Arial"/>
          <w:sz w:val="21"/>
          <w:szCs w:val="21"/>
        </w:rPr>
        <w:t>m slu</w:t>
      </w:r>
      <w:r w:rsidRPr="00CB137F">
        <w:rPr>
          <w:rFonts w:ascii="Georgia" w:hAnsi="Georgia" w:cs="Proba Pro"/>
          <w:sz w:val="21"/>
          <w:szCs w:val="21"/>
        </w:rPr>
        <w:t>ž</w:t>
      </w:r>
      <w:r w:rsidRPr="00CB137F">
        <w:rPr>
          <w:rFonts w:ascii="Georgia" w:hAnsi="Georgia" w:cs="Arial"/>
          <w:sz w:val="21"/>
          <w:szCs w:val="21"/>
        </w:rPr>
        <w:t>ieb alebo podkladov nasledovn</w:t>
      </w:r>
      <w:r w:rsidRPr="00CB137F">
        <w:rPr>
          <w:rFonts w:ascii="Georgia" w:hAnsi="Georgia" w:cs="Proba Pro"/>
          <w:sz w:val="21"/>
          <w:szCs w:val="21"/>
        </w:rPr>
        <w:t>ý</w:t>
      </w:r>
      <w:r w:rsidRPr="00CB137F">
        <w:rPr>
          <w:rFonts w:ascii="Georgia" w:hAnsi="Georgia" w:cs="Arial"/>
          <w:sz w:val="21"/>
          <w:szCs w:val="21"/>
        </w:rPr>
        <w:t>ch os</w:t>
      </w:r>
      <w:r w:rsidRPr="00CB137F">
        <w:rPr>
          <w:rFonts w:ascii="Georgia" w:hAnsi="Georgia" w:cs="Proba Pro"/>
          <w:sz w:val="21"/>
          <w:szCs w:val="21"/>
        </w:rPr>
        <w:t>ô</w:t>
      </w:r>
      <w:r w:rsidRPr="00CB137F">
        <w:rPr>
          <w:rFonts w:ascii="Georgia" w:hAnsi="Georgia" w:cs="Arial"/>
          <w:sz w:val="21"/>
          <w:szCs w:val="21"/>
        </w:rPr>
        <w:t>b (pozn.: os</w:t>
      </w:r>
      <w:r w:rsidRPr="00CB137F">
        <w:rPr>
          <w:rFonts w:ascii="Georgia" w:hAnsi="Georgia" w:cs="Proba Pro"/>
          <w:sz w:val="21"/>
          <w:szCs w:val="21"/>
        </w:rPr>
        <w:t>ô</w:t>
      </w:r>
      <w:r w:rsidRPr="00CB137F">
        <w:rPr>
          <w:rFonts w:ascii="Georgia" w:hAnsi="Georgia" w:cs="Arial"/>
          <w:sz w:val="21"/>
          <w:szCs w:val="21"/>
        </w:rPr>
        <w:t>b odli</w:t>
      </w:r>
      <w:r w:rsidRPr="00CB137F">
        <w:rPr>
          <w:rFonts w:ascii="Georgia" w:hAnsi="Georgia" w:cs="Proba Pro"/>
          <w:sz w:val="21"/>
          <w:szCs w:val="21"/>
        </w:rPr>
        <w:t>š</w:t>
      </w:r>
      <w:r w:rsidRPr="00CB137F">
        <w:rPr>
          <w:rFonts w:ascii="Georgia" w:hAnsi="Georgia" w:cs="Arial"/>
          <w:sz w:val="21"/>
          <w:szCs w:val="21"/>
        </w:rPr>
        <w:t>n</w:t>
      </w:r>
      <w:r w:rsidRPr="00CB137F">
        <w:rPr>
          <w:rFonts w:ascii="Georgia" w:hAnsi="Georgia" w:cs="Proba Pro"/>
          <w:sz w:val="21"/>
          <w:szCs w:val="21"/>
        </w:rPr>
        <w:t>ý</w:t>
      </w:r>
      <w:r w:rsidRPr="00CB137F">
        <w:rPr>
          <w:rFonts w:ascii="Georgia" w:hAnsi="Georgia" w:cs="Arial"/>
          <w:sz w:val="21"/>
          <w:szCs w:val="21"/>
        </w:rPr>
        <w:t xml:space="preserve">ch od zamestnancov    </w:t>
      </w:r>
    </w:p>
    <w:p w14:paraId="18985E20" w14:textId="2E98D024" w:rsidR="006A131F" w:rsidRPr="00CB137F" w:rsidRDefault="006A131F" w:rsidP="006A131F">
      <w:pPr>
        <w:keepNext/>
        <w:keepLines/>
        <w:spacing w:line="264" w:lineRule="auto"/>
        <w:jc w:val="both"/>
        <w:rPr>
          <w:rFonts w:ascii="Georgia" w:hAnsi="Georgia" w:cs="Arial"/>
          <w:sz w:val="21"/>
          <w:szCs w:val="21"/>
        </w:rPr>
      </w:pPr>
      <w:r w:rsidRPr="00CB137F">
        <w:rPr>
          <w:rFonts w:ascii="Georgia" w:hAnsi="Georgia" w:cs="Arial"/>
          <w:sz w:val="21"/>
          <w:szCs w:val="21"/>
        </w:rPr>
        <w:t xml:space="preserve">        uchádzača / členov skupiny dodávateľov)*:</w:t>
      </w:r>
    </w:p>
    <w:p w14:paraId="3775D1B1" w14:textId="77777777" w:rsidR="006A131F" w:rsidRPr="00CB137F" w:rsidRDefault="006A131F" w:rsidP="006A131F">
      <w:pPr>
        <w:keepNext/>
        <w:keepLines/>
        <w:spacing w:line="264" w:lineRule="auto"/>
        <w:jc w:val="both"/>
        <w:rPr>
          <w:rFonts w:ascii="Georgia" w:hAnsi="Georgia" w:cs="Arial"/>
          <w:sz w:val="21"/>
          <w:szCs w:val="21"/>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618"/>
        <w:gridCol w:w="2324"/>
      </w:tblGrid>
      <w:tr w:rsidR="006A131F" w:rsidRPr="00CB137F" w14:paraId="2CE3D47B" w14:textId="77777777" w:rsidTr="006A131F">
        <w:trPr>
          <w:trHeight w:val="273"/>
        </w:trPr>
        <w:tc>
          <w:tcPr>
            <w:tcW w:w="335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9FABFD"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Obchodné meno / názov</w:t>
            </w:r>
          </w:p>
        </w:tc>
        <w:tc>
          <w:tcPr>
            <w:tcW w:w="361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95DCAE"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Sídlo / adresa pobytu</w:t>
            </w:r>
          </w:p>
        </w:tc>
        <w:tc>
          <w:tcPr>
            <w:tcW w:w="232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03FDBE7" w14:textId="77777777" w:rsidR="006A131F" w:rsidRPr="00CB137F" w:rsidRDefault="006A131F" w:rsidP="00C93CDA">
            <w:pPr>
              <w:keepNext/>
              <w:keepLines/>
              <w:spacing w:line="264" w:lineRule="auto"/>
              <w:jc w:val="center"/>
              <w:rPr>
                <w:rFonts w:ascii="Georgia" w:hAnsi="Georgia" w:cs="Arial"/>
                <w:b/>
                <w:sz w:val="18"/>
                <w:szCs w:val="18"/>
              </w:rPr>
            </w:pPr>
            <w:r w:rsidRPr="00CB137F">
              <w:rPr>
                <w:rFonts w:ascii="Georgia" w:hAnsi="Georgia" w:cs="Arial"/>
                <w:b/>
                <w:sz w:val="18"/>
                <w:szCs w:val="18"/>
              </w:rPr>
              <w:t>IČO (ak bolo pridelené)</w:t>
            </w:r>
          </w:p>
        </w:tc>
      </w:tr>
      <w:tr w:rsidR="006A131F" w:rsidRPr="00CB137F" w14:paraId="43B0CB7E" w14:textId="77777777" w:rsidTr="006A131F">
        <w:trPr>
          <w:trHeight w:val="255"/>
        </w:trPr>
        <w:tc>
          <w:tcPr>
            <w:tcW w:w="3355" w:type="dxa"/>
            <w:tcBorders>
              <w:top w:val="single" w:sz="4" w:space="0" w:color="auto"/>
              <w:left w:val="single" w:sz="4" w:space="0" w:color="auto"/>
              <w:bottom w:val="single" w:sz="4" w:space="0" w:color="auto"/>
              <w:right w:val="single" w:sz="4" w:space="0" w:color="auto"/>
            </w:tcBorders>
          </w:tcPr>
          <w:p w14:paraId="3B5B48EE" w14:textId="77777777" w:rsidR="006A131F" w:rsidRPr="00CB137F" w:rsidRDefault="006A131F" w:rsidP="00C93CDA">
            <w:pPr>
              <w:keepNext/>
              <w:keepLines/>
              <w:spacing w:line="264" w:lineRule="auto"/>
              <w:jc w:val="both"/>
              <w:rPr>
                <w:rFonts w:ascii="Georgia" w:hAnsi="Georgia" w:cs="Arial"/>
                <w:sz w:val="18"/>
                <w:szCs w:val="18"/>
              </w:rPr>
            </w:pPr>
          </w:p>
        </w:tc>
        <w:tc>
          <w:tcPr>
            <w:tcW w:w="3618" w:type="dxa"/>
            <w:tcBorders>
              <w:top w:val="single" w:sz="4" w:space="0" w:color="auto"/>
              <w:left w:val="single" w:sz="4" w:space="0" w:color="auto"/>
              <w:bottom w:val="single" w:sz="4" w:space="0" w:color="auto"/>
              <w:right w:val="single" w:sz="4" w:space="0" w:color="auto"/>
            </w:tcBorders>
          </w:tcPr>
          <w:p w14:paraId="380996F2" w14:textId="77777777" w:rsidR="006A131F" w:rsidRPr="00CB137F" w:rsidRDefault="006A131F" w:rsidP="00C93CDA">
            <w:pPr>
              <w:keepNext/>
              <w:keepLines/>
              <w:spacing w:line="264" w:lineRule="auto"/>
              <w:jc w:val="both"/>
              <w:rPr>
                <w:rFonts w:ascii="Georgia" w:hAnsi="Georgia" w:cs="Arial"/>
                <w:sz w:val="18"/>
                <w:szCs w:val="18"/>
              </w:rPr>
            </w:pPr>
          </w:p>
        </w:tc>
        <w:tc>
          <w:tcPr>
            <w:tcW w:w="2324" w:type="dxa"/>
            <w:tcBorders>
              <w:top w:val="single" w:sz="4" w:space="0" w:color="auto"/>
              <w:left w:val="single" w:sz="4" w:space="0" w:color="auto"/>
              <w:bottom w:val="single" w:sz="4" w:space="0" w:color="auto"/>
              <w:right w:val="single" w:sz="4" w:space="0" w:color="auto"/>
            </w:tcBorders>
          </w:tcPr>
          <w:p w14:paraId="62F09C80" w14:textId="77777777" w:rsidR="006A131F" w:rsidRPr="00CB137F" w:rsidRDefault="006A131F" w:rsidP="00C93CDA">
            <w:pPr>
              <w:keepNext/>
              <w:keepLines/>
              <w:spacing w:line="264" w:lineRule="auto"/>
              <w:jc w:val="both"/>
              <w:rPr>
                <w:rFonts w:ascii="Georgia" w:hAnsi="Georgia" w:cs="Arial"/>
                <w:sz w:val="18"/>
                <w:szCs w:val="18"/>
              </w:rPr>
            </w:pPr>
          </w:p>
        </w:tc>
      </w:tr>
      <w:tr w:rsidR="006A131F" w:rsidRPr="00CB137F" w14:paraId="5AB03F7C" w14:textId="77777777" w:rsidTr="006A131F">
        <w:trPr>
          <w:trHeight w:val="273"/>
        </w:trPr>
        <w:tc>
          <w:tcPr>
            <w:tcW w:w="3355" w:type="dxa"/>
            <w:tcBorders>
              <w:top w:val="single" w:sz="4" w:space="0" w:color="auto"/>
              <w:left w:val="single" w:sz="4" w:space="0" w:color="auto"/>
              <w:bottom w:val="single" w:sz="4" w:space="0" w:color="auto"/>
              <w:right w:val="single" w:sz="4" w:space="0" w:color="auto"/>
            </w:tcBorders>
          </w:tcPr>
          <w:p w14:paraId="707B7750" w14:textId="77777777" w:rsidR="006A131F" w:rsidRPr="00CB137F" w:rsidRDefault="006A131F" w:rsidP="00C93CDA">
            <w:pPr>
              <w:keepNext/>
              <w:keepLines/>
              <w:spacing w:line="264" w:lineRule="auto"/>
              <w:jc w:val="both"/>
              <w:rPr>
                <w:rFonts w:ascii="Georgia" w:hAnsi="Georgia" w:cs="Arial"/>
                <w:sz w:val="18"/>
                <w:szCs w:val="18"/>
              </w:rPr>
            </w:pPr>
          </w:p>
        </w:tc>
        <w:tc>
          <w:tcPr>
            <w:tcW w:w="3618" w:type="dxa"/>
            <w:tcBorders>
              <w:top w:val="single" w:sz="4" w:space="0" w:color="auto"/>
              <w:left w:val="single" w:sz="4" w:space="0" w:color="auto"/>
              <w:bottom w:val="single" w:sz="4" w:space="0" w:color="auto"/>
              <w:right w:val="single" w:sz="4" w:space="0" w:color="auto"/>
            </w:tcBorders>
          </w:tcPr>
          <w:p w14:paraId="4B9D3066" w14:textId="77777777" w:rsidR="006A131F" w:rsidRPr="00CB137F" w:rsidRDefault="006A131F" w:rsidP="00C93CDA">
            <w:pPr>
              <w:keepNext/>
              <w:keepLines/>
              <w:spacing w:line="264" w:lineRule="auto"/>
              <w:jc w:val="both"/>
              <w:rPr>
                <w:rFonts w:ascii="Georgia" w:hAnsi="Georgia" w:cs="Arial"/>
                <w:sz w:val="18"/>
                <w:szCs w:val="18"/>
              </w:rPr>
            </w:pPr>
          </w:p>
        </w:tc>
        <w:tc>
          <w:tcPr>
            <w:tcW w:w="2324" w:type="dxa"/>
            <w:tcBorders>
              <w:top w:val="single" w:sz="4" w:space="0" w:color="auto"/>
              <w:left w:val="single" w:sz="4" w:space="0" w:color="auto"/>
              <w:bottom w:val="single" w:sz="4" w:space="0" w:color="auto"/>
              <w:right w:val="single" w:sz="4" w:space="0" w:color="auto"/>
            </w:tcBorders>
          </w:tcPr>
          <w:p w14:paraId="6856881A" w14:textId="77777777" w:rsidR="006A131F" w:rsidRPr="00CB137F" w:rsidRDefault="006A131F" w:rsidP="00C93CDA">
            <w:pPr>
              <w:keepNext/>
              <w:keepLines/>
              <w:spacing w:line="264" w:lineRule="auto"/>
              <w:jc w:val="both"/>
              <w:rPr>
                <w:rFonts w:ascii="Georgia" w:hAnsi="Georgia" w:cs="Arial"/>
                <w:sz w:val="18"/>
                <w:szCs w:val="18"/>
              </w:rPr>
            </w:pPr>
          </w:p>
        </w:tc>
      </w:tr>
    </w:tbl>
    <w:p w14:paraId="024A223F" w14:textId="6FD61211" w:rsidR="007C360E" w:rsidRPr="00CB137F" w:rsidRDefault="007C360E" w:rsidP="006A131F"/>
    <w:p w14:paraId="48140DAA" w14:textId="77777777" w:rsidR="006A131F" w:rsidRPr="00CB137F" w:rsidRDefault="006A131F" w:rsidP="006A131F">
      <w:pPr>
        <w:jc w:val="both"/>
        <w:rPr>
          <w:rFonts w:ascii="Georgia" w:hAnsi="Georgia"/>
          <w:sz w:val="16"/>
          <w:szCs w:val="16"/>
        </w:rPr>
      </w:pPr>
      <w:r w:rsidRPr="00CB137F">
        <w:rPr>
          <w:rFonts w:ascii="Georgia" w:hAnsi="Georgia"/>
          <w:sz w:val="16"/>
          <w:szCs w:val="16"/>
        </w:rPr>
        <w:t xml:space="preserve">*Pri vypĺňaní berte, prosím,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 </w:t>
      </w:r>
    </w:p>
    <w:p w14:paraId="445D08EE" w14:textId="77777777" w:rsidR="006A131F" w:rsidRPr="00CB137F" w:rsidRDefault="006A131F" w:rsidP="006A131F">
      <w:pPr>
        <w:rPr>
          <w:rFonts w:ascii="Georgia" w:hAnsi="Georgia"/>
        </w:rPr>
      </w:pPr>
    </w:p>
    <w:p w14:paraId="402C5898" w14:textId="0C53B152" w:rsidR="006A131F" w:rsidRPr="00CB137F" w:rsidRDefault="006A131F" w:rsidP="006A131F">
      <w:pPr>
        <w:jc w:val="both"/>
        <w:rPr>
          <w:rFonts w:ascii="Georgia" w:hAnsi="Georgia"/>
          <w:sz w:val="20"/>
          <w:szCs w:val="20"/>
        </w:rPr>
      </w:pPr>
      <w:r w:rsidRPr="00CB137F">
        <w:rPr>
          <w:rFonts w:ascii="Georgia" w:hAnsi="Georgia"/>
          <w:sz w:val="20"/>
          <w:szCs w:val="20"/>
        </w:rPr>
        <w:t>Zároveň vyhlasujem a potvrdzujem, že v zmysle zákona č. 18/2018 Z. z. o ochrane osobných údajov a o zmene a doplnení niektorých zákonov v znení neskorších predpisov (ďalej aj ako „</w:t>
      </w:r>
      <w:proofErr w:type="spellStart"/>
      <w:r w:rsidRPr="00CB137F">
        <w:rPr>
          <w:rFonts w:ascii="Georgia" w:hAnsi="Georgia"/>
          <w:sz w:val="20"/>
          <w:szCs w:val="20"/>
        </w:rPr>
        <w:t>ZoOÚ</w:t>
      </w:r>
      <w:proofErr w:type="spellEnd"/>
      <w:r w:rsidRPr="00CB137F">
        <w:rPr>
          <w:rFonts w:ascii="Georgia" w:hAnsi="Georgia"/>
          <w:sz w:val="20"/>
          <w:szCs w:val="20"/>
        </w:rPr>
        <w:t xml:space="preserve">“), a v rozsahu, v akom to predpisuje </w:t>
      </w:r>
      <w:proofErr w:type="spellStart"/>
      <w:r w:rsidRPr="00CB137F">
        <w:rPr>
          <w:rFonts w:ascii="Georgia" w:hAnsi="Georgia"/>
          <w:sz w:val="20"/>
          <w:szCs w:val="20"/>
        </w:rPr>
        <w:t>ZoOÚ</w:t>
      </w:r>
      <w:proofErr w:type="spellEnd"/>
      <w:r w:rsidRPr="00CB137F">
        <w:rPr>
          <w:rFonts w:ascii="Georgia" w:hAnsi="Georgia"/>
          <w:sz w:val="20"/>
          <w:szCs w:val="20"/>
        </w:rPr>
        <w:t>, som si od všetkých dotknutých osôb, ktorých osobné údaje sú obsiahnuté v mojej ponuke, zabezpečil všetky potrebné súhlasy so spracovaním osobných údajov za účelom podania tejto ponuky a poučil všetky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01C6531C" w14:textId="77777777" w:rsidR="006A131F" w:rsidRPr="00CB137F" w:rsidRDefault="006A131F" w:rsidP="006A131F">
      <w:pPr>
        <w:jc w:val="both"/>
        <w:rPr>
          <w:rFonts w:ascii="Georgia" w:hAnsi="Georgia"/>
          <w:sz w:val="20"/>
          <w:szCs w:val="20"/>
        </w:rPr>
      </w:pPr>
    </w:p>
    <w:p w14:paraId="004F99A9" w14:textId="77777777" w:rsidR="006A131F" w:rsidRPr="00CB137F" w:rsidRDefault="006A131F" w:rsidP="006A131F">
      <w:pPr>
        <w:rPr>
          <w:rFonts w:ascii="Georgia" w:hAnsi="Georgia"/>
          <w:sz w:val="20"/>
          <w:szCs w:val="20"/>
        </w:rPr>
      </w:pPr>
      <w:r w:rsidRPr="00CB137F">
        <w:rPr>
          <w:rFonts w:ascii="Georgia" w:hAnsi="Georgia"/>
          <w:sz w:val="20"/>
          <w:szCs w:val="20"/>
        </w:rPr>
        <w:t>V .................... dňa ...........................</w:t>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w:t>
      </w:r>
    </w:p>
    <w:p w14:paraId="027FF650" w14:textId="4DB47B2D" w:rsidR="006A131F" w:rsidRPr="00CB137F" w:rsidRDefault="006A131F" w:rsidP="006A131F">
      <w:pPr>
        <w:rPr>
          <w:rFonts w:ascii="Georgia" w:hAnsi="Georgia"/>
          <w:sz w:val="20"/>
          <w:szCs w:val="20"/>
        </w:rPr>
      </w:pP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 xml:space="preserve">               </w:t>
      </w:r>
      <w:r w:rsidRPr="00CB137F">
        <w:rPr>
          <w:rFonts w:ascii="Georgia" w:hAnsi="Georgia"/>
          <w:sz w:val="20"/>
          <w:szCs w:val="20"/>
        </w:rPr>
        <w:tab/>
      </w:r>
      <w:r w:rsidRPr="00CB137F">
        <w:rPr>
          <w:rFonts w:ascii="Georgia" w:hAnsi="Georgia"/>
          <w:sz w:val="20"/>
          <w:szCs w:val="20"/>
        </w:rPr>
        <w:tab/>
      </w:r>
      <w:r w:rsidRPr="00CB137F">
        <w:rPr>
          <w:rFonts w:ascii="Georgia" w:hAnsi="Georgia"/>
          <w:sz w:val="20"/>
          <w:szCs w:val="20"/>
        </w:rPr>
        <w:tab/>
        <w:t xml:space="preserve">       podpis</w:t>
      </w:r>
    </w:p>
    <w:p w14:paraId="752BDE9F" w14:textId="2765B542" w:rsidR="0C13A0FD" w:rsidRPr="007E2D07" w:rsidRDefault="0C13A0FD" w:rsidP="0C13A0FD">
      <w:pPr>
        <w:spacing w:before="120" w:after="160" w:line="257" w:lineRule="auto"/>
        <w:jc w:val="center"/>
        <w:rPr>
          <w:rFonts w:ascii="Georgia" w:hAnsi="Georgia" w:cs="Arial"/>
          <w:b/>
          <w:bCs/>
          <w:caps/>
          <w:color w:val="000000"/>
          <w:sz w:val="28"/>
          <w:szCs w:val="28"/>
          <w:lang w:eastAsia="cs-CZ"/>
        </w:rPr>
      </w:pPr>
      <w:r w:rsidRPr="007E2D07">
        <w:rPr>
          <w:rFonts w:ascii="Georgia" w:hAnsi="Georgia" w:cs="Arial"/>
          <w:b/>
          <w:bCs/>
          <w:caps/>
          <w:color w:val="000000"/>
          <w:sz w:val="28"/>
          <w:szCs w:val="28"/>
          <w:lang w:eastAsia="cs-CZ"/>
        </w:rPr>
        <w:lastRenderedPageBreak/>
        <w:t xml:space="preserve">Čestné vyhlásenie uchádzača podľa § 32 </w:t>
      </w:r>
    </w:p>
    <w:p w14:paraId="5C3ECC2B" w14:textId="77B6FC7A" w:rsidR="0C13A0FD" w:rsidRPr="00CB137F" w:rsidRDefault="0C13A0FD" w:rsidP="0C13A0FD">
      <w:pPr>
        <w:spacing w:before="120" w:after="160" w:line="257" w:lineRule="auto"/>
        <w:jc w:val="center"/>
      </w:pPr>
      <w:r w:rsidRPr="007E2D07">
        <w:rPr>
          <w:rFonts w:ascii="Georgia" w:hAnsi="Georgia" w:cs="Arial"/>
          <w:b/>
          <w:bCs/>
          <w:caps/>
          <w:color w:val="000000"/>
          <w:sz w:val="28"/>
          <w:szCs w:val="28"/>
          <w:lang w:eastAsia="cs-CZ"/>
        </w:rPr>
        <w:t>ods. 7 zákona o verejnom obstarávaní</w:t>
      </w:r>
    </w:p>
    <w:p w14:paraId="6D41D005" w14:textId="77777777" w:rsidR="00C56A59" w:rsidRDefault="00C56A59" w:rsidP="003E1B18">
      <w:pPr>
        <w:spacing w:after="160" w:line="257" w:lineRule="auto"/>
        <w:jc w:val="both"/>
        <w:rPr>
          <w:rFonts w:ascii="Georgia" w:eastAsia="Arial" w:hAnsi="Georgia" w:cs="Arial"/>
          <w:b/>
          <w:bCs/>
          <w:sz w:val="21"/>
          <w:szCs w:val="21"/>
        </w:rPr>
      </w:pPr>
    </w:p>
    <w:p w14:paraId="4646ED93" w14:textId="74A5683A" w:rsidR="0C13A0FD" w:rsidRPr="003E1B18" w:rsidRDefault="0C13A0FD" w:rsidP="003E1B18">
      <w:pPr>
        <w:spacing w:after="160" w:line="257" w:lineRule="auto"/>
        <w:jc w:val="both"/>
        <w:rPr>
          <w:rFonts w:ascii="Georgia" w:hAnsi="Georgia"/>
          <w:sz w:val="21"/>
          <w:szCs w:val="21"/>
        </w:rPr>
      </w:pPr>
      <w:r w:rsidRPr="003E1B18">
        <w:rPr>
          <w:rFonts w:ascii="Georgia" w:eastAsia="Arial" w:hAnsi="Georgia" w:cs="Arial"/>
          <w:b/>
          <w:bCs/>
          <w:sz w:val="21"/>
          <w:szCs w:val="21"/>
        </w:rPr>
        <w:t xml:space="preserve">Predmet zákazky: </w:t>
      </w:r>
      <w:r w:rsidR="003E1B18">
        <w:rPr>
          <w:rFonts w:ascii="Georgia" w:eastAsia="Arial" w:hAnsi="Georgia" w:cs="Arial"/>
          <w:b/>
          <w:bCs/>
          <w:sz w:val="21"/>
          <w:szCs w:val="21"/>
        </w:rPr>
        <w:t>Výstavba bytových domov Terchovská</w:t>
      </w:r>
      <w:r w:rsidR="003B4045">
        <w:rPr>
          <w:rFonts w:ascii="Georgia" w:eastAsia="Arial" w:hAnsi="Georgia" w:cs="Arial"/>
          <w:b/>
          <w:bCs/>
          <w:sz w:val="21"/>
          <w:szCs w:val="21"/>
        </w:rPr>
        <w:t>_2</w:t>
      </w:r>
      <w:r w:rsidR="003E1B18">
        <w:rPr>
          <w:rFonts w:ascii="Georgia" w:eastAsia="Arial" w:hAnsi="Georgia" w:cs="Arial"/>
          <w:b/>
          <w:bCs/>
          <w:sz w:val="21"/>
          <w:szCs w:val="21"/>
        </w:rPr>
        <w:t xml:space="preserve"> </w:t>
      </w:r>
    </w:p>
    <w:p w14:paraId="79E4DF09" w14:textId="6BFAFD86" w:rsidR="0C13A0FD" w:rsidRPr="00CB137F" w:rsidRDefault="0C13A0FD" w:rsidP="0C13A0FD">
      <w:pPr>
        <w:spacing w:after="160"/>
        <w:jc w:val="both"/>
        <w:rPr>
          <w:rFonts w:ascii="Georgia" w:hAnsi="Georgia"/>
          <w:sz w:val="21"/>
          <w:szCs w:val="21"/>
        </w:rPr>
      </w:pPr>
      <w:r w:rsidRPr="00CB137F">
        <w:rPr>
          <w:rFonts w:ascii="Georgia" w:hAnsi="Georgia" w:cs="Arial"/>
          <w:sz w:val="21"/>
          <w:szCs w:val="21"/>
        </w:rPr>
        <w:t>Týmto ako uchádzač</w:t>
      </w:r>
      <w:hyperlink r:id="rId7" w:anchor="_ftn1">
        <w:r w:rsidRPr="00CB137F">
          <w:rPr>
            <w:rFonts w:ascii="Georgia" w:hAnsi="Georgia"/>
            <w:sz w:val="21"/>
            <w:szCs w:val="21"/>
          </w:rPr>
          <w:t>[1]</w:t>
        </w:r>
      </w:hyperlink>
      <w:r w:rsidRPr="00CB137F">
        <w:rPr>
          <w:rFonts w:ascii="Georgia" w:hAnsi="Georgia" w:cs="Arial"/>
          <w:sz w:val="21"/>
          <w:szCs w:val="21"/>
        </w:rPr>
        <w:t xml:space="preserve"> uvádzam podľa § 32 ods. 7 ZVO zoznam osôb (okrem štatutárneho orgánu,</w:t>
      </w:r>
      <w:r w:rsidRPr="00CB137F">
        <w:rPr>
          <w:rFonts w:ascii="Georgia" w:eastAsia="Arial" w:hAnsi="Georgia" w:cs="Arial"/>
          <w:sz w:val="21"/>
          <w:szCs w:val="21"/>
        </w:rPr>
        <w:t xml:space="preserve"> člena štatutárneho orgánu, člena dozorného orgánu, prokuristu) v spoločnosti: </w:t>
      </w:r>
    </w:p>
    <w:p w14:paraId="5CAA81EC" w14:textId="193DB901" w:rsidR="0C13A0FD" w:rsidRPr="00CB137F" w:rsidRDefault="0C13A0FD" w:rsidP="0C13A0FD">
      <w:pPr>
        <w:spacing w:after="160"/>
        <w:jc w:val="center"/>
        <w:rPr>
          <w:rFonts w:ascii="Georgia" w:hAnsi="Georgia"/>
          <w:sz w:val="21"/>
          <w:szCs w:val="21"/>
        </w:rPr>
      </w:pPr>
      <w:r w:rsidRPr="00CB137F">
        <w:rPr>
          <w:rFonts w:ascii="Georgia" w:eastAsia="Arial" w:hAnsi="Georgia" w:cs="Arial"/>
          <w:i/>
          <w:iCs/>
          <w:color w:val="FF0000"/>
          <w:sz w:val="21"/>
          <w:szCs w:val="21"/>
        </w:rPr>
        <w:t xml:space="preserve"> obchodný názov, sídlo a IČO spoločnosti</w:t>
      </w:r>
    </w:p>
    <w:p w14:paraId="5E6452CA" w14:textId="0C7451FD" w:rsidR="0C13A0FD" w:rsidRPr="00CB137F" w:rsidRDefault="0C13A0FD" w:rsidP="0C13A0FD">
      <w:pPr>
        <w:spacing w:after="160"/>
        <w:rPr>
          <w:rFonts w:ascii="Georgia" w:hAnsi="Georgia"/>
          <w:sz w:val="21"/>
          <w:szCs w:val="21"/>
        </w:rPr>
      </w:pPr>
      <w:r w:rsidRPr="00CB137F">
        <w:rPr>
          <w:rFonts w:ascii="Georgia" w:eastAsia="Arial" w:hAnsi="Georgia" w:cs="Arial"/>
          <w:sz w:val="21"/>
          <w:szCs w:val="21"/>
        </w:rPr>
        <w:t>ktoré majú rozhodujúci vplyv na jej riadenie v rozsahu podľa § 32 ods.8 ZVO</w:t>
      </w:r>
      <w:hyperlink r:id="rId8" w:anchor="_ftn2">
        <w:r w:rsidRPr="00CB137F">
          <w:rPr>
            <w:rStyle w:val="Hypertextovprepojenie"/>
            <w:rFonts w:ascii="Georgia" w:eastAsia="Arial" w:hAnsi="Georgia" w:cs="Arial"/>
            <w:sz w:val="21"/>
            <w:szCs w:val="21"/>
            <w:vertAlign w:val="superscript"/>
          </w:rPr>
          <w:t>[2]</w:t>
        </w:r>
      </w:hyperlink>
      <w:r w:rsidRPr="00CB137F">
        <w:rPr>
          <w:rFonts w:ascii="Georgia" w:eastAsia="Arial" w:hAnsi="Georgia" w:cs="Arial"/>
          <w:sz w:val="21"/>
          <w:szCs w:val="21"/>
        </w:rPr>
        <w:t>:</w:t>
      </w:r>
    </w:p>
    <w:p w14:paraId="1038017E" w14:textId="4E341911" w:rsidR="0C13A0FD" w:rsidRPr="00CB137F" w:rsidRDefault="0C13A0FD" w:rsidP="0C13A0FD">
      <w:pPr>
        <w:spacing w:line="257" w:lineRule="auto"/>
        <w:rPr>
          <w:rFonts w:ascii="Georgia" w:hAnsi="Georgia"/>
          <w:sz w:val="21"/>
          <w:szCs w:val="21"/>
        </w:rPr>
      </w:pPr>
      <w:r w:rsidRPr="00CB137F">
        <w:rPr>
          <w:rFonts w:ascii="Georgia" w:eastAsia="Arial" w:hAnsi="Georgia" w:cs="Arial"/>
          <w:i/>
          <w:iCs/>
          <w:color w:val="FF0000"/>
          <w:sz w:val="21"/>
          <w:szCs w:val="21"/>
        </w:rPr>
        <w:t xml:space="preserve">Uviesť meno, priezvisko a postavenie  </w:t>
      </w:r>
    </w:p>
    <w:p w14:paraId="7EEE50AB" w14:textId="562C77C7"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w:t>
      </w:r>
    </w:p>
    <w:p w14:paraId="5D003BD6" w14:textId="3E6F6F6D"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w:t>
      </w:r>
    </w:p>
    <w:p w14:paraId="071B7D41" w14:textId="057B8797" w:rsidR="0C13A0FD" w:rsidRDefault="0C13A0FD" w:rsidP="0C13A0FD">
      <w:pPr>
        <w:jc w:val="both"/>
        <w:rPr>
          <w:rFonts w:ascii="Georgia" w:eastAsia="Arial" w:hAnsi="Georgia" w:cs="Arial"/>
          <w:b/>
          <w:bCs/>
          <w:sz w:val="21"/>
          <w:szCs w:val="21"/>
        </w:rPr>
      </w:pPr>
      <w:r w:rsidRPr="00CB137F">
        <w:rPr>
          <w:rFonts w:ascii="Georgia" w:eastAsia="Arial" w:hAnsi="Georgia" w:cs="Arial"/>
          <w:sz w:val="21"/>
          <w:szCs w:val="21"/>
        </w:rPr>
        <w:t xml:space="preserve">Zároveň čestne vyhlasujem,  že uvedené osoby v zozname spĺňajú podmienku účasti podľa § 32 ods. 1 písm. a) zákona 343/2015 Z. z.  t. j </w:t>
      </w:r>
      <w:r w:rsidRPr="00CB137F">
        <w:rPr>
          <w:rFonts w:ascii="Georgia" w:eastAsia="Arial" w:hAnsi="Georgia" w:cs="Arial"/>
          <w:b/>
          <w:bCs/>
          <w:sz w:val="21"/>
          <w:szCs w:val="21"/>
        </w:rPr>
        <w:t>nebol/li odsúdený/í za trestný čin korupcie, trestný čin poškodzovania finančných záujmov Európskych spoločenstiev, trestný čin legalizácie príjmu z trestnej činnosti, trestný čin založenia, zosnovania a podporovania zločineckej skupiny,</w:t>
      </w:r>
      <w:r w:rsidR="00C56A59">
        <w:rPr>
          <w:rFonts w:ascii="Georgia" w:eastAsia="Arial" w:hAnsi="Georgia" w:cs="Arial"/>
          <w:b/>
          <w:bCs/>
          <w:sz w:val="21"/>
          <w:szCs w:val="21"/>
        </w:rPr>
        <w:t xml:space="preserve"> </w:t>
      </w:r>
      <w:r w:rsidRPr="00CB137F">
        <w:rPr>
          <w:rFonts w:ascii="Georgia" w:eastAsia="Arial" w:hAnsi="Georgia" w:cs="Arial"/>
          <w:b/>
          <w:bCs/>
          <w:sz w:val="21"/>
          <w:szCs w:val="21"/>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C16E18C" w14:textId="77777777" w:rsidR="003E1B18" w:rsidRPr="00CB137F" w:rsidRDefault="003E1B18" w:rsidP="0C13A0FD">
      <w:pPr>
        <w:jc w:val="both"/>
        <w:rPr>
          <w:rFonts w:ascii="Georgia" w:hAnsi="Georgia"/>
          <w:sz w:val="21"/>
          <w:szCs w:val="21"/>
        </w:rPr>
      </w:pPr>
    </w:p>
    <w:p w14:paraId="27EAC995" w14:textId="7AB5A051" w:rsidR="0C13A0FD" w:rsidRPr="00CB137F" w:rsidRDefault="0C13A0FD" w:rsidP="0C13A0FD">
      <w:pPr>
        <w:jc w:val="both"/>
        <w:rPr>
          <w:rFonts w:ascii="Georgia" w:hAnsi="Georgia"/>
          <w:sz w:val="21"/>
          <w:szCs w:val="21"/>
        </w:rPr>
      </w:pPr>
      <w:r w:rsidRPr="00CB137F">
        <w:rPr>
          <w:rFonts w:ascii="Georgia" w:eastAsia="Arial" w:hAnsi="Georgia" w:cs="Arial"/>
          <w:b/>
          <w:bCs/>
          <w:sz w:val="21"/>
          <w:szCs w:val="21"/>
        </w:rPr>
        <w:t>_____________________________________________________________</w:t>
      </w:r>
    </w:p>
    <w:p w14:paraId="3D50790D" w14:textId="6D2384A4" w:rsidR="0C13A0FD" w:rsidRPr="00CB137F" w:rsidRDefault="0C13A0FD" w:rsidP="0C13A0FD">
      <w:pPr>
        <w:jc w:val="both"/>
        <w:rPr>
          <w:rFonts w:ascii="Georgia" w:hAnsi="Georgia"/>
          <w:sz w:val="21"/>
          <w:szCs w:val="21"/>
        </w:rPr>
      </w:pPr>
      <w:r w:rsidRPr="00CB137F">
        <w:rPr>
          <w:rFonts w:ascii="Georgia" w:eastAsia="Arial" w:hAnsi="Georgia" w:cs="Arial"/>
          <w:b/>
          <w:bCs/>
          <w:sz w:val="21"/>
          <w:szCs w:val="21"/>
        </w:rPr>
        <w:t xml:space="preserve"> </w:t>
      </w:r>
    </w:p>
    <w:p w14:paraId="2570A965" w14:textId="4E67B991" w:rsidR="0C13A0FD" w:rsidRPr="00CB137F" w:rsidRDefault="0C13A0FD" w:rsidP="0C13A0FD">
      <w:pPr>
        <w:spacing w:after="160" w:line="257" w:lineRule="auto"/>
        <w:rPr>
          <w:rFonts w:ascii="Georgia" w:hAnsi="Georgia"/>
          <w:sz w:val="21"/>
          <w:szCs w:val="21"/>
        </w:rPr>
      </w:pPr>
      <w:r w:rsidRPr="00CB137F">
        <w:rPr>
          <w:rFonts w:ascii="Georgia" w:eastAsia="Arial" w:hAnsi="Georgia" w:cs="Arial"/>
          <w:sz w:val="21"/>
          <w:szCs w:val="21"/>
        </w:rPr>
        <w:t xml:space="preserve">Týmto ako uchádzač čestne vyhlasujem, že v spoločnosti:  </w:t>
      </w:r>
      <w:r w:rsidRPr="00CB137F">
        <w:rPr>
          <w:rFonts w:ascii="Georgia" w:eastAsia="Arial" w:hAnsi="Georgia" w:cs="Arial"/>
          <w:i/>
          <w:iCs/>
          <w:color w:val="FF0000"/>
          <w:sz w:val="21"/>
          <w:szCs w:val="21"/>
        </w:rPr>
        <w:t xml:space="preserve"> </w:t>
      </w:r>
    </w:p>
    <w:p w14:paraId="5FE38ED3" w14:textId="0030873D" w:rsidR="0C13A0FD" w:rsidRPr="00CB137F" w:rsidRDefault="0C13A0FD" w:rsidP="0C13A0FD">
      <w:pPr>
        <w:spacing w:after="160" w:line="257" w:lineRule="auto"/>
        <w:jc w:val="center"/>
        <w:rPr>
          <w:rFonts w:ascii="Georgia" w:hAnsi="Georgia"/>
          <w:sz w:val="21"/>
          <w:szCs w:val="21"/>
        </w:rPr>
      </w:pPr>
      <w:r w:rsidRPr="00CB137F">
        <w:rPr>
          <w:rFonts w:ascii="Georgia" w:eastAsia="Arial" w:hAnsi="Georgia" w:cs="Arial"/>
          <w:i/>
          <w:iCs/>
          <w:color w:val="FF0000"/>
          <w:sz w:val="21"/>
          <w:szCs w:val="21"/>
        </w:rPr>
        <w:t>obchodný názov, sídlo a IČO spoločnosti</w:t>
      </w:r>
    </w:p>
    <w:p w14:paraId="4A7404F2" w14:textId="0A666B03" w:rsidR="0C13A0FD" w:rsidRPr="00CB137F" w:rsidRDefault="0C13A0FD" w:rsidP="0C13A0FD">
      <w:pPr>
        <w:spacing w:after="160" w:line="257" w:lineRule="auto"/>
        <w:jc w:val="both"/>
        <w:rPr>
          <w:rFonts w:ascii="Georgia" w:hAnsi="Georgia"/>
          <w:sz w:val="21"/>
          <w:szCs w:val="21"/>
        </w:rPr>
      </w:pPr>
      <w:r w:rsidRPr="00CB137F">
        <w:rPr>
          <w:rFonts w:ascii="Georgia" w:eastAsia="Arial" w:hAnsi="Georgia" w:cs="Arial"/>
          <w:sz w:val="21"/>
          <w:szCs w:val="21"/>
        </w:rPr>
        <w:t xml:space="preserve">okrem štatutárneho orgánu, členov štatutárnych orgánov, členov dozorného orgánu a prokuristov </w:t>
      </w:r>
      <w:r w:rsidRPr="00CB137F">
        <w:rPr>
          <w:rFonts w:ascii="Georgia" w:eastAsia="Arial" w:hAnsi="Georgia" w:cs="Arial"/>
          <w:b/>
          <w:bCs/>
          <w:sz w:val="21"/>
          <w:szCs w:val="21"/>
        </w:rPr>
        <w:t xml:space="preserve">neidentifikujem </w:t>
      </w:r>
      <w:r w:rsidRPr="00CB137F">
        <w:rPr>
          <w:rFonts w:ascii="Georgia" w:eastAsia="Arial" w:hAnsi="Georgia" w:cs="Arial"/>
          <w:sz w:val="21"/>
          <w:szCs w:val="21"/>
        </w:rPr>
        <w:t>osoby s rozhodujúcim vplyvom na riadenie spoločnosti v rozsahu  podľa § 32 ods.8 ZVO.</w:t>
      </w:r>
    </w:p>
    <w:p w14:paraId="510BDBC0" w14:textId="27CEA41B" w:rsidR="0C13A0FD" w:rsidRPr="00CB137F" w:rsidRDefault="0C13A0FD" w:rsidP="0C13A0FD">
      <w:pPr>
        <w:spacing w:line="276" w:lineRule="auto"/>
        <w:rPr>
          <w:rFonts w:ascii="Georgia" w:hAnsi="Georgia"/>
          <w:sz w:val="21"/>
          <w:szCs w:val="21"/>
        </w:rPr>
      </w:pPr>
      <w:r w:rsidRPr="00CB137F">
        <w:rPr>
          <w:rFonts w:ascii="Georgia" w:eastAsia="Arial" w:hAnsi="Georgia" w:cs="Arial"/>
          <w:color w:val="000000" w:themeColor="text1"/>
          <w:sz w:val="21"/>
          <w:szCs w:val="21"/>
        </w:rPr>
        <w:t xml:space="preserve">  </w:t>
      </w:r>
    </w:p>
    <w:p w14:paraId="0881E43C" w14:textId="69987189" w:rsidR="0C13A0FD" w:rsidRPr="00CB137F" w:rsidRDefault="0C13A0FD" w:rsidP="0C13A0FD">
      <w:pPr>
        <w:spacing w:line="276" w:lineRule="auto"/>
        <w:rPr>
          <w:rFonts w:ascii="Georgia" w:hAnsi="Georgia"/>
          <w:sz w:val="21"/>
          <w:szCs w:val="21"/>
        </w:rPr>
      </w:pPr>
      <w:r w:rsidRPr="00CB137F">
        <w:rPr>
          <w:rFonts w:ascii="Georgia" w:eastAsia="Arial" w:hAnsi="Georgia" w:cs="Arial"/>
          <w:color w:val="000000" w:themeColor="text1"/>
          <w:sz w:val="21"/>
          <w:szCs w:val="21"/>
        </w:rPr>
        <w:t xml:space="preserve">V ..............................dňa...................... </w:t>
      </w:r>
    </w:p>
    <w:p w14:paraId="1E1C2EC4" w14:textId="69E6302D" w:rsidR="0C13A0FD" w:rsidRPr="00CB137F" w:rsidRDefault="0C13A0FD" w:rsidP="0C13A0FD">
      <w:pPr>
        <w:tabs>
          <w:tab w:val="left" w:pos="1423"/>
          <w:tab w:val="left" w:pos="1780"/>
          <w:tab w:val="left" w:pos="2138"/>
          <w:tab w:val="left" w:pos="2495"/>
          <w:tab w:val="left" w:pos="2852"/>
        </w:tabs>
        <w:ind w:left="1066" w:hanging="357"/>
        <w:jc w:val="both"/>
        <w:rPr>
          <w:rFonts w:ascii="Georgia" w:hAnsi="Georgia"/>
          <w:sz w:val="21"/>
          <w:szCs w:val="21"/>
        </w:rPr>
      </w:pPr>
      <w:r w:rsidRPr="00CB137F">
        <w:rPr>
          <w:rFonts w:ascii="Georgia" w:eastAsia="Arial" w:hAnsi="Georgia" w:cs="Arial"/>
          <w:sz w:val="21"/>
          <w:szCs w:val="21"/>
        </w:rPr>
        <w:t xml:space="preserve">                                                             </w:t>
      </w:r>
    </w:p>
    <w:p w14:paraId="6ABA6727" w14:textId="46343B58" w:rsidR="0C13A0FD" w:rsidRPr="00CB137F" w:rsidRDefault="0C13A0FD" w:rsidP="0C13A0FD">
      <w:pPr>
        <w:tabs>
          <w:tab w:val="left" w:pos="1423"/>
          <w:tab w:val="left" w:pos="1780"/>
          <w:tab w:val="left" w:pos="2138"/>
          <w:tab w:val="left" w:pos="2495"/>
          <w:tab w:val="left" w:pos="2852"/>
        </w:tabs>
        <w:ind w:left="1066" w:hanging="357"/>
        <w:jc w:val="right"/>
        <w:rPr>
          <w:rFonts w:ascii="Georgia" w:hAnsi="Georgia"/>
          <w:sz w:val="21"/>
          <w:szCs w:val="21"/>
        </w:rPr>
      </w:pPr>
      <w:r w:rsidRPr="00CB137F">
        <w:rPr>
          <w:rFonts w:ascii="Georgia" w:eastAsia="Arial" w:hAnsi="Georgia" w:cs="Arial"/>
          <w:sz w:val="21"/>
          <w:szCs w:val="21"/>
        </w:rPr>
        <w:t xml:space="preserve">                                                                                     ...................................................................</w:t>
      </w:r>
    </w:p>
    <w:p w14:paraId="2642920C" w14:textId="1F171621" w:rsidR="0C13A0FD" w:rsidRPr="00CB137F" w:rsidRDefault="0C13A0FD" w:rsidP="0C13A0FD">
      <w:pPr>
        <w:ind w:left="4254"/>
        <w:jc w:val="right"/>
        <w:rPr>
          <w:rFonts w:ascii="Georgia" w:hAnsi="Georgia"/>
          <w:sz w:val="21"/>
          <w:szCs w:val="21"/>
        </w:rPr>
      </w:pPr>
      <w:r w:rsidRPr="00CB137F">
        <w:rPr>
          <w:rFonts w:ascii="Georgia" w:eastAsia="Arial" w:hAnsi="Georgia" w:cs="Arial"/>
          <w:sz w:val="21"/>
          <w:szCs w:val="21"/>
        </w:rPr>
        <w:t>meno a priezvisko, funkcia a  podpis</w:t>
      </w:r>
      <w:hyperlink r:id="rId9" w:anchor="_ftn3">
        <w:r w:rsidRPr="00CB137F">
          <w:rPr>
            <w:rStyle w:val="Hypertextovprepojenie"/>
            <w:rFonts w:ascii="Georgia" w:eastAsia="Arial" w:hAnsi="Georgia" w:cs="Arial"/>
            <w:sz w:val="21"/>
            <w:szCs w:val="21"/>
            <w:vertAlign w:val="superscript"/>
          </w:rPr>
          <w:t>[3]</w:t>
        </w:r>
      </w:hyperlink>
    </w:p>
    <w:p w14:paraId="40B4302A" w14:textId="1E5BA503" w:rsidR="0C13A0FD" w:rsidRPr="00CB137F" w:rsidRDefault="0C13A0FD" w:rsidP="0C13A0FD">
      <w:pPr>
        <w:rPr>
          <w:rFonts w:ascii="Georgia" w:hAnsi="Georgia"/>
          <w:sz w:val="21"/>
          <w:szCs w:val="21"/>
        </w:rPr>
      </w:pPr>
      <w:r w:rsidRPr="00CB137F">
        <w:rPr>
          <w:rFonts w:ascii="Georgia" w:eastAsia="Arial" w:hAnsi="Georgia" w:cs="Arial"/>
          <w:i/>
          <w:iCs/>
          <w:color w:val="FF0000"/>
          <w:sz w:val="21"/>
          <w:szCs w:val="21"/>
        </w:rPr>
        <w:t xml:space="preserve">Uchádzač nerelevantné znenie vyhlásenia odstráni </w:t>
      </w:r>
    </w:p>
    <w:p w14:paraId="73089598" w14:textId="75B1B831" w:rsidR="0C13A0FD" w:rsidRPr="00CB137F" w:rsidRDefault="0C13A0FD" w:rsidP="0C13A0FD"/>
    <w:p w14:paraId="3A40419D" w14:textId="78567793" w:rsidR="0C13A0FD" w:rsidRPr="00CB137F" w:rsidRDefault="0C13A0FD" w:rsidP="0C13A0FD">
      <w:pPr>
        <w:spacing w:line="257" w:lineRule="auto"/>
      </w:pPr>
      <w:hyperlink r:id="rId10" w:anchor="_ftnref1">
        <w:r w:rsidRPr="00CB137F">
          <w:rPr>
            <w:rStyle w:val="Hypertextovprepojenie"/>
            <w:rFonts w:eastAsia="Times New Roman"/>
            <w:vertAlign w:val="superscript"/>
          </w:rPr>
          <w:t>[1]</w:t>
        </w:r>
      </w:hyperlink>
      <w:r w:rsidRPr="00CB137F">
        <w:rPr>
          <w:rFonts w:eastAsia="Times New Roman"/>
          <w:color w:val="000000" w:themeColor="text1"/>
          <w:sz w:val="20"/>
          <w:szCs w:val="20"/>
        </w:rPr>
        <w:t xml:space="preserve"> </w:t>
      </w:r>
      <w:r w:rsidRPr="00CB137F">
        <w:rPr>
          <w:rFonts w:eastAsia="Times New Roman"/>
          <w:b/>
          <w:bCs/>
          <w:i/>
          <w:iCs/>
          <w:color w:val="000000" w:themeColor="text1"/>
          <w:sz w:val="18"/>
          <w:szCs w:val="18"/>
        </w:rPr>
        <w:t xml:space="preserve">V prípade skupiny dodávateľov je potrebné predložiť za všetkých jej členov </w:t>
      </w:r>
    </w:p>
    <w:p w14:paraId="4D0F2A5B" w14:textId="17C222A6" w:rsidR="0C13A0FD" w:rsidRPr="00CB137F" w:rsidRDefault="0C13A0FD" w:rsidP="0C13A0FD">
      <w:pPr>
        <w:spacing w:line="257" w:lineRule="auto"/>
      </w:pPr>
      <w:hyperlink r:id="rId11" w:anchor="_ftnref2">
        <w:r w:rsidRPr="00CB137F">
          <w:rPr>
            <w:rStyle w:val="Hypertextovprepojenie"/>
            <w:rFonts w:eastAsia="Times New Roman"/>
            <w:vertAlign w:val="superscript"/>
          </w:rPr>
          <w:t>[2]</w:t>
        </w:r>
      </w:hyperlink>
      <w:r w:rsidRPr="00CB137F">
        <w:rPr>
          <w:rFonts w:eastAsia="Times New Roman"/>
        </w:rPr>
        <w:t xml:space="preserve"> </w:t>
      </w:r>
      <w:r w:rsidRPr="00CB137F">
        <w:rPr>
          <w:rFonts w:eastAsia="Times New Roman"/>
          <w:i/>
          <w:iCs/>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EDE78C7" w14:textId="0FEDDBDB" w:rsidR="0C13A0FD" w:rsidRPr="00CB137F" w:rsidRDefault="0C13A0FD" w:rsidP="0C13A0FD">
      <w:pPr>
        <w:spacing w:line="276" w:lineRule="auto"/>
        <w:ind w:left="426"/>
        <w:jc w:val="both"/>
      </w:pPr>
      <w:r w:rsidRPr="00CB137F">
        <w:rPr>
          <w:rFonts w:eastAsia="Times New Roman"/>
          <w:i/>
          <w:iCs/>
          <w:color w:val="000000" w:themeColor="text1"/>
          <w:sz w:val="18"/>
          <w:szCs w:val="18"/>
        </w:rPr>
        <w:t>a)</w:t>
      </w:r>
      <w:r w:rsidRPr="00CB137F">
        <w:tab/>
      </w:r>
      <w:r w:rsidRPr="00CB137F">
        <w:rPr>
          <w:rFonts w:eastAsia="Times New Roman"/>
          <w:i/>
          <w:iCs/>
          <w:color w:val="000000" w:themeColor="text1"/>
          <w:sz w:val="18"/>
          <w:szCs w:val="18"/>
        </w:rPr>
        <w:t>vlastní väčšinu akcií alebo väčšinový obchodný podiel u uchádzača alebo záujemcu,</w:t>
      </w:r>
    </w:p>
    <w:p w14:paraId="556D0793" w14:textId="74C50C95" w:rsidR="0C13A0FD" w:rsidRPr="00CB137F" w:rsidRDefault="0C13A0FD" w:rsidP="0C13A0FD">
      <w:pPr>
        <w:spacing w:line="276" w:lineRule="auto"/>
        <w:ind w:left="426"/>
        <w:jc w:val="both"/>
      </w:pPr>
      <w:r w:rsidRPr="00CB137F">
        <w:rPr>
          <w:rFonts w:eastAsia="Times New Roman"/>
          <w:i/>
          <w:iCs/>
          <w:color w:val="000000" w:themeColor="text1"/>
          <w:sz w:val="18"/>
          <w:szCs w:val="18"/>
        </w:rPr>
        <w:t>b)</w:t>
      </w:r>
      <w:r w:rsidRPr="00CB137F">
        <w:tab/>
      </w:r>
      <w:r w:rsidRPr="00CB137F">
        <w:rPr>
          <w:rFonts w:eastAsia="Times New Roman"/>
          <w:i/>
          <w:iCs/>
          <w:color w:val="000000" w:themeColor="text1"/>
          <w:sz w:val="18"/>
          <w:szCs w:val="18"/>
        </w:rPr>
        <w:t>má väčšinu hlasovacích práv u uchádzača alebo záujemcu,</w:t>
      </w:r>
    </w:p>
    <w:p w14:paraId="659779CB" w14:textId="306B9C57" w:rsidR="0C13A0FD" w:rsidRPr="00CB137F" w:rsidRDefault="0C13A0FD" w:rsidP="0C13A0FD">
      <w:pPr>
        <w:spacing w:line="276" w:lineRule="auto"/>
        <w:ind w:left="426"/>
        <w:jc w:val="both"/>
      </w:pPr>
      <w:r w:rsidRPr="00CB137F">
        <w:rPr>
          <w:rFonts w:eastAsia="Times New Roman"/>
          <w:i/>
          <w:iCs/>
          <w:color w:val="000000" w:themeColor="text1"/>
          <w:sz w:val="18"/>
          <w:szCs w:val="18"/>
        </w:rPr>
        <w:t>c)</w:t>
      </w:r>
      <w:r w:rsidRPr="00CB137F">
        <w:tab/>
      </w:r>
      <w:r w:rsidRPr="00CB137F">
        <w:rPr>
          <w:rFonts w:eastAsia="Times New Roman"/>
          <w:i/>
          <w:iCs/>
          <w:color w:val="000000" w:themeColor="text1"/>
          <w:sz w:val="18"/>
          <w:szCs w:val="18"/>
        </w:rPr>
        <w:t>má právo vymenúvať alebo odvolávať väčšinu členov štatutárneho orgánu alebo dozorného orgánu uchádzača alebo záujemcu alebo</w:t>
      </w:r>
    </w:p>
    <w:p w14:paraId="2084A786" w14:textId="786FC83B" w:rsidR="0C13A0FD" w:rsidRPr="00CB137F" w:rsidRDefault="0C13A0FD" w:rsidP="0C13A0FD">
      <w:pPr>
        <w:spacing w:line="276" w:lineRule="auto"/>
        <w:ind w:left="426"/>
        <w:jc w:val="both"/>
      </w:pPr>
      <w:r w:rsidRPr="00CB137F">
        <w:rPr>
          <w:rFonts w:eastAsia="Times New Roman"/>
          <w:i/>
          <w:iCs/>
          <w:color w:val="000000" w:themeColor="text1"/>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p w14:paraId="0EC38E80" w14:textId="09D1C82C" w:rsidR="0C13A0FD" w:rsidRPr="00CB137F" w:rsidRDefault="0C13A0FD" w:rsidP="0C13A0FD">
      <w:pPr>
        <w:spacing w:after="160" w:line="257" w:lineRule="auto"/>
      </w:pPr>
      <w:hyperlink r:id="rId12" w:anchor="_ftnref3">
        <w:r w:rsidRPr="00CB137F">
          <w:rPr>
            <w:rStyle w:val="Hypertextovprepojenie"/>
            <w:rFonts w:eastAsia="Times New Roman"/>
            <w:sz w:val="20"/>
            <w:szCs w:val="20"/>
            <w:vertAlign w:val="superscript"/>
          </w:rPr>
          <w:t>[3]</w:t>
        </w:r>
      </w:hyperlink>
      <w:r w:rsidRPr="00CB137F">
        <w:rPr>
          <w:rFonts w:eastAsia="Times New Roman"/>
          <w:sz w:val="20"/>
          <w:szCs w:val="20"/>
        </w:rPr>
        <w:t xml:space="preserve"> Doklad musí byť podpísaný uchádzačom – jeho štatutárnym orgánom alebo členom štatutárneho orgánu alebo iným zástupcom uchádzača, ktorý je oprávnený konať v mene uchádzača v obchodných záväzkových vzťahoch.</w:t>
      </w:r>
    </w:p>
    <w:p w14:paraId="5A5BEF1F" w14:textId="3D881987" w:rsidR="0C13A0FD" w:rsidRPr="00CB137F" w:rsidRDefault="0C13A0FD" w:rsidP="0C13A0FD">
      <w:pPr>
        <w:rPr>
          <w:rFonts w:ascii="Georgia" w:hAnsi="Georgia"/>
          <w:sz w:val="20"/>
          <w:szCs w:val="20"/>
        </w:rPr>
      </w:pPr>
    </w:p>
    <w:sectPr w:rsidR="0C13A0FD" w:rsidRPr="00CB137F" w:rsidSect="006A131F">
      <w:pgSz w:w="11906" w:h="16838"/>
      <w:pgMar w:top="993"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20ADC" w14:textId="77777777" w:rsidR="009D47DF" w:rsidRDefault="009D47DF" w:rsidP="00AB105F">
      <w:r>
        <w:separator/>
      </w:r>
    </w:p>
  </w:endnote>
  <w:endnote w:type="continuationSeparator" w:id="0">
    <w:p w14:paraId="05CB47B0" w14:textId="77777777" w:rsidR="009D47DF" w:rsidRDefault="009D47DF" w:rsidP="00AB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ZWAdobeF">
    <w:altName w:val="Calibri"/>
    <w:panose1 w:val="00000000000000000000"/>
    <w:charset w:val="EE"/>
    <w:family w:val="auto"/>
    <w:pitch w:val="variable"/>
    <w:sig w:usb0="20002A87" w:usb1="00000000" w:usb2="00000000"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BAF56" w14:textId="77777777" w:rsidR="009D47DF" w:rsidRDefault="009D47DF" w:rsidP="00AB105F">
      <w:r>
        <w:separator/>
      </w:r>
    </w:p>
  </w:footnote>
  <w:footnote w:type="continuationSeparator" w:id="0">
    <w:p w14:paraId="3B3181CD" w14:textId="77777777" w:rsidR="009D47DF" w:rsidRDefault="009D47DF" w:rsidP="00AB105F">
      <w:r>
        <w:continuationSeparator/>
      </w:r>
    </w:p>
  </w:footnote>
  <w:footnote w:id="1">
    <w:p w14:paraId="285FA27B" w14:textId="77777777" w:rsidR="006A131F" w:rsidRPr="00F95C32" w:rsidRDefault="006A131F" w:rsidP="006A131F">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418134C4"/>
    <w:multiLevelType w:val="multilevel"/>
    <w:tmpl w:val="0FBAB980"/>
    <w:lvl w:ilvl="0">
      <w:start w:val="2"/>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080" w:hanging="1440"/>
      </w:pPr>
    </w:lvl>
  </w:abstractNum>
  <w:abstractNum w:abstractNumId="2"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531167"/>
    <w:multiLevelType w:val="multilevel"/>
    <w:tmpl w:val="9614FAFE"/>
    <w:lvl w:ilvl="0">
      <w:start w:val="3"/>
      <w:numFmt w:val="decimal"/>
      <w:lvlText w:val="%1"/>
      <w:lvlJc w:val="left"/>
      <w:pPr>
        <w:tabs>
          <w:tab w:val="num" w:pos="0"/>
        </w:tabs>
        <w:ind w:left="360" w:hanging="360"/>
      </w:pPr>
      <w:rPr>
        <w:rFonts w:eastAsia="Calibri"/>
      </w:rPr>
    </w:lvl>
    <w:lvl w:ilvl="1">
      <w:start w:val="1"/>
      <w:numFmt w:val="decimal"/>
      <w:lvlText w:val="%1.%2"/>
      <w:lvlJc w:val="left"/>
      <w:pPr>
        <w:tabs>
          <w:tab w:val="num" w:pos="0"/>
        </w:tabs>
        <w:ind w:left="720" w:hanging="360"/>
      </w:pPr>
      <w:rPr>
        <w:rFonts w:eastAsia="Calibri"/>
      </w:rPr>
    </w:lvl>
    <w:lvl w:ilvl="2">
      <w:start w:val="1"/>
      <w:numFmt w:val="decimal"/>
      <w:lvlText w:val="%1.%2.%3"/>
      <w:lvlJc w:val="left"/>
      <w:pPr>
        <w:tabs>
          <w:tab w:val="num" w:pos="0"/>
        </w:tabs>
        <w:ind w:left="1440" w:hanging="720"/>
      </w:pPr>
      <w:rPr>
        <w:rFonts w:eastAsia="Calibri"/>
      </w:rPr>
    </w:lvl>
    <w:lvl w:ilvl="3">
      <w:start w:val="1"/>
      <w:numFmt w:val="decimal"/>
      <w:lvlText w:val="%1.%2.%3.%4"/>
      <w:lvlJc w:val="left"/>
      <w:pPr>
        <w:tabs>
          <w:tab w:val="num" w:pos="0"/>
        </w:tabs>
        <w:ind w:left="2160" w:hanging="1080"/>
      </w:pPr>
      <w:rPr>
        <w:rFonts w:eastAsia="Calibri"/>
      </w:rPr>
    </w:lvl>
    <w:lvl w:ilvl="4">
      <w:start w:val="1"/>
      <w:numFmt w:val="decimal"/>
      <w:lvlText w:val="%1.%2.%3.%4.%5"/>
      <w:lvlJc w:val="left"/>
      <w:pPr>
        <w:tabs>
          <w:tab w:val="num" w:pos="0"/>
        </w:tabs>
        <w:ind w:left="2520" w:hanging="1080"/>
      </w:pPr>
      <w:rPr>
        <w:rFonts w:eastAsia="Calibri"/>
      </w:rPr>
    </w:lvl>
    <w:lvl w:ilvl="5">
      <w:start w:val="1"/>
      <w:numFmt w:val="decimal"/>
      <w:lvlText w:val="%1.%2.%3.%4.%5.%6"/>
      <w:lvlJc w:val="left"/>
      <w:pPr>
        <w:tabs>
          <w:tab w:val="num" w:pos="0"/>
        </w:tabs>
        <w:ind w:left="3240" w:hanging="1440"/>
      </w:pPr>
      <w:rPr>
        <w:rFonts w:eastAsia="Calibri"/>
      </w:rPr>
    </w:lvl>
    <w:lvl w:ilvl="6">
      <w:start w:val="1"/>
      <w:numFmt w:val="decimal"/>
      <w:lvlText w:val="%1.%2.%3.%4.%5.%6.%7"/>
      <w:lvlJc w:val="left"/>
      <w:pPr>
        <w:tabs>
          <w:tab w:val="num" w:pos="0"/>
        </w:tabs>
        <w:ind w:left="3600" w:hanging="1440"/>
      </w:pPr>
      <w:rPr>
        <w:rFonts w:eastAsia="Calibri"/>
      </w:rPr>
    </w:lvl>
    <w:lvl w:ilvl="7">
      <w:start w:val="1"/>
      <w:numFmt w:val="decimal"/>
      <w:lvlText w:val="%1.%2.%3.%4.%5.%6.%7.%8"/>
      <w:lvlJc w:val="left"/>
      <w:pPr>
        <w:tabs>
          <w:tab w:val="num" w:pos="0"/>
        </w:tabs>
        <w:ind w:left="4320" w:hanging="1800"/>
      </w:pPr>
      <w:rPr>
        <w:rFonts w:eastAsia="Calibri"/>
      </w:rPr>
    </w:lvl>
    <w:lvl w:ilvl="8">
      <w:start w:val="1"/>
      <w:numFmt w:val="decimal"/>
      <w:lvlText w:val="%1.%2.%3.%4.%5.%6.%7.%8.%9"/>
      <w:lvlJc w:val="left"/>
      <w:pPr>
        <w:tabs>
          <w:tab w:val="num" w:pos="0"/>
        </w:tabs>
        <w:ind w:left="4680" w:hanging="1800"/>
      </w:pPr>
      <w:rPr>
        <w:rFonts w:eastAsia="Calibri"/>
      </w:rPr>
    </w:lvl>
  </w:abstractNum>
  <w:abstractNum w:abstractNumId="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727183">
    <w:abstractNumId w:val="0"/>
  </w:num>
  <w:num w:numId="2" w16cid:durableId="942423489">
    <w:abstractNumId w:val="4"/>
  </w:num>
  <w:num w:numId="3" w16cid:durableId="601764354">
    <w:abstractNumId w:val="2"/>
  </w:num>
  <w:num w:numId="4" w16cid:durableId="1226255772">
    <w:abstractNumId w:val="3"/>
  </w:num>
  <w:num w:numId="5" w16cid:durableId="1822962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5F"/>
    <w:rsid w:val="000A554F"/>
    <w:rsid w:val="000B5354"/>
    <w:rsid w:val="000C4806"/>
    <w:rsid w:val="000F4B4E"/>
    <w:rsid w:val="001B228C"/>
    <w:rsid w:val="003128EC"/>
    <w:rsid w:val="00355127"/>
    <w:rsid w:val="003B4045"/>
    <w:rsid w:val="003E1B18"/>
    <w:rsid w:val="0041001F"/>
    <w:rsid w:val="00414763"/>
    <w:rsid w:val="004B5EBA"/>
    <w:rsid w:val="00535EA3"/>
    <w:rsid w:val="006A131F"/>
    <w:rsid w:val="006F3D61"/>
    <w:rsid w:val="007C360E"/>
    <w:rsid w:val="007E2D07"/>
    <w:rsid w:val="00905B90"/>
    <w:rsid w:val="009D47DF"/>
    <w:rsid w:val="009D6381"/>
    <w:rsid w:val="00A21EF9"/>
    <w:rsid w:val="00A31178"/>
    <w:rsid w:val="00A50308"/>
    <w:rsid w:val="00AB105F"/>
    <w:rsid w:val="00AB3C9F"/>
    <w:rsid w:val="00B24271"/>
    <w:rsid w:val="00B87504"/>
    <w:rsid w:val="00C56A59"/>
    <w:rsid w:val="00CB137F"/>
    <w:rsid w:val="00E672CA"/>
    <w:rsid w:val="00EF7A68"/>
    <w:rsid w:val="00F46D2E"/>
    <w:rsid w:val="0C13A0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FD6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105F"/>
    <w:pPr>
      <w:spacing w:after="0" w:line="240" w:lineRule="auto"/>
    </w:pPr>
    <w:rPr>
      <w:rFonts w:ascii="Times New Roman" w:eastAsia="Calibri"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uiPriority w:val="99"/>
    <w:qFormat/>
    <w:rsid w:val="00AB105F"/>
    <w:pPr>
      <w:jc w:val="both"/>
    </w:pPr>
    <w:rPr>
      <w:noProof/>
      <w:szCs w:val="20"/>
      <w:lang w:val="x-none"/>
    </w:rPr>
  </w:style>
  <w:style w:type="character" w:customStyle="1" w:styleId="ZkladntextChar">
    <w:name w:val="Základný text Char"/>
    <w:aliases w:val="Obsah Char"/>
    <w:basedOn w:val="Predvolenpsmoodseku"/>
    <w:link w:val="Zkladntext"/>
    <w:uiPriority w:val="99"/>
    <w:rsid w:val="00AB105F"/>
    <w:rPr>
      <w:rFonts w:ascii="Times New Roman" w:eastAsia="Calibri" w:hAnsi="Times New Roman" w:cs="Times New Roman"/>
      <w:noProof/>
      <w:sz w:val="24"/>
      <w:szCs w:val="20"/>
      <w:lang w:val="x-none" w:eastAsia="sk-SK"/>
    </w:rPr>
  </w:style>
  <w:style w:type="paragraph" w:customStyle="1" w:styleId="wazza03">
    <w:name w:val="wazza_03"/>
    <w:basedOn w:val="Normlny"/>
    <w:uiPriority w:val="99"/>
    <w:rsid w:val="00AB105F"/>
    <w:pPr>
      <w:spacing w:before="120"/>
      <w:jc w:val="center"/>
    </w:pPr>
    <w:rPr>
      <w:rFonts w:ascii="Arial" w:hAnsi="Arial" w:cs="Arial"/>
      <w:b/>
      <w:bCs/>
      <w:caps/>
      <w:color w:val="808080"/>
      <w:sz w:val="22"/>
      <w:lang w:eastAsia="cs-CZ"/>
    </w:rPr>
  </w:style>
  <w:style w:type="paragraph" w:styleId="Textpoznmkypodiarou">
    <w:name w:val="footnote text"/>
    <w:aliases w:val="Char"/>
    <w:basedOn w:val="Normlny"/>
    <w:link w:val="TextpoznmkypodiarouChar"/>
    <w:uiPriority w:val="99"/>
    <w:rsid w:val="00535EA3"/>
    <w:rPr>
      <w:rFonts w:ascii="Arial" w:hAnsi="Arial"/>
      <w:sz w:val="20"/>
      <w:szCs w:val="20"/>
      <w:lang w:val="x-none" w:eastAsia="cs-CZ"/>
    </w:rPr>
  </w:style>
  <w:style w:type="character" w:customStyle="1" w:styleId="TextpoznmkypodiarouChar">
    <w:name w:val="Text poznámky pod čiarou Char"/>
    <w:aliases w:val="Char Char"/>
    <w:basedOn w:val="Predvolenpsmoodseku"/>
    <w:link w:val="Textpoznmkypodiarou"/>
    <w:uiPriority w:val="99"/>
    <w:rsid w:val="00535EA3"/>
    <w:rPr>
      <w:rFonts w:ascii="Arial" w:eastAsia="Calibri" w:hAnsi="Arial" w:cs="Times New Roman"/>
      <w:sz w:val="20"/>
      <w:szCs w:val="20"/>
      <w:lang w:val="x-none" w:eastAsia="cs-CZ"/>
    </w:rPr>
  </w:style>
  <w:style w:type="character" w:styleId="Odkaznapoznmkupodiarou">
    <w:name w:val="footnote reference"/>
    <w:uiPriority w:val="99"/>
    <w:qFormat/>
    <w:rsid w:val="00535EA3"/>
    <w:rPr>
      <w:rFonts w:cs="Times New Roman"/>
      <w:vertAlign w:val="superscript"/>
    </w:rPr>
  </w:style>
  <w:style w:type="paragraph" w:customStyle="1" w:styleId="wazza01">
    <w:name w:val="wazza_01"/>
    <w:uiPriority w:val="99"/>
    <w:rsid w:val="00AB3C9F"/>
    <w:pPr>
      <w:spacing w:before="240" w:after="0" w:line="240" w:lineRule="auto"/>
      <w:jc w:val="right"/>
    </w:pPr>
    <w:rPr>
      <w:rFonts w:ascii="Arial" w:eastAsia="Times New Roman" w:hAnsi="Arial" w:cs="Arial"/>
      <w:b/>
      <w:bCs/>
      <w:caps/>
      <w:color w:val="808080"/>
      <w:sz w:val="24"/>
      <w:szCs w:val="24"/>
      <w:lang w:eastAsia="cs-CZ"/>
    </w:rPr>
  </w:style>
  <w:style w:type="paragraph" w:styleId="Zarkazkladnhotextu2">
    <w:name w:val="Body Text Indent 2"/>
    <w:basedOn w:val="Normlny"/>
    <w:link w:val="Zarkazkladnhotextu2Char"/>
    <w:uiPriority w:val="99"/>
    <w:semiHidden/>
    <w:unhideWhenUsed/>
    <w:rsid w:val="006A131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6A131F"/>
    <w:rPr>
      <w:rFonts w:ascii="Times New Roman" w:eastAsia="Calibri" w:hAnsi="Times New Roman" w:cs="Times New Roman"/>
      <w:sz w:val="24"/>
      <w:szCs w:val="24"/>
      <w:lang w:eastAsia="sk-SK"/>
    </w:rPr>
  </w:style>
  <w:style w:type="paragraph" w:customStyle="1" w:styleId="Zkladntext21">
    <w:name w:val="Základný text 21"/>
    <w:basedOn w:val="Normlny"/>
    <w:rsid w:val="006A131F"/>
    <w:pPr>
      <w:widowControl w:val="0"/>
      <w:ind w:left="567" w:hanging="567"/>
      <w:jc w:val="both"/>
    </w:pPr>
    <w:rPr>
      <w:szCs w:val="20"/>
      <w:lang w:eastAsia="cs-CZ"/>
    </w:rPr>
  </w:style>
  <w:style w:type="paragraph" w:styleId="Odsekzoznamu">
    <w:name w:val="List Paragraph"/>
    <w:aliases w:val="Odsek,Bullet Number,lp1,lp11,List Paragraph11,Bullet 1,Use Case List Paragraph,Nad,Odstavec cíl se seznamem,Odstavec_muj"/>
    <w:basedOn w:val="Normlny"/>
    <w:link w:val="OdsekzoznamuChar"/>
    <w:uiPriority w:val="34"/>
    <w:qFormat/>
    <w:rsid w:val="006A131F"/>
    <w:pPr>
      <w:ind w:left="720"/>
    </w:pPr>
    <w:rPr>
      <w:rFonts w:eastAsia="Times New Roman"/>
      <w:noProof/>
      <w:lang w:val="x-none" w:eastAsia="x-none"/>
    </w:rPr>
  </w:style>
  <w:style w:type="character" w:customStyle="1" w:styleId="OdsekzoznamuChar">
    <w:name w:val="Odsek zoznamu Char"/>
    <w:aliases w:val="Odsek Char,Bullet Number Char,lp1 Char,lp11 Char,List Paragraph11 Char,Bullet 1 Char,Use Case List Paragraph Char,Nad Char,Odstavec cíl se seznamem Char,Odstavec_muj Char"/>
    <w:link w:val="Odsekzoznamu"/>
    <w:uiPriority w:val="34"/>
    <w:qFormat/>
    <w:rsid w:val="006A131F"/>
    <w:rPr>
      <w:rFonts w:ascii="Times New Roman" w:eastAsia="Times New Roman" w:hAnsi="Times New Roman" w:cs="Times New Roman"/>
      <w:noProof/>
      <w:sz w:val="24"/>
      <w:szCs w:val="24"/>
      <w:lang w:val="x-none" w:eastAsia="x-none"/>
    </w:rPr>
  </w:style>
  <w:style w:type="paragraph" w:styleId="Hlavika">
    <w:name w:val="header"/>
    <w:basedOn w:val="Normlny"/>
    <w:link w:val="HlavikaChar"/>
    <w:uiPriority w:val="99"/>
    <w:unhideWhenUsed/>
    <w:rsid w:val="00F46D2E"/>
    <w:pPr>
      <w:tabs>
        <w:tab w:val="center" w:pos="4536"/>
        <w:tab w:val="right" w:pos="9072"/>
      </w:tabs>
    </w:pPr>
  </w:style>
  <w:style w:type="character" w:customStyle="1" w:styleId="HlavikaChar">
    <w:name w:val="Hlavička Char"/>
    <w:basedOn w:val="Predvolenpsmoodseku"/>
    <w:link w:val="Hlavika"/>
    <w:uiPriority w:val="99"/>
    <w:rsid w:val="00F46D2E"/>
    <w:rPr>
      <w:rFonts w:ascii="Times New Roman" w:eastAsia="Calibri" w:hAnsi="Times New Roman" w:cs="Times New Roman"/>
      <w:sz w:val="24"/>
      <w:szCs w:val="24"/>
      <w:lang w:eastAsia="sk-SK"/>
    </w:rPr>
  </w:style>
  <w:style w:type="paragraph" w:styleId="Pta">
    <w:name w:val="footer"/>
    <w:basedOn w:val="Normlny"/>
    <w:link w:val="PtaChar"/>
    <w:uiPriority w:val="99"/>
    <w:unhideWhenUsed/>
    <w:rsid w:val="00F46D2E"/>
    <w:pPr>
      <w:tabs>
        <w:tab w:val="center" w:pos="4536"/>
        <w:tab w:val="right" w:pos="9072"/>
      </w:tabs>
    </w:pPr>
  </w:style>
  <w:style w:type="character" w:customStyle="1" w:styleId="PtaChar">
    <w:name w:val="Päta Char"/>
    <w:basedOn w:val="Predvolenpsmoodseku"/>
    <w:link w:val="Pta"/>
    <w:uiPriority w:val="99"/>
    <w:rsid w:val="00F46D2E"/>
    <w:rPr>
      <w:rFonts w:ascii="Times New Roman" w:eastAsia="Calibri" w:hAnsi="Times New Roman" w:cs="Times New Roman"/>
      <w:sz w:val="24"/>
      <w:szCs w:val="24"/>
      <w:lang w:eastAsia="sk-SK"/>
    </w:rPr>
  </w:style>
  <w:style w:type="character" w:styleId="Hypertextovprepojenie">
    <w:name w:val="Hyperlink"/>
    <w:basedOn w:val="Predvolenpsmoodseku"/>
    <w:uiPriority w:val="99"/>
    <w:unhideWhenUsed/>
    <w:rsid w:val="0C13A0F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2"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5" Type="http://schemas.openxmlformats.org/officeDocument/2006/relationships/footnotes" Target="footnotes.xml"/><Relationship Id="rId10"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4" Type="http://schemas.openxmlformats.org/officeDocument/2006/relationships/webSettings" Target="webSettings.xml"/><Relationship Id="rId9" Type="http://schemas.openxmlformats.org/officeDocument/2006/relationships/hyperlink" Target="https://euc-word-edit.officeapps.live.com/we/wordeditorframe.aspx?ui=en-GB&amp;rs=en-US&amp;wopisrc=https%3A%2F%2Fmagistratba-my.sharepoint.com%2Fpersonal%2Fmartin_hinko_bratislava_sk%2F_vti_bin%2Fwopi.ashx%2Ffiles%2F548d8272ad1e4e4ca8198420a3986d2d&amp;wdenableroaming=1&amp;mscc=1&amp;wdodb=1&amp;hid=4ADAB8A1-9003-0000-7406-4CCC99F89198.0&amp;uih=sharepointcom&amp;wdlcid=en-GB&amp;jsapi=1&amp;jsapiver=v2&amp;corrid=9fa61da9-ebc8-3672-9f24-19399a406147&amp;usid=9fa61da9-ebc8-3672-9f24-19399a406147&amp;newsession=1&amp;sftc=1&amp;uihit=docaspx&amp;muv=1&amp;ats=PairwiseBroker&amp;cac=1&amp;sams=1&amp;mtf=1&amp;sfp=1&amp;sdp=1&amp;hch=1&amp;hwfh=1&amp;dchat=1&amp;sc=%7B%22pmo%22%3A%22https%3A%2F%2Fmagistratba-my.sharepoint.com%22%2C%22pmshare%22%3Atrue%7D&amp;ctp=LeastProtected&amp;rct=Normal&amp;wdorigin=ItemsView&amp;wdhostclicktime=1754418103849&amp;afdflight=23&amp;csiro=1&amp;instantedit=1&amp;wopicomplete=1&amp;wdredirectionreason=Unified_SingleFlush"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2053</Words>
  <Characters>12955</Characters>
  <Application>Microsoft Office Word</Application>
  <DocSecurity>0</DocSecurity>
  <Lines>244</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2025-12-09T22:27:00Z</dcterms:created>
  <dcterms:modified xsi:type="dcterms:W3CDTF">2025-12-09T22:27:00Z</dcterms:modified>
</cp:coreProperties>
</file>