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55A81B0E" w:rsidR="00566A02" w:rsidRDefault="000E0599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0E0599">
        <w:rPr>
          <w:rFonts w:asciiTheme="majorHAnsi" w:hAnsiTheme="majorHAnsi" w:cs="Arial"/>
          <w:b/>
          <w:bCs/>
          <w:sz w:val="22"/>
          <w:szCs w:val="22"/>
        </w:rPr>
        <w:t xml:space="preserve">Opis standardu technologii wykonawstwa </w:t>
      </w:r>
      <w:bookmarkStart w:id="1" w:name="_Hlk206681908"/>
      <w:r w:rsidRPr="000E0599">
        <w:rPr>
          <w:rFonts w:asciiTheme="majorHAnsi" w:hAnsiTheme="majorHAnsi" w:cs="Arial"/>
          <w:b/>
          <w:bCs/>
          <w:sz w:val="22"/>
          <w:szCs w:val="22"/>
        </w:rPr>
        <w:t>prac ochrony przeciwpożarowej</w:t>
      </w:r>
      <w:bookmarkEnd w:id="0"/>
      <w:bookmarkEnd w:id="1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BA51465" w14:textId="3049A9D9" w:rsidR="004306B5" w:rsidRPr="004306B5" w:rsidRDefault="004306B5" w:rsidP="005D1742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bookmarkStart w:id="2" w:name="_Hlk47481568"/>
      <w:r w:rsidRPr="004306B5">
        <w:rPr>
          <w:rFonts w:ascii="Cambria" w:hAnsi="Cambria" w:cs="Arial"/>
          <w:sz w:val="22"/>
          <w:szCs w:val="22"/>
        </w:rPr>
        <w:t xml:space="preserve">Załącznik nr 3.1. </w:t>
      </w:r>
      <w:r w:rsidRPr="004306B5">
        <w:rPr>
          <w:rFonts w:ascii="Cambria" w:hAnsi="Cambria" w:cs="Arial"/>
          <w:sz w:val="22"/>
          <w:szCs w:val="22"/>
        </w:rPr>
        <w:tab/>
      </w:r>
      <w:r w:rsidR="005D1742" w:rsidRPr="005D1742">
        <w:rPr>
          <w:rFonts w:ascii="Cambria" w:hAnsi="Cambria" w:cs="Arial"/>
          <w:sz w:val="22"/>
          <w:szCs w:val="22"/>
        </w:rPr>
        <w:t>Opis standardu technologii wykonawstwa prac ochrony przeciwpożarowej</w:t>
      </w:r>
      <w:r w:rsidRPr="004306B5">
        <w:rPr>
          <w:rFonts w:ascii="Cambria" w:hAnsi="Cambria" w:cs="Arial"/>
          <w:sz w:val="22"/>
          <w:szCs w:val="22"/>
        </w:rPr>
        <w:t xml:space="preserve">; </w:t>
      </w:r>
    </w:p>
    <w:p w14:paraId="6F37DB69" w14:textId="04647C54" w:rsidR="004610C3" w:rsidRPr="007B6DC1" w:rsidRDefault="004306B5" w:rsidP="004306B5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r w:rsidRPr="004306B5">
        <w:rPr>
          <w:rFonts w:ascii="Cambria" w:hAnsi="Cambria" w:cs="Arial"/>
          <w:sz w:val="22"/>
          <w:szCs w:val="22"/>
        </w:rPr>
        <w:t>Załącznik nr 3.2.</w:t>
      </w:r>
      <w:r w:rsidRPr="004306B5">
        <w:rPr>
          <w:rFonts w:ascii="Cambria" w:hAnsi="Cambria" w:cs="Arial"/>
          <w:sz w:val="22"/>
          <w:szCs w:val="22"/>
        </w:rPr>
        <w:tab/>
      </w:r>
      <w:bookmarkStart w:id="3" w:name="_Hlk169647161"/>
      <w:r w:rsidRPr="004306B5">
        <w:rPr>
          <w:rFonts w:ascii="Cambria" w:hAnsi="Cambria" w:cs="Arial"/>
          <w:sz w:val="22"/>
          <w:szCs w:val="22"/>
        </w:rPr>
        <w:t>Tabela Parametrów</w:t>
      </w:r>
      <w:r w:rsidR="004610C3" w:rsidRPr="007B6DC1">
        <w:rPr>
          <w:rFonts w:ascii="Cambria" w:hAnsi="Cambria" w:cs="Arial"/>
          <w:sz w:val="22"/>
          <w:szCs w:val="22"/>
        </w:rPr>
        <w:t xml:space="preserve"> </w:t>
      </w:r>
      <w:bookmarkEnd w:id="3"/>
    </w:p>
    <w:bookmarkEnd w:id="2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246429B3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4B08A0B8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Opis standardu technologii wykonawstwa </w:t>
      </w:r>
      <w:r w:rsidR="00F22805" w:rsidRPr="00F2280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prac ochrony przeciwpożarowej</w:t>
      </w:r>
      <w:r w:rsidR="00F22805" w:rsidRPr="00F22805" w:rsidDel="00F2280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E852E0" w14:textId="77777777" w:rsidR="00B9079A" w:rsidRPr="00307108" w:rsidRDefault="00B9079A" w:rsidP="00B9079A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Wstęp</w:t>
      </w:r>
    </w:p>
    <w:p w14:paraId="53C00CC0" w14:textId="77777777" w:rsidR="00B9079A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Generalną zasadą jest zapewnienie przez Zamawiającego materiałów niezbędnych do wykonania czynności, chyba że inaczej określono to w opisie technologii danej czynności.</w:t>
      </w:r>
    </w:p>
    <w:p w14:paraId="09B6167E" w14:textId="77777777" w:rsidR="00B9079A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1.2.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Sprzęt, narzędzia i materiały eksploatacyjne zapewnia Wykonawca. Urządzenia powinny być zagregowane z odpowiednio dobranym ciągnikiem.</w:t>
      </w:r>
    </w:p>
    <w:p w14:paraId="2989931A" w14:textId="77777777" w:rsidR="00B9079A" w:rsidRPr="00307108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1.3.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W zakres technologii każdej pracy wchodzą czynności pomocnicze takie jak: dojazd na powierzchnię roboczą, zawieszenie lub podczepienie sprzętu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  <w:t>oraz jego regulacja, oczyszczenie sprzętu i narzędzi po zabiegu, odstawienie sprzętu itp., chyba że inaczej określono to w opisie technologii danej pracy.</w:t>
      </w:r>
    </w:p>
    <w:p w14:paraId="1DDD102F" w14:textId="77777777" w:rsidR="00B9079A" w:rsidRPr="00307108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trike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1.4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W przypadku wystąpienia czynności nieujętych w Opisie standardu technologii wykonawstwa prac ochrony przeciwpożarowej (poz. 900 – 90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8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) należy stosować odpowiednie rozliczenie godzinowe ujęte w Pracach godzinowych (poz. 90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9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– 91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6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). </w:t>
      </w:r>
    </w:p>
    <w:p w14:paraId="44C29658" w14:textId="77777777" w:rsidR="00B9079A" w:rsidRPr="00307108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1.5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Obowiązuje ogólna zasada, że do rozliczenia się z Wykonawcą przyjęta jest faktyczna ilość wykonanych jednostek danej czynności będąca wynikiem odbioru (bez względu na rodzaj jednostki miary łącznie z rozliczeniem godzinowym faktycznego czasu wykonanej czynności). Ilość odebranych czynności może różnić się od ilości zleconej, w przypadku gdy zlecono ilość określoną szacunkowo lub wykonano czynności zgodnie z dopuszczalną tolerancją. Procedura odbioru nie może służyć jedynie do potwierdzenia,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że wykonane zostało tyle jednostek, ile zlecono.</w:t>
      </w:r>
    </w:p>
    <w:p w14:paraId="780E7B71" w14:textId="77777777" w:rsidR="00B9079A" w:rsidRPr="00307108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1.6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Korzystając z Opisu standardu technologii wykonawstwa prac ochrony przeciwpożarowej należy wziąć pod uwagę postanowienia aktów prawnych oraz wewnętrznych regulacji przywołanych w specyfikacji warunków zamówienia. </w:t>
      </w:r>
    </w:p>
    <w:p w14:paraId="5EA29735" w14:textId="77777777" w:rsidR="00B9079A" w:rsidRPr="00307108" w:rsidRDefault="00B9079A" w:rsidP="00B9079A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1.7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Załącznikiem do Opisu standardu technologii wykonawstwa prac ochrony przeciwpożarowej jest Tabela parametrów, w której ujęto opisy wymaganych parametrów dla poszczególnych technologii prac.</w:t>
      </w:r>
    </w:p>
    <w:p w14:paraId="1E8FC185" w14:textId="77777777" w:rsidR="00B9079A" w:rsidRPr="00307108" w:rsidRDefault="00B9079A" w:rsidP="00B9079A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BFFC910" w14:textId="77777777" w:rsidR="00B9079A" w:rsidRPr="00307108" w:rsidRDefault="00B9079A" w:rsidP="00B9079A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ED111B3" w14:textId="77777777" w:rsidR="00B9079A" w:rsidRPr="00307108" w:rsidRDefault="00B9079A" w:rsidP="00B9079A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5A0E448" w14:textId="77777777" w:rsidR="00B9079A" w:rsidRPr="00307108" w:rsidRDefault="00B9079A" w:rsidP="00B9079A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862797E" w14:textId="77777777" w:rsidR="00B9079A" w:rsidRPr="00307108" w:rsidRDefault="00B9079A" w:rsidP="00B9079A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4DBC0B9" w14:textId="77777777" w:rsidR="00B9079A" w:rsidRPr="00307108" w:rsidRDefault="00B9079A" w:rsidP="00B9079A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84E730D" w14:textId="77777777" w:rsidR="00B9079A" w:rsidRDefault="00B9079A" w:rsidP="00B9079A">
      <w:pPr>
        <w:widowControl w:val="0"/>
        <w:suppressAutoHyphens w:val="0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F742510" w14:textId="2B690E18" w:rsidR="00B9079A" w:rsidRPr="00307108" w:rsidRDefault="00B9079A" w:rsidP="00B9079A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  <w:lastRenderedPageBreak/>
        <w:t>Obserwacja terenów leśnych z dostrzegalni</w:t>
      </w:r>
    </w:p>
    <w:p w14:paraId="05BEC676" w14:textId="77777777" w:rsidR="00B9079A" w:rsidRPr="00307108" w:rsidRDefault="00B9079A" w:rsidP="00B9079A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88"/>
        <w:gridCol w:w="1769"/>
        <w:gridCol w:w="1769"/>
        <w:gridCol w:w="3540"/>
        <w:gridCol w:w="1198"/>
      </w:tblGrid>
      <w:tr w:rsidR="00B9079A" w:rsidRPr="00307108" w14:paraId="1EFBF0AF" w14:textId="77777777" w:rsidTr="00CF6956">
        <w:trPr>
          <w:trHeight w:val="600"/>
          <w:tblHeader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2D042B6" w14:textId="77777777" w:rsidR="00B9079A" w:rsidRPr="004C42B9" w:rsidRDefault="00B9079A" w:rsidP="00CF6956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bookmarkStart w:id="4" w:name="_Hlk70596956"/>
            <w:bookmarkStart w:id="5" w:name="_Hlk41309724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0A9BE92E" w14:textId="77777777" w:rsidR="00B9079A" w:rsidRPr="004C42B9" w:rsidRDefault="00B9079A" w:rsidP="00CF6956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A4D51DF" w14:textId="77777777" w:rsidR="00B9079A" w:rsidRPr="004C42B9" w:rsidRDefault="00B9079A" w:rsidP="00CF6956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shd w:val="clear" w:color="auto" w:fill="auto"/>
            <w:vAlign w:val="center"/>
            <w:hideMark/>
          </w:tcPr>
          <w:p w14:paraId="234A9F69" w14:textId="77777777" w:rsidR="00B9079A" w:rsidRPr="004C42B9" w:rsidRDefault="00B9079A" w:rsidP="00CF6956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0D24DB6" w14:textId="77777777" w:rsidR="00B9079A" w:rsidRPr="004C42B9" w:rsidRDefault="00B9079A" w:rsidP="00CF6956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B9079A" w:rsidRPr="00307108" w14:paraId="4761384B" w14:textId="77777777" w:rsidTr="00CF6956">
        <w:trPr>
          <w:trHeight w:val="164"/>
          <w:jc w:val="center"/>
        </w:trPr>
        <w:tc>
          <w:tcPr>
            <w:tcW w:w="434" w:type="pct"/>
            <w:shd w:val="clear" w:color="auto" w:fill="auto"/>
          </w:tcPr>
          <w:p w14:paraId="424D3631" w14:textId="77777777" w:rsidR="00B9079A" w:rsidRPr="004C42B9" w:rsidRDefault="00B9079A" w:rsidP="00CF6956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903</w:t>
            </w:r>
          </w:p>
        </w:tc>
        <w:tc>
          <w:tcPr>
            <w:tcW w:w="976" w:type="pct"/>
            <w:shd w:val="clear" w:color="auto" w:fill="auto"/>
            <w:hideMark/>
          </w:tcPr>
          <w:p w14:paraId="2724BD82" w14:textId="77777777" w:rsidR="00B9079A" w:rsidRPr="004C42B9" w:rsidRDefault="00B9079A" w:rsidP="00CF6956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976" w:type="pct"/>
            <w:shd w:val="clear" w:color="auto" w:fill="auto"/>
          </w:tcPr>
          <w:p w14:paraId="4786F78C" w14:textId="77777777" w:rsidR="00B9079A" w:rsidRPr="004C42B9" w:rsidRDefault="00B9079A" w:rsidP="00CF6956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1953" w:type="pct"/>
            <w:shd w:val="clear" w:color="auto" w:fill="auto"/>
            <w:hideMark/>
          </w:tcPr>
          <w:p w14:paraId="1FD38F1A" w14:textId="77777777" w:rsidR="00B9079A" w:rsidRPr="004C42B9" w:rsidRDefault="00B9079A" w:rsidP="00CF6956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Obserwacja terenów z dostrzegalni</w:t>
            </w:r>
          </w:p>
        </w:tc>
        <w:tc>
          <w:tcPr>
            <w:tcW w:w="662" w:type="pct"/>
            <w:shd w:val="clear" w:color="auto" w:fill="auto"/>
          </w:tcPr>
          <w:p w14:paraId="122598BD" w14:textId="77777777" w:rsidR="00B9079A" w:rsidRPr="004C42B9" w:rsidRDefault="00B9079A" w:rsidP="00CF6956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bookmarkEnd w:id="4"/>
    <w:p w14:paraId="77B96079" w14:textId="77777777" w:rsidR="00B9079A" w:rsidRPr="00307108" w:rsidRDefault="00B9079A" w:rsidP="00B9079A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Standard technologii </w:t>
      </w:r>
      <w:r>
        <w:rPr>
          <w:rFonts w:ascii="Cambria" w:eastAsia="Calibri" w:hAnsi="Cambria" w:cs="Arial"/>
          <w:b/>
          <w:bCs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 obejmuje:</w:t>
      </w:r>
    </w:p>
    <w:p w14:paraId="1DB6E9E3" w14:textId="77777777" w:rsidR="00B9079A" w:rsidRPr="00B9079A" w:rsidRDefault="00B9079A" w:rsidP="00B9079A">
      <w:pPr>
        <w:numPr>
          <w:ilvl w:val="0"/>
          <w:numId w:val="31"/>
        </w:numPr>
        <w:suppressAutoHyphens w:val="0"/>
        <w:spacing w:after="200" w:line="276" w:lineRule="auto"/>
        <w:rPr>
          <w:rFonts w:ascii="Cambria" w:eastAsia="SimSun" w:hAnsi="Cambria" w:cs="Arial"/>
          <w:b/>
          <w:bCs/>
          <w:sz w:val="22"/>
          <w:szCs w:val="22"/>
          <w:lang w:eastAsia="en-US"/>
        </w:rPr>
      </w:pPr>
      <w:r w:rsidRPr="00B9079A">
        <w:rPr>
          <w:rFonts w:ascii="Cambria" w:eastAsia="SimSun" w:hAnsi="Cambria" w:cs="Arial"/>
          <w:b/>
          <w:bCs/>
          <w:sz w:val="22"/>
          <w:szCs w:val="22"/>
          <w:lang w:eastAsia="en-US"/>
        </w:rPr>
        <w:t xml:space="preserve">ciągły monitoring obszarów leśnych z dostrzegalni przeciwpożarowych za pomocą kamer </w:t>
      </w:r>
      <w:r w:rsidRPr="00B9079A">
        <w:rPr>
          <w:rFonts w:ascii="Cambria" w:eastAsia="SimSun" w:hAnsi="Cambria" w:cs="Arial"/>
          <w:b/>
          <w:bCs/>
          <w:sz w:val="22"/>
          <w:szCs w:val="22"/>
          <w:lang w:eastAsia="en-US" w:bidi="pl-PL"/>
        </w:rPr>
        <w:t xml:space="preserve">przemysłowych </w:t>
      </w:r>
      <w:r w:rsidRPr="00B9079A">
        <w:rPr>
          <w:rFonts w:ascii="Cambria" w:eastAsia="SimSun" w:hAnsi="Cambria" w:cs="Arial"/>
          <w:b/>
          <w:bCs/>
          <w:sz w:val="22"/>
          <w:szCs w:val="22"/>
          <w:lang w:eastAsia="en-US"/>
        </w:rPr>
        <w:t xml:space="preserve">umieszczonych na dostrzegalniach </w:t>
      </w:r>
      <w:r w:rsidRPr="00B9079A">
        <w:rPr>
          <w:rFonts w:ascii="Cambria" w:eastAsia="SimSun" w:hAnsi="Cambria" w:cs="Arial"/>
          <w:b/>
          <w:bCs/>
          <w:sz w:val="22"/>
          <w:szCs w:val="22"/>
          <w:lang w:eastAsia="en-US" w:bidi="pl-PL"/>
        </w:rPr>
        <w:t>przeciwpożarowych</w:t>
      </w:r>
    </w:p>
    <w:p w14:paraId="0D375A8C" w14:textId="77777777" w:rsidR="00B9079A" w:rsidRDefault="00B9079A" w:rsidP="00B9079A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F995F5D" w14:textId="77777777" w:rsidR="00B9079A" w:rsidRPr="00307108" w:rsidRDefault="00B9079A" w:rsidP="00B9079A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Dyżur w punkcie alarmowo – dyspozycyjnym</w:t>
      </w:r>
    </w:p>
    <w:p w14:paraId="59EC3698" w14:textId="77777777" w:rsidR="00B9079A" w:rsidRPr="00307108" w:rsidRDefault="00B9079A" w:rsidP="00B9079A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tbl>
      <w:tblPr>
        <w:tblOverlap w:val="never"/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B9079A" w:rsidRPr="00307108" w14:paraId="6773D675" w14:textId="77777777" w:rsidTr="00CF6956">
        <w:trPr>
          <w:trHeight w:hRule="exact" w:val="600"/>
          <w:tblHeader/>
          <w:jc w:val="center"/>
        </w:trPr>
        <w:tc>
          <w:tcPr>
            <w:tcW w:w="800" w:type="dxa"/>
            <w:shd w:val="clear" w:color="auto" w:fill="FFFFFF"/>
            <w:vAlign w:val="center"/>
          </w:tcPr>
          <w:p w14:paraId="55F74DD1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Nr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B713AA6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Kod czynności do rozliczenia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1E39F1D" w14:textId="77777777" w:rsidR="00B9079A" w:rsidRPr="004C42B9" w:rsidRDefault="00B9079A" w:rsidP="00CF6956">
            <w:pPr>
              <w:widowControl w:val="0"/>
              <w:suppressAutoHyphens w:val="0"/>
              <w:spacing w:line="276" w:lineRule="auto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Kod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czynn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. / materiału do wyceny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645BE6D6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Opis kodu czynności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4B38EA3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Jednostka miary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czynn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.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rozl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.</w:t>
            </w:r>
          </w:p>
        </w:tc>
      </w:tr>
      <w:tr w:rsidR="00B9079A" w:rsidRPr="00307108" w14:paraId="1AE2F106" w14:textId="77777777" w:rsidTr="00CF6956">
        <w:trPr>
          <w:trHeight w:hRule="exact" w:val="811"/>
          <w:jc w:val="center"/>
        </w:trPr>
        <w:tc>
          <w:tcPr>
            <w:tcW w:w="800" w:type="dxa"/>
            <w:shd w:val="clear" w:color="auto" w:fill="FFFFFF"/>
          </w:tcPr>
          <w:p w14:paraId="61F73F23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904</w:t>
            </w:r>
          </w:p>
        </w:tc>
        <w:tc>
          <w:tcPr>
            <w:tcW w:w="1800" w:type="dxa"/>
            <w:shd w:val="clear" w:color="auto" w:fill="FFFFFF"/>
          </w:tcPr>
          <w:p w14:paraId="653E0C7C" w14:textId="77777777" w:rsidR="00B9079A" w:rsidRPr="004C42B9" w:rsidRDefault="00B9079A" w:rsidP="00CF6956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1800" w:type="dxa"/>
            <w:shd w:val="clear" w:color="auto" w:fill="FFFFFF"/>
          </w:tcPr>
          <w:p w14:paraId="1871EB08" w14:textId="77777777" w:rsidR="00B9079A" w:rsidRPr="004C42B9" w:rsidRDefault="00B9079A" w:rsidP="00CF6956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600" w:type="dxa"/>
            <w:shd w:val="clear" w:color="auto" w:fill="FFFFFF"/>
          </w:tcPr>
          <w:p w14:paraId="655260A7" w14:textId="77777777" w:rsidR="00B9079A" w:rsidRPr="004C42B9" w:rsidRDefault="00B9079A" w:rsidP="00CF6956">
            <w:pPr>
              <w:widowControl w:val="0"/>
              <w:suppressAutoHyphens w:val="0"/>
              <w:jc w:val="both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 xml:space="preserve">Dyżur w punkcie alarmowo </w:t>
            </w: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br/>
              <w:t>- dyspozycyjnym</w:t>
            </w:r>
          </w:p>
        </w:tc>
        <w:tc>
          <w:tcPr>
            <w:tcW w:w="1200" w:type="dxa"/>
            <w:shd w:val="clear" w:color="auto" w:fill="FFFFFF"/>
          </w:tcPr>
          <w:p w14:paraId="2452E333" w14:textId="77777777" w:rsidR="00B9079A" w:rsidRPr="004C42B9" w:rsidRDefault="00B9079A" w:rsidP="00CF6956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MIES</w:t>
            </w:r>
          </w:p>
        </w:tc>
      </w:tr>
    </w:tbl>
    <w:p w14:paraId="0F453053" w14:textId="77777777" w:rsidR="00B9079A" w:rsidRDefault="00B9079A" w:rsidP="00B9079A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6C5B9C05" w14:textId="77777777" w:rsidR="00B9079A" w:rsidRPr="00307108" w:rsidRDefault="00B9079A" w:rsidP="00B9079A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Standard </w:t>
      </w:r>
      <w:r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technologii prac</w:t>
      </w: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 obejmuje:</w:t>
      </w:r>
    </w:p>
    <w:p w14:paraId="117D4AAE" w14:textId="77777777" w:rsidR="00B9079A" w:rsidRPr="00F26B64" w:rsidRDefault="00B9079A" w:rsidP="00B9079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dyżur dyspozytorów Punktu Alarmowo-Dyspozycyjnego zgodnie z Instrukcją ochrony przeciwpożarowej lasu;</w:t>
      </w:r>
    </w:p>
    <w:p w14:paraId="0EA6A731" w14:textId="77777777" w:rsidR="00B9079A" w:rsidRPr="00F26B64" w:rsidRDefault="00B9079A" w:rsidP="00B9079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utrzymanie porządku na stanowisku pracy oraz w bezpośrednim otoczeniu;</w:t>
      </w:r>
    </w:p>
    <w:p w14:paraId="2A68BC33" w14:textId="77777777" w:rsidR="00B9079A" w:rsidRPr="00F26B64" w:rsidRDefault="00B9079A" w:rsidP="00B9079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dbanie o sprawność sprzętu powierzonego przez Zamawiającego.</w:t>
      </w:r>
    </w:p>
    <w:p w14:paraId="0F08A940" w14:textId="77777777" w:rsidR="00B9079A" w:rsidRPr="00CC412C" w:rsidRDefault="00B9079A" w:rsidP="00B9079A">
      <w:pPr>
        <w:widowControl w:val="0"/>
        <w:tabs>
          <w:tab w:val="left" w:pos="367"/>
        </w:tabs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</w:p>
    <w:p w14:paraId="5A51C2FB" w14:textId="77777777" w:rsidR="00B9079A" w:rsidRPr="00CC412C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  <w:t>Uwagi:</w:t>
      </w:r>
    </w:p>
    <w:p w14:paraId="0DB20302" w14:textId="77777777" w:rsidR="00B9079A" w:rsidRPr="00CC412C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W przypadku posiadania przez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Zamawiającego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Punktu Alarmowo-Dyspozycyjnego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br/>
        <w:t xml:space="preserve">wraz 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funkcją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obserwacji terenu kamer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przemysłowych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umieszczonych na dostrzegalniach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przeciwpożarowych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do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obowiązków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dyspozytora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dochodzą następujące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>zadania:</w:t>
      </w:r>
    </w:p>
    <w:p w14:paraId="012A25D1" w14:textId="77777777" w:rsidR="00B9079A" w:rsidRPr="00F26B64" w:rsidRDefault="00B9079A" w:rsidP="00B9079A">
      <w:pPr>
        <w:pStyle w:val="Akapitzlist"/>
        <w:widowControl w:val="0"/>
        <w:numPr>
          <w:ilvl w:val="0"/>
          <w:numId w:val="34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obserwacja obszarów leśnych z kamer przemysłowych umieszczonych na dostrzegalniach  przeciwpożarowych oraz niezwłoczne informowanie o wykrytych zagrożeniach (zgodnie 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br/>
        <w:t xml:space="preserve">z otrzymaną instrukcją) w okresie prowadzenia przez Zamawiającego akcji bezpośredniej 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br/>
        <w:t>w okresie zagrożenia pożarowego;</w:t>
      </w:r>
    </w:p>
    <w:p w14:paraId="48F97E58" w14:textId="77777777" w:rsidR="00B9079A" w:rsidRPr="00F26B64" w:rsidRDefault="00B9079A" w:rsidP="00B9079A">
      <w:pPr>
        <w:pStyle w:val="Akapitzlist"/>
        <w:widowControl w:val="0"/>
        <w:numPr>
          <w:ilvl w:val="0"/>
          <w:numId w:val="34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prowadzenie na bieżąco dziennika pracy obserwatora.</w:t>
      </w:r>
    </w:p>
    <w:p w14:paraId="2670D162" w14:textId="77777777" w:rsidR="00B9079A" w:rsidRPr="00307108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Wymagane wyposażenie Punktu Alarmowo-Dyspozycyjnego, o którym mowa w obowiązującej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br/>
        <w:t>w PGL LP Instrukcji ochrony przeciwpożarowej lasu, zapewnia Zamawiający.</w:t>
      </w:r>
    </w:p>
    <w:p w14:paraId="511D729E" w14:textId="77777777" w:rsidR="00B9079A" w:rsidRPr="00307108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Obserwacja w danym dniu, w przypadku występowania zagrożenia pożarowego, co do zasady prowadzona jest w porze dziennej. Zamawiający może przedłużyć okres prowadzenia akcji bezpośredniej.</w:t>
      </w:r>
    </w:p>
    <w:p w14:paraId="71C30551" w14:textId="77777777" w:rsidR="00B9079A" w:rsidRPr="00307108" w:rsidRDefault="00B9079A" w:rsidP="00B9079A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CC412C">
        <w:rPr>
          <w:rFonts w:ascii="Cambria" w:eastAsia="Cambria" w:hAnsi="Cambria" w:cs="Arial"/>
          <w:bCs/>
          <w:sz w:val="22"/>
          <w:szCs w:val="22"/>
          <w:lang w:eastAsia="en-US" w:bidi="en-US"/>
        </w:rPr>
        <w:t xml:space="preserve">Szkolenie z zakresu obsługi sprzętu, oprogramowania i prowadzenia dokumentacji zapewnia Zamawiający. </w:t>
      </w:r>
      <w:r w:rsidRPr="00307108">
        <w:rPr>
          <w:rFonts w:ascii="Cambria" w:eastAsia="Cambria" w:hAnsi="Cambria" w:cs="Arial"/>
          <w:sz w:val="22"/>
          <w:szCs w:val="22"/>
          <w:lang w:bidi="pl-PL"/>
        </w:rPr>
        <w:t>Dyspozytor musi posiadać umiejętność korzystania z mapy i dedykowanego oprogramowania określonego w Tabeli parametrów.</w:t>
      </w:r>
    </w:p>
    <w:p w14:paraId="61AFE02C" w14:textId="77777777" w:rsidR="00B9079A" w:rsidRPr="00307108" w:rsidRDefault="00B9079A" w:rsidP="00B9079A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Za sprzęt udostępniony przez Zamawiającego do obsługi P</w:t>
      </w:r>
      <w:r>
        <w:rPr>
          <w:rFonts w:ascii="Cambria" w:eastAsia="Calibri" w:hAnsi="Cambria" w:cs="Arial"/>
          <w:sz w:val="22"/>
          <w:szCs w:val="22"/>
          <w:lang w:eastAsia="pl-PL"/>
        </w:rPr>
        <w:t xml:space="preserve">unktu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A</w:t>
      </w:r>
      <w:r>
        <w:rPr>
          <w:rFonts w:ascii="Cambria" w:eastAsia="Calibri" w:hAnsi="Cambria" w:cs="Arial"/>
          <w:sz w:val="22"/>
          <w:szCs w:val="22"/>
          <w:lang w:eastAsia="pl-PL"/>
        </w:rPr>
        <w:t>larmowo-Dyspozycyjnego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 odpowiedzialność materialną ponosi Wykonawca.</w:t>
      </w:r>
    </w:p>
    <w:p w14:paraId="3337D99E" w14:textId="77777777" w:rsidR="00B9079A" w:rsidRPr="00307108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00A44FE1" w14:textId="77777777" w:rsidR="00B9079A" w:rsidRPr="00307108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sz w:val="22"/>
          <w:szCs w:val="22"/>
          <w:lang w:eastAsia="pl-PL" w:bidi="pl-PL"/>
        </w:rPr>
        <w:t>Procedura odbioru prac:</w:t>
      </w:r>
    </w:p>
    <w:p w14:paraId="3A99172C" w14:textId="77777777" w:rsidR="00B9079A" w:rsidRPr="00F26B64" w:rsidRDefault="00B9079A" w:rsidP="00B9079A">
      <w:pPr>
        <w:pStyle w:val="Akapitzlist"/>
        <w:widowControl w:val="0"/>
        <w:numPr>
          <w:ilvl w:val="0"/>
          <w:numId w:val="35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odbiór prac nastąpi poprzez zweryfikowanie prawidłowości ich wykonania z opisem czynności i zleceniem;</w:t>
      </w:r>
    </w:p>
    <w:p w14:paraId="1E1AC1D0" w14:textId="77777777" w:rsidR="00B9079A" w:rsidRPr="00F26B64" w:rsidRDefault="00B9079A" w:rsidP="00B9079A">
      <w:pPr>
        <w:pStyle w:val="Akapitzlist"/>
        <w:widowControl w:val="0"/>
        <w:numPr>
          <w:ilvl w:val="0"/>
          <w:numId w:val="35"/>
        </w:numPr>
        <w:tabs>
          <w:tab w:val="left" w:pos="780"/>
        </w:tabs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w przypadku niepełnych miesięcy kalendarzowych objętych usługą, rozliczenie nastąpi proporcjonalnie do ilości dni objętych umową. </w:t>
      </w:r>
    </w:p>
    <w:p w14:paraId="038A0ACE" w14:textId="77777777" w:rsidR="00B9079A" w:rsidRPr="00307108" w:rsidRDefault="00B9079A" w:rsidP="00B9079A">
      <w:pPr>
        <w:widowControl w:val="0"/>
        <w:tabs>
          <w:tab w:val="left" w:pos="780"/>
        </w:tabs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61CD23D3" w14:textId="77777777" w:rsidR="00B9079A" w:rsidRPr="00307108" w:rsidRDefault="00B9079A" w:rsidP="00B9079A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  <w:t>(jednostką rozliczeniową jest miesiąc kalendarzowy)</w:t>
      </w:r>
    </w:p>
    <w:bookmarkEnd w:id="5"/>
    <w:p w14:paraId="5E7FDB0A" w14:textId="17281C20" w:rsidR="000E1F3B" w:rsidRDefault="000E1F3B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7FC72401" w14:textId="77777777" w:rsidR="004306B5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100E1B0E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Tabela Parametrów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tbl>
      <w:tblPr>
        <w:tblStyle w:val="Tabela-Siatk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B9079A" w:rsidRPr="00B9079A" w14:paraId="0927A93B" w14:textId="77777777" w:rsidTr="00CF6956">
        <w:trPr>
          <w:cantSplit/>
          <w:tblHeader/>
        </w:trPr>
        <w:tc>
          <w:tcPr>
            <w:tcW w:w="1277" w:type="dxa"/>
          </w:tcPr>
          <w:p w14:paraId="5E2C107E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B81A3BD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OSTWPP </w:t>
            </w:r>
          </w:p>
        </w:tc>
        <w:tc>
          <w:tcPr>
            <w:tcW w:w="1842" w:type="dxa"/>
          </w:tcPr>
          <w:p w14:paraId="17736E11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425244F0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692B7EF5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44B259B1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B9079A" w:rsidRPr="00B9079A" w14:paraId="2DB1A034" w14:textId="77777777" w:rsidTr="00CF6956">
        <w:trPr>
          <w:cantSplit/>
        </w:trPr>
        <w:tc>
          <w:tcPr>
            <w:tcW w:w="1277" w:type="dxa"/>
          </w:tcPr>
          <w:p w14:paraId="5193EC50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9586" w14:textId="77777777" w:rsidR="00B9079A" w:rsidRPr="00B9079A" w:rsidRDefault="00B9079A" w:rsidP="00B9079A">
            <w:pPr>
              <w:suppressAutoHyphens w:val="0"/>
              <w:rPr>
                <w:rFonts w:ascii="Cambria" w:eastAsia="Calibri" w:hAnsi="Cambria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B9079A">
              <w:rPr>
                <w:rFonts w:ascii="Cambria" w:eastAsia="Cambria" w:hAnsi="Cambria" w:cs="Arial"/>
                <w:color w:val="000000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E150F" w14:textId="77777777" w:rsidR="00B9079A" w:rsidRPr="00B9079A" w:rsidRDefault="00B9079A" w:rsidP="00B9079A">
            <w:pPr>
              <w:suppressAutoHyphens w:val="0"/>
              <w:rPr>
                <w:rFonts w:ascii="Cambria" w:eastAsia="Calibri" w:hAnsi="Cambria" w:cs="Verdana"/>
                <w:color w:val="000000"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mbria" w:hAnsi="Cambria" w:cs="Arial"/>
                <w:color w:val="000000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</w:tcPr>
          <w:p w14:paraId="0C3AE96C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45" w:type="dxa"/>
          </w:tcPr>
          <w:p w14:paraId="4B198935" w14:textId="77777777" w:rsidR="00B9079A" w:rsidRPr="00B9079A" w:rsidRDefault="00B9079A" w:rsidP="00B9079A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9079A">
              <w:rPr>
                <w:rFonts w:ascii="Cambria" w:eastAsia="Calibri" w:hAnsi="Cambria"/>
                <w:sz w:val="22"/>
                <w:szCs w:val="22"/>
                <w:lang w:eastAsia="en-US"/>
              </w:rPr>
              <w:t>-</w:t>
            </w:r>
          </w:p>
        </w:tc>
      </w:tr>
    </w:tbl>
    <w:p w14:paraId="13913DD4" w14:textId="139392A6" w:rsidR="004306B5" w:rsidRDefault="004306B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sectPr w:rsidR="00430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E464" w14:textId="77777777" w:rsidR="00122E61" w:rsidRDefault="00122E61" w:rsidP="00837D05">
      <w:r>
        <w:separator/>
      </w:r>
    </w:p>
  </w:endnote>
  <w:endnote w:type="continuationSeparator" w:id="0">
    <w:p w14:paraId="3B572658" w14:textId="77777777" w:rsidR="00122E61" w:rsidRDefault="00122E61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9874" w14:textId="77777777" w:rsidR="00122E61" w:rsidRDefault="00122E61" w:rsidP="00837D05">
      <w:r>
        <w:separator/>
      </w:r>
    </w:p>
  </w:footnote>
  <w:footnote w:type="continuationSeparator" w:id="0">
    <w:p w14:paraId="5018C0A9" w14:textId="77777777" w:rsidR="00122E61" w:rsidRDefault="00122E61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0032C40"/>
    <w:multiLevelType w:val="hybridMultilevel"/>
    <w:tmpl w:val="4986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403BDA"/>
    <w:multiLevelType w:val="hybridMultilevel"/>
    <w:tmpl w:val="C27E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BA7042"/>
    <w:multiLevelType w:val="hybridMultilevel"/>
    <w:tmpl w:val="17AA5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0B0B78"/>
    <w:multiLevelType w:val="hybridMultilevel"/>
    <w:tmpl w:val="3006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D9256F"/>
    <w:multiLevelType w:val="hybridMultilevel"/>
    <w:tmpl w:val="05249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87247B"/>
    <w:multiLevelType w:val="hybridMultilevel"/>
    <w:tmpl w:val="D6D8D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30E49"/>
    <w:multiLevelType w:val="hybridMultilevel"/>
    <w:tmpl w:val="59EC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4522838"/>
    <w:multiLevelType w:val="hybridMultilevel"/>
    <w:tmpl w:val="55563AAC"/>
    <w:lvl w:ilvl="0" w:tplc="0CB4CD62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247A1573"/>
    <w:multiLevelType w:val="hybridMultilevel"/>
    <w:tmpl w:val="DC94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4D5D49"/>
    <w:multiLevelType w:val="hybridMultilevel"/>
    <w:tmpl w:val="3D06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A801C4"/>
    <w:multiLevelType w:val="hybridMultilevel"/>
    <w:tmpl w:val="A1F6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A977A4"/>
    <w:multiLevelType w:val="hybridMultilevel"/>
    <w:tmpl w:val="B0BA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FA380A"/>
    <w:multiLevelType w:val="hybridMultilevel"/>
    <w:tmpl w:val="C9E2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DF1450"/>
    <w:multiLevelType w:val="hybridMultilevel"/>
    <w:tmpl w:val="D05A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F1309A"/>
    <w:multiLevelType w:val="hybridMultilevel"/>
    <w:tmpl w:val="6618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F83E78"/>
    <w:multiLevelType w:val="hybridMultilevel"/>
    <w:tmpl w:val="A9B6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1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802221"/>
    <w:multiLevelType w:val="hybridMultilevel"/>
    <w:tmpl w:val="B0B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58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80"/>
    <w:lvlOverride w:ilvl="0">
      <w:startOverride w:val="1"/>
    </w:lvlOverride>
  </w:num>
  <w:num w:numId="3" w16cid:durableId="1723552295">
    <w:abstractNumId w:val="73"/>
    <w:lvlOverride w:ilvl="0">
      <w:startOverride w:val="1"/>
    </w:lvlOverride>
  </w:num>
  <w:num w:numId="4" w16cid:durableId="1499228869">
    <w:abstractNumId w:val="56"/>
    <w:lvlOverride w:ilvl="0">
      <w:startOverride w:val="1"/>
    </w:lvlOverride>
  </w:num>
  <w:num w:numId="5" w16cid:durableId="1043141942">
    <w:abstractNumId w:val="79"/>
  </w:num>
  <w:num w:numId="6" w16cid:durableId="1845588026">
    <w:abstractNumId w:val="85"/>
  </w:num>
  <w:num w:numId="7" w16cid:durableId="1910845765">
    <w:abstractNumId w:val="25"/>
  </w:num>
  <w:num w:numId="8" w16cid:durableId="677314629">
    <w:abstractNumId w:val="65"/>
  </w:num>
  <w:num w:numId="9" w16cid:durableId="101533156">
    <w:abstractNumId w:val="26"/>
  </w:num>
  <w:num w:numId="10" w16cid:durableId="596986508">
    <w:abstractNumId w:val="16"/>
  </w:num>
  <w:num w:numId="11" w16cid:durableId="1382822132">
    <w:abstractNumId w:val="60"/>
  </w:num>
  <w:num w:numId="12" w16cid:durableId="585109910">
    <w:abstractNumId w:val="32"/>
  </w:num>
  <w:num w:numId="13" w16cid:durableId="1281837358">
    <w:abstractNumId w:val="48"/>
  </w:num>
  <w:num w:numId="14" w16cid:durableId="982809679">
    <w:abstractNumId w:val="14"/>
  </w:num>
  <w:num w:numId="15" w16cid:durableId="1384671589">
    <w:abstractNumId w:val="86"/>
  </w:num>
  <w:num w:numId="16" w16cid:durableId="882180403">
    <w:abstractNumId w:val="68"/>
  </w:num>
  <w:num w:numId="17" w16cid:durableId="249897096">
    <w:abstractNumId w:val="18"/>
  </w:num>
  <w:num w:numId="18" w16cid:durableId="1220943097">
    <w:abstractNumId w:val="53"/>
  </w:num>
  <w:num w:numId="19" w16cid:durableId="989485062">
    <w:abstractNumId w:val="88"/>
  </w:num>
  <w:num w:numId="20" w16cid:durableId="2059279783">
    <w:abstractNumId w:val="20"/>
  </w:num>
  <w:num w:numId="21" w16cid:durableId="294721939">
    <w:abstractNumId w:val="23"/>
  </w:num>
  <w:num w:numId="22" w16cid:durableId="253057583">
    <w:abstractNumId w:val="58"/>
  </w:num>
  <w:num w:numId="23" w16cid:durableId="864370693">
    <w:abstractNumId w:val="38"/>
  </w:num>
  <w:num w:numId="24" w16cid:durableId="1571112602">
    <w:abstractNumId w:val="50"/>
  </w:num>
  <w:num w:numId="25" w16cid:durableId="868840393">
    <w:abstractNumId w:val="70"/>
  </w:num>
  <w:num w:numId="26" w16cid:durableId="976186625">
    <w:abstractNumId w:val="44"/>
  </w:num>
  <w:num w:numId="27" w16cid:durableId="437453866">
    <w:abstractNumId w:val="42"/>
  </w:num>
  <w:num w:numId="28" w16cid:durableId="436995839">
    <w:abstractNumId w:val="83"/>
  </w:num>
  <w:num w:numId="29" w16cid:durableId="682710931">
    <w:abstractNumId w:val="54"/>
  </w:num>
  <w:num w:numId="30" w16cid:durableId="601227843">
    <w:abstractNumId w:val="29"/>
  </w:num>
  <w:num w:numId="31" w16cid:durableId="1867477155">
    <w:abstractNumId w:val="12"/>
  </w:num>
  <w:num w:numId="32" w16cid:durableId="897327540">
    <w:abstractNumId w:val="36"/>
  </w:num>
  <w:num w:numId="33" w16cid:durableId="51970207">
    <w:abstractNumId w:val="49"/>
  </w:num>
  <w:num w:numId="34" w16cid:durableId="1147210003">
    <w:abstractNumId w:val="43"/>
  </w:num>
  <w:num w:numId="35" w16cid:durableId="1473058136">
    <w:abstractNumId w:val="22"/>
  </w:num>
  <w:num w:numId="36" w16cid:durableId="889807785">
    <w:abstractNumId w:val="30"/>
  </w:num>
  <w:num w:numId="37" w16cid:durableId="1365210800">
    <w:abstractNumId w:val="40"/>
  </w:num>
  <w:num w:numId="38" w16cid:durableId="1556627563">
    <w:abstractNumId w:val="76"/>
  </w:num>
  <w:num w:numId="39" w16cid:durableId="1028607588">
    <w:abstractNumId w:val="46"/>
  </w:num>
  <w:num w:numId="40" w16cid:durableId="448671333">
    <w:abstractNumId w:val="75"/>
  </w:num>
  <w:num w:numId="41" w16cid:durableId="1013334616">
    <w:abstractNumId w:val="52"/>
  </w:num>
  <w:num w:numId="42" w16cid:durableId="1814786196">
    <w:abstractNumId w:val="27"/>
  </w:num>
  <w:num w:numId="43" w16cid:durableId="2005475284">
    <w:abstractNumId w:val="5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96A6A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1EE"/>
    <w:rsid w:val="000D5FD7"/>
    <w:rsid w:val="000E0599"/>
    <w:rsid w:val="000E1F3B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2E61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6687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18A0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6B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3C42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30F8D"/>
    <w:rsid w:val="0053333E"/>
    <w:rsid w:val="005362D0"/>
    <w:rsid w:val="005415FB"/>
    <w:rsid w:val="00541B49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1742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66489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6E6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2EE6"/>
    <w:rsid w:val="006E521E"/>
    <w:rsid w:val="006F03C8"/>
    <w:rsid w:val="006F0E6C"/>
    <w:rsid w:val="006F2EAB"/>
    <w:rsid w:val="006F3356"/>
    <w:rsid w:val="006F5F08"/>
    <w:rsid w:val="006F6446"/>
    <w:rsid w:val="006F7B10"/>
    <w:rsid w:val="00703012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0BA5"/>
    <w:rsid w:val="00763C9C"/>
    <w:rsid w:val="00764631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2884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0CE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C6F74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3962"/>
    <w:rsid w:val="00934228"/>
    <w:rsid w:val="0093755A"/>
    <w:rsid w:val="00940705"/>
    <w:rsid w:val="0094240A"/>
    <w:rsid w:val="00944C0C"/>
    <w:rsid w:val="00952EDD"/>
    <w:rsid w:val="009530D0"/>
    <w:rsid w:val="0095559F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88F"/>
    <w:rsid w:val="009A3D02"/>
    <w:rsid w:val="009B10AD"/>
    <w:rsid w:val="009B1C9C"/>
    <w:rsid w:val="009B2EEA"/>
    <w:rsid w:val="009B30CE"/>
    <w:rsid w:val="009B3642"/>
    <w:rsid w:val="009B481B"/>
    <w:rsid w:val="009C2354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2901"/>
    <w:rsid w:val="00AB7B43"/>
    <w:rsid w:val="00AC4151"/>
    <w:rsid w:val="00AC50F5"/>
    <w:rsid w:val="00AC7D64"/>
    <w:rsid w:val="00AD2C17"/>
    <w:rsid w:val="00AD7079"/>
    <w:rsid w:val="00AD7ABE"/>
    <w:rsid w:val="00AE07FF"/>
    <w:rsid w:val="00AF0C70"/>
    <w:rsid w:val="00AF354B"/>
    <w:rsid w:val="00B134B9"/>
    <w:rsid w:val="00B13728"/>
    <w:rsid w:val="00B155BF"/>
    <w:rsid w:val="00B15F7B"/>
    <w:rsid w:val="00B20598"/>
    <w:rsid w:val="00B21158"/>
    <w:rsid w:val="00B21BF5"/>
    <w:rsid w:val="00B32CA2"/>
    <w:rsid w:val="00B351E6"/>
    <w:rsid w:val="00B3697F"/>
    <w:rsid w:val="00B37D8F"/>
    <w:rsid w:val="00B444B9"/>
    <w:rsid w:val="00B47ECD"/>
    <w:rsid w:val="00B615A3"/>
    <w:rsid w:val="00B627B3"/>
    <w:rsid w:val="00B62C65"/>
    <w:rsid w:val="00B64378"/>
    <w:rsid w:val="00B65B66"/>
    <w:rsid w:val="00B65FDA"/>
    <w:rsid w:val="00B67069"/>
    <w:rsid w:val="00B71592"/>
    <w:rsid w:val="00B72717"/>
    <w:rsid w:val="00B72B8A"/>
    <w:rsid w:val="00B73025"/>
    <w:rsid w:val="00B73665"/>
    <w:rsid w:val="00B80E17"/>
    <w:rsid w:val="00B837DC"/>
    <w:rsid w:val="00B9079A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30CB"/>
    <w:rsid w:val="00CF40FC"/>
    <w:rsid w:val="00D0033D"/>
    <w:rsid w:val="00D034DF"/>
    <w:rsid w:val="00D046C2"/>
    <w:rsid w:val="00D07CE8"/>
    <w:rsid w:val="00D10A35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039E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15E2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49CE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C768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2805"/>
    <w:rsid w:val="00F234F6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ela-Siatka8">
    <w:name w:val="Tabela - Siatka8"/>
    <w:basedOn w:val="Standardowy"/>
    <w:next w:val="Tabela-Siatka"/>
    <w:uiPriority w:val="39"/>
    <w:rsid w:val="0043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B9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Karina Jelonek</cp:lastModifiedBy>
  <cp:revision>3</cp:revision>
  <cp:lastPrinted>2021-01-18T11:48:00Z</cp:lastPrinted>
  <dcterms:created xsi:type="dcterms:W3CDTF">2025-12-17T08:05:00Z</dcterms:created>
  <dcterms:modified xsi:type="dcterms:W3CDTF">2025-12-17T08:07:00Z</dcterms:modified>
</cp:coreProperties>
</file>