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F50B40" w14:textId="78FBF24E" w:rsidR="0019286D" w:rsidRPr="0004764A" w:rsidRDefault="009564B6" w:rsidP="0019286D">
      <w:pPr>
        <w:spacing w:before="120"/>
        <w:jc w:val="both"/>
        <w:rPr>
          <w:rFonts w:ascii="Cambria" w:hAnsi="Cambria" w:cs="Arial"/>
          <w:i/>
          <w:sz w:val="21"/>
          <w:szCs w:val="21"/>
        </w:rPr>
      </w:pPr>
      <w:r w:rsidRPr="0061014D">
        <w:rPr>
          <w:rFonts w:ascii="Cambria" w:hAnsi="Cambria" w:cs="Arial"/>
          <w:sz w:val="22"/>
          <w:szCs w:val="22"/>
        </w:rPr>
        <w:t>Na potrzeby</w:t>
      </w:r>
      <w:r w:rsidRPr="0004764A">
        <w:rPr>
          <w:rFonts w:ascii="Cambria" w:hAnsi="Cambria" w:cs="Arial"/>
          <w:sz w:val="22"/>
          <w:szCs w:val="22"/>
        </w:rPr>
        <w:t xml:space="preserve"> </w:t>
      </w:r>
      <w:r w:rsidRPr="0061014D">
        <w:rPr>
          <w:rFonts w:ascii="Cambria" w:hAnsi="Cambria" w:cs="Arial"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114306">
        <w:rPr>
          <w:rFonts w:ascii="Cambria" w:hAnsi="Cambria" w:cs="Arial"/>
          <w:sz w:val="22"/>
          <w:szCs w:val="22"/>
        </w:rPr>
        <w:t>Nadleśnictwa Rudziniec</w:t>
      </w:r>
      <w:r w:rsidRPr="0061014D">
        <w:rPr>
          <w:rFonts w:ascii="Cambria" w:hAnsi="Cambria" w:cs="Arial"/>
          <w:sz w:val="22"/>
          <w:szCs w:val="22"/>
        </w:rPr>
        <w:t xml:space="preserve">, </w:t>
      </w:r>
      <w:r w:rsidR="00A555BD" w:rsidRPr="0061014D">
        <w:rPr>
          <w:rFonts w:ascii="Cambria" w:hAnsi="Cambria" w:cs="Arial"/>
          <w:sz w:val="21"/>
          <w:szCs w:val="21"/>
        </w:rPr>
        <w:t xml:space="preserve">w trybie podstawowym bez negocjacji, o którym mowa w art. 275 </w:t>
      </w:r>
      <w:r w:rsidR="00A555BD" w:rsidRPr="0061014D">
        <w:rPr>
          <w:rFonts w:ascii="Cambria" w:hAnsi="Cambria" w:cs="Arial"/>
          <w:sz w:val="21"/>
          <w:szCs w:val="21"/>
        </w:rPr>
        <w:br/>
        <w:t>pkt 1 ustawy z dnia 11 września 2019 r. Prawo zamówień publicznych (</w:t>
      </w:r>
      <w:r w:rsidR="003004E8" w:rsidRPr="0061014D">
        <w:rPr>
          <w:rFonts w:ascii="Cambria" w:hAnsi="Cambria" w:cs="Arial"/>
          <w:sz w:val="22"/>
          <w:szCs w:val="22"/>
        </w:rPr>
        <w:t>tekst jedn.: Dz. U. z 202</w:t>
      </w:r>
      <w:r w:rsidR="00D01AD2" w:rsidRPr="0061014D">
        <w:rPr>
          <w:rFonts w:ascii="Cambria" w:hAnsi="Cambria" w:cs="Arial"/>
          <w:sz w:val="22"/>
          <w:szCs w:val="22"/>
        </w:rPr>
        <w:t>4</w:t>
      </w:r>
      <w:r w:rsidR="003004E8" w:rsidRPr="0061014D">
        <w:rPr>
          <w:rFonts w:ascii="Cambria" w:hAnsi="Cambria" w:cs="Arial"/>
          <w:sz w:val="22"/>
          <w:szCs w:val="22"/>
        </w:rPr>
        <w:t xml:space="preserve"> r. poz. 1</w:t>
      </w:r>
      <w:r w:rsidR="00D01AD2" w:rsidRPr="0061014D">
        <w:rPr>
          <w:rFonts w:ascii="Cambria" w:hAnsi="Cambria" w:cs="Arial"/>
          <w:sz w:val="22"/>
          <w:szCs w:val="22"/>
        </w:rPr>
        <w:t>320</w:t>
      </w:r>
      <w:r w:rsidR="003004E8" w:rsidRPr="0061014D">
        <w:rPr>
          <w:rFonts w:ascii="Cambria" w:hAnsi="Cambria" w:cs="Arial"/>
          <w:sz w:val="22"/>
          <w:szCs w:val="22"/>
        </w:rPr>
        <w:t xml:space="preserve"> z późn. zm. - „PZP”</w:t>
      </w:r>
      <w:r w:rsidR="00A555BD" w:rsidRPr="0061014D">
        <w:rPr>
          <w:rFonts w:ascii="Cambria" w:hAnsi="Cambria" w:cs="Arial"/>
          <w:sz w:val="21"/>
          <w:szCs w:val="21"/>
        </w:rPr>
        <w:t xml:space="preserve">) na </w:t>
      </w:r>
      <w:bookmarkStart w:id="0" w:name="_Hlk130559334"/>
      <w:r w:rsidR="0019286D" w:rsidRPr="0004764A">
        <w:rPr>
          <w:rFonts w:ascii="Cambria" w:hAnsi="Cambria" w:cs="Arial"/>
          <w:i/>
          <w:sz w:val="21"/>
          <w:szCs w:val="21"/>
        </w:rPr>
        <w:t>„</w:t>
      </w:r>
      <w:r w:rsidR="00114306" w:rsidRPr="00114306">
        <w:rPr>
          <w:rFonts w:ascii="Cambria" w:hAnsi="Cambria" w:cs="Arial"/>
          <w:i/>
          <w:sz w:val="21"/>
          <w:szCs w:val="21"/>
        </w:rPr>
        <w:t>Wykonanie usługi monitoringu przeciwpożarowego obszarów leśnych wraz z obsługą PAD na terenie Nadleśnictwa Rudziniec w roku 2026</w:t>
      </w:r>
      <w:r w:rsidR="00114306">
        <w:rPr>
          <w:rFonts w:ascii="Cambria" w:hAnsi="Cambria" w:cs="Arial"/>
          <w:i/>
          <w:sz w:val="21"/>
          <w:szCs w:val="21"/>
        </w:rPr>
        <w:t>”</w:t>
      </w:r>
    </w:p>
    <w:bookmarkEnd w:id="0"/>
    <w:p w14:paraId="23D1FAD0" w14:textId="77777777" w:rsidR="00A555BD" w:rsidRPr="0061014D" w:rsidRDefault="00A555BD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F37" w14:textId="77777777" w:rsidR="00D01AD2" w:rsidRPr="00C97635" w:rsidRDefault="00D01AD2" w:rsidP="00D01AD2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 xml:space="preserve">(nazwa i adres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podmiotu udostępniającego zasoby</w:t>
      </w: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)</w:t>
      </w:r>
    </w:p>
    <w:p w14:paraId="338AFA4A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75B0C5B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99DFFB5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323966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323966">
        <w:rPr>
          <w:sz w:val="22"/>
          <w:szCs w:val="22"/>
        </w:rPr>
        <w:t xml:space="preserve"> </w:t>
      </w:r>
      <w:r w:rsidRPr="00323966">
        <w:rPr>
          <w:rFonts w:ascii="Cambria" w:hAnsi="Cambria" w:cs="Tahoma"/>
          <w:sz w:val="22"/>
          <w:szCs w:val="22"/>
          <w:lang w:eastAsia="pl-PL"/>
        </w:rPr>
        <w:t>*</w:t>
      </w:r>
    </w:p>
    <w:p w14:paraId="5D6790E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92ED910" w14:textId="77777777" w:rsidR="00D01AD2" w:rsidRPr="0076781F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54A3146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4A512AF0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6E9113B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323966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5646C851" w14:textId="77777777" w:rsidR="00D01AD2" w:rsidRPr="00323966" w:rsidRDefault="00D01AD2" w:rsidP="00D01AD2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23966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035EE" w14:textId="77777777" w:rsidR="00D01AD2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</w:t>
      </w:r>
      <w:r w:rsidR="00D01AD2">
        <w:rPr>
          <w:rFonts w:ascii="Cambria" w:hAnsi="Cambria" w:cs="Arial"/>
          <w:bCs/>
          <w:sz w:val="22"/>
          <w:szCs w:val="22"/>
        </w:rPr>
        <w:t>:</w:t>
      </w:r>
    </w:p>
    <w:p w14:paraId="37BA50C8" w14:textId="1223D5C9" w:rsidR="00D01AD2" w:rsidRPr="00971FAC" w:rsidRDefault="0058581A" w:rsidP="00D01AD2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lastRenderedPageBreak/>
        <w:t xml:space="preserve">nie podlegam/reprezentowany przeze mnie podmiot nie podlega wykluczeniu z ww. postępowania </w:t>
      </w:r>
      <w:r w:rsidR="00A555BD"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 w:rsidR="00D01AD2">
        <w:rPr>
          <w:rFonts w:ascii="Cambria" w:hAnsi="Cambria" w:cs="Arial"/>
          <w:bCs/>
          <w:sz w:val="21"/>
          <w:szCs w:val="21"/>
        </w:rPr>
        <w:t xml:space="preserve"> PZP</w:t>
      </w:r>
      <w:r w:rsidR="00A555BD" w:rsidRPr="00971FAC">
        <w:rPr>
          <w:rFonts w:ascii="Cambria" w:hAnsi="Cambria" w:cs="Arial"/>
          <w:bCs/>
          <w:sz w:val="21"/>
          <w:szCs w:val="21"/>
        </w:rPr>
        <w:t>,</w:t>
      </w:r>
    </w:p>
    <w:p w14:paraId="13FF9F01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4D8B5" w14:textId="03CD3AB1" w:rsidR="00AA4644" w:rsidRPr="00971FAC" w:rsidRDefault="00AA4644" w:rsidP="00AA4644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D01AD2">
        <w:rPr>
          <w:rFonts w:ascii="Cambria" w:hAnsi="Cambria" w:cs="Arial"/>
          <w:bCs/>
          <w:sz w:val="22"/>
          <w:szCs w:val="22"/>
        </w:rPr>
        <w:t xml:space="preserve">ie podlegam/reprezentowany przeze mnie podmiot nie podlega wykluczeniu z ww. postępowania </w:t>
      </w: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>art. 109 ust. 1 pkt 1-5 i 7-10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4727BD45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63431FAE" w:rsidR="0058581A" w:rsidRPr="00971FAC" w:rsidRDefault="00AA4644" w:rsidP="00971FAC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="00A555BD"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1" w:name="_Hlk102173289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1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3059CD"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E918549" w14:textId="77777777" w:rsidR="00EF1901" w:rsidRPr="00323966" w:rsidRDefault="00EF1901" w:rsidP="00EF1901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6FB3046E" w14:textId="77777777" w:rsidR="00EF1901" w:rsidRPr="001455FC" w:rsidRDefault="00EF1901" w:rsidP="00EF190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3F59" w14:textId="77777777" w:rsidR="007D4EF2" w:rsidRDefault="007D4EF2">
      <w:r>
        <w:separator/>
      </w:r>
    </w:p>
  </w:endnote>
  <w:endnote w:type="continuationSeparator" w:id="0">
    <w:p w14:paraId="6DA07D16" w14:textId="77777777" w:rsidR="007D4EF2" w:rsidRDefault="007D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B092" w14:textId="77777777" w:rsidR="005C4151" w:rsidRDefault="005C4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545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BD26" w14:textId="77777777" w:rsidR="005C4151" w:rsidRDefault="005C4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F464" w14:textId="77777777" w:rsidR="007D4EF2" w:rsidRDefault="007D4EF2">
      <w:r>
        <w:separator/>
      </w:r>
    </w:p>
  </w:footnote>
  <w:footnote w:type="continuationSeparator" w:id="0">
    <w:p w14:paraId="3B43F9D2" w14:textId="77777777" w:rsidR="007D4EF2" w:rsidRDefault="007D4EF2">
      <w:r>
        <w:continuationSeparator/>
      </w:r>
    </w:p>
  </w:footnote>
  <w:footnote w:id="1">
    <w:p w14:paraId="1B8712EF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27EE12B9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510A03" w14:textId="77777777" w:rsidR="003059CD" w:rsidRPr="006D56F6" w:rsidRDefault="003059CD" w:rsidP="003059CD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FA07E2" w14:textId="77777777" w:rsidR="003059CD" w:rsidRDefault="003059CD" w:rsidP="003059CD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0510" w14:textId="77777777" w:rsidR="005C4151" w:rsidRDefault="005C41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C04F" w14:textId="77777777" w:rsidR="005C4151" w:rsidRDefault="0058581A">
    <w:pPr>
      <w:pStyle w:val="Nagwek"/>
    </w:pPr>
    <w:r>
      <w:t xml:space="preserve"> </w:t>
    </w:r>
  </w:p>
  <w:p w14:paraId="53415018" w14:textId="77777777" w:rsidR="005C4151" w:rsidRDefault="005C4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B6A6" w14:textId="77777777" w:rsidR="005C4151" w:rsidRDefault="005C41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4764A"/>
    <w:rsid w:val="00054FA3"/>
    <w:rsid w:val="000D1F8F"/>
    <w:rsid w:val="000D4F4E"/>
    <w:rsid w:val="000F2D27"/>
    <w:rsid w:val="0010480D"/>
    <w:rsid w:val="00114306"/>
    <w:rsid w:val="001401CE"/>
    <w:rsid w:val="0014598D"/>
    <w:rsid w:val="00175BE4"/>
    <w:rsid w:val="0019286D"/>
    <w:rsid w:val="001D33D4"/>
    <w:rsid w:val="00212521"/>
    <w:rsid w:val="002A0255"/>
    <w:rsid w:val="002B1122"/>
    <w:rsid w:val="002E750D"/>
    <w:rsid w:val="002F4961"/>
    <w:rsid w:val="003004E8"/>
    <w:rsid w:val="003059CD"/>
    <w:rsid w:val="00410EAA"/>
    <w:rsid w:val="00414635"/>
    <w:rsid w:val="0045311D"/>
    <w:rsid w:val="00483C42"/>
    <w:rsid w:val="004A7BA3"/>
    <w:rsid w:val="004D3112"/>
    <w:rsid w:val="005034D6"/>
    <w:rsid w:val="0058581A"/>
    <w:rsid w:val="005C4151"/>
    <w:rsid w:val="005E1B5C"/>
    <w:rsid w:val="0061014D"/>
    <w:rsid w:val="00654511"/>
    <w:rsid w:val="00666489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D4EF2"/>
    <w:rsid w:val="007E4F6B"/>
    <w:rsid w:val="00881305"/>
    <w:rsid w:val="00892E7B"/>
    <w:rsid w:val="008A5F61"/>
    <w:rsid w:val="00907239"/>
    <w:rsid w:val="00922807"/>
    <w:rsid w:val="009303D3"/>
    <w:rsid w:val="009467BB"/>
    <w:rsid w:val="0095559F"/>
    <w:rsid w:val="009564B6"/>
    <w:rsid w:val="00971FAC"/>
    <w:rsid w:val="0097281D"/>
    <w:rsid w:val="009916F6"/>
    <w:rsid w:val="009B75CF"/>
    <w:rsid w:val="00A01BB6"/>
    <w:rsid w:val="00A555BD"/>
    <w:rsid w:val="00A82342"/>
    <w:rsid w:val="00A92832"/>
    <w:rsid w:val="00AA4644"/>
    <w:rsid w:val="00AA61F1"/>
    <w:rsid w:val="00AD2485"/>
    <w:rsid w:val="00AE1923"/>
    <w:rsid w:val="00B026F3"/>
    <w:rsid w:val="00B25018"/>
    <w:rsid w:val="00B91C8E"/>
    <w:rsid w:val="00B977C5"/>
    <w:rsid w:val="00BD08D2"/>
    <w:rsid w:val="00BE18E2"/>
    <w:rsid w:val="00C73242"/>
    <w:rsid w:val="00CC380A"/>
    <w:rsid w:val="00D01AD2"/>
    <w:rsid w:val="00D218FC"/>
    <w:rsid w:val="00D321AA"/>
    <w:rsid w:val="00D44564"/>
    <w:rsid w:val="00D8240B"/>
    <w:rsid w:val="00D9380D"/>
    <w:rsid w:val="00DB4D82"/>
    <w:rsid w:val="00DD75F0"/>
    <w:rsid w:val="00E80627"/>
    <w:rsid w:val="00EB26DC"/>
    <w:rsid w:val="00EC768A"/>
    <w:rsid w:val="00EF1901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1AD2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3059C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Karina Jelonek</cp:lastModifiedBy>
  <cp:revision>15</cp:revision>
  <dcterms:created xsi:type="dcterms:W3CDTF">2024-05-20T18:52:00Z</dcterms:created>
  <dcterms:modified xsi:type="dcterms:W3CDTF">2025-12-15T11:36:00Z</dcterms:modified>
</cp:coreProperties>
</file>