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446" w:rsidRDefault="00BC2446" w:rsidP="00BC2446">
      <w:pPr>
        <w:pStyle w:val="Odsekzoznamu"/>
        <w:spacing w:after="24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446" w:rsidRDefault="00BC2446" w:rsidP="00BC2446">
      <w:pPr>
        <w:pStyle w:val="Odsekzoznamu"/>
        <w:spacing w:after="24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604">
        <w:rPr>
          <w:rFonts w:ascii="Times New Roman" w:hAnsi="Times New Roman" w:cs="Times New Roman"/>
          <w:b/>
          <w:sz w:val="24"/>
          <w:szCs w:val="24"/>
        </w:rPr>
        <w:t>Opis a špecifikácia predmetu zákazky</w:t>
      </w:r>
      <w:r>
        <w:rPr>
          <w:rFonts w:ascii="Times New Roman" w:hAnsi="Times New Roman" w:cs="Times New Roman"/>
          <w:b/>
          <w:sz w:val="24"/>
          <w:szCs w:val="24"/>
        </w:rPr>
        <w:t xml:space="preserve"> pre Časť č. 8</w:t>
      </w:r>
    </w:p>
    <w:p w:rsidR="00BC2446" w:rsidRPr="00E126D3" w:rsidRDefault="00BC2446" w:rsidP="00BC2446">
      <w:pPr>
        <w:pStyle w:val="Odsekzoznamu"/>
        <w:spacing w:before="24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15E">
        <w:rPr>
          <w:rFonts w:ascii="Times New Roman" w:hAnsi="Times New Roman" w:cs="Times New Roman"/>
          <w:sz w:val="24"/>
          <w:szCs w:val="24"/>
        </w:rPr>
        <w:t>Predmet zákazky: Materiál na zastavenie krvácania</w:t>
      </w:r>
    </w:p>
    <w:p w:rsidR="00AB6604" w:rsidRDefault="00AB6604" w:rsidP="00AB6604">
      <w:pPr>
        <w:jc w:val="both"/>
        <w:rPr>
          <w:rFonts w:ascii="Times New Roman" w:hAnsi="Times New Roman" w:cs="Times New Roman"/>
          <w:b/>
          <w:i/>
          <w:noProof/>
          <w:sz w:val="20"/>
          <w:szCs w:val="20"/>
        </w:rPr>
      </w:pPr>
      <w:r w:rsidRPr="007953ED">
        <w:rPr>
          <w:rFonts w:ascii="Times New Roman" w:hAnsi="Times New Roman" w:cs="Times New Roman"/>
          <w:b/>
          <w:i/>
          <w:noProof/>
          <w:sz w:val="20"/>
          <w:szCs w:val="20"/>
        </w:rPr>
        <w:t>Predmet zákazky musí spĺňať minimálne technické a funkčné parametre v nižšie požadovanej špecifikácií:</w:t>
      </w:r>
    </w:p>
    <w:p w:rsidR="00BC2446" w:rsidRDefault="00BC2446" w:rsidP="00AB6604">
      <w:pPr>
        <w:jc w:val="both"/>
        <w:rPr>
          <w:rFonts w:ascii="Times New Roman" w:hAnsi="Times New Roman" w:cs="Times New Roman"/>
          <w:b/>
          <w:i/>
          <w:noProof/>
          <w:sz w:val="20"/>
          <w:szCs w:val="20"/>
        </w:rPr>
      </w:pPr>
      <w:r w:rsidRPr="00320C80">
        <w:rPr>
          <w:rFonts w:ascii="Times New Roman" w:hAnsi="Times New Roman" w:cs="Times New Roman"/>
          <w:b/>
          <w:sz w:val="24"/>
          <w:szCs w:val="24"/>
        </w:rPr>
        <w:t xml:space="preserve">Časť </w:t>
      </w:r>
      <w:r>
        <w:rPr>
          <w:rFonts w:ascii="Times New Roman" w:hAnsi="Times New Roman" w:cs="Times New Roman"/>
          <w:b/>
          <w:sz w:val="24"/>
          <w:szCs w:val="24"/>
        </w:rPr>
        <w:t>č. 8:</w:t>
      </w:r>
      <w:r w:rsidRPr="00320C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Želatínové hemostatikum – lyofilizovaný kit</w:t>
      </w:r>
    </w:p>
    <w:tbl>
      <w:tblPr>
        <w:tblStyle w:val="Mriekatabuky"/>
        <w:tblW w:w="9067" w:type="dxa"/>
        <w:tblLook w:val="04A0"/>
      </w:tblPr>
      <w:tblGrid>
        <w:gridCol w:w="705"/>
        <w:gridCol w:w="2976"/>
        <w:gridCol w:w="1530"/>
        <w:gridCol w:w="1549"/>
        <w:gridCol w:w="2307"/>
      </w:tblGrid>
      <w:tr w:rsidR="001F44A4" w:rsidRPr="007E767E" w:rsidTr="00CA5A76">
        <w:tc>
          <w:tcPr>
            <w:tcW w:w="9067" w:type="dxa"/>
            <w:gridSpan w:val="5"/>
            <w:shd w:val="clear" w:color="auto" w:fill="E2EFD9" w:themeFill="accent6" w:themeFillTint="33"/>
          </w:tcPr>
          <w:p w:rsidR="001F44A4" w:rsidRPr="007E767E" w:rsidRDefault="00BC2446" w:rsidP="00336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67E">
              <w:rPr>
                <w:rFonts w:ascii="Times New Roman" w:hAnsi="Times New Roman" w:cs="Times New Roman"/>
                <w:b/>
                <w:sz w:val="24"/>
                <w:szCs w:val="24"/>
              </w:rPr>
              <w:t>Položka A</w:t>
            </w:r>
            <w:r w:rsidR="0033663D" w:rsidRPr="007E76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10025" w:rsidRPr="007E7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Želatínové hemostatikum – lyofilizovaný kit</w:t>
            </w:r>
          </w:p>
        </w:tc>
      </w:tr>
      <w:tr w:rsidR="001F44A4" w:rsidRPr="007E767E" w:rsidTr="001F44A4">
        <w:tc>
          <w:tcPr>
            <w:tcW w:w="3681" w:type="dxa"/>
            <w:gridSpan w:val="2"/>
            <w:shd w:val="clear" w:color="auto" w:fill="auto"/>
          </w:tcPr>
          <w:p w:rsidR="001F44A4" w:rsidRPr="007E767E" w:rsidRDefault="00BC2446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ŠUKL kód (ak je relevantné)</w:t>
            </w:r>
          </w:p>
        </w:tc>
        <w:tc>
          <w:tcPr>
            <w:tcW w:w="5386" w:type="dxa"/>
            <w:gridSpan w:val="3"/>
          </w:tcPr>
          <w:p w:rsidR="001F44A4" w:rsidRPr="007E767E" w:rsidRDefault="001F44A4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44A4" w:rsidTr="001F44A4">
        <w:tc>
          <w:tcPr>
            <w:tcW w:w="3681" w:type="dxa"/>
            <w:gridSpan w:val="2"/>
            <w:shd w:val="clear" w:color="auto" w:fill="auto"/>
          </w:tcPr>
          <w:p w:rsidR="001F44A4" w:rsidRDefault="001F44A4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5386" w:type="dxa"/>
            <w:gridSpan w:val="3"/>
          </w:tcPr>
          <w:p w:rsidR="001F44A4" w:rsidRDefault="001F44A4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44A4" w:rsidTr="001F44A4">
        <w:tc>
          <w:tcPr>
            <w:tcW w:w="3681" w:type="dxa"/>
            <w:gridSpan w:val="2"/>
            <w:shd w:val="clear" w:color="auto" w:fill="auto"/>
          </w:tcPr>
          <w:p w:rsidR="001F44A4" w:rsidRDefault="000E5833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B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Obchodný typ –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obchodný</w:t>
            </w:r>
            <w:r w:rsidRPr="003A5B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názov položky predmetu zákazky</w:t>
            </w:r>
          </w:p>
        </w:tc>
        <w:tc>
          <w:tcPr>
            <w:tcW w:w="5386" w:type="dxa"/>
            <w:gridSpan w:val="3"/>
          </w:tcPr>
          <w:p w:rsidR="001F44A4" w:rsidRPr="00AC2EC4" w:rsidRDefault="001F44A4" w:rsidP="00CA5A76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F44A4" w:rsidTr="001F44A4">
        <w:tc>
          <w:tcPr>
            <w:tcW w:w="3681" w:type="dxa"/>
            <w:gridSpan w:val="2"/>
            <w:shd w:val="clear" w:color="auto" w:fill="auto"/>
          </w:tcPr>
          <w:p w:rsidR="001F44A4" w:rsidRDefault="000E5833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Referenčné číslo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386" w:type="dxa"/>
            <w:gridSpan w:val="3"/>
          </w:tcPr>
          <w:p w:rsidR="001F44A4" w:rsidRDefault="001F44A4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4871" w:rsidTr="001F44A4">
        <w:tc>
          <w:tcPr>
            <w:tcW w:w="3681" w:type="dxa"/>
            <w:gridSpan w:val="2"/>
            <w:shd w:val="clear" w:color="auto" w:fill="auto"/>
          </w:tcPr>
          <w:p w:rsidR="00694871" w:rsidRPr="00004363" w:rsidRDefault="000E5833" w:rsidP="00523F6D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(zaradenie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triedy)</w:t>
            </w:r>
          </w:p>
        </w:tc>
        <w:tc>
          <w:tcPr>
            <w:tcW w:w="5386" w:type="dxa"/>
            <w:gridSpan w:val="3"/>
          </w:tcPr>
          <w:p w:rsidR="00694871" w:rsidRDefault="00694871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53ED" w:rsidTr="00001B0C">
        <w:tc>
          <w:tcPr>
            <w:tcW w:w="5211" w:type="dxa"/>
            <w:gridSpan w:val="3"/>
            <w:shd w:val="clear" w:color="auto" w:fill="FFFFFF" w:themeFill="background1"/>
            <w:vAlign w:val="center"/>
          </w:tcPr>
          <w:p w:rsidR="007953ED" w:rsidRDefault="007953ED" w:rsidP="00795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:rsidR="007953ED" w:rsidRPr="007953ED" w:rsidRDefault="007953ED" w:rsidP="007953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Požadovaný parameter</w:t>
            </w:r>
          </w:p>
        </w:tc>
        <w:tc>
          <w:tcPr>
            <w:tcW w:w="2307" w:type="dxa"/>
            <w:shd w:val="clear" w:color="auto" w:fill="FFFFFF" w:themeFill="background1"/>
            <w:vAlign w:val="center"/>
          </w:tcPr>
          <w:p w:rsidR="007953ED" w:rsidRDefault="007953ED" w:rsidP="00001B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Požadujeme uviesť, či spĺňa požadovanú hodnotu áno/nie  resp. uviesť konkrétny číselný údaj</w:t>
            </w:r>
          </w:p>
        </w:tc>
      </w:tr>
      <w:tr w:rsidR="00F01AD1" w:rsidTr="00001B0C">
        <w:tc>
          <w:tcPr>
            <w:tcW w:w="705" w:type="dxa"/>
            <w:shd w:val="clear" w:color="auto" w:fill="FFFFFF" w:themeFill="background1"/>
            <w:vAlign w:val="center"/>
          </w:tcPr>
          <w:p w:rsidR="00F01AD1" w:rsidRPr="00001B0C" w:rsidRDefault="00F01AD1" w:rsidP="007953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B0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06" w:type="dxa"/>
            <w:gridSpan w:val="2"/>
          </w:tcPr>
          <w:p w:rsidR="00F01AD1" w:rsidRPr="00E10025" w:rsidRDefault="00E10025" w:rsidP="00523F6D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E10025">
              <w:rPr>
                <w:rFonts w:ascii="Times New Roman" w:hAnsi="Times New Roman" w:cs="Times New Roman"/>
                <w:sz w:val="24"/>
                <w:szCs w:val="24"/>
              </w:rPr>
              <w:t>elatínové hemostatikum- lyofiliozovaný kit (želatínové častice + ľudský trombín)</w:t>
            </w:r>
          </w:p>
        </w:tc>
        <w:tc>
          <w:tcPr>
            <w:tcW w:w="1549" w:type="dxa"/>
            <w:vAlign w:val="center"/>
          </w:tcPr>
          <w:p w:rsidR="00F01AD1" w:rsidRPr="00E10025" w:rsidRDefault="00001B0C" w:rsidP="00001B0C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0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307" w:type="dxa"/>
          </w:tcPr>
          <w:p w:rsidR="00F01AD1" w:rsidRPr="00E10025" w:rsidRDefault="00F01AD1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AD1" w:rsidTr="00001B0C">
        <w:tc>
          <w:tcPr>
            <w:tcW w:w="705" w:type="dxa"/>
            <w:shd w:val="clear" w:color="auto" w:fill="FFFFFF" w:themeFill="background1"/>
            <w:vAlign w:val="center"/>
          </w:tcPr>
          <w:p w:rsidR="00F01AD1" w:rsidRPr="00001B0C" w:rsidRDefault="007953ED" w:rsidP="007953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B0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06" w:type="dxa"/>
            <w:gridSpan w:val="2"/>
          </w:tcPr>
          <w:p w:rsidR="00E10025" w:rsidRPr="00E10025" w:rsidRDefault="00E10025" w:rsidP="00E10025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10025">
              <w:rPr>
                <w:rFonts w:ascii="Times New Roman" w:hAnsi="Times New Roman" w:cs="Times New Roman"/>
                <w:sz w:val="24"/>
                <w:szCs w:val="24"/>
              </w:rPr>
              <w:t xml:space="preserve">materiál: kombinácia želatínových častíc hovädzieho pôvodu a ľudského trombínu v lyofilizovanej forme, </w:t>
            </w:r>
          </w:p>
          <w:p w:rsidR="00F01AD1" w:rsidRPr="00E10025" w:rsidRDefault="00E10025" w:rsidP="00E10025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E10025">
              <w:rPr>
                <w:rFonts w:ascii="Times New Roman" w:hAnsi="Times New Roman" w:cs="Times New Roman"/>
                <w:sz w:val="24"/>
                <w:szCs w:val="24"/>
              </w:rPr>
              <w:t>po zmiešaní vzniká priľnavý gél</w:t>
            </w:r>
          </w:p>
        </w:tc>
        <w:tc>
          <w:tcPr>
            <w:tcW w:w="1549" w:type="dxa"/>
            <w:vAlign w:val="center"/>
          </w:tcPr>
          <w:p w:rsidR="00F01AD1" w:rsidRPr="00E10025" w:rsidRDefault="00001B0C" w:rsidP="0000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307" w:type="dxa"/>
          </w:tcPr>
          <w:p w:rsidR="00F01AD1" w:rsidRPr="00E10025" w:rsidRDefault="00F01AD1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AD1" w:rsidTr="00001B0C">
        <w:tc>
          <w:tcPr>
            <w:tcW w:w="705" w:type="dxa"/>
            <w:shd w:val="clear" w:color="auto" w:fill="FFFFFF" w:themeFill="background1"/>
            <w:vAlign w:val="center"/>
          </w:tcPr>
          <w:p w:rsidR="00F01AD1" w:rsidRPr="00001B0C" w:rsidRDefault="007953ED" w:rsidP="007953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B0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06" w:type="dxa"/>
            <w:gridSpan w:val="2"/>
          </w:tcPr>
          <w:p w:rsidR="00F01AD1" w:rsidRPr="00E10025" w:rsidRDefault="00E10025" w:rsidP="00CA5A76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10025">
              <w:rPr>
                <w:rFonts w:ascii="Times New Roman" w:hAnsi="Times New Roman" w:cs="Times New Roman"/>
                <w:sz w:val="24"/>
                <w:szCs w:val="24"/>
              </w:rPr>
              <w:t>oužitie: na rýchlu kontrolu krvácania, v situáciách, kde nie je dostatočná účinnosť mechanických metód, vhodný na miesta so zložitou anatómiou (nie je možné použiť stehy a klipy)</w:t>
            </w:r>
          </w:p>
        </w:tc>
        <w:tc>
          <w:tcPr>
            <w:tcW w:w="1549" w:type="dxa"/>
            <w:vAlign w:val="center"/>
          </w:tcPr>
          <w:p w:rsidR="00F01AD1" w:rsidRPr="00E10025" w:rsidRDefault="00001B0C" w:rsidP="0000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307" w:type="dxa"/>
          </w:tcPr>
          <w:p w:rsidR="00F01AD1" w:rsidRPr="00E10025" w:rsidRDefault="00F01AD1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6ED5" w:rsidTr="00001B0C">
        <w:tc>
          <w:tcPr>
            <w:tcW w:w="705" w:type="dxa"/>
            <w:shd w:val="clear" w:color="auto" w:fill="FFFFFF" w:themeFill="background1"/>
            <w:vAlign w:val="center"/>
          </w:tcPr>
          <w:p w:rsidR="009E6ED5" w:rsidRPr="00001B0C" w:rsidRDefault="009E6ED5" w:rsidP="00111B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B0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06" w:type="dxa"/>
            <w:gridSpan w:val="2"/>
          </w:tcPr>
          <w:p w:rsidR="009E6ED5" w:rsidRPr="00E10025" w:rsidRDefault="009E6ED5" w:rsidP="00E1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2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hemostatický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účinok</w:t>
            </w:r>
          </w:p>
        </w:tc>
        <w:tc>
          <w:tcPr>
            <w:tcW w:w="1549" w:type="dxa"/>
            <w:vAlign w:val="center"/>
          </w:tcPr>
          <w:p w:rsidR="009E6ED5" w:rsidRPr="00E10025" w:rsidRDefault="009E6ED5" w:rsidP="00001B0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002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 2minút</w:t>
            </w:r>
          </w:p>
        </w:tc>
        <w:tc>
          <w:tcPr>
            <w:tcW w:w="2307" w:type="dxa"/>
          </w:tcPr>
          <w:p w:rsidR="009E6ED5" w:rsidRPr="00E10025" w:rsidRDefault="009E6ED5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6ED5" w:rsidTr="00001B0C">
        <w:tc>
          <w:tcPr>
            <w:tcW w:w="705" w:type="dxa"/>
            <w:shd w:val="clear" w:color="auto" w:fill="FFFFFF" w:themeFill="background1"/>
            <w:vAlign w:val="center"/>
          </w:tcPr>
          <w:p w:rsidR="009E6ED5" w:rsidRPr="00001B0C" w:rsidRDefault="009E6ED5" w:rsidP="00111B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B0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506" w:type="dxa"/>
            <w:gridSpan w:val="2"/>
          </w:tcPr>
          <w:p w:rsidR="009E6ED5" w:rsidRPr="00E10025" w:rsidRDefault="009E6ED5" w:rsidP="00E10025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E1002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plne resorbovateľný</w:t>
            </w:r>
          </w:p>
        </w:tc>
        <w:tc>
          <w:tcPr>
            <w:tcW w:w="1549" w:type="dxa"/>
            <w:vAlign w:val="center"/>
          </w:tcPr>
          <w:p w:rsidR="009E6ED5" w:rsidRPr="00E10025" w:rsidRDefault="009E6ED5" w:rsidP="0000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2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 6-8 týždňov</w:t>
            </w:r>
          </w:p>
        </w:tc>
        <w:tc>
          <w:tcPr>
            <w:tcW w:w="2307" w:type="dxa"/>
          </w:tcPr>
          <w:p w:rsidR="009E6ED5" w:rsidRPr="00E10025" w:rsidRDefault="009E6ED5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6ED5" w:rsidTr="00001B0C">
        <w:tc>
          <w:tcPr>
            <w:tcW w:w="705" w:type="dxa"/>
            <w:shd w:val="clear" w:color="auto" w:fill="FFFFFF" w:themeFill="background1"/>
            <w:vAlign w:val="center"/>
          </w:tcPr>
          <w:p w:rsidR="009E6ED5" w:rsidRPr="00001B0C" w:rsidRDefault="009E6ED5" w:rsidP="00111B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506" w:type="dxa"/>
            <w:gridSpan w:val="2"/>
          </w:tcPr>
          <w:p w:rsidR="009E6ED5" w:rsidRPr="00E969A7" w:rsidRDefault="009E6ED5" w:rsidP="00563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súčasťou balenia špeciálny aplikátor</w:t>
            </w:r>
            <w:r w:rsidRPr="00E969A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sk-SK"/>
              </w:rPr>
              <w:t xml:space="preserve"> </w:t>
            </w:r>
            <w:r w:rsidRPr="00E96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(striekačka/kanyla) umožňujúci presné dávkovanie</w:t>
            </w:r>
          </w:p>
        </w:tc>
        <w:tc>
          <w:tcPr>
            <w:tcW w:w="1549" w:type="dxa"/>
            <w:vAlign w:val="center"/>
          </w:tcPr>
          <w:p w:rsidR="009E6ED5" w:rsidRPr="00E969A7" w:rsidRDefault="009E6ED5" w:rsidP="0000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A7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307" w:type="dxa"/>
          </w:tcPr>
          <w:p w:rsidR="009E6ED5" w:rsidRPr="00E10025" w:rsidRDefault="009E6ED5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6ED5" w:rsidTr="00001B0C">
        <w:tc>
          <w:tcPr>
            <w:tcW w:w="705" w:type="dxa"/>
            <w:shd w:val="clear" w:color="auto" w:fill="FFFFFF" w:themeFill="background1"/>
            <w:vAlign w:val="center"/>
          </w:tcPr>
          <w:p w:rsidR="009E6ED5" w:rsidRPr="00001B0C" w:rsidRDefault="009E6ED5" w:rsidP="00111B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506" w:type="dxa"/>
            <w:gridSpan w:val="2"/>
          </w:tcPr>
          <w:p w:rsidR="009E6ED5" w:rsidRPr="00E969A7" w:rsidRDefault="009E6ED5" w:rsidP="00CA5A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9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biokompatibilný </w:t>
            </w:r>
          </w:p>
        </w:tc>
        <w:tc>
          <w:tcPr>
            <w:tcW w:w="1549" w:type="dxa"/>
            <w:vAlign w:val="center"/>
          </w:tcPr>
          <w:p w:rsidR="009E6ED5" w:rsidRPr="00E969A7" w:rsidRDefault="009E6ED5" w:rsidP="0000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307" w:type="dxa"/>
          </w:tcPr>
          <w:p w:rsidR="009E6ED5" w:rsidRPr="00E10025" w:rsidRDefault="009E6ED5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6ED5" w:rsidTr="00001B0C">
        <w:tc>
          <w:tcPr>
            <w:tcW w:w="705" w:type="dxa"/>
            <w:shd w:val="clear" w:color="auto" w:fill="FFFFFF" w:themeFill="background1"/>
            <w:vAlign w:val="center"/>
          </w:tcPr>
          <w:p w:rsidR="009E6ED5" w:rsidRPr="00001B0C" w:rsidRDefault="009E6ED5" w:rsidP="00111B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506" w:type="dxa"/>
            <w:gridSpan w:val="2"/>
          </w:tcPr>
          <w:p w:rsidR="009E6ED5" w:rsidRPr="00E969A7" w:rsidRDefault="009E6ED5" w:rsidP="00EC6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9A7">
              <w:rPr>
                <w:rFonts w:ascii="Times New Roman" w:hAnsi="Times New Roman" w:cs="Times New Roman"/>
                <w:bCs/>
                <w:sz w:val="24"/>
                <w:szCs w:val="24"/>
              </w:rPr>
              <w:t>neobsahuje latex</w:t>
            </w:r>
          </w:p>
        </w:tc>
        <w:tc>
          <w:tcPr>
            <w:tcW w:w="1549" w:type="dxa"/>
            <w:vAlign w:val="center"/>
          </w:tcPr>
          <w:p w:rsidR="009E6ED5" w:rsidRPr="00E969A7" w:rsidRDefault="009E6ED5" w:rsidP="0000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A7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307" w:type="dxa"/>
          </w:tcPr>
          <w:p w:rsidR="009E6ED5" w:rsidRPr="00E10025" w:rsidRDefault="009E6ED5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6ED5" w:rsidTr="00001B0C">
        <w:tc>
          <w:tcPr>
            <w:tcW w:w="705" w:type="dxa"/>
            <w:shd w:val="clear" w:color="auto" w:fill="FFFFFF" w:themeFill="background1"/>
            <w:vAlign w:val="center"/>
          </w:tcPr>
          <w:p w:rsidR="009E6ED5" w:rsidRDefault="009E6ED5" w:rsidP="00111B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506" w:type="dxa"/>
            <w:gridSpan w:val="2"/>
          </w:tcPr>
          <w:p w:rsidR="009E6ED5" w:rsidRPr="00E969A7" w:rsidRDefault="009E6ED5" w:rsidP="00CA5A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9A7">
              <w:rPr>
                <w:rFonts w:ascii="Times New Roman" w:hAnsi="Times New Roman" w:cs="Times New Roman"/>
                <w:bCs/>
                <w:sz w:val="24"/>
                <w:szCs w:val="24"/>
              </w:rPr>
              <w:t>sterilné balenie</w:t>
            </w:r>
          </w:p>
        </w:tc>
        <w:tc>
          <w:tcPr>
            <w:tcW w:w="1549" w:type="dxa"/>
            <w:vAlign w:val="center"/>
          </w:tcPr>
          <w:p w:rsidR="009E6ED5" w:rsidRPr="00E969A7" w:rsidRDefault="009E6ED5" w:rsidP="0000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307" w:type="dxa"/>
          </w:tcPr>
          <w:p w:rsidR="009E6ED5" w:rsidRPr="00E10025" w:rsidRDefault="009E6ED5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6ED5" w:rsidTr="00001B0C">
        <w:tc>
          <w:tcPr>
            <w:tcW w:w="705" w:type="dxa"/>
            <w:shd w:val="clear" w:color="auto" w:fill="FFFFFF" w:themeFill="background1"/>
            <w:vAlign w:val="center"/>
          </w:tcPr>
          <w:p w:rsidR="009E6ED5" w:rsidRPr="00001B0C" w:rsidRDefault="009E6ED5" w:rsidP="00111B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506" w:type="dxa"/>
            <w:gridSpan w:val="2"/>
          </w:tcPr>
          <w:p w:rsidR="009E6ED5" w:rsidRPr="00E969A7" w:rsidRDefault="009E6ED5" w:rsidP="00CA5A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9A7">
              <w:rPr>
                <w:rFonts w:ascii="Times New Roman" w:hAnsi="Times New Roman" w:cs="Times New Roman"/>
                <w:bCs/>
                <w:sz w:val="24"/>
                <w:szCs w:val="24"/>
              </w:rPr>
              <w:t>Obsah balenia produktu</w:t>
            </w:r>
          </w:p>
        </w:tc>
        <w:tc>
          <w:tcPr>
            <w:tcW w:w="1549" w:type="dxa"/>
            <w:vAlign w:val="center"/>
          </w:tcPr>
          <w:p w:rsidR="009E6ED5" w:rsidRPr="00E969A7" w:rsidRDefault="009E6ED5" w:rsidP="00001B0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ml</w:t>
            </w:r>
          </w:p>
        </w:tc>
        <w:tc>
          <w:tcPr>
            <w:tcW w:w="2307" w:type="dxa"/>
          </w:tcPr>
          <w:p w:rsidR="009E6ED5" w:rsidRPr="00E10025" w:rsidRDefault="009E6ED5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6ED5" w:rsidTr="00001B0C">
        <w:tc>
          <w:tcPr>
            <w:tcW w:w="705" w:type="dxa"/>
            <w:shd w:val="clear" w:color="auto" w:fill="FFFFFF" w:themeFill="background1"/>
            <w:vAlign w:val="center"/>
          </w:tcPr>
          <w:p w:rsidR="009E6ED5" w:rsidRPr="00001B0C" w:rsidRDefault="009E6ED5" w:rsidP="00111B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506" w:type="dxa"/>
            <w:gridSpan w:val="2"/>
          </w:tcPr>
          <w:p w:rsidR="009E6ED5" w:rsidRPr="00E969A7" w:rsidRDefault="009E6ED5" w:rsidP="00CA5A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9A7">
              <w:rPr>
                <w:rFonts w:ascii="Times New Roman" w:hAnsi="Times New Roman" w:cs="Times New Roman"/>
                <w:bCs/>
                <w:sz w:val="24"/>
                <w:szCs w:val="24"/>
              </w:rPr>
              <w:t>určený na jednorazové použitie</w:t>
            </w:r>
          </w:p>
        </w:tc>
        <w:tc>
          <w:tcPr>
            <w:tcW w:w="1549" w:type="dxa"/>
            <w:vAlign w:val="center"/>
          </w:tcPr>
          <w:p w:rsidR="009E6ED5" w:rsidRPr="00E969A7" w:rsidRDefault="009E6ED5" w:rsidP="0000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307" w:type="dxa"/>
          </w:tcPr>
          <w:p w:rsidR="009E6ED5" w:rsidRPr="00E10025" w:rsidRDefault="009E6ED5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6ED5" w:rsidTr="00001B0C">
        <w:tc>
          <w:tcPr>
            <w:tcW w:w="705" w:type="dxa"/>
            <w:shd w:val="clear" w:color="auto" w:fill="FFFFFF" w:themeFill="background1"/>
            <w:vAlign w:val="center"/>
          </w:tcPr>
          <w:p w:rsidR="009E6ED5" w:rsidRPr="00001B0C" w:rsidRDefault="009E6ED5" w:rsidP="00BD65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506" w:type="dxa"/>
            <w:gridSpan w:val="2"/>
          </w:tcPr>
          <w:p w:rsidR="009E6ED5" w:rsidRPr="00E969A7" w:rsidRDefault="009E6ED5" w:rsidP="00CA5A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9A7">
              <w:rPr>
                <w:rFonts w:ascii="Times New Roman" w:hAnsi="Times New Roman" w:cs="Times New Roman"/>
                <w:bCs/>
                <w:sz w:val="24"/>
                <w:szCs w:val="24"/>
              </w:rPr>
              <w:t>merná jednotka</w:t>
            </w:r>
          </w:p>
        </w:tc>
        <w:tc>
          <w:tcPr>
            <w:tcW w:w="1549" w:type="dxa"/>
            <w:vAlign w:val="center"/>
          </w:tcPr>
          <w:p w:rsidR="009E6ED5" w:rsidRPr="00E969A7" w:rsidRDefault="009E6ED5" w:rsidP="0000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A7">
              <w:rPr>
                <w:rFonts w:ascii="Times New Roman" w:hAnsi="Times New Roman" w:cs="Times New Roman"/>
                <w:sz w:val="24"/>
                <w:szCs w:val="24"/>
              </w:rPr>
              <w:t>kus</w:t>
            </w:r>
          </w:p>
        </w:tc>
        <w:tc>
          <w:tcPr>
            <w:tcW w:w="2307" w:type="dxa"/>
          </w:tcPr>
          <w:p w:rsidR="009E6ED5" w:rsidRPr="00E10025" w:rsidRDefault="009E6ED5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C2446" w:rsidRPr="00187002" w:rsidRDefault="00BC2446" w:rsidP="00BC2446">
      <w:pPr>
        <w:rPr>
          <w:rFonts w:ascii="Times New Roman" w:hAnsi="Times New Roman" w:cs="Times New Roman"/>
          <w:bCs/>
          <w:sz w:val="24"/>
          <w:szCs w:val="24"/>
        </w:rPr>
      </w:pPr>
      <w:r w:rsidRPr="00187002">
        <w:rPr>
          <w:rFonts w:ascii="Times New Roman" w:hAnsi="Times New Roman" w:cs="Times New Roman"/>
          <w:bCs/>
          <w:sz w:val="24"/>
          <w:szCs w:val="24"/>
        </w:rPr>
        <w:t>⃰ ZP – zdravotnícka pomôcka</w:t>
      </w:r>
    </w:p>
    <w:p w:rsidR="00E969A7" w:rsidRDefault="00E969A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:rsidR="00E969A7" w:rsidRDefault="00E969A7" w:rsidP="00E969A7">
      <w:pPr>
        <w:jc w:val="both"/>
        <w:rPr>
          <w:rFonts w:ascii="Times New Roman" w:hAnsi="Times New Roman" w:cs="Times New Roman"/>
          <w:bCs/>
        </w:rPr>
      </w:pPr>
    </w:p>
    <w:p w:rsidR="00E969A7" w:rsidRDefault="00E969A7" w:rsidP="00E969A7">
      <w:pPr>
        <w:jc w:val="both"/>
        <w:rPr>
          <w:rFonts w:ascii="Times New Roman" w:hAnsi="Times New Roman" w:cs="Times New Roman"/>
          <w:bCs/>
        </w:rPr>
      </w:pPr>
    </w:p>
    <w:p w:rsidR="00E969A7" w:rsidRPr="00AD6705" w:rsidRDefault="00E969A7" w:rsidP="00E969A7">
      <w:pPr>
        <w:jc w:val="both"/>
        <w:rPr>
          <w:rFonts w:ascii="Times New Roman" w:hAnsi="Times New Roman" w:cs="Times New Roman"/>
          <w:bCs/>
        </w:rPr>
      </w:pPr>
      <w:r w:rsidRPr="00AD6705">
        <w:rPr>
          <w:rFonts w:ascii="Times New Roman" w:hAnsi="Times New Roman" w:cs="Times New Roman"/>
          <w:bCs/>
        </w:rPr>
        <w:t>Vyhotovil:</w:t>
      </w:r>
    </w:p>
    <w:p w:rsidR="00E969A7" w:rsidRDefault="00E969A7" w:rsidP="00E969A7">
      <w:pPr>
        <w:spacing w:after="0"/>
        <w:rPr>
          <w:rFonts w:ascii="Times New Roman" w:hAnsi="Times New Roman" w:cs="Times New Roman"/>
          <w:bCs/>
          <w:iCs/>
        </w:rPr>
      </w:pPr>
    </w:p>
    <w:p w:rsidR="00E969A7" w:rsidRPr="00AD6705" w:rsidRDefault="00E969A7" w:rsidP="00E969A7">
      <w:pPr>
        <w:spacing w:after="0"/>
        <w:rPr>
          <w:rFonts w:ascii="Times New Roman" w:hAnsi="Times New Roman" w:cs="Times New Roman"/>
          <w:bCs/>
          <w:iCs/>
        </w:rPr>
      </w:pPr>
      <w:r w:rsidRPr="00AD6705">
        <w:rPr>
          <w:rFonts w:ascii="Times New Roman" w:hAnsi="Times New Roman" w:cs="Times New Roman"/>
          <w:bCs/>
          <w:iCs/>
        </w:rPr>
        <w:t xml:space="preserve">Obchodné meno uchádzača: .......................................................... </w:t>
      </w:r>
      <w:r w:rsidRPr="00AD6705">
        <w:rPr>
          <w:rFonts w:ascii="Times New Roman" w:hAnsi="Times New Roman" w:cs="Times New Roman"/>
          <w:bCs/>
          <w:i/>
          <w:iCs/>
        </w:rPr>
        <w:t>(doplní uchádzač)</w:t>
      </w:r>
    </w:p>
    <w:p w:rsidR="00E969A7" w:rsidRPr="00AD6705" w:rsidRDefault="00E969A7" w:rsidP="00E969A7">
      <w:pPr>
        <w:spacing w:after="0"/>
        <w:rPr>
          <w:rFonts w:ascii="Times New Roman" w:hAnsi="Times New Roman" w:cs="Times New Roman"/>
          <w:bCs/>
          <w:i/>
          <w:iCs/>
        </w:rPr>
      </w:pPr>
      <w:r w:rsidRPr="00AD6705">
        <w:rPr>
          <w:rFonts w:ascii="Times New Roman" w:hAnsi="Times New Roman" w:cs="Times New Roman"/>
          <w:bCs/>
          <w:iCs/>
        </w:rPr>
        <w:t xml:space="preserve">Sídlo alebo miesto podnikania uchádzača: .................................... </w:t>
      </w:r>
      <w:r w:rsidRPr="00AD6705">
        <w:rPr>
          <w:rFonts w:ascii="Times New Roman" w:hAnsi="Times New Roman" w:cs="Times New Roman"/>
          <w:bCs/>
          <w:i/>
          <w:iCs/>
        </w:rPr>
        <w:t>(doplní uchádzač)</w:t>
      </w:r>
    </w:p>
    <w:p w:rsidR="00E969A7" w:rsidRPr="00AD6705" w:rsidRDefault="00E969A7" w:rsidP="00E969A7">
      <w:pPr>
        <w:spacing w:after="0"/>
        <w:rPr>
          <w:rFonts w:ascii="Times New Roman" w:hAnsi="Times New Roman" w:cs="Times New Roman"/>
          <w:bCs/>
          <w:iCs/>
        </w:rPr>
      </w:pPr>
      <w:r w:rsidRPr="00AD6705">
        <w:rPr>
          <w:rFonts w:ascii="Times New Roman" w:hAnsi="Times New Roman" w:cs="Times New Roman"/>
          <w:bCs/>
          <w:iCs/>
        </w:rPr>
        <w:t xml:space="preserve">IČO uchádzača: .............................................................................. </w:t>
      </w:r>
      <w:r w:rsidRPr="00AD6705">
        <w:rPr>
          <w:rFonts w:ascii="Times New Roman" w:hAnsi="Times New Roman" w:cs="Times New Roman"/>
          <w:bCs/>
          <w:i/>
          <w:iCs/>
        </w:rPr>
        <w:t>(doplní uchádzač)</w:t>
      </w:r>
    </w:p>
    <w:p w:rsidR="00E969A7" w:rsidRPr="00AD6705" w:rsidRDefault="00E969A7" w:rsidP="00E969A7">
      <w:pPr>
        <w:jc w:val="both"/>
        <w:rPr>
          <w:rFonts w:ascii="Times New Roman" w:hAnsi="Times New Roman" w:cs="Times New Roman"/>
          <w:bCs/>
        </w:rPr>
      </w:pPr>
    </w:p>
    <w:p w:rsidR="00E969A7" w:rsidRDefault="00E969A7" w:rsidP="00E969A7">
      <w:pPr>
        <w:pStyle w:val="Bezriadkovania"/>
        <w:rPr>
          <w:rFonts w:ascii="Times New Roman" w:hAnsi="Times New Roman" w:cs="Times New Roman"/>
        </w:rPr>
      </w:pPr>
    </w:p>
    <w:p w:rsidR="00E969A7" w:rsidRPr="00AD6705" w:rsidRDefault="00E969A7" w:rsidP="00E969A7">
      <w:pPr>
        <w:pStyle w:val="Bezriadkovania"/>
        <w:rPr>
          <w:rFonts w:ascii="Times New Roman" w:hAnsi="Times New Roman" w:cs="Times New Roman"/>
        </w:rPr>
      </w:pPr>
      <w:r w:rsidRPr="00AD6705">
        <w:rPr>
          <w:rFonts w:ascii="Times New Roman" w:hAnsi="Times New Roman" w:cs="Times New Roman"/>
        </w:rPr>
        <w:t>V ........................................, dňa ........................</w:t>
      </w:r>
    </w:p>
    <w:p w:rsidR="00E969A7" w:rsidRPr="00AD6705" w:rsidRDefault="00E969A7" w:rsidP="00E969A7">
      <w:pPr>
        <w:pStyle w:val="Bezriadkovania"/>
        <w:rPr>
          <w:rFonts w:ascii="Times New Roman" w:hAnsi="Times New Roman" w:cs="Times New Roman"/>
        </w:rPr>
      </w:pPr>
    </w:p>
    <w:p w:rsidR="00E969A7" w:rsidRPr="00AD6705" w:rsidRDefault="00E969A7" w:rsidP="00E969A7">
      <w:pPr>
        <w:pStyle w:val="Bezriadkovania"/>
        <w:rPr>
          <w:rFonts w:ascii="Times New Roman" w:hAnsi="Times New Roman" w:cs="Times New Roman"/>
        </w:rPr>
      </w:pPr>
    </w:p>
    <w:p w:rsidR="00E969A7" w:rsidRPr="00AD6705" w:rsidRDefault="00E969A7" w:rsidP="00E969A7">
      <w:pPr>
        <w:pStyle w:val="Bezriadkovania"/>
        <w:rPr>
          <w:rFonts w:ascii="Times New Roman" w:hAnsi="Times New Roman" w:cs="Times New Roman"/>
        </w:rPr>
      </w:pPr>
    </w:p>
    <w:p w:rsidR="00E969A7" w:rsidRPr="00AD6705" w:rsidRDefault="00E969A7" w:rsidP="00E969A7">
      <w:pPr>
        <w:pStyle w:val="Bezriadkovania"/>
        <w:jc w:val="right"/>
        <w:rPr>
          <w:rFonts w:ascii="Times New Roman" w:hAnsi="Times New Roman" w:cs="Times New Roman"/>
        </w:rPr>
      </w:pPr>
      <w:r w:rsidRPr="00AD6705">
        <w:rPr>
          <w:rFonts w:ascii="Times New Roman" w:hAnsi="Times New Roman" w:cs="Times New Roman"/>
        </w:rPr>
        <w:t>....................................................................</w:t>
      </w:r>
    </w:p>
    <w:p w:rsidR="00E969A7" w:rsidRPr="00AD6705" w:rsidRDefault="00E969A7" w:rsidP="00E969A7">
      <w:pPr>
        <w:pStyle w:val="Bezriadkovania"/>
        <w:jc w:val="right"/>
        <w:rPr>
          <w:rFonts w:ascii="Times New Roman" w:hAnsi="Times New Roman" w:cs="Times New Roman"/>
        </w:rPr>
      </w:pPr>
      <w:r w:rsidRPr="00AD6705">
        <w:rPr>
          <w:rFonts w:ascii="Times New Roman" w:hAnsi="Times New Roman" w:cs="Times New Roman"/>
        </w:rPr>
        <w:t>meno, priezvisko štatutárneho zástupcu</w:t>
      </w:r>
    </w:p>
    <w:p w:rsidR="00E969A7" w:rsidRPr="00AD6705" w:rsidRDefault="00E969A7" w:rsidP="00E969A7">
      <w:pPr>
        <w:jc w:val="right"/>
        <w:rPr>
          <w:rFonts w:ascii="Times New Roman" w:hAnsi="Times New Roman" w:cs="Times New Roman"/>
          <w:bCs/>
        </w:rPr>
      </w:pPr>
      <w:r w:rsidRPr="00AD6705">
        <w:rPr>
          <w:rFonts w:ascii="Times New Roman" w:hAnsi="Times New Roman" w:cs="Times New Roman"/>
        </w:rPr>
        <w:t>podpis, pečiatka uchádzača</w:t>
      </w:r>
    </w:p>
    <w:p w:rsidR="00117FAE" w:rsidRPr="009D6488" w:rsidRDefault="00117FAE" w:rsidP="00BC2446">
      <w:pPr>
        <w:rPr>
          <w:rFonts w:ascii="Times New Roman" w:hAnsi="Times New Roman" w:cs="Times New Roman"/>
          <w:bCs/>
          <w:sz w:val="24"/>
          <w:szCs w:val="24"/>
        </w:rPr>
      </w:pPr>
    </w:p>
    <w:sectPr w:rsidR="00117FAE" w:rsidRPr="009D6488" w:rsidSect="00117FAE">
      <w:headerReference w:type="default" r:id="rId8"/>
      <w:footerReference w:type="default" r:id="rId9"/>
      <w:pgSz w:w="11906" w:h="16838"/>
      <w:pgMar w:top="96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026" w:rsidRDefault="002B3026" w:rsidP="0087766E">
      <w:pPr>
        <w:spacing w:after="0" w:line="240" w:lineRule="auto"/>
      </w:pPr>
      <w:r>
        <w:separator/>
      </w:r>
    </w:p>
  </w:endnote>
  <w:endnote w:type="continuationSeparator" w:id="0">
    <w:p w:rsidR="002B3026" w:rsidRDefault="002B3026" w:rsidP="00877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54477"/>
      <w:docPartObj>
        <w:docPartGallery w:val="Page Numbers (Bottom of Page)"/>
        <w:docPartUnique/>
      </w:docPartObj>
    </w:sdtPr>
    <w:sdtContent>
      <w:p w:rsidR="00F27F3F" w:rsidRDefault="00D0599C">
        <w:pPr>
          <w:pStyle w:val="Pta"/>
          <w:jc w:val="right"/>
        </w:pPr>
        <w:fldSimple w:instr=" PAGE   \* MERGEFORMAT ">
          <w:r w:rsidR="007E767E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026" w:rsidRDefault="002B3026" w:rsidP="0087766E">
      <w:pPr>
        <w:spacing w:after="0" w:line="240" w:lineRule="auto"/>
      </w:pPr>
      <w:r>
        <w:separator/>
      </w:r>
    </w:p>
  </w:footnote>
  <w:footnote w:type="continuationSeparator" w:id="0">
    <w:p w:rsidR="002B3026" w:rsidRDefault="002B3026" w:rsidP="00877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F3F" w:rsidRPr="00BC2446" w:rsidRDefault="00BC2446" w:rsidP="00BC2446">
    <w:pPr>
      <w:pStyle w:val="Hlavika"/>
      <w:jc w:val="right"/>
      <w:rPr>
        <w:rFonts w:ascii="Times New Roman" w:hAnsi="Times New Roman" w:cs="Times New Roman"/>
        <w:szCs w:val="18"/>
      </w:rPr>
    </w:pPr>
    <w:r>
      <w:rPr>
        <w:rFonts w:ascii="Times New Roman" w:hAnsi="Times New Roman" w:cs="Times New Roman"/>
        <w:szCs w:val="18"/>
      </w:rPr>
      <w:t>Príloha č. 1 Rámcovej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96EFE"/>
    <w:multiLevelType w:val="hybridMultilevel"/>
    <w:tmpl w:val="888C06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87766E"/>
    <w:rsid w:val="00000428"/>
    <w:rsid w:val="00001B0C"/>
    <w:rsid w:val="00004363"/>
    <w:rsid w:val="00016DE0"/>
    <w:rsid w:val="00032F74"/>
    <w:rsid w:val="00052932"/>
    <w:rsid w:val="00060121"/>
    <w:rsid w:val="00065C9D"/>
    <w:rsid w:val="0008012C"/>
    <w:rsid w:val="0008464C"/>
    <w:rsid w:val="00085F02"/>
    <w:rsid w:val="00091EAB"/>
    <w:rsid w:val="000A423F"/>
    <w:rsid w:val="000A7B31"/>
    <w:rsid w:val="000E3D02"/>
    <w:rsid w:val="000E5833"/>
    <w:rsid w:val="000F01F9"/>
    <w:rsid w:val="000F2D94"/>
    <w:rsid w:val="001116AC"/>
    <w:rsid w:val="00116BC6"/>
    <w:rsid w:val="00117FAE"/>
    <w:rsid w:val="0013182B"/>
    <w:rsid w:val="0014012B"/>
    <w:rsid w:val="00160070"/>
    <w:rsid w:val="00170811"/>
    <w:rsid w:val="001864DD"/>
    <w:rsid w:val="001D6617"/>
    <w:rsid w:val="001D719E"/>
    <w:rsid w:val="001F44A4"/>
    <w:rsid w:val="001F6595"/>
    <w:rsid w:val="002121DE"/>
    <w:rsid w:val="002170E3"/>
    <w:rsid w:val="00225F18"/>
    <w:rsid w:val="00257A88"/>
    <w:rsid w:val="002617B4"/>
    <w:rsid w:val="0027017C"/>
    <w:rsid w:val="00286E17"/>
    <w:rsid w:val="002B3026"/>
    <w:rsid w:val="002C1D37"/>
    <w:rsid w:val="002C4DF0"/>
    <w:rsid w:val="002E3226"/>
    <w:rsid w:val="002E3282"/>
    <w:rsid w:val="002F357F"/>
    <w:rsid w:val="002F4215"/>
    <w:rsid w:val="00320C80"/>
    <w:rsid w:val="003316E7"/>
    <w:rsid w:val="00334D55"/>
    <w:rsid w:val="0033663D"/>
    <w:rsid w:val="00351E32"/>
    <w:rsid w:val="003617BE"/>
    <w:rsid w:val="00365279"/>
    <w:rsid w:val="0037247B"/>
    <w:rsid w:val="00384302"/>
    <w:rsid w:val="00395F8A"/>
    <w:rsid w:val="003A1389"/>
    <w:rsid w:val="003B517D"/>
    <w:rsid w:val="003F335D"/>
    <w:rsid w:val="004054A3"/>
    <w:rsid w:val="00415ADE"/>
    <w:rsid w:val="004311E6"/>
    <w:rsid w:val="004452EC"/>
    <w:rsid w:val="004656C7"/>
    <w:rsid w:val="00470FDB"/>
    <w:rsid w:val="00472879"/>
    <w:rsid w:val="00473B7A"/>
    <w:rsid w:val="00497F68"/>
    <w:rsid w:val="004B0716"/>
    <w:rsid w:val="004B58D2"/>
    <w:rsid w:val="004B688A"/>
    <w:rsid w:val="004E66C1"/>
    <w:rsid w:val="004E68BB"/>
    <w:rsid w:val="00500558"/>
    <w:rsid w:val="0051552A"/>
    <w:rsid w:val="00520D23"/>
    <w:rsid w:val="00523F6D"/>
    <w:rsid w:val="00527FA1"/>
    <w:rsid w:val="00563A31"/>
    <w:rsid w:val="00564AE2"/>
    <w:rsid w:val="0056520B"/>
    <w:rsid w:val="00595894"/>
    <w:rsid w:val="00596CA4"/>
    <w:rsid w:val="005B2892"/>
    <w:rsid w:val="005B466F"/>
    <w:rsid w:val="005B70D2"/>
    <w:rsid w:val="005C6D75"/>
    <w:rsid w:val="005D213C"/>
    <w:rsid w:val="005E51B3"/>
    <w:rsid w:val="005E7D26"/>
    <w:rsid w:val="005F618E"/>
    <w:rsid w:val="005F6286"/>
    <w:rsid w:val="00616CE5"/>
    <w:rsid w:val="006177C8"/>
    <w:rsid w:val="00654B2F"/>
    <w:rsid w:val="00694871"/>
    <w:rsid w:val="006B0630"/>
    <w:rsid w:val="006B5FC4"/>
    <w:rsid w:val="006C6ADF"/>
    <w:rsid w:val="006D1425"/>
    <w:rsid w:val="006F37DA"/>
    <w:rsid w:val="0070402B"/>
    <w:rsid w:val="00704079"/>
    <w:rsid w:val="0070675E"/>
    <w:rsid w:val="007212A1"/>
    <w:rsid w:val="0073246C"/>
    <w:rsid w:val="00734480"/>
    <w:rsid w:val="00757784"/>
    <w:rsid w:val="007719E5"/>
    <w:rsid w:val="00775318"/>
    <w:rsid w:val="007953ED"/>
    <w:rsid w:val="00795491"/>
    <w:rsid w:val="007A27CD"/>
    <w:rsid w:val="007C0E35"/>
    <w:rsid w:val="007C26D5"/>
    <w:rsid w:val="007C5D51"/>
    <w:rsid w:val="007D62A8"/>
    <w:rsid w:val="007E767E"/>
    <w:rsid w:val="007F5DF6"/>
    <w:rsid w:val="00846450"/>
    <w:rsid w:val="0085452D"/>
    <w:rsid w:val="008620B0"/>
    <w:rsid w:val="00871738"/>
    <w:rsid w:val="0087766E"/>
    <w:rsid w:val="008A2F75"/>
    <w:rsid w:val="008A5FF6"/>
    <w:rsid w:val="008B027C"/>
    <w:rsid w:val="008B0A16"/>
    <w:rsid w:val="008B1025"/>
    <w:rsid w:val="008D4E55"/>
    <w:rsid w:val="008D57B5"/>
    <w:rsid w:val="008F0781"/>
    <w:rsid w:val="009058D9"/>
    <w:rsid w:val="009136E4"/>
    <w:rsid w:val="00925206"/>
    <w:rsid w:val="00936930"/>
    <w:rsid w:val="00941568"/>
    <w:rsid w:val="009641B2"/>
    <w:rsid w:val="00966D27"/>
    <w:rsid w:val="00971D89"/>
    <w:rsid w:val="00975BD8"/>
    <w:rsid w:val="00984BE6"/>
    <w:rsid w:val="00995582"/>
    <w:rsid w:val="009B2E31"/>
    <w:rsid w:val="009B687D"/>
    <w:rsid w:val="009D6488"/>
    <w:rsid w:val="009E38BD"/>
    <w:rsid w:val="009E6ED5"/>
    <w:rsid w:val="009F71C0"/>
    <w:rsid w:val="00A10BB6"/>
    <w:rsid w:val="00A1158F"/>
    <w:rsid w:val="00A1203A"/>
    <w:rsid w:val="00A24D1A"/>
    <w:rsid w:val="00A3025F"/>
    <w:rsid w:val="00A33B49"/>
    <w:rsid w:val="00A33FCE"/>
    <w:rsid w:val="00A41779"/>
    <w:rsid w:val="00A536CF"/>
    <w:rsid w:val="00A55F39"/>
    <w:rsid w:val="00A86E64"/>
    <w:rsid w:val="00A947E2"/>
    <w:rsid w:val="00A96C78"/>
    <w:rsid w:val="00AB0DEE"/>
    <w:rsid w:val="00AB6604"/>
    <w:rsid w:val="00AC2EC4"/>
    <w:rsid w:val="00AC380F"/>
    <w:rsid w:val="00AF5042"/>
    <w:rsid w:val="00B02935"/>
    <w:rsid w:val="00B060EB"/>
    <w:rsid w:val="00B160E4"/>
    <w:rsid w:val="00B425FF"/>
    <w:rsid w:val="00B60081"/>
    <w:rsid w:val="00BA4B07"/>
    <w:rsid w:val="00BA724A"/>
    <w:rsid w:val="00BB5369"/>
    <w:rsid w:val="00BC2446"/>
    <w:rsid w:val="00BD5901"/>
    <w:rsid w:val="00BD65C4"/>
    <w:rsid w:val="00BF2B60"/>
    <w:rsid w:val="00BF5883"/>
    <w:rsid w:val="00C00F7A"/>
    <w:rsid w:val="00C26CA3"/>
    <w:rsid w:val="00C5764A"/>
    <w:rsid w:val="00C813A1"/>
    <w:rsid w:val="00C87382"/>
    <w:rsid w:val="00CA425E"/>
    <w:rsid w:val="00CA44C1"/>
    <w:rsid w:val="00CA5A76"/>
    <w:rsid w:val="00CC1132"/>
    <w:rsid w:val="00CF15AA"/>
    <w:rsid w:val="00CF27C4"/>
    <w:rsid w:val="00CF43C9"/>
    <w:rsid w:val="00D0599C"/>
    <w:rsid w:val="00D2365B"/>
    <w:rsid w:val="00D26551"/>
    <w:rsid w:val="00D36B48"/>
    <w:rsid w:val="00D555E2"/>
    <w:rsid w:val="00D62474"/>
    <w:rsid w:val="00D670E8"/>
    <w:rsid w:val="00D97E65"/>
    <w:rsid w:val="00DE3923"/>
    <w:rsid w:val="00E10025"/>
    <w:rsid w:val="00E1162F"/>
    <w:rsid w:val="00E15CD1"/>
    <w:rsid w:val="00E32F86"/>
    <w:rsid w:val="00E346BE"/>
    <w:rsid w:val="00E446EA"/>
    <w:rsid w:val="00E53B9D"/>
    <w:rsid w:val="00E53BB4"/>
    <w:rsid w:val="00E75C79"/>
    <w:rsid w:val="00E915C0"/>
    <w:rsid w:val="00E969A7"/>
    <w:rsid w:val="00EA4CA1"/>
    <w:rsid w:val="00EA6D82"/>
    <w:rsid w:val="00EB5CD9"/>
    <w:rsid w:val="00EC6153"/>
    <w:rsid w:val="00ED3899"/>
    <w:rsid w:val="00ED514C"/>
    <w:rsid w:val="00F01AD1"/>
    <w:rsid w:val="00F04D6B"/>
    <w:rsid w:val="00F06934"/>
    <w:rsid w:val="00F07388"/>
    <w:rsid w:val="00F24904"/>
    <w:rsid w:val="00F262E3"/>
    <w:rsid w:val="00F27F3F"/>
    <w:rsid w:val="00F30A01"/>
    <w:rsid w:val="00F34093"/>
    <w:rsid w:val="00F450EF"/>
    <w:rsid w:val="00F479D9"/>
    <w:rsid w:val="00F54927"/>
    <w:rsid w:val="00F57A89"/>
    <w:rsid w:val="00F57AF0"/>
    <w:rsid w:val="00F72C0E"/>
    <w:rsid w:val="00F73C65"/>
    <w:rsid w:val="00F965DF"/>
    <w:rsid w:val="00FC0F8F"/>
    <w:rsid w:val="00FC1D4F"/>
    <w:rsid w:val="00FD45F6"/>
    <w:rsid w:val="00FE514B"/>
    <w:rsid w:val="00FF0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620B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77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766E"/>
  </w:style>
  <w:style w:type="paragraph" w:styleId="Pta">
    <w:name w:val="footer"/>
    <w:basedOn w:val="Normlny"/>
    <w:link w:val="PtaChar"/>
    <w:uiPriority w:val="99"/>
    <w:unhideWhenUsed/>
    <w:rsid w:val="00877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766E"/>
  </w:style>
  <w:style w:type="table" w:styleId="Mriekatabuky">
    <w:name w:val="Table Grid"/>
    <w:basedOn w:val="Normlnatabuka"/>
    <w:uiPriority w:val="39"/>
    <w:rsid w:val="00877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zstupnhosymbolu">
    <w:name w:val="Placeholder Text"/>
    <w:basedOn w:val="Predvolenpsmoodseku"/>
    <w:uiPriority w:val="99"/>
    <w:semiHidden/>
    <w:rsid w:val="00F479D9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5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5F39"/>
    <w:rPr>
      <w:rFonts w:ascii="Tahoma" w:hAnsi="Tahoma" w:cs="Tahoma"/>
      <w:sz w:val="16"/>
      <w:szCs w:val="16"/>
    </w:rPr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7F5DF6"/>
    <w:pPr>
      <w:ind w:left="720"/>
      <w:contextualSpacing/>
    </w:pPr>
  </w:style>
  <w:style w:type="table" w:styleId="Svetlzoznamzvraznenie3">
    <w:name w:val="Light List Accent 3"/>
    <w:basedOn w:val="Normlnatabuka"/>
    <w:uiPriority w:val="61"/>
    <w:rsid w:val="009D6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etlzoznamzvraznenie1">
    <w:name w:val="Light List Accent 1"/>
    <w:basedOn w:val="Normlnatabuka"/>
    <w:uiPriority w:val="61"/>
    <w:rsid w:val="009D6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Svetlzoznam">
    <w:name w:val="Light List"/>
    <w:basedOn w:val="Normlnatabuka"/>
    <w:uiPriority w:val="61"/>
    <w:rsid w:val="009D6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5">
    <w:name w:val="Light List Accent 5"/>
    <w:basedOn w:val="Normlnatabuka"/>
    <w:uiPriority w:val="61"/>
    <w:rsid w:val="009D6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Svetlpodfarbenie">
    <w:name w:val="Light Shading"/>
    <w:basedOn w:val="Normlnatabuka"/>
    <w:uiPriority w:val="60"/>
    <w:rsid w:val="009D64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5E7D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C0E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C0E35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7C0E35"/>
  </w:style>
  <w:style w:type="character" w:styleId="Siln">
    <w:name w:val="Strong"/>
    <w:basedOn w:val="Predvolenpsmoodseku"/>
    <w:uiPriority w:val="22"/>
    <w:qFormat/>
    <w:rsid w:val="00AB0DEE"/>
    <w:rPr>
      <w:b/>
      <w:bCs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AB6604"/>
  </w:style>
  <w:style w:type="paragraph" w:styleId="Bezriadkovania">
    <w:name w:val="No Spacing"/>
    <w:aliases w:val="Klasický text"/>
    <w:link w:val="BezriadkovaniaChar"/>
    <w:uiPriority w:val="1"/>
    <w:qFormat/>
    <w:rsid w:val="00AB6604"/>
    <w:pPr>
      <w:spacing w:after="0" w:line="240" w:lineRule="auto"/>
    </w:p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BC24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74BE9-25A3-404D-8A3D-F23CAAB92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Brázdil</dc:creator>
  <cp:lastModifiedBy>aspitalska</cp:lastModifiedBy>
  <cp:revision>8</cp:revision>
  <cp:lastPrinted>2025-10-16T12:48:00Z</cp:lastPrinted>
  <dcterms:created xsi:type="dcterms:W3CDTF">2025-10-16T12:46:00Z</dcterms:created>
  <dcterms:modified xsi:type="dcterms:W3CDTF">2025-11-19T10:16:00Z</dcterms:modified>
</cp:coreProperties>
</file>