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A6" w:rsidRDefault="003939A6" w:rsidP="003939A6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604"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  <w:r>
        <w:rPr>
          <w:rFonts w:ascii="Times New Roman" w:hAnsi="Times New Roman" w:cs="Times New Roman"/>
          <w:b/>
          <w:sz w:val="24"/>
          <w:szCs w:val="24"/>
        </w:rPr>
        <w:t xml:space="preserve"> pre Časť č. 6</w:t>
      </w:r>
    </w:p>
    <w:p w:rsidR="00F64216" w:rsidRDefault="003939A6" w:rsidP="003939A6">
      <w:pPr>
        <w:pStyle w:val="Odsekzoznamu"/>
        <w:spacing w:before="24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15E">
        <w:rPr>
          <w:rFonts w:ascii="Times New Roman" w:hAnsi="Times New Roman" w:cs="Times New Roman"/>
          <w:sz w:val="24"/>
          <w:szCs w:val="24"/>
        </w:rPr>
        <w:t>Predmet zákazky: Materiál na zastavenie krvác</w:t>
      </w:r>
      <w:r>
        <w:rPr>
          <w:rFonts w:ascii="Times New Roman" w:hAnsi="Times New Roman" w:cs="Times New Roman"/>
          <w:sz w:val="24"/>
          <w:szCs w:val="24"/>
        </w:rPr>
        <w:t>ania</w:t>
      </w:r>
    </w:p>
    <w:p w:rsidR="002F357F" w:rsidRDefault="00F64216" w:rsidP="00F64216">
      <w:pPr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 w:rsidRPr="003939A6"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</w:t>
      </w:r>
      <w:r w:rsidR="003939A6">
        <w:rPr>
          <w:rFonts w:ascii="Times New Roman" w:hAnsi="Times New Roman" w:cs="Times New Roman"/>
          <w:b/>
          <w:i/>
          <w:noProof/>
          <w:sz w:val="20"/>
          <w:szCs w:val="20"/>
        </w:rPr>
        <w:t>:</w:t>
      </w:r>
    </w:p>
    <w:p w:rsidR="003939A6" w:rsidRPr="003939A6" w:rsidRDefault="003939A6" w:rsidP="003939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9A6">
        <w:rPr>
          <w:rFonts w:ascii="Times New Roman" w:hAnsi="Times New Roman" w:cs="Times New Roman"/>
          <w:b/>
          <w:bCs/>
          <w:sz w:val="24"/>
          <w:szCs w:val="24"/>
        </w:rPr>
        <w:t xml:space="preserve">Časť č. 6: </w:t>
      </w:r>
      <w:r>
        <w:rPr>
          <w:rFonts w:ascii="Times New Roman" w:hAnsi="Times New Roman" w:cs="Times New Roman"/>
          <w:b/>
          <w:bCs/>
          <w:sz w:val="24"/>
          <w:szCs w:val="24"/>
        </w:rPr>
        <w:t>Oxidovaná regenerovaná celulóza pre použitie v neurochirurgii</w:t>
      </w:r>
    </w:p>
    <w:tbl>
      <w:tblPr>
        <w:tblStyle w:val="Mriekatabuky"/>
        <w:tblW w:w="9067" w:type="dxa"/>
        <w:tblLook w:val="04A0"/>
      </w:tblPr>
      <w:tblGrid>
        <w:gridCol w:w="704"/>
        <w:gridCol w:w="2975"/>
        <w:gridCol w:w="2060"/>
        <w:gridCol w:w="1599"/>
        <w:gridCol w:w="1729"/>
      </w:tblGrid>
      <w:tr w:rsidR="003939A6" w:rsidRPr="00203BA1" w:rsidTr="008337BB">
        <w:trPr>
          <w:trHeight w:val="437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:rsidR="003939A6" w:rsidRPr="00203BA1" w:rsidRDefault="003939A6" w:rsidP="00B14A9D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203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A</w:t>
            </w:r>
            <w:r w:rsidR="00B14A9D" w:rsidRPr="00203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03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Oxidovaná regenerovaná celulóza pre použitie v neurochirurgii</w:t>
            </w:r>
          </w:p>
        </w:tc>
      </w:tr>
      <w:tr w:rsidR="00500558" w:rsidRPr="00203BA1" w:rsidTr="00F34093">
        <w:trPr>
          <w:trHeight w:val="220"/>
        </w:trPr>
        <w:tc>
          <w:tcPr>
            <w:tcW w:w="3679" w:type="dxa"/>
            <w:gridSpan w:val="2"/>
            <w:shd w:val="clear" w:color="auto" w:fill="auto"/>
          </w:tcPr>
          <w:p w:rsidR="00500558" w:rsidRPr="00203BA1" w:rsidRDefault="003939A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 kód (ak je relevantné)</w:t>
            </w:r>
          </w:p>
        </w:tc>
        <w:tc>
          <w:tcPr>
            <w:tcW w:w="5388" w:type="dxa"/>
            <w:gridSpan w:val="3"/>
          </w:tcPr>
          <w:p w:rsidR="00500558" w:rsidRPr="00203BA1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rPr>
          <w:trHeight w:val="210"/>
        </w:trPr>
        <w:tc>
          <w:tcPr>
            <w:tcW w:w="3679" w:type="dxa"/>
            <w:gridSpan w:val="2"/>
            <w:shd w:val="clear" w:color="auto" w:fill="auto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8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216" w:rsidTr="00F64216">
        <w:tc>
          <w:tcPr>
            <w:tcW w:w="3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4216" w:rsidRDefault="00F64216" w:rsidP="00F642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obchodný</w:t>
            </w: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názov položky predmetu zákazky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</w:tcPr>
          <w:p w:rsidR="00F64216" w:rsidRDefault="00F64216" w:rsidP="00F642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216" w:rsidTr="00F34093">
        <w:tc>
          <w:tcPr>
            <w:tcW w:w="3679" w:type="dxa"/>
            <w:gridSpan w:val="2"/>
            <w:shd w:val="clear" w:color="auto" w:fill="auto"/>
          </w:tcPr>
          <w:p w:rsidR="00F64216" w:rsidRDefault="00F64216" w:rsidP="00F642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8" w:type="dxa"/>
            <w:gridSpan w:val="3"/>
          </w:tcPr>
          <w:p w:rsidR="00F64216" w:rsidRDefault="00F64216" w:rsidP="00F642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216" w:rsidTr="008337BB">
        <w:trPr>
          <w:trHeight w:val="549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F64216" w:rsidRPr="00004363" w:rsidRDefault="00F64216" w:rsidP="008337BB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8" w:type="dxa"/>
            <w:gridSpan w:val="3"/>
          </w:tcPr>
          <w:p w:rsidR="00F64216" w:rsidRDefault="00F64216" w:rsidP="00F642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C14" w:rsidTr="00A247E7">
        <w:tc>
          <w:tcPr>
            <w:tcW w:w="5739" w:type="dxa"/>
            <w:gridSpan w:val="3"/>
            <w:shd w:val="clear" w:color="auto" w:fill="FFFFFF" w:themeFill="background1"/>
            <w:vAlign w:val="center"/>
          </w:tcPr>
          <w:p w:rsidR="00BD1C14" w:rsidRDefault="00BD1C14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:rsidR="00BD1C14" w:rsidRPr="00086CFD" w:rsidRDefault="00BD1C14" w:rsidP="00BD1C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1729" w:type="dxa"/>
            <w:shd w:val="clear" w:color="auto" w:fill="FFFFFF" w:themeFill="background1"/>
          </w:tcPr>
          <w:p w:rsidR="00BD1C14" w:rsidRPr="00342CDC" w:rsidRDefault="00BD1C14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C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BD1C14" w:rsidTr="00A247E7">
        <w:tc>
          <w:tcPr>
            <w:tcW w:w="704" w:type="dxa"/>
            <w:shd w:val="clear" w:color="auto" w:fill="FFFFFF" w:themeFill="background1"/>
            <w:vAlign w:val="center"/>
          </w:tcPr>
          <w:p w:rsidR="00BD1C14" w:rsidRPr="003F00BA" w:rsidRDefault="00BD1C14" w:rsidP="00BD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0B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35" w:type="dxa"/>
            <w:gridSpan w:val="2"/>
          </w:tcPr>
          <w:p w:rsidR="00BD1C14" w:rsidRPr="00473B7A" w:rsidRDefault="00680ECC" w:rsidP="009D4F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lne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E0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esorbovateľný</w:t>
            </w:r>
            <w:proofErr w:type="spellEnd"/>
            <w:r w:rsidRPr="00E0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lokálny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</w:t>
            </w:r>
            <w:r w:rsidR="007978DD" w:rsidRPr="00E0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emostatický</w:t>
            </w:r>
            <w:proofErr w:type="spellEnd"/>
            <w:r w:rsidR="007978DD" w:rsidRPr="00E0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materiál</w:t>
            </w:r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určený na kontrolu kapilárneho, </w:t>
            </w:r>
            <w:proofErr w:type="spellStart"/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venózneho</w:t>
            </w:r>
            <w:proofErr w:type="spellEnd"/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malého </w:t>
            </w:r>
            <w:proofErr w:type="spellStart"/>
            <w:r w:rsidR="009D4FEB">
              <w:rPr>
                <w:rFonts w:ascii="Times New Roman" w:hAnsi="Times New Roman" w:cs="Times New Roman"/>
                <w:bCs/>
                <w:sz w:val="24"/>
                <w:szCs w:val="24"/>
              </w:rPr>
              <w:t>arteriálneho</w:t>
            </w:r>
            <w:proofErr w:type="spellEnd"/>
            <w:r w:rsidR="009D4FEB"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krvácania, keď ligatúra alebo </w:t>
            </w:r>
            <w:proofErr w:type="spellStart"/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elektrokoagulácia</w:t>
            </w:r>
            <w:proofErr w:type="spellEnd"/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nie sú prakticky uskutočniteľné alebo postačujúce</w:t>
            </w:r>
          </w:p>
        </w:tc>
        <w:tc>
          <w:tcPr>
            <w:tcW w:w="1599" w:type="dxa"/>
            <w:vAlign w:val="center"/>
          </w:tcPr>
          <w:p w:rsidR="00BD1C14" w:rsidRPr="00500558" w:rsidRDefault="003F00BA" w:rsidP="0091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BD1C14" w:rsidRDefault="00BD1C14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C14" w:rsidTr="00A247E7">
        <w:tc>
          <w:tcPr>
            <w:tcW w:w="704" w:type="dxa"/>
            <w:shd w:val="clear" w:color="auto" w:fill="FFFFFF" w:themeFill="background1"/>
            <w:vAlign w:val="center"/>
          </w:tcPr>
          <w:p w:rsidR="00BD1C14" w:rsidRPr="003F00BA" w:rsidRDefault="00BD1C14" w:rsidP="00BD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0B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035" w:type="dxa"/>
            <w:gridSpan w:val="2"/>
          </w:tcPr>
          <w:p w:rsidR="007978DD" w:rsidRDefault="007978DD" w:rsidP="007978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</w:t>
            </w:r>
            <w:r w:rsidRPr="00E0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ysoko vhodný pre neurochirurgické zákroky</w:t>
            </w:r>
            <w:r w:rsidR="00680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  <w:p w:rsidR="007978DD" w:rsidRDefault="00680ECC" w:rsidP="007978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</w:t>
            </w:r>
            <w:proofErr w:type="spellStart"/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hemostázu</w:t>
            </w:r>
            <w:proofErr w:type="spellEnd"/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 oblastiach </w:t>
            </w:r>
            <w:proofErr w:type="spellStart"/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dura</w:t>
            </w:r>
            <w:proofErr w:type="spellEnd"/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mater, mozgového parenchýmu a miechy,</w:t>
            </w:r>
          </w:p>
          <w:p w:rsidR="00680ECC" w:rsidRDefault="00680ECC" w:rsidP="00797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pri </w:t>
            </w:r>
            <w:proofErr w:type="spellStart"/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mikrochirurgických</w:t>
            </w:r>
            <w:proofErr w:type="spellEnd"/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spinálnych</w:t>
            </w:r>
            <w:proofErr w:type="spellEnd"/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výkonoch,</w:t>
            </w:r>
          </w:p>
          <w:p w:rsidR="007978DD" w:rsidRPr="00680ECC" w:rsidRDefault="00680ECC" w:rsidP="00BD1C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7978DD"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 zákrokoch v úzkom alebo hlbokom operačnom poli.</w:t>
            </w:r>
          </w:p>
        </w:tc>
        <w:tc>
          <w:tcPr>
            <w:tcW w:w="1599" w:type="dxa"/>
            <w:vAlign w:val="center"/>
          </w:tcPr>
          <w:p w:rsidR="00BD1C14" w:rsidRPr="00500558" w:rsidRDefault="003F00BA" w:rsidP="0091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BD1C14" w:rsidRDefault="00BD1C14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6B4F" w:rsidTr="00A247E7">
        <w:tc>
          <w:tcPr>
            <w:tcW w:w="704" w:type="dxa"/>
            <w:shd w:val="clear" w:color="auto" w:fill="FFFFFF" w:themeFill="background1"/>
            <w:vAlign w:val="center"/>
          </w:tcPr>
          <w:p w:rsidR="00916B4F" w:rsidRPr="003F00BA" w:rsidRDefault="00A247E7" w:rsidP="00916B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035" w:type="dxa"/>
            <w:gridSpan w:val="2"/>
          </w:tcPr>
          <w:p w:rsidR="00916B4F" w:rsidRPr="007978DD" w:rsidRDefault="00916B4F" w:rsidP="00680E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16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Štruktúra  vláknitá (</w:t>
            </w:r>
            <w:proofErr w:type="spellStart"/>
            <w:r w:rsidRPr="004016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fibrilárna</w:t>
            </w:r>
            <w:proofErr w:type="spellEnd"/>
            <w:r w:rsidRPr="004016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 – voľne spletené vlákna</w:t>
            </w:r>
            <w:r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umo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žňujú aplikáciu v tenkej vrstve </w:t>
            </w:r>
            <w:r w:rsidRPr="00E055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bez rizika kompresie nervových štruktúr </w:t>
            </w:r>
          </w:p>
        </w:tc>
        <w:tc>
          <w:tcPr>
            <w:tcW w:w="159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6B4F" w:rsidTr="00A247E7">
        <w:tc>
          <w:tcPr>
            <w:tcW w:w="704" w:type="dxa"/>
            <w:shd w:val="clear" w:color="auto" w:fill="FFFFFF" w:themeFill="background1"/>
            <w:vAlign w:val="center"/>
          </w:tcPr>
          <w:p w:rsidR="00916B4F" w:rsidRPr="003F00BA" w:rsidRDefault="00A247E7" w:rsidP="00916B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35" w:type="dxa"/>
            <w:gridSpan w:val="2"/>
          </w:tcPr>
          <w:p w:rsidR="00916B4F" w:rsidRPr="00473B7A" w:rsidRDefault="00916B4F" w:rsidP="00680ECC">
            <w:pPr>
              <w:pStyle w:val="PredformtovanHTM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05581">
              <w:rPr>
                <w:rFonts w:ascii="Times New Roman" w:hAnsi="Times New Roman" w:cs="Times New Roman"/>
                <w:sz w:val="24"/>
                <w:szCs w:val="24"/>
              </w:rPr>
              <w:t>elepí sa na nástroje ani tkanivo</w:t>
            </w:r>
          </w:p>
        </w:tc>
        <w:tc>
          <w:tcPr>
            <w:tcW w:w="1599" w:type="dxa"/>
          </w:tcPr>
          <w:p w:rsidR="00916B4F" w:rsidRPr="00500558" w:rsidRDefault="00916B4F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6B4F" w:rsidTr="00A247E7">
        <w:tc>
          <w:tcPr>
            <w:tcW w:w="704" w:type="dxa"/>
            <w:shd w:val="clear" w:color="auto" w:fill="FFFFFF" w:themeFill="background1"/>
            <w:vAlign w:val="center"/>
          </w:tcPr>
          <w:p w:rsidR="00916B4F" w:rsidRPr="003F00BA" w:rsidRDefault="00A247E7" w:rsidP="00916B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35" w:type="dxa"/>
            <w:gridSpan w:val="2"/>
          </w:tcPr>
          <w:p w:rsidR="00916B4F" w:rsidRDefault="00916B4F" w:rsidP="003F00BA">
            <w:pPr>
              <w:pStyle w:val="Predformtovan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Pripravené riadenou oxidáciou regenerovanej celulózy</w:t>
            </w:r>
          </w:p>
        </w:tc>
        <w:tc>
          <w:tcPr>
            <w:tcW w:w="159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6B4F" w:rsidTr="00A247E7">
        <w:tc>
          <w:tcPr>
            <w:tcW w:w="704" w:type="dxa"/>
            <w:shd w:val="clear" w:color="auto" w:fill="FFFFFF" w:themeFill="background1"/>
            <w:vAlign w:val="center"/>
          </w:tcPr>
          <w:p w:rsidR="00916B4F" w:rsidRPr="003F00BA" w:rsidRDefault="00A247E7" w:rsidP="00916B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035" w:type="dxa"/>
            <w:gridSpan w:val="2"/>
          </w:tcPr>
          <w:p w:rsidR="00916B4F" w:rsidRPr="00473B7A" w:rsidRDefault="00916B4F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Absorpcia</w:t>
            </w:r>
          </w:p>
        </w:tc>
        <w:tc>
          <w:tcPr>
            <w:tcW w:w="1599" w:type="dxa"/>
          </w:tcPr>
          <w:p w:rsidR="00916B4F" w:rsidRPr="00500558" w:rsidRDefault="00916B4F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dní</w:t>
            </w:r>
          </w:p>
        </w:tc>
        <w:tc>
          <w:tcPr>
            <w:tcW w:w="172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6B4F" w:rsidTr="00A247E7">
        <w:tc>
          <w:tcPr>
            <w:tcW w:w="704" w:type="dxa"/>
            <w:shd w:val="clear" w:color="auto" w:fill="FFFFFF" w:themeFill="background1"/>
            <w:vAlign w:val="center"/>
          </w:tcPr>
          <w:p w:rsidR="00916B4F" w:rsidRPr="003F00BA" w:rsidRDefault="00A247E7" w:rsidP="00916B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35" w:type="dxa"/>
            <w:gridSpan w:val="2"/>
          </w:tcPr>
          <w:p w:rsidR="00916B4F" w:rsidRDefault="00916B4F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Baktericídny</w:t>
            </w:r>
          </w:p>
        </w:tc>
        <w:tc>
          <w:tcPr>
            <w:tcW w:w="159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6B4F" w:rsidTr="00A247E7">
        <w:tc>
          <w:tcPr>
            <w:tcW w:w="704" w:type="dxa"/>
            <w:shd w:val="clear" w:color="auto" w:fill="FFFFFF" w:themeFill="background1"/>
            <w:vAlign w:val="center"/>
          </w:tcPr>
          <w:p w:rsidR="00916B4F" w:rsidRPr="003F00BA" w:rsidRDefault="00A247E7" w:rsidP="00916B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035" w:type="dxa"/>
            <w:gridSpan w:val="2"/>
          </w:tcPr>
          <w:p w:rsidR="00916B4F" w:rsidRDefault="00916B4F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Sterilný</w:t>
            </w:r>
          </w:p>
        </w:tc>
        <w:tc>
          <w:tcPr>
            <w:tcW w:w="159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6B4F" w:rsidTr="00A247E7"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916B4F" w:rsidRPr="003F00BA" w:rsidRDefault="00A247E7" w:rsidP="00916B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035" w:type="dxa"/>
            <w:gridSpan w:val="2"/>
            <w:vMerge w:val="restart"/>
            <w:vAlign w:val="center"/>
          </w:tcPr>
          <w:p w:rsidR="00916B4F" w:rsidRPr="00473B7A" w:rsidRDefault="00916B4F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Rozmery</w:t>
            </w:r>
            <w:r w:rsidR="00EE38C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tolerancia ± 0,2 cm  </w:t>
            </w:r>
          </w:p>
        </w:tc>
        <w:tc>
          <w:tcPr>
            <w:tcW w:w="1599" w:type="dxa"/>
          </w:tcPr>
          <w:p w:rsidR="00916B4F" w:rsidRPr="00500558" w:rsidRDefault="00916B4F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cm x 5,1 cm</w:t>
            </w:r>
          </w:p>
        </w:tc>
        <w:tc>
          <w:tcPr>
            <w:tcW w:w="172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6B4F" w:rsidTr="00A247E7"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916B4F" w:rsidRPr="003F00BA" w:rsidRDefault="00916B4F" w:rsidP="00BD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5" w:type="dxa"/>
            <w:gridSpan w:val="2"/>
            <w:vMerge/>
          </w:tcPr>
          <w:p w:rsidR="00916B4F" w:rsidRDefault="00916B4F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3939A6" w:rsidRDefault="00916B4F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  <w:r w:rsidR="003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cm  x </w:t>
            </w:r>
          </w:p>
          <w:p w:rsidR="00916B4F" w:rsidRPr="00B425FF" w:rsidRDefault="00916B4F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  <w:r w:rsidR="003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</w:p>
        </w:tc>
        <w:tc>
          <w:tcPr>
            <w:tcW w:w="172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6B4F" w:rsidTr="00A247E7">
        <w:tc>
          <w:tcPr>
            <w:tcW w:w="704" w:type="dxa"/>
            <w:shd w:val="clear" w:color="auto" w:fill="FFFFFF" w:themeFill="background1"/>
            <w:vAlign w:val="center"/>
          </w:tcPr>
          <w:p w:rsidR="00916B4F" w:rsidRPr="003F00BA" w:rsidRDefault="00916B4F" w:rsidP="00BD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247E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035" w:type="dxa"/>
            <w:gridSpan w:val="2"/>
          </w:tcPr>
          <w:p w:rsidR="00916B4F" w:rsidRPr="002E3226" w:rsidRDefault="00916B4F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226"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1599" w:type="dxa"/>
          </w:tcPr>
          <w:p w:rsidR="00916B4F" w:rsidRPr="00B425FF" w:rsidRDefault="00916B4F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1729" w:type="dxa"/>
          </w:tcPr>
          <w:p w:rsidR="00916B4F" w:rsidRDefault="00916B4F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939A6" w:rsidRPr="00187002" w:rsidRDefault="003939A6" w:rsidP="003939A6">
      <w:pPr>
        <w:rPr>
          <w:rFonts w:ascii="Times New Roman" w:hAnsi="Times New Roman" w:cs="Times New Roman"/>
          <w:bCs/>
          <w:sz w:val="24"/>
          <w:szCs w:val="24"/>
        </w:rPr>
      </w:pPr>
      <w:r w:rsidRPr="00187002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p w:rsidR="008337BB" w:rsidRDefault="008337BB" w:rsidP="003939A6">
      <w:pPr>
        <w:spacing w:after="0"/>
        <w:rPr>
          <w:rFonts w:ascii="Times New Roman" w:hAnsi="Times New Roman" w:cs="Times New Roman"/>
          <w:bCs/>
          <w:iCs/>
        </w:rPr>
      </w:pPr>
    </w:p>
    <w:p w:rsidR="00E42965" w:rsidRPr="00AD6705" w:rsidRDefault="00E42965" w:rsidP="00E42965">
      <w:pPr>
        <w:jc w:val="both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  <w:bCs/>
        </w:rPr>
        <w:t>Vyhotovil:</w:t>
      </w:r>
    </w:p>
    <w:p w:rsidR="00E42965" w:rsidRDefault="00E42965" w:rsidP="00E42965">
      <w:pPr>
        <w:spacing w:after="0"/>
        <w:rPr>
          <w:rFonts w:ascii="Times New Roman" w:hAnsi="Times New Roman" w:cs="Times New Roman"/>
          <w:bCs/>
          <w:iCs/>
        </w:rPr>
      </w:pPr>
    </w:p>
    <w:p w:rsidR="00E42965" w:rsidRPr="00AD6705" w:rsidRDefault="00E42965" w:rsidP="00E42965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Obchodné meno uchádzača: 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E42965" w:rsidRPr="00AD6705" w:rsidRDefault="00E42965" w:rsidP="00E42965">
      <w:pPr>
        <w:spacing w:after="0"/>
        <w:rPr>
          <w:rFonts w:ascii="Times New Roman" w:hAnsi="Times New Roman" w:cs="Times New Roman"/>
          <w:bCs/>
          <w:i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E42965" w:rsidRPr="00AD6705" w:rsidRDefault="00E42965" w:rsidP="00E42965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E42965" w:rsidRPr="00AD6705" w:rsidRDefault="00E42965" w:rsidP="00E42965">
      <w:pPr>
        <w:jc w:val="both"/>
        <w:rPr>
          <w:rFonts w:ascii="Times New Roman" w:hAnsi="Times New Roman" w:cs="Times New Roman"/>
          <w:bCs/>
        </w:rPr>
      </w:pPr>
    </w:p>
    <w:p w:rsidR="00E42965" w:rsidRDefault="00E42965" w:rsidP="00E42965">
      <w:pPr>
        <w:pStyle w:val="Bezriadkovania"/>
        <w:rPr>
          <w:rFonts w:ascii="Times New Roman" w:hAnsi="Times New Roman" w:cs="Times New Roman"/>
        </w:rPr>
      </w:pPr>
    </w:p>
    <w:p w:rsidR="00E42965" w:rsidRPr="00AD6705" w:rsidRDefault="00E42965" w:rsidP="00E42965">
      <w:pPr>
        <w:pStyle w:val="Bezriadkovania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V ........................................, dňa ........................</w:t>
      </w:r>
    </w:p>
    <w:p w:rsidR="00E42965" w:rsidRPr="00AD6705" w:rsidRDefault="00E42965" w:rsidP="00E42965">
      <w:pPr>
        <w:pStyle w:val="Bezriadkovania"/>
        <w:rPr>
          <w:rFonts w:ascii="Times New Roman" w:hAnsi="Times New Roman" w:cs="Times New Roman"/>
        </w:rPr>
      </w:pPr>
    </w:p>
    <w:p w:rsidR="00E42965" w:rsidRPr="00AD6705" w:rsidRDefault="00E42965" w:rsidP="00E42965">
      <w:pPr>
        <w:pStyle w:val="Bezriadkovania"/>
        <w:rPr>
          <w:rFonts w:ascii="Times New Roman" w:hAnsi="Times New Roman" w:cs="Times New Roman"/>
        </w:rPr>
      </w:pPr>
    </w:p>
    <w:p w:rsidR="00E42965" w:rsidRPr="00AD6705" w:rsidRDefault="00E42965" w:rsidP="00E42965">
      <w:pPr>
        <w:pStyle w:val="Bezriadkovania"/>
        <w:rPr>
          <w:rFonts w:ascii="Times New Roman" w:hAnsi="Times New Roman" w:cs="Times New Roman"/>
        </w:rPr>
      </w:pPr>
    </w:p>
    <w:p w:rsidR="00E42965" w:rsidRPr="00AD6705" w:rsidRDefault="00E42965" w:rsidP="00E42965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....................................................................</w:t>
      </w:r>
    </w:p>
    <w:p w:rsidR="00E42965" w:rsidRPr="00AD6705" w:rsidRDefault="00E42965" w:rsidP="00E42965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meno, priezvisko štatutárneho zástupcu</w:t>
      </w:r>
    </w:p>
    <w:p w:rsidR="00E42965" w:rsidRPr="00AD6705" w:rsidRDefault="00E42965" w:rsidP="00E42965">
      <w:pPr>
        <w:jc w:val="right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</w:rPr>
        <w:t>podpis, pečiatka uchádzača</w:t>
      </w:r>
    </w:p>
    <w:p w:rsidR="005F3C4F" w:rsidRDefault="005F3C4F" w:rsidP="00E429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5F3C4F" w:rsidSect="00A247E7">
      <w:headerReference w:type="default" r:id="rId8"/>
      <w:pgSz w:w="11906" w:h="16838"/>
      <w:pgMar w:top="1110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F7E" w:rsidRDefault="007D3F7E" w:rsidP="0087766E">
      <w:pPr>
        <w:spacing w:after="0" w:line="240" w:lineRule="auto"/>
      </w:pPr>
      <w:r>
        <w:separator/>
      </w:r>
    </w:p>
  </w:endnote>
  <w:endnote w:type="continuationSeparator" w:id="0">
    <w:p w:rsidR="007D3F7E" w:rsidRDefault="007D3F7E" w:rsidP="0087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F7E" w:rsidRDefault="007D3F7E" w:rsidP="0087766E">
      <w:pPr>
        <w:spacing w:after="0" w:line="240" w:lineRule="auto"/>
      </w:pPr>
      <w:r>
        <w:separator/>
      </w:r>
    </w:p>
  </w:footnote>
  <w:footnote w:type="continuationSeparator" w:id="0">
    <w:p w:rsidR="007D3F7E" w:rsidRDefault="007D3F7E" w:rsidP="0087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4F" w:rsidRPr="003939A6" w:rsidRDefault="00916B4F" w:rsidP="003939A6">
    <w:pPr>
      <w:pStyle w:val="Hlavika"/>
      <w:jc w:val="right"/>
    </w:pPr>
    <w:r w:rsidRPr="003939A6">
      <w:rPr>
        <w:rFonts w:ascii="Times New Roman" w:hAnsi="Times New Roman" w:cs="Times New Roman"/>
      </w:rPr>
      <w:t xml:space="preserve">                                                      </w:t>
    </w:r>
    <w:r w:rsidR="00A247E7" w:rsidRPr="003939A6">
      <w:rPr>
        <w:rFonts w:ascii="Times New Roman" w:hAnsi="Times New Roman" w:cs="Times New Roman"/>
      </w:rPr>
      <w:t xml:space="preserve">                     Príloha č 1</w:t>
    </w:r>
    <w:r w:rsidRPr="003939A6">
      <w:rPr>
        <w:rFonts w:ascii="Times New Roman" w:hAnsi="Times New Roman" w:cs="Times New Roman"/>
      </w:rPr>
      <w:t xml:space="preserve"> </w:t>
    </w:r>
    <w:r w:rsidR="003939A6" w:rsidRPr="003939A6">
      <w:rPr>
        <w:rFonts w:ascii="Times New Roman" w:hAnsi="Times New Roman" w:cs="Times New Roman"/>
      </w:rPr>
      <w:t>Rámcovej dohody</w:t>
    </w:r>
  </w:p>
  <w:p w:rsidR="00916B4F" w:rsidRDefault="00916B4F" w:rsidP="0087766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C6D4B"/>
    <w:multiLevelType w:val="multilevel"/>
    <w:tmpl w:val="576A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FE22C7"/>
    <w:multiLevelType w:val="multilevel"/>
    <w:tmpl w:val="E2CA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7766E"/>
    <w:rsid w:val="00000428"/>
    <w:rsid w:val="00004363"/>
    <w:rsid w:val="00032F74"/>
    <w:rsid w:val="00060121"/>
    <w:rsid w:val="00065C9D"/>
    <w:rsid w:val="0008012C"/>
    <w:rsid w:val="0008464C"/>
    <w:rsid w:val="00085F02"/>
    <w:rsid w:val="00091EAB"/>
    <w:rsid w:val="000A423F"/>
    <w:rsid w:val="000A7965"/>
    <w:rsid w:val="000A7B31"/>
    <w:rsid w:val="000E3D02"/>
    <w:rsid w:val="000F01F9"/>
    <w:rsid w:val="000F2D94"/>
    <w:rsid w:val="001116AC"/>
    <w:rsid w:val="00116BC6"/>
    <w:rsid w:val="0013182B"/>
    <w:rsid w:val="0014012B"/>
    <w:rsid w:val="00160070"/>
    <w:rsid w:val="00170811"/>
    <w:rsid w:val="00170EE1"/>
    <w:rsid w:val="001864DD"/>
    <w:rsid w:val="001F44A4"/>
    <w:rsid w:val="001F6595"/>
    <w:rsid w:val="00203BA1"/>
    <w:rsid w:val="002121DE"/>
    <w:rsid w:val="002170E3"/>
    <w:rsid w:val="00225F18"/>
    <w:rsid w:val="0022664E"/>
    <w:rsid w:val="002617B4"/>
    <w:rsid w:val="0027017C"/>
    <w:rsid w:val="00283BF5"/>
    <w:rsid w:val="00286E17"/>
    <w:rsid w:val="002C1D37"/>
    <w:rsid w:val="002C4DF0"/>
    <w:rsid w:val="002E3226"/>
    <w:rsid w:val="002F357F"/>
    <w:rsid w:val="002F4215"/>
    <w:rsid w:val="003275F8"/>
    <w:rsid w:val="003316E7"/>
    <w:rsid w:val="00334D55"/>
    <w:rsid w:val="00351E32"/>
    <w:rsid w:val="003617BE"/>
    <w:rsid w:val="00365279"/>
    <w:rsid w:val="0037247B"/>
    <w:rsid w:val="003939A6"/>
    <w:rsid w:val="00395F8A"/>
    <w:rsid w:val="003A1389"/>
    <w:rsid w:val="003A2582"/>
    <w:rsid w:val="003B517D"/>
    <w:rsid w:val="003D3E0C"/>
    <w:rsid w:val="003F00BA"/>
    <w:rsid w:val="003F335D"/>
    <w:rsid w:val="004016A8"/>
    <w:rsid w:val="004054A3"/>
    <w:rsid w:val="00415ADE"/>
    <w:rsid w:val="004311E6"/>
    <w:rsid w:val="004452EC"/>
    <w:rsid w:val="004656C7"/>
    <w:rsid w:val="00470D3F"/>
    <w:rsid w:val="00470FDB"/>
    <w:rsid w:val="00472879"/>
    <w:rsid w:val="00473B7A"/>
    <w:rsid w:val="00497F68"/>
    <w:rsid w:val="004B688A"/>
    <w:rsid w:val="004E66C1"/>
    <w:rsid w:val="004E68BB"/>
    <w:rsid w:val="00500558"/>
    <w:rsid w:val="0051552A"/>
    <w:rsid w:val="00520D23"/>
    <w:rsid w:val="00523F6D"/>
    <w:rsid w:val="00526B19"/>
    <w:rsid w:val="00527FA1"/>
    <w:rsid w:val="00564AE2"/>
    <w:rsid w:val="00595894"/>
    <w:rsid w:val="00596CA4"/>
    <w:rsid w:val="005B466F"/>
    <w:rsid w:val="005B4760"/>
    <w:rsid w:val="005B60C0"/>
    <w:rsid w:val="005B70D2"/>
    <w:rsid w:val="005C5DD7"/>
    <w:rsid w:val="005C6D75"/>
    <w:rsid w:val="005D213C"/>
    <w:rsid w:val="005E51B3"/>
    <w:rsid w:val="005E7D26"/>
    <w:rsid w:val="005F3C4F"/>
    <w:rsid w:val="005F6286"/>
    <w:rsid w:val="006177C8"/>
    <w:rsid w:val="0062284F"/>
    <w:rsid w:val="00654B2F"/>
    <w:rsid w:val="00680ECC"/>
    <w:rsid w:val="00694871"/>
    <w:rsid w:val="006B0630"/>
    <w:rsid w:val="006D1425"/>
    <w:rsid w:val="006D7A01"/>
    <w:rsid w:val="006F37DA"/>
    <w:rsid w:val="00703A7B"/>
    <w:rsid w:val="00704079"/>
    <w:rsid w:val="007212A1"/>
    <w:rsid w:val="0073246C"/>
    <w:rsid w:val="00734480"/>
    <w:rsid w:val="007344D1"/>
    <w:rsid w:val="00757784"/>
    <w:rsid w:val="007719E5"/>
    <w:rsid w:val="00775318"/>
    <w:rsid w:val="00795491"/>
    <w:rsid w:val="007978DD"/>
    <w:rsid w:val="007A27CD"/>
    <w:rsid w:val="007C0E35"/>
    <w:rsid w:val="007C26D5"/>
    <w:rsid w:val="007C5D51"/>
    <w:rsid w:val="007D3F7E"/>
    <w:rsid w:val="007D45D4"/>
    <w:rsid w:val="007D62A8"/>
    <w:rsid w:val="007F5DF6"/>
    <w:rsid w:val="008337BB"/>
    <w:rsid w:val="008433C6"/>
    <w:rsid w:val="00846450"/>
    <w:rsid w:val="0085452D"/>
    <w:rsid w:val="0086161F"/>
    <w:rsid w:val="008620B0"/>
    <w:rsid w:val="00871738"/>
    <w:rsid w:val="0087766E"/>
    <w:rsid w:val="008A2F75"/>
    <w:rsid w:val="008A5FF6"/>
    <w:rsid w:val="008B027C"/>
    <w:rsid w:val="008B0A16"/>
    <w:rsid w:val="008B1025"/>
    <w:rsid w:val="008D4744"/>
    <w:rsid w:val="008D4E55"/>
    <w:rsid w:val="008F0781"/>
    <w:rsid w:val="009058D9"/>
    <w:rsid w:val="009136E4"/>
    <w:rsid w:val="00916B4F"/>
    <w:rsid w:val="00925206"/>
    <w:rsid w:val="00936930"/>
    <w:rsid w:val="009641B2"/>
    <w:rsid w:val="00966D27"/>
    <w:rsid w:val="00971D89"/>
    <w:rsid w:val="00975BD8"/>
    <w:rsid w:val="00984BE6"/>
    <w:rsid w:val="00995582"/>
    <w:rsid w:val="009B1D66"/>
    <w:rsid w:val="009B2E31"/>
    <w:rsid w:val="009B687D"/>
    <w:rsid w:val="009D1A39"/>
    <w:rsid w:val="009D4FEB"/>
    <w:rsid w:val="009D6488"/>
    <w:rsid w:val="009E38BD"/>
    <w:rsid w:val="00A06CA5"/>
    <w:rsid w:val="00A10BB6"/>
    <w:rsid w:val="00A1158F"/>
    <w:rsid w:val="00A1203A"/>
    <w:rsid w:val="00A247E7"/>
    <w:rsid w:val="00A24D1A"/>
    <w:rsid w:val="00A3025F"/>
    <w:rsid w:val="00A33B49"/>
    <w:rsid w:val="00A33FCE"/>
    <w:rsid w:val="00A41779"/>
    <w:rsid w:val="00A536CF"/>
    <w:rsid w:val="00A55F39"/>
    <w:rsid w:val="00A7018B"/>
    <w:rsid w:val="00A86E64"/>
    <w:rsid w:val="00A947E2"/>
    <w:rsid w:val="00A96C78"/>
    <w:rsid w:val="00A977C7"/>
    <w:rsid w:val="00AB0DEE"/>
    <w:rsid w:val="00AF5042"/>
    <w:rsid w:val="00B02935"/>
    <w:rsid w:val="00B060EB"/>
    <w:rsid w:val="00B14A9D"/>
    <w:rsid w:val="00B160E4"/>
    <w:rsid w:val="00B30629"/>
    <w:rsid w:val="00B425FF"/>
    <w:rsid w:val="00B60081"/>
    <w:rsid w:val="00B859C9"/>
    <w:rsid w:val="00BA4B07"/>
    <w:rsid w:val="00BB5369"/>
    <w:rsid w:val="00BD1C14"/>
    <w:rsid w:val="00BD5901"/>
    <w:rsid w:val="00BF2B60"/>
    <w:rsid w:val="00BF5883"/>
    <w:rsid w:val="00C00F7A"/>
    <w:rsid w:val="00C26CA3"/>
    <w:rsid w:val="00C4272F"/>
    <w:rsid w:val="00C5764A"/>
    <w:rsid w:val="00C813A1"/>
    <w:rsid w:val="00C87382"/>
    <w:rsid w:val="00CA425E"/>
    <w:rsid w:val="00CA44C1"/>
    <w:rsid w:val="00CA5A76"/>
    <w:rsid w:val="00CC1132"/>
    <w:rsid w:val="00CF15AA"/>
    <w:rsid w:val="00CF27C4"/>
    <w:rsid w:val="00CF43C9"/>
    <w:rsid w:val="00D2365B"/>
    <w:rsid w:val="00D26551"/>
    <w:rsid w:val="00D36B48"/>
    <w:rsid w:val="00D62474"/>
    <w:rsid w:val="00D670E8"/>
    <w:rsid w:val="00DE3923"/>
    <w:rsid w:val="00E1162F"/>
    <w:rsid w:val="00E15CD1"/>
    <w:rsid w:val="00E32F86"/>
    <w:rsid w:val="00E42965"/>
    <w:rsid w:val="00E446EA"/>
    <w:rsid w:val="00E53BB4"/>
    <w:rsid w:val="00E86DE8"/>
    <w:rsid w:val="00E915C0"/>
    <w:rsid w:val="00EA4CA1"/>
    <w:rsid w:val="00EA6D82"/>
    <w:rsid w:val="00EB5CD9"/>
    <w:rsid w:val="00EC6153"/>
    <w:rsid w:val="00ED3899"/>
    <w:rsid w:val="00ED514C"/>
    <w:rsid w:val="00EE38C8"/>
    <w:rsid w:val="00F01AD1"/>
    <w:rsid w:val="00F04D6B"/>
    <w:rsid w:val="00F06934"/>
    <w:rsid w:val="00F07388"/>
    <w:rsid w:val="00F24904"/>
    <w:rsid w:val="00F262E3"/>
    <w:rsid w:val="00F34093"/>
    <w:rsid w:val="00F40C1F"/>
    <w:rsid w:val="00F479D9"/>
    <w:rsid w:val="00F54927"/>
    <w:rsid w:val="00F57A89"/>
    <w:rsid w:val="00F64216"/>
    <w:rsid w:val="00F72C0E"/>
    <w:rsid w:val="00F73C65"/>
    <w:rsid w:val="00F965DF"/>
    <w:rsid w:val="00FC1D4F"/>
    <w:rsid w:val="00FD45F6"/>
    <w:rsid w:val="00FE514B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20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766E"/>
  </w:style>
  <w:style w:type="paragraph" w:styleId="Pta">
    <w:name w:val="footer"/>
    <w:basedOn w:val="Normlny"/>
    <w:link w:val="Pt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66E"/>
  </w:style>
  <w:style w:type="table" w:styleId="Mriekatabuky">
    <w:name w:val="Table Grid"/>
    <w:basedOn w:val="Normlnatabuka"/>
    <w:uiPriority w:val="39"/>
    <w:rsid w:val="0087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479D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F39"/>
    <w:rPr>
      <w:rFonts w:ascii="Tahoma" w:hAnsi="Tahoma" w:cs="Tahoma"/>
      <w:sz w:val="16"/>
      <w:szCs w:val="16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7F5DF6"/>
    <w:pPr>
      <w:ind w:left="720"/>
      <w:contextualSpacing/>
    </w:pPr>
  </w:style>
  <w:style w:type="table" w:styleId="Svetlzoznamzvraznenie3">
    <w:name w:val="Light List Accent 3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1">
    <w:name w:val="Light List Accent 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etlzoznam">
    <w:name w:val="Light List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5">
    <w:name w:val="Light List Accent 5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etlpodfarbenie">
    <w:name w:val="Light Shading"/>
    <w:basedOn w:val="Normlnatabuka"/>
    <w:uiPriority w:val="60"/>
    <w:rsid w:val="009D6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E7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C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C0E3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C0E35"/>
  </w:style>
  <w:style w:type="character" w:styleId="Siln">
    <w:name w:val="Strong"/>
    <w:basedOn w:val="Predvolenpsmoodseku"/>
    <w:uiPriority w:val="22"/>
    <w:qFormat/>
    <w:rsid w:val="00AB0DEE"/>
    <w:rPr>
      <w:b/>
      <w:bCs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F64216"/>
  </w:style>
  <w:style w:type="paragraph" w:styleId="Bezriadkovania">
    <w:name w:val="No Spacing"/>
    <w:aliases w:val="Klasický text"/>
    <w:link w:val="BezriadkovaniaChar"/>
    <w:uiPriority w:val="1"/>
    <w:qFormat/>
    <w:rsid w:val="003939A6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93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8AA89-F97C-4A81-8CEE-9CB932ED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Brázdil</dc:creator>
  <cp:lastModifiedBy>aspitalska</cp:lastModifiedBy>
  <cp:revision>14</cp:revision>
  <cp:lastPrinted>2025-10-16T07:59:00Z</cp:lastPrinted>
  <dcterms:created xsi:type="dcterms:W3CDTF">2025-10-16T06:35:00Z</dcterms:created>
  <dcterms:modified xsi:type="dcterms:W3CDTF">2025-11-19T10:15:00Z</dcterms:modified>
</cp:coreProperties>
</file>