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8E7CB" w14:textId="77777777" w:rsidR="0017323F" w:rsidRPr="002539D4" w:rsidRDefault="0017323F" w:rsidP="00B44475">
      <w:pPr>
        <w:rPr>
          <w:rFonts w:ascii="Times New Roman" w:hAnsi="Times New Roman" w:cs="Times New Roman"/>
          <w:b/>
          <w:sz w:val="28"/>
          <w:szCs w:val="28"/>
        </w:rPr>
      </w:pPr>
      <w:r w:rsidRPr="002539D4">
        <w:rPr>
          <w:rFonts w:ascii="Times New Roman" w:hAnsi="Times New Roman" w:cs="Times New Roman"/>
          <w:b/>
          <w:sz w:val="28"/>
          <w:szCs w:val="28"/>
        </w:rPr>
        <w:t>Opis predmetu zákazy</w:t>
      </w:r>
    </w:p>
    <w:p w14:paraId="00012C05" w14:textId="77777777" w:rsidR="00787A94" w:rsidRPr="002539D4" w:rsidRDefault="00816186" w:rsidP="0017323F">
      <w:pPr>
        <w:rPr>
          <w:rFonts w:ascii="Times New Roman" w:hAnsi="Times New Roman" w:cs="Times New Roman"/>
        </w:rPr>
      </w:pPr>
      <w:r w:rsidRPr="002539D4">
        <w:rPr>
          <w:rFonts w:ascii="Times New Roman" w:hAnsi="Times New Roman" w:cs="Times New Roman"/>
        </w:rPr>
        <w:br/>
      </w:r>
      <w:r w:rsidR="0017323F" w:rsidRPr="002539D4">
        <w:rPr>
          <w:rFonts w:ascii="Times New Roman" w:hAnsi="Times New Roman" w:cs="Times New Roman"/>
        </w:rPr>
        <w:t xml:space="preserve">Predmetom zákazky je dodanie  notebookov vyššej triedy ( od toho istého výrobcu ) s externou originálnou </w:t>
      </w:r>
      <w:proofErr w:type="spellStart"/>
      <w:r w:rsidR="0017323F" w:rsidRPr="002539D4">
        <w:rPr>
          <w:rFonts w:ascii="Times New Roman" w:hAnsi="Times New Roman" w:cs="Times New Roman"/>
        </w:rPr>
        <w:t>dokovacou</w:t>
      </w:r>
      <w:proofErr w:type="spellEnd"/>
      <w:r w:rsidR="0017323F" w:rsidRPr="002539D4">
        <w:rPr>
          <w:rFonts w:ascii="Times New Roman" w:hAnsi="Times New Roman" w:cs="Times New Roman"/>
        </w:rPr>
        <w:t xml:space="preserve"> stanicou od toho istého výrobcu ako ponúkané notebooky, monitor</w:t>
      </w:r>
      <w:r w:rsidR="005867CD" w:rsidRPr="002539D4">
        <w:rPr>
          <w:rFonts w:ascii="Times New Roman" w:hAnsi="Times New Roman" w:cs="Times New Roman"/>
        </w:rPr>
        <w:t>y</w:t>
      </w:r>
      <w:r w:rsidR="0017323F" w:rsidRPr="002539D4">
        <w:rPr>
          <w:rFonts w:ascii="Times New Roman" w:hAnsi="Times New Roman" w:cs="Times New Roman"/>
        </w:rPr>
        <w:t xml:space="preserve"> od toho istého výrobcu ako ponúkané notebooky, </w:t>
      </w:r>
      <w:r w:rsidR="005867CD" w:rsidRPr="002539D4">
        <w:rPr>
          <w:rFonts w:ascii="Times New Roman" w:hAnsi="Times New Roman" w:cs="Times New Roman"/>
        </w:rPr>
        <w:t xml:space="preserve">s </w:t>
      </w:r>
      <w:r w:rsidR="0017323F" w:rsidRPr="002539D4">
        <w:rPr>
          <w:rFonts w:ascii="Times New Roman" w:hAnsi="Times New Roman" w:cs="Times New Roman"/>
        </w:rPr>
        <w:t>externou klávesnicou, optickou myšou, taškou/</w:t>
      </w:r>
      <w:proofErr w:type="spellStart"/>
      <w:r w:rsidR="0017323F" w:rsidRPr="002539D4">
        <w:rPr>
          <w:rFonts w:ascii="Times New Roman" w:hAnsi="Times New Roman" w:cs="Times New Roman"/>
        </w:rPr>
        <w:t>brašňou</w:t>
      </w:r>
      <w:proofErr w:type="spellEnd"/>
      <w:r w:rsidR="0017323F" w:rsidRPr="002539D4">
        <w:rPr>
          <w:rFonts w:ascii="Times New Roman" w:hAnsi="Times New Roman" w:cs="Times New Roman"/>
        </w:rPr>
        <w:t>.</w:t>
      </w:r>
      <w:r w:rsidR="0000239E" w:rsidRPr="002539D4">
        <w:rPr>
          <w:rFonts w:ascii="Times New Roman" w:hAnsi="Times New Roman" w:cs="Times New Roman"/>
        </w:rPr>
        <w:t xml:space="preserve"> </w:t>
      </w:r>
      <w:r w:rsidR="009E35FE" w:rsidRPr="002539D4">
        <w:rPr>
          <w:rFonts w:ascii="Times New Roman" w:hAnsi="Times New Roman" w:cs="Times New Roman"/>
        </w:rPr>
        <w:t xml:space="preserve">Dodanie </w:t>
      </w:r>
      <w:r w:rsidR="0000239E" w:rsidRPr="002539D4">
        <w:rPr>
          <w:rFonts w:ascii="Times New Roman" w:hAnsi="Times New Roman" w:cs="Times New Roman"/>
        </w:rPr>
        <w:t>multifunkčných zariadení</w:t>
      </w:r>
      <w:r w:rsidR="009E35FE" w:rsidRPr="002539D4">
        <w:rPr>
          <w:rFonts w:ascii="Times New Roman" w:hAnsi="Times New Roman" w:cs="Times New Roman"/>
        </w:rPr>
        <w:t xml:space="preserve"> kompatibiln</w:t>
      </w:r>
      <w:r w:rsidR="0000239E" w:rsidRPr="002539D4">
        <w:rPr>
          <w:rFonts w:ascii="Times New Roman" w:hAnsi="Times New Roman" w:cs="Times New Roman"/>
        </w:rPr>
        <w:t>ými</w:t>
      </w:r>
      <w:r w:rsidR="009E35FE" w:rsidRPr="002539D4">
        <w:rPr>
          <w:rFonts w:ascii="Times New Roman" w:hAnsi="Times New Roman" w:cs="Times New Roman"/>
        </w:rPr>
        <w:t xml:space="preserve"> s tlačovým systémom </w:t>
      </w:r>
      <w:proofErr w:type="spellStart"/>
      <w:r w:rsidR="009E35FE" w:rsidRPr="002539D4">
        <w:rPr>
          <w:rFonts w:ascii="Times New Roman" w:hAnsi="Times New Roman" w:cs="Times New Roman"/>
        </w:rPr>
        <w:t>OptimiDoc</w:t>
      </w:r>
      <w:proofErr w:type="spellEnd"/>
      <w:r w:rsidR="0000239E" w:rsidRPr="002539D4">
        <w:rPr>
          <w:rFonts w:ascii="Times New Roman" w:hAnsi="Times New Roman" w:cs="Times New Roman"/>
        </w:rPr>
        <w:t xml:space="preserve"> vrátane inštalácie v mieste obstarávateľa.</w:t>
      </w:r>
    </w:p>
    <w:p w14:paraId="4802640E" w14:textId="77777777" w:rsidR="0017323F" w:rsidRPr="002539D4" w:rsidRDefault="00B86CED" w:rsidP="0017323F">
      <w:pPr>
        <w:rPr>
          <w:rFonts w:ascii="Times New Roman" w:hAnsi="Times New Roman" w:cs="Times New Roman"/>
        </w:rPr>
      </w:pPr>
      <w:r w:rsidRPr="002539D4">
        <w:rPr>
          <w:rFonts w:ascii="Times New Roman" w:hAnsi="Times New Roman" w:cs="Times New Roman"/>
        </w:rPr>
        <w:t xml:space="preserve"> </w:t>
      </w:r>
      <w:r w:rsidR="0017323F" w:rsidRPr="002539D4">
        <w:rPr>
          <w:rFonts w:ascii="Times New Roman" w:hAnsi="Times New Roman" w:cs="Times New Roman"/>
        </w:rPr>
        <w:t>Verejný obstarávateľ požaduje výlučne nový tovar, v originálnom balení od výrobcu, nie</w:t>
      </w:r>
      <w:r w:rsidR="00816186" w:rsidRPr="002539D4">
        <w:rPr>
          <w:rFonts w:ascii="Times New Roman" w:hAnsi="Times New Roman" w:cs="Times New Roman"/>
        </w:rPr>
        <w:t xml:space="preserve"> </w:t>
      </w:r>
      <w:r w:rsidR="0017323F" w:rsidRPr="002539D4">
        <w:rPr>
          <w:rFonts w:ascii="Times New Roman" w:hAnsi="Times New Roman" w:cs="Times New Roman"/>
        </w:rPr>
        <w:t>repasovaný, používaný, vystavovaný či testovaný.</w:t>
      </w:r>
      <w:r w:rsidR="00816186" w:rsidRPr="002539D4">
        <w:rPr>
          <w:rFonts w:ascii="Times New Roman" w:hAnsi="Times New Roman" w:cs="Times New Roman"/>
        </w:rPr>
        <w:br/>
      </w:r>
    </w:p>
    <w:tbl>
      <w:tblPr>
        <w:tblW w:w="9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104"/>
        <w:gridCol w:w="73"/>
        <w:gridCol w:w="7663"/>
        <w:gridCol w:w="84"/>
      </w:tblGrid>
      <w:tr w:rsidR="004C7689" w:rsidRPr="003C7B8A" w14:paraId="0E9B5007" w14:textId="77777777" w:rsidTr="00707AB1">
        <w:trPr>
          <w:gridAfter w:val="1"/>
          <w:wAfter w:w="84" w:type="dxa"/>
          <w:trHeight w:val="310"/>
        </w:trPr>
        <w:tc>
          <w:tcPr>
            <w:tcW w:w="9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53552" w14:textId="77777777" w:rsidR="004C7689" w:rsidRPr="003C7B8A" w:rsidRDefault="004C7689" w:rsidP="00905C5D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Notebook</w:t>
            </w:r>
            <w:r w:rsidR="005E6CE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4C7689" w:rsidRPr="003C7B8A" w14:paraId="778CD321" w14:textId="77777777" w:rsidTr="00707AB1">
        <w:trPr>
          <w:gridAfter w:val="1"/>
          <w:wAfter w:w="84" w:type="dxa"/>
          <w:trHeight w:val="317"/>
        </w:trPr>
        <w:tc>
          <w:tcPr>
            <w:tcW w:w="21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9C9B9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CAC5A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4C7689" w:rsidRPr="003C7B8A" w14:paraId="3DBBA1B7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CA267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Procesor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4EB7" w14:textId="77777777" w:rsidR="004C7689" w:rsidRPr="003C7B8A" w:rsidRDefault="00500CA0" w:rsidP="0023119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ajnovšej generácie na trhu, min. 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12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 jadrá, min. 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1</w:t>
            </w:r>
            <w:r w:rsidR="0023119B">
              <w:rPr>
                <w:rFonts w:ascii="Times New Roman" w:hAnsi="Times New Roman"/>
                <w:color w:val="000000"/>
                <w:lang w:eastAsia="cs-CZ"/>
              </w:rPr>
              <w:t>4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 vlákna; minimálne skóre </w:t>
            </w:r>
            <w:r w:rsidR="00B44E63">
              <w:rPr>
                <w:rFonts w:ascii="Times New Roman" w:hAnsi="Times New Roman"/>
                <w:color w:val="000000"/>
                <w:lang w:eastAsia="cs-CZ"/>
              </w:rPr>
              <w:t>1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67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00 podľa </w:t>
            </w:r>
            <w:proofErr w:type="spellStart"/>
            <w:r w:rsidR="00C907BB">
              <w:rPr>
                <w:rFonts w:ascii="Times New Roman" w:hAnsi="Times New Roman"/>
                <w:color w:val="000000"/>
                <w:lang w:eastAsia="cs-CZ"/>
              </w:rPr>
              <w:t>PassMark</w:t>
            </w:r>
            <w:proofErr w:type="spellEnd"/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 CPU </w:t>
            </w:r>
            <w:proofErr w:type="spellStart"/>
            <w:r w:rsidR="00C907BB">
              <w:rPr>
                <w:rFonts w:ascii="Times New Roman" w:hAnsi="Times New Roman"/>
                <w:color w:val="000000"/>
                <w:lang w:eastAsia="cs-CZ"/>
              </w:rPr>
              <w:t>benchmark</w:t>
            </w:r>
            <w:proofErr w:type="spellEnd"/>
            <w:r w:rsidR="00B44E63">
              <w:rPr>
                <w:rFonts w:ascii="Times New Roman" w:hAnsi="Times New Roman"/>
                <w:color w:val="000000"/>
                <w:lang w:eastAsia="cs-CZ"/>
              </w:rPr>
              <w:t xml:space="preserve"> (</w:t>
            </w:r>
            <w:hyperlink r:id="rId10" w:history="1">
              <w:r w:rsidR="00B44E63" w:rsidRPr="00D56E14">
                <w:rPr>
                  <w:rStyle w:val="Hypertextovprepojenie"/>
                  <w:rFonts w:ascii="Times New Roman" w:hAnsi="Times New Roman"/>
                  <w:lang w:eastAsia="cs-CZ"/>
                </w:rPr>
                <w:t>https://www.cpubenchmark.net/</w:t>
              </w:r>
            </w:hyperlink>
            <w:r w:rsidR="00B44E63">
              <w:rPr>
                <w:rFonts w:ascii="Times New Roman" w:hAnsi="Times New Roman"/>
                <w:color w:val="000000"/>
                <w:lang w:eastAsia="cs-CZ"/>
              </w:rPr>
              <w:t xml:space="preserve"> )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, min. 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12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 MB </w:t>
            </w:r>
            <w:r w:rsidR="00A15192">
              <w:rPr>
                <w:rFonts w:ascii="Times New Roman" w:hAnsi="Times New Roman"/>
                <w:color w:val="000000"/>
                <w:lang w:eastAsia="cs-CZ"/>
              </w:rPr>
              <w:t xml:space="preserve">L3 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cache, základná frekvencia min. </w:t>
            </w:r>
            <w:r w:rsidR="00961C24">
              <w:rPr>
                <w:rFonts w:ascii="Times New Roman" w:hAnsi="Times New Roman"/>
                <w:color w:val="000000"/>
                <w:lang w:eastAsia="cs-CZ"/>
              </w:rPr>
              <w:t>1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>,</w:t>
            </w:r>
            <w:r w:rsidR="00961C24">
              <w:rPr>
                <w:rFonts w:ascii="Times New Roman" w:hAnsi="Times New Roman"/>
                <w:color w:val="000000"/>
                <w:lang w:eastAsia="cs-CZ"/>
              </w:rPr>
              <w:t>7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 xml:space="preserve"> GHz</w:t>
            </w:r>
          </w:p>
        </w:tc>
      </w:tr>
      <w:tr w:rsidR="00C907BB" w:rsidRPr="003C7B8A" w14:paraId="3A03E7CD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7BE26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69B63" w14:textId="77777777" w:rsidR="00C907BB" w:rsidRDefault="00C907BB" w:rsidP="0023119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23119B">
              <w:rPr>
                <w:rFonts w:ascii="Times New Roman" w:hAnsi="Times New Roman"/>
                <w:color w:val="000000"/>
                <w:lang w:eastAsia="cs-CZ"/>
              </w:rPr>
              <w:t>32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GB, min. </w:t>
            </w:r>
            <w:r w:rsidR="00E60CC8">
              <w:rPr>
                <w:rFonts w:ascii="Times New Roman" w:hAnsi="Times New Roman"/>
                <w:color w:val="000000"/>
                <w:lang w:eastAsia="cs-CZ"/>
              </w:rPr>
              <w:t>64</w:t>
            </w:r>
            <w:r w:rsidR="00B44E63">
              <w:rPr>
                <w:rFonts w:ascii="Times New Roman" w:hAnsi="Times New Roman"/>
                <w:color w:val="000000"/>
                <w:lang w:eastAsia="cs-CZ"/>
              </w:rPr>
              <w:t>00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MHz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,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DDR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5</w:t>
            </w:r>
          </w:p>
        </w:tc>
      </w:tr>
      <w:tr w:rsidR="00C907BB" w:rsidRPr="003C7B8A" w14:paraId="4E97F760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E07E36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Pevný disk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6B62F" w14:textId="77777777" w:rsidR="00C907BB" w:rsidRDefault="00E34F5B" w:rsidP="0023119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23119B">
              <w:rPr>
                <w:rFonts w:ascii="Times New Roman" w:hAnsi="Times New Roman"/>
                <w:color w:val="000000"/>
                <w:lang w:eastAsia="cs-CZ"/>
              </w:rPr>
              <w:t>1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="0023119B">
              <w:rPr>
                <w:rFonts w:ascii="Times New Roman" w:hAnsi="Times New Roman"/>
                <w:color w:val="000000"/>
                <w:lang w:eastAsia="cs-CZ"/>
              </w:rPr>
              <w:t>T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B SSD M.2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PCIe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NVMe</w:t>
            </w:r>
            <w:proofErr w:type="spellEnd"/>
            <w:r w:rsidR="00442D33">
              <w:rPr>
                <w:rFonts w:ascii="Times New Roman" w:hAnsi="Times New Roman"/>
                <w:color w:val="000000"/>
                <w:lang w:eastAsia="cs-CZ"/>
              </w:rPr>
              <w:t xml:space="preserve"> Opal2</w:t>
            </w:r>
          </w:p>
        </w:tc>
      </w:tr>
      <w:tr w:rsidR="00C907BB" w:rsidRPr="003C7B8A" w14:paraId="0461DAF3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9F099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Optická jednotka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E571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bez mechaniky</w:t>
            </w:r>
          </w:p>
        </w:tc>
      </w:tr>
      <w:tr w:rsidR="00C907BB" w:rsidRPr="003C7B8A" w14:paraId="4C1FD94F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946EA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Displej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400C" w14:textId="77777777" w:rsidR="00C907BB" w:rsidRDefault="00C907BB" w:rsidP="00B40A26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14’’, rozlíšenie min. 1920x1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200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antireflexný, min. </w:t>
            </w:r>
            <w:r w:rsidR="00EF3EFD">
              <w:rPr>
                <w:rFonts w:ascii="Times New Roman" w:hAnsi="Times New Roman"/>
                <w:color w:val="000000"/>
                <w:lang w:eastAsia="cs-CZ"/>
              </w:rPr>
              <w:t>400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nitov, min. </w:t>
            </w:r>
            <w:r w:rsidR="00B40A26">
              <w:rPr>
                <w:rFonts w:ascii="Times New Roman" w:hAnsi="Times New Roman"/>
                <w:color w:val="000000"/>
                <w:lang w:eastAsia="cs-CZ"/>
              </w:rPr>
              <w:t>1080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p </w:t>
            </w:r>
            <w:r w:rsidR="00B40A26">
              <w:rPr>
                <w:rFonts w:ascii="Times New Roman" w:hAnsi="Times New Roman"/>
                <w:color w:val="000000"/>
                <w:lang w:eastAsia="cs-CZ"/>
              </w:rPr>
              <w:t>F</w:t>
            </w:r>
            <w:r>
              <w:rPr>
                <w:rFonts w:ascii="Times New Roman" w:hAnsi="Times New Roman"/>
                <w:color w:val="000000"/>
                <w:lang w:eastAsia="cs-CZ"/>
              </w:rPr>
              <w:t>HD webkamera</w:t>
            </w:r>
          </w:p>
        </w:tc>
      </w:tr>
      <w:tr w:rsidR="00C907BB" w:rsidRPr="003C7B8A" w14:paraId="2767AFCC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09A71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Grafická karta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1CCB9" w14:textId="77777777" w:rsidR="00C907BB" w:rsidRDefault="008C4B05" w:rsidP="00EF3EFD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>ntegrovaná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v procesore</w:t>
            </w:r>
          </w:p>
        </w:tc>
      </w:tr>
      <w:tr w:rsidR="00C907BB" w:rsidRPr="003C7B8A" w14:paraId="13D428DD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FEFBD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Sieťová karta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FC33" w14:textId="77777777" w:rsidR="00C907BB" w:rsidRDefault="00E34F5B" w:rsidP="00E269EC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1Gb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ethernet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RJ-45 </w:t>
            </w:r>
            <w:r w:rsidR="008C4B05">
              <w:rPr>
                <w:rFonts w:ascii="Times New Roman" w:hAnsi="Times New Roman"/>
                <w:color w:val="000000"/>
                <w:lang w:eastAsia="cs-CZ"/>
              </w:rPr>
              <w:t>pomocou redukcie z USB-C</w:t>
            </w:r>
            <w:r>
              <w:rPr>
                <w:rFonts w:ascii="Times New Roman" w:hAnsi="Times New Roman"/>
                <w:color w:val="000000"/>
                <w:lang w:eastAsia="cs-CZ"/>
              </w:rPr>
              <w:t>, integrovaná min. WiFi 6</w:t>
            </w:r>
            <w:r w:rsidR="00E269EC">
              <w:rPr>
                <w:rFonts w:ascii="Times New Roman" w:hAnsi="Times New Roman"/>
                <w:color w:val="000000"/>
                <w:lang w:eastAsia="cs-CZ"/>
              </w:rPr>
              <w:t>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ax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>, Bluetooth min 5.</w:t>
            </w:r>
            <w:r w:rsidR="00E269EC">
              <w:rPr>
                <w:rFonts w:ascii="Times New Roman" w:hAnsi="Times New Roman"/>
                <w:color w:val="000000"/>
                <w:lang w:eastAsia="cs-CZ"/>
              </w:rPr>
              <w:t>3</w:t>
            </w:r>
          </w:p>
        </w:tc>
      </w:tr>
      <w:tr w:rsidR="00C907BB" w:rsidRPr="003C7B8A" w14:paraId="6FC535BE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307556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Špecifické porty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22FEB" w14:textId="77777777" w:rsidR="00C907BB" w:rsidRDefault="00E34F5B" w:rsidP="0055734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USB-A 3.2, min. 2x </w:t>
            </w:r>
            <w:r w:rsidR="00557340">
              <w:rPr>
                <w:rFonts w:ascii="Times New Roman" w:hAnsi="Times New Roman"/>
                <w:color w:val="000000"/>
                <w:lang w:eastAsia="cs-CZ"/>
              </w:rPr>
              <w:t xml:space="preserve">( </w:t>
            </w:r>
            <w:proofErr w:type="spellStart"/>
            <w:r w:rsidR="00557340">
              <w:rPr>
                <w:rFonts w:ascii="Times New Roman" w:hAnsi="Times New Roman"/>
                <w:color w:val="000000"/>
                <w:lang w:eastAsia="cs-CZ"/>
              </w:rPr>
              <w:t>Thunderbolt</w:t>
            </w:r>
            <w:proofErr w:type="spellEnd"/>
            <w:r w:rsidR="00557340">
              <w:rPr>
                <w:rFonts w:ascii="Times New Roman" w:hAnsi="Times New Roman"/>
                <w:color w:val="000000"/>
                <w:lang w:eastAsia="cs-CZ"/>
              </w:rPr>
              <w:t xml:space="preserve"> 4 )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USB-C </w:t>
            </w:r>
            <w:r w:rsidR="00557340">
              <w:rPr>
                <w:rFonts w:ascii="Times New Roman" w:hAnsi="Times New Roman"/>
                <w:color w:val="000000"/>
                <w:lang w:eastAsia="cs-CZ"/>
              </w:rPr>
              <w:t>4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min. 1x HDMI 2.0, 1x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audio port, integrovaný port pre HW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dokovaciu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stanicu ( spojenie s NB </w:t>
            </w:r>
            <w:r w:rsidR="00557340">
              <w:rPr>
                <w:rFonts w:ascii="Times New Roman" w:hAnsi="Times New Roman"/>
                <w:color w:val="000000"/>
                <w:lang w:eastAsia="cs-CZ"/>
              </w:rPr>
              <w:t>p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rostredníctvom kábla </w:t>
            </w:r>
            <w:proofErr w:type="spellStart"/>
            <w:r w:rsidR="00557340">
              <w:rPr>
                <w:rFonts w:ascii="Times New Roman" w:hAnsi="Times New Roman"/>
                <w:color w:val="000000"/>
                <w:lang w:eastAsia="cs-CZ"/>
              </w:rPr>
              <w:t>usb</w:t>
            </w:r>
            <w:proofErr w:type="spellEnd"/>
            <w:r w:rsidR="00557340">
              <w:rPr>
                <w:rFonts w:ascii="Times New Roman" w:hAnsi="Times New Roman"/>
                <w:color w:val="000000"/>
                <w:lang w:eastAsia="cs-CZ"/>
              </w:rPr>
              <w:t>-c/</w:t>
            </w:r>
            <w:proofErr w:type="spellStart"/>
            <w:r w:rsidR="00557340">
              <w:rPr>
                <w:rFonts w:ascii="Times New Roman" w:hAnsi="Times New Roman"/>
                <w:color w:val="000000"/>
                <w:lang w:eastAsia="cs-CZ"/>
              </w:rPr>
              <w:t>Thunderbolt</w:t>
            </w:r>
            <w:proofErr w:type="spellEnd"/>
            <w:r w:rsidR="00557340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cs-CZ"/>
              </w:rPr>
              <w:t>)</w:t>
            </w:r>
          </w:p>
        </w:tc>
      </w:tr>
      <w:tr w:rsidR="00C907BB" w:rsidRPr="003C7B8A" w14:paraId="6D94702D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AB9F06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ríslušenstvo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A3B1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taška od rovnakého výrobcu ako NB, set USB klávesnica + USB optická myš od rovnakého výrobcu ako NB</w:t>
            </w:r>
          </w:p>
        </w:tc>
      </w:tr>
      <w:tr w:rsidR="00C907BB" w:rsidRPr="003C7B8A" w14:paraId="2346BE1C" w14:textId="77777777" w:rsidTr="00707AB1">
        <w:trPr>
          <w:gridAfter w:val="1"/>
          <w:wAfter w:w="84" w:type="dxa"/>
          <w:trHeight w:val="590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05500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Klávesnica + myš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9CC13" w14:textId="77777777" w:rsidR="00C907BB" w:rsidRDefault="00C907BB" w:rsidP="0058009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vode odolná </w:t>
            </w:r>
            <w:r w:rsidR="00AE0EC8">
              <w:rPr>
                <w:rFonts w:ascii="Times New Roman" w:hAnsi="Times New Roman"/>
                <w:color w:val="000000"/>
                <w:lang w:eastAsia="cs-CZ"/>
              </w:rPr>
              <w:t xml:space="preserve">podsvietená </w:t>
            </w:r>
            <w:r w:rsidR="00E34F5B">
              <w:rPr>
                <w:rFonts w:ascii="Times New Roman" w:hAnsi="Times New Roman"/>
                <w:color w:val="000000"/>
                <w:lang w:eastAsia="cs-CZ"/>
              </w:rPr>
              <w:t xml:space="preserve">SK </w:t>
            </w:r>
            <w:r>
              <w:rPr>
                <w:rFonts w:ascii="Times New Roman" w:hAnsi="Times New Roman"/>
                <w:color w:val="000000"/>
                <w:lang w:eastAsia="cs-CZ"/>
              </w:rPr>
              <w:t>klávesnica</w:t>
            </w:r>
            <w:r>
              <w:rPr>
                <w:rFonts w:ascii="Times New Roman" w:hAnsi="Times New Roman"/>
                <w:color w:val="000000"/>
                <w:lang w:eastAsia="cs-CZ"/>
              </w:rPr>
              <w:br/>
              <w:t xml:space="preserve">polohovacie zariadenie </w:t>
            </w:r>
            <w:r w:rsidR="00255F10">
              <w:rPr>
                <w:rFonts w:ascii="Times New Roman" w:hAnsi="Times New Roman"/>
                <w:color w:val="000000"/>
                <w:lang w:eastAsia="cs-CZ"/>
              </w:rPr>
              <w:t>s</w:t>
            </w:r>
            <w:r w:rsidR="00580092">
              <w:rPr>
                <w:rFonts w:ascii="Times New Roman" w:hAnsi="Times New Roman"/>
                <w:color w:val="000000"/>
                <w:lang w:eastAsia="cs-CZ"/>
              </w:rPr>
              <w:t> </w:t>
            </w:r>
            <w:proofErr w:type="spellStart"/>
            <w:r w:rsidR="00580092">
              <w:rPr>
                <w:rFonts w:ascii="Times New Roman" w:hAnsi="Times New Roman"/>
                <w:color w:val="000000"/>
                <w:lang w:eastAsia="cs-CZ"/>
              </w:rPr>
              <w:t>multi-dotykovy</w:t>
            </w:r>
            <w:proofErr w:type="spellEnd"/>
            <w:r w:rsidR="00255F10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="00255F10">
              <w:rPr>
                <w:rFonts w:ascii="Times New Roman" w:hAnsi="Times New Roman"/>
                <w:color w:val="000000"/>
                <w:lang w:eastAsia="cs-CZ"/>
              </w:rPr>
              <w:t>touchpad</w:t>
            </w:r>
            <w:proofErr w:type="spellEnd"/>
          </w:p>
        </w:tc>
      </w:tr>
      <w:tr w:rsidR="00CC0AB5" w:rsidRPr="003C7B8A" w14:paraId="4A80285F" w14:textId="77777777" w:rsidTr="00707AB1">
        <w:trPr>
          <w:gridAfter w:val="1"/>
          <w:wAfter w:w="84" w:type="dxa"/>
          <w:trHeight w:val="590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7FD67" w14:textId="77777777" w:rsidR="00CC0AB5" w:rsidRPr="003C7B8A" w:rsidRDefault="00CC0AB5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Typ napájania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15254" w14:textId="77777777" w:rsidR="00CC0AB5" w:rsidRDefault="00CC0AB5" w:rsidP="00255F1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Sieťový adaptér USB-C min. 65W ( súčasťou balenia )</w:t>
            </w:r>
          </w:p>
        </w:tc>
      </w:tr>
      <w:tr w:rsidR="00C907BB" w:rsidRPr="003C7B8A" w14:paraId="3DBB46B7" w14:textId="77777777" w:rsidTr="00707AB1">
        <w:trPr>
          <w:gridAfter w:val="1"/>
          <w:wAfter w:w="84" w:type="dxa"/>
          <w:trHeight w:val="78"/>
        </w:trPr>
        <w:tc>
          <w:tcPr>
            <w:tcW w:w="21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99A5C5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Výdrž batérie</w:t>
            </w:r>
          </w:p>
        </w:tc>
        <w:tc>
          <w:tcPr>
            <w:tcW w:w="77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94790" w14:textId="77777777" w:rsidR="00C907BB" w:rsidRDefault="00C907BB" w:rsidP="0055734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557340">
              <w:rPr>
                <w:rFonts w:ascii="Times New Roman" w:hAnsi="Times New Roman"/>
                <w:color w:val="000000"/>
                <w:lang w:eastAsia="cs-CZ"/>
              </w:rPr>
              <w:t>16</w:t>
            </w:r>
            <w:r w:rsidR="00E34F5B">
              <w:rPr>
                <w:rFonts w:ascii="Times New Roman" w:hAnsi="Times New Roman"/>
                <w:color w:val="000000"/>
                <w:lang w:eastAsia="cs-CZ"/>
              </w:rPr>
              <w:t>,</w:t>
            </w:r>
            <w:r w:rsidR="00557340">
              <w:rPr>
                <w:rFonts w:ascii="Times New Roman" w:hAnsi="Times New Roman"/>
                <w:color w:val="000000"/>
                <w:lang w:eastAsia="cs-CZ"/>
              </w:rPr>
              <w:t>7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hod. pri úspornom režime</w:t>
            </w:r>
            <w:r w:rsidR="00557340">
              <w:rPr>
                <w:rFonts w:ascii="Times New Roman" w:hAnsi="Times New Roman"/>
                <w:color w:val="000000"/>
                <w:lang w:eastAsia="cs-CZ"/>
              </w:rPr>
              <w:t xml:space="preserve"> ( podľa </w:t>
            </w:r>
            <w:proofErr w:type="spellStart"/>
            <w:r w:rsidR="00557340">
              <w:rPr>
                <w:rFonts w:ascii="Times New Roman" w:hAnsi="Times New Roman"/>
                <w:color w:val="000000"/>
                <w:lang w:eastAsia="cs-CZ"/>
              </w:rPr>
              <w:t>MobileMark</w:t>
            </w:r>
            <w:proofErr w:type="spellEnd"/>
            <w:r w:rsidR="00557340">
              <w:rPr>
                <w:rFonts w:ascii="Times New Roman" w:hAnsi="Times New Roman"/>
                <w:color w:val="000000"/>
                <w:lang w:eastAsia="cs-CZ"/>
              </w:rPr>
              <w:t xml:space="preserve"> 2018 )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min. </w:t>
            </w:r>
            <w:r w:rsidR="008D6EA0">
              <w:rPr>
                <w:rFonts w:ascii="Times New Roman" w:hAnsi="Times New Roman"/>
                <w:color w:val="000000"/>
                <w:lang w:eastAsia="cs-CZ"/>
              </w:rPr>
              <w:t>57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Wh</w:t>
            </w:r>
          </w:p>
        </w:tc>
      </w:tr>
      <w:tr w:rsidR="00C907BB" w:rsidRPr="003C7B8A" w14:paraId="13958611" w14:textId="77777777" w:rsidTr="00707AB1">
        <w:trPr>
          <w:gridAfter w:val="1"/>
          <w:wAfter w:w="84" w:type="dxa"/>
          <w:trHeight w:val="10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94A76E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Hmotnosť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15B4" w14:textId="77777777" w:rsidR="00C907BB" w:rsidRDefault="00C907BB" w:rsidP="0000239E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max. 1,</w:t>
            </w:r>
            <w:r w:rsidR="008D6EA0">
              <w:rPr>
                <w:rFonts w:ascii="Times New Roman" w:hAnsi="Times New Roman"/>
                <w:color w:val="000000"/>
                <w:lang w:eastAsia="cs-CZ"/>
              </w:rPr>
              <w:t>1</w:t>
            </w:r>
            <w:r w:rsidR="0000239E">
              <w:rPr>
                <w:rFonts w:ascii="Times New Roman" w:hAnsi="Times New Roman"/>
                <w:color w:val="000000"/>
                <w:lang w:eastAsia="cs-CZ"/>
              </w:rPr>
              <w:t>0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kg</w:t>
            </w:r>
            <w:r w:rsidR="00BB32EB"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="00BB32EB" w:rsidRPr="00BB32EB">
              <w:rPr>
                <w:rFonts w:ascii="Times New Roman" w:hAnsi="Times New Roman"/>
                <w:color w:val="000000"/>
                <w:lang w:eastAsia="cs-CZ"/>
              </w:rPr>
              <w:t>hliníkovo a karbónové šasi</w:t>
            </w:r>
          </w:p>
        </w:tc>
      </w:tr>
      <w:tr w:rsidR="00C907BB" w:rsidRPr="003C7B8A" w14:paraId="1C7A2903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4EE53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Bezpečnosť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D02C" w14:textId="77777777" w:rsidR="00C907BB" w:rsidRDefault="00C907BB" w:rsidP="00BB32E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integrovaný diskrétny TPM čip 2.0, slot na bezpečnostný zámok, integrovaná čítačka odtlačkov prstov, možnosť vypnúť vstupno-výstupné porty v</w:t>
            </w:r>
            <w:r w:rsidR="003F693B">
              <w:rPr>
                <w:rFonts w:ascii="Times New Roman" w:hAnsi="Times New Roman"/>
                <w:color w:val="000000"/>
                <w:lang w:eastAsia="cs-CZ"/>
              </w:rPr>
              <w:t> 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BIOSe</w:t>
            </w:r>
            <w:proofErr w:type="spellEnd"/>
          </w:p>
        </w:tc>
      </w:tr>
      <w:tr w:rsidR="00C907BB" w:rsidRPr="003C7B8A" w14:paraId="3459CA8D" w14:textId="77777777" w:rsidTr="00707AB1">
        <w:trPr>
          <w:gridAfter w:val="1"/>
          <w:wAfter w:w="84" w:type="dxa"/>
          <w:trHeight w:val="295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8429D7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Operačný systém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D71B" w14:textId="77777777" w:rsidR="00C907BB" w:rsidRDefault="00C907BB" w:rsidP="0058009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predinštalovaný operačný systém Windows </w:t>
            </w:r>
            <w:r w:rsidR="00E34F5B">
              <w:rPr>
                <w:rFonts w:ascii="Times New Roman" w:hAnsi="Times New Roman"/>
                <w:color w:val="000000"/>
                <w:lang w:eastAsia="cs-CZ"/>
              </w:rPr>
              <w:t>1</w:t>
            </w:r>
            <w:r w:rsidR="00580092">
              <w:rPr>
                <w:rFonts w:ascii="Times New Roman" w:hAnsi="Times New Roman"/>
                <w:color w:val="000000"/>
                <w:lang w:eastAsia="cs-CZ"/>
              </w:rPr>
              <w:t>1</w:t>
            </w:r>
            <w:r w:rsidR="00E34F5B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cs-CZ"/>
              </w:rPr>
              <w:t>(64-bit) najnovšej verzie dostupnej na trhu - zabezpečená kompatibilita s prevádzkovaným prostredím, profesionálna verzia</w:t>
            </w:r>
          </w:p>
        </w:tc>
      </w:tr>
      <w:tr w:rsidR="00C907BB" w:rsidRPr="003C7B8A" w14:paraId="3008BC85" w14:textId="77777777" w:rsidTr="00707AB1">
        <w:trPr>
          <w:gridAfter w:val="1"/>
          <w:wAfter w:w="84" w:type="dxa"/>
          <w:trHeight w:val="310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C4F59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CF827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3 roky, servis u zákazníka, dostupnosť originálnych náhradných dielov 5 rokov po nákupe</w:t>
            </w:r>
          </w:p>
        </w:tc>
      </w:tr>
      <w:tr w:rsidR="00C907BB" w:rsidRPr="003C7B8A" w14:paraId="6A285924" w14:textId="77777777" w:rsidTr="00707AB1">
        <w:trPr>
          <w:gridAfter w:val="1"/>
          <w:wAfter w:w="84" w:type="dxa"/>
          <w:trHeight w:val="310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3517AD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A2E20" w14:textId="77777777" w:rsidR="00C907BB" w:rsidRPr="00BB32EB" w:rsidRDefault="00C907BB" w:rsidP="00BB32EB">
            <w:pPr>
              <w:spacing w:after="0"/>
              <w:rPr>
                <w:rFonts w:ascii="Times New Roman" w:hAnsi="Times New Roman" w:cs="Times New Roman"/>
                <w:color w:val="000000"/>
                <w:lang w:eastAsia="cs-CZ"/>
              </w:rPr>
            </w:pPr>
            <w:r w:rsidRPr="00BB32EB">
              <w:rPr>
                <w:rFonts w:ascii="Times New Roman" w:hAnsi="Times New Roman" w:cs="Times New Roman"/>
                <w:color w:val="000000"/>
                <w:lang w:eastAsia="cs-CZ"/>
              </w:rPr>
              <w:t xml:space="preserve">vyhlásenie o zhode od výrobcu, samostatné </w:t>
            </w:r>
            <w:proofErr w:type="spellStart"/>
            <w:r w:rsidRPr="00BB32EB">
              <w:rPr>
                <w:rFonts w:ascii="Times New Roman" w:hAnsi="Times New Roman" w:cs="Times New Roman"/>
                <w:color w:val="000000"/>
                <w:lang w:eastAsia="cs-CZ"/>
              </w:rPr>
              <w:t>drivery</w:t>
            </w:r>
            <w:proofErr w:type="spellEnd"/>
            <w:r w:rsidRPr="00BB32EB">
              <w:rPr>
                <w:rFonts w:ascii="Times New Roman" w:hAnsi="Times New Roman" w:cs="Times New Roman"/>
                <w:color w:val="000000"/>
                <w:lang w:eastAsia="cs-CZ"/>
              </w:rPr>
              <w:t xml:space="preserve"> stiahnuteľné z domovskej stránky výrobcu zariadenia, predinštalovaný softvér, ktorý dokáže </w:t>
            </w:r>
            <w:proofErr w:type="spellStart"/>
            <w:r w:rsidRPr="00BB32EB">
              <w:rPr>
                <w:rFonts w:ascii="Times New Roman" w:hAnsi="Times New Roman" w:cs="Times New Roman"/>
                <w:color w:val="000000"/>
                <w:lang w:eastAsia="cs-CZ"/>
              </w:rPr>
              <w:t>updatnuť</w:t>
            </w:r>
            <w:proofErr w:type="spellEnd"/>
            <w:r w:rsidRPr="00BB32EB">
              <w:rPr>
                <w:rFonts w:ascii="Times New Roman" w:hAnsi="Times New Roman" w:cs="Times New Roman"/>
                <w:color w:val="000000"/>
                <w:lang w:eastAsia="cs-CZ"/>
              </w:rPr>
              <w:t xml:space="preserve"> všetky </w:t>
            </w:r>
            <w:proofErr w:type="spellStart"/>
            <w:r w:rsidRPr="00BB32EB">
              <w:rPr>
                <w:rFonts w:ascii="Times New Roman" w:hAnsi="Times New Roman" w:cs="Times New Roman"/>
                <w:color w:val="000000"/>
                <w:lang w:eastAsia="cs-CZ"/>
              </w:rPr>
              <w:t>drivery</w:t>
            </w:r>
            <w:proofErr w:type="spellEnd"/>
            <w:r w:rsidRPr="00BB32EB">
              <w:rPr>
                <w:rFonts w:ascii="Times New Roman" w:hAnsi="Times New Roman" w:cs="Times New Roman"/>
                <w:color w:val="000000"/>
                <w:lang w:eastAsia="cs-CZ"/>
              </w:rPr>
              <w:t xml:space="preserve"> zariadenia automaticky a z jedného miesta</w:t>
            </w:r>
            <w:r w:rsidR="00BB32EB" w:rsidRPr="00BB32EB">
              <w:rPr>
                <w:rFonts w:ascii="Times New Roman" w:hAnsi="Times New Roman" w:cs="Times New Roman"/>
                <w:color w:val="000000"/>
                <w:lang w:eastAsia="cs-CZ"/>
              </w:rPr>
              <w:t xml:space="preserve">, </w:t>
            </w:r>
            <w:r w:rsidR="00BB32EB" w:rsidRPr="00BB32EB">
              <w:rPr>
                <w:rFonts w:ascii="Times New Roman" w:hAnsi="Times New Roman" w:cs="Times New Roman"/>
              </w:rPr>
              <w:t>notebooku z </w:t>
            </w:r>
            <w:proofErr w:type="spellStart"/>
            <w:r w:rsidR="00BB32EB" w:rsidRPr="00BB32EB">
              <w:rPr>
                <w:rFonts w:ascii="Times New Roman" w:hAnsi="Times New Roman" w:cs="Times New Roman"/>
              </w:rPr>
              <w:t>materialu</w:t>
            </w:r>
            <w:proofErr w:type="spellEnd"/>
            <w:r w:rsidR="00BB32EB" w:rsidRPr="00BB32EB">
              <w:rPr>
                <w:rFonts w:ascii="Times New Roman" w:hAnsi="Times New Roman" w:cs="Times New Roman"/>
                <w:color w:val="80808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4C7689" w:rsidRPr="003C7B8A" w14:paraId="014346A5" w14:textId="77777777" w:rsidTr="00707AB1">
        <w:trPr>
          <w:gridAfter w:val="1"/>
          <w:wAfter w:w="84" w:type="dxa"/>
          <w:trHeight w:val="59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F099EA" w14:textId="77777777" w:rsidR="004C7689" w:rsidRPr="003C7B8A" w:rsidRDefault="004C7689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D65B3" w14:textId="4C7EC364" w:rsidR="004C7689" w:rsidRPr="003C7B8A" w:rsidRDefault="004E00FD" w:rsidP="00CA4A3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227298" w:rsidRPr="003C7B8A" w14:paraId="45646D94" w14:textId="77777777" w:rsidTr="00707AB1">
        <w:trPr>
          <w:gridBefore w:val="1"/>
          <w:wBefore w:w="70" w:type="dxa"/>
          <w:trHeight w:val="510"/>
        </w:trPr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9C76A" w14:textId="77777777" w:rsidR="00787A94" w:rsidRDefault="00787A94" w:rsidP="00CA4A32">
            <w:pPr>
              <w:rPr>
                <w:rFonts w:ascii="Times New Roman" w:hAnsi="Times New Roman"/>
                <w:b/>
                <w:bCs/>
              </w:rPr>
            </w:pPr>
          </w:p>
          <w:p w14:paraId="6563EC12" w14:textId="77777777" w:rsidR="00227298" w:rsidRPr="003C7B8A" w:rsidRDefault="00227298" w:rsidP="00CA4A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lastRenderedPageBreak/>
              <w:t>Dokovacia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stanica</w:t>
            </w:r>
          </w:p>
        </w:tc>
      </w:tr>
      <w:tr w:rsidR="00227298" w:rsidRPr="003C7B8A" w14:paraId="2BFFC539" w14:textId="77777777" w:rsidTr="00707AB1">
        <w:trPr>
          <w:gridBefore w:val="1"/>
          <w:wBefore w:w="70" w:type="dxa"/>
          <w:trHeight w:val="549"/>
        </w:trPr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CB2AA" w14:textId="77777777"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lastRenderedPageBreak/>
              <w:t>Názov</w:t>
            </w:r>
          </w:p>
        </w:tc>
        <w:tc>
          <w:tcPr>
            <w:tcW w:w="77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EECD1" w14:textId="77777777"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C907BB" w:rsidRPr="003C7B8A" w14:paraId="655D74F3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3DF77F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Funkcia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8A2A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napájanie a dobíjanie notebooku</w:t>
            </w:r>
          </w:p>
        </w:tc>
      </w:tr>
      <w:tr w:rsidR="00C907BB" w:rsidRPr="00AE6169" w14:paraId="46DC4D12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5C8CAE" w14:textId="77777777" w:rsidR="00C907BB" w:rsidRPr="00AE6169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Typ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DD975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dokovacia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stanica od výrobcu obstarávaného notebooku kompatibilná s obstarávaným notebookom </w:t>
            </w:r>
          </w:p>
        </w:tc>
      </w:tr>
      <w:tr w:rsidR="00C907BB" w:rsidRPr="003C7B8A" w14:paraId="2BF85503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59737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Rozširujúce konektory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CD21" w14:textId="77777777" w:rsidR="00C907BB" w:rsidRDefault="00C907BB" w:rsidP="00A13D73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2x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1.</w:t>
            </w:r>
            <w:r w:rsidR="00EB1F0D">
              <w:rPr>
                <w:rFonts w:ascii="Times New Roman" w:hAnsi="Times New Roman"/>
                <w:color w:val="000000"/>
                <w:lang w:eastAsia="cs-CZ"/>
              </w:rPr>
              <w:t>4</w:t>
            </w:r>
            <w:r>
              <w:rPr>
                <w:rFonts w:ascii="Times New Roman" w:hAnsi="Times New Roman"/>
                <w:color w:val="000000"/>
                <w:lang w:eastAsia="cs-CZ"/>
              </w:rPr>
              <w:t>,</w:t>
            </w:r>
            <w:r w:rsidR="00DF569B">
              <w:rPr>
                <w:rFonts w:ascii="Times New Roman" w:hAnsi="Times New Roman"/>
                <w:color w:val="000000"/>
                <w:lang w:eastAsia="cs-CZ"/>
              </w:rPr>
              <w:t xml:space="preserve"> min.1x HDMI</w:t>
            </w:r>
            <w:r w:rsidR="00EB1F0D">
              <w:rPr>
                <w:rFonts w:ascii="Times New Roman" w:hAnsi="Times New Roman"/>
                <w:color w:val="000000"/>
                <w:lang w:eastAsia="cs-CZ"/>
              </w:rPr>
              <w:t xml:space="preserve"> 2.0</w:t>
            </w:r>
            <w:r w:rsidR="00DF569B"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A13D73">
              <w:rPr>
                <w:rFonts w:ascii="Times New Roman" w:hAnsi="Times New Roman"/>
                <w:color w:val="000000"/>
                <w:lang w:eastAsia="cs-CZ"/>
              </w:rPr>
              <w:t>1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x USB-C, min. </w:t>
            </w:r>
            <w:r w:rsidR="00A13D73">
              <w:rPr>
                <w:rFonts w:ascii="Times New Roman" w:hAnsi="Times New Roman"/>
                <w:color w:val="000000"/>
                <w:lang w:eastAsia="cs-CZ"/>
              </w:rPr>
              <w:t>3</w:t>
            </w:r>
            <w:r>
              <w:rPr>
                <w:rFonts w:ascii="Times New Roman" w:hAnsi="Times New Roman"/>
                <w:color w:val="000000"/>
                <w:lang w:eastAsia="cs-CZ"/>
              </w:rPr>
              <w:t>x USB</w:t>
            </w:r>
            <w:r w:rsidR="00EB1F0D">
              <w:rPr>
                <w:rFonts w:ascii="Times New Roman" w:hAnsi="Times New Roman"/>
                <w:color w:val="000000"/>
                <w:lang w:eastAsia="cs-CZ"/>
              </w:rPr>
              <w:t>-A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3.</w:t>
            </w:r>
            <w:r w:rsidR="00A13D73">
              <w:rPr>
                <w:rFonts w:ascii="Times New Roman" w:hAnsi="Times New Roman"/>
                <w:color w:val="000000"/>
                <w:lang w:eastAsia="cs-CZ"/>
              </w:rPr>
              <w:t>2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min. 1x RJ-45 (až 1000 Mbit/s), min. 1x 3,5 mm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kombo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slúchadlá/mikrofón</w:t>
            </w:r>
          </w:p>
        </w:tc>
      </w:tr>
      <w:tr w:rsidR="00C907BB" w14:paraId="09324995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E22ED3" w14:textId="77777777" w:rsidR="00C907BB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Výkon napájacieho adaptéra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B5395" w14:textId="77777777" w:rsidR="00C907BB" w:rsidRDefault="00C907BB" w:rsidP="00A2339F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 w:themeColor="text1"/>
                <w:lang w:eastAsia="cs-CZ"/>
              </w:rPr>
              <w:t>min. 1</w:t>
            </w:r>
            <w:r w:rsidR="00A2339F">
              <w:rPr>
                <w:rFonts w:ascii="Times New Roman" w:hAnsi="Times New Roman"/>
                <w:color w:val="000000" w:themeColor="text1"/>
                <w:lang w:eastAsia="cs-CZ"/>
              </w:rPr>
              <w:t>3</w:t>
            </w:r>
            <w:r>
              <w:rPr>
                <w:rFonts w:ascii="Times New Roman" w:hAnsi="Times New Roman"/>
                <w:color w:val="000000" w:themeColor="text1"/>
                <w:lang w:eastAsia="cs-CZ"/>
              </w:rPr>
              <w:t>5 W</w:t>
            </w:r>
          </w:p>
        </w:tc>
      </w:tr>
      <w:tr w:rsidR="00C907BB" w14:paraId="09A305A1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3D936C" w14:textId="77777777" w:rsidR="00C907BB" w:rsidRPr="00AE6169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N</w:t>
            </w:r>
            <w:r w:rsidRPr="00AE6169">
              <w:rPr>
                <w:rFonts w:ascii="Times New Roman" w:hAnsi="Times New Roman"/>
                <w:b/>
                <w:color w:val="000000"/>
                <w:lang w:eastAsia="cs-CZ"/>
              </w:rPr>
              <w:t>apájac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>í adaptér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D7C35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možnosť pripojenia min. 2 externých monitorov v min. 4K rozlíšení zároveň s interným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FullHD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displejom na notebooku</w:t>
            </w:r>
          </w:p>
        </w:tc>
      </w:tr>
      <w:tr w:rsidR="00C907BB" w:rsidRPr="003C7B8A" w14:paraId="274CBCFD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B9514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Periférie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304D3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súčasťou balenia</w:t>
            </w:r>
          </w:p>
        </w:tc>
      </w:tr>
      <w:tr w:rsidR="00C907BB" w:rsidRPr="003C7B8A" w14:paraId="5C4BA981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FB0170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3031F" w14:textId="77777777" w:rsidR="00C907BB" w:rsidRDefault="00502870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3</w:t>
            </w:r>
            <w:r w:rsidR="003F693B">
              <w:rPr>
                <w:rFonts w:ascii="Times New Roman" w:hAnsi="Times New Roman"/>
                <w:color w:val="000000"/>
                <w:lang w:eastAsia="cs-CZ"/>
              </w:rPr>
              <w:t xml:space="preserve"> roky z toho </w:t>
            </w:r>
            <w:r w:rsidR="00C907BB">
              <w:rPr>
                <w:rFonts w:ascii="Times New Roman" w:hAnsi="Times New Roman"/>
                <w:color w:val="000000"/>
                <w:lang w:eastAsia="cs-CZ"/>
              </w:rPr>
              <w:t>min. 1 rok v servisnom stredisku</w:t>
            </w:r>
          </w:p>
        </w:tc>
      </w:tr>
      <w:tr w:rsidR="00C907BB" w:rsidRPr="003C7B8A" w14:paraId="768E9E9F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B2B39F" w14:textId="77777777" w:rsidR="00C907BB" w:rsidRPr="003C7B8A" w:rsidRDefault="00C907BB" w:rsidP="00C907BB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1BAF9" w14:textId="77777777" w:rsidR="00C907BB" w:rsidRDefault="00C907BB" w:rsidP="00C907B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227298" w:rsidRPr="003C7B8A" w14:paraId="52AFF888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68347E" w14:textId="77777777" w:rsidR="00227298" w:rsidRPr="003C7B8A" w:rsidRDefault="00227298" w:rsidP="00CA4A3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2B3FF" w14:textId="0A8F245D" w:rsidR="00227298" w:rsidRPr="003C7B8A" w:rsidRDefault="004E00FD" w:rsidP="00CA4A3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  <w:tr w:rsidR="00F103BF" w:rsidRPr="003C7B8A" w14:paraId="664E1BE7" w14:textId="77777777" w:rsidTr="00707AB1">
        <w:trPr>
          <w:gridBefore w:val="1"/>
          <w:wBefore w:w="70" w:type="dxa"/>
          <w:trHeight w:val="510"/>
        </w:trPr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E4A67" w14:textId="77777777" w:rsidR="00F103BF" w:rsidRDefault="00F103BF" w:rsidP="004800EA">
            <w:pPr>
              <w:rPr>
                <w:rFonts w:ascii="Times New Roman" w:hAnsi="Times New Roman"/>
                <w:b/>
                <w:bCs/>
              </w:rPr>
            </w:pPr>
          </w:p>
          <w:p w14:paraId="41D938D2" w14:textId="77777777" w:rsidR="00707AB1" w:rsidRDefault="00707AB1" w:rsidP="004800EA">
            <w:pPr>
              <w:rPr>
                <w:rFonts w:ascii="Times New Roman" w:hAnsi="Times New Roman"/>
                <w:b/>
                <w:bCs/>
              </w:rPr>
            </w:pPr>
          </w:p>
          <w:p w14:paraId="45659D3E" w14:textId="77777777" w:rsidR="00F103BF" w:rsidRPr="003C7B8A" w:rsidRDefault="00F103BF" w:rsidP="004800E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Monitor</w:t>
            </w:r>
          </w:p>
        </w:tc>
      </w:tr>
      <w:tr w:rsidR="00F103BF" w:rsidRPr="003C7B8A" w14:paraId="2856C72C" w14:textId="77777777" w:rsidTr="00707AB1">
        <w:trPr>
          <w:gridBefore w:val="1"/>
          <w:wBefore w:w="70" w:type="dxa"/>
          <w:trHeight w:val="334"/>
        </w:trPr>
        <w:tc>
          <w:tcPr>
            <w:tcW w:w="21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15897" w14:textId="77777777" w:rsidR="00F103BF" w:rsidRPr="003C7B8A" w:rsidRDefault="00F103BF" w:rsidP="004800EA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00735F" w14:textId="77777777" w:rsidR="00F103BF" w:rsidRPr="003C7B8A" w:rsidRDefault="00F103BF" w:rsidP="004800EA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F103BF" w:rsidRPr="003C7B8A" w14:paraId="55BF2257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23BDA6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Technológia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F5AE8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LCD s LED podsvietením, IPS</w:t>
            </w:r>
          </w:p>
        </w:tc>
      </w:tr>
      <w:tr w:rsidR="00F103BF" w:rsidRPr="00AE6169" w14:paraId="17EB9851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9535F4" w14:textId="77777777" w:rsidR="00F103BF" w:rsidRPr="00AE6169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Uhlopriečka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39D05" w14:textId="77777777" w:rsidR="00F103BF" w:rsidRDefault="00792940" w:rsidP="004F521E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4F521E">
              <w:rPr>
                <w:rFonts w:ascii="Times New Roman" w:hAnsi="Times New Roman"/>
                <w:color w:val="000000"/>
                <w:lang w:eastAsia="cs-CZ"/>
              </w:rPr>
              <w:t>31,5</w:t>
            </w:r>
            <w:r w:rsidRPr="00792940">
              <w:rPr>
                <w:rFonts w:ascii="Times New Roman" w:hAnsi="Times New Roman"/>
                <w:color w:val="000000"/>
                <w:lang w:eastAsia="cs-CZ"/>
              </w:rPr>
              <w:t>''</w:t>
            </w:r>
          </w:p>
        </w:tc>
      </w:tr>
      <w:tr w:rsidR="00F103BF" w:rsidRPr="003C7B8A" w14:paraId="0E2F6CE7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3F2A8D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Jas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035DE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350 cd/m2</w:t>
            </w:r>
          </w:p>
        </w:tc>
      </w:tr>
      <w:tr w:rsidR="00F103BF" w14:paraId="7E16D555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7198EF" w14:textId="77777777" w:rsidR="00F103BF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Kontrast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4D973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1000:1</w:t>
            </w:r>
          </w:p>
        </w:tc>
      </w:tr>
      <w:tr w:rsidR="00F103BF" w14:paraId="538206D7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0325CC" w14:textId="77777777" w:rsidR="00F103BF" w:rsidRPr="00AE6169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Odozva GTG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DF022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max. 4 ms</w:t>
            </w:r>
          </w:p>
        </w:tc>
      </w:tr>
      <w:tr w:rsidR="00F103BF" w:rsidRPr="003C7B8A" w14:paraId="2CA0DE05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4D52AD" w14:textId="77777777"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Rozlíšenie </w:t>
            </w:r>
          </w:p>
          <w:p w14:paraId="37699841" w14:textId="77777777"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obrazovky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2D48C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min. 2560x1440</w:t>
            </w:r>
          </w:p>
        </w:tc>
      </w:tr>
      <w:tr w:rsidR="00F103BF" w:rsidRPr="003C7B8A" w14:paraId="5550F908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723385" w14:textId="77777777"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Úprava povrchu </w:t>
            </w:r>
          </w:p>
          <w:p w14:paraId="622F36A7" w14:textId="77777777"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obrazovky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08D7E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Matná, pozorovacie uhly 178/178 stupňov</w:t>
            </w:r>
          </w:p>
        </w:tc>
      </w:tr>
      <w:tr w:rsidR="00F103BF" w:rsidRPr="003C7B8A" w14:paraId="7BDA26A0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6E9514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Iné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9ECB2" w14:textId="77777777" w:rsidR="00F103BF" w:rsidRDefault="002D4D5A" w:rsidP="002D4D5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792940" w:rsidRPr="00792940">
              <w:rPr>
                <w:rFonts w:ascii="Times New Roman" w:hAnsi="Times New Roman"/>
                <w:color w:val="000000"/>
                <w:lang w:eastAsia="cs-CZ"/>
              </w:rPr>
              <w:t xml:space="preserve">náklon -5/ </w:t>
            </w:r>
            <w:r>
              <w:rPr>
                <w:rFonts w:ascii="Times New Roman" w:hAnsi="Times New Roman"/>
                <w:color w:val="000000"/>
                <w:lang w:eastAsia="cs-CZ"/>
              </w:rPr>
              <w:t>23</w:t>
            </w:r>
            <w:r w:rsidR="00792940" w:rsidRPr="00792940">
              <w:rPr>
                <w:rFonts w:ascii="Times New Roman" w:hAnsi="Times New Roman"/>
                <w:color w:val="000000"/>
                <w:lang w:eastAsia="cs-CZ"/>
              </w:rPr>
              <w:t xml:space="preserve"> stupňov, výškové nastavenie min. 1</w:t>
            </w:r>
            <w:r>
              <w:rPr>
                <w:rFonts w:ascii="Times New Roman" w:hAnsi="Times New Roman"/>
                <w:color w:val="000000"/>
                <w:lang w:eastAsia="cs-CZ"/>
              </w:rPr>
              <w:t>5</w:t>
            </w:r>
            <w:r w:rsidR="00792940" w:rsidRPr="00792940">
              <w:rPr>
                <w:rFonts w:ascii="Times New Roman" w:hAnsi="Times New Roman"/>
                <w:color w:val="000000"/>
                <w:lang w:eastAsia="cs-CZ"/>
              </w:rPr>
              <w:t xml:space="preserve"> cm, 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792940" w:rsidRPr="00792940">
              <w:rPr>
                <w:rFonts w:ascii="Times New Roman" w:hAnsi="Times New Roman"/>
                <w:color w:val="000000"/>
                <w:lang w:eastAsia="cs-CZ"/>
              </w:rPr>
              <w:t>otáčanie +/-45 stupňov, pivot, min. 4x USB 3.0 port v tele monitora, podpora VESA 100x100</w:t>
            </w:r>
          </w:p>
        </w:tc>
      </w:tr>
      <w:tr w:rsidR="00F103BF" w:rsidRPr="003C7B8A" w14:paraId="56D98481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08D0A4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Vstupné porty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921FC" w14:textId="77777777" w:rsidR="00F103BF" w:rsidRDefault="00CC5A41" w:rsidP="00CC5A41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792940">
              <w:rPr>
                <w:rFonts w:ascii="Times New Roman" w:hAnsi="Times New Roman"/>
                <w:color w:val="000000"/>
                <w:lang w:eastAsia="cs-CZ"/>
              </w:rPr>
              <w:t>1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x HDMI, min. 1 x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</w:p>
        </w:tc>
      </w:tr>
      <w:tr w:rsidR="00792940" w:rsidRPr="003C7B8A" w14:paraId="29981C67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BD3F66" w14:textId="77777777" w:rsidR="00792940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Priložené káble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61389" w14:textId="77777777" w:rsidR="00792940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 w:rsidRPr="00792940">
              <w:rPr>
                <w:rFonts w:ascii="Times New Roman" w:hAnsi="Times New Roman"/>
                <w:color w:val="000000"/>
                <w:lang w:eastAsia="cs-CZ"/>
              </w:rPr>
              <w:t xml:space="preserve"> to </w:t>
            </w:r>
            <w:proofErr w:type="spellStart"/>
            <w:r w:rsidRPr="00792940">
              <w:rPr>
                <w:rFonts w:ascii="Times New Roman" w:hAnsi="Times New Roman"/>
                <w:color w:val="000000"/>
                <w:lang w:eastAsia="cs-CZ"/>
              </w:rPr>
              <w:t>DisplayPort</w:t>
            </w:r>
            <w:proofErr w:type="spellEnd"/>
            <w:r w:rsidR="00CC5A41">
              <w:rPr>
                <w:rFonts w:ascii="Times New Roman" w:hAnsi="Times New Roman"/>
                <w:color w:val="000000"/>
                <w:lang w:eastAsia="cs-CZ"/>
              </w:rPr>
              <w:t>, napájací kábel</w:t>
            </w:r>
          </w:p>
        </w:tc>
      </w:tr>
      <w:tr w:rsidR="00F103BF" w:rsidRPr="003C7B8A" w14:paraId="15ADFE81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8666A5" w14:textId="77777777" w:rsidR="00792940" w:rsidRPr="00792940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 xml:space="preserve">Spĺňa </w:t>
            </w:r>
          </w:p>
          <w:p w14:paraId="7E1CAFDD" w14:textId="77777777" w:rsidR="00F103BF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certifikácie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3AF04" w14:textId="77777777" w:rsidR="00F103BF" w:rsidRDefault="002D4D5A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D4D5A">
              <w:rPr>
                <w:rFonts w:ascii="Times New Roman" w:hAnsi="Times New Roman"/>
                <w:color w:val="000000"/>
                <w:lang w:eastAsia="cs-CZ"/>
              </w:rPr>
              <w:t xml:space="preserve">ENERGY STAR </w:t>
            </w:r>
            <w:proofErr w:type="spellStart"/>
            <w:r w:rsidRPr="002D4D5A">
              <w:rPr>
                <w:rFonts w:ascii="Times New Roman" w:hAnsi="Times New Roman"/>
                <w:color w:val="000000"/>
                <w:lang w:eastAsia="cs-CZ"/>
              </w:rPr>
              <w:t>Certified</w:t>
            </w:r>
            <w:proofErr w:type="spellEnd"/>
            <w:r w:rsidRPr="002D4D5A">
              <w:rPr>
                <w:rFonts w:ascii="Times New Roman" w:hAnsi="Times New Roman"/>
                <w:color w:val="000000"/>
                <w:lang w:eastAsia="cs-CZ"/>
              </w:rPr>
              <w:t>, TCO 9.0</w:t>
            </w:r>
          </w:p>
        </w:tc>
      </w:tr>
      <w:tr w:rsidR="00F103BF" w:rsidRPr="003C7B8A" w14:paraId="144E5DFB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094A5E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6D822" w14:textId="77777777" w:rsidR="00F103BF" w:rsidRDefault="00792940" w:rsidP="00792940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minimálne 3 roky, výmena kus za kus, servis v autorizovanom servise dodávateľa</w:t>
            </w:r>
          </w:p>
        </w:tc>
      </w:tr>
      <w:tr w:rsidR="00F103BF" w:rsidRPr="003C7B8A" w14:paraId="37778582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78208E" w14:textId="77777777" w:rsidR="00F103BF" w:rsidRPr="003C7B8A" w:rsidRDefault="00792940" w:rsidP="004800EA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Iné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5AE2C" w14:textId="77777777" w:rsidR="00F103BF" w:rsidRDefault="00792940" w:rsidP="004800EA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792940">
              <w:rPr>
                <w:rFonts w:ascii="Times New Roman" w:hAnsi="Times New Roman"/>
                <w:color w:val="000000"/>
                <w:lang w:eastAsia="cs-CZ"/>
              </w:rPr>
              <w:t>vyhlásenie o zhode od výrobcu</w:t>
            </w:r>
          </w:p>
        </w:tc>
      </w:tr>
      <w:tr w:rsidR="00792940" w:rsidRPr="003C7B8A" w14:paraId="3701DDEE" w14:textId="77777777" w:rsidTr="00707AB1">
        <w:trPr>
          <w:gridBefore w:val="1"/>
          <w:wBefore w:w="70" w:type="dxa"/>
          <w:trHeight w:val="486"/>
        </w:trPr>
        <w:tc>
          <w:tcPr>
            <w:tcW w:w="21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49968D" w14:textId="77777777" w:rsidR="00792940" w:rsidRPr="003C7B8A" w:rsidRDefault="00792940" w:rsidP="00792940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1A69E" w14:textId="0642055C" w:rsidR="00792940" w:rsidRPr="003C7B8A" w:rsidRDefault="007D53A0" w:rsidP="00CC0AB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</w:p>
        </w:tc>
      </w:tr>
    </w:tbl>
    <w:p w14:paraId="5DABC7D4" w14:textId="77777777" w:rsidR="0059435D" w:rsidRDefault="0059435D" w:rsidP="00ED174F"/>
    <w:tbl>
      <w:tblPr>
        <w:tblW w:w="9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4"/>
        <w:gridCol w:w="7736"/>
      </w:tblGrid>
      <w:tr w:rsidR="00C9641A" w:rsidRPr="003C7B8A" w14:paraId="73A9654F" w14:textId="77777777" w:rsidTr="002C1DF9">
        <w:trPr>
          <w:trHeight w:val="310"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DFE16" w14:textId="77777777" w:rsidR="00C9641A" w:rsidRPr="003C7B8A" w:rsidRDefault="00C9641A" w:rsidP="00C9641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Multifunkčné zariadenie - vyžaduje sa plná kompatibilita so softvérovým</w:t>
            </w:r>
            <w:r w:rsidRPr="00B30D6A">
              <w:rPr>
                <w:rFonts w:ascii="Times New Roman" w:hAnsi="Times New Roman"/>
                <w:b/>
                <w:bCs/>
              </w:rPr>
              <w:t xml:space="preserve"> ​​riešen</w:t>
            </w:r>
            <w:r>
              <w:rPr>
                <w:rFonts w:ascii="Times New Roman" w:hAnsi="Times New Roman"/>
                <w:b/>
                <w:bCs/>
              </w:rPr>
              <w:t xml:space="preserve">ím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OptimiDoc</w:t>
            </w:r>
            <w:proofErr w:type="spellEnd"/>
          </w:p>
        </w:tc>
      </w:tr>
      <w:tr w:rsidR="00C9641A" w:rsidRPr="003C7B8A" w14:paraId="325D5CFE" w14:textId="77777777" w:rsidTr="002C1DF9">
        <w:trPr>
          <w:trHeight w:val="317"/>
        </w:trPr>
        <w:tc>
          <w:tcPr>
            <w:tcW w:w="2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A0874D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37BB3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 xml:space="preserve">Požadované </w:t>
            </w:r>
            <w:r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t</w:t>
            </w:r>
            <w:r w:rsidRPr="00B91E5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echnické parametre</w:t>
            </w: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 xml:space="preserve"> pre 1 zariadenie</w:t>
            </w:r>
          </w:p>
        </w:tc>
      </w:tr>
      <w:tr w:rsidR="00C9641A" w:rsidRPr="003C7B8A" w14:paraId="133829FB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54361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91E5A">
              <w:rPr>
                <w:rFonts w:ascii="Times New Roman" w:hAnsi="Times New Roman"/>
                <w:b/>
                <w:color w:val="000000"/>
                <w:lang w:eastAsia="cs-CZ"/>
              </w:rPr>
              <w:t>Rýchlosť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6C88A" w14:textId="77777777" w:rsidR="00C9641A" w:rsidRPr="003C7B8A" w:rsidRDefault="00C9641A" w:rsidP="0085745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55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str./min. čiernobielo a farebne</w:t>
            </w:r>
          </w:p>
        </w:tc>
      </w:tr>
      <w:tr w:rsidR="00C9641A" w:rsidRPr="003C7B8A" w14:paraId="4A22A351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CAF3F79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0455B7">
              <w:rPr>
                <w:rFonts w:ascii="Times New Roman" w:hAnsi="Times New Roman"/>
                <w:b/>
                <w:color w:val="000000"/>
                <w:lang w:eastAsia="cs-CZ"/>
              </w:rPr>
              <w:t>Technológia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2F521" w14:textId="77777777" w:rsidR="00C9641A" w:rsidRDefault="0085745B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L</w:t>
            </w:r>
            <w:r w:rsidR="00C9641A" w:rsidRPr="000455B7">
              <w:rPr>
                <w:rFonts w:ascii="Times New Roman" w:hAnsi="Times New Roman"/>
                <w:color w:val="000000"/>
                <w:lang w:eastAsia="cs-CZ"/>
              </w:rPr>
              <w:t>aserová</w:t>
            </w:r>
          </w:p>
        </w:tc>
      </w:tr>
      <w:tr w:rsidR="00C9641A" w:rsidRPr="003C7B8A" w14:paraId="18774B69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E03A56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91E5A">
              <w:rPr>
                <w:rFonts w:ascii="Times New Roman" w:hAnsi="Times New Roman"/>
                <w:b/>
                <w:color w:val="000000"/>
                <w:lang w:eastAsia="cs-CZ"/>
              </w:rPr>
              <w:t>Pracovná záťaž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ABBE7" w14:textId="77777777" w:rsidR="00C9641A" w:rsidRDefault="00C9641A" w:rsidP="0085745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290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000 str./mesiac</w:t>
            </w:r>
          </w:p>
        </w:tc>
      </w:tr>
      <w:tr w:rsidR="00C9641A" w:rsidRPr="003C7B8A" w14:paraId="2EE17361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94C15A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91E5A">
              <w:rPr>
                <w:rFonts w:ascii="Times New Roman" w:hAnsi="Times New Roman"/>
                <w:b/>
                <w:color w:val="000000"/>
                <w:lang w:eastAsia="cs-CZ"/>
              </w:rPr>
              <w:t>Doporučený mesačný objem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A7B1A" w14:textId="77777777" w:rsidR="00C9641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10 000 strán/mesiac</w:t>
            </w:r>
          </w:p>
        </w:tc>
      </w:tr>
      <w:tr w:rsidR="00C9641A" w:rsidRPr="003C7B8A" w14:paraId="7F7422B3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142F7A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91E5A">
              <w:rPr>
                <w:rFonts w:ascii="Times New Roman" w:hAnsi="Times New Roman"/>
                <w:b/>
                <w:color w:val="000000"/>
                <w:lang w:eastAsia="cs-CZ"/>
              </w:rPr>
              <w:t>Pevný disk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E09A1" w14:textId="77777777" w:rsidR="00C9641A" w:rsidRDefault="00C9641A" w:rsidP="0085745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500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GB HDD</w:t>
            </w:r>
          </w:p>
        </w:tc>
      </w:tr>
      <w:tr w:rsidR="00C9641A" w:rsidRPr="003C7B8A" w14:paraId="5B486AC8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643C98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91E5A">
              <w:rPr>
                <w:rFonts w:ascii="Times New Roman" w:hAnsi="Times New Roman"/>
                <w:b/>
                <w:color w:val="000000"/>
                <w:lang w:eastAsia="cs-CZ"/>
              </w:rPr>
              <w:t>Procesor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54799" w14:textId="77777777" w:rsidR="00C9641A" w:rsidRDefault="00C9641A" w:rsidP="0085745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>1,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9</w:t>
            </w:r>
            <w:r>
              <w:rPr>
                <w:rFonts w:ascii="Times New Roman" w:hAnsi="Times New Roman"/>
                <w:color w:val="000000"/>
                <w:lang w:eastAsia="cs-CZ"/>
              </w:rPr>
              <w:t>0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GHz</w:t>
            </w:r>
          </w:p>
        </w:tc>
      </w:tr>
      <w:tr w:rsidR="00C9641A" w:rsidRPr="003C7B8A" w14:paraId="3F4EBC72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356F53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91E5A">
              <w:rPr>
                <w:rFonts w:ascii="Times New Roman" w:hAnsi="Times New Roman"/>
                <w:b/>
                <w:color w:val="000000"/>
                <w:lang w:eastAsia="cs-CZ"/>
              </w:rPr>
              <w:t>Pamäť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C6F83" w14:textId="77777777" w:rsidR="00C9641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>4 GB</w:t>
            </w:r>
          </w:p>
        </w:tc>
      </w:tr>
      <w:tr w:rsidR="00C9641A" w:rsidRPr="003C7B8A" w14:paraId="591C0315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A042AC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0455B7">
              <w:rPr>
                <w:rFonts w:ascii="Times New Roman" w:hAnsi="Times New Roman"/>
                <w:b/>
                <w:color w:val="000000"/>
                <w:lang w:eastAsia="cs-CZ"/>
              </w:rPr>
              <w:t>Ovládací panel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A917C" w14:textId="77777777" w:rsidR="00C9641A" w:rsidRDefault="00C9641A" w:rsidP="0094174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Farebný </w:t>
            </w:r>
            <w:r w:rsidRPr="000455B7">
              <w:rPr>
                <w:rFonts w:ascii="Times New Roman" w:hAnsi="Times New Roman"/>
                <w:color w:val="000000"/>
                <w:lang w:eastAsia="cs-CZ"/>
              </w:rPr>
              <w:t>dotykový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d</w:t>
            </w:r>
            <w:r w:rsidRPr="000455B7">
              <w:rPr>
                <w:rFonts w:ascii="Times New Roman" w:hAnsi="Times New Roman"/>
                <w:color w:val="000000"/>
                <w:lang w:eastAsia="cs-CZ"/>
              </w:rPr>
              <w:t>isplay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s uhlopriečkou min. </w:t>
            </w:r>
            <w:r w:rsidR="0094174B">
              <w:rPr>
                <w:rFonts w:ascii="Times New Roman" w:hAnsi="Times New Roman"/>
                <w:color w:val="000000"/>
                <w:lang w:eastAsia="cs-CZ"/>
              </w:rPr>
              <w:t>10</w:t>
            </w:r>
            <w:r>
              <w:rPr>
                <w:rFonts w:ascii="Times New Roman" w:hAnsi="Times New Roman"/>
                <w:color w:val="000000"/>
                <w:lang w:eastAsia="cs-CZ"/>
              </w:rPr>
              <w:t>“</w:t>
            </w:r>
          </w:p>
        </w:tc>
      </w:tr>
      <w:tr w:rsidR="00C9641A" w:rsidRPr="003C7B8A" w14:paraId="67A83821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AF2FF2" w14:textId="77777777" w:rsidR="00C9641A" w:rsidRPr="000455B7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Č</w:t>
            </w:r>
            <w:r w:rsidRPr="000455B7">
              <w:rPr>
                <w:rFonts w:ascii="Times New Roman" w:hAnsi="Times New Roman"/>
                <w:b/>
                <w:color w:val="000000"/>
                <w:lang w:eastAsia="cs-CZ"/>
              </w:rPr>
              <w:t>ítačka kariet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F2AC3" w14:textId="77777777" w:rsidR="00C9641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71D44">
              <w:rPr>
                <w:rFonts w:ascii="Times New Roman" w:hAnsi="Times New Roman"/>
                <w:color w:val="000000"/>
                <w:lang w:eastAsia="cs-CZ"/>
              </w:rPr>
              <w:t xml:space="preserve">min. schopnosť bezdotykového čítania kariet </w:t>
            </w:r>
            <w:proofErr w:type="spellStart"/>
            <w:r w:rsidRPr="00871D44">
              <w:rPr>
                <w:rFonts w:ascii="Times New Roman" w:hAnsi="Times New Roman"/>
                <w:color w:val="000000"/>
                <w:lang w:eastAsia="cs-CZ"/>
              </w:rPr>
              <w:t>Unique</w:t>
            </w:r>
            <w:proofErr w:type="spellEnd"/>
            <w:r w:rsidRPr="00871D44">
              <w:rPr>
                <w:rFonts w:ascii="Times New Roman" w:hAnsi="Times New Roman"/>
                <w:color w:val="000000"/>
                <w:lang w:eastAsia="cs-CZ"/>
              </w:rPr>
              <w:t xml:space="preserve"> o frekvenciách 125 kHz</w:t>
            </w:r>
          </w:p>
        </w:tc>
      </w:tr>
      <w:tr w:rsidR="00C9641A" w:rsidRPr="003C7B8A" w14:paraId="697575BE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7E3A28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91E5A">
              <w:rPr>
                <w:rFonts w:ascii="Times New Roman" w:hAnsi="Times New Roman"/>
                <w:b/>
                <w:color w:val="000000"/>
                <w:lang w:eastAsia="cs-CZ"/>
              </w:rPr>
              <w:t>Pripojenie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89E725" w14:textId="77777777" w:rsidR="00C9641A" w:rsidRDefault="00C9641A" w:rsidP="0085745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proofErr w:type="spellStart"/>
            <w:r w:rsidRPr="00B91E5A">
              <w:rPr>
                <w:rFonts w:ascii="Times New Roman" w:hAnsi="Times New Roman"/>
                <w:color w:val="000000"/>
                <w:lang w:eastAsia="cs-CZ"/>
              </w:rPr>
              <w:t>Ethernet</w:t>
            </w:r>
            <w:proofErr w:type="spellEnd"/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10/100/1000 Base-T, vysokorýchlostné rozhranie USB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2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>.0, Wi-Fi 802.11n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B91E5A">
              <w:rPr>
                <w:rFonts w:ascii="Times New Roman" w:hAnsi="Times New Roman"/>
                <w:color w:val="000000"/>
                <w:lang w:eastAsia="cs-CZ"/>
              </w:rPr>
              <w:t xml:space="preserve"> NFC</w:t>
            </w:r>
          </w:p>
        </w:tc>
      </w:tr>
      <w:tr w:rsidR="00C9641A" w:rsidRPr="003C7B8A" w14:paraId="76DB1C47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A32EB3D" w14:textId="77777777" w:rsidR="00C9641A" w:rsidRPr="00B91E5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84470">
              <w:rPr>
                <w:rFonts w:ascii="Times New Roman" w:hAnsi="Times New Roman"/>
                <w:b/>
                <w:color w:val="000000"/>
                <w:lang w:eastAsia="cs-CZ"/>
              </w:rPr>
              <w:t>Jazyky popisu stránky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76E9B" w14:textId="77777777" w:rsidR="00C9641A" w:rsidRDefault="00C9641A" w:rsidP="00E33F6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A84470">
              <w:rPr>
                <w:rFonts w:ascii="Times New Roman" w:hAnsi="Times New Roman"/>
                <w:color w:val="000000"/>
                <w:lang w:eastAsia="cs-CZ"/>
              </w:rPr>
              <w:t>PC</w:t>
            </w:r>
            <w:r>
              <w:rPr>
                <w:rFonts w:ascii="Times New Roman" w:hAnsi="Times New Roman"/>
                <w:color w:val="000000"/>
                <w:lang w:eastAsia="cs-CZ"/>
              </w:rPr>
              <w:t>L</w:t>
            </w:r>
            <w:r w:rsidRPr="00A84470">
              <w:rPr>
                <w:rFonts w:ascii="Times New Roman" w:hAnsi="Times New Roman"/>
                <w:color w:val="000000"/>
                <w:lang w:eastAsia="cs-CZ"/>
              </w:rPr>
              <w:t xml:space="preserve"> 5</w:t>
            </w:r>
            <w:r w:rsidR="00E33F64">
              <w:rPr>
                <w:rFonts w:ascii="Times New Roman" w:hAnsi="Times New Roman"/>
                <w:color w:val="000000"/>
                <w:lang w:eastAsia="cs-CZ"/>
              </w:rPr>
              <w:t>c</w:t>
            </w:r>
            <w:r w:rsidRPr="00A84470">
              <w:rPr>
                <w:rFonts w:ascii="Times New Roman" w:hAnsi="Times New Roman"/>
                <w:color w:val="000000"/>
                <w:lang w:eastAsia="cs-CZ"/>
              </w:rPr>
              <w:t>/PCL 6/PDF/Adobe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PostScript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3</w:t>
            </w:r>
          </w:p>
        </w:tc>
      </w:tr>
      <w:tr w:rsidR="00C9641A" w:rsidRPr="003C7B8A" w14:paraId="7A21392B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D8C641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A84470">
              <w:rPr>
                <w:rFonts w:ascii="Times New Roman" w:hAnsi="Times New Roman"/>
                <w:b/>
                <w:color w:val="000000"/>
                <w:lang w:eastAsia="cs-CZ"/>
              </w:rPr>
              <w:t>Funkcie</w:t>
            </w:r>
            <w:r>
              <w:rPr>
                <w:rFonts w:ascii="Times New Roman" w:hAnsi="Times New Roman"/>
                <w:b/>
                <w:color w:val="000000"/>
                <w:lang w:eastAsia="cs-CZ"/>
              </w:rPr>
              <w:t xml:space="preserve"> tlače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8C32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A84470">
              <w:rPr>
                <w:rFonts w:ascii="Times New Roman" w:hAnsi="Times New Roman"/>
                <w:color w:val="000000"/>
                <w:lang w:eastAsia="cs-CZ"/>
              </w:rPr>
              <w:t>Automatická obojstranná tlač</w:t>
            </w:r>
            <w:r>
              <w:rPr>
                <w:rFonts w:ascii="Times New Roman" w:hAnsi="Times New Roman"/>
                <w:color w:val="000000"/>
                <w:lang w:eastAsia="cs-CZ"/>
              </w:rPr>
              <w:t>, t</w:t>
            </w:r>
            <w:r w:rsidRPr="00C4686F">
              <w:rPr>
                <w:rFonts w:ascii="Times New Roman" w:hAnsi="Times New Roman"/>
                <w:color w:val="000000"/>
                <w:lang w:eastAsia="cs-CZ"/>
              </w:rPr>
              <w:t>lač z USB, zabezpečená tlač, uložená úloha, identifikácia úloh, vytvorenie brožúry, uloženie a obnovenie nastavenia ovládača, obojsmerné informácie o stavu v reálnom čase, monitorovanie úloh, predvolené vynechanie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prázdnych strán</w:t>
            </w:r>
          </w:p>
        </w:tc>
      </w:tr>
      <w:tr w:rsidR="00C9641A" w:rsidRPr="003C7B8A" w14:paraId="75DB857A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9B331C" w14:textId="77777777" w:rsidR="00C9641A" w:rsidRPr="00A84470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C4686F">
              <w:rPr>
                <w:rFonts w:ascii="Times New Roman" w:hAnsi="Times New Roman"/>
                <w:b/>
                <w:color w:val="000000"/>
                <w:lang w:eastAsia="cs-CZ"/>
              </w:rPr>
              <w:t>Rýchlosť vytlačenia prvej strany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4A931" w14:textId="77777777" w:rsidR="00C9641A" w:rsidRPr="00A84470" w:rsidRDefault="00C9641A" w:rsidP="0085745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4.5</w:t>
            </w:r>
            <w:r w:rsidRPr="00C4686F">
              <w:rPr>
                <w:rFonts w:ascii="Times New Roman" w:hAnsi="Times New Roman"/>
                <w:color w:val="000000"/>
                <w:lang w:eastAsia="cs-CZ"/>
              </w:rPr>
              <w:t xml:space="preserve"> sek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undy</w:t>
            </w:r>
            <w:r w:rsidRPr="00C4686F">
              <w:rPr>
                <w:rFonts w:ascii="Times New Roman" w:hAnsi="Times New Roman"/>
                <w:color w:val="000000"/>
                <w:lang w:eastAsia="cs-CZ"/>
              </w:rPr>
              <w:t xml:space="preserve"> farebne/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max.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3,5</w:t>
            </w:r>
            <w:r w:rsidRPr="00C4686F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r w:rsidR="0085745B" w:rsidRPr="00C4686F">
              <w:rPr>
                <w:rFonts w:ascii="Times New Roman" w:hAnsi="Times New Roman"/>
                <w:color w:val="000000"/>
                <w:lang w:eastAsia="cs-CZ"/>
              </w:rPr>
              <w:t>sek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undy</w:t>
            </w:r>
            <w:r w:rsidRPr="00C4686F">
              <w:rPr>
                <w:rFonts w:ascii="Times New Roman" w:hAnsi="Times New Roman"/>
                <w:color w:val="000000"/>
                <w:lang w:eastAsia="cs-CZ"/>
              </w:rPr>
              <w:t xml:space="preserve"> čiernobielo</w:t>
            </w:r>
          </w:p>
        </w:tc>
      </w:tr>
      <w:tr w:rsidR="00C9641A" w:rsidRPr="003C7B8A" w14:paraId="17126E3F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9CA0DF" w14:textId="77777777" w:rsidR="00C9641A" w:rsidRPr="00C4686F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70922">
              <w:rPr>
                <w:rFonts w:ascii="Times New Roman" w:hAnsi="Times New Roman"/>
                <w:b/>
                <w:color w:val="000000"/>
                <w:lang w:eastAsia="cs-CZ"/>
              </w:rPr>
              <w:t>Rýchlosť kopírovania prvej strany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42EC0" w14:textId="77777777" w:rsidR="00C9641A" w:rsidRDefault="00C9641A" w:rsidP="0085745B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Max.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5</w:t>
            </w:r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sekúnd farebne/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max. </w:t>
            </w:r>
            <w:r w:rsidR="0085745B">
              <w:rPr>
                <w:rFonts w:ascii="Times New Roman" w:hAnsi="Times New Roman"/>
                <w:color w:val="000000"/>
                <w:lang w:eastAsia="cs-CZ"/>
              </w:rPr>
              <w:t>4</w:t>
            </w:r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sekúnd čiernobielo</w:t>
            </w:r>
          </w:p>
        </w:tc>
      </w:tr>
      <w:tr w:rsidR="00C9641A" w:rsidRPr="003C7B8A" w14:paraId="4F4AA56C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1C1485" w14:textId="77777777" w:rsidR="00C9641A" w:rsidRPr="00A84470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C4686F">
              <w:rPr>
                <w:rFonts w:ascii="Times New Roman" w:hAnsi="Times New Roman"/>
                <w:b/>
                <w:color w:val="000000"/>
                <w:lang w:eastAsia="cs-CZ"/>
              </w:rPr>
              <w:t>Mobilná tlač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BFD8C" w14:textId="77777777" w:rsidR="00C9641A" w:rsidRPr="00A84470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Minimálne pre mobilne zariadenia a tablety s operačným systémom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Andriod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a IOS</w:t>
            </w:r>
          </w:p>
        </w:tc>
      </w:tr>
      <w:tr w:rsidR="00C9641A" w:rsidRPr="003C7B8A" w14:paraId="58CA4679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B8F799" w14:textId="77777777" w:rsidR="00C9641A" w:rsidRPr="00C4686F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R</w:t>
            </w:r>
            <w:r w:rsidRPr="000455B7">
              <w:rPr>
                <w:rFonts w:ascii="Times New Roman" w:hAnsi="Times New Roman"/>
                <w:b/>
                <w:color w:val="000000"/>
                <w:lang w:eastAsia="cs-CZ"/>
              </w:rPr>
              <w:t>ozlíšenie tlače (dpi)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FFA0D8" w14:textId="77777777" w:rsidR="00C9641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Pr="000455B7">
              <w:rPr>
                <w:rFonts w:ascii="Times New Roman" w:hAnsi="Times New Roman"/>
                <w:color w:val="000000"/>
                <w:lang w:eastAsia="cs-CZ"/>
              </w:rPr>
              <w:t>1200 x 2400</w:t>
            </w:r>
          </w:p>
        </w:tc>
      </w:tr>
      <w:tr w:rsidR="00C9641A" w:rsidRPr="003C7B8A" w14:paraId="13491CE3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FE7F26" w14:textId="77777777" w:rsidR="00C9641A" w:rsidRPr="00C4686F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R</w:t>
            </w:r>
            <w:r w:rsidRPr="000455B7">
              <w:rPr>
                <w:rFonts w:ascii="Times New Roman" w:hAnsi="Times New Roman"/>
                <w:b/>
                <w:color w:val="000000"/>
                <w:lang w:eastAsia="cs-CZ"/>
              </w:rPr>
              <w:t>ozlíšenie skeneru (dpi)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0C3EC" w14:textId="77777777" w:rsidR="00C9641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Min. </w:t>
            </w:r>
            <w:r w:rsidRPr="000455B7">
              <w:rPr>
                <w:rFonts w:ascii="Times New Roman" w:hAnsi="Times New Roman"/>
                <w:color w:val="000000"/>
                <w:lang w:eastAsia="cs-CZ"/>
              </w:rPr>
              <w:t>600 x 600</w:t>
            </w:r>
          </w:p>
        </w:tc>
      </w:tr>
      <w:tr w:rsidR="00C9641A" w:rsidRPr="003C7B8A" w14:paraId="27163334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E5F65F" w14:textId="77777777" w:rsidR="00C9641A" w:rsidRPr="00C4686F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71D44">
              <w:rPr>
                <w:rFonts w:ascii="Times New Roman" w:hAnsi="Times New Roman"/>
                <w:b/>
                <w:color w:val="000000"/>
                <w:lang w:eastAsia="cs-CZ"/>
              </w:rPr>
              <w:t>Zásobník papiera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98668" w14:textId="77777777" w:rsidR="00C9641A" w:rsidRDefault="00C9641A" w:rsidP="00E33F64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Ručný podávač min. 1</w:t>
            </w:r>
            <w:r w:rsidR="00E33F64">
              <w:rPr>
                <w:rFonts w:ascii="Times New Roman" w:hAnsi="Times New Roman"/>
                <w:color w:val="000000"/>
                <w:lang w:eastAsia="cs-CZ"/>
              </w:rPr>
              <w:t>0</w:t>
            </w:r>
            <w:r>
              <w:rPr>
                <w:rFonts w:ascii="Times New Roman" w:hAnsi="Times New Roman"/>
                <w:color w:val="000000"/>
                <w:lang w:eastAsia="cs-CZ"/>
              </w:rPr>
              <w:t>0 listov, zásobník min. 5</w:t>
            </w:r>
            <w:r w:rsidR="00E33F64">
              <w:rPr>
                <w:rFonts w:ascii="Times New Roman" w:hAnsi="Times New Roman"/>
                <w:color w:val="000000"/>
                <w:lang w:eastAsia="cs-CZ"/>
              </w:rPr>
              <w:t>2</w:t>
            </w:r>
            <w:r>
              <w:rPr>
                <w:rFonts w:ascii="Times New Roman" w:hAnsi="Times New Roman"/>
                <w:color w:val="000000"/>
                <w:lang w:eastAsia="cs-CZ"/>
              </w:rPr>
              <w:t>0 listov</w:t>
            </w:r>
          </w:p>
        </w:tc>
      </w:tr>
      <w:tr w:rsidR="00C9641A" w:rsidRPr="003C7B8A" w14:paraId="62EDABFE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B70944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Podporované formáty papiera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B3219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A4, A5, obálky, gramáž papiera min. 80g/m2</w:t>
            </w:r>
          </w:p>
        </w:tc>
      </w:tr>
      <w:tr w:rsidR="00C9641A" w:rsidRPr="003C7B8A" w14:paraId="4C668C2A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EC10FB" w14:textId="77777777" w:rsidR="00C9641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Funkcie skenovania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41A1" w14:textId="77777777" w:rsidR="00C9641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222D9E">
              <w:rPr>
                <w:rFonts w:ascii="Times New Roman" w:hAnsi="Times New Roman"/>
                <w:color w:val="000000"/>
                <w:lang w:eastAsia="cs-CZ"/>
              </w:rPr>
              <w:t>Funkcie skenovania do domácej položky, Skenovanie do siete (prostredníctvom FTP nebo SMB), Skenovanie na USB, Skenovanie do emailu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r w:rsidRPr="00670922">
              <w:rPr>
                <w:rFonts w:ascii="Times New Roman" w:hAnsi="Times New Roman"/>
                <w:color w:val="000000"/>
                <w:lang w:eastAsia="cs-CZ"/>
              </w:rPr>
              <w:t>Podporované formáty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min. </w:t>
            </w:r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JPG, PDF, Heslom chránené PDF, 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Prehľadávateľné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PDF, TIFF</w:t>
            </w:r>
          </w:p>
        </w:tc>
      </w:tr>
      <w:tr w:rsidR="00C9641A" w:rsidRPr="003C7B8A" w14:paraId="39392208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1BF676" w14:textId="77777777" w:rsidR="00C9641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670922">
              <w:rPr>
                <w:rFonts w:ascii="Times New Roman" w:hAnsi="Times New Roman"/>
                <w:b/>
                <w:color w:val="000000"/>
                <w:lang w:eastAsia="cs-CZ"/>
              </w:rPr>
              <w:t>Zabezpečenie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AC01E" w14:textId="77777777" w:rsidR="00C9641A" w:rsidRDefault="00C9641A" w:rsidP="002C1DF9">
            <w:pPr>
              <w:spacing w:after="0"/>
              <w:jc w:val="both"/>
              <w:rPr>
                <w:rFonts w:ascii="Times New Roman" w:hAnsi="Times New Roman"/>
                <w:color w:val="000000"/>
                <w:lang w:eastAsia="cs-CZ"/>
              </w:rPr>
            </w:pPr>
            <w:r w:rsidRPr="00670922">
              <w:rPr>
                <w:rFonts w:ascii="Times New Roman" w:hAnsi="Times New Roman"/>
                <w:color w:val="000000"/>
                <w:lang w:eastAsia="cs-CZ"/>
              </w:rPr>
              <w:t>256bitové šifrovanie AES, Prístupové prvky, Kontrolné prihlásenie, Automatické vytvorenie seba-podpísaného certifikátu, Overenie cesty certifikátu, Zoznam odvolaných certifikátov/Protokol OCSP, Detekcia externej falzifikácie programu (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plugin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XCP), Filtrovanie domén, FIPS 140-2, Overenie 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firmwaru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, Filtrovanie IP adries, Okamžité prepísanie disku (doplnkový modul pro HDD), Sieťové prihlásenie, Filtrovanie portov, Oprávnenie podľa rolí, SNMPv3, Zabezpečená tlač, Správa </w:t>
            </w:r>
            <w:r w:rsidRPr="00670922">
              <w:rPr>
                <w:rFonts w:ascii="Times New Roman" w:hAnsi="Times New Roman"/>
                <w:color w:val="000000"/>
                <w:lang w:eastAsia="cs-CZ"/>
              </w:rPr>
              <w:lastRenderedPageBreak/>
              <w:t xml:space="preserve">bezpečnostných certifikátov, 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Sada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Smart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Card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Enablement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670922">
              <w:rPr>
                <w:rFonts w:ascii="Times New Roman" w:hAnsi="Times New Roman"/>
                <w:color w:val="000000"/>
                <w:lang w:eastAsia="cs-CZ"/>
              </w:rPr>
              <w:t>Kit</w:t>
            </w:r>
            <w:proofErr w:type="spellEnd"/>
            <w:r w:rsidRPr="00670922">
              <w:rPr>
                <w:rFonts w:ascii="Times New Roman" w:hAnsi="Times New Roman"/>
                <w:color w:val="000000"/>
                <w:lang w:eastAsia="cs-CZ"/>
              </w:rPr>
              <w:t xml:space="preserve"> (CAC/PIV/.NET), TLS/SSL</w:t>
            </w:r>
          </w:p>
        </w:tc>
      </w:tr>
      <w:tr w:rsidR="00C9641A" w:rsidRPr="003C7B8A" w14:paraId="56A2A253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DB4C5E" w14:textId="77777777" w:rsidR="00C9641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B6353B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Správa zariadenia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DAC94" w14:textId="77777777" w:rsidR="00C9641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B6353B">
              <w:rPr>
                <w:rFonts w:ascii="Times New Roman" w:hAnsi="Times New Roman"/>
                <w:color w:val="000000"/>
                <w:lang w:eastAsia="cs-CZ"/>
              </w:rPr>
              <w:t xml:space="preserve">podpora managementu cez min. webové rozhranie, automatické odosielanie </w:t>
            </w:r>
            <w:r>
              <w:rPr>
                <w:rFonts w:ascii="Times New Roman" w:hAnsi="Times New Roman"/>
                <w:color w:val="000000"/>
                <w:lang w:eastAsia="cs-CZ"/>
              </w:rPr>
              <w:t>mailu</w:t>
            </w:r>
            <w:r w:rsidRPr="00B6353B">
              <w:rPr>
                <w:rFonts w:ascii="Times New Roman" w:hAnsi="Times New Roman"/>
                <w:color w:val="000000"/>
                <w:lang w:eastAsia="cs-CZ"/>
              </w:rPr>
              <w:t xml:space="preserve"> s hlásením o </w:t>
            </w:r>
            <w:r>
              <w:rPr>
                <w:rFonts w:ascii="Times New Roman" w:hAnsi="Times New Roman"/>
                <w:color w:val="000000"/>
                <w:lang w:eastAsia="cs-CZ"/>
              </w:rPr>
              <w:t>chybách</w:t>
            </w:r>
            <w:r w:rsidRPr="00B6353B">
              <w:rPr>
                <w:rFonts w:ascii="Times New Roman" w:hAnsi="Times New Roman"/>
                <w:color w:val="000000"/>
                <w:lang w:eastAsia="cs-CZ"/>
              </w:rPr>
              <w:t xml:space="preserve">, stavu spotrebného materiálu, možnosť pripojenia na </w:t>
            </w:r>
            <w:proofErr w:type="spellStart"/>
            <w:r>
              <w:rPr>
                <w:rFonts w:ascii="Times New Roman" w:hAnsi="Times New Roman"/>
                <w:color w:val="000000"/>
                <w:lang w:eastAsia="cs-CZ"/>
              </w:rPr>
              <w:t>print</w:t>
            </w:r>
            <w:proofErr w:type="spellEnd"/>
            <w:r>
              <w:rPr>
                <w:rFonts w:ascii="Times New Roman" w:hAnsi="Times New Roman"/>
                <w:color w:val="000000"/>
                <w:lang w:eastAsia="cs-CZ"/>
              </w:rPr>
              <w:t xml:space="preserve"> server</w:t>
            </w:r>
            <w:r w:rsidRPr="00B6353B">
              <w:rPr>
                <w:rFonts w:ascii="Times New Roman" w:hAnsi="Times New Roman"/>
                <w:color w:val="000000"/>
                <w:lang w:eastAsia="cs-CZ"/>
              </w:rPr>
              <w:t>. Možnosť vytvárania účtov uží</w:t>
            </w:r>
            <w:r>
              <w:rPr>
                <w:rFonts w:ascii="Times New Roman" w:hAnsi="Times New Roman"/>
                <w:color w:val="000000"/>
                <w:lang w:eastAsia="cs-CZ"/>
              </w:rPr>
              <w:t>va</w:t>
            </w:r>
            <w:r w:rsidRPr="00B6353B">
              <w:rPr>
                <w:rFonts w:ascii="Times New Roman" w:hAnsi="Times New Roman"/>
                <w:color w:val="000000"/>
                <w:lang w:eastAsia="cs-CZ"/>
              </w:rPr>
              <w:t>teľov, ich správa LDAP, Vytvorenie vlastnej databázy užívateľa v rozhraní tlačiarne.</w:t>
            </w:r>
          </w:p>
        </w:tc>
      </w:tr>
      <w:tr w:rsidR="00C9641A" w:rsidRPr="003C7B8A" w14:paraId="716AC2A6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3A2E08" w14:textId="77777777" w:rsidR="00C9641A" w:rsidRPr="00B6353B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Podpora ovládačov OS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4C79E" w14:textId="77777777" w:rsidR="00C9641A" w:rsidRPr="00B6353B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Min. Windows 8.1, Min. Windows Server 2008, Min. MAC OS X 10.1</w:t>
            </w:r>
          </w:p>
        </w:tc>
      </w:tr>
      <w:tr w:rsidR="00C9641A" w:rsidRPr="003C7B8A" w14:paraId="77CE945B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BA5ABC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79EA9" w14:textId="77777777" w:rsidR="00C9641A" w:rsidRPr="003C7B8A" w:rsidRDefault="00C9641A" w:rsidP="002C1DF9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 xml:space="preserve"> Min. 2 </w:t>
            </w:r>
            <w:r w:rsidRPr="00670922">
              <w:rPr>
                <w:rFonts w:ascii="Times New Roman" w:hAnsi="Times New Roman"/>
                <w:color w:val="000000"/>
                <w:lang w:eastAsia="cs-CZ"/>
              </w:rPr>
              <w:t>roky</w:t>
            </w:r>
          </w:p>
        </w:tc>
      </w:tr>
      <w:tr w:rsidR="00C9641A" w:rsidRPr="003C7B8A" w14:paraId="6C2C8EAF" w14:textId="77777777" w:rsidTr="002C1DF9">
        <w:trPr>
          <w:trHeight w:val="295"/>
        </w:trPr>
        <w:tc>
          <w:tcPr>
            <w:tcW w:w="21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1E5487" w14:textId="77777777" w:rsidR="00C9641A" w:rsidRDefault="00C9641A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DA76B" w14:textId="77777777" w:rsidR="00C9641A" w:rsidRPr="004600CA" w:rsidRDefault="00B50801" w:rsidP="002C1DF9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1</w:t>
            </w:r>
          </w:p>
        </w:tc>
      </w:tr>
    </w:tbl>
    <w:p w14:paraId="046AAF1D" w14:textId="77777777" w:rsidR="00C9641A" w:rsidRDefault="00C9641A" w:rsidP="00C9641A"/>
    <w:tbl>
      <w:tblPr>
        <w:tblW w:w="99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8"/>
        <w:gridCol w:w="7206"/>
      </w:tblGrid>
      <w:tr w:rsidR="00426C22" w:rsidRPr="003C7B8A" w14:paraId="6E8A9D6E" w14:textId="77777777" w:rsidTr="00A844F2">
        <w:trPr>
          <w:trHeight w:val="510"/>
        </w:trPr>
        <w:tc>
          <w:tcPr>
            <w:tcW w:w="9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C8F6E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</w:p>
          <w:p w14:paraId="41A722A9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9924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7"/>
              <w:gridCol w:w="7747"/>
            </w:tblGrid>
            <w:tr w:rsidR="00426C22" w:rsidRPr="003C7B8A" w14:paraId="12850252" w14:textId="77777777" w:rsidTr="00A844F2">
              <w:trPr>
                <w:trHeight w:val="510"/>
              </w:trPr>
              <w:tc>
                <w:tcPr>
                  <w:tcW w:w="99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993F9" w14:textId="77777777" w:rsidR="00426C22" w:rsidRDefault="00426C22" w:rsidP="00426C22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72DE847B" w14:textId="77777777" w:rsidR="00426C22" w:rsidRDefault="00426C22" w:rsidP="00426C22">
                  <w:pPr>
                    <w:rPr>
                      <w:rFonts w:ascii="Times New Roman" w:hAnsi="Times New Roman"/>
                      <w:b/>
                      <w:bCs/>
                    </w:rPr>
                  </w:pPr>
                </w:p>
                <w:p w14:paraId="5D8D5865" w14:textId="77777777" w:rsidR="00426C22" w:rsidRPr="003C7B8A" w:rsidRDefault="00426C22" w:rsidP="00426C22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RAM pre notebook</w:t>
                  </w:r>
                </w:p>
              </w:tc>
            </w:tr>
            <w:tr w:rsidR="00426C22" w:rsidRPr="003C7B8A" w14:paraId="5CC1E790" w14:textId="77777777" w:rsidTr="00A844F2">
              <w:trPr>
                <w:trHeight w:val="334"/>
              </w:trPr>
              <w:tc>
                <w:tcPr>
                  <w:tcW w:w="217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B6BF49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3C7B8A">
                    <w:rPr>
                      <w:rFonts w:ascii="Times New Roman" w:hAnsi="Times New Roman"/>
                      <w:b/>
                      <w:bCs/>
                      <w:color w:val="000000"/>
                      <w:lang w:eastAsia="cs-CZ"/>
                    </w:rPr>
                    <w:t>Názov</w:t>
                  </w:r>
                </w:p>
              </w:tc>
              <w:tc>
                <w:tcPr>
                  <w:tcW w:w="774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4D50F89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bCs/>
                      <w:color w:val="000000"/>
                      <w:lang w:eastAsia="cs-CZ"/>
                    </w:rPr>
                  </w:pPr>
                  <w:r w:rsidRPr="00123954">
                    <w:rPr>
                      <w:rFonts w:ascii="Times New Roman" w:hAnsi="Times New Roman"/>
                      <w:b/>
                      <w:bCs/>
                      <w:color w:val="000000"/>
                      <w:lang w:eastAsia="cs-CZ"/>
                    </w:rPr>
                    <w:t>Požadované parametre pre 1 zariadenie</w:t>
                  </w:r>
                </w:p>
              </w:tc>
            </w:tr>
            <w:tr w:rsidR="00426C22" w14:paraId="630F85F2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5DD75A1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Určenie</w:t>
                  </w:r>
                  <w:r w:rsidRPr="00813E90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F64DB2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color w:val="000000"/>
                      <w:lang w:eastAsia="cs-CZ"/>
                    </w:rPr>
                    <w:t>Pre notebook</w:t>
                  </w:r>
                </w:p>
              </w:tc>
            </w:tr>
            <w:tr w:rsidR="00426C22" w14:paraId="0E53DC74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5927E7C" w14:textId="77777777" w:rsidR="00426C22" w:rsidRPr="00AE6169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Typ pamäte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00B58A1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color w:val="000000"/>
                      <w:lang w:eastAsia="cs-CZ"/>
                    </w:rPr>
                    <w:t>DDR4 SO-DIMM PC4-25600</w:t>
                  </w:r>
                </w:p>
              </w:tc>
            </w:tr>
            <w:tr w:rsidR="00426C22" w14:paraId="1B531C09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423CF7F3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V</w:t>
                  </w:r>
                  <w:r w:rsidRPr="00B2101F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eľkosť operačnej pamäte</w:t>
                  </w:r>
                  <w:r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 xml:space="preserve"> RAM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8010CC1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color w:val="000000"/>
                      <w:lang w:eastAsia="cs-CZ"/>
                    </w:rPr>
                    <w:t>16 GB</w:t>
                  </w:r>
                </w:p>
              </w:tc>
            </w:tr>
            <w:tr w:rsidR="00426C22" w14:paraId="38E2C559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E674987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Frekvencia pamäte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7CAC17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color w:val="000000"/>
                      <w:lang w:eastAsia="cs-CZ"/>
                    </w:rPr>
                    <w:t>3 200 MHz</w:t>
                  </w:r>
                </w:p>
              </w:tc>
            </w:tr>
            <w:tr w:rsidR="00426C22" w14:paraId="7AE44CF1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6EB9BCBF" w14:textId="77777777" w:rsidR="00426C22" w:rsidRPr="00AE6169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Časovanie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8AEE49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color w:val="000000"/>
                      <w:lang w:eastAsia="cs-CZ"/>
                    </w:rPr>
                    <w:t>22-22-22</w:t>
                  </w:r>
                </w:p>
              </w:tc>
            </w:tr>
            <w:tr w:rsidR="00426C22" w14:paraId="14D8BF35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368C55E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Priepustnosť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687EE5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color w:val="000000"/>
                      <w:lang w:eastAsia="cs-CZ"/>
                    </w:rPr>
                    <w:t>25 600 MB/s</w:t>
                  </w:r>
                </w:p>
              </w:tc>
            </w:tr>
            <w:tr w:rsidR="00426C22" w14:paraId="3313D9EB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5A2C0794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Napätie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62BA2DD" w14:textId="77777777" w:rsidR="00426C22" w:rsidRDefault="00426C22" w:rsidP="00426C22">
                  <w:pPr>
                    <w:spacing w:after="0"/>
                    <w:rPr>
                      <w:rFonts w:ascii="Times New Roman" w:hAnsi="Times New Roman"/>
                      <w:color w:val="000000"/>
                      <w:lang w:eastAsia="cs-CZ"/>
                    </w:rPr>
                  </w:pPr>
                  <w:r w:rsidRPr="00B2101F">
                    <w:rPr>
                      <w:rFonts w:ascii="Times New Roman" w:hAnsi="Times New Roman"/>
                      <w:color w:val="000000"/>
                      <w:lang w:eastAsia="cs-CZ"/>
                    </w:rPr>
                    <w:t>1,2 V</w:t>
                  </w:r>
                </w:p>
              </w:tc>
            </w:tr>
            <w:tr w:rsidR="00426C22" w:rsidRPr="003C7B8A" w14:paraId="5919EB50" w14:textId="77777777" w:rsidTr="00A844F2">
              <w:trPr>
                <w:trHeight w:val="486"/>
              </w:trPr>
              <w:tc>
                <w:tcPr>
                  <w:tcW w:w="21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B9BD9D9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</w:pPr>
                  <w:r w:rsidRPr="00123954">
                    <w:rPr>
                      <w:rFonts w:ascii="Times New Roman" w:hAnsi="Times New Roman"/>
                      <w:b/>
                      <w:color w:val="000000"/>
                      <w:lang w:eastAsia="cs-CZ"/>
                    </w:rPr>
                    <w:t>Celkový počet požadovaných zariadení</w:t>
                  </w:r>
                </w:p>
              </w:tc>
              <w:tc>
                <w:tcPr>
                  <w:tcW w:w="774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5012CA1" w14:textId="77777777" w:rsidR="00426C22" w:rsidRPr="003C7B8A" w:rsidRDefault="00426C22" w:rsidP="00426C22">
                  <w:pPr>
                    <w:spacing w:after="0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20</w:t>
                  </w:r>
                </w:p>
              </w:tc>
            </w:tr>
          </w:tbl>
          <w:p w14:paraId="52653933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</w:p>
          <w:p w14:paraId="10502AE7" w14:textId="77777777" w:rsidR="00426C22" w:rsidRPr="003C7B8A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SSD Disk pre notebook</w:t>
            </w:r>
          </w:p>
        </w:tc>
      </w:tr>
      <w:tr w:rsidR="00426C22" w:rsidRPr="003C7B8A" w14:paraId="3439FFBF" w14:textId="77777777" w:rsidTr="00A844F2">
        <w:trPr>
          <w:trHeight w:val="334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68A08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3C7B8A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7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A4587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bCs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426C22" w:rsidRPr="003C7B8A" w14:paraId="0B7311CF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15029A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 xml:space="preserve">Kapacita úložiska 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19AF9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2 000 GB (2 TB)</w:t>
            </w:r>
          </w:p>
        </w:tc>
      </w:tr>
      <w:tr w:rsidR="00426C22" w:rsidRPr="00AE6169" w14:paraId="12704CB3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7EF363" w14:textId="77777777" w:rsidR="00426C22" w:rsidRPr="00AE6169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Typ úložiska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BF7DB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SSD M.2 (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PCIe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 xml:space="preserve"> 4.0 4x 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NVMe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>)</w:t>
            </w:r>
            <w:r>
              <w:rPr>
                <w:rFonts w:ascii="Times New Roman" w:hAnsi="Times New Roman"/>
                <w:color w:val="000000"/>
                <w:lang w:eastAsia="cs-CZ"/>
              </w:rPr>
              <w:t xml:space="preserve"> 2280</w:t>
            </w:r>
          </w:p>
        </w:tc>
      </w:tr>
      <w:tr w:rsidR="00426C22" w:rsidRPr="003C7B8A" w14:paraId="45317631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93B3515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Použitie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06076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Do notebooku, Do počítača, Interný</w:t>
            </w:r>
          </w:p>
        </w:tc>
      </w:tr>
      <w:tr w:rsidR="00426C22" w14:paraId="530F7D86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90223A" w14:textId="77777777" w:rsidR="00426C22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Rýchlosť náhodného čítania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DB82D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1 400 000 IOPS</w:t>
            </w:r>
          </w:p>
        </w:tc>
      </w:tr>
      <w:tr w:rsidR="00426C22" w14:paraId="07BFB0A2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44F5C18" w14:textId="77777777" w:rsidR="00426C22" w:rsidRPr="00AE6169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lastRenderedPageBreak/>
              <w:t>Rýchlosť náhodného zápisu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8CB319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1 550 000 IOPS</w:t>
            </w:r>
          </w:p>
        </w:tc>
      </w:tr>
      <w:tr w:rsidR="00426C22" w:rsidRPr="003C7B8A" w14:paraId="70D9986C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7F591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Rýchlosť čítania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496C9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7 450 MB/s</w:t>
            </w:r>
          </w:p>
        </w:tc>
      </w:tr>
      <w:tr w:rsidR="00426C22" w:rsidRPr="003C7B8A" w14:paraId="7C2E8879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B96DA7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Rýchlosť zápisu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09AC6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6 900 MB/s</w:t>
            </w:r>
          </w:p>
        </w:tc>
      </w:tr>
      <w:tr w:rsidR="00426C22" w:rsidRPr="003C7B8A" w14:paraId="40100B51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36958D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Funkcie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404FB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 xml:space="preserve">AES 256-bit 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Encryption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 xml:space="preserve">, 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Garbage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 xml:space="preserve"> 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Collection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 xml:space="preserve">, Podporuje režim spánku, S.M.A.R.T. 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command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>, TRIM</w:t>
            </w:r>
          </w:p>
        </w:tc>
      </w:tr>
      <w:tr w:rsidR="00426C22" w:rsidRPr="003C7B8A" w14:paraId="11868A1D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8EFF1D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proofErr w:type="spellStart"/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Mean</w:t>
            </w:r>
            <w:proofErr w:type="spellEnd"/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 xml:space="preserve"> </w:t>
            </w:r>
            <w:proofErr w:type="spellStart"/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Time</w:t>
            </w:r>
            <w:proofErr w:type="spellEnd"/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 xml:space="preserve"> </w:t>
            </w:r>
            <w:proofErr w:type="spellStart"/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Before</w:t>
            </w:r>
            <w:proofErr w:type="spellEnd"/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 xml:space="preserve"> </w:t>
            </w:r>
            <w:proofErr w:type="spellStart"/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Failure</w:t>
            </w:r>
            <w:proofErr w:type="spellEnd"/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DC977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1 500 000 h</w:t>
            </w:r>
          </w:p>
        </w:tc>
      </w:tr>
      <w:tr w:rsidR="00426C22" w:rsidRPr="003C7B8A" w14:paraId="79D5D6B2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6D30A2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Veľkosť článku/bunky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FAD3E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TLC (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Triple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 xml:space="preserve">-Level </w:t>
            </w:r>
            <w:proofErr w:type="spellStart"/>
            <w:r w:rsidRPr="00813E90">
              <w:rPr>
                <w:rFonts w:ascii="Times New Roman" w:hAnsi="Times New Roman"/>
                <w:color w:val="000000"/>
                <w:lang w:eastAsia="cs-CZ"/>
              </w:rPr>
              <w:t>Cell</w:t>
            </w:r>
            <w:proofErr w:type="spellEnd"/>
            <w:r w:rsidRPr="00813E90">
              <w:rPr>
                <w:rFonts w:ascii="Times New Roman" w:hAnsi="Times New Roman"/>
                <w:color w:val="000000"/>
                <w:lang w:eastAsia="cs-CZ"/>
              </w:rPr>
              <w:t>)</w:t>
            </w:r>
          </w:p>
        </w:tc>
      </w:tr>
      <w:tr w:rsidR="00426C22" w:rsidRPr="003C7B8A" w14:paraId="6F26ED87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9A6D31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b/>
                <w:color w:val="000000"/>
                <w:lang w:eastAsia="cs-CZ"/>
              </w:rPr>
              <w:t>Životnosť disku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BB477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 w:rsidRPr="00813E90">
              <w:rPr>
                <w:rFonts w:ascii="Times New Roman" w:hAnsi="Times New Roman"/>
                <w:color w:val="000000"/>
                <w:lang w:eastAsia="cs-CZ"/>
              </w:rPr>
              <w:t>1 200 TBW</w:t>
            </w:r>
          </w:p>
        </w:tc>
      </w:tr>
      <w:tr w:rsidR="00426C22" w:rsidRPr="003C7B8A" w14:paraId="2456953D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734C01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color w:val="000000"/>
                <w:lang w:eastAsia="cs-CZ"/>
              </w:rPr>
              <w:t>Záruka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794DC" w14:textId="77777777" w:rsidR="00426C22" w:rsidRDefault="00426C22" w:rsidP="00A844F2">
            <w:pPr>
              <w:spacing w:after="0"/>
              <w:rPr>
                <w:rFonts w:ascii="Times New Roman" w:hAnsi="Times New Roman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  <w:lang w:eastAsia="cs-CZ"/>
              </w:rPr>
              <w:t>5 rokov alebo 1200TBW</w:t>
            </w:r>
          </w:p>
        </w:tc>
      </w:tr>
      <w:tr w:rsidR="00426C22" w:rsidRPr="003C7B8A" w14:paraId="2D814EFE" w14:textId="77777777" w:rsidTr="00A844F2">
        <w:trPr>
          <w:trHeight w:val="486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A80C6B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color w:val="000000"/>
                <w:lang w:eastAsia="cs-CZ"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7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134BE" w14:textId="77777777" w:rsidR="00426C22" w:rsidRPr="003C7B8A" w:rsidRDefault="00426C22" w:rsidP="00A844F2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</w:p>
        </w:tc>
      </w:tr>
    </w:tbl>
    <w:p w14:paraId="54C02450" w14:textId="77777777" w:rsidR="008A46F6" w:rsidRDefault="008A46F6" w:rsidP="00ED174F"/>
    <w:p w14:paraId="6A3DFA2F" w14:textId="77777777" w:rsidR="00426C22" w:rsidRDefault="00426C22" w:rsidP="00ED174F"/>
    <w:p w14:paraId="66B3D735" w14:textId="77777777" w:rsidR="00426C22" w:rsidRDefault="00426C22" w:rsidP="00426C2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Router pre </w:t>
      </w:r>
      <w:proofErr w:type="spellStart"/>
      <w:r>
        <w:rPr>
          <w:rFonts w:ascii="Times New Roman" w:hAnsi="Times New Roman"/>
          <w:b/>
        </w:rPr>
        <w:t>Wifi</w:t>
      </w:r>
      <w:proofErr w:type="spellEnd"/>
      <w:r>
        <w:rPr>
          <w:rFonts w:ascii="Times New Roman" w:hAnsi="Times New Roman"/>
          <w:b/>
        </w:rPr>
        <w:t xml:space="preserve"> AP</w:t>
      </w:r>
    </w:p>
    <w:tbl>
      <w:tblPr>
        <w:tblW w:w="9336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7"/>
        <w:gridCol w:w="6969"/>
      </w:tblGrid>
      <w:tr w:rsidR="00426C22" w14:paraId="06EFA591" w14:textId="77777777" w:rsidTr="00A844F2">
        <w:trPr>
          <w:trHeight w:val="294"/>
        </w:trPr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3E8F1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Názov</w:t>
            </w:r>
          </w:p>
        </w:tc>
        <w:tc>
          <w:tcPr>
            <w:tcW w:w="6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C337A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cs-CZ"/>
              </w:rPr>
              <w:t>Požadované parametre pre 1 zariadenie</w:t>
            </w:r>
          </w:p>
        </w:tc>
      </w:tr>
      <w:tr w:rsidR="00426C22" w14:paraId="6F7F87AA" w14:textId="77777777" w:rsidTr="00A844F2">
        <w:trPr>
          <w:trHeight w:val="294"/>
        </w:trPr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F61C6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Počet portov</w:t>
            </w:r>
          </w:p>
        </w:tc>
        <w:tc>
          <w:tcPr>
            <w:tcW w:w="6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46C851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9x 1Gbps RJ45 + 2x 10Gbps SFP+</w:t>
            </w:r>
          </w:p>
        </w:tc>
      </w:tr>
      <w:tr w:rsidR="00426C22" w14:paraId="0D17B5B6" w14:textId="77777777" w:rsidTr="00A844F2">
        <w:trPr>
          <w:trHeight w:val="294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48676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Určenie portov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272088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8x LAN + 2x WAN + 1x MGMT </w:t>
            </w:r>
          </w:p>
        </w:tc>
      </w:tr>
      <w:tr w:rsidR="00426C22" w14:paraId="6F81C63E" w14:textId="77777777" w:rsidTr="00A844F2">
        <w:trPr>
          <w:trHeight w:val="294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2B259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Podpora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PoE</w:t>
            </w:r>
            <w:proofErr w:type="spellEnd"/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0F91E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portov (</w:t>
            </w:r>
            <w:r w:rsidRPr="00416C16">
              <w:rPr>
                <w:rFonts w:ascii="Times New Roman" w:hAnsi="Times New Roman"/>
              </w:rPr>
              <w:t>802.3af (</w:t>
            </w:r>
            <w:proofErr w:type="spellStart"/>
            <w:r w:rsidRPr="00416C16">
              <w:rPr>
                <w:rFonts w:ascii="Times New Roman" w:hAnsi="Times New Roman"/>
              </w:rPr>
              <w:t>PoE</w:t>
            </w:r>
            <w:proofErr w:type="spellEnd"/>
            <w:r w:rsidRPr="00416C16">
              <w:rPr>
                <w:rFonts w:ascii="Times New Roman" w:hAnsi="Times New Roman"/>
              </w:rPr>
              <w:t>), 802.3at (</w:t>
            </w:r>
            <w:proofErr w:type="spellStart"/>
            <w:r w:rsidRPr="00416C16">
              <w:rPr>
                <w:rFonts w:ascii="Times New Roman" w:hAnsi="Times New Roman"/>
              </w:rPr>
              <w:t>PoE</w:t>
            </w:r>
            <w:proofErr w:type="spellEnd"/>
            <w:r w:rsidRPr="00416C16">
              <w:rPr>
                <w:rFonts w:ascii="Times New Roman" w:hAnsi="Times New Roman"/>
              </w:rPr>
              <w:t>+)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426C22" w14:paraId="116F53C2" w14:textId="77777777" w:rsidTr="00A844F2">
        <w:trPr>
          <w:trHeight w:val="294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F2A43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Vyhotovenie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5425A" w14:textId="77777777" w:rsidR="00426C22" w:rsidRDefault="00426C22" w:rsidP="00A844F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Rack</w:t>
            </w:r>
            <w:proofErr w:type="spellEnd"/>
            <w:r>
              <w:rPr>
                <w:rFonts w:ascii="Times New Roman" w:hAnsi="Times New Roman"/>
              </w:rPr>
              <w:t xml:space="preserve"> 1U</w:t>
            </w:r>
          </w:p>
        </w:tc>
      </w:tr>
      <w:tr w:rsidR="00426C22" w14:paraId="7F014EFE" w14:textId="77777777" w:rsidTr="00A844F2">
        <w:trPr>
          <w:trHeight w:val="294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ED03E1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Správa zariadenia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BAB6BC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Grafické rozhranie a príkazový riadok</w:t>
            </w:r>
          </w:p>
        </w:tc>
      </w:tr>
      <w:tr w:rsidR="00426C22" w14:paraId="6F13C61A" w14:textId="77777777" w:rsidTr="00A844F2">
        <w:trPr>
          <w:trHeight w:val="362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405A7C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Ďalšie požiadavky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C3CC2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CPU min. 4x </w:t>
            </w:r>
            <w:proofErr w:type="spellStart"/>
            <w:r>
              <w:rPr>
                <w:rFonts w:ascii="Times New Roman" w:hAnsi="Times New Roman"/>
              </w:rPr>
              <w:t>cores</w:t>
            </w:r>
            <w:proofErr w:type="spellEnd"/>
            <w:r>
              <w:rPr>
                <w:rFonts w:ascii="Times New Roman" w:hAnsi="Times New Roman"/>
              </w:rPr>
              <w:t xml:space="preserve"> 1700MHz</w:t>
            </w:r>
          </w:p>
        </w:tc>
      </w:tr>
      <w:tr w:rsidR="00426C22" w14:paraId="6D750C40" w14:textId="77777777" w:rsidTr="00A844F2">
        <w:trPr>
          <w:trHeight w:val="410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3B560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Kompatibilita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20D4C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Kompatibilita s </w:t>
            </w:r>
            <w:proofErr w:type="spellStart"/>
            <w:r>
              <w:rPr>
                <w:rFonts w:ascii="Times New Roman" w:hAnsi="Times New Roman"/>
              </w:rPr>
              <w:t>Ubiquity</w:t>
            </w:r>
            <w:proofErr w:type="spellEnd"/>
            <w:r>
              <w:rPr>
                <w:rFonts w:ascii="Times New Roman" w:hAnsi="Times New Roman"/>
              </w:rPr>
              <w:t xml:space="preserve"> AP U6 Pro </w:t>
            </w:r>
          </w:p>
        </w:tc>
      </w:tr>
      <w:tr w:rsidR="00426C22" w14:paraId="7B17C280" w14:textId="77777777" w:rsidTr="00A844F2">
        <w:trPr>
          <w:trHeight w:val="589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63E5F7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Licencie / SW 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A122B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Licencie, resp. softvér potrebný na prevádzku, konfiguráciu a správu bez akéhokoľvek obmedzenia</w:t>
            </w:r>
          </w:p>
        </w:tc>
      </w:tr>
      <w:tr w:rsidR="00426C22" w14:paraId="10BD9F92" w14:textId="77777777" w:rsidTr="00A844F2">
        <w:trPr>
          <w:trHeight w:val="294"/>
        </w:trPr>
        <w:tc>
          <w:tcPr>
            <w:tcW w:w="23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8DA242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Záručný servis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969E43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minimálne 3 roky, časové pokrytie 24/7;</w:t>
            </w:r>
          </w:p>
          <w:p w14:paraId="1242337B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rámci záručnej doby je požadovaný prístup k aktuálnym ovládačom, k </w:t>
            </w:r>
            <w:proofErr w:type="spellStart"/>
            <w:r>
              <w:rPr>
                <w:rFonts w:ascii="Times New Roman" w:hAnsi="Times New Roman"/>
              </w:rPr>
              <w:t>firmware</w:t>
            </w:r>
            <w:proofErr w:type="spellEnd"/>
            <w:r>
              <w:rPr>
                <w:rFonts w:ascii="Times New Roman" w:hAnsi="Times New Roman"/>
              </w:rPr>
              <w:t xml:space="preserve"> a bios a k </w:t>
            </w:r>
            <w:proofErr w:type="spellStart"/>
            <w:r>
              <w:rPr>
                <w:rFonts w:ascii="Times New Roman" w:hAnsi="Times New Roman"/>
              </w:rPr>
              <w:t>mikrokódom</w:t>
            </w:r>
            <w:proofErr w:type="spellEnd"/>
            <w:r>
              <w:rPr>
                <w:rFonts w:ascii="Times New Roman" w:hAnsi="Times New Roman"/>
              </w:rPr>
              <w:t xml:space="preserve"> priamo od výrobcu zariadenia</w:t>
            </w:r>
          </w:p>
        </w:tc>
      </w:tr>
      <w:tr w:rsidR="00426C22" w14:paraId="08AC7773" w14:textId="77777777" w:rsidTr="00A844F2">
        <w:trPr>
          <w:trHeight w:val="294"/>
        </w:trPr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F6C1E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Inštalácia</w:t>
            </w:r>
          </w:p>
        </w:tc>
        <w:tc>
          <w:tcPr>
            <w:tcW w:w="6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03B10F" w14:textId="77777777" w:rsidR="00426C22" w:rsidRDefault="00426C22" w:rsidP="00A844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Inštalácia zariadenia u zákazníka, likvidácia odpadu súvisiaceho s dodávkou</w:t>
            </w:r>
          </w:p>
        </w:tc>
      </w:tr>
      <w:tr w:rsidR="00426C22" w14:paraId="6BB6C97A" w14:textId="77777777" w:rsidTr="00A844F2">
        <w:trPr>
          <w:trHeight w:val="294"/>
        </w:trPr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6F38F0" w14:textId="77777777" w:rsidR="00426C22" w:rsidRDefault="00426C22" w:rsidP="00A844F2">
            <w:pPr>
              <w:rPr>
                <w:rFonts w:ascii="Times New Roman" w:hAnsi="Times New Roman"/>
                <w:b/>
                <w:bCs/>
              </w:rPr>
            </w:pPr>
            <w:r w:rsidRPr="00123954">
              <w:rPr>
                <w:rFonts w:ascii="Times New Roman" w:hAnsi="Times New Roman"/>
                <w:b/>
                <w:color w:val="000000"/>
                <w:lang w:eastAsia="cs-CZ"/>
              </w:rPr>
              <w:t>Celkový počet požadovaných zariadení</w:t>
            </w:r>
          </w:p>
        </w:tc>
        <w:tc>
          <w:tcPr>
            <w:tcW w:w="6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E837F0" w14:textId="77777777" w:rsidR="00426C22" w:rsidRPr="00757604" w:rsidRDefault="00426C22" w:rsidP="00A844F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14:paraId="5E5C3E9C" w14:textId="77777777" w:rsidR="00426C22" w:rsidRDefault="00426C22" w:rsidP="00426C22"/>
    <w:p w14:paraId="13DAD917" w14:textId="705B2277" w:rsidR="00426C22" w:rsidRPr="00EA1117" w:rsidRDefault="00EA1117" w:rsidP="00ED174F">
      <w:pPr>
        <w:rPr>
          <w:rFonts w:ascii="Times New Roman" w:hAnsi="Times New Roman" w:cs="Times New Roman"/>
        </w:rPr>
      </w:pPr>
      <w:r w:rsidRPr="00EA1117">
        <w:rPr>
          <w:rFonts w:ascii="Times New Roman" w:hAnsi="Times New Roman" w:cs="Times New Roman"/>
        </w:rPr>
        <w:t>A drobný spotrebný materiál uvedený v položkách č. 8, č. 9 a č. 10 v Prílohe č. 3 výzvy- Návrh uchádzača na plnenie kritérií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426C22" w:rsidRPr="00EA1117" w:rsidSect="004C76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A412F" w14:textId="77777777" w:rsidR="009B1026" w:rsidRDefault="009B1026" w:rsidP="002539D4">
      <w:pPr>
        <w:spacing w:after="0" w:line="240" w:lineRule="auto"/>
      </w:pPr>
      <w:r>
        <w:separator/>
      </w:r>
    </w:p>
  </w:endnote>
  <w:endnote w:type="continuationSeparator" w:id="0">
    <w:p w14:paraId="2883CC36" w14:textId="77777777" w:rsidR="009B1026" w:rsidRDefault="009B1026" w:rsidP="0025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EE4FD" w14:textId="77777777" w:rsidR="001C4AB9" w:rsidRDefault="001C4AB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F3FA" w14:textId="77777777" w:rsidR="001C4AB9" w:rsidRDefault="001C4AB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DEF49" w14:textId="77777777" w:rsidR="001C4AB9" w:rsidRDefault="001C4AB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D1C3" w14:textId="77777777" w:rsidR="009B1026" w:rsidRDefault="009B1026" w:rsidP="002539D4">
      <w:pPr>
        <w:spacing w:after="0" w:line="240" w:lineRule="auto"/>
      </w:pPr>
      <w:r>
        <w:separator/>
      </w:r>
    </w:p>
  </w:footnote>
  <w:footnote w:type="continuationSeparator" w:id="0">
    <w:p w14:paraId="576DA1BF" w14:textId="77777777" w:rsidR="009B1026" w:rsidRDefault="009B1026" w:rsidP="0025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66C1" w14:textId="77777777" w:rsidR="001C4AB9" w:rsidRDefault="001C4AB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CBFC" w14:textId="256F119E" w:rsidR="002539D4" w:rsidRPr="002539D4" w:rsidRDefault="001C4AB9" w:rsidP="002539D4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 1 výzvy</w:t>
    </w:r>
    <w:r w:rsidR="002539D4" w:rsidRPr="002539D4">
      <w:rPr>
        <w:rFonts w:ascii="Times New Roman" w:hAnsi="Times New Roman" w:cs="Times New Roman"/>
      </w:rPr>
      <w:t>- Opis predmetu zákazky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2FA9" w14:textId="77777777" w:rsidR="001C4AB9" w:rsidRDefault="001C4A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9DE"/>
    <w:multiLevelType w:val="multilevel"/>
    <w:tmpl w:val="AE68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BA19FF"/>
    <w:multiLevelType w:val="hybridMultilevel"/>
    <w:tmpl w:val="05DC0D76"/>
    <w:lvl w:ilvl="0" w:tplc="041B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7DC556D"/>
    <w:multiLevelType w:val="multilevel"/>
    <w:tmpl w:val="084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76D0A"/>
    <w:multiLevelType w:val="multilevel"/>
    <w:tmpl w:val="B66E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F4E10"/>
    <w:multiLevelType w:val="multilevel"/>
    <w:tmpl w:val="E23C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4D1CD9"/>
    <w:multiLevelType w:val="multilevel"/>
    <w:tmpl w:val="CA3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8"/>
    <w:rsid w:val="0000239E"/>
    <w:rsid w:val="00010988"/>
    <w:rsid w:val="00024965"/>
    <w:rsid w:val="000256A3"/>
    <w:rsid w:val="000473F7"/>
    <w:rsid w:val="00085527"/>
    <w:rsid w:val="000860D5"/>
    <w:rsid w:val="0009524D"/>
    <w:rsid w:val="000B0854"/>
    <w:rsid w:val="000F51F3"/>
    <w:rsid w:val="00101210"/>
    <w:rsid w:val="00103EC6"/>
    <w:rsid w:val="00110FC3"/>
    <w:rsid w:val="00117DE7"/>
    <w:rsid w:val="001224B1"/>
    <w:rsid w:val="0016124D"/>
    <w:rsid w:val="0016491E"/>
    <w:rsid w:val="0017323F"/>
    <w:rsid w:val="00182A69"/>
    <w:rsid w:val="00187FC5"/>
    <w:rsid w:val="001B47D0"/>
    <w:rsid w:val="001B581E"/>
    <w:rsid w:val="001C0249"/>
    <w:rsid w:val="001C0F39"/>
    <w:rsid w:val="001C4AB9"/>
    <w:rsid w:val="00217D06"/>
    <w:rsid w:val="00227298"/>
    <w:rsid w:val="00227D82"/>
    <w:rsid w:val="0023119B"/>
    <w:rsid w:val="002328FE"/>
    <w:rsid w:val="002330F7"/>
    <w:rsid w:val="002539D4"/>
    <w:rsid w:val="00255F10"/>
    <w:rsid w:val="002601B3"/>
    <w:rsid w:val="00261375"/>
    <w:rsid w:val="00273D92"/>
    <w:rsid w:val="002871A1"/>
    <w:rsid w:val="00294C39"/>
    <w:rsid w:val="0029625C"/>
    <w:rsid w:val="002A2B7E"/>
    <w:rsid w:val="002B50CE"/>
    <w:rsid w:val="002C4577"/>
    <w:rsid w:val="002D03E6"/>
    <w:rsid w:val="002D4D5A"/>
    <w:rsid w:val="002D77DB"/>
    <w:rsid w:val="002D7A43"/>
    <w:rsid w:val="00306D34"/>
    <w:rsid w:val="00313180"/>
    <w:rsid w:val="00322A0E"/>
    <w:rsid w:val="003402DB"/>
    <w:rsid w:val="00387E94"/>
    <w:rsid w:val="00387ECB"/>
    <w:rsid w:val="003A3AD7"/>
    <w:rsid w:val="003B0505"/>
    <w:rsid w:val="003B2D7E"/>
    <w:rsid w:val="003C08E5"/>
    <w:rsid w:val="003E6FBB"/>
    <w:rsid w:val="003F693B"/>
    <w:rsid w:val="00405B06"/>
    <w:rsid w:val="00417158"/>
    <w:rsid w:val="00423374"/>
    <w:rsid w:val="00426C22"/>
    <w:rsid w:val="00442D33"/>
    <w:rsid w:val="00445CD3"/>
    <w:rsid w:val="00460D3B"/>
    <w:rsid w:val="004704B1"/>
    <w:rsid w:val="004762E9"/>
    <w:rsid w:val="004A3F5E"/>
    <w:rsid w:val="004B551D"/>
    <w:rsid w:val="004C0F8C"/>
    <w:rsid w:val="004C7689"/>
    <w:rsid w:val="004D7D3C"/>
    <w:rsid w:val="004E00FD"/>
    <w:rsid w:val="004E7524"/>
    <w:rsid w:val="004F2E58"/>
    <w:rsid w:val="004F4F07"/>
    <w:rsid w:val="004F521E"/>
    <w:rsid w:val="004F73F9"/>
    <w:rsid w:val="00500CA0"/>
    <w:rsid w:val="00502870"/>
    <w:rsid w:val="005122FE"/>
    <w:rsid w:val="00514DDD"/>
    <w:rsid w:val="00532D44"/>
    <w:rsid w:val="0053405A"/>
    <w:rsid w:val="00543E55"/>
    <w:rsid w:val="00557340"/>
    <w:rsid w:val="00574C84"/>
    <w:rsid w:val="00580092"/>
    <w:rsid w:val="005867CD"/>
    <w:rsid w:val="0059435D"/>
    <w:rsid w:val="005C64C3"/>
    <w:rsid w:val="005E5AAF"/>
    <w:rsid w:val="005E6CE3"/>
    <w:rsid w:val="005F17B0"/>
    <w:rsid w:val="00600558"/>
    <w:rsid w:val="00617424"/>
    <w:rsid w:val="00624276"/>
    <w:rsid w:val="0066331C"/>
    <w:rsid w:val="006733B4"/>
    <w:rsid w:val="006951A4"/>
    <w:rsid w:val="006A58AC"/>
    <w:rsid w:val="006C25E2"/>
    <w:rsid w:val="006E04C1"/>
    <w:rsid w:val="007004FA"/>
    <w:rsid w:val="0070781B"/>
    <w:rsid w:val="00707AB1"/>
    <w:rsid w:val="00745A4D"/>
    <w:rsid w:val="00757091"/>
    <w:rsid w:val="00757604"/>
    <w:rsid w:val="00763A5D"/>
    <w:rsid w:val="0076719C"/>
    <w:rsid w:val="00770FB1"/>
    <w:rsid w:val="00775E71"/>
    <w:rsid w:val="00776CFF"/>
    <w:rsid w:val="00786FB2"/>
    <w:rsid w:val="00787A94"/>
    <w:rsid w:val="00792530"/>
    <w:rsid w:val="00792940"/>
    <w:rsid w:val="00797D2E"/>
    <w:rsid w:val="007A3A40"/>
    <w:rsid w:val="007B343D"/>
    <w:rsid w:val="007B7662"/>
    <w:rsid w:val="007C5CF7"/>
    <w:rsid w:val="007D2F04"/>
    <w:rsid w:val="007D53A0"/>
    <w:rsid w:val="007D5CE2"/>
    <w:rsid w:val="008056AA"/>
    <w:rsid w:val="00806047"/>
    <w:rsid w:val="00813E90"/>
    <w:rsid w:val="00814734"/>
    <w:rsid w:val="00816186"/>
    <w:rsid w:val="008223EF"/>
    <w:rsid w:val="00825B5C"/>
    <w:rsid w:val="008331A9"/>
    <w:rsid w:val="00854D80"/>
    <w:rsid w:val="0085745B"/>
    <w:rsid w:val="00860263"/>
    <w:rsid w:val="0088550B"/>
    <w:rsid w:val="008A46F6"/>
    <w:rsid w:val="008C3EDC"/>
    <w:rsid w:val="008C4B05"/>
    <w:rsid w:val="008D6EA0"/>
    <w:rsid w:val="008E7F01"/>
    <w:rsid w:val="00905C5D"/>
    <w:rsid w:val="009122EF"/>
    <w:rsid w:val="0094174B"/>
    <w:rsid w:val="00942EDA"/>
    <w:rsid w:val="00961C24"/>
    <w:rsid w:val="00973688"/>
    <w:rsid w:val="009926F7"/>
    <w:rsid w:val="009A06DA"/>
    <w:rsid w:val="009B1026"/>
    <w:rsid w:val="009B218F"/>
    <w:rsid w:val="009D3FE3"/>
    <w:rsid w:val="009E35FE"/>
    <w:rsid w:val="00A13D73"/>
    <w:rsid w:val="00A15192"/>
    <w:rsid w:val="00A16EDA"/>
    <w:rsid w:val="00A2339F"/>
    <w:rsid w:val="00A235DA"/>
    <w:rsid w:val="00A45FC3"/>
    <w:rsid w:val="00A463E6"/>
    <w:rsid w:val="00A91E07"/>
    <w:rsid w:val="00AE0EC8"/>
    <w:rsid w:val="00AE2225"/>
    <w:rsid w:val="00AE5073"/>
    <w:rsid w:val="00AE67D2"/>
    <w:rsid w:val="00AF0772"/>
    <w:rsid w:val="00AF5616"/>
    <w:rsid w:val="00AF5B03"/>
    <w:rsid w:val="00B05ED2"/>
    <w:rsid w:val="00B10DA9"/>
    <w:rsid w:val="00B2101F"/>
    <w:rsid w:val="00B40A26"/>
    <w:rsid w:val="00B44475"/>
    <w:rsid w:val="00B44E63"/>
    <w:rsid w:val="00B45393"/>
    <w:rsid w:val="00B50801"/>
    <w:rsid w:val="00B52C97"/>
    <w:rsid w:val="00B729D9"/>
    <w:rsid w:val="00B86CED"/>
    <w:rsid w:val="00BB32EB"/>
    <w:rsid w:val="00BB74D6"/>
    <w:rsid w:val="00BC6F77"/>
    <w:rsid w:val="00BD6E41"/>
    <w:rsid w:val="00BE29D6"/>
    <w:rsid w:val="00C3007F"/>
    <w:rsid w:val="00C34BB9"/>
    <w:rsid w:val="00C6377D"/>
    <w:rsid w:val="00C642B7"/>
    <w:rsid w:val="00C7617C"/>
    <w:rsid w:val="00C907BB"/>
    <w:rsid w:val="00C9641A"/>
    <w:rsid w:val="00CA67E3"/>
    <w:rsid w:val="00CB39CD"/>
    <w:rsid w:val="00CC0AB5"/>
    <w:rsid w:val="00CC5A41"/>
    <w:rsid w:val="00CE4020"/>
    <w:rsid w:val="00D25BAA"/>
    <w:rsid w:val="00D479DE"/>
    <w:rsid w:val="00D60A35"/>
    <w:rsid w:val="00D7336F"/>
    <w:rsid w:val="00D80447"/>
    <w:rsid w:val="00D81F6A"/>
    <w:rsid w:val="00D921B4"/>
    <w:rsid w:val="00DD3523"/>
    <w:rsid w:val="00DF569B"/>
    <w:rsid w:val="00E05CF6"/>
    <w:rsid w:val="00E10707"/>
    <w:rsid w:val="00E201F4"/>
    <w:rsid w:val="00E247A7"/>
    <w:rsid w:val="00E269EC"/>
    <w:rsid w:val="00E33F64"/>
    <w:rsid w:val="00E34F5B"/>
    <w:rsid w:val="00E5358B"/>
    <w:rsid w:val="00E60CC8"/>
    <w:rsid w:val="00E66F01"/>
    <w:rsid w:val="00E70F36"/>
    <w:rsid w:val="00EA1117"/>
    <w:rsid w:val="00EB1F0D"/>
    <w:rsid w:val="00EB37CE"/>
    <w:rsid w:val="00EB606E"/>
    <w:rsid w:val="00EB64F5"/>
    <w:rsid w:val="00EC10FE"/>
    <w:rsid w:val="00EC4984"/>
    <w:rsid w:val="00ED174F"/>
    <w:rsid w:val="00ED1B54"/>
    <w:rsid w:val="00ED7C95"/>
    <w:rsid w:val="00EF3EFD"/>
    <w:rsid w:val="00F06494"/>
    <w:rsid w:val="00F103BF"/>
    <w:rsid w:val="00F124E0"/>
    <w:rsid w:val="00F21522"/>
    <w:rsid w:val="00F34063"/>
    <w:rsid w:val="00F50EE0"/>
    <w:rsid w:val="00F67AF6"/>
    <w:rsid w:val="00F76050"/>
    <w:rsid w:val="00F90775"/>
    <w:rsid w:val="00F91EE1"/>
    <w:rsid w:val="00F95378"/>
    <w:rsid w:val="00FA298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FEDD"/>
  <w15:chartTrackingRefBased/>
  <w15:docId w15:val="{DD3A78A9-6883-45DF-9439-A685F8B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D5C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729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C0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51A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729D9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6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2B7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5F17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F91EE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7D5C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25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39D4"/>
  </w:style>
  <w:style w:type="paragraph" w:styleId="Pta">
    <w:name w:val="footer"/>
    <w:basedOn w:val="Normlny"/>
    <w:link w:val="PtaChar"/>
    <w:uiPriority w:val="99"/>
    <w:unhideWhenUsed/>
    <w:rsid w:val="00253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39D4"/>
  </w:style>
  <w:style w:type="character" w:styleId="Odkaznakomentr">
    <w:name w:val="annotation reference"/>
    <w:basedOn w:val="Predvolenpsmoodseku"/>
    <w:uiPriority w:val="99"/>
    <w:semiHidden/>
    <w:unhideWhenUsed/>
    <w:rsid w:val="008C3E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3E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3E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C3E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C3E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2C99D40596E94E8FDC1F0CBC9F3DF7" ma:contentTypeVersion="3" ma:contentTypeDescription="Umožňuje vytvoriť nový dokument." ma:contentTypeScope="" ma:versionID="7cb1483ae893d9805bb9a2bdfdca5520">
  <xsd:schema xmlns:xsd="http://www.w3.org/2001/XMLSchema" xmlns:xs="http://www.w3.org/2001/XMLSchema" xmlns:p="http://schemas.microsoft.com/office/2006/metadata/properties" xmlns:ns2="2dacd125-ed3f-4436-b56d-56a6d7c1671a" targetNamespace="http://schemas.microsoft.com/office/2006/metadata/properties" ma:root="true" ma:fieldsID="fe684620bf5b4b7d8b13634383a7fe02" ns2:_="">
    <xsd:import namespace="2dacd125-ed3f-4436-b56d-56a6d7c16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cd125-ed3f-4436-b56d-56a6d7c16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AE3EDB-667E-43B5-A220-53D47D7EE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825B1-7AB4-43A3-A902-8E2E3FC03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cd125-ed3f-4436-b56d-56a6d7c16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2749C-4B65-4C3A-9305-840D9C825C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Civáň Ivan, Mgr.</dc:creator>
  <cp:keywords/>
  <dc:description/>
  <cp:lastModifiedBy>Valentovičová Tatiana, JUDr.</cp:lastModifiedBy>
  <cp:revision>20</cp:revision>
  <cp:lastPrinted>2022-01-17T08:37:00Z</cp:lastPrinted>
  <dcterms:created xsi:type="dcterms:W3CDTF">2025-05-14T07:35:00Z</dcterms:created>
  <dcterms:modified xsi:type="dcterms:W3CDTF">2025-12-30T09:58:00Z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0x010100E42C99D40596E94E8FDC1F0CBC9F3DF7</vt:lpwstr>
  </property>
</Properties>
</file>