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D0E1" w14:textId="77777777" w:rsidR="00532840" w:rsidRPr="00176BA8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176BA8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0B2F27D9" wp14:editId="2B185F57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A8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610E51BA" wp14:editId="7AF6762A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A8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9C5C794" wp14:editId="7ACBE3F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3E9C2" w14:textId="19F66381" w:rsidR="00532840" w:rsidRPr="00176BA8" w:rsidRDefault="005E2C32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  <w:r w:rsidRPr="00176BA8">
        <w:rPr>
          <w:rFonts w:ascii="Cambria" w:hAnsi="Cambria" w:cs="DelvardCond Reg"/>
          <w:noProof/>
          <w:sz w:val="20"/>
          <w:szCs w:val="20"/>
          <w:highlight w:val="yellow"/>
          <w:lang w:val="sk-SK" w:eastAsia="sk-SK"/>
        </w:rPr>
        <w:drawing>
          <wp:anchor distT="0" distB="0" distL="114300" distR="114300" simplePos="0" relativeHeight="251686912" behindDoc="1" locked="0" layoutInCell="1" allowOverlap="1" wp14:anchorId="777D72CD" wp14:editId="1E833601">
            <wp:simplePos x="0" y="0"/>
            <wp:positionH relativeFrom="column">
              <wp:posOffset>2996032</wp:posOffset>
            </wp:positionH>
            <wp:positionV relativeFrom="paragraph">
              <wp:posOffset>130303</wp:posOffset>
            </wp:positionV>
            <wp:extent cx="3085838" cy="658368"/>
            <wp:effectExtent l="0" t="0" r="635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907" cy="666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B7CC9" w14:textId="1C540D81" w:rsidR="000512DB" w:rsidRPr="00176BA8" w:rsidRDefault="00941DBE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 w:rsidRPr="00176BA8">
        <w:rPr>
          <w:rFonts w:ascii="Cambria" w:hAnsi="Cambria" w:cs="DelvardCond Reg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B1FD4B" wp14:editId="4FC9EF48">
                <wp:simplePos x="0" y="0"/>
                <wp:positionH relativeFrom="column">
                  <wp:posOffset>3024505</wp:posOffset>
                </wp:positionH>
                <wp:positionV relativeFrom="paragraph">
                  <wp:posOffset>94311</wp:posOffset>
                </wp:positionV>
                <wp:extent cx="3009900" cy="8743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E9FF4" w14:textId="175E8287" w:rsidR="00E05EB5" w:rsidRPr="00176BA8" w:rsidRDefault="002119CC" w:rsidP="00941DBE">
                            <w:pPr>
                              <w:spacing w:line="276" w:lineRule="auto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>všetci záujemcovia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1FD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.15pt;margin-top:7.45pt;width:237pt;height:68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" filled="f" stroked="f" strokeweight=".5pt">
                <v:textbox>
                  <w:txbxContent>
                    <w:p w14:paraId="4C4E9FF4" w14:textId="175E8287" w:rsidR="00E05EB5" w:rsidRPr="00176BA8" w:rsidRDefault="002119CC" w:rsidP="00941DBE">
                      <w:pPr>
                        <w:spacing w:line="276" w:lineRule="auto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Cs/>
                          <w:sz w:val="22"/>
                          <w:szCs w:val="22"/>
                        </w:rPr>
                        <w:t>všetci záujemcovia</w:t>
                      </w:r>
                    </w:p>
                  </w:txbxContent>
                </v:textbox>
              </v:shape>
            </w:pict>
          </mc:Fallback>
        </mc:AlternateContent>
      </w:r>
    </w:p>
    <w:p w14:paraId="663F0588" w14:textId="77777777" w:rsidR="000512DB" w:rsidRPr="00176BA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AC41C6F" w14:textId="77777777" w:rsidR="000512DB" w:rsidRPr="00176BA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083829F" w14:textId="77777777" w:rsidR="000512DB" w:rsidRPr="00176BA8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03705BA" w14:textId="77777777" w:rsidR="00314334" w:rsidRPr="00176BA8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9E35CB4" w14:textId="77777777" w:rsidR="003570EE" w:rsidRPr="00176BA8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2683EB6" w14:textId="25D139DB" w:rsidR="00AB1690" w:rsidRPr="00176BA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43A7B65" w14:textId="66A5499E" w:rsidR="00AB1690" w:rsidRPr="00176BA8" w:rsidRDefault="008B61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 w:rsidRPr="00176BA8"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394FA19C" wp14:editId="14FE30C5">
                <wp:simplePos x="0" y="0"/>
                <wp:positionH relativeFrom="column">
                  <wp:posOffset>-624840</wp:posOffset>
                </wp:positionH>
                <wp:positionV relativeFrom="paragraph">
                  <wp:posOffset>1016331</wp:posOffset>
                </wp:positionV>
                <wp:extent cx="200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50378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80.05pt" to="-33.4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" strokecolor="#bfbfbf [2412]" strokeweight=".5pt">
                <v:stroke joinstyle="miter"/>
              </v:line>
            </w:pict>
          </mc:Fallback>
        </mc:AlternateConten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465"/>
        <w:gridCol w:w="2420"/>
        <w:gridCol w:w="2411"/>
      </w:tblGrid>
      <w:tr w:rsidR="00AB1690" w:rsidRPr="00176BA8" w14:paraId="4077A8BD" w14:textId="77777777" w:rsidTr="003539C2">
        <w:tc>
          <w:tcPr>
            <w:tcW w:w="2376" w:type="dxa"/>
          </w:tcPr>
          <w:p w14:paraId="029CC324" w14:textId="77777777" w:rsidR="00AB1690" w:rsidRPr="00176BA8" w:rsidRDefault="00AB1690" w:rsidP="00114172">
            <w:pPr>
              <w:autoSpaceDE w:val="0"/>
              <w:autoSpaceDN w:val="0"/>
              <w:adjustRightInd w:val="0"/>
              <w:textAlignment w:val="center"/>
              <w:rPr>
                <w:rFonts w:ascii="Cambria" w:hAnsi="Cambria" w:cs="Verdana"/>
                <w:color w:val="000000"/>
                <w:sz w:val="14"/>
                <w:szCs w:val="14"/>
              </w:rPr>
            </w:pPr>
            <w:r w:rsidRPr="00176BA8">
              <w:rPr>
                <w:rFonts w:ascii="Cambria" w:hAnsi="Cambria" w:cs="Verdana"/>
                <w:color w:val="000000"/>
                <w:sz w:val="14"/>
                <w:szCs w:val="14"/>
              </w:rPr>
              <w:t>Váš list číslo/zo dňa</w:t>
            </w:r>
          </w:p>
          <w:p w14:paraId="52F6E06B" w14:textId="77777777" w:rsidR="00AB1690" w:rsidRPr="00176BA8" w:rsidRDefault="00AB1690" w:rsidP="00114172">
            <w:pPr>
              <w:pStyle w:val="BasicParagraph"/>
              <w:spacing w:line="240" w:lineRule="auto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</w:p>
          <w:p w14:paraId="640C4662" w14:textId="77777777" w:rsidR="00AB1690" w:rsidRPr="00176BA8" w:rsidRDefault="00AB1690" w:rsidP="00114172">
            <w:pPr>
              <w:pStyle w:val="BasicParagraph"/>
              <w:spacing w:line="240" w:lineRule="auto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</w:p>
        </w:tc>
        <w:tc>
          <w:tcPr>
            <w:tcW w:w="2510" w:type="dxa"/>
          </w:tcPr>
          <w:p w14:paraId="45F50274" w14:textId="77777777" w:rsidR="00AB1690" w:rsidRPr="00176BA8" w:rsidRDefault="00AB1690" w:rsidP="00114172">
            <w:pPr>
              <w:autoSpaceDE w:val="0"/>
              <w:autoSpaceDN w:val="0"/>
              <w:adjustRightInd w:val="0"/>
              <w:textAlignment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176BA8">
              <w:rPr>
                <w:rFonts w:ascii="Cambria" w:hAnsi="Cambria"/>
                <w:color w:val="000000" w:themeColor="text1"/>
                <w:sz w:val="14"/>
                <w:szCs w:val="14"/>
              </w:rPr>
              <w:t xml:space="preserve">Naše </w:t>
            </w:r>
            <w:r w:rsidRPr="00176BA8">
              <w:rPr>
                <w:rFonts w:ascii="Cambria" w:hAnsi="Cambria" w:cs="Verdana"/>
                <w:color w:val="000000"/>
                <w:sz w:val="14"/>
                <w:szCs w:val="14"/>
              </w:rPr>
              <w:t>číslo</w:t>
            </w:r>
          </w:p>
          <w:p w14:paraId="184F2285" w14:textId="77777777" w:rsidR="002119CC" w:rsidRDefault="002119CC" w:rsidP="00114172">
            <w:pPr>
              <w:pStyle w:val="BasicParagraph"/>
              <w:spacing w:line="240" w:lineRule="auto"/>
              <w:ind w:right="-8"/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</w:pPr>
            <w:r w:rsidRPr="002119CC"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  <w:t>NBS1-000-118-336</w:t>
            </w:r>
          </w:p>
          <w:p w14:paraId="42970F86" w14:textId="30C46E65" w:rsidR="00A72390" w:rsidRPr="00176BA8" w:rsidRDefault="00AE3A13" w:rsidP="00114172">
            <w:pPr>
              <w:pStyle w:val="BasicParagraph"/>
              <w:spacing w:line="240" w:lineRule="auto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  <w:r w:rsidRPr="00AE3A13"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  <w:t>100-001-104-071</w:t>
            </w:r>
          </w:p>
        </w:tc>
        <w:tc>
          <w:tcPr>
            <w:tcW w:w="2443" w:type="dxa"/>
          </w:tcPr>
          <w:p w14:paraId="383B669D" w14:textId="77777777" w:rsidR="00AB1690" w:rsidRPr="00176BA8" w:rsidRDefault="00AB1690" w:rsidP="00114172">
            <w:pPr>
              <w:autoSpaceDE w:val="0"/>
              <w:autoSpaceDN w:val="0"/>
              <w:adjustRightInd w:val="0"/>
              <w:textAlignment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176BA8">
              <w:rPr>
                <w:rFonts w:ascii="Cambria" w:hAnsi="Cambria" w:cs="Verdana"/>
                <w:color w:val="000000"/>
                <w:sz w:val="14"/>
                <w:szCs w:val="14"/>
              </w:rPr>
              <w:t>Vybavuje</w:t>
            </w:r>
          </w:p>
          <w:p w14:paraId="19878A72" w14:textId="77777777" w:rsidR="00941DBE" w:rsidRPr="00176BA8" w:rsidRDefault="00941DBE" w:rsidP="00114172">
            <w:pPr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176BA8">
              <w:rPr>
                <w:rFonts w:ascii="Cambria" w:hAnsi="Cambria"/>
                <w:color w:val="000000" w:themeColor="text1"/>
                <w:sz w:val="14"/>
                <w:szCs w:val="14"/>
              </w:rPr>
              <w:t>Mgr. Maroš Hačko</w:t>
            </w:r>
          </w:p>
          <w:p w14:paraId="7FD6FB5F" w14:textId="77777777" w:rsidR="00941DBE" w:rsidRPr="00176BA8" w:rsidRDefault="00941DBE" w:rsidP="00114172">
            <w:pPr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176BA8">
              <w:rPr>
                <w:rFonts w:ascii="Cambria" w:hAnsi="Cambria"/>
                <w:color w:val="000000" w:themeColor="text1"/>
                <w:sz w:val="14"/>
                <w:szCs w:val="14"/>
              </w:rPr>
              <w:t>+421945720964</w:t>
            </w:r>
          </w:p>
          <w:p w14:paraId="79626FDD" w14:textId="3E246479" w:rsidR="00AB1690" w:rsidRPr="00176BA8" w:rsidRDefault="00941DBE" w:rsidP="00114172">
            <w:pPr>
              <w:rPr>
                <w:rFonts w:ascii="Cambria" w:hAnsi="Cambria" w:cs="DelvardCond Reg"/>
                <w:color w:val="000000" w:themeColor="text1"/>
                <w:sz w:val="14"/>
                <w:szCs w:val="14"/>
              </w:rPr>
            </w:pPr>
            <w:hyperlink r:id="rId16" w:history="1">
              <w:r w:rsidRPr="00176BA8">
                <w:rPr>
                  <w:rStyle w:val="Hypertextovprepojenie"/>
                  <w:rFonts w:ascii="Cambria" w:hAnsi="Cambria"/>
                  <w:sz w:val="14"/>
                  <w:szCs w:val="14"/>
                </w:rPr>
                <w:t>maros.hacko@nbs.sk</w:t>
              </w:r>
            </w:hyperlink>
            <w:r w:rsidRPr="00176BA8">
              <w:rPr>
                <w:rFonts w:ascii="Cambria" w:hAnsi="Cambri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443" w:type="dxa"/>
          </w:tcPr>
          <w:p w14:paraId="506A58FC" w14:textId="77777777" w:rsidR="00AB1690" w:rsidRPr="00176BA8" w:rsidRDefault="00AB1690" w:rsidP="00114172">
            <w:pPr>
              <w:autoSpaceDE w:val="0"/>
              <w:autoSpaceDN w:val="0"/>
              <w:adjustRightInd w:val="0"/>
              <w:textAlignment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176BA8">
              <w:rPr>
                <w:rFonts w:ascii="Cambria" w:hAnsi="Cambria"/>
                <w:color w:val="000000" w:themeColor="text1"/>
                <w:sz w:val="14"/>
                <w:szCs w:val="14"/>
              </w:rPr>
              <w:t>Miesto/dátum</w:t>
            </w:r>
          </w:p>
          <w:p w14:paraId="1AE4A460" w14:textId="77777777" w:rsidR="00AB1690" w:rsidRPr="00176BA8" w:rsidRDefault="00AB1690" w:rsidP="00114172">
            <w:pPr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176BA8">
              <w:rPr>
                <w:rFonts w:ascii="Cambria" w:hAnsi="Cambria"/>
                <w:color w:val="000000" w:themeColor="text1"/>
                <w:sz w:val="14"/>
                <w:szCs w:val="14"/>
              </w:rPr>
              <w:t>Bratislava</w:t>
            </w:r>
          </w:p>
          <w:p w14:paraId="5082AEC5" w14:textId="64A89E6E" w:rsidR="00AB1690" w:rsidRPr="00176BA8" w:rsidRDefault="008A01F5" w:rsidP="00114172">
            <w:pPr>
              <w:pStyle w:val="BasicParagraph"/>
              <w:spacing w:line="240" w:lineRule="auto"/>
              <w:ind w:right="-8"/>
              <w:rPr>
                <w:rFonts w:ascii="Cambria" w:hAnsi="Cambria" w:cs="DelvardCond Reg"/>
                <w:color w:val="000000" w:themeColor="text1"/>
                <w:sz w:val="14"/>
                <w:szCs w:val="14"/>
                <w:lang w:val="sk-SK"/>
              </w:rPr>
            </w:pPr>
            <w:r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  <w:t>23</w:t>
            </w:r>
            <w:r w:rsidR="00412A86" w:rsidRPr="00176BA8"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  <w:t>.</w:t>
            </w:r>
            <w:r w:rsidR="00941DBE" w:rsidRPr="00176BA8"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  <w:t>4</w:t>
            </w:r>
            <w:r w:rsidR="00412A86" w:rsidRPr="00176BA8"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  <w:t>.202</w:t>
            </w:r>
            <w:r w:rsidR="00941DBE" w:rsidRPr="00176BA8">
              <w:rPr>
                <w:rFonts w:ascii="Cambria" w:hAnsi="Cambria" w:cs="Times New Roman"/>
                <w:color w:val="000000" w:themeColor="text1"/>
                <w:sz w:val="14"/>
                <w:szCs w:val="14"/>
                <w:lang w:val="sk-SK"/>
              </w:rPr>
              <w:t>6</w:t>
            </w:r>
          </w:p>
        </w:tc>
      </w:tr>
    </w:tbl>
    <w:p w14:paraId="49912716" w14:textId="77777777" w:rsidR="00AB1690" w:rsidRPr="00176BA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0955B52" w14:textId="3DECFA01" w:rsidR="009D1437" w:rsidRPr="00176BA8" w:rsidRDefault="009D1437" w:rsidP="00114172">
      <w:pPr>
        <w:pStyle w:val="BasicParagraph"/>
        <w:spacing w:after="120" w:line="276" w:lineRule="auto"/>
        <w:ind w:right="-6"/>
        <w:jc w:val="both"/>
        <w:rPr>
          <w:rFonts w:ascii="Verdana" w:hAnsi="Verdana" w:cs="DelvardCond Reg"/>
          <w:b/>
          <w:bCs/>
          <w:color w:val="000000" w:themeColor="text1"/>
          <w:sz w:val="20"/>
          <w:szCs w:val="20"/>
          <w:lang w:val="sk-SK"/>
        </w:rPr>
      </w:pPr>
      <w:r w:rsidRPr="00176BA8">
        <w:rPr>
          <w:rFonts w:ascii="Verdana" w:hAnsi="Verdana" w:cs="DelvardCond Reg"/>
          <w:b/>
          <w:bCs/>
          <w:color w:val="000000" w:themeColor="text1"/>
          <w:sz w:val="20"/>
          <w:szCs w:val="20"/>
          <w:lang w:val="sk-SK"/>
        </w:rPr>
        <w:t xml:space="preserve">VEC: </w:t>
      </w:r>
      <w:r w:rsidR="008A01F5">
        <w:rPr>
          <w:rFonts w:ascii="Verdana" w:hAnsi="Verdana" w:cs="Arial"/>
          <w:b/>
          <w:sz w:val="20"/>
          <w:szCs w:val="20"/>
          <w:lang w:val="sk-SK"/>
        </w:rPr>
        <w:t>Oznámenie o zrušen</w:t>
      </w:r>
      <w:r w:rsidR="00524F99">
        <w:rPr>
          <w:rFonts w:ascii="Verdana" w:hAnsi="Verdana" w:cs="Arial"/>
          <w:b/>
          <w:sz w:val="20"/>
          <w:szCs w:val="20"/>
          <w:lang w:val="sk-SK"/>
        </w:rPr>
        <w:t>í</w:t>
      </w:r>
      <w:r w:rsidR="008A01F5">
        <w:rPr>
          <w:rFonts w:ascii="Verdana" w:hAnsi="Verdana" w:cs="Arial"/>
          <w:b/>
          <w:sz w:val="20"/>
          <w:szCs w:val="20"/>
          <w:lang w:val="sk-SK"/>
        </w:rPr>
        <w:t xml:space="preserve"> verejného obstarávania</w:t>
      </w:r>
    </w:p>
    <w:p w14:paraId="16D43597" w14:textId="77777777" w:rsidR="00DE7885" w:rsidRDefault="00DE7885" w:rsidP="00DE7885">
      <w:pPr>
        <w:pStyle w:val="BasicParagraph"/>
        <w:spacing w:line="240" w:lineRule="auto"/>
        <w:ind w:right="-6"/>
        <w:jc w:val="both"/>
        <w:rPr>
          <w:rFonts w:ascii="Cambria" w:eastAsia="Times New Roman" w:hAnsi="Cambria" w:cs="Arial"/>
          <w:sz w:val="22"/>
          <w:szCs w:val="22"/>
          <w:lang w:val="sk-SK"/>
        </w:rPr>
      </w:pPr>
    </w:p>
    <w:p w14:paraId="5251EF41" w14:textId="77777777" w:rsidR="00DE7885" w:rsidRPr="00DE7885" w:rsidRDefault="00DE7885" w:rsidP="00EB03CC">
      <w:pPr>
        <w:pStyle w:val="BasicParagraph"/>
        <w:tabs>
          <w:tab w:val="left" w:pos="0"/>
        </w:tabs>
        <w:spacing w:before="120" w:line="240" w:lineRule="auto"/>
        <w:ind w:right="-6"/>
        <w:jc w:val="both"/>
        <w:rPr>
          <w:rFonts w:ascii="Cambria" w:eastAsia="Times New Roman" w:hAnsi="Cambria" w:cs="Arial"/>
          <w:sz w:val="22"/>
          <w:szCs w:val="22"/>
          <w:lang w:val="sk-SK"/>
        </w:rPr>
      </w:pPr>
      <w:r w:rsidRPr="00DE7885">
        <w:rPr>
          <w:rFonts w:ascii="Cambria" w:eastAsia="Times New Roman" w:hAnsi="Cambria" w:cs="Arial"/>
          <w:sz w:val="22"/>
          <w:szCs w:val="22"/>
          <w:lang w:val="sk-SK"/>
        </w:rPr>
        <w:t>Vážený záujemca,</w:t>
      </w:r>
    </w:p>
    <w:p w14:paraId="471D4508" w14:textId="226BC041" w:rsidR="00DE7885" w:rsidRDefault="00DE7885" w:rsidP="00B020BE">
      <w:pPr>
        <w:pStyle w:val="BasicParagraph"/>
        <w:spacing w:before="120" w:line="240" w:lineRule="auto"/>
        <w:ind w:right="-6"/>
        <w:jc w:val="both"/>
        <w:rPr>
          <w:rFonts w:ascii="Cambria" w:eastAsia="Times New Roman" w:hAnsi="Cambria" w:cs="Arial"/>
          <w:sz w:val="22"/>
          <w:szCs w:val="22"/>
          <w:lang w:val="sk-SK"/>
        </w:rPr>
      </w:pPr>
      <w:r w:rsidRPr="00DE7885">
        <w:rPr>
          <w:rFonts w:ascii="Cambria" w:eastAsia="Times New Roman" w:hAnsi="Cambria" w:cs="Arial"/>
          <w:sz w:val="22"/>
          <w:szCs w:val="22"/>
          <w:lang w:val="sk-SK"/>
        </w:rPr>
        <w:t xml:space="preserve">v súvislosti s verejným obstarávaním </w:t>
      </w:r>
      <w:r w:rsidR="00524F99">
        <w:rPr>
          <w:rFonts w:ascii="Cambria" w:eastAsia="Times New Roman" w:hAnsi="Cambria" w:cs="Arial"/>
          <w:sz w:val="22"/>
          <w:szCs w:val="22"/>
          <w:lang w:val="sk-SK"/>
        </w:rPr>
        <w:t xml:space="preserve">nadlimitnej </w:t>
      </w:r>
      <w:r>
        <w:rPr>
          <w:rFonts w:ascii="Cambria" w:eastAsia="Times New Roman" w:hAnsi="Cambria" w:cs="Arial"/>
          <w:sz w:val="22"/>
          <w:szCs w:val="22"/>
          <w:lang w:val="sk-SK"/>
        </w:rPr>
        <w:t xml:space="preserve">zákazky s názvom </w:t>
      </w:r>
      <w:r w:rsidRPr="00DE7885">
        <w:rPr>
          <w:rFonts w:ascii="Cambria" w:eastAsia="Times New Roman" w:hAnsi="Cambria" w:cs="Arial"/>
          <w:b/>
          <w:bCs/>
          <w:i/>
          <w:iCs/>
          <w:sz w:val="22"/>
          <w:szCs w:val="22"/>
          <w:lang w:val="sk-SK"/>
        </w:rPr>
        <w:t xml:space="preserve">„PRORIS – systém </w:t>
      </w:r>
      <w:r w:rsidR="00CE7F69">
        <w:rPr>
          <w:rFonts w:ascii="Cambria" w:eastAsia="Times New Roman" w:hAnsi="Cambria" w:cs="Arial"/>
          <w:b/>
          <w:bCs/>
          <w:i/>
          <w:iCs/>
          <w:sz w:val="22"/>
          <w:szCs w:val="22"/>
          <w:lang w:val="sk-SK"/>
        </w:rPr>
        <w:br/>
      </w:r>
      <w:r w:rsidRPr="00DE7885">
        <w:rPr>
          <w:rFonts w:ascii="Cambria" w:eastAsia="Times New Roman" w:hAnsi="Cambria" w:cs="Arial"/>
          <w:b/>
          <w:bCs/>
          <w:i/>
          <w:iCs/>
          <w:sz w:val="22"/>
          <w:szCs w:val="22"/>
          <w:lang w:val="sk-SK"/>
        </w:rPr>
        <w:t>na podporu riadenia procesov (PR), operačného rizika (ROR), kontinuity činností (BCM), informačného rizika (RIR)  a monitoring interného auditu (RIA)“</w:t>
      </w:r>
      <w:r w:rsidR="00524F99">
        <w:rPr>
          <w:rFonts w:ascii="Cambria" w:eastAsia="Times New Roman" w:hAnsi="Cambria" w:cs="Arial"/>
          <w:b/>
          <w:bCs/>
          <w:i/>
          <w:iCs/>
          <w:sz w:val="22"/>
          <w:szCs w:val="22"/>
          <w:lang w:val="sk-SK"/>
        </w:rPr>
        <w:t>,</w:t>
      </w:r>
      <w:r w:rsidR="008A01F5">
        <w:rPr>
          <w:rFonts w:ascii="Cambria" w:eastAsia="Times New Roman" w:hAnsi="Cambria" w:cs="Arial"/>
          <w:sz w:val="22"/>
          <w:szCs w:val="22"/>
          <w:lang w:val="sk-SK"/>
        </w:rPr>
        <w:t xml:space="preserve"> Vám </w:t>
      </w:r>
      <w:r w:rsidR="00524F99" w:rsidRPr="00524F99">
        <w:rPr>
          <w:rFonts w:ascii="Cambria" w:eastAsia="Times New Roman" w:hAnsi="Cambria" w:cs="Arial"/>
          <w:sz w:val="22"/>
          <w:szCs w:val="22"/>
          <w:lang w:val="sk-SK"/>
        </w:rPr>
        <w:t xml:space="preserve">verejný obstarávateľ </w:t>
      </w:r>
      <w:r w:rsidR="00EB03CC">
        <w:rPr>
          <w:rFonts w:ascii="Cambria" w:eastAsia="Times New Roman" w:hAnsi="Cambria" w:cs="Arial"/>
          <w:sz w:val="22"/>
          <w:szCs w:val="22"/>
          <w:lang w:val="sk-SK"/>
        </w:rPr>
        <w:br/>
      </w:r>
      <w:r w:rsidR="00524F99" w:rsidRPr="00524F99">
        <w:rPr>
          <w:rFonts w:ascii="Cambria" w:eastAsia="Times New Roman" w:hAnsi="Cambria" w:cs="Arial"/>
          <w:sz w:val="22"/>
          <w:szCs w:val="22"/>
          <w:lang w:val="sk-SK"/>
        </w:rPr>
        <w:t>Národná banka Slovenska so sídlom Imricha Karvaša 1, 813 25 Bratislava (ďalej len „verejný obstarávateľ“)</w:t>
      </w:r>
      <w:r w:rsidR="00524F99">
        <w:rPr>
          <w:rFonts w:ascii="Cambria" w:eastAsia="Times New Roman" w:hAnsi="Cambria" w:cs="Arial"/>
          <w:sz w:val="22"/>
          <w:szCs w:val="22"/>
          <w:lang w:val="sk-SK"/>
        </w:rPr>
        <w:t xml:space="preserve"> </w:t>
      </w:r>
      <w:r w:rsidR="008A01F5">
        <w:rPr>
          <w:rFonts w:ascii="Cambria" w:eastAsia="Times New Roman" w:hAnsi="Cambria" w:cs="Arial"/>
          <w:sz w:val="22"/>
          <w:szCs w:val="22"/>
          <w:lang w:val="sk-SK"/>
        </w:rPr>
        <w:t xml:space="preserve">oznamuje zrušenie </w:t>
      </w:r>
      <w:r w:rsidR="00EB03CC" w:rsidRPr="00EB03CC">
        <w:rPr>
          <w:rFonts w:ascii="Cambria" w:eastAsia="Times New Roman" w:hAnsi="Cambria" w:cs="Arial"/>
          <w:sz w:val="22"/>
          <w:szCs w:val="22"/>
          <w:lang w:val="sk-SK"/>
        </w:rPr>
        <w:t xml:space="preserve">použitého postupu zadávania </w:t>
      </w:r>
      <w:r w:rsidR="00EB03CC">
        <w:rPr>
          <w:rFonts w:ascii="Cambria" w:eastAsia="Times New Roman" w:hAnsi="Cambria" w:cs="Arial"/>
          <w:sz w:val="22"/>
          <w:szCs w:val="22"/>
          <w:lang w:val="sk-SK"/>
        </w:rPr>
        <w:t xml:space="preserve">predmetnej </w:t>
      </w:r>
      <w:r w:rsidR="00EB03CC" w:rsidRPr="00EB03CC">
        <w:rPr>
          <w:rFonts w:ascii="Cambria" w:eastAsia="Times New Roman" w:hAnsi="Cambria" w:cs="Arial"/>
          <w:sz w:val="22"/>
          <w:szCs w:val="22"/>
          <w:lang w:val="sk-SK"/>
        </w:rPr>
        <w:t>zákazky</w:t>
      </w:r>
      <w:r w:rsidR="008A01F5">
        <w:rPr>
          <w:rFonts w:ascii="Cambria" w:eastAsia="Times New Roman" w:hAnsi="Cambria" w:cs="Arial"/>
          <w:sz w:val="22"/>
          <w:szCs w:val="22"/>
          <w:lang w:val="sk-SK"/>
        </w:rPr>
        <w:t xml:space="preserve"> podľa § 57 ods. 1 písm. b) zákona č. 343/2015 Z. z. </w:t>
      </w:r>
      <w:r w:rsidR="008A01F5" w:rsidRPr="008A01F5">
        <w:rPr>
          <w:rFonts w:ascii="Cambria" w:eastAsia="Times New Roman" w:hAnsi="Cambria" w:cs="Arial"/>
          <w:sz w:val="22"/>
          <w:szCs w:val="22"/>
          <w:lang w:val="sk-SK"/>
        </w:rPr>
        <w:t>o verejnom obstarávaní a o zmene a doplnení niektorých zákonov</w:t>
      </w:r>
      <w:r w:rsidR="008A01F5">
        <w:rPr>
          <w:rFonts w:ascii="Cambria" w:eastAsia="Times New Roman" w:hAnsi="Cambria" w:cs="Arial"/>
          <w:sz w:val="22"/>
          <w:szCs w:val="22"/>
          <w:lang w:val="sk-SK"/>
        </w:rPr>
        <w:t xml:space="preserve"> </w:t>
      </w:r>
      <w:r w:rsidR="00524F99">
        <w:rPr>
          <w:rFonts w:ascii="Cambria" w:eastAsia="Times New Roman" w:hAnsi="Cambria" w:cs="Arial"/>
          <w:sz w:val="22"/>
          <w:szCs w:val="22"/>
          <w:lang w:val="sk-SK"/>
        </w:rPr>
        <w:t xml:space="preserve">v znení neskorších predpisov </w:t>
      </w:r>
      <w:r w:rsidR="008A01F5">
        <w:rPr>
          <w:rFonts w:ascii="Cambria" w:eastAsia="Times New Roman" w:hAnsi="Cambria" w:cs="Arial"/>
          <w:sz w:val="22"/>
          <w:szCs w:val="22"/>
          <w:lang w:val="sk-SK"/>
        </w:rPr>
        <w:t xml:space="preserve">(ďalej len „ZVO“) </w:t>
      </w:r>
      <w:r w:rsidR="00524F99">
        <w:rPr>
          <w:rFonts w:ascii="Cambria" w:eastAsia="Times New Roman" w:hAnsi="Cambria" w:cs="Arial"/>
          <w:sz w:val="22"/>
          <w:szCs w:val="22"/>
          <w:lang w:val="sk-SK"/>
        </w:rPr>
        <w:t xml:space="preserve">z dôvodu, že </w:t>
      </w:r>
      <w:r w:rsidR="008A01F5">
        <w:rPr>
          <w:rFonts w:ascii="Cambria" w:eastAsia="Times New Roman" w:hAnsi="Cambria" w:cs="Arial"/>
          <w:sz w:val="22"/>
          <w:szCs w:val="22"/>
          <w:lang w:val="sk-SK"/>
        </w:rPr>
        <w:t xml:space="preserve">verejný obstarávateľ nedostal ani jednu ponuku. </w:t>
      </w:r>
    </w:p>
    <w:p w14:paraId="223F7D5E" w14:textId="1F56377B" w:rsidR="008A01F5" w:rsidRDefault="008A01F5" w:rsidP="008A01F5">
      <w:pPr>
        <w:pStyle w:val="BasicParagraph"/>
        <w:spacing w:before="120" w:line="240" w:lineRule="auto"/>
        <w:ind w:right="-6"/>
        <w:jc w:val="both"/>
        <w:rPr>
          <w:rFonts w:ascii="Cambria" w:eastAsia="Times New Roman" w:hAnsi="Cambria" w:cs="Arial"/>
          <w:sz w:val="22"/>
          <w:szCs w:val="22"/>
          <w:lang w:val="sk-SK"/>
        </w:rPr>
      </w:pPr>
      <w:r>
        <w:rPr>
          <w:rFonts w:ascii="Cambria" w:eastAsia="Times New Roman" w:hAnsi="Cambria" w:cs="Arial"/>
          <w:sz w:val="22"/>
          <w:szCs w:val="22"/>
          <w:lang w:val="sk-SK"/>
        </w:rPr>
        <w:t xml:space="preserve">V nadväznosti na § 57 ods. 3 ZVO Vám </w:t>
      </w:r>
      <w:r w:rsidR="00EB03CC">
        <w:rPr>
          <w:rFonts w:ascii="Cambria" w:eastAsia="Times New Roman" w:hAnsi="Cambria" w:cs="Arial"/>
          <w:sz w:val="22"/>
          <w:szCs w:val="22"/>
          <w:lang w:val="sk-SK"/>
        </w:rPr>
        <w:t xml:space="preserve">verejný obstarávateľ </w:t>
      </w:r>
      <w:r>
        <w:rPr>
          <w:rFonts w:ascii="Cambria" w:eastAsia="Times New Roman" w:hAnsi="Cambria" w:cs="Arial"/>
          <w:sz w:val="22"/>
          <w:szCs w:val="22"/>
          <w:lang w:val="sk-SK"/>
        </w:rPr>
        <w:t>oznamuje, že pri zadaní zákazky na pôvodný predmet zákazky bude použitý nadlimitný postup.</w:t>
      </w:r>
    </w:p>
    <w:p w14:paraId="2664A430" w14:textId="74A5F625" w:rsidR="00DD6853" w:rsidRPr="00176BA8" w:rsidRDefault="00221133" w:rsidP="00AE3A13">
      <w:pPr>
        <w:pStyle w:val="BasicParagraph"/>
        <w:spacing w:before="120" w:line="240" w:lineRule="auto"/>
        <w:ind w:right="-6"/>
        <w:jc w:val="both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176BA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S</w:t>
      </w:r>
      <w:r w:rsidR="00605F31" w:rsidRPr="00176BA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 </w:t>
      </w:r>
      <w:r w:rsidR="00DD6853" w:rsidRPr="00176BA8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pozdravom</w:t>
      </w:r>
    </w:p>
    <w:p w14:paraId="02F7E125" w14:textId="7A84F4CC" w:rsidR="00605F31" w:rsidRDefault="00605F31" w:rsidP="00B020BE">
      <w:pPr>
        <w:pStyle w:val="BasicParagraph"/>
        <w:spacing w:before="120" w:after="120"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99ED539" w14:textId="77777777" w:rsidR="00E271A1" w:rsidRPr="00176BA8" w:rsidRDefault="00E271A1" w:rsidP="00B020BE">
      <w:pPr>
        <w:pStyle w:val="BasicParagraph"/>
        <w:spacing w:before="120" w:after="120"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236CA240" w14:textId="77777777" w:rsidR="00176BA8" w:rsidRPr="00AC1A27" w:rsidRDefault="00176BA8" w:rsidP="00DE7885">
      <w:pPr>
        <w:pStyle w:val="BasicParagraph"/>
        <w:spacing w:line="240" w:lineRule="auto"/>
        <w:ind w:left="2880"/>
        <w:jc w:val="center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AC1A27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Mgr. Tomáš Lepieš</w:t>
      </w:r>
    </w:p>
    <w:p w14:paraId="19993044" w14:textId="77777777" w:rsidR="00176BA8" w:rsidRPr="00AC1A27" w:rsidRDefault="00176BA8" w:rsidP="00DE7885">
      <w:pPr>
        <w:pStyle w:val="BasicParagraph"/>
        <w:spacing w:line="240" w:lineRule="auto"/>
        <w:ind w:left="2880"/>
        <w:jc w:val="center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AC1A27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riaditeľ</w:t>
      </w:r>
    </w:p>
    <w:p w14:paraId="4C894FFB" w14:textId="7A08E61A" w:rsidR="0096093F" w:rsidRPr="00AA487D" w:rsidRDefault="00176BA8" w:rsidP="00B020BE">
      <w:pPr>
        <w:pStyle w:val="BasicParagraph"/>
        <w:spacing w:line="240" w:lineRule="auto"/>
        <w:ind w:left="2880"/>
        <w:jc w:val="center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 w:rsidRPr="00AC1A27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odbor hospodárskych služieb</w:t>
      </w:r>
    </w:p>
    <w:sectPr w:rsidR="0096093F" w:rsidRPr="00AA487D" w:rsidSect="004D75BC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BA8B" w14:textId="77777777" w:rsidR="00997998" w:rsidRPr="00176BA8" w:rsidRDefault="00997998" w:rsidP="000C7B24">
      <w:r w:rsidRPr="00176BA8">
        <w:separator/>
      </w:r>
    </w:p>
  </w:endnote>
  <w:endnote w:type="continuationSeparator" w:id="0">
    <w:p w14:paraId="3D90597F" w14:textId="77777777" w:rsidR="00997998" w:rsidRPr="00176BA8" w:rsidRDefault="00997998" w:rsidP="000C7B24">
      <w:r w:rsidRPr="00176B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22749464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8CAB772" w14:textId="77777777" w:rsidR="00AF2858" w:rsidRPr="00176BA8" w:rsidRDefault="00AF2858" w:rsidP="00665E7D">
        <w:pPr>
          <w:pStyle w:val="Pta"/>
          <w:framePr w:wrap="none" w:vAnchor="text" w:hAnchor="margin" w:xAlign="center" w:y="1"/>
          <w:rPr>
            <w:rStyle w:val="slostrany"/>
          </w:rPr>
        </w:pPr>
        <w:r w:rsidRPr="00176BA8">
          <w:rPr>
            <w:rStyle w:val="slostrany"/>
          </w:rPr>
          <w:fldChar w:fldCharType="begin"/>
        </w:r>
        <w:r w:rsidRPr="00176BA8">
          <w:rPr>
            <w:rStyle w:val="slostrany"/>
          </w:rPr>
          <w:instrText xml:space="preserve"> PAGE </w:instrText>
        </w:r>
        <w:r w:rsidRPr="00176BA8">
          <w:rPr>
            <w:rStyle w:val="slostrany"/>
          </w:rPr>
          <w:fldChar w:fldCharType="end"/>
        </w:r>
      </w:p>
    </w:sdtContent>
  </w:sdt>
  <w:p w14:paraId="03EC5F8B" w14:textId="77777777" w:rsidR="00AF2858" w:rsidRPr="00176BA8" w:rsidRDefault="00AF28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49DF" w14:textId="77777777" w:rsidR="000C7B24" w:rsidRPr="00176BA8" w:rsidRDefault="000C7B24" w:rsidP="00064A59">
    <w:pPr>
      <w:rPr>
        <w:rFonts w:ascii="Verdana" w:hAnsi="Verdana"/>
        <w:sz w:val="14"/>
        <w:szCs w:val="14"/>
      </w:rPr>
    </w:pPr>
  </w:p>
  <w:p w14:paraId="3FDEE700" w14:textId="77777777" w:rsidR="00026A1E" w:rsidRPr="00176BA8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1237" w14:textId="77777777" w:rsidR="00FF30CC" w:rsidRPr="00176BA8" w:rsidRDefault="00FF30CC" w:rsidP="00FF30C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0ECD" w14:textId="77777777" w:rsidR="00997998" w:rsidRPr="00176BA8" w:rsidRDefault="00997998" w:rsidP="000C7B24">
      <w:r w:rsidRPr="00176BA8">
        <w:separator/>
      </w:r>
    </w:p>
  </w:footnote>
  <w:footnote w:type="continuationSeparator" w:id="0">
    <w:p w14:paraId="0C620654" w14:textId="77777777" w:rsidR="00997998" w:rsidRPr="00176BA8" w:rsidRDefault="00997998" w:rsidP="000C7B24">
      <w:r w:rsidRPr="00176B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E281" w14:textId="77777777" w:rsidR="00FF30CC" w:rsidRPr="00176BA8" w:rsidRDefault="00815F6C">
    <w:pPr>
      <w:pStyle w:val="Hlavika"/>
    </w:pPr>
    <w:r w:rsidRPr="00176BA8">
      <w:rPr>
        <w:noProof/>
      </w:rPr>
      <w:drawing>
        <wp:inline distT="0" distB="0" distL="0" distR="0" wp14:anchorId="3D52C560" wp14:editId="2B6AD5E2">
          <wp:extent cx="1804670" cy="715645"/>
          <wp:effectExtent l="0" t="0" r="0" b="0"/>
          <wp:docPr id="4" name="Picture 4" descr="K:\DIZAJN MANUÁL NBS_SCHVÁLENÝ_2019\Základný Dizajn manuál NBS_FINAL_2018\LOGOTYP\01 - SK\01 - w EUROSYSTEM\01- BLUE\02 - RGB\PNG\LOGO-NBS-EUROSYSTEM-SK-A-BLU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DIZAJN MANUÁL NBS_SCHVÁLENÝ_2019\Základný Dizajn manuál NBS_FINAL_2018\LOGOTYP\01 - SK\01 - w EUROSYSTEM\01- BLUE\02 - RGB\PNG\LOGO-NBS-EUROSYSTEM-SK-A-BLUE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8" b="9486"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75BC" w:rsidRPr="00176BA8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C9C090E" wp14:editId="491442A4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F1C7ED9" w14:textId="77777777" w:rsidR="004D75BC" w:rsidRPr="00176BA8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176BA8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33B4591" w14:textId="77777777" w:rsidR="004D75BC" w:rsidRPr="00176BA8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176BA8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03E89389" w14:textId="77777777" w:rsidR="004D75BC" w:rsidRPr="00176BA8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176BA8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0C70A9AB" w14:textId="77777777" w:rsidR="004D75BC" w:rsidRPr="00176BA8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176BA8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5929AFC1" w14:textId="77777777" w:rsidR="004D75BC" w:rsidRPr="00176BA8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176BA8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2F486684" w14:textId="77777777" w:rsidR="004D75BC" w:rsidRPr="00176BA8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C090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F1C7ED9" w14:textId="77777777" w:rsidR="004D75BC" w:rsidRPr="00176BA8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33B4591" w14:textId="77777777" w:rsidR="004D75BC" w:rsidRPr="00176BA8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03E89389" w14:textId="77777777" w:rsidR="004D75BC" w:rsidRPr="00176BA8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0C70A9AB" w14:textId="77777777" w:rsidR="004D75BC" w:rsidRPr="00176BA8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5929AFC1" w14:textId="77777777" w:rsidR="004D75BC" w:rsidRPr="00176BA8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176BA8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2F486684" w14:textId="77777777" w:rsidR="004D75BC" w:rsidRPr="00176BA8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42CE"/>
    <w:multiLevelType w:val="hybridMultilevel"/>
    <w:tmpl w:val="FB7C47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237C0"/>
    <w:multiLevelType w:val="hybridMultilevel"/>
    <w:tmpl w:val="23ACC004"/>
    <w:lvl w:ilvl="0" w:tplc="3D789CC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F70DE"/>
    <w:multiLevelType w:val="hybridMultilevel"/>
    <w:tmpl w:val="FE7EDA12"/>
    <w:lvl w:ilvl="0" w:tplc="6A106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C13FE"/>
    <w:multiLevelType w:val="hybridMultilevel"/>
    <w:tmpl w:val="82880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25AEF"/>
    <w:multiLevelType w:val="hybridMultilevel"/>
    <w:tmpl w:val="34AC1D22"/>
    <w:lvl w:ilvl="0" w:tplc="2B1AD8A6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A1280A"/>
    <w:multiLevelType w:val="hybridMultilevel"/>
    <w:tmpl w:val="5EC664C8"/>
    <w:lvl w:ilvl="0" w:tplc="72F24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546095">
    <w:abstractNumId w:val="2"/>
  </w:num>
  <w:num w:numId="2" w16cid:durableId="944731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21823">
    <w:abstractNumId w:val="1"/>
  </w:num>
  <w:num w:numId="4" w16cid:durableId="464660640">
    <w:abstractNumId w:val="3"/>
  </w:num>
  <w:num w:numId="5" w16cid:durableId="1974169504">
    <w:abstractNumId w:val="5"/>
  </w:num>
  <w:num w:numId="6" w16cid:durableId="818614425">
    <w:abstractNumId w:val="4"/>
  </w:num>
  <w:num w:numId="7" w16cid:durableId="15608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2C9D"/>
    <w:rsid w:val="00057505"/>
    <w:rsid w:val="00064A59"/>
    <w:rsid w:val="00071445"/>
    <w:rsid w:val="00077FC1"/>
    <w:rsid w:val="000840A4"/>
    <w:rsid w:val="00085962"/>
    <w:rsid w:val="000A0D9D"/>
    <w:rsid w:val="000A3CB0"/>
    <w:rsid w:val="000B23B8"/>
    <w:rsid w:val="000B2DD1"/>
    <w:rsid w:val="000B4FBE"/>
    <w:rsid w:val="000C3A51"/>
    <w:rsid w:val="000C5C9C"/>
    <w:rsid w:val="000C7B24"/>
    <w:rsid w:val="000D7E6C"/>
    <w:rsid w:val="000E77B1"/>
    <w:rsid w:val="000F00E7"/>
    <w:rsid w:val="000F58E2"/>
    <w:rsid w:val="001013A1"/>
    <w:rsid w:val="00114172"/>
    <w:rsid w:val="00134CF4"/>
    <w:rsid w:val="00142539"/>
    <w:rsid w:val="00142689"/>
    <w:rsid w:val="00142C27"/>
    <w:rsid w:val="00146DEE"/>
    <w:rsid w:val="00146EDC"/>
    <w:rsid w:val="001534BC"/>
    <w:rsid w:val="00155142"/>
    <w:rsid w:val="00164B6E"/>
    <w:rsid w:val="00174342"/>
    <w:rsid w:val="00176BA8"/>
    <w:rsid w:val="00177FB2"/>
    <w:rsid w:val="00187EDD"/>
    <w:rsid w:val="00190255"/>
    <w:rsid w:val="001A2CBA"/>
    <w:rsid w:val="001A779B"/>
    <w:rsid w:val="001B0E69"/>
    <w:rsid w:val="001B1DAC"/>
    <w:rsid w:val="001C1249"/>
    <w:rsid w:val="001C5F62"/>
    <w:rsid w:val="001D430E"/>
    <w:rsid w:val="002119CC"/>
    <w:rsid w:val="00214420"/>
    <w:rsid w:val="00214A4B"/>
    <w:rsid w:val="00220B3E"/>
    <w:rsid w:val="00221133"/>
    <w:rsid w:val="00231127"/>
    <w:rsid w:val="00234100"/>
    <w:rsid w:val="00236F6F"/>
    <w:rsid w:val="00240A3C"/>
    <w:rsid w:val="00252CEE"/>
    <w:rsid w:val="00252E3A"/>
    <w:rsid w:val="00255AD2"/>
    <w:rsid w:val="00266C7B"/>
    <w:rsid w:val="002672BC"/>
    <w:rsid w:val="00267E95"/>
    <w:rsid w:val="00272726"/>
    <w:rsid w:val="002816AB"/>
    <w:rsid w:val="00282F9B"/>
    <w:rsid w:val="002A4ED9"/>
    <w:rsid w:val="002B6B5C"/>
    <w:rsid w:val="002C3CF5"/>
    <w:rsid w:val="002C418F"/>
    <w:rsid w:val="002D159B"/>
    <w:rsid w:val="002E664A"/>
    <w:rsid w:val="003075D7"/>
    <w:rsid w:val="00312EB4"/>
    <w:rsid w:val="00314334"/>
    <w:rsid w:val="00320997"/>
    <w:rsid w:val="003300F7"/>
    <w:rsid w:val="00330179"/>
    <w:rsid w:val="00341032"/>
    <w:rsid w:val="003539C2"/>
    <w:rsid w:val="0035675B"/>
    <w:rsid w:val="003570EE"/>
    <w:rsid w:val="003578F3"/>
    <w:rsid w:val="0036583E"/>
    <w:rsid w:val="00371B78"/>
    <w:rsid w:val="0037663A"/>
    <w:rsid w:val="00385E49"/>
    <w:rsid w:val="003B0C24"/>
    <w:rsid w:val="003C3231"/>
    <w:rsid w:val="003C67B5"/>
    <w:rsid w:val="003C701F"/>
    <w:rsid w:val="003D6374"/>
    <w:rsid w:val="00403DA2"/>
    <w:rsid w:val="00405E63"/>
    <w:rsid w:val="004111EA"/>
    <w:rsid w:val="00412A86"/>
    <w:rsid w:val="00413A9C"/>
    <w:rsid w:val="0042111A"/>
    <w:rsid w:val="00425762"/>
    <w:rsid w:val="00427C9E"/>
    <w:rsid w:val="00471151"/>
    <w:rsid w:val="004723BD"/>
    <w:rsid w:val="004A2680"/>
    <w:rsid w:val="004B3282"/>
    <w:rsid w:val="004B64D2"/>
    <w:rsid w:val="004D75BC"/>
    <w:rsid w:val="004E0481"/>
    <w:rsid w:val="00514AEB"/>
    <w:rsid w:val="005205EE"/>
    <w:rsid w:val="00522A0B"/>
    <w:rsid w:val="00524F99"/>
    <w:rsid w:val="00532840"/>
    <w:rsid w:val="00543579"/>
    <w:rsid w:val="005530C4"/>
    <w:rsid w:val="00553D10"/>
    <w:rsid w:val="00554801"/>
    <w:rsid w:val="00557803"/>
    <w:rsid w:val="00560B0D"/>
    <w:rsid w:val="005612DF"/>
    <w:rsid w:val="00566617"/>
    <w:rsid w:val="0057390E"/>
    <w:rsid w:val="005757B5"/>
    <w:rsid w:val="00591110"/>
    <w:rsid w:val="005B1B8B"/>
    <w:rsid w:val="005C2067"/>
    <w:rsid w:val="005D025B"/>
    <w:rsid w:val="005D17FC"/>
    <w:rsid w:val="005E2C32"/>
    <w:rsid w:val="005E3D89"/>
    <w:rsid w:val="005E4C5C"/>
    <w:rsid w:val="00604232"/>
    <w:rsid w:val="00605F31"/>
    <w:rsid w:val="006231B3"/>
    <w:rsid w:val="00625FB9"/>
    <w:rsid w:val="0062798C"/>
    <w:rsid w:val="00642025"/>
    <w:rsid w:val="00650CAA"/>
    <w:rsid w:val="00650F60"/>
    <w:rsid w:val="00655C20"/>
    <w:rsid w:val="0067311E"/>
    <w:rsid w:val="00675CE4"/>
    <w:rsid w:val="00684D59"/>
    <w:rsid w:val="00687502"/>
    <w:rsid w:val="006A3961"/>
    <w:rsid w:val="006B2365"/>
    <w:rsid w:val="006C4148"/>
    <w:rsid w:val="006F7723"/>
    <w:rsid w:val="007033FC"/>
    <w:rsid w:val="00713782"/>
    <w:rsid w:val="00717AC1"/>
    <w:rsid w:val="00726390"/>
    <w:rsid w:val="00726898"/>
    <w:rsid w:val="007557D8"/>
    <w:rsid w:val="0076215A"/>
    <w:rsid w:val="00765A9A"/>
    <w:rsid w:val="007738E3"/>
    <w:rsid w:val="00774DFF"/>
    <w:rsid w:val="00785A41"/>
    <w:rsid w:val="007B0F61"/>
    <w:rsid w:val="007B69DB"/>
    <w:rsid w:val="007C3440"/>
    <w:rsid w:val="007F168F"/>
    <w:rsid w:val="007F4784"/>
    <w:rsid w:val="007F4A29"/>
    <w:rsid w:val="00815F6C"/>
    <w:rsid w:val="00816404"/>
    <w:rsid w:val="00816B75"/>
    <w:rsid w:val="0082292A"/>
    <w:rsid w:val="00825539"/>
    <w:rsid w:val="0083039B"/>
    <w:rsid w:val="00831067"/>
    <w:rsid w:val="00844445"/>
    <w:rsid w:val="0086005A"/>
    <w:rsid w:val="00863116"/>
    <w:rsid w:val="00871F79"/>
    <w:rsid w:val="008772DF"/>
    <w:rsid w:val="008A01F5"/>
    <w:rsid w:val="008A1CF3"/>
    <w:rsid w:val="008A7823"/>
    <w:rsid w:val="008B61A5"/>
    <w:rsid w:val="008C1AAD"/>
    <w:rsid w:val="008C4185"/>
    <w:rsid w:val="008C47F0"/>
    <w:rsid w:val="008F237D"/>
    <w:rsid w:val="008F4A39"/>
    <w:rsid w:val="00910DCC"/>
    <w:rsid w:val="00931286"/>
    <w:rsid w:val="009379DD"/>
    <w:rsid w:val="00941DBE"/>
    <w:rsid w:val="009426AC"/>
    <w:rsid w:val="0095774A"/>
    <w:rsid w:val="0096093F"/>
    <w:rsid w:val="009726C9"/>
    <w:rsid w:val="00991A9F"/>
    <w:rsid w:val="00994152"/>
    <w:rsid w:val="00997998"/>
    <w:rsid w:val="009A2E68"/>
    <w:rsid w:val="009A4C46"/>
    <w:rsid w:val="009C0424"/>
    <w:rsid w:val="009C2020"/>
    <w:rsid w:val="009C7379"/>
    <w:rsid w:val="009D1437"/>
    <w:rsid w:val="009D31D6"/>
    <w:rsid w:val="009E612F"/>
    <w:rsid w:val="009F3A09"/>
    <w:rsid w:val="00A0394C"/>
    <w:rsid w:val="00A03D98"/>
    <w:rsid w:val="00A13954"/>
    <w:rsid w:val="00A20AD6"/>
    <w:rsid w:val="00A20D9E"/>
    <w:rsid w:val="00A22287"/>
    <w:rsid w:val="00A3335F"/>
    <w:rsid w:val="00A43EF2"/>
    <w:rsid w:val="00A70F7D"/>
    <w:rsid w:val="00A72390"/>
    <w:rsid w:val="00A72D3E"/>
    <w:rsid w:val="00A75B72"/>
    <w:rsid w:val="00A77F9F"/>
    <w:rsid w:val="00AA2CEB"/>
    <w:rsid w:val="00AA487D"/>
    <w:rsid w:val="00AA51D0"/>
    <w:rsid w:val="00AA6ED4"/>
    <w:rsid w:val="00AB1690"/>
    <w:rsid w:val="00AB21F2"/>
    <w:rsid w:val="00AD2B83"/>
    <w:rsid w:val="00AE259C"/>
    <w:rsid w:val="00AE2801"/>
    <w:rsid w:val="00AE3A13"/>
    <w:rsid w:val="00AF2858"/>
    <w:rsid w:val="00AF5CD0"/>
    <w:rsid w:val="00B020BE"/>
    <w:rsid w:val="00B14258"/>
    <w:rsid w:val="00B24AB4"/>
    <w:rsid w:val="00B3274C"/>
    <w:rsid w:val="00B33D9C"/>
    <w:rsid w:val="00B40155"/>
    <w:rsid w:val="00B72D6E"/>
    <w:rsid w:val="00B7662C"/>
    <w:rsid w:val="00B81864"/>
    <w:rsid w:val="00B9354D"/>
    <w:rsid w:val="00B95C19"/>
    <w:rsid w:val="00BB2AA4"/>
    <w:rsid w:val="00BC452A"/>
    <w:rsid w:val="00BC7114"/>
    <w:rsid w:val="00BC7A59"/>
    <w:rsid w:val="00BE60E3"/>
    <w:rsid w:val="00C13170"/>
    <w:rsid w:val="00C34197"/>
    <w:rsid w:val="00C44300"/>
    <w:rsid w:val="00C450F8"/>
    <w:rsid w:val="00C47417"/>
    <w:rsid w:val="00C56170"/>
    <w:rsid w:val="00C72840"/>
    <w:rsid w:val="00C87994"/>
    <w:rsid w:val="00CA4B69"/>
    <w:rsid w:val="00CA4C60"/>
    <w:rsid w:val="00CC3303"/>
    <w:rsid w:val="00CD196D"/>
    <w:rsid w:val="00CD1C11"/>
    <w:rsid w:val="00CE7F69"/>
    <w:rsid w:val="00CF47C3"/>
    <w:rsid w:val="00D019BD"/>
    <w:rsid w:val="00D24F51"/>
    <w:rsid w:val="00D26D26"/>
    <w:rsid w:val="00D43EB5"/>
    <w:rsid w:val="00D46F7E"/>
    <w:rsid w:val="00D565EF"/>
    <w:rsid w:val="00D73239"/>
    <w:rsid w:val="00D83693"/>
    <w:rsid w:val="00D958EE"/>
    <w:rsid w:val="00D96CCB"/>
    <w:rsid w:val="00DA1985"/>
    <w:rsid w:val="00DA1FCB"/>
    <w:rsid w:val="00DA2902"/>
    <w:rsid w:val="00DB6F59"/>
    <w:rsid w:val="00DC6688"/>
    <w:rsid w:val="00DD6853"/>
    <w:rsid w:val="00DE7885"/>
    <w:rsid w:val="00E05EB5"/>
    <w:rsid w:val="00E255F2"/>
    <w:rsid w:val="00E271A1"/>
    <w:rsid w:val="00E41652"/>
    <w:rsid w:val="00E43FDD"/>
    <w:rsid w:val="00E54B28"/>
    <w:rsid w:val="00E56F19"/>
    <w:rsid w:val="00E67FA5"/>
    <w:rsid w:val="00E71687"/>
    <w:rsid w:val="00E7580E"/>
    <w:rsid w:val="00E84F9E"/>
    <w:rsid w:val="00E85BD6"/>
    <w:rsid w:val="00E9364A"/>
    <w:rsid w:val="00E942F1"/>
    <w:rsid w:val="00E94E50"/>
    <w:rsid w:val="00EA4E75"/>
    <w:rsid w:val="00EA53A6"/>
    <w:rsid w:val="00EA5D02"/>
    <w:rsid w:val="00EB03CC"/>
    <w:rsid w:val="00EC61BF"/>
    <w:rsid w:val="00ED34D5"/>
    <w:rsid w:val="00EE4D98"/>
    <w:rsid w:val="00EE5406"/>
    <w:rsid w:val="00EE7405"/>
    <w:rsid w:val="00EF2A00"/>
    <w:rsid w:val="00EF7016"/>
    <w:rsid w:val="00F135F1"/>
    <w:rsid w:val="00F17C25"/>
    <w:rsid w:val="00F20E7A"/>
    <w:rsid w:val="00F30D06"/>
    <w:rsid w:val="00F3747F"/>
    <w:rsid w:val="00F41376"/>
    <w:rsid w:val="00F62FCA"/>
    <w:rsid w:val="00F71C19"/>
    <w:rsid w:val="00F71CA6"/>
    <w:rsid w:val="00F86DCC"/>
    <w:rsid w:val="00F92C4C"/>
    <w:rsid w:val="00FA6330"/>
    <w:rsid w:val="00FC0FF6"/>
    <w:rsid w:val="00FC4D81"/>
    <w:rsid w:val="00FD01B7"/>
    <w:rsid w:val="00FE4253"/>
    <w:rsid w:val="00FE509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5FC3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F58E2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lavika">
    <w:name w:val="header"/>
    <w:basedOn w:val="Normlny"/>
    <w:link w:val="HlavikaChar"/>
    <w:unhideWhenUsed/>
    <w:rsid w:val="000C7B2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rsid w:val="000C7B24"/>
  </w:style>
  <w:style w:type="paragraph" w:styleId="Pta">
    <w:name w:val="footer"/>
    <w:basedOn w:val="Normlny"/>
    <w:link w:val="PtaChar"/>
    <w:unhideWhenUsed/>
    <w:rsid w:val="000C7B2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sid w:val="000C7B24"/>
  </w:style>
  <w:style w:type="paragraph" w:styleId="Textbubliny">
    <w:name w:val="Balloon Text"/>
    <w:basedOn w:val="Normlny"/>
    <w:link w:val="Textbubliny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1534BC"/>
  </w:style>
  <w:style w:type="character" w:styleId="Odkaznakomentr">
    <w:name w:val="annotation reference"/>
    <w:basedOn w:val="Predvolenpsmoodseku"/>
    <w:uiPriority w:val="99"/>
    <w:semiHidden/>
    <w:unhideWhenUsed/>
    <w:rsid w:val="00FA63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63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633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330"/>
    <w:rPr>
      <w:b/>
      <w:bCs/>
    </w:rPr>
  </w:style>
  <w:style w:type="table" w:styleId="Mriekatabuky">
    <w:name w:val="Table Grid"/>
    <w:basedOn w:val="Normlnatabuka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30D94"/>
    <w:rPr>
      <w:color w:val="808080"/>
    </w:rPr>
  </w:style>
  <w:style w:type="paragraph" w:customStyle="1" w:styleId="text">
    <w:name w:val="text"/>
    <w:basedOn w:val="Normlny"/>
    <w:rsid w:val="009D1437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/>
      <w:szCs w:val="20"/>
    </w:rPr>
  </w:style>
  <w:style w:type="paragraph" w:customStyle="1" w:styleId="funkcia">
    <w:name w:val="funkcia"/>
    <w:basedOn w:val="Normlny"/>
    <w:rsid w:val="000F58E2"/>
    <w:pPr>
      <w:keepNext/>
      <w:keepLines/>
      <w:spacing w:line="240" w:lineRule="atLeast"/>
      <w:jc w:val="center"/>
    </w:pPr>
    <w:rPr>
      <w:rFonts w:ascii="Times New Roman" w:eastAsia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rsid w:val="000F58E2"/>
    <w:rPr>
      <w:rFonts w:ascii="Times New Roman" w:eastAsia="Times New Roman" w:hAnsi="Times New Roman"/>
      <w:b/>
      <w:bCs/>
      <w:sz w:val="24"/>
      <w:szCs w:val="24"/>
    </w:rPr>
  </w:style>
  <w:style w:type="paragraph" w:styleId="Normlnywebov">
    <w:name w:val="Normal (Web)"/>
    <w:basedOn w:val="Normlny"/>
    <w:rsid w:val="00B72D6E"/>
    <w:pPr>
      <w:spacing w:before="167" w:after="84" w:line="251" w:lineRule="atLeast"/>
    </w:pPr>
    <w:rPr>
      <w:rFonts w:ascii="Arial Unicode MS" w:eastAsia="Arial Unicode MS" w:hAnsi="Arial Unicode MS" w:cs="Arial Unicode MS"/>
      <w:lang w:val="en-US"/>
    </w:rPr>
  </w:style>
  <w:style w:type="paragraph" w:styleId="Odsekzoznamu">
    <w:name w:val="List Paragraph"/>
    <w:aliases w:val="Odsek zoznamu2,ODRAZKY PRVA UROVEN,body"/>
    <w:basedOn w:val="Normlny"/>
    <w:link w:val="OdsekzoznamuChar"/>
    <w:uiPriority w:val="1"/>
    <w:qFormat/>
    <w:rsid w:val="002B6B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Odsek zoznamu2 Char,ODRAZKY PRVA UROVEN Char,body Char"/>
    <w:link w:val="Odsekzoznamu"/>
    <w:uiPriority w:val="1"/>
    <w:qFormat/>
    <w:locked/>
    <w:rsid w:val="002B6B5C"/>
    <w:rPr>
      <w:rFonts w:asciiTheme="minorHAnsi" w:eastAsiaTheme="minorHAnsi" w:hAnsiTheme="minorHAnsi" w:cstheme="minorBidi"/>
      <w:sz w:val="22"/>
      <w:szCs w:val="22"/>
    </w:rPr>
  </w:style>
  <w:style w:type="character" w:customStyle="1" w:styleId="ra">
    <w:name w:val="ra"/>
    <w:basedOn w:val="Predvolenpsmoodseku"/>
    <w:rsid w:val="005C2067"/>
  </w:style>
  <w:style w:type="paragraph" w:customStyle="1" w:styleId="Default">
    <w:name w:val="Default"/>
    <w:rsid w:val="004111E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910DCC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910DCC"/>
    <w:rPr>
      <w:rFonts w:ascii="Times New Roman" w:eastAsia="Times New Roman" w:hAnsi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941DBE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075D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75D7"/>
  </w:style>
  <w:style w:type="character" w:styleId="Odkaznapoznmkupodiarou">
    <w:name w:val="footnote reference"/>
    <w:basedOn w:val="Predvolenpsmoodseku"/>
    <w:uiPriority w:val="99"/>
    <w:semiHidden/>
    <w:unhideWhenUsed/>
    <w:rsid w:val="003075D7"/>
    <w:rPr>
      <w:vertAlign w:val="superscript"/>
    </w:rPr>
  </w:style>
  <w:style w:type="paragraph" w:styleId="Revzia">
    <w:name w:val="Revision"/>
    <w:hidden/>
    <w:uiPriority w:val="99"/>
    <w:semiHidden/>
    <w:rsid w:val="00972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os.hacko@nbs.s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01FC06-3123-403F-B877-73109F766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5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122</TotalTime>
  <Pages>1</Pages>
  <Words>173</Words>
  <Characters>989</Characters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2019-04-17T09:00:00Z</cp:lastPrinted>
  <dcterms:created xsi:type="dcterms:W3CDTF">2026-04-09T13:56:00Z</dcterms:created>
  <dcterms:modified xsi:type="dcterms:W3CDTF">2026-04-23T09:59:00Z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