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80E" w14:textId="650779D2" w:rsidR="00DA4690" w:rsidRPr="00990797" w:rsidRDefault="00DA4690" w:rsidP="00AB230E">
      <w:pPr>
        <w:spacing w:line="240" w:lineRule="auto"/>
        <w:jc w:val="both"/>
        <w:rPr>
          <w:b/>
          <w:bCs/>
          <w:szCs w:val="22"/>
        </w:rPr>
      </w:pPr>
    </w:p>
    <w:p w14:paraId="1D85BC19" w14:textId="77777777" w:rsidR="00DA4690" w:rsidRPr="00990797" w:rsidRDefault="00DA4690" w:rsidP="00AB230E">
      <w:pPr>
        <w:spacing w:line="240" w:lineRule="auto"/>
        <w:jc w:val="both"/>
        <w:rPr>
          <w:b/>
          <w:bCs/>
          <w:szCs w:val="22"/>
        </w:rPr>
      </w:pPr>
    </w:p>
    <w:p w14:paraId="347EF0A2" w14:textId="5C54FEA6" w:rsidR="00DA4690" w:rsidRPr="00C97538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spisu:</w:t>
      </w:r>
      <w:r w:rsidR="006E7DF2" w:rsidRPr="00C97538">
        <w:rPr>
          <w:rFonts w:cs="Arial"/>
          <w:szCs w:val="22"/>
        </w:rPr>
        <w:tab/>
      </w:r>
      <w:r w:rsidR="00254BB1" w:rsidRPr="00254BB1">
        <w:rPr>
          <w:rFonts w:cs="Arial"/>
          <w:szCs w:val="22"/>
        </w:rPr>
        <w:t>NBS1-000-118-336</w:t>
      </w:r>
    </w:p>
    <w:p w14:paraId="15EBBAFE" w14:textId="467D73FA" w:rsidR="00DA4690" w:rsidRPr="00C97538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záznamu:</w:t>
      </w:r>
      <w:r w:rsidR="006E7DF2" w:rsidRPr="00C97538">
        <w:rPr>
          <w:rFonts w:cs="Arial"/>
          <w:szCs w:val="22"/>
        </w:rPr>
        <w:tab/>
      </w:r>
      <w:r w:rsidR="00EB1C31" w:rsidRPr="00EB1C31">
        <w:rPr>
          <w:rFonts w:cs="Arial"/>
          <w:szCs w:val="22"/>
        </w:rPr>
        <w:t>100-001-076-734</w:t>
      </w:r>
    </w:p>
    <w:p w14:paraId="0AAA7C53" w14:textId="5A994B89" w:rsidR="00DA4690" w:rsidRPr="00630817" w:rsidRDefault="00DA4690" w:rsidP="00AB230E">
      <w:pPr>
        <w:tabs>
          <w:tab w:val="left" w:pos="5387"/>
        </w:tabs>
        <w:spacing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Dátum:</w:t>
      </w:r>
      <w:r w:rsidR="006E7DF2" w:rsidRPr="00C97538">
        <w:rPr>
          <w:rFonts w:cs="Arial"/>
          <w:szCs w:val="22"/>
        </w:rPr>
        <w:tab/>
      </w:r>
      <w:r w:rsidR="006E7DF2" w:rsidRPr="00C97538">
        <w:rPr>
          <w:rFonts w:cs="Arial"/>
          <w:szCs w:val="22"/>
        </w:rPr>
        <w:tab/>
      </w:r>
      <w:r w:rsidR="00242ECE">
        <w:rPr>
          <w:rFonts w:cs="Arial"/>
          <w:szCs w:val="22"/>
        </w:rPr>
        <w:t>10</w:t>
      </w:r>
      <w:r w:rsidR="00254BB1">
        <w:rPr>
          <w:rFonts w:cs="Arial"/>
          <w:szCs w:val="22"/>
        </w:rPr>
        <w:t>.3.2026</w:t>
      </w:r>
    </w:p>
    <w:p w14:paraId="7B4D36CA" w14:textId="77777777" w:rsidR="007832A8" w:rsidRPr="00630817" w:rsidRDefault="007832A8" w:rsidP="00AB230E">
      <w:pPr>
        <w:spacing w:line="240" w:lineRule="auto"/>
        <w:ind w:left="357"/>
        <w:jc w:val="center"/>
        <w:rPr>
          <w:rFonts w:cs="Arial"/>
          <w:b/>
          <w:szCs w:val="22"/>
        </w:rPr>
      </w:pPr>
    </w:p>
    <w:p w14:paraId="497023CA" w14:textId="77777777" w:rsidR="00DA4690" w:rsidRPr="00630817" w:rsidRDefault="00DA4690" w:rsidP="00AB230E">
      <w:pPr>
        <w:spacing w:line="240" w:lineRule="auto"/>
        <w:ind w:left="357"/>
        <w:jc w:val="center"/>
        <w:rPr>
          <w:rFonts w:cs="Arial"/>
          <w:b/>
          <w:szCs w:val="22"/>
        </w:rPr>
      </w:pPr>
      <w:r w:rsidRPr="00630817">
        <w:rPr>
          <w:rFonts w:cs="Arial"/>
          <w:b/>
          <w:szCs w:val="22"/>
        </w:rPr>
        <w:t>VYSVETLENIE</w:t>
      </w:r>
    </w:p>
    <w:p w14:paraId="70BD748E" w14:textId="47A6443E" w:rsidR="00DA4690" w:rsidRPr="00630817" w:rsidRDefault="00DA4690" w:rsidP="00AB230E">
      <w:pPr>
        <w:spacing w:line="240" w:lineRule="auto"/>
        <w:jc w:val="center"/>
        <w:rPr>
          <w:rFonts w:cs="Arial"/>
          <w:color w:val="000000"/>
          <w:szCs w:val="22"/>
        </w:rPr>
      </w:pPr>
      <w:r w:rsidRPr="00630817">
        <w:rPr>
          <w:rFonts w:cs="Arial"/>
          <w:color w:val="000000"/>
          <w:szCs w:val="22"/>
        </w:rPr>
        <w:t>informácií potrebných na vypracovanie ponuky a na preukázanie splnenia podmienok účasti podľa § 48 zákona č. 343/2015 Z. z. o verejnom obstarávaní a o zmene a doplnení niektorých zákonov v znení neskorších predpisov (ďalej len „ZVO“)</w:t>
      </w:r>
    </w:p>
    <w:p w14:paraId="14CC208D" w14:textId="77777777" w:rsidR="00CC4C01" w:rsidRPr="00630817" w:rsidRDefault="00CC4C01" w:rsidP="00AB230E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2"/>
        </w:rPr>
      </w:pPr>
    </w:p>
    <w:p w14:paraId="1D49B994" w14:textId="7655E600" w:rsidR="00DA4690" w:rsidRPr="00630817" w:rsidRDefault="00DA4690" w:rsidP="00AB230E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630817">
        <w:rPr>
          <w:rFonts w:cs="Arial"/>
          <w:szCs w:val="22"/>
        </w:rPr>
        <w:t xml:space="preserve">Národná banka Slovenska so sídlom Imricha </w:t>
      </w:r>
      <w:proofErr w:type="spellStart"/>
      <w:r w:rsidRPr="00630817">
        <w:rPr>
          <w:rFonts w:cs="Arial"/>
          <w:szCs w:val="22"/>
        </w:rPr>
        <w:t>Karvaša</w:t>
      </w:r>
      <w:proofErr w:type="spellEnd"/>
      <w:r w:rsidRPr="00630817">
        <w:rPr>
          <w:rFonts w:cs="Arial"/>
          <w:szCs w:val="22"/>
        </w:rPr>
        <w:t xml:space="preserve"> 1, 813 25 Bratislava (ďalej len „verejný obstarávateľ“)</w:t>
      </w:r>
      <w:r w:rsidRPr="00630817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 w:rsidRPr="00630817">
        <w:rPr>
          <w:rFonts w:cs="Arial"/>
          <w:bCs/>
          <w:kern w:val="32"/>
          <w:szCs w:val="22"/>
          <w:lang w:eastAsia="sk-SK"/>
        </w:rPr>
        <w:t>a</w:t>
      </w:r>
      <w:r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szCs w:val="22"/>
        </w:rPr>
        <w:t xml:space="preserve">prostredníctvom elektronického prostriedku, komunikačného rozhrania systému JOSEPHINE </w:t>
      </w:r>
      <w:r w:rsidRPr="00630817">
        <w:rPr>
          <w:rFonts w:cs="Arial"/>
          <w:bCs/>
          <w:kern w:val="32"/>
          <w:szCs w:val="22"/>
          <w:lang w:eastAsia="sk-SK"/>
        </w:rPr>
        <w:t>žiados</w:t>
      </w:r>
      <w:r w:rsidR="007D638C" w:rsidRPr="00630817">
        <w:rPr>
          <w:rFonts w:cs="Arial"/>
          <w:bCs/>
          <w:kern w:val="32"/>
          <w:szCs w:val="22"/>
          <w:lang w:eastAsia="sk-SK"/>
        </w:rPr>
        <w:t>ť</w:t>
      </w:r>
      <w:r w:rsidR="00990797" w:rsidRPr="00630817">
        <w:rPr>
          <w:rFonts w:cs="Arial"/>
          <w:bCs/>
          <w:kern w:val="32"/>
          <w:szCs w:val="22"/>
          <w:lang w:eastAsia="sk-SK"/>
        </w:rPr>
        <w:t>/žiadosti</w:t>
      </w:r>
      <w:r w:rsidR="00F63DB6"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bCs/>
          <w:kern w:val="32"/>
          <w:szCs w:val="22"/>
          <w:lang w:eastAsia="sk-SK"/>
        </w:rPr>
        <w:t xml:space="preserve">o vysvetlenie týkajúce sa predmetnej zákazky. </w:t>
      </w:r>
    </w:p>
    <w:p w14:paraId="32C1E978" w14:textId="77777777" w:rsidR="007D638C" w:rsidRPr="00630817" w:rsidRDefault="007D638C" w:rsidP="00AB230E">
      <w:pPr>
        <w:spacing w:line="240" w:lineRule="auto"/>
        <w:jc w:val="both"/>
        <w:rPr>
          <w:rFonts w:cs="Arial"/>
          <w:szCs w:val="22"/>
          <w:u w:val="single"/>
        </w:rPr>
      </w:pPr>
    </w:p>
    <w:p w14:paraId="3CCC479A" w14:textId="199A262A" w:rsidR="00DA4690" w:rsidRPr="00D15A53" w:rsidRDefault="00DA4690" w:rsidP="00AB230E">
      <w:pPr>
        <w:spacing w:line="240" w:lineRule="auto"/>
        <w:jc w:val="both"/>
        <w:rPr>
          <w:rFonts w:cs="Arial"/>
          <w:b/>
          <w:bCs/>
          <w:szCs w:val="22"/>
          <w:u w:val="single"/>
        </w:rPr>
      </w:pPr>
      <w:r w:rsidRPr="00D15A53">
        <w:rPr>
          <w:rFonts w:cs="Arial"/>
          <w:b/>
          <w:bCs/>
          <w:szCs w:val="22"/>
          <w:u w:val="single"/>
        </w:rPr>
        <w:t>Po podrobnom oboznámení sa so žiadosť</w:t>
      </w:r>
      <w:r w:rsidR="007D638C" w:rsidRPr="00D15A53">
        <w:rPr>
          <w:rFonts w:cs="Arial"/>
          <w:b/>
          <w:bCs/>
          <w:szCs w:val="22"/>
          <w:u w:val="single"/>
        </w:rPr>
        <w:t>ou</w:t>
      </w:r>
      <w:r w:rsidR="00990797" w:rsidRPr="00D15A53">
        <w:rPr>
          <w:rFonts w:cs="Arial"/>
          <w:b/>
          <w:bCs/>
          <w:szCs w:val="22"/>
          <w:u w:val="single"/>
        </w:rPr>
        <w:t>/žiadosťami</w:t>
      </w:r>
      <w:r w:rsidRPr="00D15A53">
        <w:rPr>
          <w:rFonts w:cs="Arial"/>
          <w:b/>
          <w:bCs/>
          <w:szCs w:val="22"/>
          <w:u w:val="single"/>
        </w:rPr>
        <w:t xml:space="preserve"> o vysvetlenie verejný obstarávateľ poskytuje nasledujúce vysvetlenie:</w:t>
      </w:r>
    </w:p>
    <w:p w14:paraId="416001AA" w14:textId="77777777" w:rsidR="00D06752" w:rsidRPr="00630817" w:rsidRDefault="00D06752" w:rsidP="00AB230E">
      <w:pPr>
        <w:spacing w:line="240" w:lineRule="auto"/>
        <w:jc w:val="both"/>
        <w:rPr>
          <w:szCs w:val="22"/>
        </w:rPr>
      </w:pPr>
    </w:p>
    <w:p w14:paraId="1B2CA270" w14:textId="5C33F46A" w:rsidR="00D06752" w:rsidRPr="00EB1C31" w:rsidRDefault="00D06752" w:rsidP="00AB230E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>Otázka 1:</w:t>
      </w:r>
    </w:p>
    <w:p w14:paraId="50675F8F" w14:textId="58F3BCD4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Vážený verejný obstarávateľ,</w:t>
      </w:r>
      <w:r>
        <w:rPr>
          <w:szCs w:val="22"/>
        </w:rPr>
        <w:t xml:space="preserve"> </w:t>
      </w:r>
      <w:r w:rsidRPr="00254BB1">
        <w:rPr>
          <w:szCs w:val="22"/>
        </w:rPr>
        <w:t>dovoľujeme si požiadať o vysvetlenie a prehodnotenie podmienky účasti týkajúcej sa technickej alebo odbornej spôsobilosti podľa § 34 ods. 1 písm. a) ZVO, konkrétne požiadavky na predloženie minimálne troch (3) zákaziek realizovaných s použitím produktu, ktorý je predmetom ponuky uchádzača.</w:t>
      </w:r>
    </w:p>
    <w:p w14:paraId="28C9C971" w14:textId="77777777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Rozumieme zámeru verejného obstarávateľa overiť schopnosť uchádzača úspešne implementovať komplexný informačný systém pokrývajúci oblasti procesného riadenia, riadenia operačného rizika, riadenia kontinuity činností, riadenia informačného rizika a monitoringu interného auditu.</w:t>
      </w:r>
    </w:p>
    <w:p w14:paraId="6041BB62" w14:textId="04530150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Domnievame sa však, že viazanie referencií striktne na identický softvérový produkt môže byť z</w:t>
      </w:r>
      <w:r w:rsidR="00EB1C31">
        <w:rPr>
          <w:szCs w:val="22"/>
        </w:rPr>
        <w:t> </w:t>
      </w:r>
      <w:r w:rsidRPr="00254BB1">
        <w:rPr>
          <w:szCs w:val="22"/>
        </w:rPr>
        <w:t>hľadiska zásady primeranosti problematické, a to najmä z nasledovných dôvodov:</w:t>
      </w:r>
    </w:p>
    <w:p w14:paraId="54BE7571" w14:textId="77777777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 xml:space="preserve">1. Schopnosť dodať riešenie uvedeného rozsahu a </w:t>
      </w:r>
      <w:proofErr w:type="spellStart"/>
      <w:r w:rsidRPr="00254BB1">
        <w:rPr>
          <w:szCs w:val="22"/>
        </w:rPr>
        <w:t>komplexity</w:t>
      </w:r>
      <w:proofErr w:type="spellEnd"/>
      <w:r w:rsidRPr="00254BB1">
        <w:rPr>
          <w:szCs w:val="22"/>
        </w:rPr>
        <w:t xml:space="preserve"> nie je nevyhnutne podmienená predchádzajúcou skúsenosťou s konkrétnou GRC/IRM platformou.</w:t>
      </w:r>
    </w:p>
    <w:p w14:paraId="549AFEF8" w14:textId="19A0024F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 xml:space="preserve">Uchádzač môže mať preukázateľné skúsenosti s implementáciou informačných systémov rovnakého alebo väčšieho rozsahu, </w:t>
      </w:r>
      <w:proofErr w:type="spellStart"/>
      <w:r w:rsidRPr="00254BB1">
        <w:rPr>
          <w:szCs w:val="22"/>
        </w:rPr>
        <w:t>komplexity</w:t>
      </w:r>
      <w:proofErr w:type="spellEnd"/>
      <w:r w:rsidRPr="00254BB1">
        <w:rPr>
          <w:szCs w:val="22"/>
        </w:rPr>
        <w:t>, integračnej náročnosti, bezpečnostných požiadaviek a regulačného prostredia, a to aj bez predchádzajúcej implementácie konkrétnej GRC/IRM platformy.</w:t>
      </w:r>
    </w:p>
    <w:p w14:paraId="2F3BD373" w14:textId="17F852A9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 xml:space="preserve">2. V prípade </w:t>
      </w:r>
      <w:proofErr w:type="spellStart"/>
      <w:r w:rsidRPr="00254BB1">
        <w:rPr>
          <w:szCs w:val="22"/>
        </w:rPr>
        <w:t>enterprise</w:t>
      </w:r>
      <w:proofErr w:type="spellEnd"/>
      <w:r w:rsidRPr="00254BB1">
        <w:rPr>
          <w:szCs w:val="22"/>
        </w:rPr>
        <w:t xml:space="preserve"> systémov je rozhodujúca najmä:</w:t>
      </w:r>
      <w:r>
        <w:rPr>
          <w:szCs w:val="22"/>
        </w:rPr>
        <w:t xml:space="preserve"> </w:t>
      </w:r>
      <w:r w:rsidRPr="00254BB1">
        <w:rPr>
          <w:szCs w:val="22"/>
        </w:rPr>
        <w:t>o schopnosť vykonať analýzu, návrh architektúry a integrácií,</w:t>
      </w:r>
      <w:r>
        <w:rPr>
          <w:szCs w:val="22"/>
        </w:rPr>
        <w:t xml:space="preserve"> </w:t>
      </w:r>
      <w:r w:rsidRPr="00254BB1">
        <w:rPr>
          <w:szCs w:val="22"/>
        </w:rPr>
        <w:t>o riadiť migráciu dát,</w:t>
      </w:r>
      <w:r>
        <w:rPr>
          <w:szCs w:val="22"/>
        </w:rPr>
        <w:t xml:space="preserve"> </w:t>
      </w:r>
      <w:r w:rsidRPr="00254BB1">
        <w:rPr>
          <w:szCs w:val="22"/>
        </w:rPr>
        <w:t>o zabezpečiť bezpečnostné požiadavky,</w:t>
      </w:r>
      <w:r>
        <w:rPr>
          <w:szCs w:val="22"/>
        </w:rPr>
        <w:t xml:space="preserve"> </w:t>
      </w:r>
      <w:r w:rsidRPr="00254BB1">
        <w:rPr>
          <w:szCs w:val="22"/>
        </w:rPr>
        <w:t>o zvládnuť komplexné integračné rozhrania,</w:t>
      </w:r>
      <w:r>
        <w:rPr>
          <w:szCs w:val="22"/>
        </w:rPr>
        <w:t xml:space="preserve"> </w:t>
      </w:r>
      <w:r w:rsidRPr="00254BB1">
        <w:rPr>
          <w:szCs w:val="22"/>
        </w:rPr>
        <w:t>o riadiť projekt v regulovanom prostredí.</w:t>
      </w:r>
    </w:p>
    <w:p w14:paraId="252BB2BA" w14:textId="51B8D885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Tieto schopnosti sú do značnej miery technologicky prenositeľné a nie sú výlučne viazané na</w:t>
      </w:r>
      <w:r w:rsidR="00EB1C31">
        <w:rPr>
          <w:szCs w:val="22"/>
        </w:rPr>
        <w:t> </w:t>
      </w:r>
      <w:r w:rsidRPr="00254BB1">
        <w:rPr>
          <w:szCs w:val="22"/>
        </w:rPr>
        <w:t>konkrétny produkt.</w:t>
      </w:r>
    </w:p>
    <w:p w14:paraId="18745C25" w14:textId="77777777" w:rsidR="00254BB1" w:rsidRPr="00254BB1" w:rsidRDefault="00254BB1" w:rsidP="00254BB1">
      <w:pPr>
        <w:spacing w:line="240" w:lineRule="auto"/>
        <w:jc w:val="both"/>
        <w:rPr>
          <w:szCs w:val="22"/>
        </w:rPr>
      </w:pPr>
    </w:p>
    <w:p w14:paraId="42FFB15C" w14:textId="77777777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lastRenderedPageBreak/>
        <w:t xml:space="preserve">3. Striktne produktovo viazaná referencia môže mať za následok obmedzenie hospodárskej súťaže na úzky okruh subjektov pôsobiacich v konkrétnom </w:t>
      </w:r>
      <w:proofErr w:type="spellStart"/>
      <w:r w:rsidRPr="00254BB1">
        <w:rPr>
          <w:szCs w:val="22"/>
        </w:rPr>
        <w:t>vendor</w:t>
      </w:r>
      <w:proofErr w:type="spellEnd"/>
      <w:r w:rsidRPr="00254BB1">
        <w:rPr>
          <w:szCs w:val="22"/>
        </w:rPr>
        <w:t xml:space="preserve"> ekosystéme, hoci existujú subjekty objektívne spôsobilé dodať riešenie rovnakého rozsahu a </w:t>
      </w:r>
      <w:proofErr w:type="spellStart"/>
      <w:r w:rsidRPr="00254BB1">
        <w:rPr>
          <w:szCs w:val="22"/>
        </w:rPr>
        <w:t>komplexity</w:t>
      </w:r>
      <w:proofErr w:type="spellEnd"/>
      <w:r w:rsidRPr="00254BB1">
        <w:rPr>
          <w:szCs w:val="22"/>
        </w:rPr>
        <w:t>.</w:t>
      </w:r>
    </w:p>
    <w:p w14:paraId="6643FFEB" w14:textId="77777777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S ohľadom na vyššie uvedené si dovoľujeme požiadať o zváženie úpravy podmienky účasti tak, aby:</w:t>
      </w:r>
    </w:p>
    <w:p w14:paraId="3EAE6858" w14:textId="77777777" w:rsidR="00254BB1" w:rsidRDefault="00254BB1" w:rsidP="00254BB1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254BB1">
        <w:rPr>
          <w:szCs w:val="22"/>
        </w:rPr>
        <w:t xml:space="preserve">bolo možné preukázať technickú alebo odbornú spôsobilosť aj prostredníctvom zákaziek rovnakého alebo väčšieho rozsahu a </w:t>
      </w:r>
      <w:proofErr w:type="spellStart"/>
      <w:r w:rsidRPr="00254BB1">
        <w:rPr>
          <w:szCs w:val="22"/>
        </w:rPr>
        <w:t>komplexity</w:t>
      </w:r>
      <w:proofErr w:type="spellEnd"/>
      <w:r w:rsidRPr="00254BB1">
        <w:rPr>
          <w:szCs w:val="22"/>
        </w:rPr>
        <w:t xml:space="preserve"> (vrátane integračnej a bezpečnostnej náročnosti),</w:t>
      </w:r>
    </w:p>
    <w:p w14:paraId="45BBBF49" w14:textId="4F847CA8" w:rsidR="00254BB1" w:rsidRPr="00254BB1" w:rsidRDefault="00254BB1" w:rsidP="00254BB1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254BB1">
        <w:rPr>
          <w:szCs w:val="22"/>
        </w:rPr>
        <w:t>pričom tieto zákazky nemusia byť realizované na identickom produkte, ale musia byť funkčne a rozsahovo porovnateľné s predmetom zákazky.</w:t>
      </w:r>
    </w:p>
    <w:p w14:paraId="4EA63E84" w14:textId="3CABC3F7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Sme presvedčení, že takáto úprava by zachovala cieľ verejného obstarávateľa – overenie reálnej schopnosti uchádzača dodať komplexné riešenie v požadovanej kvalite – a zároveň by bola viac v</w:t>
      </w:r>
      <w:r w:rsidR="00EB1C31">
        <w:rPr>
          <w:szCs w:val="22"/>
        </w:rPr>
        <w:t> </w:t>
      </w:r>
      <w:r w:rsidRPr="00254BB1">
        <w:rPr>
          <w:szCs w:val="22"/>
        </w:rPr>
        <w:t>súlade so zásadou primeranosti a podpory hospodárskej súťaže.</w:t>
      </w:r>
    </w:p>
    <w:p w14:paraId="03CB8EBC" w14:textId="5AB9367A" w:rsid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Ďakujeme za zváženie uvedeného návrhu a za poskytnutie vysvetlenia.</w:t>
      </w:r>
    </w:p>
    <w:p w14:paraId="7EF2E335" w14:textId="77777777" w:rsidR="00990797" w:rsidRPr="00630817" w:rsidRDefault="00990797" w:rsidP="00AB230E">
      <w:pPr>
        <w:spacing w:line="240" w:lineRule="auto"/>
        <w:jc w:val="both"/>
        <w:rPr>
          <w:b/>
          <w:bCs/>
          <w:szCs w:val="22"/>
          <w:u w:val="single"/>
        </w:rPr>
      </w:pPr>
    </w:p>
    <w:p w14:paraId="41017B82" w14:textId="79DE1D86" w:rsidR="00990797" w:rsidRPr="00EB1C31" w:rsidRDefault="00990797" w:rsidP="00AB230E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 xml:space="preserve">Odpoveď: </w:t>
      </w:r>
    </w:p>
    <w:p w14:paraId="3A71207D" w14:textId="77777777" w:rsidR="0057538A" w:rsidRDefault="00973B27" w:rsidP="00F62E78">
      <w:pPr>
        <w:spacing w:line="240" w:lineRule="auto"/>
        <w:jc w:val="both"/>
        <w:rPr>
          <w:szCs w:val="22"/>
        </w:rPr>
      </w:pPr>
      <w:r>
        <w:rPr>
          <w:szCs w:val="22"/>
        </w:rPr>
        <w:t>Verejný obstarávateľ v tejto súvislosti dáva do pozornosti</w:t>
      </w:r>
      <w:r w:rsidR="00F62E78">
        <w:rPr>
          <w:szCs w:val="22"/>
        </w:rPr>
        <w:t xml:space="preserve"> Návrh Zmluvy o dielo, ktorej prílohou 1 je „Špecifikácia predmetu plnenia“, ktorej súčasťou je </w:t>
      </w:r>
      <w:r w:rsidR="00F62E78" w:rsidRPr="004A6244">
        <w:rPr>
          <w:b/>
          <w:bCs/>
          <w:szCs w:val="22"/>
        </w:rPr>
        <w:t>Opis predmetu zákazky</w:t>
      </w:r>
      <w:r w:rsidR="00F62E78">
        <w:rPr>
          <w:szCs w:val="22"/>
        </w:rPr>
        <w:t xml:space="preserve">. V časti 2.2. </w:t>
      </w:r>
      <w:r w:rsidR="004A6244">
        <w:rPr>
          <w:szCs w:val="22"/>
        </w:rPr>
        <w:t xml:space="preserve">Opisu predmetu zákazky </w:t>
      </w:r>
      <w:r w:rsidR="00F62E78">
        <w:rPr>
          <w:szCs w:val="22"/>
        </w:rPr>
        <w:t xml:space="preserve">sa okrem iného uvádza, cit.: </w:t>
      </w:r>
    </w:p>
    <w:p w14:paraId="450BBD15" w14:textId="23818251" w:rsidR="00F62E78" w:rsidRPr="0057538A" w:rsidRDefault="00F62E78" w:rsidP="00F62E78">
      <w:pPr>
        <w:spacing w:line="240" w:lineRule="auto"/>
        <w:jc w:val="both"/>
        <w:rPr>
          <w:i/>
          <w:iCs/>
          <w:szCs w:val="22"/>
        </w:rPr>
      </w:pPr>
      <w:r w:rsidRPr="0057538A">
        <w:rPr>
          <w:i/>
          <w:iCs/>
          <w:szCs w:val="22"/>
        </w:rPr>
        <w:t>„Predmet zákazky pozostáva z dvoch samostatných položiek:</w:t>
      </w:r>
      <w:r w:rsidR="004A6244" w:rsidRPr="0057538A">
        <w:rPr>
          <w:i/>
          <w:iCs/>
          <w:szCs w:val="22"/>
        </w:rPr>
        <w:t xml:space="preserve"> </w:t>
      </w:r>
      <w:r w:rsidRPr="0057538A">
        <w:rPr>
          <w:i/>
          <w:iCs/>
          <w:szCs w:val="22"/>
        </w:rPr>
        <w:t xml:space="preserve">a) Dodanie informačného systému PRORIS pre riadenie procesov GRC, ktoré sa skladá </w:t>
      </w:r>
      <w:r w:rsidRPr="0057538A">
        <w:rPr>
          <w:b/>
          <w:bCs/>
          <w:i/>
          <w:iCs/>
          <w:szCs w:val="22"/>
        </w:rPr>
        <w:t>sčasti z už hotového riešenia, ktoré je odskúšané a dodávané na trhu ako produkt</w:t>
      </w:r>
      <w:r w:rsidRPr="0057538A">
        <w:rPr>
          <w:i/>
          <w:iCs/>
          <w:szCs w:val="22"/>
        </w:rPr>
        <w:t xml:space="preserve"> a </w:t>
      </w:r>
      <w:r w:rsidRPr="0057538A">
        <w:rPr>
          <w:b/>
          <w:bCs/>
          <w:i/>
          <w:iCs/>
          <w:szCs w:val="22"/>
        </w:rPr>
        <w:t>sčasti riešenia vyvinutého na mieru</w:t>
      </w:r>
      <w:r w:rsidRPr="0057538A">
        <w:rPr>
          <w:i/>
          <w:iCs/>
          <w:szCs w:val="22"/>
        </w:rPr>
        <w:t xml:space="preserve"> vzhľadom na špecifickosť vykonávania procesov GRC v prostredí NBS. Tento softvérový produkt dodávateľ implementuje v infraštruktúre objednávateľa.“ </w:t>
      </w:r>
    </w:p>
    <w:p w14:paraId="4912273B" w14:textId="36CB226E" w:rsidR="0057538A" w:rsidRDefault="0057538A" w:rsidP="00AB230E">
      <w:pPr>
        <w:spacing w:line="240" w:lineRule="auto"/>
        <w:jc w:val="both"/>
        <w:rPr>
          <w:szCs w:val="22"/>
        </w:rPr>
      </w:pPr>
      <w:r w:rsidRPr="0057538A">
        <w:rPr>
          <w:szCs w:val="22"/>
        </w:rPr>
        <w:t xml:space="preserve">V tejto súvislosti verejný obstarávateľ ďalej uvádza, že </w:t>
      </w:r>
      <w:r w:rsidR="005B142C">
        <w:rPr>
          <w:szCs w:val="22"/>
        </w:rPr>
        <w:t>v zmysle</w:t>
      </w:r>
      <w:r w:rsidRPr="0057538A">
        <w:rPr>
          <w:szCs w:val="22"/>
        </w:rPr>
        <w:t xml:space="preserve"> bodu 37 </w:t>
      </w:r>
      <w:r w:rsidR="00EB1C31">
        <w:rPr>
          <w:szCs w:val="22"/>
        </w:rPr>
        <w:t>S</w:t>
      </w:r>
      <w:r w:rsidRPr="0057538A">
        <w:rPr>
          <w:szCs w:val="22"/>
        </w:rPr>
        <w:t>úťažných podkladov „</w:t>
      </w:r>
      <w:r w:rsidRPr="0057538A">
        <w:rPr>
          <w:i/>
          <w:iCs/>
          <w:szCs w:val="22"/>
        </w:rPr>
        <w:t>Vymedzenie predmetu zákazky</w:t>
      </w:r>
      <w:r w:rsidRPr="0057538A">
        <w:rPr>
          <w:szCs w:val="22"/>
        </w:rPr>
        <w:t xml:space="preserve">“ je súčasťou </w:t>
      </w:r>
      <w:r w:rsidR="00D44BC0">
        <w:rPr>
          <w:szCs w:val="22"/>
        </w:rPr>
        <w:t xml:space="preserve">požiadaviek na </w:t>
      </w:r>
      <w:r w:rsidRPr="0057538A">
        <w:rPr>
          <w:szCs w:val="22"/>
        </w:rPr>
        <w:t>predmet zákazky aj dokument</w:t>
      </w:r>
      <w:r w:rsidR="00EB5283">
        <w:rPr>
          <w:szCs w:val="22"/>
        </w:rPr>
        <w:t xml:space="preserve"> „</w:t>
      </w:r>
      <w:r w:rsidR="00EB5283" w:rsidRPr="00242ECE">
        <w:rPr>
          <w:i/>
          <w:iCs/>
          <w:szCs w:val="22"/>
        </w:rPr>
        <w:t>Pokrytie funkčných oblastí k existujúcim softvérovým produktom</w:t>
      </w:r>
      <w:r w:rsidR="00EB5283">
        <w:rPr>
          <w:szCs w:val="22"/>
        </w:rPr>
        <w:t>“, ktorý tvorí prílohu 13</w:t>
      </w:r>
      <w:r w:rsidRPr="0057538A">
        <w:rPr>
          <w:szCs w:val="22"/>
        </w:rPr>
        <w:t xml:space="preserve"> </w:t>
      </w:r>
      <w:r w:rsidR="00284DC3">
        <w:rPr>
          <w:szCs w:val="22"/>
        </w:rPr>
        <w:t>S</w:t>
      </w:r>
      <w:r w:rsidRPr="0057538A">
        <w:rPr>
          <w:szCs w:val="22"/>
        </w:rPr>
        <w:t>úťažných podkladov.</w:t>
      </w:r>
      <w:r w:rsidR="005B142C">
        <w:rPr>
          <w:szCs w:val="22"/>
        </w:rPr>
        <w:t xml:space="preserve"> </w:t>
      </w:r>
      <w:r w:rsidRPr="0057538A">
        <w:rPr>
          <w:szCs w:val="22"/>
        </w:rPr>
        <w:t xml:space="preserve">Z uvedeného dokumentu vyplýva, že uchádzač musí disponovať plnením pozostávajúcim z </w:t>
      </w:r>
      <w:r w:rsidRPr="005B142C">
        <w:rPr>
          <w:b/>
          <w:bCs/>
          <w:szCs w:val="22"/>
        </w:rPr>
        <w:t>minimálne troch (3)</w:t>
      </w:r>
      <w:r w:rsidRPr="0057538A">
        <w:rPr>
          <w:szCs w:val="22"/>
        </w:rPr>
        <w:t xml:space="preserve"> </w:t>
      </w:r>
      <w:r w:rsidRPr="005B142C">
        <w:rPr>
          <w:b/>
          <w:bCs/>
          <w:szCs w:val="22"/>
        </w:rPr>
        <w:t>funkčných oblastí</w:t>
      </w:r>
      <w:r w:rsidRPr="0057538A">
        <w:rPr>
          <w:szCs w:val="22"/>
        </w:rPr>
        <w:t xml:space="preserve"> </w:t>
      </w:r>
      <w:r w:rsidRPr="005B142C">
        <w:rPr>
          <w:b/>
          <w:bCs/>
          <w:szCs w:val="22"/>
        </w:rPr>
        <w:t>existujúceho softvérového produktu</w:t>
      </w:r>
      <w:r w:rsidR="00D44BC0">
        <w:rPr>
          <w:szCs w:val="22"/>
        </w:rPr>
        <w:t>. T</w:t>
      </w:r>
      <w:r>
        <w:rPr>
          <w:szCs w:val="22"/>
        </w:rPr>
        <w:t xml:space="preserve">ento dokument (vyplnený) musí byť súčasťou ponuky uchádzačov. </w:t>
      </w:r>
    </w:p>
    <w:p w14:paraId="49456997" w14:textId="29F4ACE1" w:rsidR="00B36470" w:rsidRDefault="00F62E78" w:rsidP="002A1E5F">
      <w:pPr>
        <w:spacing w:line="240" w:lineRule="auto"/>
        <w:jc w:val="both"/>
      </w:pPr>
      <w:r>
        <w:t xml:space="preserve">V tomto kontexte verejný obstarávateľ </w:t>
      </w:r>
      <w:r w:rsidR="0057538A">
        <w:t xml:space="preserve">predmetnú </w:t>
      </w:r>
      <w:r w:rsidR="00A76586">
        <w:t>podmienk</w:t>
      </w:r>
      <w:r w:rsidR="3AADB3FC">
        <w:t>u</w:t>
      </w:r>
      <w:r w:rsidR="00A76586">
        <w:t xml:space="preserve"> účasti</w:t>
      </w:r>
      <w:r w:rsidR="00361CDA">
        <w:t xml:space="preserve"> </w:t>
      </w:r>
      <w:r w:rsidR="0057538A">
        <w:t xml:space="preserve">podľa </w:t>
      </w:r>
      <w:r w:rsidR="00A76586">
        <w:t>§ 34 ods. 1 písm. a) ZVO</w:t>
      </w:r>
      <w:r w:rsidR="00A73D57">
        <w:t xml:space="preserve"> </w:t>
      </w:r>
      <w:r w:rsidR="00A76586">
        <w:t>stanov</w:t>
      </w:r>
      <w:r w:rsidR="00973B27">
        <w:t>il s cieľom overiť, či uchádzač v rozhodnom období</w:t>
      </w:r>
      <w:r w:rsidR="00B36470">
        <w:t xml:space="preserve">, a to </w:t>
      </w:r>
      <w:r w:rsidR="004A6244">
        <w:t>spätne päť</w:t>
      </w:r>
      <w:r w:rsidR="00B36470">
        <w:t xml:space="preserve"> </w:t>
      </w:r>
      <w:r w:rsidR="00361CDA">
        <w:t>(</w:t>
      </w:r>
      <w:r w:rsidR="00973B27">
        <w:t>5</w:t>
      </w:r>
      <w:r w:rsidR="00361CDA">
        <w:t>)</w:t>
      </w:r>
      <w:r w:rsidR="00973B27">
        <w:t xml:space="preserve"> rokov od</w:t>
      </w:r>
      <w:r w:rsidR="00EB1C31">
        <w:t> </w:t>
      </w:r>
      <w:r w:rsidR="00973B27">
        <w:t>vyhlásenia verejného obstarávania</w:t>
      </w:r>
      <w:r w:rsidR="002A1E5F">
        <w:t>,</w:t>
      </w:r>
      <w:r w:rsidR="00973B27">
        <w:t xml:space="preserve"> </w:t>
      </w:r>
      <w:r w:rsidR="00821F87">
        <w:t>realizoval zákazk</w:t>
      </w:r>
      <w:r w:rsidR="00A76586">
        <w:t>y</w:t>
      </w:r>
      <w:r w:rsidR="00821F87">
        <w:t>, ktor</w:t>
      </w:r>
      <w:r>
        <w:t>ých</w:t>
      </w:r>
      <w:r w:rsidR="00821F87">
        <w:t xml:space="preserve"> súčasťou boli agendy, ktoré </w:t>
      </w:r>
      <w:r>
        <w:t xml:space="preserve">tvoria predmet zákazky. </w:t>
      </w:r>
      <w:r w:rsidR="0057538A">
        <w:t xml:space="preserve">Z uvedených dôvodov verejný obstarávateľ považuje predmetnú podmienku účasti za primeranú. Predmetnú podmienku účasti preto </w:t>
      </w:r>
      <w:r w:rsidR="0057538A" w:rsidRPr="0660AAE4">
        <w:rPr>
          <w:b/>
          <w:bCs/>
        </w:rPr>
        <w:t>nebude meniť</w:t>
      </w:r>
      <w:r w:rsidR="0057538A">
        <w:t>.</w:t>
      </w:r>
      <w:r>
        <w:br w:type="page"/>
      </w:r>
    </w:p>
    <w:p w14:paraId="2543E259" w14:textId="748B4382" w:rsidR="001E2F05" w:rsidRPr="00EB1C31" w:rsidRDefault="001E2F05" w:rsidP="00AB230E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lastRenderedPageBreak/>
        <w:t xml:space="preserve">Otázka </w:t>
      </w:r>
      <w:r w:rsidR="00254BB1" w:rsidRPr="00EB1C31">
        <w:rPr>
          <w:b/>
          <w:bCs/>
          <w:szCs w:val="22"/>
          <w:u w:val="single"/>
        </w:rPr>
        <w:t>2</w:t>
      </w:r>
      <w:r w:rsidRPr="00EB1C31">
        <w:rPr>
          <w:b/>
          <w:bCs/>
          <w:szCs w:val="22"/>
          <w:u w:val="single"/>
        </w:rPr>
        <w:t xml:space="preserve">: </w:t>
      </w:r>
    </w:p>
    <w:p w14:paraId="257AE96D" w14:textId="49FA0FF9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Vážený obstarávateľ,</w:t>
      </w:r>
      <w:r>
        <w:rPr>
          <w:szCs w:val="22"/>
        </w:rPr>
        <w:t xml:space="preserve"> v</w:t>
      </w:r>
      <w:r w:rsidRPr="00254BB1">
        <w:rPr>
          <w:szCs w:val="22"/>
        </w:rPr>
        <w:t xml:space="preserve"> podmienkach súťaže uvádzate pri kľúčovom expertovi č. 2: IT špecialistu so</w:t>
      </w:r>
      <w:r w:rsidR="00EB1C31">
        <w:rPr>
          <w:szCs w:val="22"/>
        </w:rPr>
        <w:t> </w:t>
      </w:r>
      <w:r w:rsidRPr="00254BB1">
        <w:rPr>
          <w:szCs w:val="22"/>
        </w:rPr>
        <w:t xml:space="preserve">zameraním na odbornú prax na pozícii </w:t>
      </w:r>
      <w:proofErr w:type="spellStart"/>
      <w:r w:rsidRPr="00254BB1">
        <w:rPr>
          <w:szCs w:val="22"/>
        </w:rPr>
        <w:t>biznisového</w:t>
      </w:r>
      <w:proofErr w:type="spellEnd"/>
      <w:r w:rsidRPr="00254BB1">
        <w:rPr>
          <w:szCs w:val="22"/>
        </w:rPr>
        <w:t xml:space="preserve"> analytika alebo pozícii produktového manažéra alebo ak pracovná náplň obsahovala analýzu a návrh IKT (informačné a komunikačné technológie) služieb a procesov, a systémov v trvaní minimálne päť (5) rokov a tento špecialista má byť držiteľom certifikátu z oblasti riadenia biznis procesov a služieb [minimálne na úrovni BAP (Business </w:t>
      </w:r>
      <w:proofErr w:type="spellStart"/>
      <w:r w:rsidRPr="00254BB1">
        <w:rPr>
          <w:szCs w:val="22"/>
        </w:rPr>
        <w:t>Analysis</w:t>
      </w:r>
      <w:proofErr w:type="spellEnd"/>
      <w:r w:rsidRPr="00254BB1">
        <w:rPr>
          <w:szCs w:val="22"/>
        </w:rPr>
        <w:t xml:space="preserve"> </w:t>
      </w:r>
      <w:proofErr w:type="spellStart"/>
      <w:r w:rsidRPr="00254BB1">
        <w:rPr>
          <w:szCs w:val="22"/>
        </w:rPr>
        <w:t>Practitioner</w:t>
      </w:r>
      <w:proofErr w:type="spellEnd"/>
      <w:r w:rsidRPr="00254BB1">
        <w:rPr>
          <w:szCs w:val="22"/>
        </w:rPr>
        <w:t xml:space="preserve">), BPP (Business </w:t>
      </w:r>
      <w:proofErr w:type="spellStart"/>
      <w:r w:rsidRPr="00254BB1">
        <w:rPr>
          <w:szCs w:val="22"/>
        </w:rPr>
        <w:t>Process</w:t>
      </w:r>
      <w:proofErr w:type="spellEnd"/>
      <w:r w:rsidRPr="00254BB1">
        <w:rPr>
          <w:szCs w:val="22"/>
        </w:rPr>
        <w:t xml:space="preserve"> Professional), </w:t>
      </w:r>
      <w:proofErr w:type="spellStart"/>
      <w:r w:rsidRPr="00254BB1">
        <w:rPr>
          <w:szCs w:val="22"/>
        </w:rPr>
        <w:t>Lean</w:t>
      </w:r>
      <w:proofErr w:type="spellEnd"/>
      <w:r w:rsidRPr="00254BB1">
        <w:rPr>
          <w:szCs w:val="22"/>
        </w:rPr>
        <w:t xml:space="preserve"> </w:t>
      </w:r>
      <w:proofErr w:type="spellStart"/>
      <w:r w:rsidRPr="00254BB1">
        <w:rPr>
          <w:szCs w:val="22"/>
        </w:rPr>
        <w:t>Six</w:t>
      </w:r>
      <w:proofErr w:type="spellEnd"/>
      <w:r w:rsidRPr="00254BB1">
        <w:rPr>
          <w:szCs w:val="22"/>
        </w:rPr>
        <w:t xml:space="preserve"> sigma Black/</w:t>
      </w:r>
      <w:proofErr w:type="spellStart"/>
      <w:r w:rsidRPr="00254BB1">
        <w:rPr>
          <w:szCs w:val="22"/>
        </w:rPr>
        <w:t>Green</w:t>
      </w:r>
      <w:proofErr w:type="spellEnd"/>
      <w:r w:rsidRPr="00254BB1">
        <w:rPr>
          <w:szCs w:val="22"/>
        </w:rPr>
        <w:t xml:space="preserve"> </w:t>
      </w:r>
      <w:proofErr w:type="spellStart"/>
      <w:r w:rsidRPr="00254BB1">
        <w:rPr>
          <w:szCs w:val="22"/>
        </w:rPr>
        <w:t>Belt</w:t>
      </w:r>
      <w:proofErr w:type="spellEnd"/>
      <w:r w:rsidRPr="00254BB1">
        <w:rPr>
          <w:szCs w:val="22"/>
        </w:rPr>
        <w:t xml:space="preserve"> alebo ich ekvivalent].</w:t>
      </w:r>
      <w:r>
        <w:rPr>
          <w:szCs w:val="22"/>
        </w:rPr>
        <w:t xml:space="preserve"> </w:t>
      </w:r>
      <w:r w:rsidRPr="00254BB1">
        <w:rPr>
          <w:szCs w:val="22"/>
        </w:rPr>
        <w:t>IT špecialisti sa zvyčajne špecializujú buď na „analytickú časť“ alebo na „procesnú časť“. Ak by ste vyžadovali všetko naraz, drasticky znížite počet kandidátov, ktorí spĺňajú podmienky.</w:t>
      </w:r>
    </w:p>
    <w:p w14:paraId="487D494C" w14:textId="024B0B03" w:rsidR="00254BB1" w:rsidRP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Rozumieme správne Vašej požiadavke, že Kľúčový expert č.2 musí byť držiteľom aspoň jedného z</w:t>
      </w:r>
      <w:r w:rsidR="00EB1C31">
        <w:rPr>
          <w:szCs w:val="22"/>
        </w:rPr>
        <w:t> </w:t>
      </w:r>
      <w:r w:rsidRPr="00254BB1">
        <w:rPr>
          <w:szCs w:val="22"/>
        </w:rPr>
        <w:t>nasledujúcich certifikátov, pričom certifikáty sa nesčítavajú (postačuje držba jedného z nich)? Aké konkrétne činnosti v bude vykonávať vo vzťahu k predmetu zákazky?</w:t>
      </w:r>
    </w:p>
    <w:p w14:paraId="17341520" w14:textId="0971B544" w:rsidR="00254BB1" w:rsidRDefault="00254BB1" w:rsidP="00254BB1">
      <w:pPr>
        <w:spacing w:line="240" w:lineRule="auto"/>
        <w:jc w:val="both"/>
        <w:rPr>
          <w:szCs w:val="22"/>
        </w:rPr>
      </w:pPr>
      <w:r w:rsidRPr="00254BB1">
        <w:rPr>
          <w:szCs w:val="22"/>
        </w:rPr>
        <w:t>Ďakujeme za odpoveď.</w:t>
      </w:r>
    </w:p>
    <w:p w14:paraId="4C579360" w14:textId="77777777" w:rsidR="00254BB1" w:rsidRDefault="00254BB1" w:rsidP="00254BB1">
      <w:pPr>
        <w:spacing w:line="240" w:lineRule="auto"/>
        <w:jc w:val="both"/>
        <w:rPr>
          <w:b/>
          <w:bCs/>
          <w:szCs w:val="22"/>
        </w:rPr>
      </w:pPr>
    </w:p>
    <w:p w14:paraId="17B25271" w14:textId="2F1178E4" w:rsidR="00254BB1" w:rsidRPr="00EB1C31" w:rsidRDefault="00254BB1" w:rsidP="00254BB1">
      <w:pPr>
        <w:spacing w:line="240" w:lineRule="auto"/>
        <w:jc w:val="both"/>
        <w:rPr>
          <w:b/>
          <w:bCs/>
          <w:szCs w:val="22"/>
          <w:u w:val="single"/>
        </w:rPr>
      </w:pPr>
      <w:r w:rsidRPr="00EB1C31">
        <w:rPr>
          <w:b/>
          <w:bCs/>
          <w:szCs w:val="22"/>
          <w:u w:val="single"/>
        </w:rPr>
        <w:t xml:space="preserve">Odpoveď: </w:t>
      </w:r>
    </w:p>
    <w:p w14:paraId="31EF32ED" w14:textId="4E58FCD6" w:rsidR="00254BB1" w:rsidRPr="00254BB1" w:rsidRDefault="00254BB1" w:rsidP="00AB230E">
      <w:pPr>
        <w:spacing w:line="240" w:lineRule="auto"/>
        <w:jc w:val="both"/>
        <w:rPr>
          <w:szCs w:val="22"/>
        </w:rPr>
      </w:pPr>
      <w:bookmarkStart w:id="0" w:name="_Hlk223942263"/>
      <w:r w:rsidRPr="00254BB1">
        <w:rPr>
          <w:szCs w:val="22"/>
        </w:rPr>
        <w:t xml:space="preserve">Áno, rozumiete správne. </w:t>
      </w:r>
      <w:r w:rsidR="0057538A" w:rsidRPr="00EB1C31">
        <w:rPr>
          <w:b/>
          <w:bCs/>
          <w:szCs w:val="22"/>
        </w:rPr>
        <w:t xml:space="preserve">Osoba </w:t>
      </w:r>
      <w:r w:rsidR="009B3C13" w:rsidRPr="00EB1C31">
        <w:rPr>
          <w:b/>
          <w:bCs/>
          <w:szCs w:val="22"/>
        </w:rPr>
        <w:t>2 (Senior biznis analytik)</w:t>
      </w:r>
      <w:r w:rsidRPr="00254BB1">
        <w:rPr>
          <w:szCs w:val="22"/>
        </w:rPr>
        <w:t xml:space="preserve"> musí byť držiteľom certifikátu </w:t>
      </w:r>
      <w:r w:rsidRPr="00254BB1">
        <w:rPr>
          <w:rFonts w:cs="Arial"/>
          <w:szCs w:val="22"/>
        </w:rPr>
        <w:t>z</w:t>
      </w:r>
      <w:r w:rsidR="00EB1C31">
        <w:rPr>
          <w:rFonts w:cs="Arial"/>
          <w:szCs w:val="22"/>
        </w:rPr>
        <w:t> </w:t>
      </w:r>
      <w:r w:rsidRPr="00254BB1">
        <w:rPr>
          <w:rFonts w:cs="Arial"/>
          <w:szCs w:val="22"/>
        </w:rPr>
        <w:t>oblasti riadenia biznis procesov a</w:t>
      </w:r>
      <w:r>
        <w:rPr>
          <w:rFonts w:cs="Arial"/>
          <w:szCs w:val="22"/>
        </w:rPr>
        <w:t> </w:t>
      </w:r>
      <w:r w:rsidRPr="00254BB1">
        <w:rPr>
          <w:rFonts w:cs="Arial"/>
          <w:szCs w:val="22"/>
        </w:rPr>
        <w:t>služieb</w:t>
      </w:r>
      <w:r>
        <w:rPr>
          <w:rFonts w:cs="Arial"/>
          <w:szCs w:val="22"/>
        </w:rPr>
        <w:t xml:space="preserve">, a to minimálne na úrovni certifikátu: </w:t>
      </w:r>
    </w:p>
    <w:p w14:paraId="32C76FF2" w14:textId="79A8744A" w:rsidR="00254BB1" w:rsidRDefault="00254BB1" w:rsidP="00254BB1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254BB1">
        <w:rPr>
          <w:szCs w:val="22"/>
        </w:rPr>
        <w:t xml:space="preserve">BAP (Business </w:t>
      </w:r>
      <w:proofErr w:type="spellStart"/>
      <w:r w:rsidRPr="00254BB1">
        <w:rPr>
          <w:szCs w:val="22"/>
        </w:rPr>
        <w:t>Analysis</w:t>
      </w:r>
      <w:proofErr w:type="spellEnd"/>
      <w:r w:rsidRPr="00254BB1">
        <w:rPr>
          <w:szCs w:val="22"/>
        </w:rPr>
        <w:t xml:space="preserve"> </w:t>
      </w:r>
      <w:proofErr w:type="spellStart"/>
      <w:r w:rsidRPr="00254BB1">
        <w:rPr>
          <w:szCs w:val="22"/>
        </w:rPr>
        <w:t>Practitioner</w:t>
      </w:r>
      <w:proofErr w:type="spellEnd"/>
      <w:r w:rsidRPr="00254BB1">
        <w:rPr>
          <w:szCs w:val="22"/>
        </w:rPr>
        <w:t>)</w:t>
      </w:r>
      <w:r>
        <w:rPr>
          <w:szCs w:val="22"/>
        </w:rPr>
        <w:t xml:space="preserve"> alebo</w:t>
      </w:r>
    </w:p>
    <w:p w14:paraId="6576A8B7" w14:textId="77777777" w:rsidR="00254BB1" w:rsidRDefault="00254BB1" w:rsidP="00254BB1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254BB1">
        <w:rPr>
          <w:szCs w:val="22"/>
        </w:rPr>
        <w:t xml:space="preserve">BPP (Business </w:t>
      </w:r>
      <w:proofErr w:type="spellStart"/>
      <w:r w:rsidRPr="00254BB1">
        <w:rPr>
          <w:szCs w:val="22"/>
        </w:rPr>
        <w:t>Process</w:t>
      </w:r>
      <w:proofErr w:type="spellEnd"/>
      <w:r w:rsidRPr="00254BB1">
        <w:rPr>
          <w:szCs w:val="22"/>
        </w:rPr>
        <w:t xml:space="preserve"> Professional), </w:t>
      </w:r>
      <w:proofErr w:type="spellStart"/>
      <w:r w:rsidRPr="00254BB1">
        <w:rPr>
          <w:szCs w:val="22"/>
        </w:rPr>
        <w:t>Lean</w:t>
      </w:r>
      <w:proofErr w:type="spellEnd"/>
      <w:r w:rsidRPr="00254BB1">
        <w:rPr>
          <w:szCs w:val="22"/>
        </w:rPr>
        <w:t xml:space="preserve"> </w:t>
      </w:r>
      <w:proofErr w:type="spellStart"/>
      <w:r w:rsidRPr="00254BB1">
        <w:rPr>
          <w:szCs w:val="22"/>
        </w:rPr>
        <w:t>Six</w:t>
      </w:r>
      <w:proofErr w:type="spellEnd"/>
      <w:r w:rsidRPr="00254BB1">
        <w:rPr>
          <w:szCs w:val="22"/>
        </w:rPr>
        <w:t xml:space="preserve"> sigma Black/</w:t>
      </w:r>
      <w:proofErr w:type="spellStart"/>
      <w:r w:rsidRPr="00254BB1">
        <w:rPr>
          <w:szCs w:val="22"/>
        </w:rPr>
        <w:t>Green</w:t>
      </w:r>
      <w:proofErr w:type="spellEnd"/>
      <w:r w:rsidRPr="00254BB1">
        <w:rPr>
          <w:szCs w:val="22"/>
        </w:rPr>
        <w:t xml:space="preserve"> </w:t>
      </w:r>
      <w:proofErr w:type="spellStart"/>
      <w:r w:rsidRPr="00254BB1">
        <w:rPr>
          <w:szCs w:val="22"/>
        </w:rPr>
        <w:t>Belt</w:t>
      </w:r>
      <w:proofErr w:type="spellEnd"/>
      <w:r w:rsidRPr="00254BB1">
        <w:rPr>
          <w:szCs w:val="22"/>
        </w:rPr>
        <w:t xml:space="preserve"> alebo </w:t>
      </w:r>
    </w:p>
    <w:p w14:paraId="2D7E9E57" w14:textId="19CE7868" w:rsidR="00254BB1" w:rsidRDefault="00254BB1" w:rsidP="00254BB1">
      <w:pPr>
        <w:pStyle w:val="Odsekzoznamu"/>
        <w:numPr>
          <w:ilvl w:val="0"/>
          <w:numId w:val="20"/>
        </w:numPr>
        <w:spacing w:line="240" w:lineRule="auto"/>
        <w:jc w:val="both"/>
        <w:rPr>
          <w:szCs w:val="22"/>
        </w:rPr>
      </w:pPr>
      <w:r w:rsidRPr="00254BB1">
        <w:rPr>
          <w:szCs w:val="22"/>
        </w:rPr>
        <w:t>Ekvivalent</w:t>
      </w:r>
      <w:r w:rsidR="009B3C13">
        <w:rPr>
          <w:szCs w:val="22"/>
        </w:rPr>
        <w:t>u</w:t>
      </w:r>
      <w:r>
        <w:rPr>
          <w:szCs w:val="22"/>
        </w:rPr>
        <w:t xml:space="preserve"> k uvedeným certifikátom</w:t>
      </w:r>
      <w:r w:rsidRPr="00254BB1">
        <w:rPr>
          <w:szCs w:val="22"/>
        </w:rPr>
        <w:t>.</w:t>
      </w:r>
    </w:p>
    <w:p w14:paraId="338FBD73" w14:textId="3145B70B" w:rsidR="009B3C13" w:rsidRDefault="007D5337" w:rsidP="007D5337">
      <w:pPr>
        <w:spacing w:after="0" w:line="240" w:lineRule="auto"/>
        <w:jc w:val="both"/>
        <w:rPr>
          <w:szCs w:val="22"/>
        </w:rPr>
      </w:pPr>
      <w:r w:rsidRPr="007D5337">
        <w:rPr>
          <w:szCs w:val="22"/>
        </w:rPr>
        <w:t>V tejto súvislosti verejný obstarávateľ uvádza, že</w:t>
      </w:r>
      <w:r w:rsidR="00C31DEB">
        <w:rPr>
          <w:szCs w:val="22"/>
        </w:rPr>
        <w:t xml:space="preserve"> </w:t>
      </w:r>
      <w:r w:rsidR="009B3C13" w:rsidRPr="00EB1C31">
        <w:rPr>
          <w:b/>
          <w:bCs/>
          <w:szCs w:val="22"/>
        </w:rPr>
        <w:t>Osoba 2 (Senior biznis analytik)</w:t>
      </w:r>
      <w:r w:rsidR="009B3C13" w:rsidRPr="009B3C13">
        <w:rPr>
          <w:szCs w:val="22"/>
        </w:rPr>
        <w:t xml:space="preserve"> </w:t>
      </w:r>
      <w:r w:rsidR="009B3C13">
        <w:rPr>
          <w:szCs w:val="22"/>
        </w:rPr>
        <w:t>bude pri</w:t>
      </w:r>
      <w:r w:rsidR="00EB1C31">
        <w:rPr>
          <w:szCs w:val="22"/>
        </w:rPr>
        <w:t> </w:t>
      </w:r>
      <w:r w:rsidR="009B3C13">
        <w:rPr>
          <w:szCs w:val="22"/>
        </w:rPr>
        <w:t>plnení</w:t>
      </w:r>
      <w:r w:rsidR="009B3C13" w:rsidRPr="009B3C13">
        <w:rPr>
          <w:szCs w:val="22"/>
        </w:rPr>
        <w:t xml:space="preserve"> zodpovedn</w:t>
      </w:r>
      <w:r w:rsidR="002A1E5F">
        <w:rPr>
          <w:szCs w:val="22"/>
        </w:rPr>
        <w:t>á</w:t>
      </w:r>
      <w:r w:rsidR="009B3C13" w:rsidRPr="009B3C13">
        <w:rPr>
          <w:szCs w:val="22"/>
        </w:rPr>
        <w:t xml:space="preserve"> za analýzu všetkých relevantných biznis požiadaviek na služby a</w:t>
      </w:r>
      <w:r w:rsidR="00EB1C31">
        <w:rPr>
          <w:szCs w:val="22"/>
        </w:rPr>
        <w:t> </w:t>
      </w:r>
      <w:r w:rsidR="009B3C13" w:rsidRPr="009B3C13">
        <w:rPr>
          <w:szCs w:val="22"/>
        </w:rPr>
        <w:t>funkcionality systému a návrh procesov tak, aby navrhované riešenie spĺňalo požiadavky používateľov. Nakoľko ide v projekte o väčší počet biznis procesov, ktoré sú vykonávané desiatkami zamestnancov, je</w:t>
      </w:r>
      <w:r w:rsidR="00EB1C31">
        <w:rPr>
          <w:szCs w:val="22"/>
        </w:rPr>
        <w:t> </w:t>
      </w:r>
      <w:r w:rsidR="009B3C13" w:rsidRPr="009B3C13">
        <w:rPr>
          <w:szCs w:val="22"/>
        </w:rPr>
        <w:t>potrebné aby bol expert certifikovaný na štandardnú metodiku procesov na úroveň skúseného používateľa.</w:t>
      </w:r>
    </w:p>
    <w:bookmarkEnd w:id="0"/>
    <w:p w14:paraId="33A39771" w14:textId="162CB981" w:rsidR="00EB1C31" w:rsidRDefault="00EB1C31" w:rsidP="00AB230E">
      <w:pPr>
        <w:spacing w:line="240" w:lineRule="auto"/>
        <w:jc w:val="both"/>
        <w:rPr>
          <w:szCs w:val="22"/>
        </w:rPr>
      </w:pPr>
    </w:p>
    <w:p w14:paraId="54BA351F" w14:textId="77777777" w:rsidR="00EB1C31" w:rsidRPr="00630817" w:rsidRDefault="00EB1C31" w:rsidP="00AB230E">
      <w:pPr>
        <w:spacing w:line="240" w:lineRule="auto"/>
        <w:jc w:val="both"/>
        <w:rPr>
          <w:rFonts w:cs="Arial"/>
          <w:szCs w:val="22"/>
        </w:rPr>
      </w:pPr>
    </w:p>
    <w:p w14:paraId="58A53B10" w14:textId="77777777" w:rsidR="00DA4690" w:rsidRPr="00630817" w:rsidRDefault="00DA4690" w:rsidP="00AB230E">
      <w:pPr>
        <w:spacing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Mgr. Tomáš Lepieš</w:t>
      </w:r>
    </w:p>
    <w:p w14:paraId="58EF1C26" w14:textId="4C36BBA4" w:rsidR="00FF04B5" w:rsidRPr="00990797" w:rsidRDefault="00C03B30" w:rsidP="00AB230E">
      <w:pPr>
        <w:spacing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r</w:t>
      </w:r>
      <w:r w:rsidR="00DA4690" w:rsidRPr="00630817">
        <w:rPr>
          <w:rFonts w:cs="Arial"/>
          <w:szCs w:val="22"/>
        </w:rPr>
        <w:t>iaditeľ, odbor hospodárskych služieb</w:t>
      </w:r>
    </w:p>
    <w:sectPr w:rsidR="00FF04B5" w:rsidRPr="0099079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8F86" w14:textId="77777777" w:rsidR="006277D9" w:rsidRDefault="006277D9" w:rsidP="0009480D">
      <w:pPr>
        <w:spacing w:after="0" w:line="240" w:lineRule="auto"/>
      </w:pPr>
      <w:r>
        <w:separator/>
      </w:r>
    </w:p>
  </w:endnote>
  <w:endnote w:type="continuationSeparator" w:id="0">
    <w:p w14:paraId="468CD0D9" w14:textId="77777777" w:rsidR="006277D9" w:rsidRDefault="006277D9" w:rsidP="0009480D">
      <w:pPr>
        <w:spacing w:after="0" w:line="240" w:lineRule="auto"/>
      </w:pPr>
      <w:r>
        <w:continuationSeparator/>
      </w:r>
    </w:p>
  </w:endnote>
  <w:endnote w:type="continuationNotice" w:id="1">
    <w:p w14:paraId="4113E9E4" w14:textId="77777777" w:rsidR="006277D9" w:rsidRDefault="00627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28182"/>
      <w:docPartObj>
        <w:docPartGallery w:val="Page Numbers (Bottom of Page)"/>
        <w:docPartUnique/>
      </w:docPartObj>
    </w:sdtPr>
    <w:sdtEndPr/>
    <w:sdtContent>
      <w:p w14:paraId="042EF248" w14:textId="0FDCB250" w:rsidR="00FC12E5" w:rsidRDefault="00FC12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D6724" w14:textId="77777777" w:rsidR="00FC12E5" w:rsidRDefault="00FC12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BF19" w14:textId="77777777" w:rsidR="006277D9" w:rsidRDefault="006277D9" w:rsidP="0009480D">
      <w:pPr>
        <w:spacing w:after="0" w:line="240" w:lineRule="auto"/>
      </w:pPr>
      <w:r>
        <w:separator/>
      </w:r>
    </w:p>
  </w:footnote>
  <w:footnote w:type="continuationSeparator" w:id="0">
    <w:p w14:paraId="2CFDC522" w14:textId="77777777" w:rsidR="006277D9" w:rsidRDefault="006277D9" w:rsidP="0009480D">
      <w:pPr>
        <w:spacing w:after="0" w:line="240" w:lineRule="auto"/>
      </w:pPr>
      <w:r>
        <w:continuationSeparator/>
      </w:r>
    </w:p>
  </w:footnote>
  <w:footnote w:type="continuationNotice" w:id="1">
    <w:p w14:paraId="43DF58D8" w14:textId="77777777" w:rsidR="006277D9" w:rsidRDefault="00627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1522639582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3C61"/>
    <w:multiLevelType w:val="hybridMultilevel"/>
    <w:tmpl w:val="6A68A9C6"/>
    <w:lvl w:ilvl="0" w:tplc="F0822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52A"/>
    <w:multiLevelType w:val="hybridMultilevel"/>
    <w:tmpl w:val="38AC9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B53"/>
    <w:multiLevelType w:val="hybridMultilevel"/>
    <w:tmpl w:val="8EEEE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134E"/>
    <w:multiLevelType w:val="hybridMultilevel"/>
    <w:tmpl w:val="77D24E0C"/>
    <w:lvl w:ilvl="0" w:tplc="0234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B34"/>
    <w:multiLevelType w:val="hybridMultilevel"/>
    <w:tmpl w:val="F5EC1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C5D43"/>
    <w:multiLevelType w:val="hybridMultilevel"/>
    <w:tmpl w:val="E146CDA2"/>
    <w:lvl w:ilvl="0" w:tplc="FA065F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3528"/>
    <w:multiLevelType w:val="hybridMultilevel"/>
    <w:tmpl w:val="AE9ACC94"/>
    <w:lvl w:ilvl="0" w:tplc="44549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870FE"/>
    <w:multiLevelType w:val="hybridMultilevel"/>
    <w:tmpl w:val="8000F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C2A12E3"/>
    <w:multiLevelType w:val="hybridMultilevel"/>
    <w:tmpl w:val="33F0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3640"/>
    <w:multiLevelType w:val="hybridMultilevel"/>
    <w:tmpl w:val="85DE29DA"/>
    <w:lvl w:ilvl="0" w:tplc="EA58C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7E9"/>
    <w:multiLevelType w:val="hybridMultilevel"/>
    <w:tmpl w:val="1BA27D62"/>
    <w:lvl w:ilvl="0" w:tplc="D1B4A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14339"/>
    <w:multiLevelType w:val="multilevel"/>
    <w:tmpl w:val="3E22FCE6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bullet"/>
      <w:pStyle w:val="MLOdsek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5" w15:restartNumberingAfterBreak="0">
    <w:nsid w:val="66CEE918"/>
    <w:multiLevelType w:val="hybridMultilevel"/>
    <w:tmpl w:val="36DE3146"/>
    <w:lvl w:ilvl="0" w:tplc="B2C475A8">
      <w:start w:val="1"/>
      <w:numFmt w:val="decimal"/>
      <w:lvlText w:val="%1."/>
      <w:lvlJc w:val="left"/>
      <w:pPr>
        <w:ind w:left="720" w:hanging="360"/>
      </w:pPr>
    </w:lvl>
    <w:lvl w:ilvl="1" w:tplc="09BE3894">
      <w:start w:val="1"/>
      <w:numFmt w:val="lowerLetter"/>
      <w:lvlText w:val="%2."/>
      <w:lvlJc w:val="left"/>
      <w:pPr>
        <w:ind w:left="1440" w:hanging="360"/>
      </w:pPr>
    </w:lvl>
    <w:lvl w:ilvl="2" w:tplc="12AC8F58">
      <w:start w:val="1"/>
      <w:numFmt w:val="lowerRoman"/>
      <w:lvlText w:val="%3."/>
      <w:lvlJc w:val="right"/>
      <w:pPr>
        <w:ind w:left="2160" w:hanging="180"/>
      </w:pPr>
    </w:lvl>
    <w:lvl w:ilvl="3" w:tplc="898AFA4C">
      <w:start w:val="1"/>
      <w:numFmt w:val="decimal"/>
      <w:lvlText w:val="%4."/>
      <w:lvlJc w:val="left"/>
      <w:pPr>
        <w:ind w:left="2880" w:hanging="360"/>
      </w:pPr>
    </w:lvl>
    <w:lvl w:ilvl="4" w:tplc="C8DC5996">
      <w:start w:val="1"/>
      <w:numFmt w:val="lowerLetter"/>
      <w:lvlText w:val="%5."/>
      <w:lvlJc w:val="left"/>
      <w:pPr>
        <w:ind w:left="3600" w:hanging="360"/>
      </w:pPr>
    </w:lvl>
    <w:lvl w:ilvl="5" w:tplc="47AC1D24">
      <w:start w:val="1"/>
      <w:numFmt w:val="lowerRoman"/>
      <w:lvlText w:val="%6."/>
      <w:lvlJc w:val="right"/>
      <w:pPr>
        <w:ind w:left="4320" w:hanging="180"/>
      </w:pPr>
    </w:lvl>
    <w:lvl w:ilvl="6" w:tplc="51D00540">
      <w:start w:val="1"/>
      <w:numFmt w:val="decimal"/>
      <w:lvlText w:val="%7."/>
      <w:lvlJc w:val="left"/>
      <w:pPr>
        <w:ind w:left="5040" w:hanging="360"/>
      </w:pPr>
    </w:lvl>
    <w:lvl w:ilvl="7" w:tplc="E8DAA874">
      <w:start w:val="1"/>
      <w:numFmt w:val="lowerLetter"/>
      <w:lvlText w:val="%8."/>
      <w:lvlJc w:val="left"/>
      <w:pPr>
        <w:ind w:left="5760" w:hanging="360"/>
      </w:pPr>
    </w:lvl>
    <w:lvl w:ilvl="8" w:tplc="16146D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5B04"/>
    <w:multiLevelType w:val="multilevel"/>
    <w:tmpl w:val="FFB2F4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b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D720C45"/>
    <w:multiLevelType w:val="hybridMultilevel"/>
    <w:tmpl w:val="B92A2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625"/>
    <w:multiLevelType w:val="hybridMultilevel"/>
    <w:tmpl w:val="2FF4260E"/>
    <w:lvl w:ilvl="0" w:tplc="12744E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819C8"/>
    <w:multiLevelType w:val="hybridMultilevel"/>
    <w:tmpl w:val="60C4B85A"/>
    <w:lvl w:ilvl="0" w:tplc="E5BE4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9059">
    <w:abstractNumId w:val="10"/>
  </w:num>
  <w:num w:numId="2" w16cid:durableId="218059226">
    <w:abstractNumId w:val="7"/>
  </w:num>
  <w:num w:numId="3" w16cid:durableId="1454130202">
    <w:abstractNumId w:val="8"/>
  </w:num>
  <w:num w:numId="4" w16cid:durableId="1711881789">
    <w:abstractNumId w:val="19"/>
  </w:num>
  <w:num w:numId="5" w16cid:durableId="995911830">
    <w:abstractNumId w:val="11"/>
  </w:num>
  <w:num w:numId="6" w16cid:durableId="1626350391">
    <w:abstractNumId w:val="9"/>
  </w:num>
  <w:num w:numId="7" w16cid:durableId="742681157">
    <w:abstractNumId w:val="6"/>
  </w:num>
  <w:num w:numId="8" w16cid:durableId="1895386823">
    <w:abstractNumId w:val="12"/>
  </w:num>
  <w:num w:numId="9" w16cid:durableId="564993788">
    <w:abstractNumId w:val="17"/>
  </w:num>
  <w:num w:numId="10" w16cid:durableId="500632312">
    <w:abstractNumId w:val="0"/>
  </w:num>
  <w:num w:numId="11" w16cid:durableId="1802453936">
    <w:abstractNumId w:val="15"/>
  </w:num>
  <w:num w:numId="12" w16cid:durableId="1103458201">
    <w:abstractNumId w:val="3"/>
  </w:num>
  <w:num w:numId="13" w16cid:durableId="1513376041">
    <w:abstractNumId w:val="14"/>
  </w:num>
  <w:num w:numId="14" w16cid:durableId="1939675913">
    <w:abstractNumId w:val="16"/>
  </w:num>
  <w:num w:numId="15" w16cid:durableId="1079257202">
    <w:abstractNumId w:val="2"/>
  </w:num>
  <w:num w:numId="16" w16cid:durableId="778381087">
    <w:abstractNumId w:val="1"/>
  </w:num>
  <w:num w:numId="17" w16cid:durableId="1254166524">
    <w:abstractNumId w:val="4"/>
  </w:num>
  <w:num w:numId="18" w16cid:durableId="2132894075">
    <w:abstractNumId w:val="13"/>
  </w:num>
  <w:num w:numId="19" w16cid:durableId="1790779453">
    <w:abstractNumId w:val="5"/>
  </w:num>
  <w:num w:numId="20" w16cid:durableId="1486774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0303E"/>
    <w:rsid w:val="000073CA"/>
    <w:rsid w:val="00007974"/>
    <w:rsid w:val="00010F7E"/>
    <w:rsid w:val="00012977"/>
    <w:rsid w:val="00013D2B"/>
    <w:rsid w:val="000143EE"/>
    <w:rsid w:val="00042A45"/>
    <w:rsid w:val="00050E5C"/>
    <w:rsid w:val="000538CB"/>
    <w:rsid w:val="00063DC6"/>
    <w:rsid w:val="00080429"/>
    <w:rsid w:val="0008615D"/>
    <w:rsid w:val="000870A2"/>
    <w:rsid w:val="0009480D"/>
    <w:rsid w:val="00094C7D"/>
    <w:rsid w:val="000A20E7"/>
    <w:rsid w:val="000A2E5A"/>
    <w:rsid w:val="000A5E8C"/>
    <w:rsid w:val="000A61CA"/>
    <w:rsid w:val="000B1658"/>
    <w:rsid w:val="000B398E"/>
    <w:rsid w:val="000B3E36"/>
    <w:rsid w:val="000C227C"/>
    <w:rsid w:val="000C58BF"/>
    <w:rsid w:val="000D1EDC"/>
    <w:rsid w:val="000D3D84"/>
    <w:rsid w:val="000D4301"/>
    <w:rsid w:val="000D5F76"/>
    <w:rsid w:val="000D754C"/>
    <w:rsid w:val="000D79CD"/>
    <w:rsid w:val="000E1A0D"/>
    <w:rsid w:val="000E4CC3"/>
    <w:rsid w:val="000E73DD"/>
    <w:rsid w:val="000F3D9C"/>
    <w:rsid w:val="00101F4F"/>
    <w:rsid w:val="00105B2C"/>
    <w:rsid w:val="00106138"/>
    <w:rsid w:val="0011080C"/>
    <w:rsid w:val="00111283"/>
    <w:rsid w:val="0011136E"/>
    <w:rsid w:val="00130860"/>
    <w:rsid w:val="00135172"/>
    <w:rsid w:val="001359BA"/>
    <w:rsid w:val="00137358"/>
    <w:rsid w:val="001427E8"/>
    <w:rsid w:val="00147CBD"/>
    <w:rsid w:val="00152B0E"/>
    <w:rsid w:val="001533EF"/>
    <w:rsid w:val="00153EFC"/>
    <w:rsid w:val="001544DC"/>
    <w:rsid w:val="00155692"/>
    <w:rsid w:val="00157B8A"/>
    <w:rsid w:val="00160F87"/>
    <w:rsid w:val="001663B6"/>
    <w:rsid w:val="00170BC2"/>
    <w:rsid w:val="00173571"/>
    <w:rsid w:val="00173743"/>
    <w:rsid w:val="00176428"/>
    <w:rsid w:val="001804F8"/>
    <w:rsid w:val="001836BD"/>
    <w:rsid w:val="00196C12"/>
    <w:rsid w:val="0019746A"/>
    <w:rsid w:val="001A115F"/>
    <w:rsid w:val="001A694C"/>
    <w:rsid w:val="001A71E0"/>
    <w:rsid w:val="001B0591"/>
    <w:rsid w:val="001B0BD5"/>
    <w:rsid w:val="001B4C54"/>
    <w:rsid w:val="001B68E3"/>
    <w:rsid w:val="001D01FE"/>
    <w:rsid w:val="001D5C1C"/>
    <w:rsid w:val="001D5EC4"/>
    <w:rsid w:val="001D5F9F"/>
    <w:rsid w:val="001D77ED"/>
    <w:rsid w:val="001E2F05"/>
    <w:rsid w:val="001E79C1"/>
    <w:rsid w:val="001F0C79"/>
    <w:rsid w:val="001F3DF5"/>
    <w:rsid w:val="001F4FA6"/>
    <w:rsid w:val="001F5A58"/>
    <w:rsid w:val="00202A06"/>
    <w:rsid w:val="00210D32"/>
    <w:rsid w:val="0021501F"/>
    <w:rsid w:val="002161EB"/>
    <w:rsid w:val="00223903"/>
    <w:rsid w:val="00225679"/>
    <w:rsid w:val="00231FAA"/>
    <w:rsid w:val="0023209B"/>
    <w:rsid w:val="00236F09"/>
    <w:rsid w:val="00242ECE"/>
    <w:rsid w:val="002442D1"/>
    <w:rsid w:val="00254BB1"/>
    <w:rsid w:val="002634CA"/>
    <w:rsid w:val="00265C4F"/>
    <w:rsid w:val="002778DB"/>
    <w:rsid w:val="00284DC3"/>
    <w:rsid w:val="00291BC5"/>
    <w:rsid w:val="00293BD7"/>
    <w:rsid w:val="002965F8"/>
    <w:rsid w:val="002A1E5F"/>
    <w:rsid w:val="002A20A7"/>
    <w:rsid w:val="002A697C"/>
    <w:rsid w:val="002B33E3"/>
    <w:rsid w:val="002B4CD0"/>
    <w:rsid w:val="002B5806"/>
    <w:rsid w:val="002C3D94"/>
    <w:rsid w:val="002D1588"/>
    <w:rsid w:val="002D388A"/>
    <w:rsid w:val="002D4E89"/>
    <w:rsid w:val="002D51ED"/>
    <w:rsid w:val="002E17A5"/>
    <w:rsid w:val="002E30DB"/>
    <w:rsid w:val="002E6E31"/>
    <w:rsid w:val="002E77AB"/>
    <w:rsid w:val="002F0E93"/>
    <w:rsid w:val="002F1212"/>
    <w:rsid w:val="002F46BF"/>
    <w:rsid w:val="002F5AC8"/>
    <w:rsid w:val="002F6C99"/>
    <w:rsid w:val="002F7C03"/>
    <w:rsid w:val="00300F33"/>
    <w:rsid w:val="00301009"/>
    <w:rsid w:val="0030653A"/>
    <w:rsid w:val="00310C09"/>
    <w:rsid w:val="00311CC4"/>
    <w:rsid w:val="00313927"/>
    <w:rsid w:val="00316338"/>
    <w:rsid w:val="00320681"/>
    <w:rsid w:val="003216B9"/>
    <w:rsid w:val="00321E40"/>
    <w:rsid w:val="003359A9"/>
    <w:rsid w:val="00337A07"/>
    <w:rsid w:val="003430F8"/>
    <w:rsid w:val="00343AEA"/>
    <w:rsid w:val="003517F7"/>
    <w:rsid w:val="00353493"/>
    <w:rsid w:val="00354847"/>
    <w:rsid w:val="00361CDA"/>
    <w:rsid w:val="003636B5"/>
    <w:rsid w:val="00363A10"/>
    <w:rsid w:val="00366D6D"/>
    <w:rsid w:val="003674B1"/>
    <w:rsid w:val="003706D4"/>
    <w:rsid w:val="00372BD9"/>
    <w:rsid w:val="003850FB"/>
    <w:rsid w:val="00385160"/>
    <w:rsid w:val="00392F01"/>
    <w:rsid w:val="003932B2"/>
    <w:rsid w:val="003A3900"/>
    <w:rsid w:val="003A6F4F"/>
    <w:rsid w:val="003B2109"/>
    <w:rsid w:val="003B4894"/>
    <w:rsid w:val="003B6B0D"/>
    <w:rsid w:val="003B7D5C"/>
    <w:rsid w:val="003C11BF"/>
    <w:rsid w:val="003C4F6D"/>
    <w:rsid w:val="003C6448"/>
    <w:rsid w:val="003C7582"/>
    <w:rsid w:val="003D1B1B"/>
    <w:rsid w:val="003D3ED0"/>
    <w:rsid w:val="003D4A36"/>
    <w:rsid w:val="003D770A"/>
    <w:rsid w:val="003E29BA"/>
    <w:rsid w:val="003E537C"/>
    <w:rsid w:val="003F4446"/>
    <w:rsid w:val="003F693F"/>
    <w:rsid w:val="003F7AC8"/>
    <w:rsid w:val="00403DF8"/>
    <w:rsid w:val="004100B0"/>
    <w:rsid w:val="004108FD"/>
    <w:rsid w:val="00417B4E"/>
    <w:rsid w:val="00424229"/>
    <w:rsid w:val="004243FC"/>
    <w:rsid w:val="0042799A"/>
    <w:rsid w:val="004319AD"/>
    <w:rsid w:val="00431E8C"/>
    <w:rsid w:val="00433DD6"/>
    <w:rsid w:val="00434D53"/>
    <w:rsid w:val="00437365"/>
    <w:rsid w:val="004406D3"/>
    <w:rsid w:val="004410A4"/>
    <w:rsid w:val="00442D5A"/>
    <w:rsid w:val="00443287"/>
    <w:rsid w:val="00445B18"/>
    <w:rsid w:val="004520A2"/>
    <w:rsid w:val="00453FF0"/>
    <w:rsid w:val="004547EF"/>
    <w:rsid w:val="004556C3"/>
    <w:rsid w:val="00460EBD"/>
    <w:rsid w:val="004638B1"/>
    <w:rsid w:val="00466103"/>
    <w:rsid w:val="00474AC3"/>
    <w:rsid w:val="00475225"/>
    <w:rsid w:val="00475DD4"/>
    <w:rsid w:val="004760BE"/>
    <w:rsid w:val="004762CB"/>
    <w:rsid w:val="00480029"/>
    <w:rsid w:val="004824AE"/>
    <w:rsid w:val="004912A5"/>
    <w:rsid w:val="00491447"/>
    <w:rsid w:val="00491CDE"/>
    <w:rsid w:val="004931F6"/>
    <w:rsid w:val="004950CF"/>
    <w:rsid w:val="00495442"/>
    <w:rsid w:val="004A0119"/>
    <w:rsid w:val="004A0591"/>
    <w:rsid w:val="004A6244"/>
    <w:rsid w:val="004D22E8"/>
    <w:rsid w:val="004D438E"/>
    <w:rsid w:val="004D7E2D"/>
    <w:rsid w:val="004E0B7F"/>
    <w:rsid w:val="004E33C5"/>
    <w:rsid w:val="004E4712"/>
    <w:rsid w:val="004E63EA"/>
    <w:rsid w:val="004E7A1B"/>
    <w:rsid w:val="004E7CF4"/>
    <w:rsid w:val="004F0133"/>
    <w:rsid w:val="004F2EB7"/>
    <w:rsid w:val="004F567F"/>
    <w:rsid w:val="0050086A"/>
    <w:rsid w:val="005021ED"/>
    <w:rsid w:val="00504813"/>
    <w:rsid w:val="0051691D"/>
    <w:rsid w:val="00521FCA"/>
    <w:rsid w:val="00522E9F"/>
    <w:rsid w:val="00530F3A"/>
    <w:rsid w:val="005316F2"/>
    <w:rsid w:val="00532DE5"/>
    <w:rsid w:val="005367CC"/>
    <w:rsid w:val="005537D1"/>
    <w:rsid w:val="00554E73"/>
    <w:rsid w:val="00562498"/>
    <w:rsid w:val="00564381"/>
    <w:rsid w:val="00565614"/>
    <w:rsid w:val="00567206"/>
    <w:rsid w:val="00570D55"/>
    <w:rsid w:val="0057538A"/>
    <w:rsid w:val="005766A1"/>
    <w:rsid w:val="00577EF1"/>
    <w:rsid w:val="00591779"/>
    <w:rsid w:val="00593828"/>
    <w:rsid w:val="005939CC"/>
    <w:rsid w:val="005948C0"/>
    <w:rsid w:val="005976BC"/>
    <w:rsid w:val="00597E27"/>
    <w:rsid w:val="005A0882"/>
    <w:rsid w:val="005A1CD3"/>
    <w:rsid w:val="005A1D05"/>
    <w:rsid w:val="005A618E"/>
    <w:rsid w:val="005B142C"/>
    <w:rsid w:val="005B762A"/>
    <w:rsid w:val="005C3784"/>
    <w:rsid w:val="005D0015"/>
    <w:rsid w:val="005D3F65"/>
    <w:rsid w:val="005E045F"/>
    <w:rsid w:val="005E5703"/>
    <w:rsid w:val="005F04B7"/>
    <w:rsid w:val="005F322A"/>
    <w:rsid w:val="00600D53"/>
    <w:rsid w:val="0061342C"/>
    <w:rsid w:val="006170EC"/>
    <w:rsid w:val="00622EBB"/>
    <w:rsid w:val="006277D9"/>
    <w:rsid w:val="00630817"/>
    <w:rsid w:val="00636347"/>
    <w:rsid w:val="00641E52"/>
    <w:rsid w:val="0064443B"/>
    <w:rsid w:val="00644AC7"/>
    <w:rsid w:val="006470E3"/>
    <w:rsid w:val="0065324A"/>
    <w:rsid w:val="006634BD"/>
    <w:rsid w:val="00673365"/>
    <w:rsid w:val="00675F48"/>
    <w:rsid w:val="00677BD5"/>
    <w:rsid w:val="00686128"/>
    <w:rsid w:val="0068669A"/>
    <w:rsid w:val="0069404D"/>
    <w:rsid w:val="006944CC"/>
    <w:rsid w:val="00696EB0"/>
    <w:rsid w:val="006974F0"/>
    <w:rsid w:val="006A1E18"/>
    <w:rsid w:val="006A310A"/>
    <w:rsid w:val="006A3386"/>
    <w:rsid w:val="006B0208"/>
    <w:rsid w:val="006B2AA4"/>
    <w:rsid w:val="006B6873"/>
    <w:rsid w:val="006B7033"/>
    <w:rsid w:val="006C01A9"/>
    <w:rsid w:val="006C4170"/>
    <w:rsid w:val="006D7E54"/>
    <w:rsid w:val="006E68DB"/>
    <w:rsid w:val="006E7DF2"/>
    <w:rsid w:val="006F1163"/>
    <w:rsid w:val="00700388"/>
    <w:rsid w:val="00703122"/>
    <w:rsid w:val="00714CE1"/>
    <w:rsid w:val="00715B90"/>
    <w:rsid w:val="007215CD"/>
    <w:rsid w:val="00723103"/>
    <w:rsid w:val="007268F4"/>
    <w:rsid w:val="007277E0"/>
    <w:rsid w:val="007371DD"/>
    <w:rsid w:val="0074582B"/>
    <w:rsid w:val="0074753D"/>
    <w:rsid w:val="007522E4"/>
    <w:rsid w:val="00753AC5"/>
    <w:rsid w:val="007700CA"/>
    <w:rsid w:val="0077123A"/>
    <w:rsid w:val="00771F94"/>
    <w:rsid w:val="00771FE9"/>
    <w:rsid w:val="00773EBC"/>
    <w:rsid w:val="007745B3"/>
    <w:rsid w:val="00775DDA"/>
    <w:rsid w:val="00782367"/>
    <w:rsid w:val="007832A8"/>
    <w:rsid w:val="007865D4"/>
    <w:rsid w:val="00787300"/>
    <w:rsid w:val="0079791C"/>
    <w:rsid w:val="007A56BD"/>
    <w:rsid w:val="007B3605"/>
    <w:rsid w:val="007B45F4"/>
    <w:rsid w:val="007B4BA2"/>
    <w:rsid w:val="007C3917"/>
    <w:rsid w:val="007D5337"/>
    <w:rsid w:val="007D638C"/>
    <w:rsid w:val="007E203D"/>
    <w:rsid w:val="007E7790"/>
    <w:rsid w:val="007F2821"/>
    <w:rsid w:val="00802D7B"/>
    <w:rsid w:val="008060ED"/>
    <w:rsid w:val="008128FE"/>
    <w:rsid w:val="00815C76"/>
    <w:rsid w:val="0082069C"/>
    <w:rsid w:val="00821F87"/>
    <w:rsid w:val="0082283D"/>
    <w:rsid w:val="00822CAF"/>
    <w:rsid w:val="00831686"/>
    <w:rsid w:val="00832902"/>
    <w:rsid w:val="00832F32"/>
    <w:rsid w:val="00841592"/>
    <w:rsid w:val="00842A72"/>
    <w:rsid w:val="00846B31"/>
    <w:rsid w:val="00852709"/>
    <w:rsid w:val="00854C80"/>
    <w:rsid w:val="00856986"/>
    <w:rsid w:val="008643F5"/>
    <w:rsid w:val="00866532"/>
    <w:rsid w:val="0087052D"/>
    <w:rsid w:val="0087168D"/>
    <w:rsid w:val="00875CAC"/>
    <w:rsid w:val="00881E00"/>
    <w:rsid w:val="008820E8"/>
    <w:rsid w:val="008863A2"/>
    <w:rsid w:val="00892E93"/>
    <w:rsid w:val="00893E01"/>
    <w:rsid w:val="00895181"/>
    <w:rsid w:val="008977BB"/>
    <w:rsid w:val="008A6A91"/>
    <w:rsid w:val="008B21C0"/>
    <w:rsid w:val="008B2543"/>
    <w:rsid w:val="008B40C5"/>
    <w:rsid w:val="008D05E1"/>
    <w:rsid w:val="008D0914"/>
    <w:rsid w:val="008D2B42"/>
    <w:rsid w:val="008D3341"/>
    <w:rsid w:val="008E10BD"/>
    <w:rsid w:val="008E1674"/>
    <w:rsid w:val="008E6D8A"/>
    <w:rsid w:val="008F47CD"/>
    <w:rsid w:val="0090029E"/>
    <w:rsid w:val="009051CE"/>
    <w:rsid w:val="0090614F"/>
    <w:rsid w:val="00916006"/>
    <w:rsid w:val="0091685E"/>
    <w:rsid w:val="00920703"/>
    <w:rsid w:val="00920AC9"/>
    <w:rsid w:val="00926311"/>
    <w:rsid w:val="00942F78"/>
    <w:rsid w:val="00944167"/>
    <w:rsid w:val="0095230A"/>
    <w:rsid w:val="009555F7"/>
    <w:rsid w:val="009576A0"/>
    <w:rsid w:val="00957B23"/>
    <w:rsid w:val="00962A79"/>
    <w:rsid w:val="00965185"/>
    <w:rsid w:val="0097037F"/>
    <w:rsid w:val="00973B27"/>
    <w:rsid w:val="00975FEF"/>
    <w:rsid w:val="00980E63"/>
    <w:rsid w:val="00982298"/>
    <w:rsid w:val="0098282E"/>
    <w:rsid w:val="009841D6"/>
    <w:rsid w:val="00990797"/>
    <w:rsid w:val="009A0843"/>
    <w:rsid w:val="009A1AF9"/>
    <w:rsid w:val="009A234B"/>
    <w:rsid w:val="009A6FA0"/>
    <w:rsid w:val="009B3C13"/>
    <w:rsid w:val="009B4B24"/>
    <w:rsid w:val="009B5725"/>
    <w:rsid w:val="009B68D2"/>
    <w:rsid w:val="009B7C69"/>
    <w:rsid w:val="009B7FE9"/>
    <w:rsid w:val="009C033E"/>
    <w:rsid w:val="009C2596"/>
    <w:rsid w:val="009C72E4"/>
    <w:rsid w:val="009C72FE"/>
    <w:rsid w:val="009D01EC"/>
    <w:rsid w:val="009D52BB"/>
    <w:rsid w:val="009D7890"/>
    <w:rsid w:val="009E0D8C"/>
    <w:rsid w:val="009E5E84"/>
    <w:rsid w:val="009E7A4F"/>
    <w:rsid w:val="009F5AC8"/>
    <w:rsid w:val="00A00772"/>
    <w:rsid w:val="00A0561E"/>
    <w:rsid w:val="00A141DC"/>
    <w:rsid w:val="00A1433B"/>
    <w:rsid w:val="00A148D4"/>
    <w:rsid w:val="00A15AC9"/>
    <w:rsid w:val="00A1746A"/>
    <w:rsid w:val="00A2771C"/>
    <w:rsid w:val="00A314E8"/>
    <w:rsid w:val="00A31986"/>
    <w:rsid w:val="00A337F6"/>
    <w:rsid w:val="00A42DA5"/>
    <w:rsid w:val="00A455A8"/>
    <w:rsid w:val="00A46136"/>
    <w:rsid w:val="00A51572"/>
    <w:rsid w:val="00A5516A"/>
    <w:rsid w:val="00A620F8"/>
    <w:rsid w:val="00A636E7"/>
    <w:rsid w:val="00A65707"/>
    <w:rsid w:val="00A717A2"/>
    <w:rsid w:val="00A719D6"/>
    <w:rsid w:val="00A7255A"/>
    <w:rsid w:val="00A72D63"/>
    <w:rsid w:val="00A73D57"/>
    <w:rsid w:val="00A762A6"/>
    <w:rsid w:val="00A76586"/>
    <w:rsid w:val="00A82255"/>
    <w:rsid w:val="00A832FB"/>
    <w:rsid w:val="00A90ABD"/>
    <w:rsid w:val="00AA1826"/>
    <w:rsid w:val="00AA1F34"/>
    <w:rsid w:val="00AA50EC"/>
    <w:rsid w:val="00AB230E"/>
    <w:rsid w:val="00AC13A8"/>
    <w:rsid w:val="00AC1D6D"/>
    <w:rsid w:val="00AD2372"/>
    <w:rsid w:val="00AE2CC0"/>
    <w:rsid w:val="00AF1608"/>
    <w:rsid w:val="00AF1755"/>
    <w:rsid w:val="00AF3835"/>
    <w:rsid w:val="00B03529"/>
    <w:rsid w:val="00B11339"/>
    <w:rsid w:val="00B124C5"/>
    <w:rsid w:val="00B129F2"/>
    <w:rsid w:val="00B149FE"/>
    <w:rsid w:val="00B14B61"/>
    <w:rsid w:val="00B1639E"/>
    <w:rsid w:val="00B16709"/>
    <w:rsid w:val="00B17A62"/>
    <w:rsid w:val="00B2250E"/>
    <w:rsid w:val="00B24259"/>
    <w:rsid w:val="00B30697"/>
    <w:rsid w:val="00B30A02"/>
    <w:rsid w:val="00B31C02"/>
    <w:rsid w:val="00B344F8"/>
    <w:rsid w:val="00B36470"/>
    <w:rsid w:val="00B3769F"/>
    <w:rsid w:val="00B37FA1"/>
    <w:rsid w:val="00B408F2"/>
    <w:rsid w:val="00B42F36"/>
    <w:rsid w:val="00B52F2A"/>
    <w:rsid w:val="00B573F8"/>
    <w:rsid w:val="00B754D8"/>
    <w:rsid w:val="00B8111E"/>
    <w:rsid w:val="00B81280"/>
    <w:rsid w:val="00B8148E"/>
    <w:rsid w:val="00B814D0"/>
    <w:rsid w:val="00B82E70"/>
    <w:rsid w:val="00B878D0"/>
    <w:rsid w:val="00B90865"/>
    <w:rsid w:val="00B92AEF"/>
    <w:rsid w:val="00BA3619"/>
    <w:rsid w:val="00BA4BE5"/>
    <w:rsid w:val="00BB101F"/>
    <w:rsid w:val="00BB2580"/>
    <w:rsid w:val="00BD1FDC"/>
    <w:rsid w:val="00C03B30"/>
    <w:rsid w:val="00C0463D"/>
    <w:rsid w:val="00C04AAC"/>
    <w:rsid w:val="00C06E9E"/>
    <w:rsid w:val="00C11DE7"/>
    <w:rsid w:val="00C12302"/>
    <w:rsid w:val="00C13338"/>
    <w:rsid w:val="00C15CDC"/>
    <w:rsid w:val="00C23010"/>
    <w:rsid w:val="00C2622F"/>
    <w:rsid w:val="00C26B47"/>
    <w:rsid w:val="00C315B1"/>
    <w:rsid w:val="00C31DEB"/>
    <w:rsid w:val="00C32164"/>
    <w:rsid w:val="00C32348"/>
    <w:rsid w:val="00C34F79"/>
    <w:rsid w:val="00C34FDF"/>
    <w:rsid w:val="00C35E8A"/>
    <w:rsid w:val="00C45454"/>
    <w:rsid w:val="00C45A27"/>
    <w:rsid w:val="00C47D72"/>
    <w:rsid w:val="00C55C3F"/>
    <w:rsid w:val="00C62C10"/>
    <w:rsid w:val="00C736F7"/>
    <w:rsid w:val="00C76577"/>
    <w:rsid w:val="00C94A5B"/>
    <w:rsid w:val="00C97538"/>
    <w:rsid w:val="00CA72B9"/>
    <w:rsid w:val="00CB0261"/>
    <w:rsid w:val="00CB7C08"/>
    <w:rsid w:val="00CC39E1"/>
    <w:rsid w:val="00CC4C01"/>
    <w:rsid w:val="00CD3CF0"/>
    <w:rsid w:val="00CD5F17"/>
    <w:rsid w:val="00CD748C"/>
    <w:rsid w:val="00CE1A77"/>
    <w:rsid w:val="00CE1D22"/>
    <w:rsid w:val="00CF0B74"/>
    <w:rsid w:val="00CF2626"/>
    <w:rsid w:val="00CF4F01"/>
    <w:rsid w:val="00D04BE1"/>
    <w:rsid w:val="00D062FD"/>
    <w:rsid w:val="00D06752"/>
    <w:rsid w:val="00D12C60"/>
    <w:rsid w:val="00D15A53"/>
    <w:rsid w:val="00D203DE"/>
    <w:rsid w:val="00D22B66"/>
    <w:rsid w:val="00D24067"/>
    <w:rsid w:val="00D32290"/>
    <w:rsid w:val="00D418DF"/>
    <w:rsid w:val="00D434D9"/>
    <w:rsid w:val="00D44BC0"/>
    <w:rsid w:val="00D45AD9"/>
    <w:rsid w:val="00D46789"/>
    <w:rsid w:val="00D469BF"/>
    <w:rsid w:val="00D46F0D"/>
    <w:rsid w:val="00D53EB6"/>
    <w:rsid w:val="00D54035"/>
    <w:rsid w:val="00D55017"/>
    <w:rsid w:val="00D629ED"/>
    <w:rsid w:val="00D63D86"/>
    <w:rsid w:val="00D63F9B"/>
    <w:rsid w:val="00D70D59"/>
    <w:rsid w:val="00D70E7C"/>
    <w:rsid w:val="00D7172B"/>
    <w:rsid w:val="00D727AC"/>
    <w:rsid w:val="00D72907"/>
    <w:rsid w:val="00D736C7"/>
    <w:rsid w:val="00D7665E"/>
    <w:rsid w:val="00D84E0E"/>
    <w:rsid w:val="00D86134"/>
    <w:rsid w:val="00D90454"/>
    <w:rsid w:val="00D945E5"/>
    <w:rsid w:val="00D94AB2"/>
    <w:rsid w:val="00D964FD"/>
    <w:rsid w:val="00DA1126"/>
    <w:rsid w:val="00DA4690"/>
    <w:rsid w:val="00DA631F"/>
    <w:rsid w:val="00DB1DF9"/>
    <w:rsid w:val="00DB652E"/>
    <w:rsid w:val="00DB69BB"/>
    <w:rsid w:val="00DC3A74"/>
    <w:rsid w:val="00DC3E4E"/>
    <w:rsid w:val="00DE011B"/>
    <w:rsid w:val="00DE303B"/>
    <w:rsid w:val="00DE4AF9"/>
    <w:rsid w:val="00DE79D0"/>
    <w:rsid w:val="00E134AA"/>
    <w:rsid w:val="00E177A0"/>
    <w:rsid w:val="00E20955"/>
    <w:rsid w:val="00E248AB"/>
    <w:rsid w:val="00E27B6B"/>
    <w:rsid w:val="00E34842"/>
    <w:rsid w:val="00E36F1F"/>
    <w:rsid w:val="00E37003"/>
    <w:rsid w:val="00E45D4A"/>
    <w:rsid w:val="00E573EF"/>
    <w:rsid w:val="00E57551"/>
    <w:rsid w:val="00E62246"/>
    <w:rsid w:val="00E64453"/>
    <w:rsid w:val="00E70591"/>
    <w:rsid w:val="00E75C15"/>
    <w:rsid w:val="00E80D78"/>
    <w:rsid w:val="00E87BCF"/>
    <w:rsid w:val="00E9446E"/>
    <w:rsid w:val="00E963FE"/>
    <w:rsid w:val="00E97E16"/>
    <w:rsid w:val="00EA1319"/>
    <w:rsid w:val="00EA32DF"/>
    <w:rsid w:val="00EA4966"/>
    <w:rsid w:val="00EB1C31"/>
    <w:rsid w:val="00EB3301"/>
    <w:rsid w:val="00EB4FA6"/>
    <w:rsid w:val="00EB5283"/>
    <w:rsid w:val="00EB5818"/>
    <w:rsid w:val="00EB6F9D"/>
    <w:rsid w:val="00EC50EB"/>
    <w:rsid w:val="00EC7BEA"/>
    <w:rsid w:val="00EE3474"/>
    <w:rsid w:val="00EE496B"/>
    <w:rsid w:val="00EE516E"/>
    <w:rsid w:val="00EE521D"/>
    <w:rsid w:val="00EE6C34"/>
    <w:rsid w:val="00EF1404"/>
    <w:rsid w:val="00EF330D"/>
    <w:rsid w:val="00EF6223"/>
    <w:rsid w:val="00EF6402"/>
    <w:rsid w:val="00F01110"/>
    <w:rsid w:val="00F05DC7"/>
    <w:rsid w:val="00F10943"/>
    <w:rsid w:val="00F10BF5"/>
    <w:rsid w:val="00F246CD"/>
    <w:rsid w:val="00F259D9"/>
    <w:rsid w:val="00F34AC2"/>
    <w:rsid w:val="00F3798C"/>
    <w:rsid w:val="00F430AA"/>
    <w:rsid w:val="00F449EB"/>
    <w:rsid w:val="00F461E3"/>
    <w:rsid w:val="00F46E61"/>
    <w:rsid w:val="00F521D1"/>
    <w:rsid w:val="00F61F60"/>
    <w:rsid w:val="00F62E78"/>
    <w:rsid w:val="00F63DB6"/>
    <w:rsid w:val="00F64C42"/>
    <w:rsid w:val="00F66461"/>
    <w:rsid w:val="00F77712"/>
    <w:rsid w:val="00F80F7B"/>
    <w:rsid w:val="00F8614F"/>
    <w:rsid w:val="00F86593"/>
    <w:rsid w:val="00F925F0"/>
    <w:rsid w:val="00FA488B"/>
    <w:rsid w:val="00FC12E5"/>
    <w:rsid w:val="00FC6A50"/>
    <w:rsid w:val="00FD6D75"/>
    <w:rsid w:val="00FD76C9"/>
    <w:rsid w:val="00FE29B3"/>
    <w:rsid w:val="00FE448A"/>
    <w:rsid w:val="00FE72BD"/>
    <w:rsid w:val="00FF04B5"/>
    <w:rsid w:val="02D5E216"/>
    <w:rsid w:val="05D5D395"/>
    <w:rsid w:val="0660AAE4"/>
    <w:rsid w:val="08E2CD98"/>
    <w:rsid w:val="08F1A3C0"/>
    <w:rsid w:val="0C46C085"/>
    <w:rsid w:val="0F4343A6"/>
    <w:rsid w:val="11BAB100"/>
    <w:rsid w:val="13A72874"/>
    <w:rsid w:val="1470F2D1"/>
    <w:rsid w:val="14ABA413"/>
    <w:rsid w:val="15C5844F"/>
    <w:rsid w:val="18C78DD8"/>
    <w:rsid w:val="1ABB9A79"/>
    <w:rsid w:val="1B1959BC"/>
    <w:rsid w:val="1B5D6ADB"/>
    <w:rsid w:val="1BB60A1E"/>
    <w:rsid w:val="1D020E01"/>
    <w:rsid w:val="1E7B6972"/>
    <w:rsid w:val="1EE5E703"/>
    <w:rsid w:val="1F6217F9"/>
    <w:rsid w:val="20E47D55"/>
    <w:rsid w:val="223F3FDF"/>
    <w:rsid w:val="2596FB34"/>
    <w:rsid w:val="287FA739"/>
    <w:rsid w:val="29086001"/>
    <w:rsid w:val="2A327912"/>
    <w:rsid w:val="2B6D7B94"/>
    <w:rsid w:val="2C17B9FB"/>
    <w:rsid w:val="2CAF1783"/>
    <w:rsid w:val="2CEA6578"/>
    <w:rsid w:val="2E3A13CE"/>
    <w:rsid w:val="2EE4BB4E"/>
    <w:rsid w:val="2F683D64"/>
    <w:rsid w:val="31E3A729"/>
    <w:rsid w:val="369516D9"/>
    <w:rsid w:val="3AADB3FC"/>
    <w:rsid w:val="3AC494F2"/>
    <w:rsid w:val="3B633C1C"/>
    <w:rsid w:val="3CF50666"/>
    <w:rsid w:val="3E44E345"/>
    <w:rsid w:val="3E82ED63"/>
    <w:rsid w:val="3E854EF9"/>
    <w:rsid w:val="3FA10FD4"/>
    <w:rsid w:val="40F8773E"/>
    <w:rsid w:val="436A897F"/>
    <w:rsid w:val="45FCA6EB"/>
    <w:rsid w:val="46BDD2B4"/>
    <w:rsid w:val="46D03969"/>
    <w:rsid w:val="479B77C2"/>
    <w:rsid w:val="4848C49A"/>
    <w:rsid w:val="4883262B"/>
    <w:rsid w:val="491A1885"/>
    <w:rsid w:val="4AEE5BD0"/>
    <w:rsid w:val="4FA8BC85"/>
    <w:rsid w:val="54B18F92"/>
    <w:rsid w:val="55025DDD"/>
    <w:rsid w:val="5704091E"/>
    <w:rsid w:val="598B3E2C"/>
    <w:rsid w:val="59FF6402"/>
    <w:rsid w:val="5A76B66F"/>
    <w:rsid w:val="5B26ABEA"/>
    <w:rsid w:val="60D473A5"/>
    <w:rsid w:val="6226A578"/>
    <w:rsid w:val="630A7D1A"/>
    <w:rsid w:val="682DC5F4"/>
    <w:rsid w:val="690D9DF4"/>
    <w:rsid w:val="692CA838"/>
    <w:rsid w:val="69728AA1"/>
    <w:rsid w:val="69C4B3A3"/>
    <w:rsid w:val="69DCD476"/>
    <w:rsid w:val="6A9D87A2"/>
    <w:rsid w:val="6D4A0B81"/>
    <w:rsid w:val="7003F3A8"/>
    <w:rsid w:val="707F1B21"/>
    <w:rsid w:val="72DB6381"/>
    <w:rsid w:val="72E64B61"/>
    <w:rsid w:val="771BAB4B"/>
    <w:rsid w:val="77BF1370"/>
    <w:rsid w:val="7A6EBF0D"/>
    <w:rsid w:val="7A996962"/>
    <w:rsid w:val="7E34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85A636"/>
  <w15:chartTrackingRefBased/>
  <w15:docId w15:val="{0D86FBF0-0CF9-4DD3-AE02-B89759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C1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  <w:style w:type="paragraph" w:styleId="Revzia">
    <w:name w:val="Revision"/>
    <w:hidden/>
    <w:uiPriority w:val="99"/>
    <w:semiHidden/>
    <w:rsid w:val="000E1A0D"/>
    <w:pPr>
      <w:spacing w:after="0" w:line="240" w:lineRule="auto"/>
    </w:pPr>
    <w:rPr>
      <w:sz w:val="22"/>
    </w:rPr>
  </w:style>
  <w:style w:type="character" w:styleId="Vrazn">
    <w:name w:val="Strong"/>
    <w:basedOn w:val="Predvolenpsmoodseku"/>
    <w:uiPriority w:val="22"/>
    <w:qFormat/>
    <w:rsid w:val="005E5703"/>
    <w:rPr>
      <w:b/>
      <w:bCs/>
    </w:rPr>
  </w:style>
  <w:style w:type="paragraph" w:customStyle="1" w:styleId="MLNadpislnku">
    <w:name w:val="ML Nadpis článku"/>
    <w:basedOn w:val="Normlny"/>
    <w:qFormat/>
    <w:rsid w:val="009E0D8C"/>
    <w:pPr>
      <w:keepNext/>
      <w:numPr>
        <w:numId w:val="13"/>
      </w:numPr>
      <w:spacing w:before="480" w:line="280" w:lineRule="exact"/>
      <w:outlineLvl w:val="0"/>
    </w:pPr>
    <w:rPr>
      <w:rFonts w:asciiTheme="minorHAnsi" w:hAnsiTheme="minorHAnsi" w:cstheme="minorHAnsi"/>
      <w:b/>
      <w:kern w:val="0"/>
      <w:szCs w:val="22"/>
      <w14:ligatures w14:val="none"/>
    </w:rPr>
  </w:style>
  <w:style w:type="character" w:customStyle="1" w:styleId="MLOdsekChar">
    <w:name w:val="ML Odsek Char"/>
    <w:basedOn w:val="Predvolenpsmoodseku"/>
    <w:link w:val="MLOdsek"/>
    <w:locked/>
    <w:rsid w:val="009E0D8C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9E0D8C"/>
    <w:pPr>
      <w:numPr>
        <w:ilvl w:val="1"/>
        <w:numId w:val="13"/>
      </w:numPr>
      <w:spacing w:line="280" w:lineRule="atLeast"/>
      <w:jc w:val="both"/>
    </w:pPr>
    <w:rPr>
      <w:rFonts w:cstheme="minorHAnsi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827d3fed-e907-4180-bf3a-cf942ab106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070892C6B5844B5C91189FF5EEAF4" ma:contentTypeVersion="5" ma:contentTypeDescription="Umožňuje vytvoriť nový dokument." ma:contentTypeScope="" ma:versionID="df811a9b7cc0a10c30566add284739b2">
  <xsd:schema xmlns:xsd="http://www.w3.org/2001/XMLSchema" xmlns:xs="http://www.w3.org/2001/XMLSchema" xmlns:p="http://schemas.microsoft.com/office/2006/metadata/properties" xmlns:ns2="827d3fed-e907-4180-bf3a-cf942ab10660" targetNamespace="http://schemas.microsoft.com/office/2006/metadata/properties" ma:root="true" ma:fieldsID="e56f03532685c2ab3e0399c8700d153b" ns2:_="">
    <xsd:import namespace="827d3fed-e907-4180-bf3a-cf942ab10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ozn_x00e1_mk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3fed-e907-4180-bf3a-cf942ab1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7AB8-6105-4B75-8CF7-C762E07E1044}">
  <ds:schemaRefs>
    <ds:schemaRef ds:uri="http://purl.org/dc/elements/1.1/"/>
    <ds:schemaRef ds:uri="827d3fed-e907-4180-bf3a-cf942ab1066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D79937-6BCF-4297-8FE6-12CCB085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d3fed-e907-4180-bf3a-cf942ab10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AE505-3ECE-4F3C-9B89-050FA83A8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1022</Words>
  <Characters>5828</Characters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2025-04-24T23:23:00Z</cp:lastPrinted>
  <dcterms:created xsi:type="dcterms:W3CDTF">2025-09-11T11:06:00Z</dcterms:created>
  <dcterms:modified xsi:type="dcterms:W3CDTF">2026-03-10T09:05:00Z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0x010100EB0070892C6B5844B5C91189FF5EEAF4</vt:lpwstr>
  </property>
</Properties>
</file>