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810DE7">
        <w:rPr>
          <w:b/>
          <w:szCs w:val="24"/>
        </w:rPr>
        <w:t>Č</w:t>
      </w:r>
      <w:r w:rsidR="0065356F">
        <w:rPr>
          <w:b/>
          <w:szCs w:val="24"/>
        </w:rPr>
        <w:t xml:space="preserve">asť č. </w:t>
      </w:r>
      <w:r w:rsidR="003A0D1D">
        <w:rPr>
          <w:b/>
          <w:szCs w:val="24"/>
        </w:rPr>
        <w:t>2</w:t>
      </w:r>
    </w:p>
    <w:p w:rsidR="009A41E3" w:rsidRDefault="009A41E3" w:rsidP="009A41E3">
      <w:pPr>
        <w:rPr>
          <w:b/>
          <w:bCs/>
          <w:sz w:val="22"/>
        </w:rPr>
      </w:pPr>
    </w:p>
    <w:p w:rsid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</w:t>
      </w:r>
      <w:r w:rsidR="004D1829">
        <w:rPr>
          <w:b/>
          <w:bCs/>
          <w:sz w:val="22"/>
        </w:rPr>
        <w:t xml:space="preserve"> II </w:t>
      </w:r>
      <w:r w:rsidRPr="009A41E3">
        <w:rPr>
          <w:b/>
          <w:bCs/>
          <w:sz w:val="22"/>
        </w:rPr>
        <w:t>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</w:t>
      </w:r>
      <w:r w:rsidR="003A0D1D">
        <w:rPr>
          <w:bCs/>
          <w:sz w:val="22"/>
        </w:rPr>
        <w:t>visiacich služieb, na obdobie 30</w:t>
      </w:r>
      <w:r w:rsidRPr="009A41E3">
        <w:rPr>
          <w:bCs/>
          <w:sz w:val="22"/>
        </w:rPr>
        <w:t xml:space="preserve"> mesiacov.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>Požadujeme dodanie predmetu zákazky, ktorý je schválený na dovoz a predaj v Slovenskej republike, resp. v rámci Európskej únie a bude vyhovovať platným medzinárodným normám, STN, všeobecne záväzným právnym predpisom, ktorý má pridelený platný ŠUKL</w:t>
      </w:r>
      <w:r w:rsidR="00F73C4C" w:rsidRPr="00F73C4C">
        <w:rPr>
          <w:rFonts w:ascii="Times New Roman" w:hAnsi="Times New Roman"/>
        </w:rPr>
        <w:t xml:space="preserve"> </w:t>
      </w:r>
      <w:r w:rsidR="00F73C4C" w:rsidRPr="00CB72F8">
        <w:rPr>
          <w:rFonts w:ascii="Times New Roman" w:hAnsi="Times New Roman"/>
        </w:rPr>
        <w:t>kód</w:t>
      </w:r>
      <w:r w:rsidR="00F73C4C">
        <w:rPr>
          <w:rFonts w:ascii="Times New Roman" w:hAnsi="Times New Roman"/>
        </w:rPr>
        <w:t xml:space="preserve"> a kód MZ SR</w:t>
      </w:r>
      <w:r w:rsidR="00F73C4C" w:rsidRPr="00CB72F8">
        <w:rPr>
          <w:rFonts w:ascii="Times New Roman" w:hAnsi="Times New Roman"/>
        </w:rPr>
        <w:t>.</w:t>
      </w:r>
    </w:p>
    <w:p w:rsidR="009849E6" w:rsidRDefault="009849E6" w:rsidP="009849E6"/>
    <w:p w:rsidR="000C20F4" w:rsidRPr="000C20F4" w:rsidRDefault="000C20F4" w:rsidP="000C20F4">
      <w:pPr>
        <w:rPr>
          <w:bCs/>
          <w:sz w:val="22"/>
        </w:rPr>
      </w:pPr>
      <w:r w:rsidRPr="000C20F4">
        <w:rPr>
          <w:sz w:val="22"/>
        </w:rPr>
        <w:t xml:space="preserve">Ponúkaný predmet zákazky musí spĺňať zadefinovanú špecifikáciu. V prípade, ak sa v opise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0C20F4">
        <w:rPr>
          <w:bCs/>
          <w:sz w:val="22"/>
        </w:rPr>
        <w:t>Všetky ponúkané výrobky musia byť v súlade s príslušnými požiadavkami stanovenými v právnych predpisoch EÚ.</w:t>
      </w:r>
    </w:p>
    <w:p w:rsidR="009849E6" w:rsidRDefault="009849E6" w:rsidP="009849E6">
      <w:pPr>
        <w:rPr>
          <w:b/>
          <w:sz w:val="22"/>
        </w:rPr>
      </w:pPr>
    </w:p>
    <w:p w:rsidR="00F73C4C" w:rsidRPr="00333502" w:rsidRDefault="00F73C4C" w:rsidP="00F73C4C">
      <w:pPr>
        <w:rPr>
          <w:sz w:val="22"/>
          <w:lang w:eastAsia="en-US"/>
        </w:rPr>
      </w:pPr>
      <w:r w:rsidRPr="00333502">
        <w:rPr>
          <w:sz w:val="22"/>
          <w:lang w:eastAsia="en-US"/>
        </w:rPr>
        <w:t>Súčasťou predmetu zákazky je:</w:t>
      </w:r>
    </w:p>
    <w:p w:rsidR="00F73C4C" w:rsidRPr="00333502" w:rsidRDefault="00F73C4C" w:rsidP="00F73C4C">
      <w:pPr>
        <w:rPr>
          <w:sz w:val="22"/>
        </w:rPr>
      </w:pPr>
      <w:r w:rsidRPr="00333502">
        <w:rPr>
          <w:sz w:val="22"/>
          <w:lang w:eastAsia="en-US"/>
        </w:rPr>
        <w:t xml:space="preserve">- </w:t>
      </w:r>
      <w:r w:rsidRPr="00333502">
        <w:rPr>
          <w:sz w:val="22"/>
        </w:rPr>
        <w:t xml:space="preserve">dodanie predmetu zákazky na určené miesto, </w:t>
      </w:r>
    </w:p>
    <w:p w:rsidR="00F73C4C" w:rsidRPr="00B13FD3" w:rsidRDefault="00F73C4C" w:rsidP="00F73C4C">
      <w:pPr>
        <w:rPr>
          <w:sz w:val="22"/>
          <w:lang w:eastAsia="en-US"/>
        </w:rPr>
      </w:pPr>
      <w:r w:rsidRPr="00372011">
        <w:rPr>
          <w:sz w:val="22"/>
        </w:rPr>
        <w:t>- odovzdanie dokumentácie</w:t>
      </w:r>
    </w:p>
    <w:p w:rsidR="00DF4A14" w:rsidRDefault="00DF4A14" w:rsidP="009C0517">
      <w:pPr>
        <w:rPr>
          <w:b/>
          <w:i/>
          <w:noProof/>
          <w:sz w:val="22"/>
        </w:rPr>
      </w:pPr>
    </w:p>
    <w:p w:rsidR="00DF4A14" w:rsidRPr="00602CE5" w:rsidRDefault="00DF4A14" w:rsidP="009C0517">
      <w:pPr>
        <w:rPr>
          <w:b/>
          <w:noProof/>
          <w:sz w:val="22"/>
        </w:rPr>
      </w:pPr>
      <w:r w:rsidRPr="00296743">
        <w:rPr>
          <w:b/>
          <w:noProof/>
          <w:sz w:val="22"/>
        </w:rPr>
        <w:t>Predmet zákazky musí spĺňať minimálne technick</w:t>
      </w:r>
      <w:r>
        <w:rPr>
          <w:b/>
          <w:noProof/>
          <w:sz w:val="22"/>
        </w:rPr>
        <w:t>o-medicínske</w:t>
      </w:r>
      <w:r w:rsidRPr="00296743">
        <w:rPr>
          <w:b/>
          <w:noProof/>
          <w:sz w:val="22"/>
        </w:rPr>
        <w:t xml:space="preserve"> a funkčné parametre v nižšie požadovanej špecifikácií:</w:t>
      </w:r>
    </w:p>
    <w:p w:rsidR="00DF4A14" w:rsidRPr="000B4EAF" w:rsidRDefault="00DF4A14" w:rsidP="009C0517">
      <w:pPr>
        <w:rPr>
          <w:b/>
          <w:i/>
          <w:noProof/>
          <w:sz w:val="22"/>
        </w:rPr>
      </w:pPr>
    </w:p>
    <w:tbl>
      <w:tblPr>
        <w:tblStyle w:val="Mriekatabuky"/>
        <w:tblW w:w="9322" w:type="dxa"/>
        <w:tblLook w:val="04A0"/>
      </w:tblPr>
      <w:tblGrid>
        <w:gridCol w:w="436"/>
        <w:gridCol w:w="4179"/>
        <w:gridCol w:w="2014"/>
        <w:gridCol w:w="2693"/>
      </w:tblGrid>
      <w:tr w:rsidR="00170CA2" w:rsidRPr="00170CA2" w:rsidTr="00170CA2">
        <w:trPr>
          <w:cantSplit/>
          <w:trHeight w:val="340"/>
        </w:trPr>
        <w:tc>
          <w:tcPr>
            <w:tcW w:w="9322" w:type="dxa"/>
            <w:gridSpan w:val="4"/>
            <w:shd w:val="clear" w:color="auto" w:fill="FDE9D9" w:themeFill="accent6" w:themeFillTint="33"/>
            <w:vAlign w:val="center"/>
          </w:tcPr>
          <w:p w:rsidR="00170CA2" w:rsidRPr="00170CA2" w:rsidRDefault="003A0D1D" w:rsidP="006D0D9C">
            <w:pPr>
              <w:spacing w:before="40" w:after="4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Časť č. 2</w:t>
            </w:r>
            <w:r w:rsidR="00810DE7">
              <w:rPr>
                <w:b/>
                <w:bCs/>
              </w:rPr>
              <w:t>:</w:t>
            </w:r>
          </w:p>
          <w:p w:rsidR="00170CA2" w:rsidRPr="00170CA2" w:rsidRDefault="00170CA2" w:rsidP="00810DE7">
            <w:pPr>
              <w:spacing w:before="40" w:after="40"/>
              <w:jc w:val="left"/>
              <w:rPr>
                <w:b/>
                <w:bCs/>
              </w:rPr>
            </w:pPr>
            <w:proofErr w:type="spellStart"/>
            <w:r w:rsidRPr="00170CA2">
              <w:rPr>
                <w:b/>
                <w:bCs/>
              </w:rPr>
              <w:t>Vnútroočná</w:t>
            </w:r>
            <w:proofErr w:type="spellEnd"/>
            <w:r w:rsidRPr="00170CA2">
              <w:rPr>
                <w:b/>
                <w:bCs/>
              </w:rPr>
              <w:t xml:space="preserve"> šošovka </w:t>
            </w:r>
            <w:proofErr w:type="spellStart"/>
            <w:r w:rsidRPr="00170CA2">
              <w:rPr>
                <w:b/>
                <w:bCs/>
              </w:rPr>
              <w:t>akrylová</w:t>
            </w:r>
            <w:proofErr w:type="spellEnd"/>
            <w:r w:rsidRPr="00170CA2">
              <w:rPr>
                <w:b/>
                <w:bCs/>
              </w:rPr>
              <w:t xml:space="preserve"> hydrofóbna </w:t>
            </w:r>
            <w:proofErr w:type="spellStart"/>
            <w:r w:rsidRPr="00170CA2">
              <w:rPr>
                <w:b/>
                <w:bCs/>
              </w:rPr>
              <w:t>asférická</w:t>
            </w:r>
            <w:proofErr w:type="spellEnd"/>
            <w:r w:rsidRPr="00170CA2">
              <w:rPr>
                <w:b/>
                <w:bCs/>
              </w:rPr>
              <w:t xml:space="preserve"> so žltým filtrom </w:t>
            </w:r>
            <w:r w:rsidR="00804140">
              <w:rPr>
                <w:b/>
                <w:bCs/>
              </w:rPr>
              <w:t xml:space="preserve">   </w:t>
            </w: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170CA2" w:rsidRDefault="00ED1831" w:rsidP="00170CA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Platný ŠÚKL </w:t>
            </w:r>
            <w:r w:rsidR="00170CA2" w:rsidRPr="00170CA2">
              <w:rPr>
                <w:b/>
                <w:bCs/>
              </w:rPr>
              <w:t xml:space="preserve"> kód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0D2A30" w:rsidRDefault="00170CA2" w:rsidP="00170CA2">
            <w:pPr>
              <w:jc w:val="left"/>
              <w:rPr>
                <w:b/>
                <w:bCs/>
              </w:rPr>
            </w:pPr>
            <w:r w:rsidRPr="000D2A30">
              <w:rPr>
                <w:b/>
                <w:bCs/>
              </w:rPr>
              <w:t>Výrobca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0D2A30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0D2A30" w:rsidRPr="000D2A30" w:rsidRDefault="000D2A30" w:rsidP="00170CA2">
            <w:pPr>
              <w:jc w:val="left"/>
              <w:rPr>
                <w:b/>
                <w:bCs/>
              </w:rPr>
            </w:pPr>
            <w:r w:rsidRPr="000D2A30">
              <w:rPr>
                <w:b/>
              </w:rPr>
              <w:t xml:space="preserve">Obchodný typ – obchodný názov </w:t>
            </w:r>
            <w:r w:rsidR="00D21B07">
              <w:rPr>
                <w:b/>
              </w:rPr>
              <w:t xml:space="preserve">ponúkaného </w:t>
            </w:r>
            <w:r w:rsidRPr="000D2A30">
              <w:rPr>
                <w:b/>
              </w:rPr>
              <w:t>predmetu zákazky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0D2A30" w:rsidRPr="00170CA2" w:rsidRDefault="000D2A30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Referenčné číslo ZP*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Klasifikácia ZP* (zaradenie ZP* do triedy)</w:t>
            </w:r>
          </w:p>
        </w:tc>
        <w:tc>
          <w:tcPr>
            <w:tcW w:w="4707" w:type="dxa"/>
            <w:gridSpan w:val="2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615" w:type="dxa"/>
            <w:gridSpan w:val="2"/>
            <w:shd w:val="clear" w:color="auto" w:fill="D6E3BC" w:themeFill="accent3" w:themeFillTint="66"/>
            <w:vAlign w:val="center"/>
          </w:tcPr>
          <w:p w:rsidR="00170CA2" w:rsidRPr="00170CA2" w:rsidRDefault="00170CA2" w:rsidP="005B276F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Technické a funkčné vlastnosti:</w:t>
            </w:r>
          </w:p>
        </w:tc>
        <w:tc>
          <w:tcPr>
            <w:tcW w:w="2014" w:type="dxa"/>
            <w:shd w:val="clear" w:color="auto" w:fill="D6E3BC" w:themeFill="accent3" w:themeFillTint="66"/>
            <w:vAlign w:val="center"/>
          </w:tcPr>
          <w:p w:rsidR="00170CA2" w:rsidRPr="00170CA2" w:rsidRDefault="00170CA2" w:rsidP="005B276F">
            <w:pPr>
              <w:jc w:val="center"/>
              <w:rPr>
                <w:b/>
                <w:bCs/>
              </w:rPr>
            </w:pPr>
            <w:r w:rsidRPr="00170CA2">
              <w:rPr>
                <w:b/>
                <w:bCs/>
              </w:rPr>
              <w:t>Požadovaný parameter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170CA2" w:rsidRDefault="00170CA2" w:rsidP="00170CA2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170CA2" w:rsidRDefault="00170CA2" w:rsidP="00170CA2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170CA2" w:rsidRPr="00170CA2" w:rsidRDefault="00170CA2" w:rsidP="00170CA2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170CA2">
              <w:rPr>
                <w:color w:val="000000"/>
              </w:rPr>
              <w:t>Zadnokomorová</w:t>
            </w:r>
            <w:proofErr w:type="spellEnd"/>
            <w:r w:rsidRPr="00170CA2">
              <w:rPr>
                <w:color w:val="000000"/>
              </w:rPr>
              <w:t xml:space="preserve"> </w:t>
            </w:r>
            <w:proofErr w:type="spellStart"/>
            <w:r w:rsidRPr="00170CA2">
              <w:rPr>
                <w:color w:val="000000"/>
              </w:rPr>
              <w:t>afakická</w:t>
            </w:r>
            <w:proofErr w:type="spellEnd"/>
            <w:r w:rsidRPr="00170CA2">
              <w:rPr>
                <w:color w:val="000000"/>
              </w:rPr>
              <w:t xml:space="preserve"> šošovka</w:t>
            </w:r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color w:val="000000"/>
              </w:rPr>
            </w:pPr>
            <w:r w:rsidRPr="00170CA2">
              <w:rPr>
                <w:b/>
                <w:color w:val="000000"/>
              </w:rPr>
              <w:t>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170CA2">
              <w:rPr>
                <w:color w:val="000000"/>
              </w:rPr>
              <w:t xml:space="preserve">Materiál : hydrofóbny </w:t>
            </w:r>
            <w:proofErr w:type="spellStart"/>
            <w:r w:rsidRPr="00170CA2">
              <w:rPr>
                <w:color w:val="000000"/>
              </w:rPr>
              <w:t>akrylát</w:t>
            </w:r>
            <w:proofErr w:type="spellEnd"/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/>
                <w:bCs/>
                <w:color w:val="000000"/>
              </w:rPr>
            </w:pPr>
            <w:r w:rsidRPr="00170CA2">
              <w:rPr>
                <w:b/>
                <w:bCs/>
                <w:color w:val="000000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170CA2">
              <w:rPr>
                <w:bCs/>
                <w:color w:val="000000"/>
              </w:rPr>
              <w:t>Asferický</w:t>
            </w:r>
            <w:proofErr w:type="spellEnd"/>
            <w:r w:rsidRPr="00170CA2">
              <w:rPr>
                <w:bCs/>
                <w:color w:val="000000"/>
              </w:rPr>
              <w:t xml:space="preserve"> dizajn optickej časti</w:t>
            </w:r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proofErr w:type="spellStart"/>
            <w:r w:rsidRPr="00170CA2">
              <w:rPr>
                <w:bCs/>
              </w:rPr>
              <w:t>Monofokálna</w:t>
            </w:r>
            <w:proofErr w:type="spellEnd"/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Jednokusová</w:t>
            </w:r>
          </w:p>
        </w:tc>
        <w:tc>
          <w:tcPr>
            <w:tcW w:w="2014" w:type="dxa"/>
            <w:vAlign w:val="center"/>
          </w:tcPr>
          <w:p w:rsidR="00170CA2" w:rsidRPr="00170CA2" w:rsidRDefault="00631680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6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 xml:space="preserve">Priemer optickej časti 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</w:pPr>
            <w:r w:rsidRPr="00DB3D05">
              <w:t>5,75 mm -</w:t>
            </w:r>
            <w:r w:rsidR="00810DE7">
              <w:t xml:space="preserve"> </w:t>
            </w:r>
            <w:r w:rsidRPr="00DB3D05">
              <w:t>6,0</w:t>
            </w:r>
            <w:r w:rsidR="00810DE7">
              <w:t xml:space="preserve"> </w:t>
            </w:r>
            <w:r w:rsidRPr="00DB3D05">
              <w:t>mm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 xml:space="preserve">Celková dĺžka </w:t>
            </w:r>
          </w:p>
        </w:tc>
        <w:tc>
          <w:tcPr>
            <w:tcW w:w="2014" w:type="dxa"/>
            <w:vAlign w:val="center"/>
          </w:tcPr>
          <w:p w:rsidR="00170CA2" w:rsidRPr="00170CA2" w:rsidRDefault="003A0D1D" w:rsidP="00170CA2">
            <w:pPr>
              <w:jc w:val="left"/>
            </w:pPr>
            <w:r w:rsidRPr="00DB3D05">
              <w:t>10,75</w:t>
            </w:r>
            <w:r w:rsidR="00DB3D05" w:rsidRPr="00DB3D05">
              <w:t xml:space="preserve"> - 11</w:t>
            </w:r>
            <w:r w:rsidRPr="00DB3D05">
              <w:t>mm</w:t>
            </w:r>
          </w:p>
        </w:tc>
        <w:tc>
          <w:tcPr>
            <w:tcW w:w="2693" w:type="dxa"/>
            <w:vAlign w:val="center"/>
          </w:tcPr>
          <w:p w:rsidR="00170CA2" w:rsidRPr="00912CAD" w:rsidRDefault="00170CA2" w:rsidP="00170CA2">
            <w:pPr>
              <w:jc w:val="left"/>
              <w:rPr>
                <w:b/>
                <w:bCs/>
                <w:color w:val="FF0000"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8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Refrakčný  index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</w:pPr>
            <w:r w:rsidRPr="00DB3D05">
              <w:t>˃1,</w:t>
            </w:r>
            <w:r w:rsidR="003A0D1D" w:rsidRPr="00DB3D05">
              <w:t>5</w:t>
            </w:r>
            <w:r w:rsidR="00DB3D05" w:rsidRPr="00DB3D05">
              <w:t>2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9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 xml:space="preserve">Pravouhlý okraj – </w:t>
            </w:r>
            <w:proofErr w:type="spellStart"/>
            <w:r w:rsidRPr="00170CA2">
              <w:rPr>
                <w:bCs/>
              </w:rPr>
              <w:t>square</w:t>
            </w:r>
            <w:proofErr w:type="spellEnd"/>
            <w:r w:rsidRPr="00170CA2">
              <w:rPr>
                <w:bCs/>
              </w:rPr>
              <w:t xml:space="preserve"> </w:t>
            </w:r>
            <w:proofErr w:type="spellStart"/>
            <w:r w:rsidRPr="00170CA2">
              <w:rPr>
                <w:bCs/>
              </w:rPr>
              <w:t>edge</w:t>
            </w:r>
            <w:proofErr w:type="spellEnd"/>
          </w:p>
        </w:tc>
        <w:tc>
          <w:tcPr>
            <w:tcW w:w="2014" w:type="dxa"/>
            <w:vAlign w:val="center"/>
          </w:tcPr>
          <w:p w:rsidR="00170CA2" w:rsidRPr="00170CA2" w:rsidRDefault="003D5197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lastRenderedPageBreak/>
              <w:t>10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UV filter integrovaný do materiálu šošovky</w:t>
            </w:r>
          </w:p>
        </w:tc>
        <w:tc>
          <w:tcPr>
            <w:tcW w:w="2014" w:type="dxa"/>
            <w:vAlign w:val="center"/>
          </w:tcPr>
          <w:p w:rsidR="00170CA2" w:rsidRPr="00170CA2" w:rsidRDefault="003D5197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So žltým filtrom</w:t>
            </w:r>
          </w:p>
        </w:tc>
        <w:tc>
          <w:tcPr>
            <w:tcW w:w="2014" w:type="dxa"/>
            <w:vAlign w:val="center"/>
          </w:tcPr>
          <w:p w:rsidR="00170CA2" w:rsidRPr="00170CA2" w:rsidRDefault="003D5197" w:rsidP="00170CA2">
            <w:pPr>
              <w:jc w:val="left"/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Merná jednotka</w:t>
            </w:r>
          </w:p>
        </w:tc>
        <w:tc>
          <w:tcPr>
            <w:tcW w:w="2014" w:type="dxa"/>
            <w:vAlign w:val="center"/>
          </w:tcPr>
          <w:p w:rsidR="00170CA2" w:rsidRPr="00170CA2" w:rsidRDefault="00170CA2" w:rsidP="00170CA2">
            <w:pPr>
              <w:jc w:val="left"/>
            </w:pPr>
            <w:r w:rsidRPr="00170CA2">
              <w:t>kus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r w:rsidRPr="00170CA2">
              <w:rPr>
                <w:bCs/>
              </w:rPr>
              <w:t>Rozsah dioptrických hodnôt</w:t>
            </w:r>
          </w:p>
        </w:tc>
        <w:tc>
          <w:tcPr>
            <w:tcW w:w="2014" w:type="dxa"/>
            <w:vAlign w:val="center"/>
          </w:tcPr>
          <w:p w:rsidR="00170CA2" w:rsidRPr="00170CA2" w:rsidRDefault="003A0D1D" w:rsidP="00170CA2">
            <w:pPr>
              <w:jc w:val="left"/>
            </w:pPr>
            <w:r>
              <w:t>0 D až + 30</w:t>
            </w:r>
            <w:r w:rsidR="00170CA2" w:rsidRPr="00170CA2">
              <w:t>,0 D</w:t>
            </w:r>
          </w:p>
        </w:tc>
        <w:tc>
          <w:tcPr>
            <w:tcW w:w="2693" w:type="dxa"/>
            <w:vAlign w:val="center"/>
          </w:tcPr>
          <w:p w:rsidR="00170CA2" w:rsidRPr="00912CAD" w:rsidRDefault="00170CA2" w:rsidP="00170CA2">
            <w:pPr>
              <w:jc w:val="left"/>
              <w:rPr>
                <w:bCs/>
                <w:color w:val="FF0000"/>
              </w:rPr>
            </w:pPr>
          </w:p>
        </w:tc>
      </w:tr>
      <w:tr w:rsidR="00170CA2" w:rsidRPr="00170CA2" w:rsidTr="00170CA2">
        <w:trPr>
          <w:cantSplit/>
          <w:trHeight w:val="340"/>
        </w:trPr>
        <w:tc>
          <w:tcPr>
            <w:tcW w:w="436" w:type="dxa"/>
            <w:shd w:val="clear" w:color="auto" w:fill="D6E3BC" w:themeFill="accent3" w:themeFillTint="66"/>
            <w:vAlign w:val="center"/>
          </w:tcPr>
          <w:p w:rsidR="00170CA2" w:rsidRPr="00170CA2" w:rsidRDefault="00170CA2" w:rsidP="00170CA2">
            <w:pPr>
              <w:jc w:val="left"/>
              <w:rPr>
                <w:b/>
                <w:bCs/>
              </w:rPr>
            </w:pPr>
            <w:r w:rsidRPr="00170CA2">
              <w:rPr>
                <w:b/>
                <w:bCs/>
              </w:rPr>
              <w:t>14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  <w:proofErr w:type="spellStart"/>
            <w:r w:rsidRPr="00170CA2">
              <w:rPr>
                <w:bCs/>
              </w:rPr>
              <w:t>Preloadovaná</w:t>
            </w:r>
            <w:proofErr w:type="spellEnd"/>
            <w:r w:rsidRPr="00170CA2">
              <w:rPr>
                <w:bCs/>
              </w:rPr>
              <w:t xml:space="preserve"> </w:t>
            </w:r>
          </w:p>
        </w:tc>
        <w:tc>
          <w:tcPr>
            <w:tcW w:w="2014" w:type="dxa"/>
            <w:vAlign w:val="center"/>
          </w:tcPr>
          <w:p w:rsidR="00170CA2" w:rsidRPr="00170CA2" w:rsidRDefault="003D5197" w:rsidP="00170CA2">
            <w:pPr>
              <w:jc w:val="left"/>
              <w:rPr>
                <w:bCs/>
              </w:rPr>
            </w:pPr>
            <w:r>
              <w:t>áno</w:t>
            </w:r>
          </w:p>
        </w:tc>
        <w:tc>
          <w:tcPr>
            <w:tcW w:w="2693" w:type="dxa"/>
            <w:vAlign w:val="center"/>
          </w:tcPr>
          <w:p w:rsidR="00170CA2" w:rsidRPr="00170CA2" w:rsidRDefault="00170CA2" w:rsidP="00170CA2">
            <w:pPr>
              <w:jc w:val="left"/>
              <w:rPr>
                <w:bCs/>
              </w:rPr>
            </w:pPr>
          </w:p>
        </w:tc>
      </w:tr>
    </w:tbl>
    <w:p w:rsidR="00810DE7" w:rsidRPr="00694FB8" w:rsidRDefault="00810DE7" w:rsidP="00810DE7">
      <w:pPr>
        <w:rPr>
          <w:bCs/>
          <w:iCs/>
          <w:sz w:val="22"/>
        </w:rPr>
      </w:pPr>
      <w:r w:rsidRPr="00694FB8">
        <w:rPr>
          <w:bCs/>
          <w:iCs/>
          <w:sz w:val="22"/>
        </w:rPr>
        <w:t>* Z</w:t>
      </w:r>
      <w:r>
        <w:rPr>
          <w:bCs/>
          <w:iCs/>
          <w:sz w:val="22"/>
        </w:rPr>
        <w:t>P - z</w:t>
      </w:r>
      <w:r w:rsidRPr="00694FB8">
        <w:rPr>
          <w:bCs/>
          <w:iCs/>
          <w:sz w:val="22"/>
        </w:rPr>
        <w:t>dravotnícka pomôcka</w:t>
      </w:r>
    </w:p>
    <w:p w:rsidR="00296743" w:rsidRPr="00694FB8" w:rsidRDefault="00296743" w:rsidP="00296743">
      <w:pPr>
        <w:rPr>
          <w:bCs/>
          <w:iCs/>
          <w:sz w:val="22"/>
        </w:rPr>
      </w:pP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3A0D1D" w:rsidRDefault="003A0D1D" w:rsidP="00296743">
      <w:pPr>
        <w:rPr>
          <w:b/>
          <w:bCs/>
          <w:iCs/>
          <w:color w:val="000000"/>
          <w:sz w:val="22"/>
        </w:rPr>
      </w:pPr>
    </w:p>
    <w:p w:rsidR="003A0D1D" w:rsidRPr="00853E19" w:rsidRDefault="003A0D1D" w:rsidP="003A0D1D">
      <w:pPr>
        <w:rPr>
          <w:bCs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 xml:space="preserve">Obchodné meno uchádzača: ........................................................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3A0D1D" w:rsidRPr="00853E19" w:rsidRDefault="003A0D1D" w:rsidP="003A0D1D">
      <w:pPr>
        <w:rPr>
          <w:bCs/>
          <w:i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 xml:space="preserve">Sídlo alebo miesto podnikania uchádzača: ..................................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3A0D1D" w:rsidRPr="00853E19" w:rsidRDefault="003A0D1D" w:rsidP="003A0D1D">
      <w:pPr>
        <w:rPr>
          <w:bCs/>
          <w:iCs/>
          <w:color w:val="000000"/>
          <w:sz w:val="22"/>
        </w:rPr>
      </w:pPr>
      <w:r w:rsidRPr="00853E19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853E19">
        <w:rPr>
          <w:bCs/>
          <w:i/>
          <w:iCs/>
          <w:color w:val="000000"/>
          <w:sz w:val="22"/>
        </w:rPr>
        <w:t>(doplní uchádzač)</w:t>
      </w:r>
    </w:p>
    <w:p w:rsidR="003A0D1D" w:rsidRPr="00296743" w:rsidRDefault="003A0D1D" w:rsidP="003A0D1D">
      <w:pPr>
        <w:rPr>
          <w:b/>
          <w:bCs/>
          <w:i/>
          <w:iCs/>
          <w:color w:val="000000"/>
          <w:sz w:val="22"/>
        </w:rPr>
      </w:pPr>
    </w:p>
    <w:p w:rsidR="003A0D1D" w:rsidRPr="00296743" w:rsidRDefault="003A0D1D" w:rsidP="003A0D1D">
      <w:pPr>
        <w:pStyle w:val="Bezriadkovania"/>
        <w:rPr>
          <w:rFonts w:ascii="Times New Roman" w:hAnsi="Times New Roman"/>
        </w:rPr>
      </w:pPr>
    </w:p>
    <w:p w:rsidR="003A0D1D" w:rsidRPr="00296743" w:rsidRDefault="003A0D1D" w:rsidP="003A0D1D">
      <w:pPr>
        <w:pStyle w:val="Bezriadkovania"/>
        <w:rPr>
          <w:rFonts w:ascii="Times New Roman" w:hAnsi="Times New Roman"/>
        </w:rPr>
      </w:pPr>
    </w:p>
    <w:p w:rsidR="003A0D1D" w:rsidRPr="00296743" w:rsidRDefault="003A0D1D" w:rsidP="003A0D1D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3A0D1D" w:rsidRPr="00296743" w:rsidRDefault="003A0D1D" w:rsidP="003A0D1D">
      <w:pPr>
        <w:pStyle w:val="Bezriadkovania"/>
        <w:rPr>
          <w:rFonts w:ascii="Times New Roman" w:hAnsi="Times New Roman"/>
        </w:rPr>
      </w:pPr>
    </w:p>
    <w:p w:rsidR="003A0D1D" w:rsidRPr="00296743" w:rsidRDefault="003A0D1D" w:rsidP="003A0D1D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3A0D1D" w:rsidRPr="00296743" w:rsidRDefault="003A0D1D" w:rsidP="003A0D1D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3A0D1D" w:rsidRPr="00296743" w:rsidRDefault="003A0D1D" w:rsidP="003A0D1D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3A0D1D" w:rsidRPr="00296743" w:rsidRDefault="003A0D1D" w:rsidP="003A0D1D"/>
    <w:p w:rsidR="003A0D1D" w:rsidRPr="00296743" w:rsidRDefault="003A0D1D" w:rsidP="003A0D1D"/>
    <w:p w:rsidR="00DF4A14" w:rsidRPr="00296743" w:rsidRDefault="00DF4A14"/>
    <w:sectPr w:rsidR="00DF4A14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51C" w:rsidRDefault="00FA451C" w:rsidP="009C0517">
      <w:r>
        <w:separator/>
      </w:r>
    </w:p>
  </w:endnote>
  <w:endnote w:type="continuationSeparator" w:id="0">
    <w:p w:rsidR="00FA451C" w:rsidRDefault="00FA451C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51C" w:rsidRDefault="00FA451C" w:rsidP="009C0517">
      <w:r>
        <w:separator/>
      </w:r>
    </w:p>
  </w:footnote>
  <w:footnote w:type="continuationSeparator" w:id="0">
    <w:p w:rsidR="00FA451C" w:rsidRDefault="00FA451C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E7" w:rsidRPr="00C6460E" w:rsidRDefault="00810DE7" w:rsidP="00810DE7">
    <w:pPr>
      <w:pStyle w:val="Hlavika"/>
      <w:jc w:val="right"/>
      <w:rPr>
        <w:sz w:val="22"/>
      </w:rPr>
    </w:pPr>
    <w:r w:rsidRPr="00C6460E">
      <w:rPr>
        <w:sz w:val="22"/>
      </w:rPr>
      <w:t xml:space="preserve">Príloha č. </w:t>
    </w:r>
    <w:r>
      <w:rPr>
        <w:sz w:val="22"/>
      </w:rPr>
      <w:t>1</w:t>
    </w:r>
    <w:r w:rsidRPr="00C6460E">
      <w:rPr>
        <w:sz w:val="22"/>
      </w:rPr>
      <w:t xml:space="preserve"> Rámcovej dohody </w:t>
    </w:r>
  </w:p>
  <w:p w:rsidR="00804140" w:rsidRDefault="0080414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375A2"/>
    <w:rsid w:val="00044EDA"/>
    <w:rsid w:val="000C19F7"/>
    <w:rsid w:val="000C20F4"/>
    <w:rsid w:val="000D2A30"/>
    <w:rsid w:val="000D446D"/>
    <w:rsid w:val="00146A47"/>
    <w:rsid w:val="00170CA2"/>
    <w:rsid w:val="001856F0"/>
    <w:rsid w:val="0022410D"/>
    <w:rsid w:val="0024651E"/>
    <w:rsid w:val="002874D5"/>
    <w:rsid w:val="00296743"/>
    <w:rsid w:val="003001A4"/>
    <w:rsid w:val="003614AC"/>
    <w:rsid w:val="003671F8"/>
    <w:rsid w:val="00387940"/>
    <w:rsid w:val="003A0D1D"/>
    <w:rsid w:val="003B4CB4"/>
    <w:rsid w:val="003D26C7"/>
    <w:rsid w:val="003D5197"/>
    <w:rsid w:val="003F7374"/>
    <w:rsid w:val="004220B7"/>
    <w:rsid w:val="0047173B"/>
    <w:rsid w:val="00494C7E"/>
    <w:rsid w:val="004D1829"/>
    <w:rsid w:val="004D2258"/>
    <w:rsid w:val="005328BF"/>
    <w:rsid w:val="0054629A"/>
    <w:rsid w:val="00547B66"/>
    <w:rsid w:val="00565105"/>
    <w:rsid w:val="005B276F"/>
    <w:rsid w:val="005F1216"/>
    <w:rsid w:val="00602CE5"/>
    <w:rsid w:val="00631680"/>
    <w:rsid w:val="0065356F"/>
    <w:rsid w:val="00687F59"/>
    <w:rsid w:val="00694FB8"/>
    <w:rsid w:val="006D0D9C"/>
    <w:rsid w:val="00710CAB"/>
    <w:rsid w:val="00763031"/>
    <w:rsid w:val="007A0A2F"/>
    <w:rsid w:val="007A2A8F"/>
    <w:rsid w:val="007B2EF4"/>
    <w:rsid w:val="007D6BF8"/>
    <w:rsid w:val="007F1E79"/>
    <w:rsid w:val="00804140"/>
    <w:rsid w:val="00810DE7"/>
    <w:rsid w:val="00817C95"/>
    <w:rsid w:val="00822F2B"/>
    <w:rsid w:val="00833F88"/>
    <w:rsid w:val="00853E19"/>
    <w:rsid w:val="00871527"/>
    <w:rsid w:val="00894EC7"/>
    <w:rsid w:val="008A07A6"/>
    <w:rsid w:val="008C4055"/>
    <w:rsid w:val="00912CAD"/>
    <w:rsid w:val="00926652"/>
    <w:rsid w:val="0093742F"/>
    <w:rsid w:val="00953573"/>
    <w:rsid w:val="009849E6"/>
    <w:rsid w:val="009A41E3"/>
    <w:rsid w:val="009B436D"/>
    <w:rsid w:val="009C0517"/>
    <w:rsid w:val="00A50E2E"/>
    <w:rsid w:val="00A660AF"/>
    <w:rsid w:val="00A75778"/>
    <w:rsid w:val="00B143ED"/>
    <w:rsid w:val="00B57A6E"/>
    <w:rsid w:val="00BC0EA9"/>
    <w:rsid w:val="00BC1980"/>
    <w:rsid w:val="00BE6FAD"/>
    <w:rsid w:val="00BF533E"/>
    <w:rsid w:val="00BF5959"/>
    <w:rsid w:val="00C33E49"/>
    <w:rsid w:val="00C6460E"/>
    <w:rsid w:val="00CC7B1C"/>
    <w:rsid w:val="00CD1365"/>
    <w:rsid w:val="00CD1931"/>
    <w:rsid w:val="00D21B07"/>
    <w:rsid w:val="00D24E59"/>
    <w:rsid w:val="00D44270"/>
    <w:rsid w:val="00D57823"/>
    <w:rsid w:val="00D8249E"/>
    <w:rsid w:val="00DA6FE4"/>
    <w:rsid w:val="00DB3D05"/>
    <w:rsid w:val="00DD3E73"/>
    <w:rsid w:val="00DF4A14"/>
    <w:rsid w:val="00E32514"/>
    <w:rsid w:val="00EC1371"/>
    <w:rsid w:val="00ED1831"/>
    <w:rsid w:val="00ED5B4E"/>
    <w:rsid w:val="00F06502"/>
    <w:rsid w:val="00F73C4C"/>
    <w:rsid w:val="00FA451C"/>
    <w:rsid w:val="00FE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13</cp:revision>
  <cp:lastPrinted>2025-08-21T06:42:00Z</cp:lastPrinted>
  <dcterms:created xsi:type="dcterms:W3CDTF">2025-12-12T07:41:00Z</dcterms:created>
  <dcterms:modified xsi:type="dcterms:W3CDTF">2025-12-17T07:51:00Z</dcterms:modified>
</cp:coreProperties>
</file>