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2DFC055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</w:t>
      </w:r>
      <w:r w:rsidR="00B35FBA">
        <w:rPr>
          <w:rFonts w:ascii="Arial Narrow" w:hAnsi="Arial Narrow"/>
          <w:b/>
          <w:color w:val="000000"/>
          <w:sz w:val="24"/>
          <w:szCs w:val="28"/>
          <w:lang w:bidi="sk-SK"/>
        </w:rPr>
        <w:t>na</w:t>
      </w:r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> </w:t>
      </w:r>
      <w:proofErr w:type="spellStart"/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>k.ú</w:t>
      </w:r>
      <w:proofErr w:type="spellEnd"/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. </w:t>
      </w:r>
      <w:r w:rsidR="00E04F05">
        <w:rPr>
          <w:rFonts w:ascii="Arial Narrow" w:hAnsi="Arial Narrow"/>
          <w:b/>
          <w:color w:val="000000"/>
          <w:sz w:val="24"/>
          <w:szCs w:val="28"/>
          <w:lang w:bidi="sk-SK"/>
        </w:rPr>
        <w:t>Bučany, Trnava a Zeleneč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3C3251">
        <w:rPr>
          <w:rFonts w:ascii="Arial Narrow" w:hAnsi="Arial Narrow"/>
          <w:b/>
          <w:sz w:val="24"/>
          <w:szCs w:val="24"/>
        </w:rPr>
        <w:t xml:space="preserve">ID zákazky </w:t>
      </w:r>
      <w:r w:rsidR="00E04F05">
        <w:rPr>
          <w:rFonts w:ascii="Arial Narrow" w:hAnsi="Arial Narrow"/>
          <w:b/>
          <w:sz w:val="24"/>
          <w:szCs w:val="24"/>
        </w:rPr>
        <w:t>74149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BEE58" w14:textId="77777777" w:rsidR="005C14EE" w:rsidRDefault="005C14EE" w:rsidP="00DF3A42">
      <w:r>
        <w:separator/>
      </w:r>
    </w:p>
  </w:endnote>
  <w:endnote w:type="continuationSeparator" w:id="0">
    <w:p w14:paraId="638BA7E9" w14:textId="77777777" w:rsidR="005C14EE" w:rsidRDefault="005C14E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127F8" w14:textId="77777777" w:rsidR="005C14EE" w:rsidRDefault="005C14EE" w:rsidP="00DF3A42">
      <w:r>
        <w:separator/>
      </w:r>
    </w:p>
  </w:footnote>
  <w:footnote w:type="continuationSeparator" w:id="0">
    <w:p w14:paraId="0E8D9FE3" w14:textId="77777777" w:rsidR="005C14EE" w:rsidRDefault="005C14E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20231"/>
    <w:rsid w:val="00081B3E"/>
    <w:rsid w:val="000B50BE"/>
    <w:rsid w:val="000C6205"/>
    <w:rsid w:val="000D6481"/>
    <w:rsid w:val="000E54CB"/>
    <w:rsid w:val="00115B7E"/>
    <w:rsid w:val="00141819"/>
    <w:rsid w:val="00165E21"/>
    <w:rsid w:val="00191787"/>
    <w:rsid w:val="001A346F"/>
    <w:rsid w:val="001A5908"/>
    <w:rsid w:val="001D646D"/>
    <w:rsid w:val="00212146"/>
    <w:rsid w:val="002374A3"/>
    <w:rsid w:val="00263E3A"/>
    <w:rsid w:val="0035130A"/>
    <w:rsid w:val="003679D5"/>
    <w:rsid w:val="00382C05"/>
    <w:rsid w:val="003B2750"/>
    <w:rsid w:val="003C3251"/>
    <w:rsid w:val="003F6B48"/>
    <w:rsid w:val="00414B99"/>
    <w:rsid w:val="0042415C"/>
    <w:rsid w:val="0043436F"/>
    <w:rsid w:val="004751BB"/>
    <w:rsid w:val="004A47A7"/>
    <w:rsid w:val="00534904"/>
    <w:rsid w:val="005426CB"/>
    <w:rsid w:val="00555FCB"/>
    <w:rsid w:val="00596FCF"/>
    <w:rsid w:val="005A4F02"/>
    <w:rsid w:val="005C14EE"/>
    <w:rsid w:val="005C73B9"/>
    <w:rsid w:val="005D22AE"/>
    <w:rsid w:val="005E46B0"/>
    <w:rsid w:val="00616F45"/>
    <w:rsid w:val="00676C0C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35FBA"/>
    <w:rsid w:val="00BD7F42"/>
    <w:rsid w:val="00BE02C6"/>
    <w:rsid w:val="00C0484F"/>
    <w:rsid w:val="00C16298"/>
    <w:rsid w:val="00C41726"/>
    <w:rsid w:val="00C57F06"/>
    <w:rsid w:val="00C6273F"/>
    <w:rsid w:val="00C7447F"/>
    <w:rsid w:val="00CC31D9"/>
    <w:rsid w:val="00CF15C4"/>
    <w:rsid w:val="00D1134A"/>
    <w:rsid w:val="00D60DD4"/>
    <w:rsid w:val="00D83A04"/>
    <w:rsid w:val="00DB6163"/>
    <w:rsid w:val="00DD72C5"/>
    <w:rsid w:val="00DF3A42"/>
    <w:rsid w:val="00E04F05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Danica Podhradská</cp:lastModifiedBy>
  <cp:revision>25</cp:revision>
  <cp:lastPrinted>2025-03-06T11:01:00Z</cp:lastPrinted>
  <dcterms:created xsi:type="dcterms:W3CDTF">2023-06-30T09:17:00Z</dcterms:created>
  <dcterms:modified xsi:type="dcterms:W3CDTF">2026-03-31T07:21:00Z</dcterms:modified>
</cp:coreProperties>
</file>