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EA6E" w14:textId="77777777" w:rsidR="00C71E43" w:rsidRPr="008F7458" w:rsidRDefault="00C71E43" w:rsidP="00883F4F">
      <w:pPr>
        <w:jc w:val="center"/>
        <w:rPr>
          <w:rFonts w:ascii="Garamond" w:hAnsi="Garamond" w:cstheme="minorHAnsi"/>
          <w:b/>
        </w:rPr>
      </w:pPr>
    </w:p>
    <w:p w14:paraId="3FF48D19" w14:textId="77777777" w:rsidR="00030F12" w:rsidRPr="008F7458" w:rsidRDefault="00030F12" w:rsidP="00883F4F">
      <w:pPr>
        <w:jc w:val="center"/>
        <w:rPr>
          <w:rFonts w:ascii="Garamond" w:hAnsi="Garamond" w:cstheme="minorHAnsi"/>
          <w:b/>
        </w:rPr>
      </w:pPr>
    </w:p>
    <w:p w14:paraId="5F9CDA2B" w14:textId="35E6CCE8" w:rsidR="00883F4F" w:rsidRPr="008F7458" w:rsidRDefault="007F616F" w:rsidP="007F616F">
      <w:pPr>
        <w:spacing w:after="0" w:line="312" w:lineRule="auto"/>
        <w:jc w:val="center"/>
        <w:rPr>
          <w:rFonts w:ascii="Garamond" w:hAnsi="Garamond" w:cstheme="minorHAnsi"/>
          <w:b/>
        </w:rPr>
      </w:pPr>
      <w:r w:rsidRPr="008F7458">
        <w:rPr>
          <w:rFonts w:ascii="Garamond" w:hAnsi="Garamond" w:cstheme="minorHAnsi"/>
          <w:b/>
        </w:rPr>
        <w:t>ČESTNÉ VYHLÁSENIE K UPLATŇOVANIU MEDZINÁRODNÝCH SANKCIÍ</w:t>
      </w:r>
    </w:p>
    <w:p w14:paraId="06FFDDF4" w14:textId="77777777" w:rsidR="007F616F" w:rsidRPr="008F7458" w:rsidRDefault="007F616F" w:rsidP="007F616F">
      <w:pPr>
        <w:spacing w:after="0" w:line="312" w:lineRule="auto"/>
        <w:jc w:val="center"/>
        <w:rPr>
          <w:rFonts w:ascii="Garamond" w:hAnsi="Garamond" w:cstheme="minorHAnsi"/>
          <w:b/>
        </w:rPr>
      </w:pPr>
    </w:p>
    <w:p w14:paraId="1F6A9C7C" w14:textId="2672BCE5" w:rsidR="00883F4F" w:rsidRPr="008F7458" w:rsidRDefault="00883F4F" w:rsidP="007F616F">
      <w:pPr>
        <w:spacing w:after="0" w:line="312" w:lineRule="auto"/>
        <w:jc w:val="both"/>
        <w:rPr>
          <w:rFonts w:ascii="Garamond" w:hAnsi="Garamond" w:cstheme="minorHAnsi"/>
        </w:rPr>
      </w:pPr>
      <w:r w:rsidRPr="008F7458">
        <w:rPr>
          <w:rFonts w:ascii="Garamond" w:hAnsi="Garamond" w:cstheme="minorHAnsi"/>
        </w:rPr>
        <w:t>Čestne vyhlasujem, že v spoločnosti, ktorú zastupujem a ktorá podáva žiadosť o účasť/ponuku</w:t>
      </w:r>
      <w:r w:rsidR="000737FB" w:rsidRPr="008F7458">
        <w:rPr>
          <w:rFonts w:ascii="Garamond" w:hAnsi="Garamond" w:cstheme="minorHAnsi"/>
        </w:rPr>
        <w:t xml:space="preserve"> </w:t>
      </w:r>
      <w:r w:rsidRPr="008F7458">
        <w:rPr>
          <w:rFonts w:ascii="Garamond" w:hAnsi="Garamond" w:cstheme="minorHAnsi"/>
        </w:rPr>
        <w:t xml:space="preserve">do verejného obstarávania s predmetom zákazky </w:t>
      </w:r>
      <w:r w:rsidR="0034119E" w:rsidRPr="008F7458">
        <w:rPr>
          <w:rFonts w:ascii="Garamond" w:hAnsi="Garamond" w:cstheme="minorHAnsi"/>
          <w:b/>
          <w:bCs/>
        </w:rPr>
        <w:t xml:space="preserve">Kúpa a dodanie </w:t>
      </w:r>
      <w:r w:rsidR="007F616F" w:rsidRPr="008F7458">
        <w:rPr>
          <w:rFonts w:ascii="Garamond" w:hAnsi="Garamond" w:cstheme="minorHAnsi"/>
          <w:b/>
          <w:bCs/>
        </w:rPr>
        <w:t>v</w:t>
      </w:r>
      <w:r w:rsidR="008F7458">
        <w:rPr>
          <w:rFonts w:ascii="Garamond" w:hAnsi="Garamond" w:cstheme="minorHAnsi"/>
          <w:b/>
          <w:bCs/>
        </w:rPr>
        <w:t>o</w:t>
      </w:r>
      <w:r w:rsidR="007F616F" w:rsidRPr="008F7458">
        <w:rPr>
          <w:rFonts w:ascii="Garamond" w:hAnsi="Garamond" w:cstheme="minorHAnsi"/>
          <w:b/>
          <w:bCs/>
        </w:rPr>
        <w:t>ľne loženej posypovej soli (NaCl)</w:t>
      </w:r>
      <w:r w:rsidR="0034119E" w:rsidRPr="008F7458">
        <w:rPr>
          <w:rFonts w:ascii="Garamond" w:hAnsi="Garamond" w:cstheme="minorHAnsi"/>
          <w:b/>
          <w:bCs/>
        </w:rPr>
        <w:t xml:space="preserve"> – Výzva č. </w:t>
      </w:r>
      <w:r w:rsidR="00901154" w:rsidRPr="008F7458">
        <w:rPr>
          <w:rFonts w:ascii="Garamond" w:hAnsi="Garamond" w:cstheme="minorHAnsi"/>
          <w:b/>
          <w:bCs/>
        </w:rPr>
        <w:t>1</w:t>
      </w:r>
      <w:r w:rsidR="00D5092F">
        <w:rPr>
          <w:rFonts w:ascii="Garamond" w:hAnsi="Garamond" w:cstheme="minorHAnsi"/>
          <w:b/>
          <w:bCs/>
        </w:rPr>
        <w:t>3</w:t>
      </w:r>
      <w:r w:rsidRPr="008F7458">
        <w:rPr>
          <w:rFonts w:ascii="Garamond" w:hAnsi="Garamond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8F7458">
        <w:rPr>
          <w:rFonts w:ascii="Garamond" w:hAnsi="Garamond" w:cstheme="minorHAnsi"/>
        </w:rPr>
        <w:t xml:space="preserve"> </w:t>
      </w:r>
      <w:r w:rsidRPr="008F7458">
        <w:rPr>
          <w:rFonts w:ascii="Garamond" w:hAnsi="Garamond" w:cstheme="minorHAnsi"/>
        </w:rPr>
        <w:t>na konanie Ruska, ktorým destabilizuje situáciu</w:t>
      </w:r>
      <w:r w:rsidR="00492D6A" w:rsidRPr="008F7458">
        <w:rPr>
          <w:rFonts w:ascii="Garamond" w:hAnsi="Garamond" w:cstheme="minorHAnsi"/>
        </w:rPr>
        <w:t xml:space="preserve"> </w:t>
      </w:r>
      <w:r w:rsidRPr="008F7458">
        <w:rPr>
          <w:rFonts w:ascii="Garamond" w:hAnsi="Garamond" w:cstheme="minorHAnsi"/>
        </w:rPr>
        <w:t>na Ukrajine v znení nariadenia Rady (EÚ)</w:t>
      </w:r>
      <w:r w:rsidR="00562006" w:rsidRPr="008F7458">
        <w:rPr>
          <w:rFonts w:ascii="Garamond" w:hAnsi="Garamond" w:cstheme="minorHAnsi"/>
        </w:rPr>
        <w:t xml:space="preserve"> </w:t>
      </w:r>
      <w:r w:rsidRPr="008F7458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8F7458" w:rsidRDefault="00883F4F" w:rsidP="007F616F">
      <w:pPr>
        <w:spacing w:after="0" w:line="312" w:lineRule="auto"/>
        <w:jc w:val="both"/>
        <w:rPr>
          <w:rFonts w:ascii="Garamond" w:hAnsi="Garamond" w:cstheme="minorHAnsi"/>
        </w:rPr>
      </w:pPr>
      <w:r w:rsidRPr="008F7458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8F7458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7458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8F7458" w:rsidRDefault="00883F4F" w:rsidP="007F616F">
      <w:pPr>
        <w:spacing w:after="0" w:line="312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8F7458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8F7458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7458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8F7458" w:rsidRDefault="00883F4F" w:rsidP="007F616F">
      <w:pPr>
        <w:spacing w:after="0" w:line="312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8F7458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7458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8F7458">
        <w:rPr>
          <w:rFonts w:ascii="Garamond" w:hAnsi="Garamond" w:cstheme="minorHAnsi"/>
          <w:lang w:eastAsia="x-none"/>
        </w:rPr>
        <w:t xml:space="preserve"> </w:t>
      </w:r>
      <w:r w:rsidRPr="008F7458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8F7458" w:rsidRDefault="00883F4F" w:rsidP="007F616F">
      <w:pPr>
        <w:spacing w:after="0" w:line="312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07DD548F" w:rsidR="00883F4F" w:rsidRPr="008F7458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7458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</w:t>
      </w:r>
      <w:r w:rsidR="007F616F" w:rsidRPr="008F7458">
        <w:rPr>
          <w:rFonts w:ascii="Garamond" w:hAnsi="Garamond" w:cstheme="minorHAnsi"/>
          <w:lang w:eastAsia="x-none"/>
        </w:rPr>
        <w:t xml:space="preserve"> </w:t>
      </w:r>
      <w:r w:rsidRPr="008F7458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8F7458" w:rsidRDefault="00883F4F" w:rsidP="007F616F">
      <w:pPr>
        <w:spacing w:after="0" w:line="312" w:lineRule="auto"/>
        <w:jc w:val="both"/>
        <w:rPr>
          <w:rFonts w:ascii="Garamond" w:hAnsi="Garamond" w:cstheme="minorHAnsi"/>
        </w:rPr>
      </w:pPr>
    </w:p>
    <w:p w14:paraId="59E7F5AF" w14:textId="77777777" w:rsidR="00883F4F" w:rsidRPr="008F7458" w:rsidRDefault="00883F4F" w:rsidP="007F616F">
      <w:pPr>
        <w:spacing w:after="0" w:line="312" w:lineRule="auto"/>
        <w:jc w:val="both"/>
        <w:rPr>
          <w:rFonts w:ascii="Garamond" w:hAnsi="Garamond" w:cstheme="minorHAnsi"/>
        </w:rPr>
      </w:pPr>
      <w:r w:rsidRPr="008F7458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32743229" w14:textId="77777777" w:rsidR="007F616F" w:rsidRPr="008F7458" w:rsidRDefault="007F616F" w:rsidP="007F616F">
      <w:pPr>
        <w:spacing w:after="0" w:line="312" w:lineRule="auto"/>
        <w:jc w:val="both"/>
        <w:rPr>
          <w:rFonts w:ascii="Garamond" w:hAnsi="Garamond" w:cstheme="minorHAnsi"/>
        </w:rPr>
      </w:pPr>
    </w:p>
    <w:p w14:paraId="75EB9159" w14:textId="77777777" w:rsidR="007F616F" w:rsidRPr="008F7458" w:rsidRDefault="007F616F" w:rsidP="007F616F">
      <w:pPr>
        <w:spacing w:after="0" w:line="312" w:lineRule="auto"/>
        <w:jc w:val="both"/>
        <w:rPr>
          <w:rFonts w:ascii="Garamond" w:hAnsi="Garamond" w:cstheme="minorHAnsi"/>
        </w:rPr>
      </w:pPr>
    </w:p>
    <w:p w14:paraId="08425582" w14:textId="77777777" w:rsidR="007F616F" w:rsidRPr="008F7458" w:rsidRDefault="007F616F" w:rsidP="007F616F">
      <w:pPr>
        <w:spacing w:after="0" w:line="312" w:lineRule="auto"/>
        <w:jc w:val="both"/>
        <w:rPr>
          <w:rFonts w:ascii="Garamond" w:hAnsi="Garamond" w:cstheme="minorHAnsi"/>
        </w:rPr>
      </w:pPr>
    </w:p>
    <w:p w14:paraId="32C918E9" w14:textId="4C87B56B" w:rsidR="00883F4F" w:rsidRPr="008F7458" w:rsidRDefault="00883F4F" w:rsidP="007F616F">
      <w:pPr>
        <w:tabs>
          <w:tab w:val="left" w:pos="4962"/>
        </w:tabs>
        <w:spacing w:after="0" w:line="312" w:lineRule="auto"/>
        <w:jc w:val="both"/>
        <w:rPr>
          <w:rFonts w:ascii="Garamond" w:hAnsi="Garamond" w:cstheme="minorHAnsi"/>
        </w:rPr>
      </w:pPr>
      <w:r w:rsidRPr="008F7458">
        <w:rPr>
          <w:rFonts w:ascii="Garamond" w:hAnsi="Garamond" w:cstheme="minorHAnsi"/>
        </w:rPr>
        <w:t>V.............</w:t>
      </w:r>
      <w:r w:rsidR="00414C24" w:rsidRPr="008F7458">
        <w:rPr>
          <w:rFonts w:ascii="Garamond" w:hAnsi="Garamond" w:cstheme="minorHAnsi"/>
        </w:rPr>
        <w:t>....</w:t>
      </w:r>
      <w:r w:rsidRPr="008F7458">
        <w:rPr>
          <w:rFonts w:ascii="Garamond" w:hAnsi="Garamond" w:cstheme="minorHAnsi"/>
        </w:rPr>
        <w:t xml:space="preserve">..........,dňa.....................................    </w:t>
      </w:r>
      <w:r w:rsidR="00DE3203">
        <w:rPr>
          <w:rFonts w:ascii="Garamond" w:hAnsi="Garamond" w:cstheme="minorHAnsi"/>
        </w:rPr>
        <w:t xml:space="preserve">                          </w:t>
      </w:r>
      <w:r w:rsidRPr="008F7458">
        <w:rPr>
          <w:rFonts w:ascii="Garamond" w:hAnsi="Garamond" w:cstheme="minorHAnsi"/>
        </w:rPr>
        <w:t>......................................................................</w:t>
      </w:r>
    </w:p>
    <w:p w14:paraId="67CD706B" w14:textId="70642DF9" w:rsidR="00883F4F" w:rsidRPr="008F7458" w:rsidRDefault="00883F4F" w:rsidP="007F616F">
      <w:pPr>
        <w:spacing w:after="0" w:line="312" w:lineRule="auto"/>
        <w:ind w:left="4962"/>
        <w:jc w:val="center"/>
        <w:rPr>
          <w:rFonts w:ascii="Garamond" w:hAnsi="Garamond" w:cstheme="minorHAnsi"/>
          <w:b/>
        </w:rPr>
      </w:pPr>
      <w:r w:rsidRPr="008F7458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0C026BEA" w14:textId="77777777" w:rsidR="00486EB1" w:rsidRPr="008F7458" w:rsidRDefault="00486EB1">
      <w:pPr>
        <w:rPr>
          <w:rFonts w:ascii="Garamond" w:hAnsi="Garamond" w:cstheme="minorHAnsi"/>
        </w:rPr>
      </w:pPr>
    </w:p>
    <w:sectPr w:rsidR="00486EB1" w:rsidRPr="008F7458" w:rsidSect="00883F4F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E3A9" w14:textId="77777777" w:rsidR="00EA670E" w:rsidRDefault="00EA670E" w:rsidP="00883F4F">
      <w:pPr>
        <w:spacing w:after="0" w:line="240" w:lineRule="auto"/>
      </w:pPr>
      <w:r>
        <w:separator/>
      </w:r>
    </w:p>
  </w:endnote>
  <w:endnote w:type="continuationSeparator" w:id="0">
    <w:p w14:paraId="5FFD5E4B" w14:textId="77777777" w:rsidR="00EA670E" w:rsidRDefault="00EA670E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4E44" w14:textId="77777777" w:rsidR="00EA670E" w:rsidRDefault="00EA670E" w:rsidP="00883F4F">
      <w:pPr>
        <w:spacing w:after="0" w:line="240" w:lineRule="auto"/>
      </w:pPr>
      <w:r>
        <w:separator/>
      </w:r>
    </w:p>
  </w:footnote>
  <w:footnote w:type="continuationSeparator" w:id="0">
    <w:p w14:paraId="66A41210" w14:textId="77777777" w:rsidR="00EA670E" w:rsidRDefault="00EA670E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4938" w14:textId="77777777" w:rsidR="007F616F" w:rsidRDefault="007F616F" w:rsidP="007F616F">
    <w:pPr>
      <w:pStyle w:val="Hlavika"/>
      <w:rPr>
        <w:bCs/>
        <w:sz w:val="20"/>
      </w:rPr>
    </w:pPr>
    <w:r>
      <w:rPr>
        <w:noProof/>
      </w:rPr>
      <w:drawing>
        <wp:inline distT="0" distB="0" distL="0" distR="0" wp14:anchorId="43A53658" wp14:editId="34229A52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1E92B" w14:textId="7E35483F" w:rsidR="007F616F" w:rsidRPr="008B15F6" w:rsidRDefault="007F616F" w:rsidP="007F616F">
    <w:pPr>
      <w:pStyle w:val="Hlavika"/>
      <w:rPr>
        <w:rFonts w:ascii="Garamond" w:hAnsi="Garamond"/>
        <w:bCs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</w:t>
    </w:r>
    <w:r w:rsidR="00D5092F">
      <w:rPr>
        <w:rFonts w:ascii="Verdana" w:hAnsi="Verdana"/>
        <w:bCs/>
        <w:sz w:val="14"/>
        <w:szCs w:val="14"/>
      </w:rPr>
      <w:t xml:space="preserve"> </w:t>
    </w:r>
    <w:r w:rsidRPr="008B15F6">
      <w:rPr>
        <w:rFonts w:ascii="Garamond" w:hAnsi="Garamond"/>
        <w:bCs/>
        <w:sz w:val="14"/>
        <w:szCs w:val="14"/>
      </w:rPr>
      <w:t>Príloha č. 5 SP_Čestné vyhlásenie k uplatňovaniu medzinárodných sankcií</w:t>
    </w:r>
  </w:p>
  <w:p w14:paraId="01F75FB1" w14:textId="698B40AC" w:rsidR="00883F4F" w:rsidRPr="008B15F6" w:rsidRDefault="007F616F" w:rsidP="007F616F">
    <w:pPr>
      <w:pStyle w:val="Hlavika"/>
      <w:rPr>
        <w:rFonts w:ascii="Garamond" w:hAnsi="Garamond"/>
        <w:sz w:val="14"/>
        <w:szCs w:val="14"/>
      </w:rPr>
    </w:pPr>
    <w:r w:rsidRPr="008B15F6">
      <w:rPr>
        <w:rFonts w:ascii="Garamond" w:hAnsi="Garamond"/>
        <w:bCs/>
        <w:sz w:val="14"/>
        <w:szCs w:val="14"/>
      </w:rPr>
      <w:t xml:space="preserve">     K Výzve č. </w:t>
    </w:r>
    <w:r w:rsidR="00901154" w:rsidRPr="008B15F6">
      <w:rPr>
        <w:rFonts w:ascii="Garamond" w:hAnsi="Garamond"/>
        <w:bCs/>
        <w:sz w:val="14"/>
        <w:szCs w:val="14"/>
      </w:rPr>
      <w:t>1</w:t>
    </w:r>
    <w:r w:rsidR="00D5092F">
      <w:rPr>
        <w:rFonts w:ascii="Garamond" w:hAnsi="Garamond"/>
        <w:bCs/>
        <w:sz w:val="14"/>
        <w:szCs w:val="1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30F12"/>
    <w:rsid w:val="000737FB"/>
    <w:rsid w:val="001474E4"/>
    <w:rsid w:val="001E1CFB"/>
    <w:rsid w:val="001E6BFF"/>
    <w:rsid w:val="002133FB"/>
    <w:rsid w:val="002374B9"/>
    <w:rsid w:val="003079AA"/>
    <w:rsid w:val="0034119E"/>
    <w:rsid w:val="00414C24"/>
    <w:rsid w:val="00486EB1"/>
    <w:rsid w:val="00492D6A"/>
    <w:rsid w:val="004E3548"/>
    <w:rsid w:val="005334A5"/>
    <w:rsid w:val="00552C56"/>
    <w:rsid w:val="00562006"/>
    <w:rsid w:val="005973A0"/>
    <w:rsid w:val="005F734E"/>
    <w:rsid w:val="006323FE"/>
    <w:rsid w:val="00632F5E"/>
    <w:rsid w:val="00717297"/>
    <w:rsid w:val="00784A5B"/>
    <w:rsid w:val="007F616F"/>
    <w:rsid w:val="00883F4F"/>
    <w:rsid w:val="008B15F6"/>
    <w:rsid w:val="008C339C"/>
    <w:rsid w:val="008F7458"/>
    <w:rsid w:val="00901154"/>
    <w:rsid w:val="009652B6"/>
    <w:rsid w:val="00A04B36"/>
    <w:rsid w:val="00AF08CA"/>
    <w:rsid w:val="00BB0F87"/>
    <w:rsid w:val="00C71E43"/>
    <w:rsid w:val="00D042D0"/>
    <w:rsid w:val="00D40562"/>
    <w:rsid w:val="00D5092F"/>
    <w:rsid w:val="00D66E26"/>
    <w:rsid w:val="00D72491"/>
    <w:rsid w:val="00DE3203"/>
    <w:rsid w:val="00EA294D"/>
    <w:rsid w:val="00EA670E"/>
    <w:rsid w:val="00FB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737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Jaroslav Šuster</cp:lastModifiedBy>
  <cp:revision>10</cp:revision>
  <dcterms:created xsi:type="dcterms:W3CDTF">2024-09-13T10:58:00Z</dcterms:created>
  <dcterms:modified xsi:type="dcterms:W3CDTF">2026-02-06T09:11:00Z</dcterms:modified>
</cp:coreProperties>
</file>