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2B3A" w14:textId="757AF3F3" w:rsidR="00217700" w:rsidRPr="005F6DA9" w:rsidRDefault="00217700" w:rsidP="00217700">
      <w:pPr>
        <w:spacing w:after="0"/>
        <w:jc w:val="center"/>
        <w:rPr>
          <w:rFonts w:ascii="Arial" w:hAnsi="Arial" w:cs="Arial"/>
          <w:b/>
          <w:sz w:val="24"/>
          <w:szCs w:val="24"/>
        </w:rPr>
      </w:pPr>
      <w:r w:rsidRPr="005F6DA9">
        <w:rPr>
          <w:rFonts w:ascii="Arial" w:hAnsi="Arial" w:cs="Arial"/>
          <w:b/>
          <w:sz w:val="24"/>
          <w:szCs w:val="24"/>
        </w:rPr>
        <w:t xml:space="preserve">RÁMCOVÁ </w:t>
      </w:r>
      <w:r w:rsidR="00FE1CAC">
        <w:rPr>
          <w:rFonts w:ascii="Arial" w:hAnsi="Arial" w:cs="Arial"/>
          <w:b/>
          <w:sz w:val="24"/>
          <w:szCs w:val="24"/>
        </w:rPr>
        <w:t>ZMLUVA O DIELO</w:t>
      </w:r>
      <w:r>
        <w:rPr>
          <w:rFonts w:ascii="Arial" w:hAnsi="Arial" w:cs="Arial"/>
          <w:b/>
          <w:sz w:val="24"/>
          <w:szCs w:val="24"/>
        </w:rPr>
        <w:t xml:space="preserve"> č.: </w:t>
      </w:r>
      <w:r w:rsidRPr="00BF7A60">
        <w:rPr>
          <w:rFonts w:ascii="Arial" w:hAnsi="Arial" w:cs="Arial"/>
          <w:b/>
          <w:sz w:val="24"/>
          <w:szCs w:val="24"/>
          <w:highlight w:val="yellow"/>
        </w:rPr>
        <w:t>[●]</w:t>
      </w:r>
      <w:r w:rsidR="00FE1CAC">
        <w:rPr>
          <w:rFonts w:ascii="Arial" w:hAnsi="Arial" w:cs="Arial"/>
          <w:b/>
          <w:sz w:val="24"/>
          <w:szCs w:val="24"/>
        </w:rPr>
        <w:t>/202</w:t>
      </w:r>
      <w:r w:rsidR="00D22B34">
        <w:rPr>
          <w:rFonts w:ascii="Arial" w:hAnsi="Arial" w:cs="Arial"/>
          <w:b/>
          <w:sz w:val="24"/>
          <w:szCs w:val="24"/>
        </w:rPr>
        <w:t>6</w:t>
      </w:r>
    </w:p>
    <w:p w14:paraId="49D70BA3" w14:textId="7C516C73" w:rsidR="00217700" w:rsidRPr="00473BD2" w:rsidRDefault="00217700" w:rsidP="00217700">
      <w:pPr>
        <w:spacing w:after="0"/>
        <w:jc w:val="center"/>
        <w:rPr>
          <w:rFonts w:ascii="Arial" w:hAnsi="Arial" w:cs="Arial"/>
          <w:sz w:val="18"/>
          <w:szCs w:val="18"/>
        </w:rPr>
      </w:pPr>
      <w:r w:rsidRPr="00473BD2">
        <w:rPr>
          <w:rFonts w:ascii="Arial" w:hAnsi="Arial" w:cs="Arial"/>
          <w:sz w:val="18"/>
          <w:szCs w:val="18"/>
        </w:rPr>
        <w:t>uzatvorená § 536 a nasl. zákona č. 513/1991 Zb. Obchodný zákonník v znení neskorších predpisov  medzi zmluvnými stranami:</w:t>
      </w:r>
    </w:p>
    <w:p w14:paraId="59E65590" w14:textId="77777777" w:rsidR="00217700" w:rsidRPr="00473BD2" w:rsidRDefault="00217700" w:rsidP="00217700">
      <w:pPr>
        <w:pBdr>
          <w:top w:val="single" w:sz="4" w:space="1" w:color="auto"/>
        </w:pBdr>
        <w:spacing w:after="0"/>
        <w:jc w:val="both"/>
        <w:rPr>
          <w:rFonts w:ascii="Arial" w:hAnsi="Arial" w:cs="Arial"/>
          <w:sz w:val="18"/>
          <w:szCs w:val="18"/>
        </w:rPr>
      </w:pPr>
    </w:p>
    <w:tbl>
      <w:tblPr>
        <w:tblStyle w:val="Mriekatabuky"/>
        <w:tblW w:w="0" w:type="auto"/>
        <w:tblLook w:val="04A0" w:firstRow="1" w:lastRow="0" w:firstColumn="1" w:lastColumn="0" w:noHBand="0" w:noVBand="1"/>
      </w:tblPr>
      <w:tblGrid>
        <w:gridCol w:w="1605"/>
        <w:gridCol w:w="7457"/>
      </w:tblGrid>
      <w:tr w:rsidR="00217700" w:rsidRPr="00473BD2" w14:paraId="22BB833C" w14:textId="77777777" w:rsidTr="00365411">
        <w:trPr>
          <w:trHeight w:val="227"/>
        </w:trPr>
        <w:tc>
          <w:tcPr>
            <w:tcW w:w="10060" w:type="dxa"/>
            <w:gridSpan w:val="2"/>
            <w:shd w:val="clear" w:color="auto" w:fill="D9D9D9" w:themeFill="background1" w:themeFillShade="D9"/>
            <w:vAlign w:val="center"/>
          </w:tcPr>
          <w:p w14:paraId="746D5DFC" w14:textId="77777777" w:rsidR="00217700" w:rsidRPr="00473BD2" w:rsidRDefault="00217700" w:rsidP="00365411">
            <w:pPr>
              <w:pStyle w:val="Default"/>
              <w:rPr>
                <w:b/>
                <w:bCs/>
                <w:sz w:val="18"/>
                <w:szCs w:val="18"/>
              </w:rPr>
            </w:pPr>
            <w:r w:rsidRPr="00473BD2">
              <w:rPr>
                <w:b/>
                <w:bCs/>
                <w:sz w:val="18"/>
                <w:szCs w:val="18"/>
              </w:rPr>
              <w:t>Objednávateľ:</w:t>
            </w:r>
          </w:p>
        </w:tc>
      </w:tr>
      <w:tr w:rsidR="00217700" w:rsidRPr="00473BD2" w14:paraId="69313199" w14:textId="77777777" w:rsidTr="00365411">
        <w:tc>
          <w:tcPr>
            <w:tcW w:w="1696" w:type="dxa"/>
            <w:shd w:val="clear" w:color="auto" w:fill="D9D9D9" w:themeFill="background1" w:themeFillShade="D9"/>
          </w:tcPr>
          <w:p w14:paraId="0EA663D9" w14:textId="77777777" w:rsidR="00217700" w:rsidRPr="00473BD2" w:rsidRDefault="00217700" w:rsidP="00365411">
            <w:pPr>
              <w:pStyle w:val="Default"/>
              <w:jc w:val="both"/>
              <w:rPr>
                <w:sz w:val="18"/>
                <w:szCs w:val="18"/>
              </w:rPr>
            </w:pPr>
            <w:r w:rsidRPr="00473BD2">
              <w:rPr>
                <w:sz w:val="18"/>
                <w:szCs w:val="18"/>
              </w:rPr>
              <w:t>obchodné meno:</w:t>
            </w:r>
          </w:p>
        </w:tc>
        <w:tc>
          <w:tcPr>
            <w:tcW w:w="8364" w:type="dxa"/>
          </w:tcPr>
          <w:p w14:paraId="20514783" w14:textId="77777777" w:rsidR="00217700" w:rsidRPr="00473BD2" w:rsidRDefault="00217700" w:rsidP="00365411">
            <w:pPr>
              <w:pStyle w:val="Default"/>
              <w:jc w:val="both"/>
              <w:rPr>
                <w:b/>
                <w:bCs/>
                <w:sz w:val="18"/>
                <w:szCs w:val="18"/>
              </w:rPr>
            </w:pPr>
            <w:r w:rsidRPr="00473BD2">
              <w:rPr>
                <w:b/>
                <w:bCs/>
                <w:sz w:val="18"/>
                <w:szCs w:val="18"/>
              </w:rPr>
              <w:t>Odvoz a likvidácia odpadu a.s. v skratke: OLO a.s.</w:t>
            </w:r>
          </w:p>
        </w:tc>
      </w:tr>
      <w:tr w:rsidR="00217700" w:rsidRPr="00473BD2" w14:paraId="02F47362" w14:textId="77777777" w:rsidTr="00365411">
        <w:tc>
          <w:tcPr>
            <w:tcW w:w="1696" w:type="dxa"/>
            <w:shd w:val="clear" w:color="auto" w:fill="D9D9D9" w:themeFill="background1" w:themeFillShade="D9"/>
          </w:tcPr>
          <w:p w14:paraId="1F489F96" w14:textId="77777777" w:rsidR="00217700" w:rsidRPr="00473BD2" w:rsidRDefault="00217700" w:rsidP="00365411">
            <w:pPr>
              <w:pStyle w:val="Default"/>
              <w:jc w:val="both"/>
              <w:rPr>
                <w:sz w:val="18"/>
                <w:szCs w:val="18"/>
              </w:rPr>
            </w:pPr>
            <w:r w:rsidRPr="00473BD2">
              <w:rPr>
                <w:sz w:val="18"/>
                <w:szCs w:val="18"/>
              </w:rPr>
              <w:t>sídlo:</w:t>
            </w:r>
          </w:p>
        </w:tc>
        <w:tc>
          <w:tcPr>
            <w:tcW w:w="8364" w:type="dxa"/>
          </w:tcPr>
          <w:p w14:paraId="401F11A3" w14:textId="77777777" w:rsidR="00217700" w:rsidRPr="00473BD2" w:rsidRDefault="00217700" w:rsidP="00365411">
            <w:pPr>
              <w:pStyle w:val="Default"/>
              <w:jc w:val="both"/>
              <w:rPr>
                <w:b/>
                <w:bCs/>
                <w:sz w:val="18"/>
                <w:szCs w:val="18"/>
              </w:rPr>
            </w:pPr>
            <w:r w:rsidRPr="00473BD2">
              <w:rPr>
                <w:sz w:val="18"/>
                <w:szCs w:val="18"/>
              </w:rPr>
              <w:t>Ivanská cesta 22, 821 04 Bratislava, Slovenská republika</w:t>
            </w:r>
          </w:p>
        </w:tc>
      </w:tr>
      <w:tr w:rsidR="00217700" w:rsidRPr="00473BD2" w14:paraId="1179B521" w14:textId="77777777" w:rsidTr="00365411">
        <w:tc>
          <w:tcPr>
            <w:tcW w:w="1696" w:type="dxa"/>
            <w:shd w:val="clear" w:color="auto" w:fill="D9D9D9" w:themeFill="background1" w:themeFillShade="D9"/>
          </w:tcPr>
          <w:p w14:paraId="76FB2FEB" w14:textId="77777777" w:rsidR="00217700" w:rsidRPr="00473BD2" w:rsidRDefault="00217700" w:rsidP="00365411">
            <w:pPr>
              <w:pStyle w:val="Default"/>
              <w:jc w:val="both"/>
              <w:rPr>
                <w:sz w:val="18"/>
                <w:szCs w:val="18"/>
              </w:rPr>
            </w:pPr>
            <w:r w:rsidRPr="00473BD2">
              <w:rPr>
                <w:sz w:val="18"/>
                <w:szCs w:val="18"/>
              </w:rPr>
              <w:t>IČO:</w:t>
            </w:r>
          </w:p>
        </w:tc>
        <w:tc>
          <w:tcPr>
            <w:tcW w:w="8364" w:type="dxa"/>
          </w:tcPr>
          <w:p w14:paraId="1D6A48DB" w14:textId="77777777" w:rsidR="00217700" w:rsidRPr="00473BD2" w:rsidRDefault="00217700" w:rsidP="00365411">
            <w:pPr>
              <w:pStyle w:val="Default"/>
              <w:jc w:val="both"/>
              <w:rPr>
                <w:b/>
                <w:bCs/>
                <w:sz w:val="18"/>
                <w:szCs w:val="18"/>
              </w:rPr>
            </w:pPr>
            <w:r w:rsidRPr="00473BD2">
              <w:rPr>
                <w:sz w:val="18"/>
                <w:szCs w:val="18"/>
              </w:rPr>
              <w:t>00 681 300</w:t>
            </w:r>
          </w:p>
        </w:tc>
      </w:tr>
      <w:tr w:rsidR="00217700" w:rsidRPr="00473BD2" w14:paraId="2B597AAD" w14:textId="77777777" w:rsidTr="00365411">
        <w:tc>
          <w:tcPr>
            <w:tcW w:w="1696" w:type="dxa"/>
            <w:shd w:val="clear" w:color="auto" w:fill="D9D9D9" w:themeFill="background1" w:themeFillShade="D9"/>
          </w:tcPr>
          <w:p w14:paraId="052675FA" w14:textId="77777777" w:rsidR="00217700" w:rsidRPr="00473BD2" w:rsidRDefault="00217700" w:rsidP="00365411">
            <w:pPr>
              <w:pStyle w:val="Default"/>
              <w:jc w:val="both"/>
              <w:rPr>
                <w:sz w:val="18"/>
                <w:szCs w:val="18"/>
              </w:rPr>
            </w:pPr>
            <w:r w:rsidRPr="00473BD2">
              <w:rPr>
                <w:sz w:val="18"/>
                <w:szCs w:val="18"/>
              </w:rPr>
              <w:t>DIČ:</w:t>
            </w:r>
          </w:p>
        </w:tc>
        <w:tc>
          <w:tcPr>
            <w:tcW w:w="8364" w:type="dxa"/>
          </w:tcPr>
          <w:p w14:paraId="2F88BA22" w14:textId="77777777" w:rsidR="00217700" w:rsidRPr="00473BD2" w:rsidRDefault="00217700" w:rsidP="00365411">
            <w:pPr>
              <w:pStyle w:val="Default"/>
              <w:jc w:val="both"/>
              <w:rPr>
                <w:sz w:val="18"/>
                <w:szCs w:val="18"/>
              </w:rPr>
            </w:pPr>
            <w:r w:rsidRPr="00530C72">
              <w:rPr>
                <w:sz w:val="18"/>
                <w:szCs w:val="18"/>
              </w:rPr>
              <w:t>2020318256</w:t>
            </w:r>
          </w:p>
        </w:tc>
      </w:tr>
      <w:tr w:rsidR="00217700" w:rsidRPr="00473BD2" w14:paraId="3BBA4ECE" w14:textId="77777777" w:rsidTr="00365411">
        <w:tc>
          <w:tcPr>
            <w:tcW w:w="1696" w:type="dxa"/>
            <w:shd w:val="clear" w:color="auto" w:fill="D9D9D9" w:themeFill="background1" w:themeFillShade="D9"/>
          </w:tcPr>
          <w:p w14:paraId="22C40DE6" w14:textId="77777777" w:rsidR="00217700" w:rsidRPr="00473BD2" w:rsidRDefault="00217700" w:rsidP="00365411">
            <w:pPr>
              <w:pStyle w:val="Default"/>
              <w:jc w:val="both"/>
              <w:rPr>
                <w:sz w:val="18"/>
                <w:szCs w:val="18"/>
              </w:rPr>
            </w:pPr>
            <w:r w:rsidRPr="00473BD2">
              <w:rPr>
                <w:sz w:val="18"/>
                <w:szCs w:val="18"/>
              </w:rPr>
              <w:t>IČ DPH:</w:t>
            </w:r>
          </w:p>
        </w:tc>
        <w:tc>
          <w:tcPr>
            <w:tcW w:w="8364" w:type="dxa"/>
          </w:tcPr>
          <w:p w14:paraId="5655FC3B" w14:textId="77777777" w:rsidR="00217700" w:rsidRPr="00473BD2" w:rsidRDefault="00217700" w:rsidP="00365411">
            <w:pPr>
              <w:pStyle w:val="Default"/>
              <w:jc w:val="both"/>
              <w:rPr>
                <w:sz w:val="18"/>
                <w:szCs w:val="18"/>
              </w:rPr>
            </w:pPr>
            <w:r>
              <w:rPr>
                <w:sz w:val="18"/>
                <w:szCs w:val="18"/>
              </w:rPr>
              <w:t>SK</w:t>
            </w:r>
            <w:r w:rsidRPr="00530C72">
              <w:rPr>
                <w:sz w:val="18"/>
                <w:szCs w:val="18"/>
              </w:rPr>
              <w:t>2020318256</w:t>
            </w:r>
          </w:p>
        </w:tc>
      </w:tr>
      <w:tr w:rsidR="00217700" w:rsidRPr="00473BD2" w14:paraId="4D226D7D" w14:textId="77777777" w:rsidTr="00365411">
        <w:tc>
          <w:tcPr>
            <w:tcW w:w="1696" w:type="dxa"/>
            <w:shd w:val="clear" w:color="auto" w:fill="D9D9D9" w:themeFill="background1" w:themeFillShade="D9"/>
          </w:tcPr>
          <w:p w14:paraId="756E19D6" w14:textId="77777777" w:rsidR="00217700" w:rsidRPr="00473BD2" w:rsidRDefault="00217700" w:rsidP="00365411">
            <w:pPr>
              <w:pStyle w:val="Default"/>
              <w:jc w:val="both"/>
              <w:rPr>
                <w:sz w:val="18"/>
                <w:szCs w:val="18"/>
              </w:rPr>
            </w:pPr>
            <w:r w:rsidRPr="00473BD2">
              <w:rPr>
                <w:sz w:val="18"/>
                <w:szCs w:val="18"/>
              </w:rPr>
              <w:t>IBAN:</w:t>
            </w:r>
          </w:p>
        </w:tc>
        <w:tc>
          <w:tcPr>
            <w:tcW w:w="8364" w:type="dxa"/>
          </w:tcPr>
          <w:p w14:paraId="1BE22141" w14:textId="6131375B" w:rsidR="00217700" w:rsidRPr="00473BD2" w:rsidRDefault="00217700" w:rsidP="00365411">
            <w:pPr>
              <w:pStyle w:val="Default"/>
              <w:jc w:val="both"/>
              <w:rPr>
                <w:sz w:val="18"/>
                <w:szCs w:val="18"/>
              </w:rPr>
            </w:pPr>
            <w:r w:rsidRPr="00077486">
              <w:rPr>
                <w:sz w:val="18"/>
                <w:szCs w:val="18"/>
              </w:rPr>
              <w:t>SK37 7500 000 000 2533 2773</w:t>
            </w:r>
            <w:r w:rsidR="00D5401A">
              <w:rPr>
                <w:sz w:val="18"/>
                <w:szCs w:val="18"/>
              </w:rPr>
              <w:t xml:space="preserve"> </w:t>
            </w:r>
          </w:p>
        </w:tc>
      </w:tr>
      <w:tr w:rsidR="00217700" w:rsidRPr="00473BD2" w14:paraId="746DD86D" w14:textId="77777777" w:rsidTr="00365411">
        <w:tc>
          <w:tcPr>
            <w:tcW w:w="1696" w:type="dxa"/>
            <w:shd w:val="clear" w:color="auto" w:fill="D9D9D9" w:themeFill="background1" w:themeFillShade="D9"/>
          </w:tcPr>
          <w:p w14:paraId="3CCF3B10" w14:textId="77777777" w:rsidR="00217700" w:rsidRPr="00473BD2" w:rsidRDefault="00217700" w:rsidP="00365411">
            <w:pPr>
              <w:pStyle w:val="Default"/>
              <w:jc w:val="both"/>
              <w:rPr>
                <w:sz w:val="18"/>
                <w:szCs w:val="18"/>
              </w:rPr>
            </w:pPr>
            <w:r w:rsidRPr="00473BD2">
              <w:rPr>
                <w:sz w:val="18"/>
                <w:szCs w:val="18"/>
              </w:rPr>
              <w:t>SWIFT / BIC:</w:t>
            </w:r>
          </w:p>
        </w:tc>
        <w:tc>
          <w:tcPr>
            <w:tcW w:w="8364" w:type="dxa"/>
          </w:tcPr>
          <w:p w14:paraId="7519A8CE" w14:textId="77777777" w:rsidR="00217700" w:rsidRPr="00473BD2" w:rsidRDefault="00217700" w:rsidP="00365411">
            <w:pPr>
              <w:pStyle w:val="Default"/>
              <w:jc w:val="both"/>
              <w:rPr>
                <w:sz w:val="18"/>
                <w:szCs w:val="18"/>
              </w:rPr>
            </w:pPr>
          </w:p>
        </w:tc>
      </w:tr>
      <w:tr w:rsidR="00217700" w:rsidRPr="00473BD2" w14:paraId="5AF25720" w14:textId="77777777" w:rsidTr="00365411">
        <w:tc>
          <w:tcPr>
            <w:tcW w:w="1696" w:type="dxa"/>
            <w:shd w:val="clear" w:color="auto" w:fill="D9D9D9" w:themeFill="background1" w:themeFillShade="D9"/>
          </w:tcPr>
          <w:p w14:paraId="3514B586" w14:textId="77777777" w:rsidR="00217700" w:rsidRPr="00473BD2" w:rsidRDefault="00217700" w:rsidP="00365411">
            <w:pPr>
              <w:pStyle w:val="Default"/>
              <w:jc w:val="both"/>
              <w:rPr>
                <w:sz w:val="18"/>
                <w:szCs w:val="18"/>
              </w:rPr>
            </w:pPr>
            <w:r w:rsidRPr="00473BD2">
              <w:rPr>
                <w:sz w:val="18"/>
                <w:szCs w:val="18"/>
              </w:rPr>
              <w:t>zápis:</w:t>
            </w:r>
          </w:p>
        </w:tc>
        <w:tc>
          <w:tcPr>
            <w:tcW w:w="8364" w:type="dxa"/>
          </w:tcPr>
          <w:p w14:paraId="7684AD1E" w14:textId="56C8B273" w:rsidR="00217700" w:rsidRPr="00473BD2" w:rsidRDefault="00217700" w:rsidP="00365411">
            <w:pPr>
              <w:pStyle w:val="Default"/>
              <w:jc w:val="both"/>
              <w:rPr>
                <w:sz w:val="18"/>
                <w:szCs w:val="18"/>
              </w:rPr>
            </w:pPr>
            <w:r w:rsidRPr="00473BD2">
              <w:rPr>
                <w:sz w:val="18"/>
                <w:szCs w:val="18"/>
              </w:rPr>
              <w:t xml:space="preserve">Obchodný register </w:t>
            </w:r>
            <w:r w:rsidR="00C448B8">
              <w:rPr>
                <w:sz w:val="18"/>
                <w:szCs w:val="18"/>
              </w:rPr>
              <w:t>Mestského</w:t>
            </w:r>
            <w:r w:rsidRPr="00473BD2">
              <w:rPr>
                <w:sz w:val="18"/>
                <w:szCs w:val="18"/>
              </w:rPr>
              <w:t xml:space="preserve"> súdu Bratislava </w:t>
            </w:r>
            <w:r w:rsidR="008E5321">
              <w:rPr>
                <w:sz w:val="18"/>
                <w:szCs w:val="18"/>
              </w:rPr>
              <w:t>II</w:t>
            </w:r>
            <w:r w:rsidRPr="00473BD2">
              <w:rPr>
                <w:sz w:val="18"/>
                <w:szCs w:val="18"/>
              </w:rPr>
              <w:t>I, oddiel: Sa, vložka č. 482/B</w:t>
            </w:r>
          </w:p>
        </w:tc>
      </w:tr>
      <w:tr w:rsidR="00217700" w:rsidRPr="00473BD2" w14:paraId="78D80540" w14:textId="77777777" w:rsidTr="00365411">
        <w:tc>
          <w:tcPr>
            <w:tcW w:w="1696" w:type="dxa"/>
            <w:shd w:val="clear" w:color="auto" w:fill="D9D9D9" w:themeFill="background1" w:themeFillShade="D9"/>
          </w:tcPr>
          <w:p w14:paraId="1E0550F3" w14:textId="77777777" w:rsidR="00217700" w:rsidRPr="00473BD2" w:rsidRDefault="00217700" w:rsidP="00365411">
            <w:pPr>
              <w:pStyle w:val="Default"/>
              <w:jc w:val="both"/>
              <w:rPr>
                <w:sz w:val="18"/>
                <w:szCs w:val="18"/>
              </w:rPr>
            </w:pPr>
            <w:bookmarkStart w:id="0" w:name="_Hlk49420611"/>
            <w:r w:rsidRPr="00473BD2">
              <w:rPr>
                <w:sz w:val="18"/>
                <w:szCs w:val="18"/>
              </w:rPr>
              <w:t>kontaktná osoba:</w:t>
            </w:r>
            <w:bookmarkEnd w:id="0"/>
          </w:p>
        </w:tc>
        <w:tc>
          <w:tcPr>
            <w:tcW w:w="8364" w:type="dxa"/>
          </w:tcPr>
          <w:p w14:paraId="4CFF4A73" w14:textId="4894C75F" w:rsidR="00217700" w:rsidRPr="00473BD2" w:rsidRDefault="007924DC" w:rsidP="00365411">
            <w:pPr>
              <w:pStyle w:val="Default"/>
              <w:jc w:val="both"/>
              <w:rPr>
                <w:sz w:val="18"/>
                <w:szCs w:val="18"/>
              </w:rPr>
            </w:pPr>
            <w:r>
              <w:rPr>
                <w:sz w:val="18"/>
                <w:szCs w:val="18"/>
              </w:rPr>
              <w:t>Mgr. Peter Hlavatý</w:t>
            </w:r>
          </w:p>
        </w:tc>
      </w:tr>
      <w:tr w:rsidR="00217700" w:rsidRPr="00473BD2" w14:paraId="43538697" w14:textId="77777777" w:rsidTr="00365411">
        <w:tc>
          <w:tcPr>
            <w:tcW w:w="1696" w:type="dxa"/>
            <w:shd w:val="clear" w:color="auto" w:fill="D9D9D9" w:themeFill="background1" w:themeFillShade="D9"/>
          </w:tcPr>
          <w:p w14:paraId="124E6289" w14:textId="77777777" w:rsidR="00217700" w:rsidRPr="00473BD2" w:rsidRDefault="00217700" w:rsidP="00365411">
            <w:pPr>
              <w:pStyle w:val="Default"/>
              <w:jc w:val="both"/>
              <w:rPr>
                <w:sz w:val="18"/>
                <w:szCs w:val="18"/>
              </w:rPr>
            </w:pPr>
            <w:r w:rsidRPr="00473BD2">
              <w:rPr>
                <w:sz w:val="18"/>
                <w:szCs w:val="18"/>
              </w:rPr>
              <w:t>tel.:</w:t>
            </w:r>
          </w:p>
        </w:tc>
        <w:tc>
          <w:tcPr>
            <w:tcW w:w="8364" w:type="dxa"/>
          </w:tcPr>
          <w:p w14:paraId="6426E607" w14:textId="4BDA4FA2" w:rsidR="00217700" w:rsidRPr="00473BD2" w:rsidRDefault="00E303FF" w:rsidP="00365411">
            <w:pPr>
              <w:pStyle w:val="Default"/>
              <w:jc w:val="both"/>
              <w:rPr>
                <w:sz w:val="18"/>
                <w:szCs w:val="18"/>
              </w:rPr>
            </w:pPr>
            <w:r>
              <w:rPr>
                <w:sz w:val="18"/>
                <w:szCs w:val="18"/>
              </w:rPr>
              <w:t>+421 947 913 983</w:t>
            </w:r>
          </w:p>
        </w:tc>
      </w:tr>
      <w:tr w:rsidR="00217700" w:rsidRPr="00473BD2" w14:paraId="7FF132C8" w14:textId="77777777" w:rsidTr="00365411">
        <w:tc>
          <w:tcPr>
            <w:tcW w:w="1696" w:type="dxa"/>
            <w:shd w:val="clear" w:color="auto" w:fill="D9D9D9" w:themeFill="background1" w:themeFillShade="D9"/>
          </w:tcPr>
          <w:p w14:paraId="765F25D8" w14:textId="77777777" w:rsidR="00217700" w:rsidRPr="00473BD2" w:rsidRDefault="00217700" w:rsidP="00365411">
            <w:pPr>
              <w:pStyle w:val="Default"/>
              <w:jc w:val="both"/>
              <w:rPr>
                <w:sz w:val="18"/>
                <w:szCs w:val="18"/>
              </w:rPr>
            </w:pPr>
            <w:r w:rsidRPr="00473BD2">
              <w:rPr>
                <w:sz w:val="18"/>
                <w:szCs w:val="18"/>
              </w:rPr>
              <w:t>e-mail:</w:t>
            </w:r>
          </w:p>
        </w:tc>
        <w:tc>
          <w:tcPr>
            <w:tcW w:w="8364" w:type="dxa"/>
          </w:tcPr>
          <w:p w14:paraId="3B3BCB40" w14:textId="7B9ACA84" w:rsidR="00217700" w:rsidRPr="00473BD2" w:rsidRDefault="007924DC" w:rsidP="00365411">
            <w:pPr>
              <w:pStyle w:val="Default"/>
              <w:jc w:val="both"/>
              <w:rPr>
                <w:sz w:val="18"/>
                <w:szCs w:val="18"/>
              </w:rPr>
            </w:pPr>
            <w:r>
              <w:rPr>
                <w:sz w:val="18"/>
                <w:szCs w:val="18"/>
              </w:rPr>
              <w:t>hlavaty</w:t>
            </w:r>
            <w:r w:rsidR="00E303FF" w:rsidRPr="00E303FF">
              <w:rPr>
                <w:sz w:val="18"/>
                <w:szCs w:val="18"/>
              </w:rPr>
              <w:t>@olo.sk</w:t>
            </w:r>
          </w:p>
        </w:tc>
      </w:tr>
    </w:tbl>
    <w:p w14:paraId="63362F5F" w14:textId="77777777" w:rsidR="00217700" w:rsidRPr="00473BD2" w:rsidRDefault="00217700" w:rsidP="00217700">
      <w:pPr>
        <w:pStyle w:val="Odsekzoznamu"/>
        <w:spacing w:before="120" w:after="120"/>
        <w:ind w:left="0"/>
        <w:contextualSpacing w:val="0"/>
        <w:jc w:val="both"/>
        <w:rPr>
          <w:rFonts w:ascii="Arial" w:hAnsi="Arial" w:cs="Arial"/>
          <w:sz w:val="18"/>
          <w:szCs w:val="18"/>
        </w:rPr>
      </w:pPr>
      <w:r w:rsidRPr="00473BD2">
        <w:rPr>
          <w:rFonts w:ascii="Arial" w:hAnsi="Arial" w:cs="Arial"/>
          <w:sz w:val="18"/>
          <w:szCs w:val="18"/>
        </w:rPr>
        <w:t>a</w:t>
      </w:r>
    </w:p>
    <w:tbl>
      <w:tblPr>
        <w:tblStyle w:val="Mriekatabuky"/>
        <w:tblW w:w="0" w:type="auto"/>
        <w:tblLook w:val="04A0" w:firstRow="1" w:lastRow="0" w:firstColumn="1" w:lastColumn="0" w:noHBand="0" w:noVBand="1"/>
      </w:tblPr>
      <w:tblGrid>
        <w:gridCol w:w="1617"/>
        <w:gridCol w:w="7445"/>
      </w:tblGrid>
      <w:tr w:rsidR="00217700" w14:paraId="712B2B16" w14:textId="77777777" w:rsidTr="00365411">
        <w:trPr>
          <w:trHeight w:val="227"/>
        </w:trPr>
        <w:tc>
          <w:tcPr>
            <w:tcW w:w="10075" w:type="dxa"/>
            <w:gridSpan w:val="2"/>
            <w:shd w:val="clear" w:color="auto" w:fill="D9D9D9" w:themeFill="background1" w:themeFillShade="D9"/>
            <w:vAlign w:val="center"/>
          </w:tcPr>
          <w:p w14:paraId="30C42E26" w14:textId="77777777" w:rsidR="00217700" w:rsidRPr="003C1A6E" w:rsidRDefault="00217700" w:rsidP="00365411">
            <w:pPr>
              <w:pStyle w:val="Default"/>
              <w:rPr>
                <w:b/>
                <w:bCs/>
                <w:sz w:val="18"/>
                <w:szCs w:val="18"/>
              </w:rPr>
            </w:pPr>
            <w:r>
              <w:rPr>
                <w:b/>
                <w:bCs/>
                <w:sz w:val="18"/>
                <w:szCs w:val="18"/>
              </w:rPr>
              <w:t>Zhotoviteľ</w:t>
            </w:r>
            <w:r w:rsidRPr="003C1A6E">
              <w:rPr>
                <w:b/>
                <w:bCs/>
                <w:sz w:val="18"/>
                <w:szCs w:val="18"/>
              </w:rPr>
              <w:t>:</w:t>
            </w:r>
          </w:p>
        </w:tc>
      </w:tr>
      <w:tr w:rsidR="00217700" w14:paraId="4D95FEA9" w14:textId="77777777" w:rsidTr="00365411">
        <w:tc>
          <w:tcPr>
            <w:tcW w:w="1696" w:type="dxa"/>
            <w:shd w:val="clear" w:color="auto" w:fill="D9D9D9" w:themeFill="background1" w:themeFillShade="D9"/>
          </w:tcPr>
          <w:p w14:paraId="2020EF8B" w14:textId="77777777" w:rsidR="00217700" w:rsidRPr="003C1A6E" w:rsidRDefault="00217700" w:rsidP="00365411">
            <w:pPr>
              <w:pStyle w:val="Default"/>
              <w:jc w:val="both"/>
              <w:rPr>
                <w:sz w:val="18"/>
                <w:szCs w:val="18"/>
              </w:rPr>
            </w:pPr>
            <w:r w:rsidRPr="003C1A6E">
              <w:rPr>
                <w:sz w:val="18"/>
                <w:szCs w:val="18"/>
              </w:rPr>
              <w:t>obchodné meno:</w:t>
            </w:r>
          </w:p>
        </w:tc>
        <w:tc>
          <w:tcPr>
            <w:tcW w:w="8379" w:type="dxa"/>
          </w:tcPr>
          <w:p w14:paraId="2A926769" w14:textId="77777777" w:rsidR="00217700" w:rsidRPr="003C1A6E" w:rsidRDefault="00217700" w:rsidP="00365411">
            <w:pPr>
              <w:pStyle w:val="Default"/>
              <w:jc w:val="both"/>
              <w:rPr>
                <w:b/>
                <w:bCs/>
                <w:sz w:val="18"/>
                <w:szCs w:val="18"/>
              </w:rPr>
            </w:pPr>
          </w:p>
        </w:tc>
      </w:tr>
      <w:tr w:rsidR="00217700" w14:paraId="44566A3C" w14:textId="77777777" w:rsidTr="00365411">
        <w:tc>
          <w:tcPr>
            <w:tcW w:w="1696" w:type="dxa"/>
            <w:shd w:val="clear" w:color="auto" w:fill="D9D9D9" w:themeFill="background1" w:themeFillShade="D9"/>
          </w:tcPr>
          <w:p w14:paraId="0E57793B" w14:textId="77777777" w:rsidR="00217700" w:rsidRPr="003C1A6E" w:rsidRDefault="00217700" w:rsidP="00365411">
            <w:pPr>
              <w:pStyle w:val="Default"/>
              <w:jc w:val="both"/>
              <w:rPr>
                <w:sz w:val="18"/>
                <w:szCs w:val="18"/>
              </w:rPr>
            </w:pPr>
            <w:r w:rsidRPr="003C1A6E">
              <w:rPr>
                <w:sz w:val="18"/>
                <w:szCs w:val="18"/>
              </w:rPr>
              <w:t>sídlo:</w:t>
            </w:r>
          </w:p>
        </w:tc>
        <w:tc>
          <w:tcPr>
            <w:tcW w:w="8379" w:type="dxa"/>
          </w:tcPr>
          <w:p w14:paraId="4CD28C1F" w14:textId="77777777" w:rsidR="00217700" w:rsidRPr="00602C58" w:rsidRDefault="00217700" w:rsidP="00365411">
            <w:pPr>
              <w:pStyle w:val="Default"/>
              <w:jc w:val="both"/>
              <w:rPr>
                <w:sz w:val="18"/>
                <w:szCs w:val="18"/>
              </w:rPr>
            </w:pPr>
          </w:p>
        </w:tc>
      </w:tr>
      <w:tr w:rsidR="00217700" w14:paraId="0BAE9C12" w14:textId="77777777" w:rsidTr="00365411">
        <w:tc>
          <w:tcPr>
            <w:tcW w:w="1696" w:type="dxa"/>
            <w:shd w:val="clear" w:color="auto" w:fill="D9D9D9" w:themeFill="background1" w:themeFillShade="D9"/>
          </w:tcPr>
          <w:p w14:paraId="42366BFE" w14:textId="77777777" w:rsidR="00217700" w:rsidRPr="003C1A6E" w:rsidRDefault="00217700" w:rsidP="00365411">
            <w:pPr>
              <w:pStyle w:val="Default"/>
              <w:jc w:val="both"/>
              <w:rPr>
                <w:sz w:val="18"/>
                <w:szCs w:val="18"/>
              </w:rPr>
            </w:pPr>
            <w:r w:rsidRPr="003C1A6E">
              <w:rPr>
                <w:sz w:val="18"/>
                <w:szCs w:val="18"/>
              </w:rPr>
              <w:t>IČO:</w:t>
            </w:r>
          </w:p>
        </w:tc>
        <w:tc>
          <w:tcPr>
            <w:tcW w:w="8379" w:type="dxa"/>
          </w:tcPr>
          <w:p w14:paraId="3CD9D434" w14:textId="77777777" w:rsidR="00217700" w:rsidRPr="00602C58" w:rsidRDefault="00217700" w:rsidP="00365411">
            <w:pPr>
              <w:pStyle w:val="Default"/>
              <w:jc w:val="both"/>
              <w:rPr>
                <w:sz w:val="18"/>
                <w:szCs w:val="18"/>
              </w:rPr>
            </w:pPr>
          </w:p>
        </w:tc>
      </w:tr>
      <w:tr w:rsidR="00217700" w14:paraId="2D28ACFD" w14:textId="77777777" w:rsidTr="00365411">
        <w:tc>
          <w:tcPr>
            <w:tcW w:w="1696" w:type="dxa"/>
            <w:shd w:val="clear" w:color="auto" w:fill="D9D9D9" w:themeFill="background1" w:themeFillShade="D9"/>
          </w:tcPr>
          <w:p w14:paraId="44A61576" w14:textId="77777777" w:rsidR="00217700" w:rsidRPr="003C1A6E" w:rsidRDefault="00217700" w:rsidP="00365411">
            <w:pPr>
              <w:pStyle w:val="Default"/>
              <w:jc w:val="both"/>
              <w:rPr>
                <w:sz w:val="18"/>
                <w:szCs w:val="18"/>
              </w:rPr>
            </w:pPr>
            <w:r w:rsidRPr="003C1A6E">
              <w:rPr>
                <w:sz w:val="18"/>
                <w:szCs w:val="18"/>
              </w:rPr>
              <w:t>DIČ:</w:t>
            </w:r>
          </w:p>
        </w:tc>
        <w:tc>
          <w:tcPr>
            <w:tcW w:w="8379" w:type="dxa"/>
          </w:tcPr>
          <w:p w14:paraId="32922F2D" w14:textId="77777777" w:rsidR="00217700" w:rsidRPr="00602C58" w:rsidRDefault="00217700" w:rsidP="00365411">
            <w:pPr>
              <w:pStyle w:val="Default"/>
              <w:jc w:val="both"/>
              <w:rPr>
                <w:sz w:val="18"/>
                <w:szCs w:val="18"/>
              </w:rPr>
            </w:pPr>
          </w:p>
        </w:tc>
      </w:tr>
      <w:tr w:rsidR="00217700" w14:paraId="256D9868" w14:textId="77777777" w:rsidTr="00365411">
        <w:tc>
          <w:tcPr>
            <w:tcW w:w="1696" w:type="dxa"/>
            <w:shd w:val="clear" w:color="auto" w:fill="D9D9D9" w:themeFill="background1" w:themeFillShade="D9"/>
          </w:tcPr>
          <w:p w14:paraId="0C811F02" w14:textId="77777777" w:rsidR="00217700" w:rsidRPr="003C1A6E" w:rsidRDefault="00217700" w:rsidP="00365411">
            <w:pPr>
              <w:pStyle w:val="Default"/>
              <w:jc w:val="both"/>
              <w:rPr>
                <w:sz w:val="18"/>
                <w:szCs w:val="18"/>
              </w:rPr>
            </w:pPr>
            <w:r w:rsidRPr="003C1A6E">
              <w:rPr>
                <w:sz w:val="18"/>
                <w:szCs w:val="18"/>
              </w:rPr>
              <w:t>IČ DPH:</w:t>
            </w:r>
          </w:p>
        </w:tc>
        <w:tc>
          <w:tcPr>
            <w:tcW w:w="8379" w:type="dxa"/>
          </w:tcPr>
          <w:p w14:paraId="508F52F0" w14:textId="77777777" w:rsidR="00217700" w:rsidRPr="00602C58" w:rsidRDefault="00217700" w:rsidP="00365411">
            <w:pPr>
              <w:pStyle w:val="Default"/>
              <w:jc w:val="both"/>
              <w:rPr>
                <w:sz w:val="18"/>
                <w:szCs w:val="18"/>
              </w:rPr>
            </w:pPr>
          </w:p>
        </w:tc>
      </w:tr>
      <w:tr w:rsidR="00217700" w14:paraId="59C4C3CA" w14:textId="77777777" w:rsidTr="00365411">
        <w:tc>
          <w:tcPr>
            <w:tcW w:w="1696" w:type="dxa"/>
            <w:shd w:val="clear" w:color="auto" w:fill="D9D9D9" w:themeFill="background1" w:themeFillShade="D9"/>
          </w:tcPr>
          <w:p w14:paraId="787C91BD" w14:textId="77777777" w:rsidR="00217700" w:rsidRPr="003C1A6E" w:rsidRDefault="00217700" w:rsidP="00365411">
            <w:pPr>
              <w:pStyle w:val="Default"/>
              <w:jc w:val="both"/>
              <w:rPr>
                <w:sz w:val="18"/>
                <w:szCs w:val="18"/>
              </w:rPr>
            </w:pPr>
            <w:r w:rsidRPr="003C1A6E">
              <w:rPr>
                <w:sz w:val="18"/>
                <w:szCs w:val="18"/>
              </w:rPr>
              <w:t>IBAN:</w:t>
            </w:r>
          </w:p>
        </w:tc>
        <w:tc>
          <w:tcPr>
            <w:tcW w:w="8379" w:type="dxa"/>
          </w:tcPr>
          <w:p w14:paraId="5DEFF632" w14:textId="77777777" w:rsidR="00217700" w:rsidRPr="00602C58" w:rsidRDefault="00217700" w:rsidP="00365411">
            <w:pPr>
              <w:pStyle w:val="Default"/>
              <w:jc w:val="both"/>
              <w:rPr>
                <w:sz w:val="18"/>
                <w:szCs w:val="18"/>
              </w:rPr>
            </w:pPr>
          </w:p>
        </w:tc>
      </w:tr>
      <w:tr w:rsidR="00217700" w14:paraId="32E23701" w14:textId="77777777" w:rsidTr="00365411">
        <w:tc>
          <w:tcPr>
            <w:tcW w:w="1696" w:type="dxa"/>
            <w:shd w:val="clear" w:color="auto" w:fill="D9D9D9" w:themeFill="background1" w:themeFillShade="D9"/>
          </w:tcPr>
          <w:p w14:paraId="6C97FE3D" w14:textId="77777777" w:rsidR="00217700" w:rsidRPr="003C1A6E" w:rsidRDefault="00217700" w:rsidP="00365411">
            <w:pPr>
              <w:pStyle w:val="Default"/>
              <w:jc w:val="both"/>
              <w:rPr>
                <w:sz w:val="18"/>
                <w:szCs w:val="18"/>
              </w:rPr>
            </w:pPr>
            <w:r w:rsidRPr="003C1A6E">
              <w:rPr>
                <w:sz w:val="18"/>
                <w:szCs w:val="18"/>
              </w:rPr>
              <w:t>SWIFT / BIC:</w:t>
            </w:r>
          </w:p>
        </w:tc>
        <w:tc>
          <w:tcPr>
            <w:tcW w:w="8379" w:type="dxa"/>
          </w:tcPr>
          <w:p w14:paraId="1E014C8B" w14:textId="77777777" w:rsidR="00217700" w:rsidRPr="00602C58" w:rsidRDefault="00217700" w:rsidP="00365411">
            <w:pPr>
              <w:pStyle w:val="Default"/>
              <w:jc w:val="both"/>
              <w:rPr>
                <w:sz w:val="18"/>
                <w:szCs w:val="18"/>
              </w:rPr>
            </w:pPr>
          </w:p>
        </w:tc>
      </w:tr>
      <w:tr w:rsidR="00217700" w14:paraId="18A50AF8" w14:textId="77777777" w:rsidTr="00365411">
        <w:tc>
          <w:tcPr>
            <w:tcW w:w="1696" w:type="dxa"/>
            <w:shd w:val="clear" w:color="auto" w:fill="D9D9D9" w:themeFill="background1" w:themeFillShade="D9"/>
          </w:tcPr>
          <w:p w14:paraId="2B64F848" w14:textId="77777777" w:rsidR="00217700" w:rsidRPr="003C1A6E" w:rsidRDefault="00217700" w:rsidP="00365411">
            <w:pPr>
              <w:pStyle w:val="Default"/>
              <w:jc w:val="both"/>
              <w:rPr>
                <w:sz w:val="18"/>
                <w:szCs w:val="18"/>
              </w:rPr>
            </w:pPr>
            <w:r w:rsidRPr="003C1A6E">
              <w:rPr>
                <w:sz w:val="18"/>
                <w:szCs w:val="18"/>
              </w:rPr>
              <w:t>zápis:</w:t>
            </w:r>
          </w:p>
        </w:tc>
        <w:tc>
          <w:tcPr>
            <w:tcW w:w="8379" w:type="dxa"/>
          </w:tcPr>
          <w:p w14:paraId="5B95B09B" w14:textId="77777777" w:rsidR="00217700" w:rsidRPr="00602C58" w:rsidRDefault="00217700" w:rsidP="00365411">
            <w:pPr>
              <w:pStyle w:val="Default"/>
              <w:jc w:val="both"/>
              <w:rPr>
                <w:sz w:val="18"/>
                <w:szCs w:val="18"/>
              </w:rPr>
            </w:pPr>
          </w:p>
        </w:tc>
      </w:tr>
      <w:tr w:rsidR="00217700" w14:paraId="1C1682CC" w14:textId="77777777" w:rsidTr="00365411">
        <w:tc>
          <w:tcPr>
            <w:tcW w:w="1696" w:type="dxa"/>
            <w:shd w:val="clear" w:color="auto" w:fill="D9D9D9" w:themeFill="background1" w:themeFillShade="D9"/>
          </w:tcPr>
          <w:p w14:paraId="0EA28BB6" w14:textId="77777777" w:rsidR="00217700" w:rsidRPr="003C1A6E" w:rsidRDefault="00217700" w:rsidP="00365411">
            <w:pPr>
              <w:pStyle w:val="Default"/>
              <w:jc w:val="both"/>
              <w:rPr>
                <w:sz w:val="18"/>
                <w:szCs w:val="18"/>
              </w:rPr>
            </w:pPr>
            <w:r w:rsidRPr="003C1A6E">
              <w:rPr>
                <w:sz w:val="18"/>
                <w:szCs w:val="18"/>
              </w:rPr>
              <w:t>kontaktná osoba:</w:t>
            </w:r>
          </w:p>
        </w:tc>
        <w:tc>
          <w:tcPr>
            <w:tcW w:w="8379" w:type="dxa"/>
          </w:tcPr>
          <w:p w14:paraId="0CD680C3" w14:textId="77777777" w:rsidR="00217700" w:rsidRPr="00602C58" w:rsidRDefault="00217700" w:rsidP="00365411">
            <w:pPr>
              <w:pStyle w:val="Default"/>
              <w:jc w:val="both"/>
              <w:rPr>
                <w:sz w:val="18"/>
                <w:szCs w:val="18"/>
              </w:rPr>
            </w:pPr>
          </w:p>
        </w:tc>
      </w:tr>
      <w:tr w:rsidR="00217700" w14:paraId="576D9E03" w14:textId="77777777" w:rsidTr="00365411">
        <w:tc>
          <w:tcPr>
            <w:tcW w:w="1696" w:type="dxa"/>
            <w:shd w:val="clear" w:color="auto" w:fill="D9D9D9" w:themeFill="background1" w:themeFillShade="D9"/>
          </w:tcPr>
          <w:p w14:paraId="26A48A4D" w14:textId="77777777" w:rsidR="00217700" w:rsidRPr="003C1A6E" w:rsidRDefault="00217700" w:rsidP="00365411">
            <w:pPr>
              <w:pStyle w:val="Default"/>
              <w:jc w:val="both"/>
              <w:rPr>
                <w:sz w:val="18"/>
                <w:szCs w:val="18"/>
              </w:rPr>
            </w:pPr>
            <w:r w:rsidRPr="003C1A6E">
              <w:rPr>
                <w:sz w:val="18"/>
                <w:szCs w:val="18"/>
              </w:rPr>
              <w:t>tel.:</w:t>
            </w:r>
          </w:p>
        </w:tc>
        <w:tc>
          <w:tcPr>
            <w:tcW w:w="8379" w:type="dxa"/>
          </w:tcPr>
          <w:p w14:paraId="115A7CAC" w14:textId="77777777" w:rsidR="00217700" w:rsidRPr="00602C58" w:rsidRDefault="00217700" w:rsidP="00365411">
            <w:pPr>
              <w:pStyle w:val="Default"/>
              <w:jc w:val="both"/>
              <w:rPr>
                <w:sz w:val="18"/>
                <w:szCs w:val="18"/>
              </w:rPr>
            </w:pPr>
          </w:p>
        </w:tc>
      </w:tr>
      <w:tr w:rsidR="00217700" w14:paraId="306B9A7E" w14:textId="77777777" w:rsidTr="00365411">
        <w:tc>
          <w:tcPr>
            <w:tcW w:w="1696" w:type="dxa"/>
            <w:shd w:val="clear" w:color="auto" w:fill="D9D9D9" w:themeFill="background1" w:themeFillShade="D9"/>
          </w:tcPr>
          <w:p w14:paraId="2353B687" w14:textId="77777777" w:rsidR="00217700" w:rsidRPr="003C1A6E" w:rsidRDefault="00217700" w:rsidP="00365411">
            <w:pPr>
              <w:pStyle w:val="Default"/>
              <w:jc w:val="both"/>
              <w:rPr>
                <w:sz w:val="18"/>
                <w:szCs w:val="18"/>
              </w:rPr>
            </w:pPr>
            <w:r w:rsidRPr="003C1A6E">
              <w:rPr>
                <w:sz w:val="18"/>
                <w:szCs w:val="18"/>
              </w:rPr>
              <w:t>e-mail:</w:t>
            </w:r>
          </w:p>
        </w:tc>
        <w:tc>
          <w:tcPr>
            <w:tcW w:w="8379" w:type="dxa"/>
          </w:tcPr>
          <w:p w14:paraId="5D8E1FEC" w14:textId="77777777" w:rsidR="00217700" w:rsidRPr="00602C58" w:rsidRDefault="00217700" w:rsidP="00365411">
            <w:pPr>
              <w:pStyle w:val="Default"/>
              <w:jc w:val="both"/>
              <w:rPr>
                <w:sz w:val="18"/>
                <w:szCs w:val="18"/>
              </w:rPr>
            </w:pPr>
          </w:p>
        </w:tc>
      </w:tr>
    </w:tbl>
    <w:p w14:paraId="2B12B3FC" w14:textId="5ABA7D4C" w:rsidR="00217700" w:rsidRPr="00CF2B3E" w:rsidRDefault="00217700" w:rsidP="00217700">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w:t>
      </w:r>
      <w:r w:rsidR="001606D9">
        <w:rPr>
          <w:rFonts w:ascii="Arial" w:hAnsi="Arial" w:cs="Arial"/>
          <w:sz w:val="18"/>
          <w:szCs w:val="18"/>
        </w:rPr>
        <w:t>o</w:t>
      </w:r>
      <w:r w:rsidRPr="00473BD2">
        <w:rPr>
          <w:rFonts w:ascii="Arial" w:hAnsi="Arial" w:cs="Arial"/>
          <w:sz w:val="18"/>
          <w:szCs w:val="18"/>
        </w:rPr>
        <w:t>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078F86B8" w14:textId="77777777" w:rsidR="00217700" w:rsidRPr="006B597D" w:rsidRDefault="00217700" w:rsidP="00217700">
      <w:pPr>
        <w:pStyle w:val="Odsekzoznamu"/>
        <w:numPr>
          <w:ilvl w:val="0"/>
          <w:numId w:val="3"/>
        </w:numPr>
        <w:spacing w:before="360" w:after="240"/>
        <w:ind w:left="0" w:hanging="142"/>
        <w:jc w:val="center"/>
        <w:rPr>
          <w:rFonts w:ascii="Arial" w:hAnsi="Arial" w:cs="Arial"/>
          <w:b/>
          <w:sz w:val="18"/>
          <w:szCs w:val="18"/>
        </w:rPr>
      </w:pPr>
      <w:r w:rsidRPr="006B597D">
        <w:rPr>
          <w:rFonts w:ascii="Arial" w:hAnsi="Arial" w:cs="Arial"/>
          <w:b/>
          <w:sz w:val="18"/>
          <w:szCs w:val="18"/>
        </w:rPr>
        <w:t>Predmet zmluvy</w:t>
      </w:r>
    </w:p>
    <w:p w14:paraId="282FEEDA" w14:textId="77777777" w:rsidR="00217700" w:rsidRDefault="00217700" w:rsidP="00217700">
      <w:pPr>
        <w:pStyle w:val="Odsekzoznamu"/>
        <w:numPr>
          <w:ilvl w:val="0"/>
          <w:numId w:val="1"/>
        </w:numPr>
        <w:spacing w:after="120"/>
        <w:contextualSpacing w:val="0"/>
        <w:jc w:val="both"/>
        <w:rPr>
          <w:rFonts w:ascii="Arial" w:hAnsi="Arial" w:cs="Arial"/>
          <w:sz w:val="18"/>
          <w:szCs w:val="18"/>
        </w:rPr>
      </w:pPr>
      <w:r w:rsidRPr="00473BD2">
        <w:rPr>
          <w:rFonts w:ascii="Arial" w:hAnsi="Arial" w:cs="Arial"/>
          <w:sz w:val="18"/>
          <w:szCs w:val="18"/>
        </w:rPr>
        <w:t xml:space="preserve">Predmetom tejto </w:t>
      </w:r>
      <w:r>
        <w:rPr>
          <w:rFonts w:ascii="Arial" w:hAnsi="Arial" w:cs="Arial"/>
          <w:sz w:val="18"/>
          <w:szCs w:val="18"/>
        </w:rPr>
        <w:t>z</w:t>
      </w:r>
      <w:r w:rsidRPr="00473BD2">
        <w:rPr>
          <w:rFonts w:ascii="Arial" w:hAnsi="Arial" w:cs="Arial"/>
          <w:sz w:val="18"/>
          <w:szCs w:val="18"/>
        </w:rPr>
        <w:t xml:space="preserve">mluvy je </w:t>
      </w:r>
      <w:r>
        <w:rPr>
          <w:rFonts w:ascii="Arial" w:hAnsi="Arial" w:cs="Arial"/>
          <w:sz w:val="18"/>
          <w:szCs w:val="18"/>
        </w:rPr>
        <w:t>vykonanie diela a dodanie tovaru podľa špecifikácie</w:t>
      </w:r>
      <w:r w:rsidRPr="00473BD2">
        <w:rPr>
          <w:rFonts w:ascii="Arial" w:hAnsi="Arial" w:cs="Arial"/>
          <w:sz w:val="18"/>
          <w:szCs w:val="18"/>
        </w:rPr>
        <w:t>:</w:t>
      </w:r>
    </w:p>
    <w:tbl>
      <w:tblPr>
        <w:tblStyle w:val="Mriekatabuky"/>
        <w:tblW w:w="9072" w:type="dxa"/>
        <w:tblInd w:w="-5" w:type="dxa"/>
        <w:tblLook w:val="04A0" w:firstRow="1" w:lastRow="0" w:firstColumn="1" w:lastColumn="0" w:noHBand="0" w:noVBand="1"/>
      </w:tblPr>
      <w:tblGrid>
        <w:gridCol w:w="993"/>
        <w:gridCol w:w="2694"/>
        <w:gridCol w:w="993"/>
        <w:gridCol w:w="4392"/>
      </w:tblGrid>
      <w:tr w:rsidR="00217700" w14:paraId="3BF5B93D" w14:textId="77777777" w:rsidTr="00365411">
        <w:trPr>
          <w:trHeight w:val="47"/>
        </w:trPr>
        <w:tc>
          <w:tcPr>
            <w:tcW w:w="9072" w:type="dxa"/>
            <w:gridSpan w:val="4"/>
            <w:shd w:val="clear" w:color="auto" w:fill="D9D9D9" w:themeFill="background1" w:themeFillShade="D9"/>
          </w:tcPr>
          <w:p w14:paraId="51EAE8E7" w14:textId="77777777" w:rsidR="00217700" w:rsidRPr="00DF6E34" w:rsidRDefault="00217700" w:rsidP="00365411">
            <w:pPr>
              <w:pStyle w:val="Bezriadkovania"/>
              <w:jc w:val="both"/>
              <w:rPr>
                <w:rFonts w:ascii="Arial" w:hAnsi="Arial" w:cs="Arial"/>
                <w:b/>
                <w:bCs/>
                <w:sz w:val="18"/>
                <w:szCs w:val="18"/>
              </w:rPr>
            </w:pPr>
            <w:r>
              <w:rPr>
                <w:rFonts w:ascii="Arial" w:hAnsi="Arial" w:cs="Arial"/>
                <w:b/>
                <w:bCs/>
                <w:sz w:val="18"/>
                <w:szCs w:val="18"/>
              </w:rPr>
              <w:t>špecifikácia diela:</w:t>
            </w:r>
          </w:p>
        </w:tc>
      </w:tr>
      <w:tr w:rsidR="00217700" w14:paraId="3A2A59B5" w14:textId="77777777" w:rsidTr="00365411">
        <w:trPr>
          <w:trHeight w:val="515"/>
        </w:trPr>
        <w:tc>
          <w:tcPr>
            <w:tcW w:w="9072" w:type="dxa"/>
            <w:gridSpan w:val="4"/>
            <w:shd w:val="clear" w:color="auto" w:fill="FFFFFF" w:themeFill="background1"/>
          </w:tcPr>
          <w:p w14:paraId="54FD4E80" w14:textId="53C49033" w:rsidR="00932B33" w:rsidRPr="00932B33" w:rsidRDefault="00FC5496" w:rsidP="008D2C45">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sidR="00D46A40">
              <w:rPr>
                <w:rFonts w:ascii="Arial" w:hAnsi="Arial" w:cs="Arial"/>
                <w:sz w:val="18"/>
                <w:szCs w:val="18"/>
              </w:rPr>
              <w:t>Zhotoviteľ</w:t>
            </w:r>
            <w:r w:rsidRPr="00473BD2">
              <w:rPr>
                <w:rFonts w:ascii="Arial" w:hAnsi="Arial" w:cs="Arial"/>
                <w:sz w:val="18"/>
                <w:szCs w:val="18"/>
              </w:rPr>
              <w:t xml:space="preserve"> bol vybraný ako úspešný uchádzač vo verejnom obstarávaní podľa zákona č. 343/2015 Z.z.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predmetom</w:t>
            </w:r>
            <w:r w:rsidRPr="00473BD2">
              <w:rPr>
                <w:rFonts w:ascii="Arial" w:hAnsi="Arial" w:cs="Arial"/>
                <w:sz w:val="18"/>
                <w:szCs w:val="18"/>
              </w:rPr>
              <w:t xml:space="preserve"> zákazky </w:t>
            </w:r>
            <w:r w:rsidRPr="00473BD2">
              <w:rPr>
                <w:rFonts w:ascii="Arial" w:hAnsi="Arial" w:cs="Arial"/>
                <w:b/>
                <w:bCs/>
                <w:i/>
                <w:iCs/>
                <w:sz w:val="18"/>
                <w:szCs w:val="18"/>
              </w:rPr>
              <w:t>„</w:t>
            </w:r>
            <w:r w:rsidRPr="00291FFC">
              <w:rPr>
                <w:rFonts w:ascii="Arial" w:hAnsi="Arial" w:cs="Arial"/>
                <w:b/>
                <w:bCs/>
                <w:i/>
                <w:iCs/>
                <w:sz w:val="18"/>
                <w:szCs w:val="18"/>
              </w:rPr>
              <w:t>Zabezpečenie služieb pneuservisu pre nákladné a osobné vozidlá</w:t>
            </w:r>
            <w:r w:rsidR="006E0C05">
              <w:rPr>
                <w:rFonts w:ascii="Arial" w:hAnsi="Arial" w:cs="Arial"/>
                <w:b/>
                <w:bCs/>
                <w:i/>
                <w:iCs/>
                <w:sz w:val="18"/>
                <w:szCs w:val="18"/>
              </w:rPr>
              <w:t xml:space="preserve"> vrátane dodania pneumatík</w:t>
            </w:r>
            <w:r w:rsidRPr="00473BD2">
              <w:rPr>
                <w:rFonts w:ascii="Arial" w:hAnsi="Arial" w:cs="Arial"/>
                <w:b/>
                <w:bCs/>
                <w:i/>
                <w:iCs/>
                <w:sz w:val="18"/>
                <w:szCs w:val="18"/>
              </w:rPr>
              <w:t>“</w:t>
            </w:r>
            <w:r w:rsidRPr="00473BD2">
              <w:rPr>
                <w:rFonts w:ascii="Arial" w:hAnsi="Arial" w:cs="Arial"/>
                <w:sz w:val="18"/>
                <w:szCs w:val="18"/>
              </w:rPr>
              <w:t>.</w:t>
            </w:r>
          </w:p>
          <w:p w14:paraId="7E14F7D3" w14:textId="77777777" w:rsidR="008D2C45" w:rsidRDefault="008D2C45" w:rsidP="00FC5496">
            <w:pPr>
              <w:pStyle w:val="Bezriadkovania"/>
              <w:jc w:val="both"/>
              <w:rPr>
                <w:rFonts w:ascii="Arial" w:hAnsi="Arial" w:cs="Arial"/>
                <w:sz w:val="18"/>
                <w:szCs w:val="18"/>
              </w:rPr>
            </w:pPr>
          </w:p>
          <w:p w14:paraId="124958F8" w14:textId="4CDD7BFD" w:rsidR="00FC5496" w:rsidRDefault="00FC5496" w:rsidP="00FC5496">
            <w:pPr>
              <w:pStyle w:val="Bezriadkovania"/>
              <w:jc w:val="both"/>
              <w:rPr>
                <w:rFonts w:ascii="Arial" w:hAnsi="Arial" w:cs="Arial"/>
                <w:sz w:val="18"/>
                <w:szCs w:val="18"/>
              </w:rPr>
            </w:pPr>
            <w:r w:rsidRPr="008C7C29">
              <w:rPr>
                <w:rFonts w:ascii="Arial" w:hAnsi="Arial" w:cs="Arial"/>
                <w:sz w:val="18"/>
                <w:szCs w:val="18"/>
              </w:rPr>
              <w:t xml:space="preserve">Predmetom </w:t>
            </w:r>
            <w:r>
              <w:rPr>
                <w:rFonts w:ascii="Arial" w:hAnsi="Arial" w:cs="Arial"/>
                <w:sz w:val="18"/>
                <w:szCs w:val="18"/>
              </w:rPr>
              <w:t xml:space="preserve">zmluvy </w:t>
            </w:r>
            <w:r w:rsidRPr="00BC5DF2">
              <w:rPr>
                <w:rFonts w:ascii="Arial" w:hAnsi="Arial" w:cs="Arial"/>
                <w:sz w:val="18"/>
                <w:szCs w:val="18"/>
              </w:rPr>
              <w:t xml:space="preserve">je </w:t>
            </w:r>
            <w:r>
              <w:rPr>
                <w:rFonts w:ascii="Arial" w:hAnsi="Arial" w:cs="Arial"/>
                <w:sz w:val="18"/>
                <w:szCs w:val="18"/>
              </w:rPr>
              <w:t>záväzok poskytovateľa poskytovať pre objednávateľa</w:t>
            </w:r>
            <w:r w:rsidRPr="00BC5DF2">
              <w:rPr>
                <w:rFonts w:ascii="Arial" w:hAnsi="Arial" w:cs="Arial"/>
                <w:sz w:val="18"/>
                <w:szCs w:val="18"/>
              </w:rPr>
              <w:t xml:space="preserve"> služ</w:t>
            </w:r>
            <w:r>
              <w:rPr>
                <w:rFonts w:ascii="Arial" w:hAnsi="Arial" w:cs="Arial"/>
                <w:sz w:val="18"/>
                <w:szCs w:val="18"/>
              </w:rPr>
              <w:t>by</w:t>
            </w:r>
            <w:r w:rsidR="00EB7E31">
              <w:rPr>
                <w:rFonts w:ascii="Arial" w:hAnsi="Arial" w:cs="Arial"/>
                <w:sz w:val="18"/>
                <w:szCs w:val="18"/>
              </w:rPr>
              <w:t xml:space="preserve"> pneuservisu</w:t>
            </w:r>
            <w:r w:rsidRPr="00BC5DF2">
              <w:rPr>
                <w:rFonts w:ascii="Arial" w:hAnsi="Arial" w:cs="Arial"/>
                <w:sz w:val="18"/>
                <w:szCs w:val="18"/>
              </w:rPr>
              <w:t xml:space="preserve">, </w:t>
            </w:r>
            <w:r w:rsidR="00CD54E5">
              <w:rPr>
                <w:rFonts w:ascii="Arial" w:hAnsi="Arial" w:cs="Arial"/>
                <w:sz w:val="18"/>
                <w:szCs w:val="18"/>
              </w:rPr>
              <w:t>dodanie</w:t>
            </w:r>
            <w:r w:rsidR="00CD54E5" w:rsidRPr="00BC5DF2">
              <w:rPr>
                <w:rFonts w:ascii="Arial" w:hAnsi="Arial" w:cs="Arial"/>
                <w:sz w:val="18"/>
                <w:szCs w:val="18"/>
              </w:rPr>
              <w:t xml:space="preserve"> </w:t>
            </w:r>
            <w:r w:rsidRPr="00BC5DF2">
              <w:rPr>
                <w:rFonts w:ascii="Arial" w:hAnsi="Arial" w:cs="Arial"/>
                <w:sz w:val="18"/>
                <w:szCs w:val="18"/>
              </w:rPr>
              <w:t xml:space="preserve">nákladných, osobných pneumatík a diskov kolies a uskladnenie pneumatík pre vozidlá </w:t>
            </w:r>
            <w:r>
              <w:rPr>
                <w:rFonts w:ascii="Arial" w:hAnsi="Arial" w:cs="Arial"/>
                <w:sz w:val="18"/>
                <w:szCs w:val="18"/>
              </w:rPr>
              <w:t>objednávateľa a zabezpečiť pre objednávateľa</w:t>
            </w:r>
            <w:r w:rsidRPr="00BC5DF2">
              <w:rPr>
                <w:rFonts w:ascii="Arial" w:hAnsi="Arial" w:cs="Arial"/>
                <w:sz w:val="18"/>
                <w:szCs w:val="18"/>
              </w:rPr>
              <w:t xml:space="preserve"> sezónne </w:t>
            </w:r>
            <w:r>
              <w:rPr>
                <w:rFonts w:ascii="Arial" w:hAnsi="Arial" w:cs="Arial"/>
                <w:sz w:val="18"/>
                <w:szCs w:val="18"/>
              </w:rPr>
              <w:t>prezúvanie</w:t>
            </w:r>
            <w:r w:rsidRPr="00BC5DF2">
              <w:rPr>
                <w:rFonts w:ascii="Arial" w:hAnsi="Arial" w:cs="Arial"/>
                <w:sz w:val="18"/>
                <w:szCs w:val="18"/>
              </w:rPr>
              <w:t xml:space="preserve"> osobných pneumatík, </w:t>
            </w:r>
            <w:r w:rsidR="00A91703">
              <w:rPr>
                <w:rFonts w:ascii="Arial" w:hAnsi="Arial" w:cs="Arial"/>
                <w:sz w:val="18"/>
                <w:szCs w:val="18"/>
              </w:rPr>
              <w:t xml:space="preserve">sezónne </w:t>
            </w:r>
            <w:r w:rsidRPr="00BC5DF2">
              <w:rPr>
                <w:rFonts w:ascii="Arial" w:hAnsi="Arial" w:cs="Arial"/>
                <w:sz w:val="18"/>
                <w:szCs w:val="18"/>
              </w:rPr>
              <w:t>prezúvanie pneumatík</w:t>
            </w:r>
            <w:r w:rsidR="00A91703">
              <w:rPr>
                <w:rFonts w:ascii="Arial" w:hAnsi="Arial" w:cs="Arial"/>
                <w:sz w:val="18"/>
                <w:szCs w:val="18"/>
              </w:rPr>
              <w:t xml:space="preserve"> alebo </w:t>
            </w:r>
            <w:r w:rsidR="00B7268F">
              <w:rPr>
                <w:rFonts w:ascii="Arial" w:hAnsi="Arial" w:cs="Arial"/>
                <w:sz w:val="18"/>
                <w:szCs w:val="18"/>
              </w:rPr>
              <w:t>prezúvanie</w:t>
            </w:r>
            <w:r w:rsidR="00A91703">
              <w:rPr>
                <w:rFonts w:ascii="Arial" w:hAnsi="Arial" w:cs="Arial"/>
                <w:sz w:val="18"/>
                <w:szCs w:val="18"/>
              </w:rPr>
              <w:t xml:space="preserve"> </w:t>
            </w:r>
            <w:r w:rsidR="00B7268F">
              <w:rPr>
                <w:rFonts w:ascii="Arial" w:hAnsi="Arial" w:cs="Arial"/>
                <w:sz w:val="18"/>
                <w:szCs w:val="18"/>
              </w:rPr>
              <w:t xml:space="preserve">pneumatík </w:t>
            </w:r>
            <w:r w:rsidRPr="00BC5DF2">
              <w:rPr>
                <w:rFonts w:ascii="Arial" w:hAnsi="Arial" w:cs="Arial"/>
                <w:sz w:val="18"/>
                <w:szCs w:val="18"/>
              </w:rPr>
              <w:t>podľa ich opotrebenia alebo v prípade poškodenia pneumatík a / alebo diskov</w:t>
            </w:r>
            <w:r>
              <w:rPr>
                <w:rFonts w:ascii="Arial" w:hAnsi="Arial" w:cs="Arial"/>
                <w:sz w:val="18"/>
                <w:szCs w:val="18"/>
              </w:rPr>
              <w:t xml:space="preserve"> (ďalej len „</w:t>
            </w:r>
            <w:r w:rsidR="00B043E9">
              <w:rPr>
                <w:rFonts w:ascii="Arial" w:hAnsi="Arial" w:cs="Arial"/>
                <w:b/>
                <w:bCs/>
                <w:sz w:val="18"/>
                <w:szCs w:val="18"/>
              </w:rPr>
              <w:t>pneuservisné práce</w:t>
            </w:r>
            <w:r>
              <w:rPr>
                <w:rFonts w:ascii="Arial" w:hAnsi="Arial" w:cs="Arial"/>
                <w:sz w:val="18"/>
                <w:szCs w:val="18"/>
              </w:rPr>
              <w:t>“) a záväzok objednávateľa</w:t>
            </w:r>
            <w:r w:rsidR="0045164E">
              <w:rPr>
                <w:rFonts w:ascii="Arial" w:hAnsi="Arial" w:cs="Arial"/>
                <w:sz w:val="18"/>
                <w:szCs w:val="18"/>
              </w:rPr>
              <w:t xml:space="preserve"> uhradiť</w:t>
            </w:r>
            <w:r>
              <w:rPr>
                <w:rFonts w:ascii="Arial" w:hAnsi="Arial" w:cs="Arial"/>
                <w:sz w:val="18"/>
                <w:szCs w:val="18"/>
              </w:rPr>
              <w:t xml:space="preserve"> </w:t>
            </w:r>
            <w:r w:rsidR="00C72A50">
              <w:rPr>
                <w:rFonts w:ascii="Arial" w:hAnsi="Arial" w:cs="Arial"/>
                <w:sz w:val="18"/>
                <w:szCs w:val="18"/>
              </w:rPr>
              <w:t>zhotoviteľ</w:t>
            </w:r>
            <w:r w:rsidR="0045164E">
              <w:rPr>
                <w:rFonts w:ascii="Arial" w:hAnsi="Arial" w:cs="Arial"/>
                <w:sz w:val="18"/>
                <w:szCs w:val="18"/>
              </w:rPr>
              <w:t>ovi za</w:t>
            </w:r>
            <w:r w:rsidR="00C72A50">
              <w:rPr>
                <w:rFonts w:ascii="Arial" w:hAnsi="Arial" w:cs="Arial"/>
                <w:sz w:val="18"/>
                <w:szCs w:val="18"/>
              </w:rPr>
              <w:t xml:space="preserve"> </w:t>
            </w:r>
            <w:r>
              <w:rPr>
                <w:rFonts w:ascii="Arial" w:hAnsi="Arial" w:cs="Arial"/>
                <w:sz w:val="18"/>
                <w:szCs w:val="18"/>
              </w:rPr>
              <w:t xml:space="preserve">poskytnuté </w:t>
            </w:r>
            <w:r w:rsidR="00B043E9">
              <w:rPr>
                <w:rFonts w:ascii="Arial" w:hAnsi="Arial" w:cs="Arial"/>
                <w:sz w:val="18"/>
                <w:szCs w:val="18"/>
              </w:rPr>
              <w:t>pneuservisné práce</w:t>
            </w:r>
            <w:r>
              <w:rPr>
                <w:rFonts w:ascii="Arial" w:hAnsi="Arial" w:cs="Arial"/>
                <w:sz w:val="18"/>
                <w:szCs w:val="18"/>
              </w:rPr>
              <w:t xml:space="preserve"> cenu podľa tejto zmluvy.</w:t>
            </w:r>
          </w:p>
          <w:p w14:paraId="5988B0D2" w14:textId="6BF45B3A" w:rsidR="008D2C45" w:rsidRDefault="008D2C45" w:rsidP="00FC5496">
            <w:pPr>
              <w:pStyle w:val="Bezriadkovania"/>
              <w:jc w:val="both"/>
              <w:rPr>
                <w:rFonts w:ascii="Arial" w:hAnsi="Arial" w:cs="Arial"/>
                <w:sz w:val="18"/>
                <w:szCs w:val="18"/>
              </w:rPr>
            </w:pPr>
          </w:p>
          <w:p w14:paraId="3732673B" w14:textId="03100CD6" w:rsidR="008D2C45" w:rsidRDefault="008D2C45" w:rsidP="008D2C45">
            <w:pPr>
              <w:pStyle w:val="Bezriadkovania"/>
              <w:jc w:val="both"/>
              <w:rPr>
                <w:rFonts w:ascii="Arial" w:hAnsi="Arial" w:cs="Arial"/>
                <w:sz w:val="18"/>
                <w:szCs w:val="18"/>
              </w:rPr>
            </w:pPr>
            <w:r>
              <w:rPr>
                <w:rFonts w:ascii="Arial" w:hAnsi="Arial" w:cs="Arial"/>
                <w:sz w:val="18"/>
                <w:szCs w:val="18"/>
              </w:rPr>
              <w:t>Zákazka je rozdelená na dve (2) časti, a to:</w:t>
            </w:r>
          </w:p>
          <w:p w14:paraId="23AF220B" w14:textId="77777777" w:rsidR="008D2C45" w:rsidRDefault="008D2C45" w:rsidP="008D2C45">
            <w:pPr>
              <w:pStyle w:val="Bezriadkovania"/>
              <w:numPr>
                <w:ilvl w:val="0"/>
                <w:numId w:val="18"/>
              </w:numPr>
              <w:ind w:left="744" w:hanging="425"/>
              <w:jc w:val="both"/>
              <w:rPr>
                <w:rFonts w:ascii="Arial" w:hAnsi="Arial" w:cs="Arial"/>
                <w:sz w:val="18"/>
                <w:szCs w:val="18"/>
              </w:rPr>
            </w:pPr>
            <w:r w:rsidRPr="008E4B79">
              <w:rPr>
                <w:rFonts w:ascii="Arial" w:hAnsi="Arial" w:cs="Arial"/>
                <w:sz w:val="18"/>
                <w:szCs w:val="18"/>
              </w:rPr>
              <w:t>Zabezpečenie služieb pneuservisu pre nákladné vozidlá</w:t>
            </w:r>
          </w:p>
          <w:p w14:paraId="10B9D126" w14:textId="77777777" w:rsidR="008D2C45" w:rsidRDefault="008D2C45" w:rsidP="008D2C45">
            <w:pPr>
              <w:pStyle w:val="Bezriadkovania"/>
              <w:numPr>
                <w:ilvl w:val="0"/>
                <w:numId w:val="18"/>
              </w:numPr>
              <w:ind w:left="744" w:hanging="425"/>
              <w:jc w:val="both"/>
              <w:rPr>
                <w:rFonts w:ascii="Arial" w:hAnsi="Arial" w:cs="Arial"/>
                <w:sz w:val="18"/>
                <w:szCs w:val="18"/>
              </w:rPr>
            </w:pPr>
            <w:r w:rsidRPr="003E1582">
              <w:rPr>
                <w:rFonts w:ascii="Arial" w:hAnsi="Arial" w:cs="Arial"/>
                <w:sz w:val="18"/>
                <w:szCs w:val="18"/>
              </w:rPr>
              <w:t>Zabezpečenie služieb pneuservisu pre osobné vozidlá</w:t>
            </w:r>
          </w:p>
          <w:p w14:paraId="22E6EAA0" w14:textId="77777777" w:rsidR="00FC5496" w:rsidRDefault="00FC5496" w:rsidP="00FC5496">
            <w:pPr>
              <w:pStyle w:val="Bezriadkovania"/>
              <w:jc w:val="both"/>
              <w:rPr>
                <w:rFonts w:ascii="Arial" w:hAnsi="Arial" w:cs="Arial"/>
                <w:sz w:val="18"/>
                <w:szCs w:val="18"/>
              </w:rPr>
            </w:pPr>
          </w:p>
          <w:p w14:paraId="0FC3CF60" w14:textId="3CCB0334" w:rsidR="00FC5496" w:rsidRDefault="00FC5496" w:rsidP="00FC5496">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B043E9">
              <w:rPr>
                <w:rFonts w:ascii="Arial" w:hAnsi="Arial" w:cs="Arial"/>
                <w:sz w:val="18"/>
                <w:szCs w:val="18"/>
              </w:rPr>
              <w:t>pneuservisných prác</w:t>
            </w:r>
            <w:r w:rsidRPr="475ACB03">
              <w:rPr>
                <w:rFonts w:ascii="Arial" w:hAnsi="Arial" w:cs="Arial"/>
                <w:sz w:val="18"/>
                <w:szCs w:val="18"/>
              </w:rPr>
              <w:t xml:space="preserve"> je uvedená v prílohe č. 1 </w:t>
            </w:r>
            <w:r w:rsidR="00BA6992">
              <w:rPr>
                <w:rFonts w:ascii="Arial" w:hAnsi="Arial" w:cs="Arial"/>
                <w:sz w:val="18"/>
                <w:szCs w:val="18"/>
              </w:rPr>
              <w:t>Technická špecifikácia</w:t>
            </w:r>
            <w:r w:rsidR="007B6800">
              <w:rPr>
                <w:rFonts w:ascii="Arial" w:hAnsi="Arial" w:cs="Arial"/>
                <w:sz w:val="18"/>
                <w:szCs w:val="18"/>
              </w:rPr>
              <w:t xml:space="preserve"> (ďalej len „</w:t>
            </w:r>
            <w:r w:rsidR="00753B8B" w:rsidRPr="00B043E9">
              <w:rPr>
                <w:rFonts w:ascii="Arial" w:hAnsi="Arial" w:cs="Arial"/>
                <w:b/>
                <w:bCs/>
                <w:sz w:val="18"/>
                <w:szCs w:val="18"/>
              </w:rPr>
              <w:t>p</w:t>
            </w:r>
            <w:r w:rsidR="007B6800" w:rsidRPr="00B043E9">
              <w:rPr>
                <w:rFonts w:ascii="Arial" w:hAnsi="Arial" w:cs="Arial"/>
                <w:b/>
                <w:bCs/>
                <w:sz w:val="18"/>
                <w:szCs w:val="18"/>
              </w:rPr>
              <w:t>r</w:t>
            </w:r>
            <w:r w:rsidR="007B6800" w:rsidRPr="007B6800">
              <w:rPr>
                <w:rFonts w:ascii="Arial" w:hAnsi="Arial" w:cs="Arial"/>
                <w:b/>
                <w:bCs/>
                <w:sz w:val="18"/>
                <w:szCs w:val="18"/>
              </w:rPr>
              <w:t>íloha č. 1</w:t>
            </w:r>
            <w:r w:rsidR="007B6800">
              <w:rPr>
                <w:rFonts w:ascii="Arial" w:hAnsi="Arial" w:cs="Arial"/>
                <w:sz w:val="18"/>
                <w:szCs w:val="18"/>
              </w:rPr>
              <w:t>“)</w:t>
            </w:r>
            <w:r>
              <w:rPr>
                <w:rFonts w:ascii="Arial" w:hAnsi="Arial" w:cs="Arial"/>
                <w:sz w:val="18"/>
                <w:szCs w:val="18"/>
              </w:rPr>
              <w:t>, ktorá je neoddeliteľnou súčasťou tejto zmluvy.</w:t>
            </w:r>
          </w:p>
          <w:p w14:paraId="3DB740B5" w14:textId="77777777" w:rsidR="00932B33" w:rsidRDefault="00932B33" w:rsidP="00365411">
            <w:pPr>
              <w:pStyle w:val="Odsekzoznamu"/>
              <w:spacing w:before="40" w:after="40"/>
              <w:ind w:left="0"/>
              <w:contextualSpacing w:val="0"/>
              <w:jc w:val="both"/>
              <w:rPr>
                <w:rFonts w:ascii="Arial" w:hAnsi="Arial" w:cs="Arial"/>
                <w:sz w:val="18"/>
                <w:szCs w:val="18"/>
              </w:rPr>
            </w:pPr>
          </w:p>
          <w:p w14:paraId="5CD03266" w14:textId="10F14EE7" w:rsidR="00932B33" w:rsidRPr="00197738" w:rsidRDefault="00932B33" w:rsidP="00365411">
            <w:pPr>
              <w:pStyle w:val="Odsekzoznamu"/>
              <w:spacing w:before="40" w:after="40"/>
              <w:ind w:left="0"/>
              <w:contextualSpacing w:val="0"/>
              <w:jc w:val="both"/>
              <w:rPr>
                <w:rFonts w:ascii="Arial" w:hAnsi="Arial" w:cs="Arial"/>
                <w:sz w:val="18"/>
                <w:szCs w:val="18"/>
              </w:rPr>
            </w:pPr>
            <w:r w:rsidRPr="00473BD2">
              <w:rPr>
                <w:rFonts w:ascii="Arial" w:hAnsi="Arial" w:cs="Arial"/>
                <w:sz w:val="18"/>
                <w:szCs w:val="18"/>
              </w:rPr>
              <w:t xml:space="preserve">Zhotoviteľ je povinný dodať </w:t>
            </w:r>
            <w:r w:rsidR="008D2C45">
              <w:rPr>
                <w:rFonts w:ascii="Arial" w:hAnsi="Arial" w:cs="Arial"/>
                <w:sz w:val="18"/>
                <w:szCs w:val="18"/>
              </w:rPr>
              <w:t xml:space="preserve">objednávateľovi </w:t>
            </w:r>
            <w:r w:rsidRPr="00473BD2">
              <w:rPr>
                <w:rFonts w:ascii="Arial" w:hAnsi="Arial" w:cs="Arial"/>
                <w:sz w:val="18"/>
                <w:szCs w:val="18"/>
                <w:highlight w:val="yellow"/>
              </w:rPr>
              <w:t>[●]</w:t>
            </w:r>
            <w:r>
              <w:rPr>
                <w:rFonts w:ascii="Arial" w:hAnsi="Arial" w:cs="Arial"/>
                <w:sz w:val="18"/>
                <w:szCs w:val="18"/>
              </w:rPr>
              <w:t xml:space="preserve"> </w:t>
            </w:r>
            <w:r w:rsidRPr="00473BD2">
              <w:rPr>
                <w:rFonts w:ascii="Arial" w:hAnsi="Arial" w:cs="Arial"/>
                <w:sz w:val="18"/>
                <w:szCs w:val="18"/>
              </w:rPr>
              <w:t>časť danej zákazky, v ktorej sa stal úspešným uchádzačom.</w:t>
            </w:r>
          </w:p>
        </w:tc>
      </w:tr>
      <w:tr w:rsidR="00217700" w14:paraId="55CC36BF" w14:textId="77777777" w:rsidTr="00365411">
        <w:trPr>
          <w:trHeight w:val="10"/>
        </w:trPr>
        <w:tc>
          <w:tcPr>
            <w:tcW w:w="993" w:type="dxa"/>
            <w:shd w:val="clear" w:color="auto" w:fill="D9D9D9" w:themeFill="background1" w:themeFillShade="D9"/>
          </w:tcPr>
          <w:p w14:paraId="05C048C1" w14:textId="77777777" w:rsidR="00217700" w:rsidRPr="00197738" w:rsidRDefault="00217700" w:rsidP="00365411">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8079" w:type="dxa"/>
            <w:gridSpan w:val="3"/>
          </w:tcPr>
          <w:p w14:paraId="3CB3B8FB" w14:textId="2971B3B7" w:rsidR="00217700" w:rsidRPr="009F53DA" w:rsidRDefault="00823B46" w:rsidP="00365411">
            <w:pPr>
              <w:pStyle w:val="Bezriadkovania"/>
              <w:jc w:val="both"/>
              <w:rPr>
                <w:rFonts w:ascii="Arial" w:hAnsi="Arial" w:cs="Arial"/>
                <w:sz w:val="18"/>
                <w:szCs w:val="18"/>
              </w:rPr>
            </w:pPr>
            <w:r>
              <w:rPr>
                <w:rFonts w:ascii="Arial" w:hAnsi="Arial" w:cs="Arial"/>
                <w:sz w:val="18"/>
                <w:szCs w:val="18"/>
              </w:rPr>
              <w:t xml:space="preserve">Podľa </w:t>
            </w:r>
            <w:r w:rsidR="00D44B82" w:rsidRPr="00046301">
              <w:rPr>
                <w:rFonts w:ascii="Arial" w:hAnsi="Arial" w:cs="Arial"/>
                <w:sz w:val="18"/>
                <w:szCs w:val="18"/>
              </w:rPr>
              <w:t xml:space="preserve">e-mailovej </w:t>
            </w:r>
            <w:r w:rsidR="008C3686">
              <w:rPr>
                <w:rFonts w:ascii="Arial" w:hAnsi="Arial" w:cs="Arial"/>
                <w:sz w:val="18"/>
                <w:szCs w:val="18"/>
              </w:rPr>
              <w:t xml:space="preserve">objednávky </w:t>
            </w:r>
            <w:r w:rsidR="00046301">
              <w:rPr>
                <w:rFonts w:ascii="Arial" w:hAnsi="Arial" w:cs="Arial"/>
                <w:sz w:val="18"/>
                <w:szCs w:val="18"/>
              </w:rPr>
              <w:t xml:space="preserve">objednávateľa </w:t>
            </w:r>
            <w:r w:rsidR="000C1CA6">
              <w:rPr>
                <w:rFonts w:ascii="Arial" w:hAnsi="Arial" w:cs="Arial"/>
                <w:sz w:val="18"/>
                <w:szCs w:val="18"/>
              </w:rPr>
              <w:t>v zmysle tejto zmluvy</w:t>
            </w:r>
            <w:r>
              <w:rPr>
                <w:rFonts w:ascii="Arial" w:hAnsi="Arial" w:cs="Arial"/>
                <w:sz w:val="18"/>
                <w:szCs w:val="18"/>
              </w:rPr>
              <w:t>, najneskôr</w:t>
            </w:r>
            <w:r w:rsidR="00EA5DC1">
              <w:rPr>
                <w:rFonts w:ascii="Arial" w:hAnsi="Arial" w:cs="Arial"/>
                <w:sz w:val="18"/>
                <w:szCs w:val="18"/>
              </w:rPr>
              <w:t xml:space="preserve"> však</w:t>
            </w:r>
            <w:r>
              <w:rPr>
                <w:rFonts w:ascii="Arial" w:hAnsi="Arial" w:cs="Arial"/>
                <w:sz w:val="18"/>
                <w:szCs w:val="18"/>
              </w:rPr>
              <w:t xml:space="preserve"> do dvadsaťštyri (24) hodín od protokolárneho prevzatia vozidla zhotoviteľom</w:t>
            </w:r>
          </w:p>
        </w:tc>
      </w:tr>
      <w:tr w:rsidR="00AE045B" w14:paraId="701BA90A" w14:textId="77777777" w:rsidTr="00365411">
        <w:trPr>
          <w:trHeight w:val="10"/>
        </w:trPr>
        <w:tc>
          <w:tcPr>
            <w:tcW w:w="993" w:type="dxa"/>
            <w:shd w:val="clear" w:color="auto" w:fill="D9D9D9" w:themeFill="background1" w:themeFillShade="D9"/>
          </w:tcPr>
          <w:p w14:paraId="165D14C2" w14:textId="77777777" w:rsidR="00AE045B" w:rsidRDefault="00AE045B" w:rsidP="00AE045B">
            <w:pPr>
              <w:pStyle w:val="Bezriadkovania"/>
              <w:jc w:val="both"/>
              <w:rPr>
                <w:rFonts w:ascii="Arial" w:hAnsi="Arial" w:cs="Arial"/>
                <w:b/>
                <w:bCs/>
                <w:sz w:val="18"/>
                <w:szCs w:val="18"/>
              </w:rPr>
            </w:pPr>
            <w:r>
              <w:rPr>
                <w:rFonts w:ascii="Arial" w:hAnsi="Arial" w:cs="Arial"/>
                <w:b/>
                <w:bCs/>
                <w:sz w:val="18"/>
                <w:szCs w:val="18"/>
              </w:rPr>
              <w:t>miesto plnenia:</w:t>
            </w:r>
          </w:p>
        </w:tc>
        <w:tc>
          <w:tcPr>
            <w:tcW w:w="8079" w:type="dxa"/>
            <w:gridSpan w:val="3"/>
          </w:tcPr>
          <w:p w14:paraId="4C55AAEC" w14:textId="7A179D2C" w:rsidR="00D044AA" w:rsidRDefault="00AE045B" w:rsidP="00AE045B">
            <w:pPr>
              <w:pStyle w:val="Bezriadkovania"/>
              <w:jc w:val="both"/>
              <w:rPr>
                <w:rFonts w:ascii="Arial" w:hAnsi="Arial" w:cs="Arial"/>
                <w:sz w:val="18"/>
                <w:szCs w:val="18"/>
              </w:rPr>
            </w:pPr>
            <w:r w:rsidRPr="0063657D">
              <w:rPr>
                <w:rFonts w:ascii="Arial" w:hAnsi="Arial" w:cs="Arial"/>
                <w:sz w:val="18"/>
                <w:szCs w:val="18"/>
                <w:highlight w:val="yellow"/>
              </w:rPr>
              <w:t>[doplní zhotoviteľ]</w:t>
            </w:r>
            <w:r w:rsidR="00D044AA">
              <w:rPr>
                <w:rFonts w:ascii="Arial" w:hAnsi="Arial" w:cs="Arial"/>
                <w:sz w:val="18"/>
                <w:szCs w:val="18"/>
              </w:rPr>
              <w:t xml:space="preserve"> </w:t>
            </w:r>
          </w:p>
          <w:p w14:paraId="5E43F505" w14:textId="45B216C6" w:rsidR="00AE045B" w:rsidRPr="009F53DA" w:rsidRDefault="00AE045B" w:rsidP="00AE045B">
            <w:pPr>
              <w:pStyle w:val="Bezriadkovania"/>
              <w:jc w:val="both"/>
              <w:rPr>
                <w:rFonts w:ascii="Arial" w:hAnsi="Arial" w:cs="Arial"/>
                <w:sz w:val="18"/>
                <w:szCs w:val="18"/>
              </w:rPr>
            </w:pPr>
          </w:p>
        </w:tc>
      </w:tr>
      <w:tr w:rsidR="00A3647D" w14:paraId="2593BF40" w14:textId="77777777" w:rsidTr="00166AE2">
        <w:trPr>
          <w:trHeight w:val="10"/>
        </w:trPr>
        <w:tc>
          <w:tcPr>
            <w:tcW w:w="993" w:type="dxa"/>
            <w:shd w:val="clear" w:color="auto" w:fill="D9D9D9" w:themeFill="background1" w:themeFillShade="D9"/>
          </w:tcPr>
          <w:p w14:paraId="7030D7DF" w14:textId="77777777" w:rsidR="00A3647D" w:rsidRDefault="00A3647D" w:rsidP="00AE045B">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94467A0" w14:textId="44FD1A6E" w:rsidR="00A3647D" w:rsidRPr="00B6537D" w:rsidRDefault="00A3647D" w:rsidP="00AE045B">
            <w:pPr>
              <w:pStyle w:val="Bezriadkovania"/>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0048645C" w14:textId="77777777" w:rsidR="00A3647D" w:rsidRPr="00602C58" w:rsidRDefault="00A3647D" w:rsidP="00AE045B">
            <w:pPr>
              <w:pStyle w:val="Bezriadkovania"/>
              <w:jc w:val="both"/>
              <w:rPr>
                <w:rFonts w:ascii="Arial" w:hAnsi="Arial" w:cs="Arial"/>
                <w:b/>
                <w:bCs/>
                <w:sz w:val="18"/>
                <w:szCs w:val="18"/>
              </w:rPr>
            </w:pPr>
            <w:r w:rsidRPr="00E305EE">
              <w:rPr>
                <w:rFonts w:ascii="Arial" w:hAnsi="Arial" w:cs="Arial"/>
                <w:b/>
                <w:bCs/>
                <w:sz w:val="18"/>
                <w:szCs w:val="18"/>
              </w:rPr>
              <w:t>cena je:</w:t>
            </w:r>
          </w:p>
        </w:tc>
        <w:tc>
          <w:tcPr>
            <w:tcW w:w="4392" w:type="dxa"/>
          </w:tcPr>
          <w:p w14:paraId="743EBADE" w14:textId="6368FF23" w:rsidR="00A3647D" w:rsidRPr="00602C58" w:rsidRDefault="00A3647D" w:rsidP="00AE045B">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01CD1FE" w14:textId="77777777" w:rsidR="00217700" w:rsidRPr="00473BD2" w:rsidRDefault="00217700" w:rsidP="00217700">
      <w:pPr>
        <w:pStyle w:val="Odsekzoznamu"/>
        <w:spacing w:after="120"/>
        <w:ind w:left="360"/>
        <w:contextualSpacing w:val="0"/>
        <w:jc w:val="both"/>
        <w:rPr>
          <w:rFonts w:ascii="Arial" w:hAnsi="Arial" w:cs="Arial"/>
          <w:sz w:val="18"/>
          <w:szCs w:val="18"/>
        </w:rPr>
      </w:pPr>
    </w:p>
    <w:p w14:paraId="5CB0CBA6" w14:textId="77777777" w:rsidR="00217700" w:rsidRPr="008A62CE" w:rsidRDefault="00217700" w:rsidP="00217700">
      <w:pPr>
        <w:pStyle w:val="Odsekzoznamu"/>
        <w:numPr>
          <w:ilvl w:val="0"/>
          <w:numId w:val="1"/>
        </w:numPr>
        <w:jc w:val="both"/>
        <w:rPr>
          <w:rFonts w:ascii="Arial" w:hAnsi="Arial" w:cs="Arial"/>
          <w:sz w:val="18"/>
          <w:szCs w:val="18"/>
        </w:rPr>
      </w:pPr>
      <w:r w:rsidRPr="008A62CE">
        <w:rPr>
          <w:rFonts w:ascii="Arial" w:hAnsi="Arial" w:cs="Arial"/>
          <w:sz w:val="18"/>
          <w:szCs w:val="18"/>
        </w:rPr>
        <w:lastRenderedPageBreak/>
        <w:t>Neoddeliteľnou súčasťou tejto zmluvy sú Všeobecné obchodné podmienky objednávateľa (ďalej aj „</w:t>
      </w:r>
      <w:r w:rsidRPr="008A62CE">
        <w:rPr>
          <w:rFonts w:ascii="Arial" w:hAnsi="Arial" w:cs="Arial"/>
          <w:b/>
          <w:bCs/>
          <w:sz w:val="18"/>
          <w:szCs w:val="18"/>
        </w:rPr>
        <w:t>VOP</w:t>
      </w:r>
      <w:r w:rsidRPr="008A62CE">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tbl>
      <w:tblPr>
        <w:tblStyle w:val="Mriekatabuky"/>
        <w:tblW w:w="9072" w:type="dxa"/>
        <w:tblInd w:w="-5" w:type="dxa"/>
        <w:tblLook w:val="04A0" w:firstRow="1" w:lastRow="0" w:firstColumn="1" w:lastColumn="0" w:noHBand="0" w:noVBand="1"/>
      </w:tblPr>
      <w:tblGrid>
        <w:gridCol w:w="3119"/>
        <w:gridCol w:w="5953"/>
      </w:tblGrid>
      <w:tr w:rsidR="00217700" w14:paraId="7DFB2824" w14:textId="77777777" w:rsidTr="00365411">
        <w:trPr>
          <w:trHeight w:val="47"/>
        </w:trPr>
        <w:tc>
          <w:tcPr>
            <w:tcW w:w="3119" w:type="dxa"/>
            <w:shd w:val="clear" w:color="auto" w:fill="D9D9D9" w:themeFill="background1" w:themeFillShade="D9"/>
          </w:tcPr>
          <w:p w14:paraId="058178FF" w14:textId="77777777" w:rsidR="00217700" w:rsidRPr="00DF6E34" w:rsidRDefault="00217700" w:rsidP="00365411">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953" w:type="dxa"/>
            <w:shd w:val="clear" w:color="auto" w:fill="FFFFFF" w:themeFill="background1"/>
          </w:tcPr>
          <w:p w14:paraId="530B925F" w14:textId="77777777" w:rsidR="00217700" w:rsidRPr="00DF6E34" w:rsidRDefault="00217700" w:rsidP="0036541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217700" w14:paraId="58A46A51" w14:textId="77777777" w:rsidTr="00365411">
        <w:trPr>
          <w:trHeight w:val="47"/>
        </w:trPr>
        <w:tc>
          <w:tcPr>
            <w:tcW w:w="9072" w:type="dxa"/>
            <w:gridSpan w:val="2"/>
            <w:shd w:val="clear" w:color="auto" w:fill="D9D9D9" w:themeFill="background1" w:themeFillShade="D9"/>
          </w:tcPr>
          <w:p w14:paraId="273FE0EB" w14:textId="77777777" w:rsidR="00217700" w:rsidRDefault="00217700" w:rsidP="00365411">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217700" w14:paraId="0276304F" w14:textId="77777777" w:rsidTr="00365411">
        <w:trPr>
          <w:trHeight w:val="883"/>
        </w:trPr>
        <w:tc>
          <w:tcPr>
            <w:tcW w:w="9072" w:type="dxa"/>
            <w:gridSpan w:val="2"/>
            <w:shd w:val="clear" w:color="auto" w:fill="FFFFFF" w:themeFill="background1"/>
          </w:tcPr>
          <w:p w14:paraId="30484E85" w14:textId="6781AB22" w:rsidR="00A75350" w:rsidRDefault="006E4A21" w:rsidP="00A75350">
            <w:pPr>
              <w:pStyle w:val="Odsekzoznamu"/>
              <w:widowControl w:val="0"/>
              <w:numPr>
                <w:ilvl w:val="0"/>
                <w:numId w:val="9"/>
              </w:numPr>
              <w:ind w:left="322" w:hanging="284"/>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w:t>
            </w:r>
            <w:r w:rsidR="002373BE">
              <w:rPr>
                <w:rFonts w:ascii="Arial" w:eastAsia="Arial" w:hAnsi="Arial" w:cs="Arial"/>
                <w:sz w:val="18"/>
                <w:szCs w:val="18"/>
                <w:lang w:eastAsia="ar-SA"/>
              </w:rPr>
              <w:t xml:space="preserve">Predmetom fakturácie budú len skutočne </w:t>
            </w:r>
            <w:r w:rsidR="00254F03">
              <w:rPr>
                <w:rFonts w:ascii="Arial" w:eastAsia="Arial" w:hAnsi="Arial" w:cs="Arial"/>
                <w:sz w:val="18"/>
                <w:szCs w:val="18"/>
                <w:lang w:eastAsia="ar-SA"/>
              </w:rPr>
              <w:t>poskytnuté práce</w:t>
            </w:r>
            <w:r w:rsidR="0093756C">
              <w:rPr>
                <w:rFonts w:ascii="Arial" w:eastAsia="Arial" w:hAnsi="Arial" w:cs="Arial"/>
                <w:sz w:val="18"/>
                <w:szCs w:val="18"/>
                <w:lang w:eastAsia="ar-SA"/>
              </w:rPr>
              <w:t xml:space="preserve"> podľa tejto zmluvy</w:t>
            </w:r>
            <w:r w:rsidR="002373BE">
              <w:rPr>
                <w:rFonts w:ascii="Arial" w:eastAsia="Arial" w:hAnsi="Arial" w:cs="Arial"/>
                <w:sz w:val="18"/>
                <w:szCs w:val="18"/>
                <w:lang w:eastAsia="ar-SA"/>
              </w:rPr>
              <w:t xml:space="preserve">. </w:t>
            </w:r>
            <w:r>
              <w:rPr>
                <w:rFonts w:ascii="Arial" w:hAnsi="Arial" w:cs="Arial"/>
                <w:sz w:val="18"/>
                <w:szCs w:val="18"/>
              </w:rPr>
              <w:t>Zmluvné strany sa dohodli, že vzhľadom na charakter tejto zmluvy osobitné ustanovenia o vykonaní diela podľa čl. IX VOP sa použijú v primeranom rozsahu.</w:t>
            </w:r>
          </w:p>
          <w:p w14:paraId="187BFD4B" w14:textId="77777777" w:rsidR="00A75350" w:rsidRDefault="00A75350" w:rsidP="00A75350">
            <w:pPr>
              <w:pStyle w:val="Odsekzoznamu"/>
              <w:widowControl w:val="0"/>
              <w:numPr>
                <w:ilvl w:val="0"/>
                <w:numId w:val="9"/>
              </w:numPr>
              <w:ind w:left="322" w:hanging="284"/>
              <w:jc w:val="both"/>
              <w:rPr>
                <w:rFonts w:ascii="Arial" w:hAnsi="Arial" w:cs="Arial"/>
                <w:sz w:val="18"/>
                <w:szCs w:val="18"/>
              </w:rPr>
            </w:pPr>
            <w:r>
              <w:rPr>
                <w:rFonts w:ascii="Arial" w:hAnsi="Arial" w:cs="Arial"/>
                <w:sz w:val="18"/>
                <w:szCs w:val="18"/>
              </w:rPr>
              <w:t xml:space="preserve">Zhotoviteľ vyhlasuje, že </w:t>
            </w:r>
          </w:p>
          <w:p w14:paraId="2186912E" w14:textId="2AF5E237" w:rsidR="00A75350" w:rsidRDefault="00A75350" w:rsidP="00A75350">
            <w:pPr>
              <w:pStyle w:val="Odsekzoznamu"/>
              <w:widowControl w:val="0"/>
              <w:numPr>
                <w:ilvl w:val="0"/>
                <w:numId w:val="14"/>
              </w:numPr>
              <w:jc w:val="both"/>
              <w:rPr>
                <w:rFonts w:ascii="Arial" w:hAnsi="Arial" w:cs="Arial"/>
                <w:sz w:val="18"/>
                <w:szCs w:val="18"/>
              </w:rPr>
            </w:pPr>
            <w:r>
              <w:rPr>
                <w:rFonts w:ascii="Arial" w:hAnsi="Arial" w:cs="Arial"/>
                <w:sz w:val="18"/>
                <w:szCs w:val="18"/>
              </w:rPr>
              <w:t xml:space="preserve">jeho prevádzka </w:t>
            </w:r>
            <w:r w:rsidRPr="00A75350">
              <w:rPr>
                <w:rFonts w:ascii="Arial" w:hAnsi="Arial" w:cs="Arial"/>
                <w:sz w:val="18"/>
                <w:szCs w:val="18"/>
              </w:rPr>
              <w:t xml:space="preserve">pneuservisu </w:t>
            </w:r>
            <w:r>
              <w:rPr>
                <w:rFonts w:ascii="Arial" w:hAnsi="Arial" w:cs="Arial"/>
                <w:sz w:val="18"/>
                <w:szCs w:val="18"/>
              </w:rPr>
              <w:t xml:space="preserve">je vo vzdialenosti </w:t>
            </w:r>
            <w:r w:rsidRPr="00A75350">
              <w:rPr>
                <w:rFonts w:ascii="Arial" w:hAnsi="Arial" w:cs="Arial"/>
                <w:sz w:val="18"/>
                <w:szCs w:val="18"/>
              </w:rPr>
              <w:t>maximáln</w:t>
            </w:r>
            <w:r>
              <w:rPr>
                <w:rFonts w:ascii="Arial" w:hAnsi="Arial" w:cs="Arial"/>
                <w:sz w:val="18"/>
                <w:szCs w:val="18"/>
              </w:rPr>
              <w:t xml:space="preserve">e </w:t>
            </w:r>
            <w:r w:rsidRPr="00A75350">
              <w:rPr>
                <w:rFonts w:ascii="Arial" w:hAnsi="Arial" w:cs="Arial"/>
                <w:sz w:val="18"/>
                <w:szCs w:val="18"/>
              </w:rPr>
              <w:t xml:space="preserve">20 km od sídla </w:t>
            </w:r>
            <w:r>
              <w:rPr>
                <w:rFonts w:ascii="Arial" w:hAnsi="Arial" w:cs="Arial"/>
                <w:sz w:val="18"/>
                <w:szCs w:val="18"/>
              </w:rPr>
              <w:t>objednávateľa</w:t>
            </w:r>
            <w:r w:rsidRPr="00A75350">
              <w:rPr>
                <w:rFonts w:ascii="Arial" w:hAnsi="Arial" w:cs="Arial"/>
                <w:sz w:val="18"/>
                <w:szCs w:val="18"/>
              </w:rPr>
              <w:t xml:space="preserve"> (</w:t>
            </w:r>
            <w:r w:rsidR="0028459B">
              <w:rPr>
                <w:rFonts w:ascii="Arial" w:hAnsi="Arial" w:cs="Arial"/>
                <w:sz w:val="18"/>
                <w:szCs w:val="18"/>
              </w:rPr>
              <w:t>o</w:t>
            </w:r>
            <w:r w:rsidR="0040682F">
              <w:rPr>
                <w:rFonts w:ascii="Arial" w:hAnsi="Arial" w:cs="Arial"/>
                <w:sz w:val="18"/>
                <w:szCs w:val="18"/>
              </w:rPr>
              <w:t xml:space="preserve">bjednávateľ si vzdialenosť prevádzky pneuservisu overí prostredníctvom </w:t>
            </w:r>
            <w:r w:rsidR="00CB0F27" w:rsidRPr="00CB0F27">
              <w:rPr>
                <w:rFonts w:ascii="Arial" w:hAnsi="Arial" w:cs="Arial"/>
                <w:sz w:val="18"/>
                <w:szCs w:val="18"/>
              </w:rPr>
              <w:t>www.googlemaps.com</w:t>
            </w:r>
            <w:r w:rsidRPr="00A75350">
              <w:rPr>
                <w:rFonts w:ascii="Arial" w:hAnsi="Arial" w:cs="Arial"/>
                <w:sz w:val="18"/>
                <w:szCs w:val="18"/>
              </w:rPr>
              <w:t>)</w:t>
            </w:r>
            <w:r>
              <w:rPr>
                <w:rFonts w:ascii="Arial" w:hAnsi="Arial" w:cs="Arial"/>
                <w:sz w:val="18"/>
                <w:szCs w:val="18"/>
              </w:rPr>
              <w:t>;</w:t>
            </w:r>
          </w:p>
          <w:p w14:paraId="5A6C936C" w14:textId="728BDDB2" w:rsidR="00A75350" w:rsidRPr="00A75350" w:rsidRDefault="00A75350" w:rsidP="00A75350">
            <w:pPr>
              <w:pStyle w:val="Odsekzoznamu"/>
              <w:widowControl w:val="0"/>
              <w:numPr>
                <w:ilvl w:val="0"/>
                <w:numId w:val="14"/>
              </w:numPr>
              <w:jc w:val="both"/>
              <w:rPr>
                <w:rFonts w:ascii="Arial" w:hAnsi="Arial" w:cs="Arial"/>
                <w:sz w:val="18"/>
                <w:szCs w:val="18"/>
              </w:rPr>
            </w:pPr>
            <w:r>
              <w:rPr>
                <w:rFonts w:ascii="Arial" w:hAnsi="Arial" w:cs="Arial"/>
                <w:sz w:val="18"/>
                <w:szCs w:val="18"/>
              </w:rPr>
              <w:t>disponuje</w:t>
            </w:r>
            <w:r w:rsidRPr="00A75350">
              <w:rPr>
                <w:rFonts w:ascii="Arial" w:hAnsi="Arial" w:cs="Arial"/>
                <w:sz w:val="18"/>
                <w:szCs w:val="18"/>
              </w:rPr>
              <w:t xml:space="preserve"> technikou a vybavením na opravy všetkých typov a rozmerov pneumatík vozidiel vozového parku </w:t>
            </w:r>
            <w:r>
              <w:rPr>
                <w:rFonts w:ascii="Arial" w:hAnsi="Arial" w:cs="Arial"/>
                <w:sz w:val="18"/>
                <w:szCs w:val="18"/>
              </w:rPr>
              <w:t>objednávateľa</w:t>
            </w:r>
            <w:r w:rsidR="00B7344E">
              <w:rPr>
                <w:rFonts w:ascii="Arial" w:hAnsi="Arial" w:cs="Arial"/>
                <w:sz w:val="18"/>
                <w:szCs w:val="18"/>
              </w:rPr>
              <w:t xml:space="preserve"> podľa </w:t>
            </w:r>
            <w:r w:rsidR="00B7344E" w:rsidRPr="00F064FF">
              <w:rPr>
                <w:rFonts w:ascii="Arial" w:hAnsi="Arial" w:cs="Arial"/>
                <w:sz w:val="18"/>
                <w:szCs w:val="18"/>
              </w:rPr>
              <w:t>prílohy č. 1</w:t>
            </w:r>
            <w:r w:rsidR="00E44246" w:rsidRPr="00F064FF">
              <w:rPr>
                <w:rFonts w:ascii="Arial" w:hAnsi="Arial" w:cs="Arial"/>
                <w:sz w:val="18"/>
                <w:szCs w:val="18"/>
              </w:rPr>
              <w:t xml:space="preserve"> tejto zmluvy</w:t>
            </w:r>
            <w:r w:rsidRPr="00A75350">
              <w:rPr>
                <w:rFonts w:ascii="Arial" w:hAnsi="Arial" w:cs="Arial"/>
                <w:sz w:val="18"/>
                <w:szCs w:val="18"/>
              </w:rPr>
              <w:t xml:space="preserve">. </w:t>
            </w:r>
          </w:p>
          <w:p w14:paraId="4598DDDA" w14:textId="653FCDEE" w:rsidR="00A75350" w:rsidRPr="00A108A5" w:rsidRDefault="00A75350" w:rsidP="00A108A5">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Objednávateľ</w:t>
            </w:r>
            <w:r w:rsidRPr="00A75350">
              <w:rPr>
                <w:rFonts w:ascii="Arial" w:hAnsi="Arial" w:cs="Arial"/>
                <w:sz w:val="18"/>
                <w:szCs w:val="18"/>
              </w:rPr>
              <w:t xml:space="preserve"> v prípade potreby pneuservisných </w:t>
            </w:r>
            <w:r w:rsidR="002C163C">
              <w:rPr>
                <w:rFonts w:ascii="Arial" w:hAnsi="Arial" w:cs="Arial"/>
                <w:sz w:val="18"/>
                <w:szCs w:val="18"/>
              </w:rPr>
              <w:t>prác</w:t>
            </w:r>
            <w:r w:rsidRPr="00A75350">
              <w:rPr>
                <w:rFonts w:ascii="Arial" w:hAnsi="Arial" w:cs="Arial"/>
                <w:sz w:val="18"/>
                <w:szCs w:val="18"/>
              </w:rPr>
              <w:t xml:space="preserve"> </w:t>
            </w:r>
            <w:r>
              <w:rPr>
                <w:rFonts w:ascii="Arial" w:hAnsi="Arial" w:cs="Arial"/>
                <w:sz w:val="18"/>
                <w:szCs w:val="18"/>
              </w:rPr>
              <w:t>zašle</w:t>
            </w:r>
            <w:r w:rsidRPr="00A75350">
              <w:rPr>
                <w:rFonts w:ascii="Arial" w:hAnsi="Arial" w:cs="Arial"/>
                <w:sz w:val="18"/>
                <w:szCs w:val="18"/>
              </w:rPr>
              <w:t xml:space="preserve"> </w:t>
            </w:r>
            <w:r>
              <w:rPr>
                <w:rFonts w:ascii="Arial" w:hAnsi="Arial" w:cs="Arial"/>
                <w:sz w:val="18"/>
                <w:szCs w:val="18"/>
              </w:rPr>
              <w:t>zhotoviteľovi</w:t>
            </w:r>
            <w:r w:rsidRPr="00A75350">
              <w:rPr>
                <w:rFonts w:ascii="Arial" w:hAnsi="Arial" w:cs="Arial"/>
                <w:sz w:val="18"/>
                <w:szCs w:val="18"/>
              </w:rPr>
              <w:t xml:space="preserve"> </w:t>
            </w:r>
            <w:r w:rsidR="009316E1">
              <w:rPr>
                <w:rFonts w:ascii="Arial" w:hAnsi="Arial" w:cs="Arial"/>
                <w:sz w:val="18"/>
                <w:szCs w:val="18"/>
              </w:rPr>
              <w:t>objednávku</w:t>
            </w:r>
            <w:r w:rsidR="009316E1" w:rsidRPr="00A75350">
              <w:rPr>
                <w:rFonts w:ascii="Arial" w:hAnsi="Arial" w:cs="Arial"/>
                <w:sz w:val="18"/>
                <w:szCs w:val="18"/>
              </w:rPr>
              <w:t xml:space="preserve"> </w:t>
            </w:r>
            <w:r w:rsidRPr="00A75350">
              <w:rPr>
                <w:rFonts w:ascii="Arial" w:hAnsi="Arial" w:cs="Arial"/>
                <w:sz w:val="18"/>
                <w:szCs w:val="18"/>
              </w:rPr>
              <w:t xml:space="preserve">v elektronickej </w:t>
            </w:r>
            <w:r>
              <w:rPr>
                <w:rFonts w:ascii="Arial" w:hAnsi="Arial" w:cs="Arial"/>
                <w:sz w:val="18"/>
                <w:szCs w:val="18"/>
              </w:rPr>
              <w:t>forme</w:t>
            </w:r>
            <w:r w:rsidRPr="00A75350">
              <w:rPr>
                <w:rFonts w:ascii="Arial" w:hAnsi="Arial" w:cs="Arial"/>
                <w:sz w:val="18"/>
                <w:szCs w:val="18"/>
              </w:rPr>
              <w:t xml:space="preserve"> na e-mailovú adresu </w:t>
            </w:r>
            <w:r w:rsidR="008B4BAD">
              <w:rPr>
                <w:rFonts w:ascii="Arial" w:hAnsi="Arial" w:cs="Arial"/>
                <w:sz w:val="18"/>
                <w:szCs w:val="18"/>
              </w:rPr>
              <w:t>kontaktnej</w:t>
            </w:r>
            <w:r w:rsidRPr="00A75350">
              <w:rPr>
                <w:rFonts w:ascii="Arial" w:hAnsi="Arial" w:cs="Arial"/>
                <w:sz w:val="18"/>
                <w:szCs w:val="18"/>
              </w:rPr>
              <w:t xml:space="preserve"> osoby </w:t>
            </w:r>
            <w:r>
              <w:rPr>
                <w:rFonts w:ascii="Arial" w:hAnsi="Arial" w:cs="Arial"/>
                <w:sz w:val="18"/>
                <w:szCs w:val="18"/>
              </w:rPr>
              <w:t>zhotoviteľa</w:t>
            </w:r>
            <w:r w:rsidRPr="00A75350">
              <w:rPr>
                <w:rFonts w:ascii="Arial" w:hAnsi="Arial" w:cs="Arial"/>
                <w:sz w:val="18"/>
                <w:szCs w:val="18"/>
              </w:rPr>
              <w:t xml:space="preserve">. </w:t>
            </w:r>
            <w:r>
              <w:rPr>
                <w:rFonts w:ascii="Arial" w:hAnsi="Arial" w:cs="Arial"/>
                <w:sz w:val="18"/>
                <w:szCs w:val="18"/>
              </w:rPr>
              <w:t>Zhotoviteľ</w:t>
            </w:r>
            <w:r w:rsidRPr="00A75350">
              <w:rPr>
                <w:rFonts w:ascii="Arial" w:hAnsi="Arial" w:cs="Arial"/>
                <w:sz w:val="18"/>
                <w:szCs w:val="18"/>
              </w:rPr>
              <w:t xml:space="preserve"> bez zbytočného odkladu elektronicky potvrdí doručenie </w:t>
            </w:r>
            <w:r w:rsidR="009316E1">
              <w:rPr>
                <w:rFonts w:ascii="Arial" w:hAnsi="Arial" w:cs="Arial"/>
                <w:sz w:val="18"/>
                <w:szCs w:val="18"/>
              </w:rPr>
              <w:t>objednávky</w:t>
            </w:r>
            <w:r w:rsidRPr="00A75350">
              <w:rPr>
                <w:rFonts w:ascii="Arial" w:hAnsi="Arial" w:cs="Arial"/>
                <w:sz w:val="18"/>
                <w:szCs w:val="18"/>
              </w:rPr>
              <w:t xml:space="preserve">, najneskôr do </w:t>
            </w:r>
            <w:r>
              <w:rPr>
                <w:rFonts w:ascii="Arial" w:hAnsi="Arial" w:cs="Arial"/>
                <w:sz w:val="18"/>
                <w:szCs w:val="18"/>
              </w:rPr>
              <w:t>štyroch (4)</w:t>
            </w:r>
            <w:r w:rsidRPr="00A75350">
              <w:rPr>
                <w:rFonts w:ascii="Arial" w:hAnsi="Arial" w:cs="Arial"/>
                <w:sz w:val="18"/>
                <w:szCs w:val="18"/>
              </w:rPr>
              <w:t xml:space="preserve"> hodín pracovnej doby a uvedie termín prevzatia vozidla v sídle </w:t>
            </w:r>
            <w:r>
              <w:rPr>
                <w:rFonts w:ascii="Arial" w:hAnsi="Arial" w:cs="Arial"/>
                <w:sz w:val="18"/>
                <w:szCs w:val="18"/>
              </w:rPr>
              <w:t>objednávateľa</w:t>
            </w:r>
            <w:r w:rsidRPr="00A75350">
              <w:rPr>
                <w:rFonts w:ascii="Arial" w:hAnsi="Arial" w:cs="Arial"/>
                <w:sz w:val="18"/>
                <w:szCs w:val="18"/>
              </w:rPr>
              <w:t>. Vozidlo bude pristavené k pneuservisným prácam</w:t>
            </w:r>
            <w:r w:rsidR="00D024BA">
              <w:rPr>
                <w:rFonts w:ascii="Arial" w:hAnsi="Arial" w:cs="Arial"/>
                <w:sz w:val="18"/>
                <w:szCs w:val="18"/>
              </w:rPr>
              <w:t xml:space="preserve"> v prevádzke zhotoviteľa</w:t>
            </w:r>
            <w:r w:rsidRPr="00A75350">
              <w:rPr>
                <w:rFonts w:ascii="Arial" w:hAnsi="Arial" w:cs="Arial"/>
                <w:sz w:val="18"/>
                <w:szCs w:val="18"/>
              </w:rPr>
              <w:t xml:space="preserve"> do </w:t>
            </w:r>
            <w:r>
              <w:rPr>
                <w:rFonts w:ascii="Arial" w:hAnsi="Arial" w:cs="Arial"/>
                <w:sz w:val="18"/>
                <w:szCs w:val="18"/>
              </w:rPr>
              <w:t>osemnásť (</w:t>
            </w:r>
            <w:r w:rsidRPr="00A75350">
              <w:rPr>
                <w:rFonts w:ascii="Arial" w:hAnsi="Arial" w:cs="Arial"/>
                <w:sz w:val="18"/>
                <w:szCs w:val="18"/>
              </w:rPr>
              <w:t>18</w:t>
            </w:r>
            <w:r>
              <w:rPr>
                <w:rFonts w:ascii="Arial" w:hAnsi="Arial" w:cs="Arial"/>
                <w:sz w:val="18"/>
                <w:szCs w:val="18"/>
              </w:rPr>
              <w:t>)</w:t>
            </w:r>
            <w:r w:rsidRPr="00A75350">
              <w:rPr>
                <w:rFonts w:ascii="Arial" w:hAnsi="Arial" w:cs="Arial"/>
                <w:sz w:val="18"/>
                <w:szCs w:val="18"/>
              </w:rPr>
              <w:t xml:space="preserve"> hodín</w:t>
            </w:r>
            <w:r w:rsidR="00D024BA" w:rsidRPr="00A75350">
              <w:rPr>
                <w:rFonts w:ascii="Arial" w:hAnsi="Arial" w:cs="Arial"/>
                <w:sz w:val="18"/>
                <w:szCs w:val="18"/>
              </w:rPr>
              <w:t xml:space="preserve"> od </w:t>
            </w:r>
            <w:r w:rsidR="00D024BA">
              <w:rPr>
                <w:rFonts w:ascii="Arial" w:hAnsi="Arial" w:cs="Arial"/>
                <w:sz w:val="18"/>
                <w:szCs w:val="18"/>
              </w:rPr>
              <w:t xml:space="preserve">zaslania </w:t>
            </w:r>
            <w:r w:rsidR="009316E1">
              <w:rPr>
                <w:rFonts w:ascii="Arial" w:hAnsi="Arial" w:cs="Arial"/>
                <w:sz w:val="18"/>
                <w:szCs w:val="18"/>
              </w:rPr>
              <w:t>objednávky</w:t>
            </w:r>
            <w:r w:rsidR="00D024BA">
              <w:rPr>
                <w:rFonts w:ascii="Arial" w:hAnsi="Arial" w:cs="Arial"/>
                <w:sz w:val="18"/>
                <w:szCs w:val="18"/>
              </w:rPr>
              <w:t>, a to</w:t>
            </w:r>
            <w:r w:rsidRPr="00A75350">
              <w:rPr>
                <w:rFonts w:ascii="Arial" w:hAnsi="Arial" w:cs="Arial"/>
                <w:sz w:val="18"/>
                <w:szCs w:val="18"/>
              </w:rPr>
              <w:t xml:space="preserve"> </w:t>
            </w:r>
            <w:r w:rsidRPr="00586BFE">
              <w:rPr>
                <w:rFonts w:ascii="Arial" w:hAnsi="Arial" w:cs="Arial"/>
                <w:sz w:val="18"/>
                <w:szCs w:val="18"/>
              </w:rPr>
              <w:t>na náklady objednávateľa</w:t>
            </w:r>
            <w:r w:rsidRPr="00A75350">
              <w:rPr>
                <w:rFonts w:ascii="Arial" w:hAnsi="Arial" w:cs="Arial"/>
                <w:sz w:val="18"/>
                <w:szCs w:val="18"/>
              </w:rPr>
              <w:t xml:space="preserve">. </w:t>
            </w:r>
            <w:r>
              <w:rPr>
                <w:rFonts w:ascii="Arial" w:hAnsi="Arial" w:cs="Arial"/>
                <w:sz w:val="18"/>
                <w:szCs w:val="18"/>
              </w:rPr>
              <w:t>Zhotoviteľ je povinný</w:t>
            </w:r>
            <w:r w:rsidRPr="00A75350">
              <w:rPr>
                <w:rFonts w:ascii="Arial" w:hAnsi="Arial" w:cs="Arial"/>
                <w:sz w:val="18"/>
                <w:szCs w:val="18"/>
              </w:rPr>
              <w:t xml:space="preserve"> protokolárne </w:t>
            </w:r>
            <w:r>
              <w:rPr>
                <w:rFonts w:ascii="Arial" w:hAnsi="Arial" w:cs="Arial"/>
                <w:sz w:val="18"/>
                <w:szCs w:val="18"/>
              </w:rPr>
              <w:t>prevziať</w:t>
            </w:r>
            <w:r w:rsidRPr="00A75350">
              <w:rPr>
                <w:rFonts w:ascii="Arial" w:hAnsi="Arial" w:cs="Arial"/>
                <w:sz w:val="18"/>
                <w:szCs w:val="18"/>
              </w:rPr>
              <w:t xml:space="preserve"> vozidlo.</w:t>
            </w:r>
            <w:r w:rsidR="00A108A5">
              <w:rPr>
                <w:rFonts w:ascii="Arial" w:hAnsi="Arial" w:cs="Arial"/>
                <w:sz w:val="18"/>
                <w:szCs w:val="18"/>
              </w:rPr>
              <w:t xml:space="preserve"> Zhotoviteľ</w:t>
            </w:r>
            <w:r w:rsidR="00A108A5" w:rsidRPr="008059BE">
              <w:rPr>
                <w:rFonts w:ascii="Arial" w:hAnsi="Arial" w:cs="Arial"/>
                <w:sz w:val="18"/>
                <w:szCs w:val="18"/>
              </w:rPr>
              <w:t xml:space="preserve"> </w:t>
            </w:r>
            <w:r w:rsidR="00A108A5">
              <w:rPr>
                <w:rFonts w:ascii="Arial" w:hAnsi="Arial" w:cs="Arial"/>
                <w:sz w:val="18"/>
                <w:szCs w:val="18"/>
              </w:rPr>
              <w:t xml:space="preserve">sa zaväzuje vykonať pneuservisné práce </w:t>
            </w:r>
            <w:r w:rsidR="00A108A5" w:rsidRPr="008059BE">
              <w:rPr>
                <w:rFonts w:ascii="Arial" w:hAnsi="Arial" w:cs="Arial"/>
                <w:sz w:val="18"/>
                <w:szCs w:val="18"/>
              </w:rPr>
              <w:t xml:space="preserve">v čo najkratšom čase, najneskôr do </w:t>
            </w:r>
            <w:r w:rsidR="00A108A5">
              <w:rPr>
                <w:rFonts w:ascii="Arial" w:hAnsi="Arial" w:cs="Arial"/>
                <w:sz w:val="18"/>
                <w:szCs w:val="18"/>
              </w:rPr>
              <w:t>dvadsaťštyri (24)</w:t>
            </w:r>
            <w:r w:rsidR="00A108A5" w:rsidRPr="008059BE">
              <w:rPr>
                <w:rFonts w:ascii="Arial" w:hAnsi="Arial" w:cs="Arial"/>
                <w:sz w:val="18"/>
                <w:szCs w:val="18"/>
              </w:rPr>
              <w:t xml:space="preserve"> hodín od protokolárneho prevzatia vozidla</w:t>
            </w:r>
            <w:r w:rsidR="00A108A5">
              <w:rPr>
                <w:rFonts w:ascii="Arial" w:hAnsi="Arial" w:cs="Arial"/>
                <w:sz w:val="18"/>
                <w:szCs w:val="18"/>
              </w:rPr>
              <w:t xml:space="preserve"> zhotoviteľom</w:t>
            </w:r>
            <w:r w:rsidR="00A108A5" w:rsidRPr="008059BE">
              <w:rPr>
                <w:rFonts w:ascii="Arial" w:hAnsi="Arial" w:cs="Arial"/>
                <w:sz w:val="18"/>
                <w:szCs w:val="18"/>
              </w:rPr>
              <w:t>.</w:t>
            </w:r>
          </w:p>
          <w:p w14:paraId="473E4146" w14:textId="1763BCA6" w:rsidR="00A75350" w:rsidRPr="00A75350" w:rsidRDefault="00A75350" w:rsidP="00A75350">
            <w:pPr>
              <w:pStyle w:val="Odsekzoznamu"/>
              <w:widowControl w:val="0"/>
              <w:numPr>
                <w:ilvl w:val="0"/>
                <w:numId w:val="9"/>
              </w:numPr>
              <w:ind w:left="322" w:hanging="284"/>
              <w:jc w:val="both"/>
              <w:rPr>
                <w:rFonts w:ascii="Arial" w:hAnsi="Arial" w:cs="Arial"/>
                <w:sz w:val="18"/>
                <w:szCs w:val="18"/>
              </w:rPr>
            </w:pPr>
            <w:r>
              <w:rPr>
                <w:rFonts w:ascii="Arial" w:hAnsi="Arial" w:cs="Arial"/>
                <w:sz w:val="18"/>
                <w:szCs w:val="18"/>
              </w:rPr>
              <w:t xml:space="preserve">Zmluvné strany sa dohodli, že </w:t>
            </w:r>
            <w:r w:rsidRPr="00A75350">
              <w:rPr>
                <w:rFonts w:ascii="Arial" w:hAnsi="Arial" w:cs="Arial"/>
                <w:sz w:val="18"/>
                <w:szCs w:val="18"/>
              </w:rPr>
              <w:t xml:space="preserve">pri každej pneuservisnej oprave </w:t>
            </w:r>
            <w:r>
              <w:rPr>
                <w:rFonts w:ascii="Arial" w:hAnsi="Arial" w:cs="Arial"/>
                <w:sz w:val="18"/>
                <w:szCs w:val="18"/>
              </w:rPr>
              <w:t>vypíšu</w:t>
            </w:r>
            <w:r w:rsidRPr="00A75350">
              <w:rPr>
                <w:rFonts w:ascii="Arial" w:hAnsi="Arial" w:cs="Arial"/>
                <w:sz w:val="18"/>
                <w:szCs w:val="18"/>
              </w:rPr>
              <w:t xml:space="preserve"> zákazkový list, </w:t>
            </w:r>
            <w:r>
              <w:rPr>
                <w:rFonts w:ascii="Arial" w:hAnsi="Arial" w:cs="Arial"/>
                <w:sz w:val="18"/>
                <w:szCs w:val="18"/>
              </w:rPr>
              <w:t>ktorý zahŕňa:</w:t>
            </w:r>
          </w:p>
          <w:p w14:paraId="79607D47" w14:textId="77777777" w:rsidR="00A75350" w:rsidRDefault="00A75350" w:rsidP="00A75350">
            <w:pPr>
              <w:pStyle w:val="Odsekzoznamu"/>
              <w:widowControl w:val="0"/>
              <w:numPr>
                <w:ilvl w:val="0"/>
                <w:numId w:val="15"/>
              </w:numPr>
              <w:jc w:val="both"/>
              <w:rPr>
                <w:rFonts w:ascii="Arial" w:hAnsi="Arial" w:cs="Arial"/>
                <w:sz w:val="18"/>
                <w:szCs w:val="18"/>
              </w:rPr>
            </w:pPr>
            <w:r w:rsidRPr="00A75350">
              <w:rPr>
                <w:rFonts w:ascii="Arial" w:hAnsi="Arial" w:cs="Arial"/>
                <w:sz w:val="18"/>
                <w:szCs w:val="18"/>
              </w:rPr>
              <w:t>EČV, typ vozidla, aktuálny stav tachometra;</w:t>
            </w:r>
          </w:p>
          <w:p w14:paraId="388F5427" w14:textId="77777777" w:rsidR="00A75350" w:rsidRDefault="00A75350" w:rsidP="00A75350">
            <w:pPr>
              <w:pStyle w:val="Odsekzoznamu"/>
              <w:widowControl w:val="0"/>
              <w:numPr>
                <w:ilvl w:val="0"/>
                <w:numId w:val="15"/>
              </w:numPr>
              <w:jc w:val="both"/>
              <w:rPr>
                <w:rFonts w:ascii="Arial" w:hAnsi="Arial" w:cs="Arial"/>
                <w:sz w:val="18"/>
                <w:szCs w:val="18"/>
              </w:rPr>
            </w:pPr>
            <w:r w:rsidRPr="00A75350">
              <w:rPr>
                <w:rFonts w:ascii="Arial" w:hAnsi="Arial" w:cs="Arial"/>
                <w:sz w:val="18"/>
                <w:szCs w:val="18"/>
              </w:rPr>
              <w:t>dátum vykonania pneuservisnej opravy;</w:t>
            </w:r>
          </w:p>
          <w:p w14:paraId="44A6FEBE" w14:textId="77777777" w:rsidR="00A75350" w:rsidRDefault="00A75350" w:rsidP="00A75350">
            <w:pPr>
              <w:pStyle w:val="Odsekzoznamu"/>
              <w:widowControl w:val="0"/>
              <w:numPr>
                <w:ilvl w:val="0"/>
                <w:numId w:val="15"/>
              </w:numPr>
              <w:jc w:val="both"/>
              <w:rPr>
                <w:rFonts w:ascii="Arial" w:hAnsi="Arial" w:cs="Arial"/>
                <w:sz w:val="18"/>
                <w:szCs w:val="18"/>
              </w:rPr>
            </w:pPr>
            <w:r w:rsidRPr="00A75350">
              <w:rPr>
                <w:rFonts w:ascii="Arial" w:hAnsi="Arial" w:cs="Arial"/>
                <w:sz w:val="18"/>
                <w:szCs w:val="18"/>
              </w:rPr>
              <w:t>popis požadovanej a vykonanej pneuservisnej opravy, vrátane jednotkových cien a množstiev;</w:t>
            </w:r>
          </w:p>
          <w:p w14:paraId="5C6A9D93" w14:textId="36BC88D7" w:rsidR="00A75350" w:rsidRPr="00A75350" w:rsidRDefault="00A75350" w:rsidP="00A75350">
            <w:pPr>
              <w:pStyle w:val="Odsekzoznamu"/>
              <w:widowControl w:val="0"/>
              <w:numPr>
                <w:ilvl w:val="0"/>
                <w:numId w:val="15"/>
              </w:numPr>
              <w:jc w:val="both"/>
              <w:rPr>
                <w:rFonts w:ascii="Arial" w:hAnsi="Arial" w:cs="Arial"/>
                <w:sz w:val="18"/>
                <w:szCs w:val="18"/>
              </w:rPr>
            </w:pPr>
            <w:r>
              <w:rPr>
                <w:rFonts w:ascii="Arial" w:hAnsi="Arial" w:cs="Arial"/>
                <w:sz w:val="18"/>
                <w:szCs w:val="18"/>
              </w:rPr>
              <w:t>podpis</w:t>
            </w:r>
            <w:r w:rsidRPr="00A75350">
              <w:rPr>
                <w:rFonts w:ascii="Arial" w:hAnsi="Arial" w:cs="Arial"/>
                <w:sz w:val="18"/>
                <w:szCs w:val="18"/>
              </w:rPr>
              <w:t xml:space="preserve"> </w:t>
            </w:r>
            <w:r>
              <w:rPr>
                <w:rFonts w:ascii="Arial" w:hAnsi="Arial" w:cs="Arial"/>
                <w:sz w:val="18"/>
                <w:szCs w:val="18"/>
              </w:rPr>
              <w:t>oprávnených osôb zmluvných strán</w:t>
            </w:r>
            <w:r w:rsidRPr="00A75350">
              <w:rPr>
                <w:rFonts w:ascii="Arial" w:hAnsi="Arial" w:cs="Arial"/>
                <w:sz w:val="18"/>
                <w:szCs w:val="18"/>
              </w:rPr>
              <w:t>.</w:t>
            </w:r>
          </w:p>
          <w:p w14:paraId="60AB76F8" w14:textId="1921D9D2" w:rsidR="00A75350" w:rsidRDefault="00A75350" w:rsidP="00A75350">
            <w:pPr>
              <w:pStyle w:val="Odsekzoznamu"/>
              <w:widowControl w:val="0"/>
              <w:numPr>
                <w:ilvl w:val="0"/>
                <w:numId w:val="9"/>
              </w:numPr>
              <w:ind w:left="322" w:hanging="284"/>
              <w:jc w:val="both"/>
              <w:rPr>
                <w:rFonts w:ascii="Arial" w:hAnsi="Arial" w:cs="Arial"/>
                <w:sz w:val="18"/>
                <w:szCs w:val="18"/>
              </w:rPr>
            </w:pPr>
            <w:r>
              <w:rPr>
                <w:rFonts w:ascii="Arial" w:hAnsi="Arial" w:cs="Arial"/>
                <w:sz w:val="18"/>
                <w:szCs w:val="18"/>
              </w:rPr>
              <w:t>V</w:t>
            </w:r>
            <w:r w:rsidRPr="00A75350">
              <w:rPr>
                <w:rFonts w:ascii="Arial" w:hAnsi="Arial" w:cs="Arial"/>
                <w:sz w:val="18"/>
                <w:szCs w:val="18"/>
              </w:rPr>
              <w:t xml:space="preserve"> prípade opravy pneumat</w:t>
            </w:r>
            <w:r w:rsidR="001D0CDF">
              <w:rPr>
                <w:rFonts w:ascii="Arial" w:hAnsi="Arial" w:cs="Arial"/>
                <w:sz w:val="18"/>
                <w:szCs w:val="18"/>
              </w:rPr>
              <w:t>iky</w:t>
            </w:r>
            <w:r w:rsidRPr="00A75350">
              <w:rPr>
                <w:rFonts w:ascii="Arial" w:hAnsi="Arial" w:cs="Arial"/>
                <w:sz w:val="18"/>
                <w:szCs w:val="18"/>
              </w:rPr>
              <w:t>, pri ktorých je potrebná výmena jednej alebo niekoľkých pneumatík z dôvodu neopraviteľného poškodenia alebo nadmerného opotrebovania pneumatiky</w:t>
            </w:r>
            <w:r>
              <w:rPr>
                <w:rFonts w:ascii="Arial" w:hAnsi="Arial" w:cs="Arial"/>
                <w:sz w:val="18"/>
                <w:szCs w:val="18"/>
              </w:rPr>
              <w:t xml:space="preserve">, zhotoviteľ je povinný </w:t>
            </w:r>
            <w:r w:rsidRPr="00A75350">
              <w:rPr>
                <w:rFonts w:ascii="Arial" w:hAnsi="Arial" w:cs="Arial"/>
                <w:sz w:val="18"/>
                <w:szCs w:val="18"/>
              </w:rPr>
              <w:t xml:space="preserve">vypracovať cenovú ponuku, ktorú </w:t>
            </w:r>
            <w:r>
              <w:rPr>
                <w:rFonts w:ascii="Arial" w:hAnsi="Arial" w:cs="Arial"/>
                <w:sz w:val="18"/>
                <w:szCs w:val="18"/>
              </w:rPr>
              <w:t>zašle</w:t>
            </w:r>
            <w:r w:rsidRPr="00A75350">
              <w:rPr>
                <w:rFonts w:ascii="Arial" w:hAnsi="Arial" w:cs="Arial"/>
                <w:sz w:val="18"/>
                <w:szCs w:val="18"/>
              </w:rPr>
              <w:t xml:space="preserve"> emailom </w:t>
            </w:r>
            <w:r>
              <w:rPr>
                <w:rFonts w:ascii="Arial" w:hAnsi="Arial" w:cs="Arial"/>
                <w:sz w:val="18"/>
                <w:szCs w:val="18"/>
              </w:rPr>
              <w:t>objednávateľovi</w:t>
            </w:r>
            <w:r w:rsidRPr="00A75350">
              <w:rPr>
                <w:rFonts w:ascii="Arial" w:hAnsi="Arial" w:cs="Arial"/>
                <w:sz w:val="18"/>
                <w:szCs w:val="18"/>
              </w:rPr>
              <w:t xml:space="preserve"> na odsúhlasenie</w:t>
            </w:r>
            <w:r>
              <w:rPr>
                <w:rFonts w:ascii="Arial" w:hAnsi="Arial" w:cs="Arial"/>
                <w:sz w:val="18"/>
                <w:szCs w:val="18"/>
              </w:rPr>
              <w:t xml:space="preserve">, pričom po </w:t>
            </w:r>
            <w:r w:rsidRPr="00A75350">
              <w:rPr>
                <w:rFonts w:ascii="Arial" w:hAnsi="Arial" w:cs="Arial"/>
                <w:sz w:val="18"/>
                <w:szCs w:val="18"/>
              </w:rPr>
              <w:t xml:space="preserve">odsúhlasení cenovej ponuky </w:t>
            </w:r>
            <w:r>
              <w:rPr>
                <w:rFonts w:ascii="Arial" w:hAnsi="Arial" w:cs="Arial"/>
                <w:sz w:val="18"/>
                <w:szCs w:val="18"/>
              </w:rPr>
              <w:t>objednávateľom</w:t>
            </w:r>
            <w:r w:rsidRPr="00A75350">
              <w:rPr>
                <w:rFonts w:ascii="Arial" w:hAnsi="Arial" w:cs="Arial"/>
                <w:sz w:val="18"/>
                <w:szCs w:val="18"/>
              </w:rPr>
              <w:t xml:space="preserve"> </w:t>
            </w:r>
            <w:r>
              <w:rPr>
                <w:rFonts w:ascii="Arial" w:hAnsi="Arial" w:cs="Arial"/>
                <w:sz w:val="18"/>
                <w:szCs w:val="18"/>
              </w:rPr>
              <w:t xml:space="preserve">je zhotoviteľ oprávnený </w:t>
            </w:r>
            <w:r w:rsidRPr="00A75350">
              <w:rPr>
                <w:rFonts w:ascii="Arial" w:hAnsi="Arial" w:cs="Arial"/>
                <w:sz w:val="18"/>
                <w:szCs w:val="18"/>
              </w:rPr>
              <w:t xml:space="preserve">začať </w:t>
            </w:r>
            <w:r>
              <w:rPr>
                <w:rFonts w:ascii="Arial" w:hAnsi="Arial" w:cs="Arial"/>
                <w:sz w:val="18"/>
                <w:szCs w:val="18"/>
              </w:rPr>
              <w:t xml:space="preserve">realizovať </w:t>
            </w:r>
            <w:r w:rsidRPr="00A75350">
              <w:rPr>
                <w:rFonts w:ascii="Arial" w:hAnsi="Arial" w:cs="Arial"/>
                <w:sz w:val="18"/>
                <w:szCs w:val="18"/>
              </w:rPr>
              <w:t>opravy pneumatiky voz</w:t>
            </w:r>
            <w:r>
              <w:rPr>
                <w:rFonts w:ascii="Arial" w:hAnsi="Arial" w:cs="Arial"/>
                <w:sz w:val="18"/>
                <w:szCs w:val="18"/>
              </w:rPr>
              <w:t>idla</w:t>
            </w:r>
            <w:r w:rsidRPr="00A75350">
              <w:rPr>
                <w:rFonts w:ascii="Arial" w:hAnsi="Arial" w:cs="Arial"/>
                <w:sz w:val="18"/>
                <w:szCs w:val="18"/>
              </w:rPr>
              <w:t xml:space="preserve"> v zmysle </w:t>
            </w:r>
            <w:r>
              <w:rPr>
                <w:rFonts w:ascii="Arial" w:hAnsi="Arial" w:cs="Arial"/>
                <w:sz w:val="18"/>
                <w:szCs w:val="18"/>
              </w:rPr>
              <w:t>odsúhlasenej</w:t>
            </w:r>
            <w:r w:rsidRPr="00A75350">
              <w:rPr>
                <w:rFonts w:ascii="Arial" w:hAnsi="Arial" w:cs="Arial"/>
                <w:sz w:val="18"/>
                <w:szCs w:val="18"/>
              </w:rPr>
              <w:t xml:space="preserve"> cenovej ponuky. Odsúhlasená cenová ponuka </w:t>
            </w:r>
            <w:r>
              <w:rPr>
                <w:rFonts w:ascii="Arial" w:hAnsi="Arial" w:cs="Arial"/>
                <w:sz w:val="18"/>
                <w:szCs w:val="18"/>
              </w:rPr>
              <w:t>je</w:t>
            </w:r>
            <w:r w:rsidRPr="00A75350">
              <w:rPr>
                <w:rFonts w:ascii="Arial" w:hAnsi="Arial" w:cs="Arial"/>
                <w:sz w:val="18"/>
                <w:szCs w:val="18"/>
              </w:rPr>
              <w:t xml:space="preserve"> príloh</w:t>
            </w:r>
            <w:r>
              <w:rPr>
                <w:rFonts w:ascii="Arial" w:hAnsi="Arial" w:cs="Arial"/>
                <w:sz w:val="18"/>
                <w:szCs w:val="18"/>
              </w:rPr>
              <w:t>o</w:t>
            </w:r>
            <w:r w:rsidRPr="00A75350">
              <w:rPr>
                <w:rFonts w:ascii="Arial" w:hAnsi="Arial" w:cs="Arial"/>
                <w:sz w:val="18"/>
                <w:szCs w:val="18"/>
              </w:rPr>
              <w:t>u faktúry.</w:t>
            </w:r>
          </w:p>
          <w:p w14:paraId="4F035CF3" w14:textId="302ABE72" w:rsidR="00A75350" w:rsidRPr="00A75350" w:rsidRDefault="00A75350" w:rsidP="00A75350">
            <w:pPr>
              <w:pStyle w:val="Odsekzoznamu"/>
              <w:widowControl w:val="0"/>
              <w:numPr>
                <w:ilvl w:val="0"/>
                <w:numId w:val="9"/>
              </w:numPr>
              <w:ind w:left="322" w:hanging="284"/>
              <w:jc w:val="both"/>
              <w:rPr>
                <w:rFonts w:ascii="Arial" w:hAnsi="Arial" w:cs="Arial"/>
                <w:sz w:val="18"/>
                <w:szCs w:val="18"/>
              </w:rPr>
            </w:pPr>
            <w:r w:rsidRPr="00A75350">
              <w:rPr>
                <w:rFonts w:ascii="Arial" w:hAnsi="Arial" w:cs="Arial"/>
                <w:sz w:val="18"/>
                <w:szCs w:val="18"/>
              </w:rPr>
              <w:t xml:space="preserve">Vypracovaná cenová ponuka </w:t>
            </w:r>
            <w:r>
              <w:rPr>
                <w:rFonts w:ascii="Arial" w:hAnsi="Arial" w:cs="Arial"/>
                <w:sz w:val="18"/>
                <w:szCs w:val="18"/>
              </w:rPr>
              <w:t>zhotoviteľom</w:t>
            </w:r>
            <w:r w:rsidRPr="00A75350">
              <w:rPr>
                <w:rFonts w:ascii="Arial" w:hAnsi="Arial" w:cs="Arial"/>
                <w:sz w:val="18"/>
                <w:szCs w:val="18"/>
              </w:rPr>
              <w:t xml:space="preserve"> musí obsahovať: </w:t>
            </w:r>
          </w:p>
          <w:p w14:paraId="25B9AF35" w14:textId="74D84247" w:rsidR="00A75350" w:rsidRDefault="00A75350" w:rsidP="00A75350">
            <w:pPr>
              <w:pStyle w:val="Odsekzoznamu"/>
              <w:widowControl w:val="0"/>
              <w:numPr>
                <w:ilvl w:val="0"/>
                <w:numId w:val="16"/>
              </w:numPr>
              <w:jc w:val="both"/>
              <w:rPr>
                <w:rFonts w:ascii="Arial" w:hAnsi="Arial" w:cs="Arial"/>
                <w:sz w:val="18"/>
                <w:szCs w:val="18"/>
              </w:rPr>
            </w:pPr>
            <w:r w:rsidRPr="00A75350">
              <w:rPr>
                <w:rFonts w:ascii="Arial" w:hAnsi="Arial" w:cs="Arial"/>
                <w:sz w:val="18"/>
                <w:szCs w:val="18"/>
              </w:rPr>
              <w:t>EČV, typ vozidla</w:t>
            </w:r>
            <w:r w:rsidR="008059BE">
              <w:rPr>
                <w:rFonts w:ascii="Arial" w:hAnsi="Arial" w:cs="Arial"/>
                <w:sz w:val="18"/>
                <w:szCs w:val="18"/>
              </w:rPr>
              <w:t>;</w:t>
            </w:r>
          </w:p>
          <w:p w14:paraId="5793646E" w14:textId="18EB981C" w:rsidR="008059BE" w:rsidRDefault="00A75350" w:rsidP="008059BE">
            <w:pPr>
              <w:pStyle w:val="Odsekzoznamu"/>
              <w:widowControl w:val="0"/>
              <w:numPr>
                <w:ilvl w:val="0"/>
                <w:numId w:val="16"/>
              </w:numPr>
              <w:jc w:val="both"/>
              <w:rPr>
                <w:rFonts w:ascii="Arial" w:hAnsi="Arial" w:cs="Arial"/>
                <w:sz w:val="18"/>
                <w:szCs w:val="18"/>
              </w:rPr>
            </w:pPr>
            <w:r w:rsidRPr="00A75350">
              <w:rPr>
                <w:rFonts w:ascii="Arial" w:hAnsi="Arial" w:cs="Arial"/>
                <w:sz w:val="18"/>
                <w:szCs w:val="18"/>
              </w:rPr>
              <w:t>základný popis pneuservisných prác, ktorých sa predmetná cenová ponuka týka</w:t>
            </w:r>
            <w:r w:rsidR="008059BE">
              <w:rPr>
                <w:rFonts w:ascii="Arial" w:hAnsi="Arial" w:cs="Arial"/>
                <w:sz w:val="18"/>
                <w:szCs w:val="18"/>
              </w:rPr>
              <w:t>;</w:t>
            </w:r>
          </w:p>
          <w:p w14:paraId="577E54D2" w14:textId="77777777" w:rsidR="008059BE" w:rsidRDefault="00A75350" w:rsidP="008059BE">
            <w:pPr>
              <w:pStyle w:val="Odsekzoznamu"/>
              <w:widowControl w:val="0"/>
              <w:numPr>
                <w:ilvl w:val="0"/>
                <w:numId w:val="16"/>
              </w:numPr>
              <w:jc w:val="both"/>
              <w:rPr>
                <w:rFonts w:ascii="Arial" w:hAnsi="Arial" w:cs="Arial"/>
                <w:sz w:val="18"/>
                <w:szCs w:val="18"/>
              </w:rPr>
            </w:pPr>
            <w:r w:rsidRPr="008059BE">
              <w:rPr>
                <w:rFonts w:ascii="Arial" w:hAnsi="Arial" w:cs="Arial"/>
                <w:sz w:val="18"/>
                <w:szCs w:val="18"/>
              </w:rPr>
              <w:t xml:space="preserve">položkovitý rozpis prác </w:t>
            </w:r>
            <w:r w:rsidRPr="00586BFE">
              <w:rPr>
                <w:rFonts w:ascii="Arial" w:hAnsi="Arial" w:cs="Arial"/>
                <w:sz w:val="18"/>
                <w:szCs w:val="18"/>
              </w:rPr>
              <w:t xml:space="preserve">s uvedením počtu </w:t>
            </w:r>
            <w:r w:rsidR="008059BE" w:rsidRPr="00586BFE">
              <w:rPr>
                <w:rFonts w:ascii="Arial" w:hAnsi="Arial" w:cs="Arial"/>
                <w:sz w:val="18"/>
                <w:szCs w:val="18"/>
              </w:rPr>
              <w:t>normohodín (</w:t>
            </w:r>
            <w:r w:rsidRPr="00586BFE">
              <w:rPr>
                <w:rFonts w:ascii="Arial" w:hAnsi="Arial" w:cs="Arial"/>
                <w:sz w:val="18"/>
                <w:szCs w:val="18"/>
              </w:rPr>
              <w:t>NH</w:t>
            </w:r>
            <w:r w:rsidR="008059BE" w:rsidRPr="00586BFE">
              <w:rPr>
                <w:rFonts w:ascii="Arial" w:hAnsi="Arial" w:cs="Arial"/>
                <w:sz w:val="18"/>
                <w:szCs w:val="18"/>
              </w:rPr>
              <w:t>)</w:t>
            </w:r>
            <w:r w:rsidRPr="00586BFE">
              <w:rPr>
                <w:rFonts w:ascii="Arial" w:hAnsi="Arial" w:cs="Arial"/>
                <w:sz w:val="18"/>
                <w:szCs w:val="18"/>
              </w:rPr>
              <w:t xml:space="preserve"> pri jednotlivých položkách</w:t>
            </w:r>
            <w:r w:rsidRPr="008059BE">
              <w:rPr>
                <w:rFonts w:ascii="Arial" w:hAnsi="Arial" w:cs="Arial"/>
                <w:sz w:val="18"/>
                <w:szCs w:val="18"/>
              </w:rPr>
              <w:t>, jednotkovú cenu položky, celkovú cenu za položku a celkovú cenu za práce bez DPH a s</w:t>
            </w:r>
            <w:r w:rsidR="008059BE">
              <w:rPr>
                <w:rFonts w:ascii="Arial" w:hAnsi="Arial" w:cs="Arial"/>
                <w:sz w:val="18"/>
                <w:szCs w:val="18"/>
              </w:rPr>
              <w:t> </w:t>
            </w:r>
            <w:r w:rsidRPr="008059BE">
              <w:rPr>
                <w:rFonts w:ascii="Arial" w:hAnsi="Arial" w:cs="Arial"/>
                <w:sz w:val="18"/>
                <w:szCs w:val="18"/>
              </w:rPr>
              <w:t>DPH</w:t>
            </w:r>
            <w:r w:rsidR="008059BE">
              <w:rPr>
                <w:rFonts w:ascii="Arial" w:hAnsi="Arial" w:cs="Arial"/>
                <w:sz w:val="18"/>
                <w:szCs w:val="18"/>
              </w:rPr>
              <w:t>;</w:t>
            </w:r>
          </w:p>
          <w:p w14:paraId="5F76F7D1" w14:textId="77777777" w:rsidR="008059BE" w:rsidRDefault="00A75350" w:rsidP="008059BE">
            <w:pPr>
              <w:pStyle w:val="Odsekzoznamu"/>
              <w:widowControl w:val="0"/>
              <w:numPr>
                <w:ilvl w:val="0"/>
                <w:numId w:val="16"/>
              </w:numPr>
              <w:jc w:val="both"/>
              <w:rPr>
                <w:rFonts w:ascii="Arial" w:hAnsi="Arial" w:cs="Arial"/>
                <w:sz w:val="18"/>
                <w:szCs w:val="18"/>
              </w:rPr>
            </w:pPr>
            <w:r w:rsidRPr="008059BE">
              <w:rPr>
                <w:rFonts w:ascii="Arial" w:hAnsi="Arial" w:cs="Arial"/>
                <w:sz w:val="18"/>
                <w:szCs w:val="18"/>
              </w:rPr>
              <w:t>položkovitý rozpis potrebných náhradných dielov s uvedením pri jednotlivých položkách názvu náhradného dielu, jednotkovej ceny náhradného dielu, predpokladaného počtu daného náhradného dielu, celkovej ceny položky náhradného dielu a celkovej ceny za všetky položky náhradných dielov bez DPH</w:t>
            </w:r>
            <w:r w:rsidR="008059BE">
              <w:rPr>
                <w:rFonts w:ascii="Arial" w:hAnsi="Arial" w:cs="Arial"/>
                <w:sz w:val="18"/>
                <w:szCs w:val="18"/>
              </w:rPr>
              <w:t xml:space="preserve"> </w:t>
            </w:r>
            <w:r w:rsidRPr="008059BE">
              <w:rPr>
                <w:rFonts w:ascii="Arial" w:hAnsi="Arial" w:cs="Arial"/>
                <w:sz w:val="18"/>
                <w:szCs w:val="18"/>
              </w:rPr>
              <w:t>a s</w:t>
            </w:r>
            <w:r w:rsidR="008059BE">
              <w:rPr>
                <w:rFonts w:ascii="Arial" w:hAnsi="Arial" w:cs="Arial"/>
                <w:sz w:val="18"/>
                <w:szCs w:val="18"/>
              </w:rPr>
              <w:t> </w:t>
            </w:r>
            <w:r w:rsidRPr="008059BE">
              <w:rPr>
                <w:rFonts w:ascii="Arial" w:hAnsi="Arial" w:cs="Arial"/>
                <w:sz w:val="18"/>
                <w:szCs w:val="18"/>
              </w:rPr>
              <w:t>DPH</w:t>
            </w:r>
            <w:r w:rsidR="008059BE">
              <w:rPr>
                <w:rFonts w:ascii="Arial" w:hAnsi="Arial" w:cs="Arial"/>
                <w:sz w:val="18"/>
                <w:szCs w:val="18"/>
              </w:rPr>
              <w:t>;</w:t>
            </w:r>
          </w:p>
          <w:p w14:paraId="533A5A5A" w14:textId="11960A85" w:rsidR="00A75350" w:rsidRPr="008059BE" w:rsidRDefault="00A75350" w:rsidP="008059BE">
            <w:pPr>
              <w:pStyle w:val="Odsekzoznamu"/>
              <w:widowControl w:val="0"/>
              <w:numPr>
                <w:ilvl w:val="0"/>
                <w:numId w:val="16"/>
              </w:numPr>
              <w:jc w:val="both"/>
              <w:rPr>
                <w:rFonts w:ascii="Arial" w:hAnsi="Arial" w:cs="Arial"/>
                <w:sz w:val="18"/>
                <w:szCs w:val="18"/>
              </w:rPr>
            </w:pPr>
            <w:r w:rsidRPr="008059BE">
              <w:rPr>
                <w:rFonts w:ascii="Arial" w:hAnsi="Arial" w:cs="Arial"/>
                <w:sz w:val="18"/>
                <w:szCs w:val="18"/>
              </w:rPr>
              <w:t>položkovitý rozpis potrebných úkonov s uvedením názvu úkonu, jednotkovej ceny úkonu, predpokladaného počtu jednotiek úkonu, celkovej ceny položky úkonu a celkovej ceny za všetky položky úkonu bez DPH a s DPH.</w:t>
            </w:r>
          </w:p>
          <w:p w14:paraId="75574292" w14:textId="0DA00868" w:rsidR="00D67681" w:rsidRDefault="008059BE" w:rsidP="00D67681">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Zhotoviteľ</w:t>
            </w:r>
            <w:r w:rsidR="00A75350" w:rsidRPr="008059BE">
              <w:rPr>
                <w:rFonts w:ascii="Arial" w:hAnsi="Arial" w:cs="Arial"/>
                <w:sz w:val="18"/>
                <w:szCs w:val="18"/>
              </w:rPr>
              <w:t xml:space="preserve"> po vykonaní </w:t>
            </w:r>
            <w:r w:rsidR="00D67681">
              <w:rPr>
                <w:rFonts w:ascii="Arial" w:hAnsi="Arial" w:cs="Arial"/>
                <w:sz w:val="18"/>
                <w:szCs w:val="18"/>
              </w:rPr>
              <w:t>servisných prác</w:t>
            </w:r>
            <w:r w:rsidR="00A75350" w:rsidRPr="008059BE">
              <w:rPr>
                <w:rFonts w:ascii="Arial" w:hAnsi="Arial" w:cs="Arial"/>
                <w:sz w:val="18"/>
                <w:szCs w:val="18"/>
              </w:rPr>
              <w:t xml:space="preserve"> bude informovať telefonicky alebo elektronicky oprávnenú osobu objednávateľa o termíne protokolárneho odovzdania vozidla v sídle </w:t>
            </w:r>
            <w:r w:rsidR="00D67681">
              <w:rPr>
                <w:rFonts w:ascii="Arial" w:hAnsi="Arial" w:cs="Arial"/>
                <w:sz w:val="18"/>
                <w:szCs w:val="18"/>
              </w:rPr>
              <w:t>zhotoviteľa</w:t>
            </w:r>
            <w:r w:rsidR="00A75350" w:rsidRPr="008059BE">
              <w:rPr>
                <w:rFonts w:ascii="Arial" w:hAnsi="Arial" w:cs="Arial"/>
                <w:sz w:val="18"/>
                <w:szCs w:val="18"/>
              </w:rPr>
              <w:t xml:space="preserve">. Spätné prevzatie vozidla po </w:t>
            </w:r>
            <w:r w:rsidR="00D67681">
              <w:rPr>
                <w:rFonts w:ascii="Arial" w:hAnsi="Arial" w:cs="Arial"/>
                <w:sz w:val="18"/>
                <w:szCs w:val="18"/>
              </w:rPr>
              <w:t xml:space="preserve">vykonaní </w:t>
            </w:r>
            <w:r w:rsidR="00BA0F2C">
              <w:rPr>
                <w:rFonts w:ascii="Arial" w:hAnsi="Arial" w:cs="Arial"/>
                <w:sz w:val="18"/>
                <w:szCs w:val="18"/>
              </w:rPr>
              <w:t>pneu</w:t>
            </w:r>
            <w:r w:rsidR="00D67681">
              <w:rPr>
                <w:rFonts w:ascii="Arial" w:hAnsi="Arial" w:cs="Arial"/>
                <w:sz w:val="18"/>
                <w:szCs w:val="18"/>
              </w:rPr>
              <w:t>servisných prá</w:t>
            </w:r>
            <w:r w:rsidR="00C54F48">
              <w:rPr>
                <w:rFonts w:ascii="Arial" w:hAnsi="Arial" w:cs="Arial"/>
                <w:sz w:val="18"/>
                <w:szCs w:val="18"/>
              </w:rPr>
              <w:t>c</w:t>
            </w:r>
            <w:r w:rsidR="00A75350" w:rsidRPr="008059BE">
              <w:rPr>
                <w:rFonts w:ascii="Arial" w:hAnsi="Arial" w:cs="Arial"/>
                <w:sz w:val="18"/>
                <w:szCs w:val="18"/>
              </w:rPr>
              <w:t xml:space="preserve"> </w:t>
            </w:r>
            <w:r w:rsidR="00C54F48">
              <w:rPr>
                <w:rFonts w:ascii="Arial" w:hAnsi="Arial" w:cs="Arial"/>
                <w:sz w:val="18"/>
                <w:szCs w:val="18"/>
              </w:rPr>
              <w:t>objednávateľ</w:t>
            </w:r>
            <w:r w:rsidR="00A75350" w:rsidRPr="008059BE">
              <w:rPr>
                <w:rFonts w:ascii="Arial" w:hAnsi="Arial" w:cs="Arial"/>
                <w:sz w:val="18"/>
                <w:szCs w:val="18"/>
              </w:rPr>
              <w:t xml:space="preserve"> bezodkladne </w:t>
            </w:r>
            <w:r w:rsidR="00C54F48">
              <w:rPr>
                <w:rFonts w:ascii="Arial" w:hAnsi="Arial" w:cs="Arial"/>
                <w:sz w:val="18"/>
                <w:szCs w:val="18"/>
              </w:rPr>
              <w:t>potvrdí zhotoviteľovi</w:t>
            </w:r>
            <w:r w:rsidR="00A75350" w:rsidRPr="008059BE">
              <w:rPr>
                <w:rFonts w:ascii="Arial" w:hAnsi="Arial" w:cs="Arial"/>
                <w:sz w:val="18"/>
                <w:szCs w:val="18"/>
              </w:rPr>
              <w:t>.</w:t>
            </w:r>
          </w:p>
          <w:p w14:paraId="5AF02554" w14:textId="5D0E6992" w:rsidR="0093756C" w:rsidRDefault="00C54F48" w:rsidP="0093756C">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Zhotoviteľ sa zaväzuje</w:t>
            </w:r>
            <w:r w:rsidR="00A75350" w:rsidRPr="00D67681">
              <w:rPr>
                <w:rFonts w:ascii="Arial" w:hAnsi="Arial" w:cs="Arial"/>
                <w:sz w:val="18"/>
                <w:szCs w:val="18"/>
              </w:rPr>
              <w:t xml:space="preserve"> </w:t>
            </w:r>
            <w:r>
              <w:rPr>
                <w:rFonts w:ascii="Arial" w:hAnsi="Arial" w:cs="Arial"/>
                <w:sz w:val="18"/>
                <w:szCs w:val="18"/>
              </w:rPr>
              <w:t>vykonať pneuservisné práce</w:t>
            </w:r>
            <w:r w:rsidR="00A75350" w:rsidRPr="00D67681">
              <w:rPr>
                <w:rFonts w:ascii="Arial" w:hAnsi="Arial" w:cs="Arial"/>
                <w:sz w:val="18"/>
                <w:szCs w:val="18"/>
              </w:rPr>
              <w:t xml:space="preserve"> aj </w:t>
            </w:r>
            <w:r w:rsidR="00292F2C">
              <w:rPr>
                <w:rFonts w:ascii="Arial" w:hAnsi="Arial" w:cs="Arial"/>
                <w:sz w:val="18"/>
                <w:szCs w:val="18"/>
              </w:rPr>
              <w:t>v prípade</w:t>
            </w:r>
            <w:r w:rsidR="00A75350" w:rsidRPr="00D67681">
              <w:rPr>
                <w:rFonts w:ascii="Arial" w:hAnsi="Arial" w:cs="Arial"/>
                <w:sz w:val="18"/>
                <w:szCs w:val="18"/>
              </w:rPr>
              <w:t xml:space="preserve"> poistných udalostí.</w:t>
            </w:r>
          </w:p>
          <w:p w14:paraId="3FE33F0A" w14:textId="0B6BFFCC" w:rsidR="00502C34" w:rsidRDefault="00A75350" w:rsidP="00502C34">
            <w:pPr>
              <w:pStyle w:val="Odsekzoznamu"/>
              <w:widowControl w:val="0"/>
              <w:numPr>
                <w:ilvl w:val="0"/>
                <w:numId w:val="9"/>
              </w:numPr>
              <w:ind w:left="322" w:hanging="322"/>
              <w:jc w:val="both"/>
              <w:rPr>
                <w:rFonts w:ascii="Arial" w:hAnsi="Arial" w:cs="Arial"/>
                <w:sz w:val="18"/>
                <w:szCs w:val="18"/>
              </w:rPr>
            </w:pPr>
            <w:r w:rsidRPr="0093756C">
              <w:rPr>
                <w:rFonts w:ascii="Arial" w:hAnsi="Arial" w:cs="Arial"/>
                <w:sz w:val="18"/>
                <w:szCs w:val="18"/>
              </w:rPr>
              <w:t>Faktúra za realizáciu opravy musí obsahovať</w:t>
            </w:r>
            <w:r w:rsidR="0093756C">
              <w:rPr>
                <w:rFonts w:ascii="Arial" w:hAnsi="Arial" w:cs="Arial"/>
                <w:sz w:val="18"/>
                <w:szCs w:val="18"/>
              </w:rPr>
              <w:t xml:space="preserve"> (i)</w:t>
            </w:r>
            <w:r w:rsidRPr="0093756C">
              <w:rPr>
                <w:rFonts w:ascii="Arial" w:hAnsi="Arial" w:cs="Arial"/>
                <w:sz w:val="18"/>
                <w:szCs w:val="18"/>
              </w:rPr>
              <w:t xml:space="preserve"> položkovitý rozpis pri jednotlivých položkách, jednotkovú cenu položky, celkovú cenu za položku a celkovú cenu za </w:t>
            </w:r>
            <w:r w:rsidR="00BA0F2C">
              <w:rPr>
                <w:rFonts w:ascii="Arial" w:hAnsi="Arial" w:cs="Arial"/>
                <w:sz w:val="18"/>
                <w:szCs w:val="18"/>
              </w:rPr>
              <w:t>práce</w:t>
            </w:r>
            <w:r w:rsidRPr="0093756C">
              <w:rPr>
                <w:rFonts w:ascii="Arial" w:hAnsi="Arial" w:cs="Arial"/>
                <w:sz w:val="18"/>
                <w:szCs w:val="18"/>
              </w:rPr>
              <w:t xml:space="preserve"> a tovar bez DPH a s DPH;</w:t>
            </w:r>
            <w:r w:rsidR="0093756C">
              <w:rPr>
                <w:rFonts w:ascii="Arial" w:hAnsi="Arial" w:cs="Arial"/>
                <w:sz w:val="18"/>
                <w:szCs w:val="18"/>
              </w:rPr>
              <w:t xml:space="preserve"> (ii) </w:t>
            </w:r>
            <w:r w:rsidRPr="0093756C">
              <w:rPr>
                <w:rFonts w:ascii="Arial" w:hAnsi="Arial" w:cs="Arial"/>
                <w:sz w:val="18"/>
                <w:szCs w:val="18"/>
              </w:rPr>
              <w:t>celkovú cenu za realizáciu predmetnej pneuservisnej služby bez DPH a s DPH.</w:t>
            </w:r>
          </w:p>
          <w:p w14:paraId="73193BBF" w14:textId="063020C7" w:rsidR="00502C34" w:rsidRDefault="0093756C" w:rsidP="00502C34">
            <w:pPr>
              <w:pStyle w:val="Odsekzoznamu"/>
              <w:widowControl w:val="0"/>
              <w:numPr>
                <w:ilvl w:val="0"/>
                <w:numId w:val="9"/>
              </w:numPr>
              <w:ind w:left="322" w:hanging="322"/>
              <w:jc w:val="both"/>
              <w:rPr>
                <w:rFonts w:ascii="Arial" w:hAnsi="Arial" w:cs="Arial"/>
                <w:sz w:val="18"/>
                <w:szCs w:val="18"/>
              </w:rPr>
            </w:pPr>
            <w:r w:rsidRPr="00502C34">
              <w:rPr>
                <w:rFonts w:ascii="Arial" w:hAnsi="Arial" w:cs="Arial"/>
                <w:sz w:val="18"/>
                <w:szCs w:val="18"/>
              </w:rPr>
              <w:t>Prílohou každej faktúry bude (i)</w:t>
            </w:r>
            <w:r w:rsidR="00A75350" w:rsidRPr="00502C34">
              <w:rPr>
                <w:rFonts w:ascii="Arial" w:hAnsi="Arial" w:cs="Arial"/>
                <w:sz w:val="18"/>
                <w:szCs w:val="18"/>
              </w:rPr>
              <w:t xml:space="preserve"> zákazkový list na vykonanie pneuservisných prác;</w:t>
            </w:r>
            <w:r w:rsidR="00502C34">
              <w:rPr>
                <w:rFonts w:ascii="Arial" w:hAnsi="Arial" w:cs="Arial"/>
                <w:sz w:val="18"/>
                <w:szCs w:val="18"/>
              </w:rPr>
              <w:t xml:space="preserve"> (ii)</w:t>
            </w:r>
            <w:r w:rsidR="00A75350" w:rsidRPr="00502C34">
              <w:rPr>
                <w:rFonts w:ascii="Arial" w:hAnsi="Arial" w:cs="Arial"/>
                <w:sz w:val="18"/>
                <w:szCs w:val="18"/>
              </w:rPr>
              <w:t xml:space="preserve"> </w:t>
            </w:r>
            <w:r w:rsidR="00C4517D" w:rsidRPr="00502C34">
              <w:rPr>
                <w:rFonts w:ascii="Arial" w:hAnsi="Arial" w:cs="Arial"/>
                <w:sz w:val="18"/>
                <w:szCs w:val="18"/>
              </w:rPr>
              <w:t xml:space="preserve">cenová ponuka </w:t>
            </w:r>
            <w:r w:rsidR="00A75350" w:rsidRPr="00502C34">
              <w:rPr>
                <w:rFonts w:ascii="Arial" w:hAnsi="Arial" w:cs="Arial"/>
                <w:sz w:val="18"/>
                <w:szCs w:val="18"/>
              </w:rPr>
              <w:t>v prípade, ak bola vypracovaná</w:t>
            </w:r>
            <w:r w:rsidR="00C4517D">
              <w:rPr>
                <w:rFonts w:ascii="Arial" w:hAnsi="Arial" w:cs="Arial"/>
                <w:sz w:val="18"/>
                <w:szCs w:val="18"/>
              </w:rPr>
              <w:t xml:space="preserve"> </w:t>
            </w:r>
            <w:r w:rsidR="00A75350" w:rsidRPr="00502C34">
              <w:rPr>
                <w:rFonts w:ascii="Arial" w:hAnsi="Arial" w:cs="Arial"/>
                <w:sz w:val="18"/>
                <w:szCs w:val="18"/>
              </w:rPr>
              <w:t>na realizáciu danej pneuservisnej opravy vozidla</w:t>
            </w:r>
            <w:r w:rsidR="00A37915">
              <w:rPr>
                <w:rFonts w:ascii="Arial" w:hAnsi="Arial" w:cs="Arial"/>
                <w:sz w:val="18"/>
                <w:szCs w:val="18"/>
              </w:rPr>
              <w:t xml:space="preserve"> a </w:t>
            </w:r>
            <w:r w:rsidR="00A75350" w:rsidRPr="00502C34">
              <w:rPr>
                <w:rFonts w:ascii="Arial" w:hAnsi="Arial" w:cs="Arial"/>
                <w:sz w:val="18"/>
                <w:szCs w:val="18"/>
              </w:rPr>
              <w:t>schváleni</w:t>
            </w:r>
            <w:r w:rsidR="00A37915">
              <w:rPr>
                <w:rFonts w:ascii="Arial" w:hAnsi="Arial" w:cs="Arial"/>
                <w:sz w:val="18"/>
                <w:szCs w:val="18"/>
              </w:rPr>
              <w:t>e</w:t>
            </w:r>
            <w:r w:rsidR="00A75350" w:rsidRPr="00502C34">
              <w:rPr>
                <w:rFonts w:ascii="Arial" w:hAnsi="Arial" w:cs="Arial"/>
                <w:sz w:val="18"/>
                <w:szCs w:val="18"/>
              </w:rPr>
              <w:t xml:space="preserve"> cenovej ponuky na opravy vozidla </w:t>
            </w:r>
            <w:r w:rsidR="00502C34">
              <w:rPr>
                <w:rFonts w:ascii="Arial" w:hAnsi="Arial" w:cs="Arial"/>
                <w:sz w:val="18"/>
                <w:szCs w:val="18"/>
              </w:rPr>
              <w:t>objednávateľom</w:t>
            </w:r>
            <w:r w:rsidR="00A75350" w:rsidRPr="00502C34">
              <w:rPr>
                <w:rFonts w:ascii="Arial" w:hAnsi="Arial" w:cs="Arial"/>
                <w:sz w:val="18"/>
                <w:szCs w:val="18"/>
              </w:rPr>
              <w:t>.</w:t>
            </w:r>
          </w:p>
          <w:p w14:paraId="60F340A0" w14:textId="77777777" w:rsidR="00EF6F8E" w:rsidRDefault="00EF6F8E" w:rsidP="00EF6F8E">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Zhotoviteľ sa zaväzuje doručiť</w:t>
            </w:r>
            <w:r w:rsidR="00A75350" w:rsidRPr="00502C34">
              <w:rPr>
                <w:rFonts w:ascii="Arial" w:hAnsi="Arial" w:cs="Arial"/>
                <w:sz w:val="18"/>
                <w:szCs w:val="18"/>
              </w:rPr>
              <w:t xml:space="preserve"> faktúr</w:t>
            </w:r>
            <w:r>
              <w:rPr>
                <w:rFonts w:ascii="Arial" w:hAnsi="Arial" w:cs="Arial"/>
                <w:sz w:val="18"/>
                <w:szCs w:val="18"/>
              </w:rPr>
              <w:t>u objednávateľovi</w:t>
            </w:r>
            <w:r w:rsidR="00A75350" w:rsidRPr="00502C34">
              <w:rPr>
                <w:rFonts w:ascii="Arial" w:hAnsi="Arial" w:cs="Arial"/>
                <w:sz w:val="18"/>
                <w:szCs w:val="18"/>
              </w:rPr>
              <w:t xml:space="preserve"> za realizáciu opravy do siedmich (7) kalendárnych dní od vykonania pneuservisných prác.</w:t>
            </w:r>
          </w:p>
          <w:p w14:paraId="115EF1FD" w14:textId="326588A7" w:rsidR="00217700" w:rsidRPr="00FB31EC" w:rsidRDefault="00EF6F8E" w:rsidP="00226BA4">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Zhotoviteľ poskytne objednávateľovi</w:t>
            </w:r>
            <w:r w:rsidR="00A75350" w:rsidRPr="00EF6F8E">
              <w:rPr>
                <w:rFonts w:ascii="Arial" w:hAnsi="Arial" w:cs="Arial"/>
                <w:sz w:val="18"/>
                <w:szCs w:val="18"/>
              </w:rPr>
              <w:t xml:space="preserve"> záruku na vykonané pneuservisné </w:t>
            </w:r>
            <w:r>
              <w:rPr>
                <w:rFonts w:ascii="Arial" w:hAnsi="Arial" w:cs="Arial"/>
                <w:sz w:val="18"/>
                <w:szCs w:val="18"/>
              </w:rPr>
              <w:t>práce</w:t>
            </w:r>
            <w:r w:rsidR="00A75350" w:rsidRPr="00EF6F8E">
              <w:rPr>
                <w:rFonts w:ascii="Arial" w:hAnsi="Arial" w:cs="Arial"/>
                <w:sz w:val="18"/>
                <w:szCs w:val="18"/>
              </w:rPr>
              <w:t xml:space="preserve"> minimálne </w:t>
            </w:r>
            <w:r>
              <w:rPr>
                <w:rFonts w:ascii="Arial" w:hAnsi="Arial" w:cs="Arial"/>
                <w:sz w:val="18"/>
                <w:szCs w:val="18"/>
              </w:rPr>
              <w:t>dvanásť (</w:t>
            </w:r>
            <w:r w:rsidR="00A75350" w:rsidRPr="00EF6F8E">
              <w:rPr>
                <w:rFonts w:ascii="Arial" w:hAnsi="Arial" w:cs="Arial"/>
                <w:sz w:val="18"/>
                <w:szCs w:val="18"/>
              </w:rPr>
              <w:t>12</w:t>
            </w:r>
            <w:r>
              <w:rPr>
                <w:rFonts w:ascii="Arial" w:hAnsi="Arial" w:cs="Arial"/>
                <w:sz w:val="18"/>
                <w:szCs w:val="18"/>
              </w:rPr>
              <w:t>)</w:t>
            </w:r>
            <w:r w:rsidR="00A75350" w:rsidRPr="00EF6F8E">
              <w:rPr>
                <w:rFonts w:ascii="Arial" w:hAnsi="Arial" w:cs="Arial"/>
                <w:sz w:val="18"/>
                <w:szCs w:val="18"/>
              </w:rPr>
              <w:t xml:space="preserve"> </w:t>
            </w:r>
            <w:r w:rsidR="00A75350" w:rsidRPr="00EF6F8E">
              <w:rPr>
                <w:rFonts w:ascii="Arial" w:hAnsi="Arial" w:cs="Arial"/>
                <w:sz w:val="18"/>
                <w:szCs w:val="18"/>
              </w:rPr>
              <w:lastRenderedPageBreak/>
              <w:t>kalendárnych mesiacov.</w:t>
            </w:r>
            <w:r w:rsidR="00226BA4">
              <w:rPr>
                <w:rFonts w:ascii="Arial" w:hAnsi="Arial" w:cs="Arial"/>
                <w:sz w:val="18"/>
                <w:szCs w:val="18"/>
              </w:rPr>
              <w:t xml:space="preserve"> Objednávateľ je</w:t>
            </w:r>
            <w:r w:rsidR="00A75350" w:rsidRPr="00226BA4">
              <w:rPr>
                <w:rFonts w:ascii="Arial" w:hAnsi="Arial" w:cs="Arial"/>
                <w:sz w:val="18"/>
                <w:szCs w:val="18"/>
              </w:rPr>
              <w:t xml:space="preserve"> povinný písomne reklamovať</w:t>
            </w:r>
            <w:r w:rsidR="00226BA4">
              <w:rPr>
                <w:rFonts w:ascii="Arial" w:hAnsi="Arial" w:cs="Arial"/>
                <w:sz w:val="18"/>
                <w:szCs w:val="18"/>
              </w:rPr>
              <w:t xml:space="preserve"> vady </w:t>
            </w:r>
            <w:r w:rsidR="00CF5ADB">
              <w:rPr>
                <w:rFonts w:ascii="Arial" w:hAnsi="Arial" w:cs="Arial"/>
                <w:sz w:val="18"/>
                <w:szCs w:val="18"/>
              </w:rPr>
              <w:t>vykonaných</w:t>
            </w:r>
            <w:r w:rsidR="00226BA4">
              <w:rPr>
                <w:rFonts w:ascii="Arial" w:hAnsi="Arial" w:cs="Arial"/>
                <w:sz w:val="18"/>
                <w:szCs w:val="18"/>
              </w:rPr>
              <w:t xml:space="preserve"> pneuservisných prác</w:t>
            </w:r>
            <w:r w:rsidR="00A75350" w:rsidRPr="00226BA4">
              <w:rPr>
                <w:rFonts w:ascii="Arial" w:hAnsi="Arial" w:cs="Arial"/>
                <w:sz w:val="18"/>
                <w:szCs w:val="18"/>
              </w:rPr>
              <w:t xml:space="preserve"> do troch (3) pracovných dní po ich zistení u </w:t>
            </w:r>
            <w:r w:rsidR="00226BA4">
              <w:rPr>
                <w:rFonts w:ascii="Arial" w:hAnsi="Arial" w:cs="Arial"/>
                <w:sz w:val="18"/>
                <w:szCs w:val="18"/>
              </w:rPr>
              <w:t>zhotoviteľa</w:t>
            </w:r>
            <w:r w:rsidR="00A75350" w:rsidRPr="00226BA4">
              <w:rPr>
                <w:rFonts w:ascii="Arial" w:hAnsi="Arial" w:cs="Arial"/>
                <w:sz w:val="18"/>
                <w:szCs w:val="18"/>
              </w:rPr>
              <w:t>.</w:t>
            </w:r>
            <w:r w:rsidR="00226BA4">
              <w:rPr>
                <w:rFonts w:ascii="Arial" w:hAnsi="Arial" w:cs="Arial"/>
                <w:sz w:val="18"/>
                <w:szCs w:val="18"/>
              </w:rPr>
              <w:t xml:space="preserve"> Ostatné ustanovenia čl. XVI. VOP týmto nie sú dotknuté.</w:t>
            </w:r>
          </w:p>
        </w:tc>
      </w:tr>
    </w:tbl>
    <w:p w14:paraId="0B27FF6C" w14:textId="742DD6B3" w:rsidR="00217700" w:rsidRPr="002B0E24" w:rsidRDefault="00217700" w:rsidP="00217700">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lastRenderedPageBreak/>
        <w:t>Táto zmluva sa považuje za odstávkovú zmluvu podľa bodu 6.7. VOP</w:t>
      </w:r>
      <w:r>
        <w:rPr>
          <w:rFonts w:ascii="Arial" w:hAnsi="Arial" w:cs="Arial"/>
          <w:sz w:val="18"/>
          <w:szCs w:val="18"/>
        </w:rPr>
        <w:t xml:space="preserve"> </w:t>
      </w:r>
      <w:r w:rsidRPr="002B0E24">
        <w:rPr>
          <w:rFonts w:ascii="Arial" w:hAnsi="Arial" w:cs="Arial"/>
          <w:sz w:val="18"/>
          <w:szCs w:val="18"/>
        </w:rPr>
        <w:t xml:space="preserve">: </w:t>
      </w:r>
      <w:r w:rsidRPr="002B0E24">
        <w:rPr>
          <w:rFonts w:ascii="Arial" w:hAnsi="Arial" w:cs="Arial"/>
          <w:b/>
          <w:bCs/>
          <w:sz w:val="18"/>
          <w:szCs w:val="18"/>
        </w:rPr>
        <w:t>áno</w:t>
      </w:r>
      <w:r w:rsidRPr="002B0E24">
        <w:rPr>
          <w:rFonts w:ascii="Arial" w:hAnsi="Arial" w:cs="Arial"/>
          <w:sz w:val="18"/>
          <w:szCs w:val="18"/>
        </w:rPr>
        <w:t xml:space="preserve"> </w:t>
      </w:r>
      <w:sdt>
        <w:sdtPr>
          <w:rPr>
            <w:rFonts w:ascii="Arial" w:eastAsia="MS Gothic" w:hAnsi="Arial" w:cs="Arial"/>
            <w:b/>
            <w:bCs/>
            <w:sz w:val="18"/>
            <w:szCs w:val="18"/>
          </w:rPr>
          <w:id w:val="505869452"/>
          <w14:checkbox>
            <w14:checked w14:val="0"/>
            <w14:checkedState w14:val="2612" w14:font="MS Gothic"/>
            <w14:uncheckedState w14:val="2610" w14:font="MS Gothic"/>
          </w14:checkbox>
        </w:sdtPr>
        <w:sdtEndPr/>
        <w:sdtContent>
          <w:r w:rsidR="00226BA4">
            <w:rPr>
              <w:rFonts w:ascii="MS Gothic" w:eastAsia="MS Gothic" w:hAnsi="MS Gothic" w:cs="Arial" w:hint="eastAsia"/>
              <w:b/>
              <w:bCs/>
              <w:sz w:val="18"/>
              <w:szCs w:val="18"/>
            </w:rPr>
            <w:t>☐</w:t>
          </w:r>
        </w:sdtContent>
      </w:sdt>
      <w:r w:rsidRPr="002B0E24">
        <w:rPr>
          <w:rFonts w:ascii="Arial" w:hAnsi="Arial" w:cs="Arial"/>
          <w:sz w:val="18"/>
          <w:szCs w:val="18"/>
        </w:rPr>
        <w:t xml:space="preserve"> ; </w:t>
      </w:r>
      <w:r w:rsidRPr="002B0E24">
        <w:rPr>
          <w:rFonts w:ascii="Arial" w:hAnsi="Arial" w:cs="Arial"/>
          <w:b/>
          <w:bCs/>
          <w:sz w:val="18"/>
          <w:szCs w:val="18"/>
        </w:rPr>
        <w:t>nie</w:t>
      </w:r>
      <w:r w:rsidRPr="002B0E24">
        <w:rPr>
          <w:rFonts w:ascii="Arial" w:hAnsi="Arial" w:cs="Arial"/>
          <w:sz w:val="18"/>
          <w:szCs w:val="18"/>
        </w:rPr>
        <w:t xml:space="preserve"> </w:t>
      </w:r>
      <w:sdt>
        <w:sdtPr>
          <w:rPr>
            <w:rFonts w:ascii="Arial" w:eastAsia="MS Gothic" w:hAnsi="Arial" w:cs="Arial"/>
            <w:b/>
            <w:bCs/>
            <w:sz w:val="18"/>
            <w:szCs w:val="18"/>
          </w:rPr>
          <w:id w:val="493144983"/>
          <w14:checkbox>
            <w14:checked w14:val="1"/>
            <w14:checkedState w14:val="2612" w14:font="MS Gothic"/>
            <w14:uncheckedState w14:val="2610" w14:font="MS Gothic"/>
          </w14:checkbox>
        </w:sdtPr>
        <w:sdtEndPr/>
        <w:sdtContent>
          <w:r w:rsidR="00226BA4">
            <w:rPr>
              <w:rFonts w:ascii="MS Gothic" w:eastAsia="MS Gothic" w:hAnsi="MS Gothic" w:cs="Arial" w:hint="eastAsia"/>
              <w:b/>
              <w:bCs/>
              <w:sz w:val="18"/>
              <w:szCs w:val="18"/>
            </w:rPr>
            <w:t>☒</w:t>
          </w:r>
        </w:sdtContent>
      </w:sdt>
    </w:p>
    <w:p w14:paraId="187E98F9" w14:textId="77777777" w:rsidR="00217700" w:rsidRPr="002B0E24" w:rsidRDefault="00217700" w:rsidP="00217700">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t xml:space="preserve">Zhotoviteľ podpisom tejto Zmluvy výslovne </w:t>
      </w:r>
      <w:r w:rsidRPr="00484CC5">
        <w:rPr>
          <w:rFonts w:ascii="Arial" w:hAnsi="Arial" w:cs="Arial"/>
          <w:b/>
          <w:bCs/>
          <w:sz w:val="18"/>
          <w:szCs w:val="18"/>
          <w:highlight w:val="yellow"/>
        </w:rPr>
        <w:t xml:space="preserve">súhlasí </w:t>
      </w:r>
      <w:sdt>
        <w:sdtPr>
          <w:rPr>
            <w:rFonts w:ascii="Arial" w:eastAsia="MS Gothic" w:hAnsi="Arial" w:cs="Arial"/>
            <w:b/>
            <w:bCs/>
            <w:sz w:val="18"/>
            <w:szCs w:val="18"/>
            <w:highlight w:val="yellow"/>
          </w:rPr>
          <w:id w:val="1354075674"/>
          <w14:checkbox>
            <w14:checked w14:val="0"/>
            <w14:checkedState w14:val="2612" w14:font="MS Gothic"/>
            <w14:uncheckedState w14:val="2610" w14:font="MS Gothic"/>
          </w14:checkbox>
        </w:sdtPr>
        <w:sdtEndPr/>
        <w:sdtContent>
          <w:r w:rsidRPr="00484CC5">
            <w:rPr>
              <w:rFonts w:ascii="MS Gothic" w:eastAsia="MS Gothic" w:hAnsi="MS Gothic" w:cs="Arial" w:hint="eastAsia"/>
              <w:b/>
              <w:bCs/>
              <w:sz w:val="18"/>
              <w:szCs w:val="18"/>
              <w:highlight w:val="yellow"/>
            </w:rPr>
            <w:t>☐</w:t>
          </w:r>
        </w:sdtContent>
      </w:sdt>
      <w:r w:rsidRPr="00484CC5">
        <w:rPr>
          <w:rFonts w:ascii="Arial" w:hAnsi="Arial" w:cs="Arial"/>
          <w:sz w:val="18"/>
          <w:szCs w:val="18"/>
          <w:highlight w:val="yellow"/>
        </w:rPr>
        <w:t xml:space="preserve"> / </w:t>
      </w:r>
      <w:r w:rsidRPr="00484CC5">
        <w:rPr>
          <w:rFonts w:ascii="Arial" w:hAnsi="Arial" w:cs="Arial"/>
          <w:b/>
          <w:bCs/>
          <w:sz w:val="18"/>
          <w:szCs w:val="18"/>
          <w:highlight w:val="yellow"/>
        </w:rPr>
        <w:t xml:space="preserve">nesúhlasí </w:t>
      </w:r>
      <w:sdt>
        <w:sdtPr>
          <w:rPr>
            <w:rFonts w:ascii="Arial" w:eastAsia="MS Gothic" w:hAnsi="Arial" w:cs="Arial"/>
            <w:b/>
            <w:bCs/>
            <w:sz w:val="18"/>
            <w:szCs w:val="18"/>
            <w:highlight w:val="yellow"/>
          </w:rPr>
          <w:id w:val="-681819004"/>
          <w14:checkbox>
            <w14:checked w14:val="0"/>
            <w14:checkedState w14:val="2612" w14:font="MS Gothic"/>
            <w14:uncheckedState w14:val="2610" w14:font="MS Gothic"/>
          </w14:checkbox>
        </w:sdtPr>
        <w:sdtEndPr/>
        <w:sdtContent>
          <w:r w:rsidRPr="00484CC5">
            <w:rPr>
              <w:rFonts w:ascii="Segoe UI Symbol" w:eastAsia="MS Gothic" w:hAnsi="Segoe UI Symbol" w:cs="Segoe UI Symbol"/>
              <w:b/>
              <w:bCs/>
              <w:sz w:val="18"/>
              <w:szCs w:val="18"/>
              <w:highlight w:val="yellow"/>
            </w:rPr>
            <w:t>☐</w:t>
          </w:r>
        </w:sdtContent>
      </w:sdt>
      <w:r w:rsidRPr="002B0E24">
        <w:rPr>
          <w:rFonts w:ascii="Arial" w:hAnsi="Arial" w:cs="Arial"/>
          <w:sz w:val="18"/>
          <w:szCs w:val="18"/>
        </w:rPr>
        <w:t xml:space="preserve"> s osobitnými ustanoveniami o zasielaní faktúry v elektronickej podobe v zmysle bodu 5.13 VOP.</w:t>
      </w:r>
    </w:p>
    <w:p w14:paraId="4BBF3E8C" w14:textId="77777777" w:rsidR="00217700" w:rsidRPr="002B0E24" w:rsidRDefault="00217700" w:rsidP="00217700">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t xml:space="preserve">Skratky a pojmy neuvedené v tejto zmluve majú význam, ako je uvedené vo VOP. </w:t>
      </w:r>
    </w:p>
    <w:p w14:paraId="02CF5100" w14:textId="77777777" w:rsidR="00217700" w:rsidRDefault="00217700" w:rsidP="00217700">
      <w:pPr>
        <w:pStyle w:val="Default"/>
        <w:ind w:left="360"/>
        <w:jc w:val="center"/>
        <w:rPr>
          <w:b/>
          <w:bCs/>
          <w:sz w:val="18"/>
          <w:szCs w:val="18"/>
        </w:rPr>
      </w:pPr>
      <w:bookmarkStart w:id="1" w:name="_Hlk49360580"/>
      <w:r>
        <w:rPr>
          <w:b/>
          <w:bCs/>
          <w:sz w:val="18"/>
          <w:szCs w:val="18"/>
        </w:rPr>
        <w:t>II. Trvanie zmluvy</w:t>
      </w:r>
    </w:p>
    <w:p w14:paraId="66631768" w14:textId="77777777" w:rsidR="00217700" w:rsidRPr="004351F4" w:rsidRDefault="00217700" w:rsidP="00217700">
      <w:pPr>
        <w:pStyle w:val="Default"/>
        <w:ind w:left="360"/>
        <w:jc w:val="center"/>
        <w:rPr>
          <w:b/>
          <w:bCs/>
          <w:sz w:val="10"/>
          <w:szCs w:val="10"/>
        </w:rPr>
      </w:pPr>
    </w:p>
    <w:p w14:paraId="0285E9A6" w14:textId="77777777" w:rsidR="00217700" w:rsidRPr="004351F4" w:rsidRDefault="00217700" w:rsidP="00217700">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666128E5" w14:textId="3764A572" w:rsidR="00217700" w:rsidRDefault="00217700" w:rsidP="00807D1E">
      <w:pPr>
        <w:pStyle w:val="Default"/>
        <w:numPr>
          <w:ilvl w:val="0"/>
          <w:numId w:val="4"/>
        </w:numPr>
        <w:ind w:left="426" w:hanging="426"/>
        <w:jc w:val="both"/>
        <w:rPr>
          <w:sz w:val="18"/>
          <w:szCs w:val="18"/>
        </w:rPr>
      </w:pPr>
      <w:r w:rsidRPr="00331C5D">
        <w:rPr>
          <w:sz w:val="18"/>
          <w:szCs w:val="18"/>
        </w:rPr>
        <w:t xml:space="preserve">Táto zmluva sa uzatvára na dobu </w:t>
      </w:r>
      <w:r w:rsidR="004A08B7">
        <w:rPr>
          <w:sz w:val="18"/>
          <w:szCs w:val="18"/>
        </w:rPr>
        <w:t xml:space="preserve">tridsaťšesť </w:t>
      </w:r>
      <w:r w:rsidRPr="00331C5D">
        <w:rPr>
          <w:sz w:val="18"/>
          <w:szCs w:val="18"/>
        </w:rPr>
        <w:t>(</w:t>
      </w:r>
      <w:r w:rsidR="004A08B7">
        <w:rPr>
          <w:sz w:val="18"/>
          <w:szCs w:val="18"/>
        </w:rPr>
        <w:t>36</w:t>
      </w:r>
      <w:r w:rsidRPr="00331C5D">
        <w:rPr>
          <w:sz w:val="18"/>
          <w:szCs w:val="18"/>
        </w:rPr>
        <w:t xml:space="preserve">) mesiacov odo dňa účinnosti tejto </w:t>
      </w:r>
      <w:r w:rsidRPr="00DF471A">
        <w:rPr>
          <w:sz w:val="18"/>
          <w:szCs w:val="18"/>
        </w:rPr>
        <w:t>zmluvy</w:t>
      </w:r>
      <w:r w:rsidR="00322A6D">
        <w:rPr>
          <w:sz w:val="18"/>
          <w:szCs w:val="18"/>
        </w:rPr>
        <w:t xml:space="preserve"> </w:t>
      </w:r>
      <w:r w:rsidR="00322A6D" w:rsidRPr="006B5971">
        <w:rPr>
          <w:sz w:val="18"/>
          <w:szCs w:val="18"/>
        </w:rPr>
        <w:t xml:space="preserve">alebo do vyčerpania stanoveného finančného limitu v </w:t>
      </w:r>
      <w:r w:rsidR="00322A6D" w:rsidRPr="00EF3718">
        <w:rPr>
          <w:sz w:val="18"/>
          <w:szCs w:val="18"/>
        </w:rPr>
        <w:t xml:space="preserve">rozsahu </w:t>
      </w:r>
      <w:r w:rsidR="00322A6D" w:rsidRPr="00EF3718">
        <w:rPr>
          <w:sz w:val="18"/>
          <w:szCs w:val="18"/>
          <w:highlight w:val="yellow"/>
        </w:rPr>
        <w:t>[●]</w:t>
      </w:r>
      <w:r w:rsidR="00322A6D" w:rsidRPr="00EF3718">
        <w:rPr>
          <w:sz w:val="18"/>
          <w:szCs w:val="18"/>
        </w:rPr>
        <w:t xml:space="preserve"> EUR</w:t>
      </w:r>
      <w:r w:rsidR="00322A6D" w:rsidRPr="006B5971">
        <w:rPr>
          <w:sz w:val="18"/>
          <w:szCs w:val="18"/>
        </w:rPr>
        <w:t xml:space="preserve"> </w:t>
      </w:r>
      <w:r w:rsidR="00322A6D" w:rsidRPr="009F52E4">
        <w:rPr>
          <w:i/>
          <w:iCs/>
          <w:sz w:val="18"/>
          <w:szCs w:val="18"/>
        </w:rPr>
        <w:t xml:space="preserve">(slovom: </w:t>
      </w:r>
      <w:r w:rsidR="00322A6D" w:rsidRPr="009F52E4">
        <w:rPr>
          <w:i/>
          <w:iCs/>
          <w:sz w:val="18"/>
          <w:szCs w:val="18"/>
          <w:highlight w:val="yellow"/>
        </w:rPr>
        <w:t>[●]</w:t>
      </w:r>
      <w:r w:rsidR="00322A6D" w:rsidRPr="009F52E4">
        <w:rPr>
          <w:i/>
          <w:iCs/>
          <w:sz w:val="18"/>
          <w:szCs w:val="18"/>
        </w:rPr>
        <w:t xml:space="preserve"> eur) </w:t>
      </w:r>
      <w:r w:rsidR="00322A6D" w:rsidRPr="006B5971">
        <w:rPr>
          <w:sz w:val="18"/>
          <w:szCs w:val="18"/>
        </w:rPr>
        <w:t>bez DPH podľa toho, ktorá skutočnosť nastane skôr</w:t>
      </w:r>
      <w:r w:rsidRPr="00DF471A">
        <w:rPr>
          <w:sz w:val="18"/>
          <w:szCs w:val="18"/>
        </w:rPr>
        <w:t>.</w:t>
      </w:r>
      <w:bookmarkEnd w:id="1"/>
    </w:p>
    <w:p w14:paraId="71FE3016" w14:textId="77777777" w:rsidR="00217700" w:rsidRDefault="00217700" w:rsidP="00CF5ADB">
      <w:pPr>
        <w:pStyle w:val="Bezriadkovania"/>
        <w:rPr>
          <w:rFonts w:ascii="Arial" w:hAnsi="Arial" w:cs="Arial"/>
          <w:b/>
          <w:bCs/>
          <w:sz w:val="18"/>
          <w:szCs w:val="18"/>
        </w:rPr>
      </w:pPr>
    </w:p>
    <w:p w14:paraId="3F87A4D1" w14:textId="77777777" w:rsidR="00217700" w:rsidRDefault="00217700" w:rsidP="00217700">
      <w:pPr>
        <w:pStyle w:val="Default"/>
        <w:ind w:left="360"/>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51CAC442" w14:textId="77777777" w:rsidR="00217700" w:rsidRPr="00A76D20" w:rsidRDefault="00217700" w:rsidP="00217700">
      <w:pPr>
        <w:pStyle w:val="Bezriadkovania"/>
        <w:jc w:val="center"/>
        <w:rPr>
          <w:rFonts w:ascii="Arial" w:hAnsi="Arial" w:cs="Arial"/>
          <w:b/>
          <w:bCs/>
          <w:sz w:val="10"/>
          <w:szCs w:val="10"/>
        </w:rPr>
      </w:pPr>
    </w:p>
    <w:p w14:paraId="6AD80C1D" w14:textId="77777777" w:rsidR="00217700" w:rsidRPr="00B758D6" w:rsidRDefault="00217700" w:rsidP="00217700">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7D55A333" w14:textId="6CF3F419" w:rsidR="00217700" w:rsidRDefault="00217700" w:rsidP="00D46045">
      <w:pPr>
        <w:pStyle w:val="Default"/>
        <w:numPr>
          <w:ilvl w:val="1"/>
          <w:numId w:val="5"/>
        </w:numPr>
        <w:ind w:left="426" w:hanging="426"/>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uvedenej v </w:t>
      </w:r>
      <w:r w:rsidR="00753B8B">
        <w:rPr>
          <w:sz w:val="18"/>
          <w:szCs w:val="18"/>
        </w:rPr>
        <w:t>p</w:t>
      </w:r>
      <w:r>
        <w:rPr>
          <w:sz w:val="18"/>
          <w:szCs w:val="18"/>
        </w:rPr>
        <w:t>rílohe č.1.</w:t>
      </w:r>
    </w:p>
    <w:p w14:paraId="2850E83A" w14:textId="77777777" w:rsidR="00D46045" w:rsidRDefault="00217700" w:rsidP="00D46045">
      <w:pPr>
        <w:pStyle w:val="Default"/>
        <w:numPr>
          <w:ilvl w:val="1"/>
          <w:numId w:val="5"/>
        </w:numPr>
        <w:ind w:left="426" w:hanging="426"/>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4CFBE4FF" w14:textId="77777777" w:rsidR="00D46045" w:rsidRDefault="00217700" w:rsidP="00D46045">
      <w:pPr>
        <w:pStyle w:val="Default"/>
        <w:numPr>
          <w:ilvl w:val="1"/>
          <w:numId w:val="5"/>
        </w:numPr>
        <w:ind w:left="426" w:hanging="426"/>
        <w:jc w:val="both"/>
        <w:rPr>
          <w:b/>
          <w:bCs/>
          <w:sz w:val="18"/>
          <w:szCs w:val="18"/>
        </w:rPr>
      </w:pPr>
      <w:r w:rsidRPr="00D46045">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46045">
        <w:rPr>
          <w:b/>
          <w:bCs/>
          <w:sz w:val="18"/>
          <w:szCs w:val="18"/>
        </w:rPr>
        <w:t xml:space="preserve"> </w:t>
      </w:r>
      <w:r w:rsidRPr="00D46045">
        <w:rPr>
          <w:sz w:val="18"/>
          <w:szCs w:val="18"/>
        </w:rPr>
        <w:t>V prípade zistenia vady je zhotoviteľ povinný v písomnom zázname uviesť, či ide o vadu, na ktorú sa vzťahuje záruka alebo ide o vadu, na ktorú sa záruka nevzťahuje.</w:t>
      </w:r>
    </w:p>
    <w:p w14:paraId="0F8329D3" w14:textId="77777777" w:rsidR="00D46045" w:rsidRDefault="00217700" w:rsidP="00D46045">
      <w:pPr>
        <w:pStyle w:val="Default"/>
        <w:numPr>
          <w:ilvl w:val="1"/>
          <w:numId w:val="5"/>
        </w:numPr>
        <w:ind w:left="426" w:hanging="426"/>
        <w:jc w:val="both"/>
        <w:rPr>
          <w:b/>
          <w:bCs/>
          <w:sz w:val="18"/>
          <w:szCs w:val="18"/>
        </w:rPr>
      </w:pPr>
      <w:r w:rsidRPr="00D46045">
        <w:rPr>
          <w:sz w:val="18"/>
          <w:szCs w:val="18"/>
        </w:rPr>
        <w:t xml:space="preserve">V prípade opráv technologických zariadení sa zhotoviteľ zaväzuje použiť nové originálne náhradné diely od výrobcu technologického zariadenia. </w:t>
      </w:r>
    </w:p>
    <w:p w14:paraId="7FB2C5BE" w14:textId="5838A0F1" w:rsidR="00217700" w:rsidRPr="00D46045" w:rsidRDefault="00217700" w:rsidP="00D46045">
      <w:pPr>
        <w:pStyle w:val="Default"/>
        <w:numPr>
          <w:ilvl w:val="1"/>
          <w:numId w:val="5"/>
        </w:numPr>
        <w:ind w:left="426" w:hanging="426"/>
        <w:jc w:val="both"/>
        <w:rPr>
          <w:b/>
          <w:bCs/>
          <w:sz w:val="18"/>
          <w:szCs w:val="18"/>
        </w:rPr>
      </w:pPr>
      <w:r w:rsidRPr="00D4604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D46045">
        <w:rPr>
          <w:b/>
          <w:bCs/>
          <w:sz w:val="18"/>
          <w:szCs w:val="18"/>
        </w:rPr>
        <w:t xml:space="preserve"> </w:t>
      </w:r>
      <w:r w:rsidRPr="00D46045">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08591385" w14:textId="77777777" w:rsidR="00217700" w:rsidRPr="00A76D20" w:rsidRDefault="00217700" w:rsidP="00217700">
      <w:pPr>
        <w:pStyle w:val="Default"/>
        <w:jc w:val="both"/>
        <w:rPr>
          <w:b/>
          <w:bCs/>
          <w:sz w:val="18"/>
          <w:szCs w:val="18"/>
        </w:rPr>
      </w:pPr>
    </w:p>
    <w:p w14:paraId="5C4E94C7" w14:textId="77777777" w:rsidR="00217700" w:rsidRDefault="00217700" w:rsidP="00217700">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4DAE90BA" w14:textId="77777777" w:rsidR="00217700" w:rsidRPr="00ED42AD" w:rsidRDefault="00217700" w:rsidP="00217700">
      <w:pPr>
        <w:pStyle w:val="Bezriadkovania"/>
        <w:jc w:val="center"/>
        <w:rPr>
          <w:rFonts w:ascii="Arial" w:hAnsi="Arial" w:cs="Arial"/>
          <w:b/>
          <w:bCs/>
          <w:sz w:val="10"/>
          <w:szCs w:val="10"/>
        </w:rPr>
      </w:pPr>
    </w:p>
    <w:p w14:paraId="3CF301C4" w14:textId="77777777" w:rsidR="00217700" w:rsidRPr="008308FF" w:rsidRDefault="00217700" w:rsidP="00217700">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197A002" w14:textId="77777777" w:rsidR="00217700" w:rsidRDefault="00217700" w:rsidP="00D46045">
      <w:pPr>
        <w:pStyle w:val="Default"/>
        <w:numPr>
          <w:ilvl w:val="0"/>
          <w:numId w:val="6"/>
        </w:numPr>
        <w:ind w:left="426" w:hanging="426"/>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0E24478" w14:textId="77777777" w:rsidR="00217700" w:rsidRDefault="00217700" w:rsidP="00217700">
      <w:pPr>
        <w:pStyle w:val="Default"/>
        <w:numPr>
          <w:ilvl w:val="1"/>
          <w:numId w:val="6"/>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43697DF8" w14:textId="03EB6E34" w:rsidR="00217700" w:rsidRDefault="00217700" w:rsidP="00217700">
      <w:pPr>
        <w:pStyle w:val="Default"/>
        <w:numPr>
          <w:ilvl w:val="1"/>
          <w:numId w:val="6"/>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prác</w:t>
      </w:r>
      <w:r w:rsidR="00CD1A29">
        <w:rPr>
          <w:sz w:val="18"/>
          <w:szCs w:val="18"/>
        </w:rPr>
        <w:t xml:space="preserve"> podľa tejto zmluvy</w:t>
      </w:r>
      <w:r>
        <w:rPr>
          <w:sz w:val="18"/>
          <w:szCs w:val="18"/>
        </w:rPr>
        <w:t>.</w:t>
      </w:r>
    </w:p>
    <w:p w14:paraId="41126CC8" w14:textId="77777777" w:rsidR="00217700" w:rsidRDefault="00217700" w:rsidP="00F505B1">
      <w:pPr>
        <w:pStyle w:val="Default"/>
        <w:numPr>
          <w:ilvl w:val="0"/>
          <w:numId w:val="6"/>
        </w:numPr>
        <w:ind w:left="426" w:hanging="426"/>
        <w:jc w:val="both"/>
        <w:rPr>
          <w:sz w:val="18"/>
          <w:szCs w:val="18"/>
        </w:rPr>
      </w:pPr>
      <w:r w:rsidRPr="000E36D9">
        <w:rPr>
          <w:sz w:val="18"/>
          <w:szCs w:val="18"/>
        </w:rPr>
        <w:t>Náklady na vykonanie skúšok znáša zhotoviteľ.</w:t>
      </w:r>
    </w:p>
    <w:p w14:paraId="7AE41EC0" w14:textId="77777777" w:rsidR="00217700" w:rsidRDefault="00217700" w:rsidP="00F505B1">
      <w:pPr>
        <w:pStyle w:val="Default"/>
        <w:numPr>
          <w:ilvl w:val="0"/>
          <w:numId w:val="6"/>
        </w:numPr>
        <w:ind w:left="426" w:hanging="426"/>
        <w:jc w:val="both"/>
        <w:rPr>
          <w:sz w:val="18"/>
          <w:szCs w:val="18"/>
        </w:rPr>
      </w:pPr>
      <w:r w:rsidRPr="000E36D9">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1C7CB3BF" w14:textId="77777777" w:rsidR="00217700" w:rsidRDefault="00217700" w:rsidP="00F505B1">
      <w:pPr>
        <w:pStyle w:val="Default"/>
        <w:numPr>
          <w:ilvl w:val="0"/>
          <w:numId w:val="6"/>
        </w:numPr>
        <w:ind w:left="426" w:hanging="426"/>
        <w:jc w:val="both"/>
        <w:rPr>
          <w:sz w:val="18"/>
          <w:szCs w:val="18"/>
        </w:rPr>
      </w:pPr>
      <w:r w:rsidRPr="000E36D9">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770873EF" w14:textId="77777777" w:rsidR="00217700" w:rsidRDefault="00217700" w:rsidP="00F505B1">
      <w:pPr>
        <w:pStyle w:val="Default"/>
        <w:numPr>
          <w:ilvl w:val="0"/>
          <w:numId w:val="6"/>
        </w:numPr>
        <w:ind w:left="426" w:hanging="426"/>
        <w:jc w:val="both"/>
        <w:rPr>
          <w:sz w:val="18"/>
          <w:szCs w:val="18"/>
        </w:rPr>
      </w:pPr>
      <w:r w:rsidRPr="000E36D9">
        <w:rPr>
          <w:sz w:val="18"/>
          <w:szCs w:val="18"/>
        </w:rPr>
        <w:t>O riadnom vykonaní skúšok sa spíše záznam o vykonaní skúšky. Skúšky sa budú považovať za vykonané vyhlásením objednávateľa o ich riadnom vykonaní.</w:t>
      </w:r>
    </w:p>
    <w:p w14:paraId="1A5497F4" w14:textId="77777777" w:rsidR="00217700" w:rsidRDefault="00217700" w:rsidP="00F505B1">
      <w:pPr>
        <w:pStyle w:val="Default"/>
        <w:numPr>
          <w:ilvl w:val="0"/>
          <w:numId w:val="6"/>
        </w:numPr>
        <w:ind w:left="426" w:hanging="426"/>
        <w:jc w:val="both"/>
        <w:rPr>
          <w:sz w:val="18"/>
          <w:szCs w:val="18"/>
        </w:rPr>
      </w:pPr>
      <w:r w:rsidRPr="000E36D9">
        <w:rPr>
          <w:sz w:val="18"/>
          <w:szCs w:val="18"/>
        </w:rPr>
        <w:t xml:space="preserve">Všetky záznamy a protokoly o vykonaní skúšok musia byť spísané v slovenskom jazyku a podpísané zhotoviteľom a objednávateľom. </w:t>
      </w:r>
    </w:p>
    <w:p w14:paraId="3A56367F" w14:textId="77777777" w:rsidR="00217700" w:rsidRPr="000E36D9" w:rsidRDefault="00217700" w:rsidP="00F505B1">
      <w:pPr>
        <w:pStyle w:val="Default"/>
        <w:numPr>
          <w:ilvl w:val="0"/>
          <w:numId w:val="6"/>
        </w:numPr>
        <w:ind w:left="426" w:hanging="426"/>
        <w:jc w:val="both"/>
        <w:rPr>
          <w:sz w:val="18"/>
          <w:szCs w:val="18"/>
        </w:rPr>
      </w:pPr>
      <w:r w:rsidRPr="000E36D9">
        <w:rPr>
          <w:sz w:val="18"/>
          <w:szCs w:val="18"/>
        </w:rPr>
        <w:t>Ak technologické zariadenie, materiály, dielo, alebo časť diela nevyhovie vykonaným skúškam, každá zo zmluvných strán môže požadovať, aby sa neúspešné skúšky za rovnakých podmienok opakovali.</w:t>
      </w:r>
      <w:bookmarkStart w:id="2" w:name="_Ref527042334"/>
      <w:r w:rsidRPr="000E36D9">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18756B39" w14:textId="77777777" w:rsidR="00217700" w:rsidRDefault="00217700" w:rsidP="00217700">
      <w:pPr>
        <w:pStyle w:val="Default"/>
        <w:ind w:left="426"/>
        <w:jc w:val="both"/>
        <w:rPr>
          <w:sz w:val="18"/>
          <w:szCs w:val="18"/>
        </w:rPr>
      </w:pPr>
    </w:p>
    <w:p w14:paraId="6B9F2F50" w14:textId="77777777" w:rsidR="00217700" w:rsidRPr="00ED42AD" w:rsidRDefault="00217700" w:rsidP="00217700">
      <w:pPr>
        <w:pStyle w:val="Default"/>
        <w:ind w:left="-6"/>
        <w:jc w:val="center"/>
        <w:rPr>
          <w:sz w:val="18"/>
          <w:szCs w:val="18"/>
        </w:rPr>
      </w:pPr>
      <w:r w:rsidRPr="00ED42AD">
        <w:rPr>
          <w:b/>
          <w:bCs/>
          <w:sz w:val="18"/>
          <w:szCs w:val="18"/>
        </w:rPr>
        <w:t>V. Nakladanie s odpadmi</w:t>
      </w:r>
    </w:p>
    <w:p w14:paraId="54E70673" w14:textId="77777777" w:rsidR="00217700" w:rsidRPr="00C11298" w:rsidRDefault="00217700" w:rsidP="00217700">
      <w:pPr>
        <w:pStyle w:val="Default"/>
        <w:ind w:left="993"/>
        <w:jc w:val="both"/>
        <w:rPr>
          <w:sz w:val="10"/>
          <w:szCs w:val="10"/>
        </w:rPr>
      </w:pPr>
    </w:p>
    <w:p w14:paraId="3DEF4351" w14:textId="77777777" w:rsidR="00217700" w:rsidRPr="00C11298" w:rsidRDefault="00217700" w:rsidP="00217700">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20"/>
          <w:szCs w:val="20"/>
        </w:rPr>
      </w:pPr>
    </w:p>
    <w:p w14:paraId="1EF65697" w14:textId="77777777" w:rsidR="00217700" w:rsidRPr="00C11298" w:rsidRDefault="00217700" w:rsidP="00217700">
      <w:pPr>
        <w:pStyle w:val="Default"/>
        <w:numPr>
          <w:ilvl w:val="1"/>
          <w:numId w:val="7"/>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196BDC">
        <w:rPr>
          <w:rFonts w:eastAsia="Arial"/>
          <w:b/>
          <w:bCs/>
          <w:sz w:val="18"/>
          <w:szCs w:val="18"/>
        </w:rPr>
        <w:t>Zákon o odpadoch</w:t>
      </w:r>
      <w:r w:rsidRPr="00F67644">
        <w:rPr>
          <w:rFonts w:eastAsia="Arial"/>
          <w:sz w:val="18"/>
          <w:szCs w:val="18"/>
        </w:rPr>
        <w:t xml:space="preserve">“) a všetky </w:t>
      </w:r>
      <w:r w:rsidRPr="00F67644">
        <w:rPr>
          <w:rFonts w:eastAsia="Arial"/>
          <w:sz w:val="18"/>
          <w:szCs w:val="18"/>
        </w:rPr>
        <w:lastRenderedPageBreak/>
        <w:t>príslušné právne predpisy upravujúce nakladanie s odpadmi. Zhotoviteľ sa najmä, nie však výlučne, zaväzuje v mene objednávateľa plniť všetky povinnosti držiteľa odpadu podľa § 14 Zákona o odpadoch.</w:t>
      </w:r>
      <w:bookmarkStart w:id="3" w:name="_Hlk496795975"/>
    </w:p>
    <w:p w14:paraId="6B64A25D" w14:textId="77777777" w:rsidR="00217700" w:rsidRPr="00545B75" w:rsidRDefault="00217700" w:rsidP="00217700">
      <w:pPr>
        <w:pStyle w:val="Default"/>
        <w:numPr>
          <w:ilvl w:val="1"/>
          <w:numId w:val="7"/>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0EB5BCE1" w14:textId="77777777" w:rsidR="00217700" w:rsidRPr="00545B75" w:rsidRDefault="00217700" w:rsidP="0021770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D1BB736" w14:textId="77777777" w:rsidR="00217700" w:rsidRPr="00545B75" w:rsidRDefault="00217700" w:rsidP="0021770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B508AA7" w14:textId="77777777" w:rsidR="00217700" w:rsidRPr="00545B75" w:rsidRDefault="00217700" w:rsidP="0021770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C54842">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3BE40235" w14:textId="77777777" w:rsidR="00217700" w:rsidRPr="00545B75" w:rsidRDefault="00217700" w:rsidP="00217700">
      <w:pPr>
        <w:pStyle w:val="Default"/>
        <w:numPr>
          <w:ilvl w:val="1"/>
          <w:numId w:val="7"/>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3535876B" w14:textId="77777777" w:rsidR="00217700" w:rsidRPr="00545B75" w:rsidRDefault="00217700" w:rsidP="00217700">
      <w:pPr>
        <w:pStyle w:val="Default"/>
        <w:numPr>
          <w:ilvl w:val="1"/>
          <w:numId w:val="7"/>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198D761" w14:textId="77777777" w:rsidR="00217700" w:rsidRPr="00545B75" w:rsidRDefault="00217700" w:rsidP="00217700">
      <w:pPr>
        <w:pStyle w:val="Default"/>
        <w:ind w:left="426"/>
        <w:jc w:val="both"/>
        <w:rPr>
          <w:sz w:val="18"/>
          <w:szCs w:val="18"/>
        </w:rPr>
      </w:pPr>
    </w:p>
    <w:p w14:paraId="3F8B9754" w14:textId="77777777" w:rsidR="00217700" w:rsidRPr="002F0E62" w:rsidRDefault="00217700" w:rsidP="00217700">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69394B5A" w14:textId="77777777" w:rsidR="00217700" w:rsidRPr="00F37691" w:rsidRDefault="00217700" w:rsidP="00217700">
      <w:pPr>
        <w:pStyle w:val="Bezriadkovania"/>
        <w:ind w:left="567" w:hanging="567"/>
        <w:jc w:val="both"/>
        <w:rPr>
          <w:rFonts w:ascii="Arial" w:hAnsi="Arial" w:cs="Arial"/>
          <w:sz w:val="10"/>
          <w:szCs w:val="10"/>
        </w:rPr>
      </w:pPr>
    </w:p>
    <w:p w14:paraId="560CB3BB" w14:textId="77777777" w:rsidR="00217700" w:rsidRPr="008D32B8" w:rsidRDefault="00217700" w:rsidP="00217700">
      <w:pPr>
        <w:pStyle w:val="Odsekzoznamu"/>
        <w:numPr>
          <w:ilvl w:val="0"/>
          <w:numId w:val="2"/>
        </w:numPr>
        <w:autoSpaceDE w:val="0"/>
        <w:autoSpaceDN w:val="0"/>
        <w:adjustRightInd w:val="0"/>
        <w:spacing w:after="0" w:line="240" w:lineRule="auto"/>
        <w:ind w:left="567" w:hanging="567"/>
        <w:contextualSpacing w:val="0"/>
        <w:jc w:val="both"/>
        <w:rPr>
          <w:rFonts w:ascii="Arial" w:hAnsi="Arial" w:cs="Arial"/>
          <w:vanish/>
          <w:color w:val="000000"/>
          <w:sz w:val="18"/>
          <w:szCs w:val="18"/>
        </w:rPr>
      </w:pPr>
    </w:p>
    <w:p w14:paraId="4057E653" w14:textId="31067FF5" w:rsidR="00217700" w:rsidRPr="008E4237" w:rsidRDefault="00217700" w:rsidP="00217700">
      <w:pPr>
        <w:pStyle w:val="Default"/>
        <w:numPr>
          <w:ilvl w:val="1"/>
          <w:numId w:val="8"/>
        </w:numPr>
        <w:ind w:left="567" w:hanging="567"/>
        <w:jc w:val="both"/>
        <w:rPr>
          <w:sz w:val="18"/>
          <w:szCs w:val="18"/>
        </w:rPr>
      </w:pPr>
      <w:r w:rsidRPr="008E4237">
        <w:rPr>
          <w:sz w:val="18"/>
          <w:szCs w:val="18"/>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w:t>
      </w:r>
      <w:r w:rsidR="000760FA">
        <w:rPr>
          <w:sz w:val="18"/>
          <w:szCs w:val="18"/>
        </w:rPr>
        <w:t>3</w:t>
      </w:r>
      <w:r w:rsidRPr="008E4237">
        <w:rPr>
          <w:sz w:val="18"/>
          <w:szCs w:val="18"/>
        </w:rPr>
        <w:t xml:space="preserve"> ods. 1 písm. </w:t>
      </w:r>
      <w:r w:rsidR="00FA41E3">
        <w:rPr>
          <w:sz w:val="18"/>
          <w:szCs w:val="18"/>
        </w:rPr>
        <w:t>b</w:t>
      </w:r>
      <w:r w:rsidRPr="008E4237">
        <w:rPr>
          <w:sz w:val="18"/>
          <w:szCs w:val="18"/>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521106">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72BCC62" w14:textId="77777777" w:rsidR="00217700" w:rsidRDefault="00217700" w:rsidP="00217700">
      <w:pPr>
        <w:pStyle w:val="Default"/>
        <w:numPr>
          <w:ilvl w:val="2"/>
          <w:numId w:val="7"/>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364C70FE" w14:textId="77777777" w:rsidR="00217700" w:rsidRDefault="00217700" w:rsidP="00217700">
      <w:pPr>
        <w:pStyle w:val="Default"/>
        <w:numPr>
          <w:ilvl w:val="2"/>
          <w:numId w:val="7"/>
        </w:numPr>
        <w:ind w:left="1134" w:hanging="567"/>
        <w:jc w:val="both"/>
        <w:rPr>
          <w:sz w:val="18"/>
          <w:szCs w:val="18"/>
        </w:rPr>
      </w:pPr>
      <w:r w:rsidRPr="00344C32">
        <w:rPr>
          <w:sz w:val="18"/>
          <w:szCs w:val="18"/>
        </w:rPr>
        <w:t xml:space="preserve">namietať spracúvanie svojich osobných údajov; </w:t>
      </w:r>
    </w:p>
    <w:p w14:paraId="2D978C41" w14:textId="77777777" w:rsidR="00217700" w:rsidRDefault="00217700" w:rsidP="00217700">
      <w:pPr>
        <w:pStyle w:val="Default"/>
        <w:numPr>
          <w:ilvl w:val="2"/>
          <w:numId w:val="7"/>
        </w:numPr>
        <w:ind w:left="1134" w:hanging="567"/>
        <w:jc w:val="both"/>
        <w:rPr>
          <w:sz w:val="18"/>
          <w:szCs w:val="18"/>
        </w:rPr>
      </w:pPr>
      <w:r w:rsidRPr="00344C32">
        <w:rPr>
          <w:sz w:val="18"/>
          <w:szCs w:val="18"/>
        </w:rPr>
        <w:t>na prenosnosť osobných údajov;</w:t>
      </w:r>
    </w:p>
    <w:p w14:paraId="29EC5422" w14:textId="77777777" w:rsidR="00217700" w:rsidRPr="00344C32" w:rsidRDefault="00217700" w:rsidP="00217700">
      <w:pPr>
        <w:pStyle w:val="Default"/>
        <w:numPr>
          <w:ilvl w:val="2"/>
          <w:numId w:val="7"/>
        </w:numPr>
        <w:ind w:left="1134" w:hanging="567"/>
        <w:jc w:val="both"/>
        <w:rPr>
          <w:sz w:val="18"/>
          <w:szCs w:val="18"/>
        </w:rPr>
      </w:pPr>
      <w:r w:rsidRPr="00344C32">
        <w:rPr>
          <w:sz w:val="18"/>
          <w:szCs w:val="18"/>
        </w:rPr>
        <w:t xml:space="preserve">podať návrh na začatie konania na Úrade na ochranu osobných údajov Slovenskej republiky. Ďalšie informácie o spracúvaní osobných údajov je možné nájsť aj na webovej stránke Objednávateľa (ďalej len „Informácie o ochrane osobných údajov“). </w:t>
      </w:r>
    </w:p>
    <w:p w14:paraId="6A6470DE" w14:textId="77777777" w:rsidR="00217700" w:rsidRDefault="00217700" w:rsidP="00217700">
      <w:pPr>
        <w:pStyle w:val="Default"/>
        <w:numPr>
          <w:ilvl w:val="1"/>
          <w:numId w:val="8"/>
        </w:numPr>
        <w:ind w:left="567" w:hanging="567"/>
        <w:jc w:val="both"/>
        <w:rPr>
          <w:sz w:val="18"/>
          <w:szCs w:val="18"/>
        </w:rPr>
      </w:pPr>
      <w:r w:rsidRPr="00714CEB">
        <w:rPr>
          <w:sz w:val="18"/>
          <w:szCs w:val="18"/>
        </w:rPr>
        <w:t>Zhotoviteľ podpisom Zmluvy potvrdzuje že:</w:t>
      </w:r>
    </w:p>
    <w:p w14:paraId="2A4AF0A8" w14:textId="77777777" w:rsidR="00217700" w:rsidRDefault="00217700" w:rsidP="00217700">
      <w:pPr>
        <w:pStyle w:val="Default"/>
        <w:numPr>
          <w:ilvl w:val="0"/>
          <w:numId w:val="11"/>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17FF281D" w14:textId="77777777" w:rsidR="00217700" w:rsidRDefault="00217700" w:rsidP="00217700">
      <w:pPr>
        <w:pStyle w:val="Default"/>
        <w:numPr>
          <w:ilvl w:val="0"/>
          <w:numId w:val="11"/>
        </w:numPr>
        <w:ind w:left="1134" w:hanging="567"/>
        <w:jc w:val="both"/>
        <w:rPr>
          <w:sz w:val="18"/>
          <w:szCs w:val="18"/>
        </w:rPr>
      </w:pPr>
      <w:r w:rsidRPr="00B05843">
        <w:rPr>
          <w:sz w:val="18"/>
          <w:szCs w:val="18"/>
        </w:rPr>
        <w:t>mu boli poskytnuté Informácie o ochrane osobných údajov</w:t>
      </w:r>
      <w:r>
        <w:rPr>
          <w:sz w:val="18"/>
          <w:szCs w:val="18"/>
        </w:rPr>
        <w:t>;</w:t>
      </w:r>
    </w:p>
    <w:p w14:paraId="32B29429" w14:textId="77777777" w:rsidR="00217700" w:rsidRPr="00B05843" w:rsidRDefault="00217700" w:rsidP="00217700">
      <w:pPr>
        <w:pStyle w:val="Default"/>
        <w:numPr>
          <w:ilvl w:val="0"/>
          <w:numId w:val="11"/>
        </w:numPr>
        <w:ind w:left="1134" w:hanging="567"/>
        <w:jc w:val="both"/>
        <w:rPr>
          <w:sz w:val="18"/>
          <w:szCs w:val="18"/>
        </w:rPr>
      </w:pPr>
      <w:r w:rsidRPr="00B05843">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07EAC882" w14:textId="77777777" w:rsidR="00217700" w:rsidRDefault="00217700" w:rsidP="00217700">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C54842">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51ACE02" w14:textId="5378D425" w:rsidR="00217700" w:rsidRPr="008B075E" w:rsidRDefault="00217700" w:rsidP="008531CC">
      <w:pPr>
        <w:pStyle w:val="Default"/>
        <w:numPr>
          <w:ilvl w:val="1"/>
          <w:numId w:val="8"/>
        </w:numPr>
        <w:ind w:left="567" w:hanging="567"/>
        <w:jc w:val="both"/>
        <w:rPr>
          <w:sz w:val="18"/>
          <w:szCs w:val="18"/>
        </w:rPr>
      </w:pPr>
      <w:r w:rsidRPr="475ACB03">
        <w:rPr>
          <w:sz w:val="18"/>
          <w:szCs w:val="18"/>
        </w:rPr>
        <w:lastRenderedPageBreak/>
        <w:t xml:space="preserve">Zhotoviteľ je povinný </w:t>
      </w:r>
      <w:r w:rsidRPr="00B118C2">
        <w:rPr>
          <w:sz w:val="18"/>
          <w:szCs w:val="18"/>
        </w:rPr>
        <w:t>zabezpečiť</w:t>
      </w:r>
      <w:r w:rsidR="008B075E">
        <w:rPr>
          <w:sz w:val="18"/>
          <w:szCs w:val="18"/>
        </w:rPr>
        <w:t xml:space="preserve"> </w:t>
      </w:r>
      <w:r w:rsidR="008B075E" w:rsidRPr="008B075E">
        <w:rPr>
          <w:sz w:val="18"/>
          <w:szCs w:val="18"/>
        </w:rPr>
        <w:t xml:space="preserve">počas plnenia tejto zmluvy dodržiavanie </w:t>
      </w:r>
      <w:r w:rsidR="008B075E" w:rsidRPr="008B075E">
        <w:rPr>
          <w:i/>
          <w:iCs/>
          <w:sz w:val="18"/>
          <w:szCs w:val="18"/>
        </w:rPr>
        <w:t>„Zásad správania sa v areál</w:t>
      </w:r>
      <w:r w:rsidR="007D2B54">
        <w:rPr>
          <w:i/>
          <w:iCs/>
          <w:sz w:val="18"/>
          <w:szCs w:val="18"/>
        </w:rPr>
        <w:t>i</w:t>
      </w:r>
      <w:r w:rsidR="008B075E" w:rsidRPr="008B075E">
        <w:rPr>
          <w:i/>
          <w:iCs/>
          <w:sz w:val="18"/>
          <w:szCs w:val="18"/>
        </w:rPr>
        <w:t xml:space="preserve"> OLO“</w:t>
      </w:r>
      <w:r w:rsidR="008531CC">
        <w:rPr>
          <w:i/>
          <w:iCs/>
          <w:sz w:val="18"/>
          <w:szCs w:val="18"/>
        </w:rPr>
        <w:t xml:space="preserve"> </w:t>
      </w:r>
      <w:r w:rsidR="008B075E" w:rsidRPr="008B075E">
        <w:rPr>
          <w:sz w:val="18"/>
          <w:szCs w:val="18"/>
        </w:rPr>
        <w:t xml:space="preserve">zverejnené na webovom sídle objednávateľa </w:t>
      </w:r>
      <w:hyperlink r:id="rId6" w:history="1">
        <w:r w:rsidR="008B075E" w:rsidRPr="008B075E">
          <w:rPr>
            <w:rStyle w:val="Hypertextovprepojenie"/>
            <w:sz w:val="18"/>
            <w:szCs w:val="18"/>
          </w:rPr>
          <w:t>https://www.olo.sk/zasady-spravania-sa-v-areali-olo/</w:t>
        </w:r>
      </w:hyperlink>
      <w:r w:rsidR="008B075E" w:rsidRPr="008B075E">
        <w:rPr>
          <w:sz w:val="18"/>
          <w:szCs w:val="18"/>
        </w:rPr>
        <w:t>.</w:t>
      </w:r>
    </w:p>
    <w:p w14:paraId="005E1812" w14:textId="77777777" w:rsidR="00217700" w:rsidRDefault="00217700" w:rsidP="008531CC">
      <w:pPr>
        <w:pStyle w:val="Default"/>
        <w:numPr>
          <w:ilvl w:val="1"/>
          <w:numId w:val="8"/>
        </w:numPr>
        <w:ind w:left="567" w:hanging="567"/>
        <w:jc w:val="both"/>
        <w:rPr>
          <w:sz w:val="18"/>
          <w:szCs w:val="18"/>
        </w:rPr>
      </w:pPr>
      <w:r w:rsidRPr="475ACB03">
        <w:rPr>
          <w:sz w:val="18"/>
          <w:szCs w:val="18"/>
        </w:rPr>
        <w:t xml:space="preserve">Neoddeliteľnou súčasťou zmluvy sú nasledovné prílohy: </w:t>
      </w:r>
    </w:p>
    <w:p w14:paraId="34CE08E3" w14:textId="77777777" w:rsidR="00217700" w:rsidRPr="002D1858" w:rsidRDefault="00217700" w:rsidP="00217700">
      <w:pPr>
        <w:pStyle w:val="Bezriadkovania"/>
        <w:ind w:left="284"/>
        <w:jc w:val="both"/>
        <w:rPr>
          <w:rFonts w:ascii="Arial" w:hAnsi="Arial" w:cs="Arial"/>
          <w:sz w:val="10"/>
          <w:szCs w:val="10"/>
        </w:rPr>
      </w:pPr>
    </w:p>
    <w:tbl>
      <w:tblPr>
        <w:tblStyle w:val="Mriekatabuky"/>
        <w:tblW w:w="8505" w:type="dxa"/>
        <w:tblInd w:w="562" w:type="dxa"/>
        <w:tblLook w:val="04A0" w:firstRow="1" w:lastRow="0" w:firstColumn="1" w:lastColumn="0" w:noHBand="0" w:noVBand="1"/>
      </w:tblPr>
      <w:tblGrid>
        <w:gridCol w:w="367"/>
        <w:gridCol w:w="8138"/>
      </w:tblGrid>
      <w:tr w:rsidR="00217700" w:rsidRPr="00DF6E34" w14:paraId="773E7B3B" w14:textId="77777777" w:rsidTr="00365411">
        <w:trPr>
          <w:trHeight w:val="47"/>
        </w:trPr>
        <w:tc>
          <w:tcPr>
            <w:tcW w:w="8505" w:type="dxa"/>
            <w:gridSpan w:val="2"/>
            <w:shd w:val="clear" w:color="auto" w:fill="D9D9D9" w:themeFill="background1" w:themeFillShade="D9"/>
          </w:tcPr>
          <w:p w14:paraId="5F37B598" w14:textId="77777777" w:rsidR="00217700" w:rsidRPr="00DF6E34" w:rsidRDefault="00217700" w:rsidP="00365411">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17700" w:rsidRPr="00DF6E34" w14:paraId="418CE1C4" w14:textId="77777777" w:rsidTr="00365411">
        <w:trPr>
          <w:trHeight w:val="47"/>
        </w:trPr>
        <w:tc>
          <w:tcPr>
            <w:tcW w:w="367" w:type="dxa"/>
            <w:shd w:val="clear" w:color="auto" w:fill="D9D9D9" w:themeFill="background1" w:themeFillShade="D9"/>
          </w:tcPr>
          <w:p w14:paraId="330A7FAB" w14:textId="77777777" w:rsidR="00217700" w:rsidRPr="002D1858" w:rsidRDefault="00217700" w:rsidP="00365411">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8138" w:type="dxa"/>
            <w:shd w:val="clear" w:color="auto" w:fill="FFFFFF" w:themeFill="background1"/>
          </w:tcPr>
          <w:p w14:paraId="34D09911" w14:textId="77777777" w:rsidR="00217700" w:rsidRDefault="00217700" w:rsidP="00365411">
            <w:pPr>
              <w:pStyle w:val="Bezriadkovania"/>
              <w:jc w:val="both"/>
              <w:rPr>
                <w:rFonts w:ascii="Arial" w:hAnsi="Arial" w:cs="Arial"/>
                <w:sz w:val="18"/>
                <w:szCs w:val="18"/>
              </w:rPr>
            </w:pPr>
            <w:r>
              <w:rPr>
                <w:rFonts w:ascii="Arial" w:hAnsi="Arial" w:cs="Arial"/>
                <w:sz w:val="18"/>
                <w:szCs w:val="18"/>
              </w:rPr>
              <w:t>Technická špecifikácia</w:t>
            </w:r>
          </w:p>
        </w:tc>
      </w:tr>
      <w:tr w:rsidR="00217700" w:rsidRPr="00DF6E34" w14:paraId="7EDFAE58" w14:textId="77777777" w:rsidTr="00365411">
        <w:trPr>
          <w:trHeight w:val="47"/>
        </w:trPr>
        <w:tc>
          <w:tcPr>
            <w:tcW w:w="367" w:type="dxa"/>
            <w:shd w:val="clear" w:color="auto" w:fill="D9D9D9" w:themeFill="background1" w:themeFillShade="D9"/>
          </w:tcPr>
          <w:p w14:paraId="54BDE5B5" w14:textId="77777777" w:rsidR="00217700" w:rsidRPr="002D1858" w:rsidRDefault="00217700" w:rsidP="00365411">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8138" w:type="dxa"/>
            <w:shd w:val="clear" w:color="auto" w:fill="FFFFFF" w:themeFill="background1"/>
          </w:tcPr>
          <w:p w14:paraId="142231DD" w14:textId="77777777" w:rsidR="00217700" w:rsidRDefault="00217700" w:rsidP="00365411">
            <w:pPr>
              <w:pStyle w:val="Bezriadkovania"/>
              <w:jc w:val="both"/>
              <w:rPr>
                <w:rFonts w:ascii="Arial" w:hAnsi="Arial" w:cs="Arial"/>
                <w:sz w:val="18"/>
                <w:szCs w:val="18"/>
              </w:rPr>
            </w:pPr>
            <w:r>
              <w:rPr>
                <w:rFonts w:ascii="Arial" w:hAnsi="Arial" w:cs="Arial"/>
                <w:sz w:val="18"/>
                <w:szCs w:val="18"/>
              </w:rPr>
              <w:t>Cena</w:t>
            </w:r>
          </w:p>
        </w:tc>
      </w:tr>
    </w:tbl>
    <w:p w14:paraId="0867654C" w14:textId="77777777" w:rsidR="00700611" w:rsidRDefault="00700611" w:rsidP="00700611">
      <w:pPr>
        <w:pStyle w:val="Default"/>
        <w:jc w:val="both"/>
        <w:rPr>
          <w:sz w:val="18"/>
          <w:szCs w:val="18"/>
        </w:rPr>
      </w:pPr>
      <w:bookmarkStart w:id="4" w:name="_Hlk46176995"/>
    </w:p>
    <w:p w14:paraId="01A5CE02" w14:textId="77777777" w:rsidR="00700611" w:rsidRPr="00997A0E" w:rsidRDefault="00700611" w:rsidP="00700611">
      <w:pPr>
        <w:pStyle w:val="Odsekzoznamu"/>
        <w:widowControl w:val="0"/>
        <w:numPr>
          <w:ilvl w:val="1"/>
          <w:numId w:val="8"/>
        </w:numPr>
        <w:spacing w:after="0"/>
        <w:ind w:left="567" w:hanging="567"/>
        <w:jc w:val="both"/>
        <w:rPr>
          <w:rFonts w:ascii="Arial" w:hAnsi="Arial" w:cs="Arial"/>
          <w:sz w:val="18"/>
          <w:szCs w:val="18"/>
        </w:rPr>
      </w:pPr>
      <w:r w:rsidRPr="002A30B5">
        <w:rPr>
          <w:rFonts w:ascii="Arial" w:hAnsi="Arial" w:cs="Arial"/>
          <w:color w:val="000000"/>
          <w:sz w:val="18"/>
          <w:szCs w:val="18"/>
        </w:rPr>
        <w:t>Zmluvné strany vyhlasujú, že ich zmluvná voľnosť nebola žiadnym spôsobom obmedzená, že táto zmluva nebola uzavretá v tiesni</w:t>
      </w:r>
      <w:r w:rsidRPr="002A30B5">
        <w:rPr>
          <w:rFonts w:ascii="Arial" w:hAnsi="Arial" w:cs="Arial"/>
          <w:sz w:val="18"/>
          <w:szCs w:val="18"/>
        </w:rPr>
        <w:t xml:space="preserve">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Pr>
          <w:rFonts w:ascii="Arial" w:hAnsi="Arial" w:cs="Arial"/>
          <w:sz w:val="18"/>
          <w:szCs w:val="18"/>
        </w:rPr>
        <w:t>.</w:t>
      </w:r>
    </w:p>
    <w:p w14:paraId="6FE91EB2" w14:textId="51CB8984" w:rsidR="00217700" w:rsidRPr="000E36D9" w:rsidRDefault="00217700" w:rsidP="00700611">
      <w:pPr>
        <w:pStyle w:val="Default"/>
        <w:numPr>
          <w:ilvl w:val="1"/>
          <w:numId w:val="8"/>
        </w:numPr>
        <w:ind w:left="567" w:hanging="567"/>
        <w:jc w:val="both"/>
        <w:rPr>
          <w:sz w:val="18"/>
          <w:szCs w:val="18"/>
        </w:rPr>
      </w:pPr>
      <w:r w:rsidRPr="000E36D9">
        <w:rPr>
          <w:sz w:val="18"/>
          <w:szCs w:val="18"/>
        </w:rPr>
        <w:t xml:space="preserve">Táto zmluva je vyhotovená v troch (3) rovnopisoch, z toho dve (2) pre objednávateľa a jeden (1) rovnopis pre zhotoviteľa. </w:t>
      </w:r>
      <w:bookmarkEnd w:id="4"/>
    </w:p>
    <w:p w14:paraId="5D4B7EA2" w14:textId="77777777" w:rsidR="00217700" w:rsidRDefault="00217700" w:rsidP="00217700">
      <w:pPr>
        <w:pStyle w:val="Odsekzoznamu"/>
        <w:ind w:left="0"/>
        <w:contextualSpacing w:val="0"/>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17700" w14:paraId="1C285D15" w14:textId="77777777" w:rsidTr="00365411">
        <w:tc>
          <w:tcPr>
            <w:tcW w:w="4814" w:type="dxa"/>
          </w:tcPr>
          <w:p w14:paraId="34460350" w14:textId="77777777" w:rsidR="00217700" w:rsidRDefault="00217700" w:rsidP="00365411">
            <w:pPr>
              <w:pStyle w:val="Bezriadkovania"/>
              <w:jc w:val="both"/>
              <w:rPr>
                <w:rFonts w:ascii="Arial" w:hAnsi="Arial" w:cs="Arial"/>
                <w:sz w:val="18"/>
                <w:szCs w:val="18"/>
              </w:rPr>
            </w:pPr>
            <w:r>
              <w:rPr>
                <w:rFonts w:ascii="Arial" w:hAnsi="Arial" w:cs="Arial"/>
                <w:sz w:val="18"/>
                <w:szCs w:val="18"/>
              </w:rPr>
              <w:t>V ...........................  dňa ............................</w:t>
            </w:r>
          </w:p>
        </w:tc>
        <w:tc>
          <w:tcPr>
            <w:tcW w:w="4814" w:type="dxa"/>
          </w:tcPr>
          <w:p w14:paraId="7CF9F491" w14:textId="77777777" w:rsidR="00217700" w:rsidRDefault="00217700" w:rsidP="00365411">
            <w:pPr>
              <w:pStyle w:val="Bezriadkovania"/>
              <w:jc w:val="both"/>
              <w:rPr>
                <w:rFonts w:ascii="Arial" w:hAnsi="Arial" w:cs="Arial"/>
                <w:sz w:val="18"/>
                <w:szCs w:val="18"/>
              </w:rPr>
            </w:pPr>
            <w:r>
              <w:rPr>
                <w:rFonts w:ascii="Arial" w:hAnsi="Arial" w:cs="Arial"/>
                <w:sz w:val="18"/>
                <w:szCs w:val="18"/>
              </w:rPr>
              <w:t>V ...........................  dňa ............................</w:t>
            </w:r>
          </w:p>
        </w:tc>
      </w:tr>
      <w:tr w:rsidR="00217700" w14:paraId="7B0409C4" w14:textId="77777777" w:rsidTr="00365411">
        <w:tc>
          <w:tcPr>
            <w:tcW w:w="4814" w:type="dxa"/>
          </w:tcPr>
          <w:p w14:paraId="5387B297" w14:textId="77777777" w:rsidR="00217700" w:rsidRDefault="00217700" w:rsidP="00365411">
            <w:pPr>
              <w:pStyle w:val="Bezriadkovania"/>
              <w:jc w:val="both"/>
              <w:rPr>
                <w:rFonts w:ascii="Arial" w:hAnsi="Arial" w:cs="Arial"/>
                <w:b/>
                <w:bCs/>
                <w:sz w:val="18"/>
                <w:szCs w:val="18"/>
              </w:rPr>
            </w:pPr>
          </w:p>
          <w:p w14:paraId="17DB1B08" w14:textId="77777777" w:rsidR="00217700" w:rsidRPr="00281ED6" w:rsidRDefault="00217700" w:rsidP="00365411">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BA8C305" w14:textId="77777777" w:rsidR="00217700" w:rsidRDefault="00217700" w:rsidP="00365411">
            <w:pPr>
              <w:pStyle w:val="Bezriadkovania"/>
              <w:jc w:val="both"/>
              <w:rPr>
                <w:rFonts w:ascii="Arial" w:hAnsi="Arial" w:cs="Arial"/>
                <w:sz w:val="18"/>
                <w:szCs w:val="18"/>
              </w:rPr>
            </w:pPr>
          </w:p>
          <w:p w14:paraId="244E6ABD" w14:textId="77777777" w:rsidR="00217700" w:rsidRDefault="00217700" w:rsidP="00365411">
            <w:pPr>
              <w:pStyle w:val="Bezriadkovania"/>
              <w:jc w:val="both"/>
              <w:rPr>
                <w:rFonts w:ascii="Arial" w:hAnsi="Arial" w:cs="Arial"/>
                <w:sz w:val="18"/>
                <w:szCs w:val="18"/>
              </w:rPr>
            </w:pPr>
          </w:p>
          <w:p w14:paraId="6F6198EB" w14:textId="77777777" w:rsidR="00217700" w:rsidRDefault="00217700" w:rsidP="00365411">
            <w:pPr>
              <w:pStyle w:val="Bezriadkovania"/>
              <w:jc w:val="both"/>
              <w:rPr>
                <w:rFonts w:ascii="Arial" w:hAnsi="Arial" w:cs="Arial"/>
                <w:sz w:val="18"/>
                <w:szCs w:val="18"/>
              </w:rPr>
            </w:pPr>
          </w:p>
          <w:p w14:paraId="0E345B6C"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09A3EF04" w14:textId="77777777" w:rsidR="00217700" w:rsidRPr="00281ED6" w:rsidRDefault="00217700" w:rsidP="00365411">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1152971" w14:textId="73DF8C50" w:rsidR="00217700" w:rsidRDefault="004F29FD" w:rsidP="00365411">
            <w:pPr>
              <w:pStyle w:val="Bezriadkovania"/>
              <w:jc w:val="center"/>
              <w:rPr>
                <w:rFonts w:ascii="Arial" w:hAnsi="Arial" w:cs="Arial"/>
                <w:sz w:val="18"/>
                <w:szCs w:val="18"/>
              </w:rPr>
            </w:pPr>
            <w:r>
              <w:rPr>
                <w:rFonts w:ascii="Arial" w:hAnsi="Arial" w:cs="Arial"/>
                <w:sz w:val="18"/>
                <w:szCs w:val="18"/>
              </w:rPr>
              <w:t>Ing. Miroslava Čalfová, predsed</w:t>
            </w:r>
            <w:r w:rsidR="00CE2D77">
              <w:rPr>
                <w:rFonts w:ascii="Arial" w:hAnsi="Arial" w:cs="Arial"/>
                <w:sz w:val="18"/>
                <w:szCs w:val="18"/>
              </w:rPr>
              <w:t>k</w:t>
            </w:r>
            <w:r>
              <w:rPr>
                <w:rFonts w:ascii="Arial" w:hAnsi="Arial" w:cs="Arial"/>
                <w:sz w:val="18"/>
                <w:szCs w:val="18"/>
              </w:rPr>
              <w:t>yňa preds</w:t>
            </w:r>
            <w:r w:rsidR="00CE2D77">
              <w:rPr>
                <w:rFonts w:ascii="Arial" w:hAnsi="Arial" w:cs="Arial"/>
                <w:sz w:val="18"/>
                <w:szCs w:val="18"/>
              </w:rPr>
              <w:t>tavenstva</w:t>
            </w:r>
          </w:p>
          <w:p w14:paraId="53E3CEB5" w14:textId="77777777" w:rsidR="00217700" w:rsidRDefault="00217700" w:rsidP="00365411">
            <w:pPr>
              <w:pStyle w:val="Bezriadkovania"/>
              <w:jc w:val="both"/>
              <w:rPr>
                <w:rFonts w:ascii="Arial" w:hAnsi="Arial" w:cs="Arial"/>
                <w:sz w:val="18"/>
                <w:szCs w:val="18"/>
              </w:rPr>
            </w:pPr>
          </w:p>
        </w:tc>
        <w:tc>
          <w:tcPr>
            <w:tcW w:w="4814" w:type="dxa"/>
          </w:tcPr>
          <w:p w14:paraId="657DDCEE" w14:textId="77777777" w:rsidR="00217700" w:rsidRDefault="00217700" w:rsidP="00365411">
            <w:pPr>
              <w:pStyle w:val="Bezriadkovania"/>
              <w:jc w:val="both"/>
              <w:rPr>
                <w:rFonts w:ascii="Arial" w:hAnsi="Arial" w:cs="Arial"/>
                <w:b/>
                <w:bCs/>
                <w:sz w:val="18"/>
                <w:szCs w:val="18"/>
              </w:rPr>
            </w:pPr>
          </w:p>
          <w:p w14:paraId="289174DF" w14:textId="77777777" w:rsidR="00217700" w:rsidRPr="00281ED6" w:rsidRDefault="00217700" w:rsidP="00365411">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6F3D63C1" w14:textId="77777777" w:rsidR="00217700" w:rsidRDefault="00217700" w:rsidP="00365411">
            <w:pPr>
              <w:pStyle w:val="Bezriadkovania"/>
              <w:jc w:val="both"/>
              <w:rPr>
                <w:rFonts w:ascii="Arial" w:hAnsi="Arial" w:cs="Arial"/>
                <w:sz w:val="18"/>
                <w:szCs w:val="18"/>
              </w:rPr>
            </w:pPr>
          </w:p>
          <w:p w14:paraId="2128CDAA" w14:textId="77777777" w:rsidR="00217700" w:rsidRDefault="00217700" w:rsidP="00365411">
            <w:pPr>
              <w:pStyle w:val="Bezriadkovania"/>
              <w:jc w:val="both"/>
              <w:rPr>
                <w:rFonts w:ascii="Arial" w:hAnsi="Arial" w:cs="Arial"/>
                <w:sz w:val="18"/>
                <w:szCs w:val="18"/>
              </w:rPr>
            </w:pPr>
          </w:p>
          <w:p w14:paraId="3566B1A0" w14:textId="77777777" w:rsidR="00217700" w:rsidRDefault="00217700" w:rsidP="00365411">
            <w:pPr>
              <w:pStyle w:val="Bezriadkovania"/>
              <w:jc w:val="both"/>
              <w:rPr>
                <w:rFonts w:ascii="Arial" w:hAnsi="Arial" w:cs="Arial"/>
                <w:sz w:val="18"/>
                <w:szCs w:val="18"/>
              </w:rPr>
            </w:pPr>
          </w:p>
          <w:p w14:paraId="3FB909D0"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38BA3D5D" w14:textId="77777777" w:rsidR="00217700" w:rsidRPr="00281ED6" w:rsidRDefault="00217700" w:rsidP="00365411">
            <w:pPr>
              <w:pStyle w:val="Bezriadkovania"/>
              <w:jc w:val="center"/>
              <w:rPr>
                <w:rFonts w:ascii="Arial" w:hAnsi="Arial" w:cs="Arial"/>
                <w:b/>
                <w:bCs/>
                <w:sz w:val="18"/>
                <w:szCs w:val="18"/>
              </w:rPr>
            </w:pPr>
            <w:r w:rsidRPr="00281ED6">
              <w:rPr>
                <w:rFonts w:ascii="Arial" w:hAnsi="Arial" w:cs="Arial"/>
                <w:b/>
                <w:bCs/>
                <w:sz w:val="18"/>
                <w:szCs w:val="18"/>
              </w:rPr>
              <w:t>[obchodné meno]</w:t>
            </w:r>
          </w:p>
          <w:p w14:paraId="5BD0F997" w14:textId="77777777" w:rsidR="00217700" w:rsidRDefault="00217700" w:rsidP="00365411">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17700" w14:paraId="606AF7B8" w14:textId="77777777" w:rsidTr="00365411">
        <w:tc>
          <w:tcPr>
            <w:tcW w:w="4814" w:type="dxa"/>
          </w:tcPr>
          <w:p w14:paraId="64F7A454" w14:textId="77777777" w:rsidR="00217700" w:rsidRDefault="00217700" w:rsidP="00365411">
            <w:pPr>
              <w:pStyle w:val="Bezriadkovania"/>
              <w:jc w:val="both"/>
              <w:rPr>
                <w:rFonts w:ascii="Arial" w:hAnsi="Arial" w:cs="Arial"/>
                <w:sz w:val="18"/>
                <w:szCs w:val="18"/>
              </w:rPr>
            </w:pPr>
          </w:p>
          <w:p w14:paraId="0B681BBC" w14:textId="77777777" w:rsidR="00217700" w:rsidRDefault="00217700" w:rsidP="00365411">
            <w:pPr>
              <w:pStyle w:val="Bezriadkovania"/>
              <w:jc w:val="both"/>
              <w:rPr>
                <w:rFonts w:ascii="Arial" w:hAnsi="Arial" w:cs="Arial"/>
                <w:sz w:val="18"/>
                <w:szCs w:val="18"/>
              </w:rPr>
            </w:pPr>
          </w:p>
          <w:p w14:paraId="33FCC062"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026D3537" w14:textId="77777777" w:rsidR="00217700" w:rsidRDefault="00217700" w:rsidP="00365411">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123125">
              <w:rPr>
                <w:rFonts w:ascii="Arial" w:hAnsi="Arial" w:cs="Arial"/>
                <w:b/>
                <w:bCs/>
                <w:sz w:val="18"/>
                <w:szCs w:val="18"/>
              </w:rPr>
              <w:t>v skratke OLO a.s</w:t>
            </w:r>
            <w:r>
              <w:rPr>
                <w:rFonts w:ascii="Arial" w:hAnsi="Arial" w:cs="Arial"/>
                <w:sz w:val="18"/>
                <w:szCs w:val="18"/>
              </w:rPr>
              <w:t>.</w:t>
            </w:r>
          </w:p>
          <w:p w14:paraId="329F28A4" w14:textId="40342021" w:rsidR="00217700" w:rsidRDefault="009B6A13" w:rsidP="00365411">
            <w:pPr>
              <w:pStyle w:val="Bezriadkovania"/>
              <w:jc w:val="center"/>
              <w:rPr>
                <w:rFonts w:ascii="Arial" w:hAnsi="Arial" w:cs="Arial"/>
                <w:sz w:val="18"/>
                <w:szCs w:val="18"/>
              </w:rPr>
            </w:pPr>
            <w:r>
              <w:rPr>
                <w:rFonts w:ascii="Arial" w:hAnsi="Arial" w:cs="Arial"/>
                <w:sz w:val="18"/>
                <w:szCs w:val="18"/>
              </w:rPr>
              <w:t>Ing. Marek Horváth, člen predstavenstva</w:t>
            </w:r>
          </w:p>
        </w:tc>
        <w:tc>
          <w:tcPr>
            <w:tcW w:w="4814" w:type="dxa"/>
          </w:tcPr>
          <w:p w14:paraId="1EE6F51F" w14:textId="77777777" w:rsidR="00217700" w:rsidRDefault="00217700" w:rsidP="00365411">
            <w:pPr>
              <w:pStyle w:val="Bezriadkovania"/>
              <w:jc w:val="both"/>
              <w:rPr>
                <w:rFonts w:ascii="Arial" w:hAnsi="Arial" w:cs="Arial"/>
                <w:sz w:val="18"/>
                <w:szCs w:val="18"/>
              </w:rPr>
            </w:pPr>
          </w:p>
          <w:p w14:paraId="1D567311" w14:textId="77777777" w:rsidR="00217700" w:rsidRDefault="00217700" w:rsidP="00365411">
            <w:pPr>
              <w:pStyle w:val="Bezriadkovania"/>
              <w:jc w:val="both"/>
              <w:rPr>
                <w:rFonts w:ascii="Arial" w:hAnsi="Arial" w:cs="Arial"/>
                <w:sz w:val="18"/>
                <w:szCs w:val="18"/>
              </w:rPr>
            </w:pPr>
          </w:p>
          <w:p w14:paraId="18890D9F"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5CDC5A50" w14:textId="77777777" w:rsidR="00217700" w:rsidRPr="00281ED6" w:rsidRDefault="00217700" w:rsidP="00365411">
            <w:pPr>
              <w:pStyle w:val="Bezriadkovania"/>
              <w:jc w:val="center"/>
              <w:rPr>
                <w:rFonts w:ascii="Arial" w:hAnsi="Arial" w:cs="Arial"/>
                <w:b/>
                <w:bCs/>
                <w:sz w:val="18"/>
                <w:szCs w:val="18"/>
              </w:rPr>
            </w:pPr>
            <w:r w:rsidRPr="00281ED6">
              <w:rPr>
                <w:rFonts w:ascii="Arial" w:hAnsi="Arial" w:cs="Arial"/>
                <w:b/>
                <w:bCs/>
                <w:sz w:val="18"/>
                <w:szCs w:val="18"/>
              </w:rPr>
              <w:t>[obchodné meno]</w:t>
            </w:r>
          </w:p>
          <w:p w14:paraId="0C8188D4" w14:textId="77777777" w:rsidR="00217700" w:rsidRDefault="00217700" w:rsidP="0036541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2AE2B5C" w14:textId="77777777" w:rsidR="00217700" w:rsidRDefault="00217700" w:rsidP="00217700">
      <w:pPr>
        <w:pStyle w:val="Odsekzoznamu"/>
        <w:ind w:left="0"/>
        <w:contextualSpacing w:val="0"/>
        <w:rPr>
          <w:rFonts w:ascii="Arial" w:hAnsi="Arial" w:cs="Arial"/>
          <w:sz w:val="18"/>
          <w:szCs w:val="18"/>
        </w:rPr>
      </w:pPr>
      <w:r w:rsidRPr="00473BD2">
        <w:rPr>
          <w:rFonts w:ascii="Arial" w:hAnsi="Arial" w:cs="Arial"/>
          <w:sz w:val="18"/>
          <w:szCs w:val="18"/>
        </w:rPr>
        <w:tab/>
      </w:r>
      <w:r w:rsidRPr="00473BD2">
        <w:rPr>
          <w:rFonts w:ascii="Arial" w:hAnsi="Arial" w:cs="Arial"/>
          <w:sz w:val="18"/>
          <w:szCs w:val="18"/>
        </w:rPr>
        <w:tab/>
      </w:r>
      <w:r w:rsidRPr="00473BD2">
        <w:rPr>
          <w:rFonts w:ascii="Arial" w:hAnsi="Arial" w:cs="Arial"/>
          <w:sz w:val="18"/>
          <w:szCs w:val="18"/>
        </w:rPr>
        <w:tab/>
      </w:r>
      <w:r w:rsidRPr="00473BD2">
        <w:rPr>
          <w:rFonts w:ascii="Arial" w:hAnsi="Arial" w:cs="Arial"/>
          <w:sz w:val="18"/>
          <w:szCs w:val="18"/>
        </w:rPr>
        <w:tab/>
        <w:t xml:space="preserve">     </w:t>
      </w:r>
    </w:p>
    <w:p w14:paraId="5DD8D17B" w14:textId="77777777" w:rsidR="00ED5441" w:rsidRDefault="00ED5441"/>
    <w:sectPr w:rsidR="00ED5441" w:rsidSect="0045071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0F4A"/>
    <w:multiLevelType w:val="multilevel"/>
    <w:tmpl w:val="71147B7A"/>
    <w:lvl w:ilvl="0">
      <w:start w:val="1"/>
      <w:numFmt w:val="decimal"/>
      <w:lvlText w:val="%1."/>
      <w:lvlJc w:val="left"/>
      <w:pPr>
        <w:ind w:left="360" w:hanging="360"/>
      </w:pPr>
      <w:rPr>
        <w:b w:val="0"/>
        <w:bCs w:val="0"/>
      </w:rPr>
    </w:lvl>
    <w:lvl w:ilvl="1">
      <w:start w:val="1"/>
      <w:numFmt w:val="decimal"/>
      <w:lvlText w:val="6.%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DE6BE2"/>
    <w:multiLevelType w:val="hybridMultilevel"/>
    <w:tmpl w:val="36A85654"/>
    <w:lvl w:ilvl="0" w:tplc="BED44F8C">
      <w:start w:val="1"/>
      <w:numFmt w:val="upperRoman"/>
      <w:lvlText w:val="%1."/>
      <w:lvlJc w:val="left"/>
      <w:pPr>
        <w:ind w:left="3839"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915F26"/>
    <w:multiLevelType w:val="hybridMultilevel"/>
    <w:tmpl w:val="7D8E464A"/>
    <w:lvl w:ilvl="0" w:tplc="07B06CE8">
      <w:start w:val="1"/>
      <w:numFmt w:val="lowerRoman"/>
      <w:lvlText w:val="(%1)"/>
      <w:lvlJc w:val="left"/>
      <w:pPr>
        <w:ind w:left="1042" w:hanging="72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 w15:restartNumberingAfterBreak="0">
    <w:nsid w:val="179611A2"/>
    <w:multiLevelType w:val="multilevel"/>
    <w:tmpl w:val="8EDE4BCA"/>
    <w:lvl w:ilvl="0">
      <w:start w:val="1"/>
      <w:numFmt w:val="decimal"/>
      <w:lvlText w:val="%1."/>
      <w:lvlJc w:val="left"/>
      <w:pPr>
        <w:ind w:left="360" w:hanging="360"/>
      </w:pPr>
      <w:rPr>
        <w:b w:val="0"/>
        <w:bCs w:val="0"/>
      </w:rPr>
    </w:lvl>
    <w:lvl w:ilvl="1">
      <w:start w:val="1"/>
      <w:numFmt w:val="decimal"/>
      <w:lvlText w:val="2.%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2628BC"/>
    <w:multiLevelType w:val="hybridMultilevel"/>
    <w:tmpl w:val="F4C48ACE"/>
    <w:lvl w:ilvl="0" w:tplc="041B000F">
      <w:start w:val="1"/>
      <w:numFmt w:val="decimal"/>
      <w:lvlText w:val="%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5" w15:restartNumberingAfterBreak="0">
    <w:nsid w:val="229C7F1A"/>
    <w:multiLevelType w:val="hybridMultilevel"/>
    <w:tmpl w:val="AE1CFB1C"/>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D63455"/>
    <w:multiLevelType w:val="multilevel"/>
    <w:tmpl w:val="F3BE619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3E3D92"/>
    <w:multiLevelType w:val="hybridMultilevel"/>
    <w:tmpl w:val="B2421478"/>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BB5CF1"/>
    <w:multiLevelType w:val="hybridMultilevel"/>
    <w:tmpl w:val="DB1EA726"/>
    <w:lvl w:ilvl="0" w:tplc="8A1CE428">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7525E7"/>
    <w:multiLevelType w:val="hybridMultilevel"/>
    <w:tmpl w:val="F7343CEC"/>
    <w:lvl w:ilvl="0" w:tplc="4510D708">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5A1F0E74"/>
    <w:multiLevelType w:val="hybridMultilevel"/>
    <w:tmpl w:val="2C3A38F8"/>
    <w:lvl w:ilvl="0" w:tplc="CFBE30C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89B3DD8"/>
    <w:multiLevelType w:val="multilevel"/>
    <w:tmpl w:val="5D72686C"/>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1730A6"/>
    <w:multiLevelType w:val="hybridMultilevel"/>
    <w:tmpl w:val="FB5805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D62FBB"/>
    <w:multiLevelType w:val="hybridMultilevel"/>
    <w:tmpl w:val="29866150"/>
    <w:lvl w:ilvl="0" w:tplc="C7B051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16788A"/>
    <w:multiLevelType w:val="hybridMultilevel"/>
    <w:tmpl w:val="6D248854"/>
    <w:lvl w:ilvl="0" w:tplc="04F2F916">
      <w:start w:val="1"/>
      <w:numFmt w:val="upperRoman"/>
      <w:lvlText w:val="%1. časť"/>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C640C8"/>
    <w:multiLevelType w:val="hybridMultilevel"/>
    <w:tmpl w:val="F4C48ACE"/>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num w:numId="1" w16cid:durableId="1589650235">
    <w:abstractNumId w:val="9"/>
  </w:num>
  <w:num w:numId="2" w16cid:durableId="832990111">
    <w:abstractNumId w:val="3"/>
  </w:num>
  <w:num w:numId="3" w16cid:durableId="506287410">
    <w:abstractNumId w:val="1"/>
  </w:num>
  <w:num w:numId="4" w16cid:durableId="169149970">
    <w:abstractNumId w:val="5"/>
  </w:num>
  <w:num w:numId="5" w16cid:durableId="632296157">
    <w:abstractNumId w:val="6"/>
  </w:num>
  <w:num w:numId="6" w16cid:durableId="16935071">
    <w:abstractNumId w:val="7"/>
  </w:num>
  <w:num w:numId="7" w16cid:durableId="420684058">
    <w:abstractNumId w:val="10"/>
  </w:num>
  <w:num w:numId="8" w16cid:durableId="1254320624">
    <w:abstractNumId w:val="0"/>
  </w:num>
  <w:num w:numId="9" w16cid:durableId="198394247">
    <w:abstractNumId w:val="4"/>
  </w:num>
  <w:num w:numId="10" w16cid:durableId="438069643">
    <w:abstractNumId w:val="11"/>
  </w:num>
  <w:num w:numId="11" w16cid:durableId="1663239851">
    <w:abstractNumId w:val="12"/>
  </w:num>
  <w:num w:numId="12" w16cid:durableId="1343625285">
    <w:abstractNumId w:val="8"/>
  </w:num>
  <w:num w:numId="13" w16cid:durableId="962885927">
    <w:abstractNumId w:val="19"/>
  </w:num>
  <w:num w:numId="14" w16cid:durableId="1968730000">
    <w:abstractNumId w:val="2"/>
  </w:num>
  <w:num w:numId="15" w16cid:durableId="474034766">
    <w:abstractNumId w:val="13"/>
  </w:num>
  <w:num w:numId="16" w16cid:durableId="193346315">
    <w:abstractNumId w:val="17"/>
  </w:num>
  <w:num w:numId="17" w16cid:durableId="1980115140">
    <w:abstractNumId w:val="16"/>
  </w:num>
  <w:num w:numId="18" w16cid:durableId="392048033">
    <w:abstractNumId w:val="18"/>
  </w:num>
  <w:num w:numId="19" w16cid:durableId="90975809">
    <w:abstractNumId w:val="15"/>
  </w:num>
  <w:num w:numId="20" w16cid:durableId="1409230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00"/>
    <w:rsid w:val="00022368"/>
    <w:rsid w:val="00031537"/>
    <w:rsid w:val="00046301"/>
    <w:rsid w:val="000760FA"/>
    <w:rsid w:val="000A4FD0"/>
    <w:rsid w:val="000C1CA6"/>
    <w:rsid w:val="000E5D7D"/>
    <w:rsid w:val="001014B1"/>
    <w:rsid w:val="00122307"/>
    <w:rsid w:val="00141D30"/>
    <w:rsid w:val="001606D9"/>
    <w:rsid w:val="001B60C6"/>
    <w:rsid w:val="001D0CDF"/>
    <w:rsid w:val="00217700"/>
    <w:rsid w:val="00226BA4"/>
    <w:rsid w:val="002373BE"/>
    <w:rsid w:val="00254F03"/>
    <w:rsid w:val="0028459B"/>
    <w:rsid w:val="00292F2C"/>
    <w:rsid w:val="002B5F1F"/>
    <w:rsid w:val="002C163C"/>
    <w:rsid w:val="00322A6D"/>
    <w:rsid w:val="003D7695"/>
    <w:rsid w:val="003E1582"/>
    <w:rsid w:val="0040682F"/>
    <w:rsid w:val="00421248"/>
    <w:rsid w:val="004477A8"/>
    <w:rsid w:val="00450716"/>
    <w:rsid w:val="0045164E"/>
    <w:rsid w:val="00484CC5"/>
    <w:rsid w:val="004A08B7"/>
    <w:rsid w:val="004F29FD"/>
    <w:rsid w:val="00502C34"/>
    <w:rsid w:val="00512211"/>
    <w:rsid w:val="00517688"/>
    <w:rsid w:val="00521106"/>
    <w:rsid w:val="00560F94"/>
    <w:rsid w:val="00586BFE"/>
    <w:rsid w:val="005C1EC2"/>
    <w:rsid w:val="00614FF3"/>
    <w:rsid w:val="0069506C"/>
    <w:rsid w:val="006C33CB"/>
    <w:rsid w:val="006C426A"/>
    <w:rsid w:val="006E0C05"/>
    <w:rsid w:val="006E4A21"/>
    <w:rsid w:val="00700611"/>
    <w:rsid w:val="00712109"/>
    <w:rsid w:val="00726DCB"/>
    <w:rsid w:val="00753B8B"/>
    <w:rsid w:val="007924DC"/>
    <w:rsid w:val="007B635E"/>
    <w:rsid w:val="007B6800"/>
    <w:rsid w:val="007D2B54"/>
    <w:rsid w:val="008059BE"/>
    <w:rsid w:val="00807D1E"/>
    <w:rsid w:val="00823B46"/>
    <w:rsid w:val="008531CC"/>
    <w:rsid w:val="008544FD"/>
    <w:rsid w:val="00857CDD"/>
    <w:rsid w:val="00883751"/>
    <w:rsid w:val="008B075E"/>
    <w:rsid w:val="008B4BAD"/>
    <w:rsid w:val="008C3686"/>
    <w:rsid w:val="008C3B6E"/>
    <w:rsid w:val="008D2C45"/>
    <w:rsid w:val="008E4B79"/>
    <w:rsid w:val="008E5321"/>
    <w:rsid w:val="008E5582"/>
    <w:rsid w:val="0091659F"/>
    <w:rsid w:val="009316E1"/>
    <w:rsid w:val="00932B33"/>
    <w:rsid w:val="0093756C"/>
    <w:rsid w:val="00974B83"/>
    <w:rsid w:val="009B6A13"/>
    <w:rsid w:val="009D2493"/>
    <w:rsid w:val="00A108A5"/>
    <w:rsid w:val="00A3647D"/>
    <w:rsid w:val="00A37915"/>
    <w:rsid w:val="00A425F7"/>
    <w:rsid w:val="00A75350"/>
    <w:rsid w:val="00A91703"/>
    <w:rsid w:val="00AA424F"/>
    <w:rsid w:val="00AB6D11"/>
    <w:rsid w:val="00AE045B"/>
    <w:rsid w:val="00B0196D"/>
    <w:rsid w:val="00B043E9"/>
    <w:rsid w:val="00B118C2"/>
    <w:rsid w:val="00B2678D"/>
    <w:rsid w:val="00B32258"/>
    <w:rsid w:val="00B7268F"/>
    <w:rsid w:val="00B7344E"/>
    <w:rsid w:val="00B75CBA"/>
    <w:rsid w:val="00BA0F2C"/>
    <w:rsid w:val="00BA1897"/>
    <w:rsid w:val="00BA4398"/>
    <w:rsid w:val="00BA6992"/>
    <w:rsid w:val="00C448B8"/>
    <w:rsid w:val="00C4517D"/>
    <w:rsid w:val="00C4558E"/>
    <w:rsid w:val="00C54F48"/>
    <w:rsid w:val="00C6228C"/>
    <w:rsid w:val="00C72A50"/>
    <w:rsid w:val="00C84386"/>
    <w:rsid w:val="00C951F9"/>
    <w:rsid w:val="00CA4EA8"/>
    <w:rsid w:val="00CA728E"/>
    <w:rsid w:val="00CB0F27"/>
    <w:rsid w:val="00CB1E5F"/>
    <w:rsid w:val="00CD1A29"/>
    <w:rsid w:val="00CD54E5"/>
    <w:rsid w:val="00CD6AB5"/>
    <w:rsid w:val="00CE2D77"/>
    <w:rsid w:val="00CF2431"/>
    <w:rsid w:val="00CF5ADB"/>
    <w:rsid w:val="00D024BA"/>
    <w:rsid w:val="00D044AA"/>
    <w:rsid w:val="00D22B34"/>
    <w:rsid w:val="00D44B82"/>
    <w:rsid w:val="00D46045"/>
    <w:rsid w:val="00D46A40"/>
    <w:rsid w:val="00D5401A"/>
    <w:rsid w:val="00D54951"/>
    <w:rsid w:val="00D67681"/>
    <w:rsid w:val="00D91422"/>
    <w:rsid w:val="00DD1E90"/>
    <w:rsid w:val="00E25787"/>
    <w:rsid w:val="00E303FF"/>
    <w:rsid w:val="00E367D0"/>
    <w:rsid w:val="00E44246"/>
    <w:rsid w:val="00E7516A"/>
    <w:rsid w:val="00E95B71"/>
    <w:rsid w:val="00EA5DC1"/>
    <w:rsid w:val="00EB7E31"/>
    <w:rsid w:val="00ED5441"/>
    <w:rsid w:val="00EF6F8E"/>
    <w:rsid w:val="00F052E1"/>
    <w:rsid w:val="00F064FF"/>
    <w:rsid w:val="00F505B1"/>
    <w:rsid w:val="00FA41E3"/>
    <w:rsid w:val="00FB31EC"/>
    <w:rsid w:val="00FC5496"/>
    <w:rsid w:val="00FE1C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D58F"/>
  <w15:chartTrackingRefBased/>
  <w15:docId w15:val="{25079C4B-2AB8-47B4-9304-4FA7E068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770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217700"/>
    <w:pPr>
      <w:ind w:left="720"/>
      <w:contextualSpacing/>
    </w:pPr>
  </w:style>
  <w:style w:type="character" w:styleId="Odkaznakomentr">
    <w:name w:val="annotation reference"/>
    <w:basedOn w:val="Predvolenpsmoodseku"/>
    <w:uiPriority w:val="99"/>
    <w:semiHidden/>
    <w:unhideWhenUsed/>
    <w:rsid w:val="00217700"/>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217700"/>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217700"/>
    <w:rPr>
      <w:sz w:val="20"/>
      <w:szCs w:val="20"/>
    </w:rPr>
  </w:style>
  <w:style w:type="character" w:customStyle="1" w:styleId="OdsekzoznamuChar">
    <w:name w:val="Odsek zoznamu Char"/>
    <w:aliases w:val="body Char,Odsek zoznamu2 Char"/>
    <w:link w:val="Odsekzoznamu"/>
    <w:uiPriority w:val="34"/>
    <w:locked/>
    <w:rsid w:val="00217700"/>
  </w:style>
  <w:style w:type="paragraph" w:customStyle="1" w:styleId="Default">
    <w:name w:val="Default"/>
    <w:rsid w:val="0021770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1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17700"/>
    <w:pPr>
      <w:spacing w:after="0" w:line="240" w:lineRule="auto"/>
    </w:pPr>
  </w:style>
  <w:style w:type="character" w:customStyle="1" w:styleId="Predvolenpsmoodseku1">
    <w:name w:val="Predvolené písmo odseku1"/>
    <w:rsid w:val="00217700"/>
  </w:style>
  <w:style w:type="paragraph" w:styleId="Predmetkomentra">
    <w:name w:val="annotation subject"/>
    <w:basedOn w:val="Textkomentra"/>
    <w:next w:val="Textkomentra"/>
    <w:link w:val="PredmetkomentraChar"/>
    <w:uiPriority w:val="99"/>
    <w:semiHidden/>
    <w:unhideWhenUsed/>
    <w:rsid w:val="00B7344E"/>
    <w:rPr>
      <w:b/>
      <w:bCs/>
    </w:rPr>
  </w:style>
  <w:style w:type="character" w:customStyle="1" w:styleId="PredmetkomentraChar">
    <w:name w:val="Predmet komentára Char"/>
    <w:basedOn w:val="TextkomentraChar"/>
    <w:link w:val="Predmetkomentra"/>
    <w:uiPriority w:val="99"/>
    <w:semiHidden/>
    <w:rsid w:val="00B7344E"/>
    <w:rPr>
      <w:b/>
      <w:bCs/>
      <w:sz w:val="20"/>
      <w:szCs w:val="20"/>
    </w:rPr>
  </w:style>
  <w:style w:type="paragraph" w:styleId="Revzia">
    <w:name w:val="Revision"/>
    <w:hidden/>
    <w:uiPriority w:val="99"/>
    <w:semiHidden/>
    <w:rsid w:val="00932B33"/>
    <w:pPr>
      <w:spacing w:after="0" w:line="240" w:lineRule="auto"/>
    </w:pPr>
  </w:style>
  <w:style w:type="character" w:styleId="Hypertextovprepojenie">
    <w:name w:val="Hyperlink"/>
    <w:basedOn w:val="Predvolenpsmoodseku"/>
    <w:uiPriority w:val="99"/>
    <w:unhideWhenUsed/>
    <w:rsid w:val="008B075E"/>
    <w:rPr>
      <w:color w:val="0563C1" w:themeColor="hyperlink"/>
      <w:u w:val="single"/>
    </w:rPr>
  </w:style>
  <w:style w:type="character" w:styleId="Nevyrieenzmienka">
    <w:name w:val="Unresolved Mention"/>
    <w:basedOn w:val="Predvolenpsmoodseku"/>
    <w:uiPriority w:val="99"/>
    <w:semiHidden/>
    <w:unhideWhenUsed/>
    <w:rsid w:val="008B075E"/>
    <w:rPr>
      <w:color w:val="605E5C"/>
      <w:shd w:val="clear" w:color="auto" w:fill="E1DFDD"/>
    </w:rPr>
  </w:style>
  <w:style w:type="character" w:styleId="Zmienka">
    <w:name w:val="Mention"/>
    <w:basedOn w:val="Predvolenpsmoodseku"/>
    <w:uiPriority w:val="99"/>
    <w:unhideWhenUsed/>
    <w:rsid w:val="002B5F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1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zasady-spravania-sa-v-areali-ol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D287-20BC-4CF1-9DE2-98C3C011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2859</Words>
  <Characters>16299</Characters>
  <Application>Microsoft Office Word</Application>
  <DocSecurity>0</DocSecurity>
  <Lines>135</Lines>
  <Paragraphs>38</Paragraphs>
  <ScaleCrop>false</ScaleCrop>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Kolenička Igor</cp:lastModifiedBy>
  <cp:revision>32</cp:revision>
  <dcterms:created xsi:type="dcterms:W3CDTF">2024-04-08T08:28:00Z</dcterms:created>
  <dcterms:modified xsi:type="dcterms:W3CDTF">2026-02-05T10:44:00Z</dcterms:modified>
</cp:coreProperties>
</file>