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ABEE" w14:textId="77777777" w:rsidR="004D14A5" w:rsidRPr="003D2477" w:rsidRDefault="004D14A5" w:rsidP="004D14A5">
      <w:pPr>
        <w:suppressAutoHyphens w:val="0"/>
        <w:spacing w:after="160" w:line="259" w:lineRule="auto"/>
        <w:jc w:val="center"/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</w:pPr>
      <w:r w:rsidRPr="003D2477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Tabela parametrów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4D14A5" w:rsidRPr="003D2477" w14:paraId="7EDFDE74" w14:textId="77777777" w:rsidTr="00C902FE">
        <w:trPr>
          <w:cantSplit/>
          <w:tblHeader/>
        </w:trPr>
        <w:tc>
          <w:tcPr>
            <w:tcW w:w="1277" w:type="dxa"/>
          </w:tcPr>
          <w:p w14:paraId="0452ACD2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72BCA238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OSTWPP</w:t>
            </w: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14:paraId="49A82572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</w:tcPr>
          <w:p w14:paraId="52B15DDB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</w:tcPr>
          <w:p w14:paraId="796A736C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</w:tcPr>
          <w:p w14:paraId="03DAE069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3D2477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4D14A5" w:rsidRPr="003D2477" w14:paraId="2F6D8EBB" w14:textId="77777777" w:rsidTr="00C902FE">
        <w:trPr>
          <w:cantSplit/>
        </w:trPr>
        <w:tc>
          <w:tcPr>
            <w:tcW w:w="1277" w:type="dxa"/>
          </w:tcPr>
          <w:p w14:paraId="42A9D100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3B589" w14:textId="77777777" w:rsidR="004D14A5" w:rsidRDefault="004D14A5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DY</w:t>
            </w:r>
            <w:r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Z</w:t>
            </w: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UR</w:t>
            </w:r>
            <w:r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 xml:space="preserve"> </w:t>
            </w:r>
            <w:r w:rsidRPr="006965C3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PAD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7F5A6" w14:textId="77777777" w:rsidR="004D14A5" w:rsidRDefault="004D14A5" w:rsidP="00C902FE">
            <w:pPr>
              <w:suppressAutoHyphens w:val="0"/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Rodzaj dedykowanego oprogramowania</w:t>
            </w:r>
          </w:p>
        </w:tc>
        <w:tc>
          <w:tcPr>
            <w:tcW w:w="1250" w:type="dxa"/>
          </w:tcPr>
          <w:p w14:paraId="0437D9F1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6DB0B71C" w14:textId="77777777" w:rsidR="004D14A5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F45B1C" w:rsidRPr="003D2477" w14:paraId="69EC7D42" w14:textId="77777777" w:rsidTr="00C902FE">
        <w:trPr>
          <w:cantSplit/>
        </w:trPr>
        <w:tc>
          <w:tcPr>
            <w:tcW w:w="1277" w:type="dxa"/>
          </w:tcPr>
          <w:p w14:paraId="19096298" w14:textId="77777777" w:rsidR="00F45B1C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</w:tcPr>
          <w:p w14:paraId="18181FB6" w14:textId="77777777" w:rsidR="00F45B1C" w:rsidRDefault="00F45B1C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</w:tcPr>
          <w:p w14:paraId="70854F53" w14:textId="3DC68A26" w:rsidR="00F45B1C" w:rsidRDefault="00F45B1C" w:rsidP="00F45B1C">
            <w:pPr>
              <w:suppressAutoHyphens w:val="0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</w:t>
            </w:r>
            <w:r w:rsidR="000F37F9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(dni, godz</w:t>
            </w:r>
            <w:r w:rsidR="00F362EF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 w:rsidR="000F37F9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</w:tcPr>
          <w:p w14:paraId="4541048F" w14:textId="77777777" w:rsidR="00F45B1C" w:rsidRPr="003D2477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6A58C0E2" w14:textId="3F6731AF" w:rsidR="00F45B1C" w:rsidRDefault="000F37F9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3D2477" w14:paraId="68B98F99" w14:textId="77777777" w:rsidTr="00C902FE">
        <w:trPr>
          <w:cantSplit/>
        </w:trPr>
        <w:tc>
          <w:tcPr>
            <w:tcW w:w="1277" w:type="dxa"/>
          </w:tcPr>
          <w:p w14:paraId="663258B7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</w:tcPr>
          <w:p w14:paraId="348246A3" w14:textId="77777777" w:rsidR="004D14A5" w:rsidRPr="003D2477" w:rsidRDefault="004D14A5" w:rsidP="00C902FE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UR-PM</w:t>
            </w:r>
          </w:p>
        </w:tc>
        <w:tc>
          <w:tcPr>
            <w:tcW w:w="3437" w:type="dxa"/>
          </w:tcPr>
          <w:p w14:paraId="04DCB31C" w14:textId="77777777" w:rsidR="004D14A5" w:rsidRPr="003D2477" w:rsidRDefault="004D14A5" w:rsidP="00C902FE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Rodzaj wymaganego sprzętu agregowanego z ciągnikiem</w:t>
            </w:r>
          </w:p>
        </w:tc>
        <w:tc>
          <w:tcPr>
            <w:tcW w:w="1250" w:type="dxa"/>
          </w:tcPr>
          <w:p w14:paraId="21CFEF1F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411549B6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3D2477" w14:paraId="252A4827" w14:textId="77777777" w:rsidTr="00C902FE">
        <w:trPr>
          <w:cantSplit/>
        </w:trPr>
        <w:tc>
          <w:tcPr>
            <w:tcW w:w="1277" w:type="dxa"/>
          </w:tcPr>
          <w:p w14:paraId="31C6E189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</w:tcPr>
          <w:p w14:paraId="35C70F66" w14:textId="77777777" w:rsidR="004D14A5" w:rsidRDefault="004D14A5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UR-PM</w:t>
            </w:r>
          </w:p>
        </w:tc>
        <w:tc>
          <w:tcPr>
            <w:tcW w:w="3437" w:type="dxa"/>
          </w:tcPr>
          <w:p w14:paraId="30A69299" w14:textId="77777777" w:rsidR="004D14A5" w:rsidRDefault="004D14A5" w:rsidP="00C902FE">
            <w:pPr>
              <w:suppressAutoHyphens w:val="0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Maksymalny czas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reakcji od powiadomienia</w:t>
            </w: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 – ciągnik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wyposażony w określony sprzęt</w:t>
            </w:r>
            <w:r w:rsidRPr="00FA5FA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                  </w:t>
            </w:r>
          </w:p>
        </w:tc>
        <w:tc>
          <w:tcPr>
            <w:tcW w:w="1250" w:type="dxa"/>
          </w:tcPr>
          <w:p w14:paraId="0152C98F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600B1B7C" w14:textId="77777777" w:rsidR="004D14A5" w:rsidRPr="00F7412E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  <w:tr w:rsidR="00F45B1C" w:rsidRPr="003D2477" w14:paraId="4D635542" w14:textId="77777777" w:rsidTr="00C902FE">
        <w:trPr>
          <w:cantSplit/>
        </w:trPr>
        <w:tc>
          <w:tcPr>
            <w:tcW w:w="1277" w:type="dxa"/>
          </w:tcPr>
          <w:p w14:paraId="621ED8E2" w14:textId="77777777" w:rsidR="00F45B1C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</w:tcPr>
          <w:p w14:paraId="54733256" w14:textId="77777777" w:rsidR="00F45B1C" w:rsidRDefault="00F45B1C" w:rsidP="00C902FE">
            <w:pPr>
              <w:suppressAutoHyphens w:val="0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DYŻUR-PR</w:t>
            </w:r>
          </w:p>
        </w:tc>
        <w:tc>
          <w:tcPr>
            <w:tcW w:w="3437" w:type="dxa"/>
          </w:tcPr>
          <w:p w14:paraId="625EFE15" w14:textId="43760C87" w:rsidR="00F45B1C" w:rsidRDefault="000F37F9" w:rsidP="00C902FE">
            <w:pPr>
              <w:suppressAutoHyphens w:val="0"/>
              <w:spacing w:line="259" w:lineRule="auto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 (dni, godz</w:t>
            </w:r>
            <w:r w:rsidR="00F362EF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</w:tcPr>
          <w:p w14:paraId="71465A98" w14:textId="77777777" w:rsidR="00F45B1C" w:rsidRPr="003D2477" w:rsidRDefault="00F45B1C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330E79CC" w14:textId="11A00896" w:rsidR="00F45B1C" w:rsidRPr="00F7412E" w:rsidRDefault="000F37F9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3D2477" w14:paraId="345CFEB1" w14:textId="77777777" w:rsidTr="00C902FE">
        <w:trPr>
          <w:cantSplit/>
        </w:trPr>
        <w:tc>
          <w:tcPr>
            <w:tcW w:w="1277" w:type="dxa"/>
          </w:tcPr>
          <w:p w14:paraId="0B9595B5" w14:textId="77777777" w:rsidR="004D14A5" w:rsidRPr="007F3DEA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</w:tcPr>
          <w:p w14:paraId="049CFFC6" w14:textId="77777777" w:rsidR="004D14A5" w:rsidRPr="003D2477" w:rsidRDefault="004D14A5" w:rsidP="00C902FE">
            <w:pPr>
              <w:suppressAutoHyphens w:val="0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</w:t>
            </w:r>
            <w:r w:rsidRPr="00DB7EAB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UR-PR</w:t>
            </w:r>
          </w:p>
        </w:tc>
        <w:tc>
          <w:tcPr>
            <w:tcW w:w="3437" w:type="dxa"/>
          </w:tcPr>
          <w:p w14:paraId="160CF931" w14:textId="77777777" w:rsidR="004D14A5" w:rsidRPr="003D2477" w:rsidRDefault="004D14A5" w:rsidP="00C902FE">
            <w:pPr>
              <w:suppressAutoHyphens w:val="0"/>
              <w:spacing w:line="259" w:lineRule="auto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Maksymalny czas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reakcji od powiadomienia</w:t>
            </w:r>
            <w:r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– pracownicy</w:t>
            </w:r>
          </w:p>
        </w:tc>
        <w:tc>
          <w:tcPr>
            <w:tcW w:w="1250" w:type="dxa"/>
          </w:tcPr>
          <w:p w14:paraId="0AC0915D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545" w:type="dxa"/>
          </w:tcPr>
          <w:p w14:paraId="189557FB" w14:textId="77777777" w:rsidR="004D14A5" w:rsidRPr="003D2477" w:rsidRDefault="004D14A5" w:rsidP="00C902FE">
            <w:pPr>
              <w:suppressAutoHyphens w:val="0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F7412E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</w:tbl>
    <w:p w14:paraId="6EA3A337" w14:textId="77777777" w:rsidR="0051547B" w:rsidRDefault="0051547B"/>
    <w:sectPr w:rsidR="005154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D5BA" w14:textId="77777777" w:rsidR="00150A27" w:rsidRDefault="00150A27" w:rsidP="00462255">
      <w:r>
        <w:separator/>
      </w:r>
    </w:p>
  </w:endnote>
  <w:endnote w:type="continuationSeparator" w:id="0">
    <w:p w14:paraId="4E01C183" w14:textId="77777777" w:rsidR="00150A27" w:rsidRDefault="00150A27" w:rsidP="0046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24FE" w14:textId="77777777" w:rsidR="00220435" w:rsidRDefault="002204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83794"/>
      <w:docPartObj>
        <w:docPartGallery w:val="Page Numbers (Bottom of Page)"/>
        <w:docPartUnique/>
      </w:docPartObj>
    </w:sdtPr>
    <w:sdtEndPr/>
    <w:sdtContent>
      <w:p w14:paraId="141A6745" w14:textId="7F6E73E5" w:rsidR="00462255" w:rsidRDefault="004622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A5787" w14:textId="77777777" w:rsidR="00462255" w:rsidRDefault="004622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CE67" w14:textId="77777777" w:rsidR="00220435" w:rsidRDefault="002204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F5F6" w14:textId="77777777" w:rsidR="00150A27" w:rsidRDefault="00150A27" w:rsidP="00462255">
      <w:r>
        <w:separator/>
      </w:r>
    </w:p>
  </w:footnote>
  <w:footnote w:type="continuationSeparator" w:id="0">
    <w:p w14:paraId="5001C98A" w14:textId="77777777" w:rsidR="00150A27" w:rsidRDefault="00150A27" w:rsidP="0046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BC64" w14:textId="77777777" w:rsidR="00220435" w:rsidRDefault="002204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4C0D" w14:textId="0E75B39E" w:rsidR="00462255" w:rsidRDefault="00462255">
    <w:pPr>
      <w:pStyle w:val="Nagwek"/>
    </w:pPr>
    <w:r>
      <w:t>Załącznik nr 3.4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t>ZG3</w:t>
    </w:r>
    <w:r w:rsidR="00BE3457">
      <w:t>.270</w:t>
    </w:r>
    <w:r>
      <w:t>.2.</w:t>
    </w:r>
    <w:r w:rsidR="00220435">
      <w:t>2</w:t>
    </w:r>
    <w:r>
      <w:t>.202</w:t>
    </w:r>
    <w:r w:rsidR="00C253A6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5030" w14:textId="77777777" w:rsidR="00220435" w:rsidRDefault="002204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E3"/>
    <w:rsid w:val="000F37F9"/>
    <w:rsid w:val="00146A87"/>
    <w:rsid w:val="00150A27"/>
    <w:rsid w:val="001C3A6A"/>
    <w:rsid w:val="001D1F04"/>
    <w:rsid w:val="00220435"/>
    <w:rsid w:val="00462255"/>
    <w:rsid w:val="004D14A5"/>
    <w:rsid w:val="0051547B"/>
    <w:rsid w:val="005A5FF1"/>
    <w:rsid w:val="00665AF8"/>
    <w:rsid w:val="007842E3"/>
    <w:rsid w:val="009365B8"/>
    <w:rsid w:val="00BE3457"/>
    <w:rsid w:val="00C253A6"/>
    <w:rsid w:val="00E23FF5"/>
    <w:rsid w:val="00F362EF"/>
    <w:rsid w:val="00F45B1C"/>
    <w:rsid w:val="00F8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717A"/>
  <w15:chartTrackingRefBased/>
  <w15:docId w15:val="{CD893A23-5FAD-4EFD-BD43-EE86300B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4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1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4A5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E2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62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2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62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25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494</Characters>
  <Application>Microsoft Office Word</Application>
  <DocSecurity>0</DocSecurity>
  <Lines>4</Lines>
  <Paragraphs>1</Paragraphs>
  <ScaleCrop>false</ScaleCrop>
  <Company>RDLP w Szczecinku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Dacko  (RDLP Szczecinek)</dc:creator>
  <cp:keywords/>
  <dc:description/>
  <cp:lastModifiedBy>Marek Kłos</cp:lastModifiedBy>
  <cp:revision>11</cp:revision>
  <dcterms:created xsi:type="dcterms:W3CDTF">2025-05-22T09:08:00Z</dcterms:created>
  <dcterms:modified xsi:type="dcterms:W3CDTF">2026-02-10T10:02:00Z</dcterms:modified>
</cp:coreProperties>
</file>