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D5F92E3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A06030" w:rsidRPr="00A06030">
        <w:rPr>
          <w:rFonts w:ascii="Cambria" w:hAnsi="Cambria" w:cs="Calibri"/>
          <w:bCs/>
          <w:kern w:val="1"/>
          <w:sz w:val="24"/>
        </w:rPr>
        <w:t>Przebudowa ul. Ks. F. Śmigockiego w km 0+212-0+359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60A55FD1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 xml:space="preserve">specjalności </w:t>
            </w:r>
            <w:r w:rsidR="00163BED" w:rsidRPr="00163BED">
              <w:rPr>
                <w:rFonts w:asciiTheme="majorHAnsi" w:hAnsiTheme="majorHAnsi"/>
                <w:b/>
                <w:bCs/>
              </w:rPr>
              <w:t>drogowej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163BED">
        <w:trPr>
          <w:trHeight w:hRule="exact" w:val="6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3F71EEA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Uprawnienia nr ……………………… </w:t>
            </w:r>
            <w:r w:rsidRPr="00163BED">
              <w:rPr>
                <w:rFonts w:asciiTheme="majorHAnsi" w:hAnsiTheme="majorHAnsi"/>
                <w:b/>
                <w:bCs/>
              </w:rPr>
              <w:t xml:space="preserve">w specjalności </w:t>
            </w:r>
            <w:r w:rsidR="00163BED" w:rsidRPr="00163BED">
              <w:rPr>
                <w:rFonts w:asciiTheme="majorHAnsi" w:hAnsiTheme="majorHAnsi"/>
                <w:b/>
                <w:bCs/>
              </w:rPr>
              <w:t>instalacyjnej w zakresie sieci, instalacji i urządzeń cieplnych, wentylacyjnych, gazowych,</w:t>
            </w:r>
            <w:r w:rsidR="00163BED" w:rsidRPr="00163BED">
              <w:rPr>
                <w:rFonts w:asciiTheme="majorHAnsi" w:hAnsiTheme="majorHAnsi"/>
              </w:rPr>
              <w:t xml:space="preserve"> </w:t>
            </w:r>
            <w:r w:rsidR="00163BED" w:rsidRPr="00163BED">
              <w:rPr>
                <w:rFonts w:asciiTheme="majorHAnsi" w:hAnsiTheme="majorHAnsi"/>
                <w:b/>
                <w:bCs/>
              </w:rPr>
              <w:t>wodociągowych i kanalizacyjnych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DF12" w14:textId="77777777" w:rsidR="008E592D" w:rsidRDefault="008E592D">
      <w:r>
        <w:separator/>
      </w:r>
    </w:p>
  </w:endnote>
  <w:endnote w:type="continuationSeparator" w:id="0">
    <w:p w14:paraId="4D19A71D" w14:textId="77777777" w:rsidR="008E592D" w:rsidRDefault="008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D3EF" w14:textId="77777777" w:rsidR="008E592D" w:rsidRDefault="008E592D">
      <w:r>
        <w:separator/>
      </w:r>
    </w:p>
  </w:footnote>
  <w:footnote w:type="continuationSeparator" w:id="0">
    <w:p w14:paraId="1139D152" w14:textId="77777777" w:rsidR="008E592D" w:rsidRDefault="008E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4B76DC10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A06030" w:rsidRPr="00A06030">
      <w:rPr>
        <w:rFonts w:ascii="Calibri" w:hAnsi="Calibri" w:cs="Calibri"/>
        <w:bCs/>
        <w:kern w:val="1"/>
        <w:sz w:val="18"/>
        <w:szCs w:val="18"/>
      </w:rPr>
      <w:t>Przebudowa ul. Ks. F. Śmigockiego w km 0+212-0+359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A06030">
      <w:rPr>
        <w:rFonts w:ascii="Calibri" w:hAnsi="Calibri" w:cs="Calibri"/>
        <w:bCs/>
        <w:kern w:val="1"/>
        <w:sz w:val="18"/>
        <w:szCs w:val="18"/>
      </w:rPr>
      <w:t>5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3BED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7E0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592D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6030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125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4425</TotalTime>
  <Pages>2</Pages>
  <Words>211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1948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185</cp:revision>
  <cp:lastPrinted>2021-02-16T09:10:00Z</cp:lastPrinted>
  <dcterms:created xsi:type="dcterms:W3CDTF">2019-01-14T06:24:00Z</dcterms:created>
  <dcterms:modified xsi:type="dcterms:W3CDTF">2026-02-27T09:11:00Z</dcterms:modified>
</cp:coreProperties>
</file>