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9BABD" w14:textId="4748B34E" w:rsidR="000B4ECA" w:rsidRPr="00DA0B7A" w:rsidRDefault="000B4ECA" w:rsidP="00DA0B7A">
      <w:pPr>
        <w:jc w:val="center"/>
        <w:rPr>
          <w:rFonts w:ascii="Arial Narrow" w:hAnsi="Arial Narrow"/>
          <w:color w:val="808080" w:themeColor="background1" w:themeShade="80"/>
          <w:sz w:val="22"/>
          <w:szCs w:val="22"/>
        </w:rPr>
      </w:pPr>
      <w:r w:rsidRPr="00DA0B7A">
        <w:rPr>
          <w:rFonts w:ascii="Arial Narrow" w:hAnsi="Arial Narrow"/>
          <w:color w:val="808080" w:themeColor="background1" w:themeShade="80"/>
          <w:sz w:val="22"/>
          <w:szCs w:val="22"/>
        </w:rPr>
        <w:t>(Návrh)</w:t>
      </w:r>
    </w:p>
    <w:p w14:paraId="4BD8B678" w14:textId="00EF10A4" w:rsidR="004A689E" w:rsidRPr="00DA0B7A" w:rsidRDefault="00C93210" w:rsidP="00DA0B7A">
      <w:pPr>
        <w:jc w:val="center"/>
        <w:rPr>
          <w:rFonts w:ascii="Arial Narrow" w:hAnsi="Arial Narrow"/>
          <w:b/>
          <w:sz w:val="22"/>
          <w:szCs w:val="22"/>
        </w:rPr>
      </w:pPr>
      <w:r w:rsidRPr="00DA0B7A">
        <w:rPr>
          <w:rFonts w:ascii="Arial Narrow" w:hAnsi="Arial Narrow"/>
          <w:b/>
          <w:sz w:val="22"/>
          <w:szCs w:val="22"/>
        </w:rPr>
        <w:t xml:space="preserve">RÁMCOVÁ </w:t>
      </w:r>
      <w:r w:rsidR="00A815E7" w:rsidRPr="00DA0B7A">
        <w:rPr>
          <w:rFonts w:ascii="Arial Narrow" w:hAnsi="Arial Narrow"/>
          <w:b/>
          <w:sz w:val="22"/>
          <w:szCs w:val="22"/>
        </w:rPr>
        <w:t>DOHODA</w:t>
      </w:r>
      <w:r w:rsidR="004A689E" w:rsidRPr="00DA0B7A">
        <w:rPr>
          <w:rFonts w:ascii="Arial Narrow" w:hAnsi="Arial Narrow"/>
          <w:b/>
          <w:sz w:val="22"/>
          <w:szCs w:val="22"/>
        </w:rPr>
        <w:t xml:space="preserve"> </w:t>
      </w:r>
    </w:p>
    <w:p w14:paraId="00374B8D" w14:textId="1B126088" w:rsidR="006F23C1" w:rsidRPr="00DA0B7A" w:rsidRDefault="006F23C1" w:rsidP="00DA0B7A">
      <w:pPr>
        <w:jc w:val="center"/>
        <w:rPr>
          <w:rFonts w:ascii="Arial Narrow" w:hAnsi="Arial Narrow"/>
          <w:sz w:val="22"/>
          <w:szCs w:val="22"/>
        </w:rPr>
      </w:pPr>
      <w:r w:rsidRPr="00DA0B7A">
        <w:rPr>
          <w:rFonts w:ascii="Arial Narrow" w:hAnsi="Arial Narrow"/>
          <w:sz w:val="22"/>
          <w:szCs w:val="22"/>
        </w:rPr>
        <w:t>uzatvorená podľa §</w:t>
      </w:r>
      <w:r w:rsidR="008F5236" w:rsidRPr="00DA0B7A">
        <w:rPr>
          <w:rFonts w:ascii="Arial Narrow" w:hAnsi="Arial Narrow"/>
          <w:sz w:val="22"/>
          <w:szCs w:val="22"/>
        </w:rPr>
        <w:t xml:space="preserve"> 2 ods. 5 písm. g) </w:t>
      </w:r>
      <w:r w:rsidR="00D304BC" w:rsidRPr="00DA0B7A">
        <w:rPr>
          <w:rFonts w:ascii="Arial Narrow" w:hAnsi="Arial Narrow"/>
          <w:sz w:val="22"/>
          <w:szCs w:val="22"/>
        </w:rPr>
        <w:t xml:space="preserve">a </w:t>
      </w:r>
      <w:r w:rsidR="008F5236" w:rsidRPr="00DA0B7A">
        <w:rPr>
          <w:rFonts w:ascii="Arial Narrow" w:hAnsi="Arial Narrow"/>
          <w:sz w:val="22"/>
          <w:szCs w:val="22"/>
        </w:rPr>
        <w:t xml:space="preserve">§ 83 a nasl. </w:t>
      </w:r>
      <w:r w:rsidR="00D304BC" w:rsidRPr="00DA0B7A">
        <w:rPr>
          <w:rFonts w:ascii="Arial Narrow" w:hAnsi="Arial Narrow"/>
          <w:sz w:val="22"/>
          <w:szCs w:val="22"/>
        </w:rPr>
        <w:t xml:space="preserve">zákona č. 343/2015 Z. z. </w:t>
      </w:r>
      <w:r w:rsidRPr="00DA0B7A">
        <w:rPr>
          <w:rFonts w:ascii="Arial Narrow" w:hAnsi="Arial Narrow"/>
          <w:sz w:val="22"/>
          <w:szCs w:val="22"/>
        </w:rPr>
        <w:t>o</w:t>
      </w:r>
      <w:r w:rsidR="00CF3869" w:rsidRPr="00DA0B7A">
        <w:rPr>
          <w:rFonts w:ascii="Arial Narrow" w:hAnsi="Arial Narrow"/>
          <w:sz w:val="22"/>
          <w:szCs w:val="22"/>
        </w:rPr>
        <w:t> </w:t>
      </w:r>
      <w:r w:rsidRPr="00DA0B7A">
        <w:rPr>
          <w:rFonts w:ascii="Arial Narrow" w:hAnsi="Arial Narrow"/>
          <w:sz w:val="22"/>
          <w:szCs w:val="22"/>
        </w:rPr>
        <w:t>verejnom</w:t>
      </w:r>
      <w:r w:rsidR="00CF3869" w:rsidRPr="00DA0B7A">
        <w:rPr>
          <w:rFonts w:ascii="Arial Narrow" w:hAnsi="Arial Narrow"/>
          <w:sz w:val="22"/>
          <w:szCs w:val="22"/>
        </w:rPr>
        <w:t xml:space="preserve"> </w:t>
      </w:r>
      <w:r w:rsidRPr="00DA0B7A">
        <w:rPr>
          <w:rFonts w:ascii="Arial Narrow" w:hAnsi="Arial Narrow"/>
          <w:sz w:val="22"/>
          <w:szCs w:val="22"/>
        </w:rPr>
        <w:t>obstarávaní a o zmene a doplnení niektorých zákonov</w:t>
      </w:r>
      <w:r w:rsidR="00CF3869" w:rsidRPr="00DA0B7A">
        <w:rPr>
          <w:rFonts w:ascii="Arial Narrow" w:hAnsi="Arial Narrow"/>
          <w:sz w:val="22"/>
          <w:szCs w:val="22"/>
        </w:rPr>
        <w:t xml:space="preserve"> </w:t>
      </w:r>
      <w:r w:rsidRPr="00DA0B7A">
        <w:rPr>
          <w:rFonts w:ascii="Arial Narrow" w:hAnsi="Arial Narrow"/>
          <w:bCs/>
          <w:sz w:val="22"/>
          <w:szCs w:val="22"/>
        </w:rPr>
        <w:t>v znení neskorších predpisov</w:t>
      </w:r>
      <w:r w:rsidRPr="00DA0B7A">
        <w:rPr>
          <w:rFonts w:ascii="Arial Narrow" w:hAnsi="Arial Narrow"/>
          <w:sz w:val="22"/>
          <w:szCs w:val="22"/>
        </w:rPr>
        <w:t xml:space="preserve"> (ďalej len „</w:t>
      </w:r>
      <w:r w:rsidR="00CF3869" w:rsidRPr="00DA0B7A">
        <w:rPr>
          <w:rFonts w:ascii="Arial Narrow" w:hAnsi="Arial Narrow"/>
          <w:b/>
          <w:bCs/>
          <w:sz w:val="22"/>
          <w:szCs w:val="22"/>
        </w:rPr>
        <w:t>Z</w:t>
      </w:r>
      <w:r w:rsidRPr="00DA0B7A">
        <w:rPr>
          <w:rFonts w:ascii="Arial Narrow" w:hAnsi="Arial Narrow"/>
          <w:b/>
          <w:bCs/>
          <w:sz w:val="22"/>
          <w:szCs w:val="22"/>
        </w:rPr>
        <w:t>ákon o verejnom obstarávaní</w:t>
      </w:r>
      <w:r w:rsidRPr="00DA0B7A">
        <w:rPr>
          <w:rFonts w:ascii="Arial Narrow" w:hAnsi="Arial Narrow"/>
          <w:sz w:val="22"/>
          <w:szCs w:val="22"/>
        </w:rPr>
        <w:t>“)</w:t>
      </w:r>
      <w:r w:rsidR="008F5236" w:rsidRPr="00DA0B7A">
        <w:rPr>
          <w:rFonts w:ascii="Arial Narrow" w:hAnsi="Arial Narrow"/>
          <w:sz w:val="22"/>
          <w:szCs w:val="22"/>
        </w:rPr>
        <w:t xml:space="preserve"> a § 269 ods. 2  a nasl. zákona č. 513/1991 Zb. Obchodný  zákonník</w:t>
      </w:r>
      <w:r w:rsidR="00CF3869" w:rsidRPr="00DA0B7A">
        <w:rPr>
          <w:rFonts w:ascii="Arial Narrow" w:hAnsi="Arial Narrow"/>
          <w:sz w:val="22"/>
          <w:szCs w:val="22"/>
        </w:rPr>
        <w:t xml:space="preserve"> </w:t>
      </w:r>
      <w:r w:rsidR="008F5236" w:rsidRPr="00DA0B7A">
        <w:rPr>
          <w:rFonts w:ascii="Arial Narrow" w:hAnsi="Arial Narrow"/>
          <w:sz w:val="22"/>
          <w:szCs w:val="22"/>
        </w:rPr>
        <w:t>v znení neskorších predpisov (ďalej len „</w:t>
      </w:r>
      <w:r w:rsidR="008F5236" w:rsidRPr="00DA0B7A">
        <w:rPr>
          <w:rFonts w:ascii="Arial Narrow" w:hAnsi="Arial Narrow"/>
          <w:b/>
          <w:bCs/>
          <w:sz w:val="22"/>
          <w:szCs w:val="22"/>
        </w:rPr>
        <w:t>Obchodný zákonník</w:t>
      </w:r>
      <w:r w:rsidR="008F5236" w:rsidRPr="00DA0B7A">
        <w:rPr>
          <w:rFonts w:ascii="Arial Narrow" w:hAnsi="Arial Narrow"/>
          <w:sz w:val="22"/>
          <w:szCs w:val="22"/>
        </w:rPr>
        <w:t>“)</w:t>
      </w:r>
    </w:p>
    <w:p w14:paraId="645A1366" w14:textId="51805C75" w:rsidR="006F23C1" w:rsidRPr="00DA0B7A" w:rsidRDefault="006F23C1" w:rsidP="00DA0B7A">
      <w:pPr>
        <w:jc w:val="center"/>
        <w:rPr>
          <w:rFonts w:ascii="Arial Narrow" w:hAnsi="Arial Narrow"/>
          <w:sz w:val="22"/>
          <w:szCs w:val="22"/>
        </w:rPr>
      </w:pPr>
      <w:r w:rsidRPr="00DA0B7A">
        <w:rPr>
          <w:rFonts w:ascii="Arial Narrow" w:hAnsi="Arial Narrow"/>
          <w:sz w:val="22"/>
          <w:szCs w:val="22"/>
        </w:rPr>
        <w:t>(ďalej len „</w:t>
      </w:r>
      <w:r w:rsidR="00375972" w:rsidRPr="00DA0B7A">
        <w:rPr>
          <w:rFonts w:ascii="Arial Narrow" w:hAnsi="Arial Narrow"/>
          <w:b/>
          <w:sz w:val="22"/>
          <w:szCs w:val="22"/>
        </w:rPr>
        <w:t>Dohoda</w:t>
      </w:r>
      <w:r w:rsidRPr="00DA0B7A">
        <w:rPr>
          <w:rFonts w:ascii="Arial Narrow" w:hAnsi="Arial Narrow"/>
          <w:sz w:val="22"/>
          <w:szCs w:val="22"/>
        </w:rPr>
        <w:t>“)</w:t>
      </w:r>
    </w:p>
    <w:p w14:paraId="6EA717B7" w14:textId="77777777" w:rsidR="006F23C1" w:rsidRPr="00DA0B7A" w:rsidRDefault="006F23C1" w:rsidP="00DA0B7A">
      <w:pPr>
        <w:rPr>
          <w:rFonts w:ascii="Arial Narrow" w:hAnsi="Arial Narrow"/>
          <w:sz w:val="22"/>
          <w:szCs w:val="22"/>
        </w:rPr>
      </w:pPr>
    </w:p>
    <w:p w14:paraId="5A9012D7" w14:textId="4467E306" w:rsidR="00FC2417" w:rsidRPr="00DA0B7A" w:rsidRDefault="003610F8" w:rsidP="00DA0B7A">
      <w:pPr>
        <w:pStyle w:val="CTLhead"/>
        <w:rPr>
          <w:rFonts w:ascii="Arial Narrow" w:hAnsi="Arial Narrow"/>
          <w:sz w:val="22"/>
          <w:szCs w:val="22"/>
        </w:rPr>
      </w:pPr>
      <w:r w:rsidRPr="00DA0B7A">
        <w:rPr>
          <w:rFonts w:ascii="Arial Narrow" w:hAnsi="Arial Narrow"/>
          <w:sz w:val="22"/>
          <w:szCs w:val="22"/>
        </w:rPr>
        <w:t xml:space="preserve">Účastníci dohody </w:t>
      </w:r>
    </w:p>
    <w:tbl>
      <w:tblPr>
        <w:tblW w:w="0" w:type="auto"/>
        <w:tblLook w:val="04A0" w:firstRow="1" w:lastRow="0" w:firstColumn="1" w:lastColumn="0" w:noHBand="0" w:noVBand="1"/>
      </w:tblPr>
      <w:tblGrid>
        <w:gridCol w:w="8848"/>
        <w:gridCol w:w="222"/>
      </w:tblGrid>
      <w:tr w:rsidR="001B01D3" w:rsidRPr="00DA0B7A" w14:paraId="17595FBB" w14:textId="77777777" w:rsidTr="00CF3869">
        <w:tc>
          <w:tcPr>
            <w:tcW w:w="8848" w:type="dxa"/>
          </w:tcPr>
          <w:tbl>
            <w:tblPr>
              <w:tblW w:w="9214" w:type="dxa"/>
              <w:tblLook w:val="04A0" w:firstRow="1" w:lastRow="0" w:firstColumn="1" w:lastColumn="0" w:noHBand="0" w:noVBand="1"/>
            </w:tblPr>
            <w:tblGrid>
              <w:gridCol w:w="3156"/>
              <w:gridCol w:w="105"/>
              <w:gridCol w:w="5848"/>
              <w:gridCol w:w="105"/>
            </w:tblGrid>
            <w:tr w:rsidR="00CF3869" w:rsidRPr="00DA0B7A" w14:paraId="50B735DD" w14:textId="77777777" w:rsidTr="004856CB">
              <w:tc>
                <w:tcPr>
                  <w:tcW w:w="3261" w:type="dxa"/>
                  <w:gridSpan w:val="2"/>
                </w:tcPr>
                <w:p w14:paraId="1C2ABAE1" w14:textId="77777777" w:rsidR="00CF3869" w:rsidRPr="00DA0B7A" w:rsidRDefault="00CF3869" w:rsidP="00DA0B7A">
                  <w:pPr>
                    <w:pStyle w:val="Odsekzoznamu"/>
                    <w:tabs>
                      <w:tab w:val="clear" w:pos="2160"/>
                      <w:tab w:val="clear" w:pos="2880"/>
                      <w:tab w:val="clear" w:pos="4500"/>
                      <w:tab w:val="left" w:pos="426"/>
                    </w:tabs>
                    <w:autoSpaceDE w:val="0"/>
                    <w:autoSpaceDN w:val="0"/>
                    <w:adjustRightInd w:val="0"/>
                    <w:ind w:left="-68"/>
                    <w:jc w:val="both"/>
                    <w:rPr>
                      <w:rFonts w:ascii="Arial Narrow" w:hAnsi="Arial Narrow"/>
                      <w:b/>
                      <w:sz w:val="22"/>
                      <w:szCs w:val="22"/>
                      <w:lang w:val="sk-SK"/>
                    </w:rPr>
                  </w:pPr>
                  <w:r w:rsidRPr="00DA0B7A">
                    <w:rPr>
                      <w:rFonts w:ascii="Arial Narrow" w:hAnsi="Arial Narrow"/>
                      <w:b/>
                      <w:sz w:val="22"/>
                      <w:szCs w:val="22"/>
                      <w:lang w:val="sk-SK"/>
                    </w:rPr>
                    <w:t>Kupujúci:</w:t>
                  </w:r>
                </w:p>
              </w:tc>
              <w:tc>
                <w:tcPr>
                  <w:tcW w:w="5953" w:type="dxa"/>
                  <w:gridSpan w:val="2"/>
                </w:tcPr>
                <w:p w14:paraId="2E50115F" w14:textId="77777777" w:rsidR="00CF3869" w:rsidRPr="00DA0B7A" w:rsidRDefault="00CF3869" w:rsidP="00DA0B7A">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szCs w:val="22"/>
                      <w:lang w:val="sk-SK"/>
                    </w:rPr>
                  </w:pPr>
                </w:p>
              </w:tc>
            </w:tr>
            <w:tr w:rsidR="00CF3869" w:rsidRPr="00DA0B7A" w14:paraId="7FE577DB" w14:textId="77777777" w:rsidTr="00CF3869">
              <w:trPr>
                <w:gridAfter w:val="1"/>
                <w:wAfter w:w="105" w:type="dxa"/>
              </w:trPr>
              <w:tc>
                <w:tcPr>
                  <w:tcW w:w="3156" w:type="dxa"/>
                </w:tcPr>
                <w:p w14:paraId="1F9A3CA6" w14:textId="77777777" w:rsidR="00CF3869" w:rsidRPr="00DA0B7A" w:rsidRDefault="00CF3869" w:rsidP="00DA0B7A">
                  <w:pPr>
                    <w:pStyle w:val="Odsekzoznamu"/>
                    <w:tabs>
                      <w:tab w:val="clear" w:pos="2160"/>
                      <w:tab w:val="clear" w:pos="2880"/>
                      <w:tab w:val="clear" w:pos="4500"/>
                      <w:tab w:val="left" w:pos="426"/>
                    </w:tabs>
                    <w:autoSpaceDE w:val="0"/>
                    <w:autoSpaceDN w:val="0"/>
                    <w:adjustRightInd w:val="0"/>
                    <w:ind w:left="-68"/>
                    <w:jc w:val="both"/>
                    <w:rPr>
                      <w:rFonts w:ascii="Arial Narrow" w:hAnsi="Arial Narrow"/>
                      <w:b/>
                      <w:sz w:val="22"/>
                      <w:szCs w:val="22"/>
                      <w:lang w:val="sk-SK"/>
                    </w:rPr>
                  </w:pPr>
                  <w:r w:rsidRPr="00DA0B7A">
                    <w:rPr>
                      <w:rFonts w:ascii="Arial Narrow" w:hAnsi="Arial Narrow"/>
                      <w:sz w:val="22"/>
                      <w:szCs w:val="22"/>
                    </w:rPr>
                    <w:t xml:space="preserve">Názov:                                                            </w:t>
                  </w:r>
                </w:p>
              </w:tc>
              <w:tc>
                <w:tcPr>
                  <w:tcW w:w="5953" w:type="dxa"/>
                  <w:gridSpan w:val="2"/>
                </w:tcPr>
                <w:p w14:paraId="7B156C37" w14:textId="77777777" w:rsidR="00CF3869" w:rsidRPr="00DA0B7A" w:rsidRDefault="00CF3869" w:rsidP="00DA0B7A">
                  <w:pPr>
                    <w:tabs>
                      <w:tab w:val="clear" w:pos="4500"/>
                      <w:tab w:val="left" w:pos="13892"/>
                    </w:tabs>
                    <w:autoSpaceDE w:val="0"/>
                    <w:autoSpaceDN w:val="0"/>
                    <w:adjustRightInd w:val="0"/>
                    <w:jc w:val="both"/>
                    <w:rPr>
                      <w:rFonts w:ascii="Arial Narrow" w:hAnsi="Arial Narrow"/>
                      <w:sz w:val="22"/>
                      <w:szCs w:val="22"/>
                    </w:rPr>
                  </w:pPr>
                  <w:r w:rsidRPr="00DA0B7A">
                    <w:rPr>
                      <w:rFonts w:ascii="Arial Narrow" w:hAnsi="Arial Narrow"/>
                      <w:b/>
                      <w:sz w:val="22"/>
                      <w:szCs w:val="22"/>
                    </w:rPr>
                    <w:t>Slovenská republika v zastúpení Ministerstva vnútra Slovenskej republiky</w:t>
                  </w:r>
                </w:p>
              </w:tc>
            </w:tr>
            <w:tr w:rsidR="00CF3869" w:rsidRPr="00DA0B7A" w14:paraId="1F9F801B" w14:textId="77777777" w:rsidTr="00CF3869">
              <w:trPr>
                <w:gridAfter w:val="1"/>
                <w:wAfter w:w="105" w:type="dxa"/>
              </w:trPr>
              <w:tc>
                <w:tcPr>
                  <w:tcW w:w="3156" w:type="dxa"/>
                </w:tcPr>
                <w:p w14:paraId="213412C2" w14:textId="77777777" w:rsidR="00CF3869" w:rsidRPr="00DA0B7A" w:rsidRDefault="00CF3869" w:rsidP="00DA0B7A">
                  <w:pPr>
                    <w:pStyle w:val="Odsekzoznamu"/>
                    <w:tabs>
                      <w:tab w:val="clear" w:pos="2160"/>
                      <w:tab w:val="clear" w:pos="2880"/>
                      <w:tab w:val="clear" w:pos="4500"/>
                      <w:tab w:val="left" w:pos="426"/>
                    </w:tabs>
                    <w:autoSpaceDE w:val="0"/>
                    <w:autoSpaceDN w:val="0"/>
                    <w:adjustRightInd w:val="0"/>
                    <w:ind w:left="-68"/>
                    <w:jc w:val="both"/>
                    <w:rPr>
                      <w:rFonts w:ascii="Arial Narrow" w:hAnsi="Arial Narrow"/>
                      <w:b/>
                      <w:sz w:val="22"/>
                      <w:szCs w:val="22"/>
                      <w:lang w:val="sk-SK"/>
                    </w:rPr>
                  </w:pPr>
                  <w:r w:rsidRPr="00DA0B7A">
                    <w:rPr>
                      <w:rFonts w:ascii="Arial Narrow" w:hAnsi="Arial Narrow"/>
                      <w:sz w:val="22"/>
                      <w:szCs w:val="22"/>
                    </w:rPr>
                    <w:t>Sídlo:</w:t>
                  </w:r>
                </w:p>
              </w:tc>
              <w:tc>
                <w:tcPr>
                  <w:tcW w:w="5953" w:type="dxa"/>
                  <w:gridSpan w:val="2"/>
                </w:tcPr>
                <w:p w14:paraId="65C05C3D" w14:textId="77777777" w:rsidR="00CF3869" w:rsidRPr="00DA0B7A" w:rsidRDefault="00CF3869" w:rsidP="00DA0B7A">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szCs w:val="22"/>
                      <w:highlight w:val="yellow"/>
                      <w:lang w:val="sk-SK"/>
                    </w:rPr>
                  </w:pPr>
                  <w:r w:rsidRPr="00DA0B7A">
                    <w:rPr>
                      <w:rFonts w:ascii="Arial Narrow" w:hAnsi="Arial Narrow"/>
                      <w:sz w:val="22"/>
                      <w:szCs w:val="22"/>
                    </w:rPr>
                    <w:t>Pribinova 2, 812 72 Bratislava, Slovenská republika</w:t>
                  </w:r>
                </w:p>
              </w:tc>
            </w:tr>
            <w:tr w:rsidR="00CF3869" w:rsidRPr="00DA0B7A" w14:paraId="2A0AB96B" w14:textId="77777777" w:rsidTr="00CF3869">
              <w:trPr>
                <w:gridAfter w:val="1"/>
                <w:wAfter w:w="105" w:type="dxa"/>
              </w:trPr>
              <w:tc>
                <w:tcPr>
                  <w:tcW w:w="3156" w:type="dxa"/>
                </w:tcPr>
                <w:p w14:paraId="45024D85" w14:textId="77777777" w:rsidR="00CF3869" w:rsidRPr="00DA0B7A" w:rsidRDefault="00CF3869" w:rsidP="00DA0B7A">
                  <w:pPr>
                    <w:pStyle w:val="Odsekzoznamu"/>
                    <w:tabs>
                      <w:tab w:val="clear" w:pos="2160"/>
                      <w:tab w:val="clear" w:pos="2880"/>
                      <w:tab w:val="clear" w:pos="4500"/>
                      <w:tab w:val="left" w:pos="426"/>
                    </w:tabs>
                    <w:autoSpaceDE w:val="0"/>
                    <w:autoSpaceDN w:val="0"/>
                    <w:adjustRightInd w:val="0"/>
                    <w:ind w:left="-68"/>
                    <w:jc w:val="both"/>
                    <w:rPr>
                      <w:rFonts w:ascii="Arial Narrow" w:hAnsi="Arial Narrow"/>
                      <w:b/>
                      <w:sz w:val="22"/>
                      <w:szCs w:val="22"/>
                      <w:lang w:val="sk-SK"/>
                    </w:rPr>
                  </w:pPr>
                  <w:r w:rsidRPr="00DA0B7A">
                    <w:rPr>
                      <w:rFonts w:ascii="Arial Narrow" w:hAnsi="Arial Narrow"/>
                      <w:sz w:val="22"/>
                      <w:szCs w:val="22"/>
                    </w:rPr>
                    <w:t xml:space="preserve">Zastúpený:                                      </w:t>
                  </w:r>
                </w:p>
              </w:tc>
              <w:tc>
                <w:tcPr>
                  <w:tcW w:w="5953" w:type="dxa"/>
                  <w:gridSpan w:val="2"/>
                </w:tcPr>
                <w:p w14:paraId="0464CCA0" w14:textId="77777777" w:rsidR="00CF3869" w:rsidRPr="00DA0B7A" w:rsidRDefault="00CF3869" w:rsidP="00DA0B7A">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szCs w:val="22"/>
                      <w:highlight w:val="yellow"/>
                      <w:lang w:val="sk-SK"/>
                    </w:rPr>
                  </w:pPr>
                  <w:r w:rsidRPr="00DA0B7A">
                    <w:rPr>
                      <w:rFonts w:ascii="Arial Narrow" w:hAnsi="Arial Narrow"/>
                      <w:sz w:val="22"/>
                      <w:szCs w:val="22"/>
                      <w:highlight w:val="yellow"/>
                    </w:rPr>
                    <w:t>[●]</w:t>
                  </w:r>
                </w:p>
              </w:tc>
            </w:tr>
            <w:tr w:rsidR="00CF3869" w:rsidRPr="00DA0B7A" w14:paraId="2F6DCFE3" w14:textId="77777777" w:rsidTr="00CF3869">
              <w:trPr>
                <w:gridAfter w:val="1"/>
                <w:wAfter w:w="105" w:type="dxa"/>
              </w:trPr>
              <w:tc>
                <w:tcPr>
                  <w:tcW w:w="3156" w:type="dxa"/>
                </w:tcPr>
                <w:p w14:paraId="7878068C" w14:textId="77777777" w:rsidR="00CF3869" w:rsidRPr="00DA0B7A" w:rsidRDefault="00CF3869" w:rsidP="00DA0B7A">
                  <w:pPr>
                    <w:pStyle w:val="Odsekzoznamu"/>
                    <w:tabs>
                      <w:tab w:val="clear" w:pos="2160"/>
                      <w:tab w:val="clear" w:pos="2880"/>
                      <w:tab w:val="clear" w:pos="4500"/>
                      <w:tab w:val="left" w:pos="426"/>
                    </w:tabs>
                    <w:autoSpaceDE w:val="0"/>
                    <w:autoSpaceDN w:val="0"/>
                    <w:adjustRightInd w:val="0"/>
                    <w:ind w:left="-68"/>
                    <w:jc w:val="both"/>
                    <w:rPr>
                      <w:rFonts w:ascii="Arial Narrow" w:hAnsi="Arial Narrow"/>
                      <w:b/>
                      <w:sz w:val="22"/>
                      <w:szCs w:val="22"/>
                      <w:lang w:val="sk-SK"/>
                    </w:rPr>
                  </w:pPr>
                  <w:r w:rsidRPr="00DA0B7A">
                    <w:rPr>
                      <w:rFonts w:ascii="Arial Narrow" w:hAnsi="Arial Narrow"/>
                      <w:sz w:val="22"/>
                      <w:szCs w:val="22"/>
                    </w:rPr>
                    <w:t>IČO:</w:t>
                  </w:r>
                </w:p>
              </w:tc>
              <w:tc>
                <w:tcPr>
                  <w:tcW w:w="5953" w:type="dxa"/>
                  <w:gridSpan w:val="2"/>
                </w:tcPr>
                <w:p w14:paraId="2FA03068" w14:textId="77777777" w:rsidR="00CF3869" w:rsidRPr="00DA0B7A" w:rsidRDefault="00CF3869" w:rsidP="00DA0B7A">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szCs w:val="22"/>
                      <w:lang w:val="sk-SK"/>
                    </w:rPr>
                  </w:pPr>
                  <w:r w:rsidRPr="00DA0B7A">
                    <w:rPr>
                      <w:rFonts w:ascii="Arial Narrow" w:hAnsi="Arial Narrow"/>
                      <w:sz w:val="22"/>
                      <w:szCs w:val="22"/>
                    </w:rPr>
                    <w:t>00</w:t>
                  </w:r>
                  <w:r w:rsidRPr="00DA0B7A">
                    <w:rPr>
                      <w:rFonts w:ascii="Arial Narrow" w:hAnsi="Arial Narrow"/>
                      <w:sz w:val="22"/>
                      <w:szCs w:val="22"/>
                      <w:lang w:val="sk-SK"/>
                    </w:rPr>
                    <w:t> </w:t>
                  </w:r>
                  <w:r w:rsidRPr="00DA0B7A">
                    <w:rPr>
                      <w:rFonts w:ascii="Arial Narrow" w:hAnsi="Arial Narrow"/>
                      <w:sz w:val="22"/>
                      <w:szCs w:val="22"/>
                    </w:rPr>
                    <w:t>151</w:t>
                  </w:r>
                  <w:r w:rsidRPr="00DA0B7A">
                    <w:rPr>
                      <w:rFonts w:ascii="Arial Narrow" w:hAnsi="Arial Narrow"/>
                      <w:sz w:val="22"/>
                      <w:szCs w:val="22"/>
                      <w:lang w:val="sk-SK"/>
                    </w:rPr>
                    <w:t xml:space="preserve"> </w:t>
                  </w:r>
                  <w:r w:rsidRPr="00DA0B7A">
                    <w:rPr>
                      <w:rFonts w:ascii="Arial Narrow" w:hAnsi="Arial Narrow"/>
                      <w:sz w:val="22"/>
                      <w:szCs w:val="22"/>
                    </w:rPr>
                    <w:t>866</w:t>
                  </w:r>
                </w:p>
              </w:tc>
            </w:tr>
            <w:tr w:rsidR="00CF3869" w:rsidRPr="00DA0B7A" w14:paraId="297A0720" w14:textId="77777777" w:rsidTr="00CF3869">
              <w:trPr>
                <w:gridAfter w:val="1"/>
                <w:wAfter w:w="105" w:type="dxa"/>
              </w:trPr>
              <w:tc>
                <w:tcPr>
                  <w:tcW w:w="3156" w:type="dxa"/>
                </w:tcPr>
                <w:p w14:paraId="22CD0398" w14:textId="77777777" w:rsidR="00CF3869" w:rsidRPr="00DA0B7A" w:rsidRDefault="00CF3869" w:rsidP="00DA0B7A">
                  <w:pPr>
                    <w:pStyle w:val="Odsekzoznamu"/>
                    <w:tabs>
                      <w:tab w:val="clear" w:pos="2160"/>
                      <w:tab w:val="clear" w:pos="2880"/>
                      <w:tab w:val="clear" w:pos="4500"/>
                      <w:tab w:val="left" w:pos="426"/>
                    </w:tabs>
                    <w:autoSpaceDE w:val="0"/>
                    <w:autoSpaceDN w:val="0"/>
                    <w:adjustRightInd w:val="0"/>
                    <w:ind w:left="-68"/>
                    <w:jc w:val="both"/>
                    <w:rPr>
                      <w:rFonts w:ascii="Arial Narrow" w:hAnsi="Arial Narrow"/>
                      <w:sz w:val="22"/>
                      <w:szCs w:val="22"/>
                      <w:lang w:val="sk-SK"/>
                    </w:rPr>
                  </w:pPr>
                  <w:r w:rsidRPr="00DA0B7A">
                    <w:rPr>
                      <w:rFonts w:ascii="Arial Narrow" w:hAnsi="Arial Narrow"/>
                      <w:sz w:val="22"/>
                      <w:szCs w:val="22"/>
                      <w:lang w:val="sk-SK"/>
                    </w:rPr>
                    <w:t>DIČ:</w:t>
                  </w:r>
                </w:p>
              </w:tc>
              <w:tc>
                <w:tcPr>
                  <w:tcW w:w="5953" w:type="dxa"/>
                  <w:gridSpan w:val="2"/>
                </w:tcPr>
                <w:p w14:paraId="2E0FA6AD" w14:textId="77777777" w:rsidR="00CF3869" w:rsidRPr="00DA0B7A" w:rsidRDefault="00CF3869" w:rsidP="00DA0B7A">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DA0B7A">
                    <w:rPr>
                      <w:rFonts w:ascii="Arial Narrow" w:hAnsi="Arial Narrow"/>
                      <w:color w:val="000000"/>
                      <w:spacing w:val="-3"/>
                      <w:sz w:val="22"/>
                      <w:szCs w:val="22"/>
                    </w:rPr>
                    <w:t>2020571520</w:t>
                  </w:r>
                </w:p>
              </w:tc>
            </w:tr>
            <w:tr w:rsidR="00CF3869" w:rsidRPr="00DA0B7A" w14:paraId="519B7B3D" w14:textId="77777777" w:rsidTr="00CF3869">
              <w:trPr>
                <w:gridAfter w:val="1"/>
                <w:wAfter w:w="105" w:type="dxa"/>
              </w:trPr>
              <w:tc>
                <w:tcPr>
                  <w:tcW w:w="3156" w:type="dxa"/>
                </w:tcPr>
                <w:p w14:paraId="49702D04" w14:textId="77777777" w:rsidR="00CF3869" w:rsidRPr="00DA0B7A" w:rsidRDefault="00CF3869" w:rsidP="00DA0B7A">
                  <w:pPr>
                    <w:pStyle w:val="Odsekzoznamu"/>
                    <w:tabs>
                      <w:tab w:val="clear" w:pos="2160"/>
                      <w:tab w:val="clear" w:pos="2880"/>
                      <w:tab w:val="clear" w:pos="4500"/>
                      <w:tab w:val="left" w:pos="426"/>
                    </w:tabs>
                    <w:autoSpaceDE w:val="0"/>
                    <w:autoSpaceDN w:val="0"/>
                    <w:adjustRightInd w:val="0"/>
                    <w:ind w:left="-68"/>
                    <w:jc w:val="both"/>
                    <w:rPr>
                      <w:rFonts w:ascii="Arial Narrow" w:hAnsi="Arial Narrow"/>
                      <w:sz w:val="22"/>
                      <w:szCs w:val="22"/>
                    </w:rPr>
                  </w:pPr>
                  <w:r w:rsidRPr="00DA0B7A">
                    <w:rPr>
                      <w:rFonts w:ascii="Arial Narrow" w:hAnsi="Arial Narrow"/>
                      <w:sz w:val="22"/>
                      <w:szCs w:val="22"/>
                    </w:rPr>
                    <w:t>IČ DPH:</w:t>
                  </w:r>
                </w:p>
                <w:p w14:paraId="6F7BDCD9" w14:textId="77777777" w:rsidR="00CF3869" w:rsidRPr="00DA0B7A" w:rsidRDefault="00CF3869" w:rsidP="00DA0B7A">
                  <w:pPr>
                    <w:pStyle w:val="Odsekzoznamu"/>
                    <w:tabs>
                      <w:tab w:val="clear" w:pos="2160"/>
                      <w:tab w:val="clear" w:pos="2880"/>
                      <w:tab w:val="clear" w:pos="4500"/>
                      <w:tab w:val="left" w:pos="426"/>
                    </w:tabs>
                    <w:autoSpaceDE w:val="0"/>
                    <w:autoSpaceDN w:val="0"/>
                    <w:adjustRightInd w:val="0"/>
                    <w:ind w:left="-68"/>
                    <w:jc w:val="both"/>
                    <w:rPr>
                      <w:rFonts w:ascii="Arial Narrow" w:hAnsi="Arial Narrow"/>
                      <w:sz w:val="22"/>
                      <w:szCs w:val="22"/>
                    </w:rPr>
                  </w:pPr>
                </w:p>
                <w:p w14:paraId="7DD46E55" w14:textId="77777777" w:rsidR="00CF3869" w:rsidRPr="00DA0B7A" w:rsidRDefault="00CF3869" w:rsidP="00DA0B7A">
                  <w:pPr>
                    <w:pStyle w:val="Odsekzoznamu"/>
                    <w:tabs>
                      <w:tab w:val="clear" w:pos="2160"/>
                      <w:tab w:val="clear" w:pos="2880"/>
                      <w:tab w:val="clear" w:pos="4500"/>
                      <w:tab w:val="left" w:pos="426"/>
                    </w:tabs>
                    <w:autoSpaceDE w:val="0"/>
                    <w:autoSpaceDN w:val="0"/>
                    <w:adjustRightInd w:val="0"/>
                    <w:ind w:left="-68"/>
                    <w:jc w:val="both"/>
                    <w:rPr>
                      <w:rFonts w:ascii="Arial Narrow" w:hAnsi="Arial Narrow"/>
                      <w:b/>
                      <w:sz w:val="22"/>
                      <w:szCs w:val="22"/>
                      <w:lang w:val="sk-SK"/>
                    </w:rPr>
                  </w:pPr>
                  <w:r w:rsidRPr="00DA0B7A">
                    <w:rPr>
                      <w:rFonts w:ascii="Arial Narrow" w:hAnsi="Arial Narrow"/>
                      <w:sz w:val="22"/>
                      <w:szCs w:val="22"/>
                    </w:rPr>
                    <w:t>Bankové spojenie:</w:t>
                  </w:r>
                </w:p>
              </w:tc>
              <w:tc>
                <w:tcPr>
                  <w:tcW w:w="5953" w:type="dxa"/>
                  <w:gridSpan w:val="2"/>
                </w:tcPr>
                <w:p w14:paraId="5999BCAC" w14:textId="77777777" w:rsidR="00CF3869" w:rsidRPr="00DA0B7A" w:rsidRDefault="00CF3869" w:rsidP="00DA0B7A">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rPr>
                  </w:pPr>
                  <w:r w:rsidRPr="00DA0B7A">
                    <w:rPr>
                      <w:rFonts w:ascii="Arial Narrow" w:hAnsi="Arial Narrow"/>
                      <w:sz w:val="22"/>
                      <w:szCs w:val="22"/>
                    </w:rPr>
                    <w:t>SK2020571520 (registrácia podľa § 7 zákona č. 222/2004 Z. z. o dani z pridanej hodnoty v znení neskorších predpisov)</w:t>
                  </w:r>
                </w:p>
                <w:p w14:paraId="79E7EDD2" w14:textId="77777777" w:rsidR="00CF3869" w:rsidRPr="00DA0B7A" w:rsidRDefault="00CF3869" w:rsidP="00DA0B7A">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szCs w:val="22"/>
                      <w:lang w:val="sk-SK"/>
                    </w:rPr>
                  </w:pPr>
                  <w:r w:rsidRPr="00DA0B7A">
                    <w:rPr>
                      <w:rFonts w:ascii="Arial Narrow" w:hAnsi="Arial Narrow"/>
                      <w:sz w:val="22"/>
                      <w:szCs w:val="22"/>
                    </w:rPr>
                    <w:t>Štátna pokladnica</w:t>
                  </w:r>
                </w:p>
              </w:tc>
            </w:tr>
            <w:tr w:rsidR="00CF3869" w:rsidRPr="00DA0B7A" w14:paraId="53BF4A9F" w14:textId="77777777" w:rsidTr="00CF3869">
              <w:trPr>
                <w:gridAfter w:val="1"/>
                <w:wAfter w:w="105" w:type="dxa"/>
              </w:trPr>
              <w:tc>
                <w:tcPr>
                  <w:tcW w:w="3156" w:type="dxa"/>
                </w:tcPr>
                <w:p w14:paraId="54D3A701" w14:textId="77777777" w:rsidR="00CF3869" w:rsidRPr="00DA0B7A" w:rsidRDefault="00CF3869" w:rsidP="00DA0B7A">
                  <w:pPr>
                    <w:pStyle w:val="Odsekzoznamu"/>
                    <w:tabs>
                      <w:tab w:val="clear" w:pos="2160"/>
                      <w:tab w:val="clear" w:pos="2880"/>
                      <w:tab w:val="clear" w:pos="4500"/>
                      <w:tab w:val="left" w:pos="426"/>
                    </w:tabs>
                    <w:autoSpaceDE w:val="0"/>
                    <w:autoSpaceDN w:val="0"/>
                    <w:adjustRightInd w:val="0"/>
                    <w:ind w:left="-68"/>
                    <w:jc w:val="both"/>
                    <w:rPr>
                      <w:rFonts w:ascii="Arial Narrow" w:hAnsi="Arial Narrow"/>
                      <w:b/>
                      <w:sz w:val="22"/>
                      <w:szCs w:val="22"/>
                      <w:lang w:val="sk-SK"/>
                    </w:rPr>
                  </w:pPr>
                  <w:r w:rsidRPr="00DA0B7A">
                    <w:rPr>
                      <w:rFonts w:ascii="Arial Narrow" w:hAnsi="Arial Narrow"/>
                      <w:sz w:val="22"/>
                      <w:szCs w:val="22"/>
                    </w:rPr>
                    <w:t>Číslo účtu:</w:t>
                  </w:r>
                </w:p>
              </w:tc>
              <w:tc>
                <w:tcPr>
                  <w:tcW w:w="5953" w:type="dxa"/>
                  <w:gridSpan w:val="2"/>
                </w:tcPr>
                <w:p w14:paraId="56BAB504" w14:textId="77777777" w:rsidR="00CF3869" w:rsidRPr="00DA0B7A" w:rsidRDefault="00CF3869" w:rsidP="00DA0B7A">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szCs w:val="22"/>
                      <w:lang w:val="sk-SK"/>
                    </w:rPr>
                  </w:pPr>
                  <w:r w:rsidRPr="00DA0B7A">
                    <w:rPr>
                      <w:rFonts w:ascii="Arial Narrow" w:hAnsi="Arial Narrow"/>
                      <w:sz w:val="22"/>
                      <w:szCs w:val="22"/>
                    </w:rPr>
                    <w:t>SK78 8180 0000 0070 0018 0023</w:t>
                  </w:r>
                </w:p>
              </w:tc>
            </w:tr>
            <w:tr w:rsidR="00CF3869" w:rsidRPr="00DA0B7A" w14:paraId="4E6A3590" w14:textId="77777777" w:rsidTr="00CF3869">
              <w:trPr>
                <w:gridAfter w:val="1"/>
                <w:wAfter w:w="105" w:type="dxa"/>
              </w:trPr>
              <w:tc>
                <w:tcPr>
                  <w:tcW w:w="3156" w:type="dxa"/>
                </w:tcPr>
                <w:p w14:paraId="6C9E8C60" w14:textId="77777777" w:rsidR="00CF3869" w:rsidRPr="00DA0B7A" w:rsidRDefault="00CF3869" w:rsidP="00DA0B7A">
                  <w:pPr>
                    <w:pStyle w:val="Odsekzoznamu"/>
                    <w:tabs>
                      <w:tab w:val="clear" w:pos="2160"/>
                      <w:tab w:val="clear" w:pos="2880"/>
                      <w:tab w:val="clear" w:pos="4500"/>
                      <w:tab w:val="left" w:pos="426"/>
                    </w:tabs>
                    <w:autoSpaceDE w:val="0"/>
                    <w:autoSpaceDN w:val="0"/>
                    <w:adjustRightInd w:val="0"/>
                    <w:ind w:left="-68"/>
                    <w:jc w:val="both"/>
                    <w:rPr>
                      <w:rFonts w:ascii="Arial Narrow" w:hAnsi="Arial Narrow"/>
                      <w:b/>
                      <w:sz w:val="22"/>
                      <w:szCs w:val="22"/>
                      <w:lang w:val="sk-SK"/>
                    </w:rPr>
                  </w:pPr>
                  <w:r w:rsidRPr="00DA0B7A">
                    <w:rPr>
                      <w:rFonts w:ascii="Arial Narrow" w:hAnsi="Arial Narrow"/>
                      <w:sz w:val="22"/>
                      <w:szCs w:val="22"/>
                    </w:rPr>
                    <w:t>BIC/SWIFT kód:   </w:t>
                  </w:r>
                </w:p>
              </w:tc>
              <w:tc>
                <w:tcPr>
                  <w:tcW w:w="5953" w:type="dxa"/>
                  <w:gridSpan w:val="2"/>
                </w:tcPr>
                <w:p w14:paraId="197C3E2E" w14:textId="77777777" w:rsidR="00CF3869" w:rsidRPr="00DA0B7A" w:rsidRDefault="00CF3869" w:rsidP="00DA0B7A">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DA0B7A">
                    <w:rPr>
                      <w:rFonts w:ascii="Arial Narrow" w:hAnsi="Arial Narrow"/>
                      <w:sz w:val="22"/>
                      <w:szCs w:val="22"/>
                    </w:rPr>
                    <w:t>SPSRSKBA</w:t>
                  </w:r>
                </w:p>
              </w:tc>
            </w:tr>
            <w:tr w:rsidR="00CF3869" w:rsidRPr="00DA0B7A" w14:paraId="6C6711CC" w14:textId="77777777" w:rsidTr="00CF3869">
              <w:trPr>
                <w:gridAfter w:val="1"/>
                <w:wAfter w:w="105" w:type="dxa"/>
              </w:trPr>
              <w:tc>
                <w:tcPr>
                  <w:tcW w:w="3156" w:type="dxa"/>
                </w:tcPr>
                <w:p w14:paraId="5B95C0C2" w14:textId="77777777" w:rsidR="00CF3869" w:rsidRPr="00DA0B7A" w:rsidRDefault="00CF3869" w:rsidP="00DA0B7A">
                  <w:pPr>
                    <w:pStyle w:val="Odsekzoznamu"/>
                    <w:tabs>
                      <w:tab w:val="clear" w:pos="2160"/>
                      <w:tab w:val="clear" w:pos="2880"/>
                      <w:tab w:val="clear" w:pos="4500"/>
                      <w:tab w:val="left" w:pos="426"/>
                    </w:tabs>
                    <w:autoSpaceDE w:val="0"/>
                    <w:autoSpaceDN w:val="0"/>
                    <w:adjustRightInd w:val="0"/>
                    <w:ind w:left="-68"/>
                    <w:jc w:val="both"/>
                    <w:rPr>
                      <w:rFonts w:ascii="Arial Narrow" w:hAnsi="Arial Narrow"/>
                      <w:b/>
                      <w:sz w:val="22"/>
                      <w:szCs w:val="22"/>
                      <w:lang w:val="sk-SK"/>
                    </w:rPr>
                  </w:pPr>
                  <w:r w:rsidRPr="00DA0B7A">
                    <w:rPr>
                      <w:rFonts w:ascii="Arial Narrow" w:hAnsi="Arial Narrow"/>
                      <w:sz w:val="22"/>
                      <w:szCs w:val="22"/>
                    </w:rPr>
                    <w:t>Webové sídlo (URL):</w:t>
                  </w:r>
                </w:p>
              </w:tc>
              <w:tc>
                <w:tcPr>
                  <w:tcW w:w="5953" w:type="dxa"/>
                  <w:gridSpan w:val="2"/>
                </w:tcPr>
                <w:p w14:paraId="1B10BE73" w14:textId="77777777" w:rsidR="00CF3869" w:rsidRPr="00DA0B7A" w:rsidRDefault="00CF3869" w:rsidP="00DA0B7A">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DA0B7A">
                    <w:rPr>
                      <w:rFonts w:ascii="Arial Narrow" w:hAnsi="Arial Narrow"/>
                      <w:sz w:val="22"/>
                      <w:szCs w:val="22"/>
                      <w:lang w:val="sk-SK"/>
                    </w:rPr>
                    <w:t>http://www.minv.sk/</w:t>
                  </w:r>
                </w:p>
              </w:tc>
            </w:tr>
            <w:tr w:rsidR="00CF3869" w:rsidRPr="00DA0B7A" w14:paraId="7A92633C" w14:textId="77777777" w:rsidTr="00CF3869">
              <w:trPr>
                <w:gridAfter w:val="1"/>
                <w:wAfter w:w="105" w:type="dxa"/>
              </w:trPr>
              <w:tc>
                <w:tcPr>
                  <w:tcW w:w="3156" w:type="dxa"/>
                </w:tcPr>
                <w:p w14:paraId="4922BF03" w14:textId="77777777" w:rsidR="00CF3869" w:rsidRPr="00DA0B7A" w:rsidRDefault="00CF3869" w:rsidP="00DA0B7A">
                  <w:pPr>
                    <w:pStyle w:val="Odsekzoznamu"/>
                    <w:tabs>
                      <w:tab w:val="clear" w:pos="2160"/>
                      <w:tab w:val="clear" w:pos="2880"/>
                      <w:tab w:val="clear" w:pos="4500"/>
                      <w:tab w:val="left" w:pos="426"/>
                    </w:tabs>
                    <w:autoSpaceDE w:val="0"/>
                    <w:autoSpaceDN w:val="0"/>
                    <w:adjustRightInd w:val="0"/>
                    <w:ind w:left="-68"/>
                    <w:jc w:val="both"/>
                    <w:rPr>
                      <w:rFonts w:ascii="Arial Narrow" w:hAnsi="Arial Narrow"/>
                      <w:bCs/>
                      <w:sz w:val="22"/>
                      <w:szCs w:val="22"/>
                      <w:lang w:val="sk-SK"/>
                    </w:rPr>
                  </w:pPr>
                  <w:r w:rsidRPr="00DA0B7A">
                    <w:rPr>
                      <w:rFonts w:ascii="Arial Narrow" w:hAnsi="Arial Narrow"/>
                      <w:bCs/>
                      <w:sz w:val="22"/>
                      <w:szCs w:val="22"/>
                      <w:lang w:val="sk-SK"/>
                    </w:rPr>
                    <w:t xml:space="preserve">Kontaktná/oprávnená osoba: </w:t>
                  </w:r>
                </w:p>
                <w:p w14:paraId="5506B253" w14:textId="77777777" w:rsidR="00CF3869" w:rsidRPr="00DA0B7A" w:rsidRDefault="00CF3869" w:rsidP="00DA0B7A">
                  <w:pPr>
                    <w:pStyle w:val="Odsekzoznamu"/>
                    <w:tabs>
                      <w:tab w:val="clear" w:pos="2160"/>
                      <w:tab w:val="clear" w:pos="2880"/>
                      <w:tab w:val="clear" w:pos="4500"/>
                      <w:tab w:val="left" w:pos="426"/>
                    </w:tabs>
                    <w:autoSpaceDE w:val="0"/>
                    <w:autoSpaceDN w:val="0"/>
                    <w:adjustRightInd w:val="0"/>
                    <w:ind w:left="-68"/>
                    <w:jc w:val="both"/>
                    <w:rPr>
                      <w:rFonts w:ascii="Arial Narrow" w:hAnsi="Arial Narrow"/>
                      <w:bCs/>
                      <w:sz w:val="22"/>
                      <w:szCs w:val="22"/>
                      <w:lang w:val="sk-SK"/>
                    </w:rPr>
                  </w:pPr>
                  <w:r w:rsidRPr="00DA0B7A">
                    <w:rPr>
                      <w:rFonts w:ascii="Arial Narrow" w:hAnsi="Arial Narrow"/>
                      <w:bCs/>
                      <w:sz w:val="22"/>
                      <w:szCs w:val="22"/>
                      <w:lang w:val="sk-SK"/>
                    </w:rPr>
                    <w:t>Tel. kontakt:</w:t>
                  </w:r>
                </w:p>
                <w:p w14:paraId="7CF40AFE" w14:textId="77777777" w:rsidR="00CF3869" w:rsidRPr="00DA0B7A" w:rsidRDefault="00CF3869" w:rsidP="00DA0B7A">
                  <w:pPr>
                    <w:pStyle w:val="Odsekzoznamu"/>
                    <w:tabs>
                      <w:tab w:val="clear" w:pos="2160"/>
                      <w:tab w:val="clear" w:pos="2880"/>
                      <w:tab w:val="clear" w:pos="4500"/>
                      <w:tab w:val="left" w:pos="426"/>
                    </w:tabs>
                    <w:autoSpaceDE w:val="0"/>
                    <w:autoSpaceDN w:val="0"/>
                    <w:adjustRightInd w:val="0"/>
                    <w:ind w:left="-68"/>
                    <w:jc w:val="both"/>
                    <w:rPr>
                      <w:rFonts w:ascii="Arial Narrow" w:hAnsi="Arial Narrow"/>
                      <w:bCs/>
                      <w:sz w:val="22"/>
                      <w:szCs w:val="22"/>
                      <w:lang w:val="sk-SK"/>
                    </w:rPr>
                  </w:pPr>
                  <w:r w:rsidRPr="00DA0B7A">
                    <w:rPr>
                      <w:rFonts w:ascii="Arial Narrow" w:hAnsi="Arial Narrow"/>
                      <w:bCs/>
                      <w:sz w:val="22"/>
                      <w:szCs w:val="22"/>
                      <w:lang w:val="sk-SK"/>
                    </w:rPr>
                    <w:t xml:space="preserve">E-mail: </w:t>
                  </w:r>
                </w:p>
              </w:tc>
              <w:tc>
                <w:tcPr>
                  <w:tcW w:w="5953" w:type="dxa"/>
                  <w:gridSpan w:val="2"/>
                </w:tcPr>
                <w:p w14:paraId="3956A13E" w14:textId="77777777" w:rsidR="00CF3869" w:rsidRPr="00DA0B7A" w:rsidRDefault="00CF3869" w:rsidP="00DA0B7A">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rPr>
                  </w:pPr>
                  <w:r w:rsidRPr="00DA0B7A">
                    <w:rPr>
                      <w:rFonts w:ascii="Arial Narrow" w:hAnsi="Arial Narrow"/>
                      <w:sz w:val="22"/>
                      <w:szCs w:val="22"/>
                      <w:highlight w:val="yellow"/>
                    </w:rPr>
                    <w:t>[●]</w:t>
                  </w:r>
                </w:p>
                <w:p w14:paraId="4B74A1D0" w14:textId="77777777" w:rsidR="00CF3869" w:rsidRPr="00DA0B7A" w:rsidRDefault="00CF3869" w:rsidP="00DA0B7A">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rPr>
                  </w:pPr>
                  <w:r w:rsidRPr="00DA0B7A">
                    <w:rPr>
                      <w:rFonts w:ascii="Arial Narrow" w:hAnsi="Arial Narrow"/>
                      <w:sz w:val="22"/>
                      <w:szCs w:val="22"/>
                      <w:highlight w:val="yellow"/>
                    </w:rPr>
                    <w:t>[●]</w:t>
                  </w:r>
                </w:p>
                <w:p w14:paraId="54707DAE" w14:textId="77777777" w:rsidR="00CF3869" w:rsidRPr="00DA0B7A" w:rsidRDefault="00CF3869" w:rsidP="00DA0B7A">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szCs w:val="22"/>
                      <w:lang w:val="sk-SK"/>
                    </w:rPr>
                  </w:pPr>
                  <w:r w:rsidRPr="00DA0B7A">
                    <w:rPr>
                      <w:rFonts w:ascii="Arial Narrow" w:hAnsi="Arial Narrow"/>
                      <w:sz w:val="22"/>
                      <w:szCs w:val="22"/>
                      <w:highlight w:val="yellow"/>
                    </w:rPr>
                    <w:t>[●]</w:t>
                  </w:r>
                </w:p>
              </w:tc>
            </w:tr>
            <w:tr w:rsidR="00CF3869" w:rsidRPr="00DA0B7A" w14:paraId="5B76F548" w14:textId="77777777" w:rsidTr="004856CB">
              <w:tc>
                <w:tcPr>
                  <w:tcW w:w="3261" w:type="dxa"/>
                  <w:gridSpan w:val="2"/>
                </w:tcPr>
                <w:p w14:paraId="5CF5EBA2" w14:textId="77777777" w:rsidR="00CF3869" w:rsidRPr="00DA0B7A" w:rsidRDefault="00CF3869" w:rsidP="00DA0B7A">
                  <w:pPr>
                    <w:autoSpaceDE w:val="0"/>
                    <w:autoSpaceDN w:val="0"/>
                    <w:adjustRightInd w:val="0"/>
                    <w:ind w:left="-68"/>
                    <w:jc w:val="both"/>
                    <w:rPr>
                      <w:rFonts w:ascii="Arial Narrow" w:hAnsi="Arial Narrow"/>
                      <w:b/>
                      <w:sz w:val="22"/>
                      <w:szCs w:val="22"/>
                    </w:rPr>
                  </w:pPr>
                  <w:r w:rsidRPr="00DA0B7A">
                    <w:rPr>
                      <w:rFonts w:ascii="Arial Narrow" w:hAnsi="Arial Narrow"/>
                      <w:sz w:val="22"/>
                      <w:szCs w:val="22"/>
                    </w:rPr>
                    <w:t>(ďalej len „</w:t>
                  </w:r>
                  <w:r w:rsidRPr="00DA0B7A">
                    <w:rPr>
                      <w:rFonts w:ascii="Arial Narrow" w:hAnsi="Arial Narrow"/>
                      <w:b/>
                      <w:sz w:val="22"/>
                      <w:szCs w:val="22"/>
                    </w:rPr>
                    <w:t>Kupujúci</w:t>
                  </w:r>
                  <w:r w:rsidRPr="00DA0B7A">
                    <w:rPr>
                      <w:rFonts w:ascii="Arial Narrow" w:hAnsi="Arial Narrow"/>
                      <w:sz w:val="22"/>
                      <w:szCs w:val="22"/>
                    </w:rPr>
                    <w:t>“)</w:t>
                  </w:r>
                </w:p>
              </w:tc>
              <w:tc>
                <w:tcPr>
                  <w:tcW w:w="5953" w:type="dxa"/>
                  <w:gridSpan w:val="2"/>
                </w:tcPr>
                <w:p w14:paraId="615D82FC" w14:textId="77777777" w:rsidR="00CF3869" w:rsidRPr="00DA0B7A" w:rsidRDefault="00CF3869" w:rsidP="00DA0B7A">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szCs w:val="22"/>
                      <w:lang w:val="sk-SK"/>
                    </w:rPr>
                  </w:pPr>
                </w:p>
              </w:tc>
            </w:tr>
          </w:tbl>
          <w:p w14:paraId="642F9ECA" w14:textId="0FF4721C" w:rsidR="001B01D3" w:rsidRPr="00DA0B7A" w:rsidRDefault="001B01D3" w:rsidP="00DA0B7A">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szCs w:val="22"/>
                <w:lang w:val="sk-SK"/>
              </w:rPr>
            </w:pPr>
          </w:p>
        </w:tc>
        <w:tc>
          <w:tcPr>
            <w:tcW w:w="222" w:type="dxa"/>
          </w:tcPr>
          <w:p w14:paraId="11EB9FAD" w14:textId="77777777" w:rsidR="001B01D3" w:rsidRPr="00DA0B7A" w:rsidRDefault="001B01D3" w:rsidP="00DA0B7A">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szCs w:val="22"/>
                <w:lang w:val="sk-SK"/>
              </w:rPr>
            </w:pPr>
          </w:p>
        </w:tc>
      </w:tr>
      <w:tr w:rsidR="004B0B2B" w:rsidRPr="00DA0B7A" w14:paraId="2AD8022B" w14:textId="77777777" w:rsidTr="00CF3869">
        <w:tc>
          <w:tcPr>
            <w:tcW w:w="8848" w:type="dxa"/>
          </w:tcPr>
          <w:p w14:paraId="5D37673D" w14:textId="0C85F1D2" w:rsidR="004B0B2B" w:rsidRPr="00DA0B7A" w:rsidRDefault="004B0B2B" w:rsidP="00DA0B7A">
            <w:pPr>
              <w:autoSpaceDE w:val="0"/>
              <w:autoSpaceDN w:val="0"/>
              <w:adjustRightInd w:val="0"/>
              <w:jc w:val="both"/>
              <w:rPr>
                <w:rFonts w:ascii="Arial Narrow" w:hAnsi="Arial Narrow"/>
                <w:b/>
                <w:sz w:val="22"/>
                <w:szCs w:val="22"/>
              </w:rPr>
            </w:pPr>
          </w:p>
        </w:tc>
        <w:tc>
          <w:tcPr>
            <w:tcW w:w="222" w:type="dxa"/>
          </w:tcPr>
          <w:p w14:paraId="3180876C" w14:textId="77777777" w:rsidR="004B0B2B" w:rsidRPr="00DA0B7A" w:rsidRDefault="004B0B2B" w:rsidP="00DA0B7A">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szCs w:val="22"/>
                <w:lang w:val="sk-SK"/>
              </w:rPr>
            </w:pPr>
          </w:p>
        </w:tc>
      </w:tr>
    </w:tbl>
    <w:p w14:paraId="65BE7AEC" w14:textId="21C8E548" w:rsidR="00FC2417" w:rsidRPr="00DA0B7A" w:rsidRDefault="00D3510C" w:rsidP="00DA0B7A">
      <w:pPr>
        <w:rPr>
          <w:rFonts w:ascii="Arial Narrow" w:hAnsi="Arial Narrow"/>
          <w:sz w:val="22"/>
          <w:szCs w:val="22"/>
        </w:rPr>
      </w:pPr>
      <w:r w:rsidRPr="00DA0B7A">
        <w:rPr>
          <w:rFonts w:ascii="Arial Narrow" w:hAnsi="Arial Narrow"/>
          <w:sz w:val="22"/>
          <w:szCs w:val="22"/>
        </w:rPr>
        <w:t xml:space="preserve">  </w:t>
      </w:r>
      <w:r w:rsidR="001429D6" w:rsidRPr="00DA0B7A">
        <w:rPr>
          <w:rFonts w:ascii="Arial Narrow" w:hAnsi="Arial Narrow"/>
          <w:sz w:val="22"/>
          <w:szCs w:val="22"/>
        </w:rPr>
        <w:t>a</w:t>
      </w:r>
    </w:p>
    <w:p w14:paraId="196F77B3" w14:textId="77777777" w:rsidR="00CF3869" w:rsidRPr="00DA0B7A" w:rsidRDefault="00CF3869" w:rsidP="00DA0B7A">
      <w:pPr>
        <w:rPr>
          <w:rFonts w:ascii="Arial Narrow" w:hAnsi="Arial Narrow"/>
          <w:sz w:val="22"/>
          <w:szCs w:val="22"/>
        </w:rPr>
      </w:pPr>
    </w:p>
    <w:tbl>
      <w:tblPr>
        <w:tblW w:w="9215" w:type="dxa"/>
        <w:tblInd w:w="-142" w:type="dxa"/>
        <w:tblLook w:val="04A0" w:firstRow="1" w:lastRow="0" w:firstColumn="1" w:lastColumn="0" w:noHBand="0" w:noVBand="1"/>
      </w:tblPr>
      <w:tblGrid>
        <w:gridCol w:w="3261"/>
        <w:gridCol w:w="142"/>
        <w:gridCol w:w="5670"/>
        <w:gridCol w:w="142"/>
      </w:tblGrid>
      <w:tr w:rsidR="00CF3869" w:rsidRPr="00DA0B7A" w14:paraId="1921D660" w14:textId="77777777" w:rsidTr="00CF3869">
        <w:trPr>
          <w:gridAfter w:val="1"/>
          <w:wAfter w:w="142" w:type="dxa"/>
        </w:trPr>
        <w:tc>
          <w:tcPr>
            <w:tcW w:w="3261" w:type="dxa"/>
          </w:tcPr>
          <w:p w14:paraId="5A66A45F" w14:textId="77777777" w:rsidR="00CF3869" w:rsidRPr="00DA0B7A" w:rsidRDefault="00CF3869" w:rsidP="00DA0B7A">
            <w:pPr>
              <w:ind w:left="180"/>
              <w:rPr>
                <w:rFonts w:ascii="Arial Narrow" w:hAnsi="Arial Narrow"/>
                <w:b/>
                <w:sz w:val="22"/>
                <w:szCs w:val="22"/>
              </w:rPr>
            </w:pPr>
            <w:r w:rsidRPr="00DA0B7A">
              <w:rPr>
                <w:rFonts w:ascii="Arial Narrow" w:hAnsi="Arial Narrow"/>
                <w:b/>
                <w:sz w:val="22"/>
                <w:szCs w:val="22"/>
              </w:rPr>
              <w:t>Predávajúci:</w:t>
            </w:r>
          </w:p>
        </w:tc>
        <w:tc>
          <w:tcPr>
            <w:tcW w:w="5812" w:type="dxa"/>
            <w:gridSpan w:val="2"/>
          </w:tcPr>
          <w:p w14:paraId="2EBCB96A" w14:textId="77777777" w:rsidR="00CF3869" w:rsidRPr="00DA0B7A" w:rsidRDefault="00CF3869" w:rsidP="00DA0B7A">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szCs w:val="22"/>
                <w:lang w:val="sk-SK"/>
              </w:rPr>
            </w:pPr>
          </w:p>
        </w:tc>
      </w:tr>
      <w:tr w:rsidR="00CF3869" w:rsidRPr="00DA0B7A" w14:paraId="4D6EB158" w14:textId="77777777" w:rsidTr="00CF3869">
        <w:tc>
          <w:tcPr>
            <w:tcW w:w="3403" w:type="dxa"/>
            <w:gridSpan w:val="2"/>
          </w:tcPr>
          <w:p w14:paraId="4229E390" w14:textId="77777777" w:rsidR="00CF3869" w:rsidRPr="00DA0B7A" w:rsidRDefault="00CF3869" w:rsidP="00DA0B7A">
            <w:pPr>
              <w:pStyle w:val="Odsekzoznamu"/>
              <w:tabs>
                <w:tab w:val="clear" w:pos="2160"/>
                <w:tab w:val="clear" w:pos="2880"/>
                <w:tab w:val="clear" w:pos="4500"/>
                <w:tab w:val="left" w:pos="426"/>
              </w:tabs>
              <w:autoSpaceDE w:val="0"/>
              <w:autoSpaceDN w:val="0"/>
              <w:adjustRightInd w:val="0"/>
              <w:ind w:left="180"/>
              <w:jc w:val="both"/>
              <w:rPr>
                <w:rFonts w:ascii="Arial Narrow" w:hAnsi="Arial Narrow"/>
                <w:b/>
                <w:sz w:val="22"/>
                <w:szCs w:val="22"/>
                <w:lang w:val="sk-SK"/>
              </w:rPr>
            </w:pPr>
            <w:r w:rsidRPr="00DA0B7A">
              <w:rPr>
                <w:rFonts w:ascii="Arial Narrow" w:hAnsi="Arial Narrow"/>
                <w:sz w:val="22"/>
                <w:szCs w:val="22"/>
              </w:rPr>
              <w:t xml:space="preserve">Názov:                                                            </w:t>
            </w:r>
          </w:p>
        </w:tc>
        <w:tc>
          <w:tcPr>
            <w:tcW w:w="5812" w:type="dxa"/>
            <w:gridSpan w:val="2"/>
          </w:tcPr>
          <w:p w14:paraId="5C0BD81D" w14:textId="77777777" w:rsidR="00CF3869" w:rsidRPr="00DA0B7A" w:rsidRDefault="00CF3869" w:rsidP="00DA0B7A">
            <w:pPr>
              <w:rPr>
                <w:rFonts w:ascii="Arial Narrow" w:hAnsi="Arial Narrow"/>
                <w:sz w:val="22"/>
                <w:szCs w:val="22"/>
              </w:rPr>
            </w:pPr>
            <w:r w:rsidRPr="00DA0B7A">
              <w:rPr>
                <w:rFonts w:ascii="Arial Narrow" w:hAnsi="Arial Narrow"/>
                <w:sz w:val="22"/>
                <w:szCs w:val="22"/>
                <w:highlight w:val="yellow"/>
              </w:rPr>
              <w:t>[●]</w:t>
            </w:r>
          </w:p>
        </w:tc>
      </w:tr>
      <w:tr w:rsidR="00CF3869" w:rsidRPr="00DA0B7A" w14:paraId="6E4AB254" w14:textId="77777777" w:rsidTr="00CF3869">
        <w:tc>
          <w:tcPr>
            <w:tcW w:w="3403" w:type="dxa"/>
            <w:gridSpan w:val="2"/>
          </w:tcPr>
          <w:p w14:paraId="2A964A85" w14:textId="77777777" w:rsidR="00CF3869" w:rsidRPr="00DA0B7A" w:rsidRDefault="00CF3869" w:rsidP="00DA0B7A">
            <w:pPr>
              <w:pStyle w:val="Odsekzoznamu"/>
              <w:tabs>
                <w:tab w:val="clear" w:pos="2160"/>
                <w:tab w:val="clear" w:pos="2880"/>
                <w:tab w:val="clear" w:pos="4500"/>
                <w:tab w:val="left" w:pos="426"/>
              </w:tabs>
              <w:autoSpaceDE w:val="0"/>
              <w:autoSpaceDN w:val="0"/>
              <w:adjustRightInd w:val="0"/>
              <w:ind w:left="180"/>
              <w:jc w:val="both"/>
              <w:rPr>
                <w:rFonts w:ascii="Arial Narrow" w:hAnsi="Arial Narrow"/>
                <w:b/>
                <w:sz w:val="22"/>
                <w:szCs w:val="22"/>
                <w:lang w:val="sk-SK"/>
              </w:rPr>
            </w:pPr>
            <w:r w:rsidRPr="00DA0B7A">
              <w:rPr>
                <w:rFonts w:ascii="Arial Narrow" w:hAnsi="Arial Narrow"/>
                <w:sz w:val="22"/>
                <w:szCs w:val="22"/>
              </w:rPr>
              <w:t>Sídlo</w:t>
            </w:r>
            <w:r w:rsidRPr="00DA0B7A">
              <w:rPr>
                <w:rFonts w:ascii="Arial Narrow" w:hAnsi="Arial Narrow"/>
                <w:sz w:val="22"/>
                <w:szCs w:val="22"/>
                <w:lang w:val="sk-SK"/>
              </w:rPr>
              <w:t>/Miesto podnikania</w:t>
            </w:r>
            <w:r w:rsidRPr="00DA0B7A">
              <w:rPr>
                <w:rFonts w:ascii="Arial Narrow" w:hAnsi="Arial Narrow"/>
                <w:sz w:val="22"/>
                <w:szCs w:val="22"/>
              </w:rPr>
              <w:t>:</w:t>
            </w:r>
          </w:p>
        </w:tc>
        <w:tc>
          <w:tcPr>
            <w:tcW w:w="5812" w:type="dxa"/>
            <w:gridSpan w:val="2"/>
          </w:tcPr>
          <w:p w14:paraId="62B5AA14" w14:textId="77777777" w:rsidR="00CF3869" w:rsidRPr="00DA0B7A" w:rsidRDefault="00CF3869" w:rsidP="00DA0B7A">
            <w:pPr>
              <w:rPr>
                <w:rFonts w:ascii="Arial Narrow" w:hAnsi="Arial Narrow"/>
                <w:sz w:val="22"/>
                <w:szCs w:val="22"/>
              </w:rPr>
            </w:pPr>
            <w:r w:rsidRPr="00DA0B7A">
              <w:rPr>
                <w:rFonts w:ascii="Arial Narrow" w:hAnsi="Arial Narrow"/>
                <w:sz w:val="22"/>
                <w:szCs w:val="22"/>
                <w:highlight w:val="yellow"/>
              </w:rPr>
              <w:t>[●]</w:t>
            </w:r>
          </w:p>
        </w:tc>
      </w:tr>
      <w:tr w:rsidR="00CF3869" w:rsidRPr="00DA0B7A" w14:paraId="607979FC" w14:textId="77777777" w:rsidTr="00CF3869">
        <w:tc>
          <w:tcPr>
            <w:tcW w:w="3403" w:type="dxa"/>
            <w:gridSpan w:val="2"/>
          </w:tcPr>
          <w:p w14:paraId="42A84464" w14:textId="77777777" w:rsidR="00CF3869" w:rsidRPr="00DA0B7A" w:rsidRDefault="00CF3869" w:rsidP="00DA0B7A">
            <w:pPr>
              <w:pStyle w:val="Odsekzoznamu"/>
              <w:tabs>
                <w:tab w:val="clear" w:pos="2160"/>
                <w:tab w:val="clear" w:pos="2880"/>
                <w:tab w:val="clear" w:pos="4500"/>
                <w:tab w:val="left" w:pos="426"/>
              </w:tabs>
              <w:autoSpaceDE w:val="0"/>
              <w:autoSpaceDN w:val="0"/>
              <w:adjustRightInd w:val="0"/>
              <w:ind w:left="180"/>
              <w:jc w:val="both"/>
              <w:rPr>
                <w:rFonts w:ascii="Arial Narrow" w:hAnsi="Arial Narrow"/>
                <w:b/>
                <w:sz w:val="22"/>
                <w:szCs w:val="22"/>
                <w:lang w:val="sk-SK"/>
              </w:rPr>
            </w:pPr>
            <w:r w:rsidRPr="00DA0B7A">
              <w:rPr>
                <w:rFonts w:ascii="Arial Narrow" w:hAnsi="Arial Narrow"/>
                <w:sz w:val="22"/>
                <w:szCs w:val="22"/>
              </w:rPr>
              <w:t>Zastúpený:</w:t>
            </w:r>
          </w:p>
        </w:tc>
        <w:tc>
          <w:tcPr>
            <w:tcW w:w="5812" w:type="dxa"/>
            <w:gridSpan w:val="2"/>
          </w:tcPr>
          <w:p w14:paraId="4C547E2E" w14:textId="77777777" w:rsidR="00CF3869" w:rsidRPr="00DA0B7A" w:rsidRDefault="00CF3869" w:rsidP="00DA0B7A">
            <w:pPr>
              <w:rPr>
                <w:rFonts w:ascii="Arial Narrow" w:hAnsi="Arial Narrow"/>
                <w:sz w:val="22"/>
                <w:szCs w:val="22"/>
              </w:rPr>
            </w:pPr>
            <w:r w:rsidRPr="00DA0B7A">
              <w:rPr>
                <w:rFonts w:ascii="Arial Narrow" w:hAnsi="Arial Narrow"/>
                <w:sz w:val="22"/>
                <w:szCs w:val="22"/>
                <w:highlight w:val="yellow"/>
              </w:rPr>
              <w:t>[●]</w:t>
            </w:r>
          </w:p>
        </w:tc>
      </w:tr>
      <w:tr w:rsidR="00CF3869" w:rsidRPr="00DA0B7A" w14:paraId="3349CDC4" w14:textId="77777777" w:rsidTr="00CF3869">
        <w:tc>
          <w:tcPr>
            <w:tcW w:w="3403" w:type="dxa"/>
            <w:gridSpan w:val="2"/>
          </w:tcPr>
          <w:p w14:paraId="2F499921" w14:textId="77777777" w:rsidR="00CF3869" w:rsidRPr="00DA0B7A" w:rsidRDefault="00CF3869" w:rsidP="00DA0B7A">
            <w:pPr>
              <w:pStyle w:val="Odsekzoznamu"/>
              <w:tabs>
                <w:tab w:val="clear" w:pos="2160"/>
                <w:tab w:val="clear" w:pos="2880"/>
                <w:tab w:val="clear" w:pos="4500"/>
                <w:tab w:val="left" w:pos="426"/>
              </w:tabs>
              <w:autoSpaceDE w:val="0"/>
              <w:autoSpaceDN w:val="0"/>
              <w:adjustRightInd w:val="0"/>
              <w:ind w:left="180"/>
              <w:jc w:val="both"/>
              <w:rPr>
                <w:rFonts w:ascii="Arial Narrow" w:hAnsi="Arial Narrow"/>
                <w:b/>
                <w:sz w:val="22"/>
                <w:szCs w:val="22"/>
                <w:lang w:val="sk-SK"/>
              </w:rPr>
            </w:pPr>
            <w:r w:rsidRPr="00DA0B7A">
              <w:rPr>
                <w:rFonts w:ascii="Arial Narrow" w:hAnsi="Arial Narrow"/>
                <w:sz w:val="22"/>
                <w:szCs w:val="22"/>
              </w:rPr>
              <w:t>IČO:</w:t>
            </w:r>
          </w:p>
        </w:tc>
        <w:tc>
          <w:tcPr>
            <w:tcW w:w="5812" w:type="dxa"/>
            <w:gridSpan w:val="2"/>
          </w:tcPr>
          <w:p w14:paraId="35846600" w14:textId="77777777" w:rsidR="00CF3869" w:rsidRPr="00DA0B7A" w:rsidRDefault="00CF3869" w:rsidP="00DA0B7A">
            <w:pPr>
              <w:rPr>
                <w:rFonts w:ascii="Arial Narrow" w:hAnsi="Arial Narrow"/>
                <w:sz w:val="22"/>
                <w:szCs w:val="22"/>
              </w:rPr>
            </w:pPr>
            <w:r w:rsidRPr="00DA0B7A">
              <w:rPr>
                <w:rFonts w:ascii="Arial Narrow" w:hAnsi="Arial Narrow"/>
                <w:sz w:val="22"/>
                <w:szCs w:val="22"/>
                <w:highlight w:val="yellow"/>
              </w:rPr>
              <w:t>[●]</w:t>
            </w:r>
          </w:p>
        </w:tc>
      </w:tr>
      <w:tr w:rsidR="00CF3869" w:rsidRPr="00DA0B7A" w14:paraId="672D5003" w14:textId="77777777" w:rsidTr="00CF3869">
        <w:tc>
          <w:tcPr>
            <w:tcW w:w="3403" w:type="dxa"/>
            <w:gridSpan w:val="2"/>
          </w:tcPr>
          <w:p w14:paraId="3167A1C9" w14:textId="77777777" w:rsidR="00CF3869" w:rsidRPr="00DA0B7A" w:rsidRDefault="00CF3869" w:rsidP="00DA0B7A">
            <w:pPr>
              <w:pStyle w:val="Odsekzoznamu"/>
              <w:tabs>
                <w:tab w:val="clear" w:pos="2160"/>
                <w:tab w:val="clear" w:pos="2880"/>
                <w:tab w:val="clear" w:pos="4500"/>
                <w:tab w:val="left" w:pos="426"/>
              </w:tabs>
              <w:autoSpaceDE w:val="0"/>
              <w:autoSpaceDN w:val="0"/>
              <w:adjustRightInd w:val="0"/>
              <w:ind w:left="180"/>
              <w:jc w:val="both"/>
              <w:rPr>
                <w:rFonts w:ascii="Arial Narrow" w:hAnsi="Arial Narrow"/>
                <w:sz w:val="22"/>
                <w:szCs w:val="22"/>
              </w:rPr>
            </w:pPr>
            <w:r w:rsidRPr="00DA0B7A">
              <w:rPr>
                <w:rFonts w:ascii="Arial Narrow" w:hAnsi="Arial Narrow"/>
                <w:sz w:val="22"/>
                <w:szCs w:val="22"/>
              </w:rPr>
              <w:t>DIČ:</w:t>
            </w:r>
          </w:p>
          <w:p w14:paraId="6FB65DBB" w14:textId="77777777" w:rsidR="00CF3869" w:rsidRPr="00DA0B7A" w:rsidRDefault="00CF3869" w:rsidP="00DA0B7A">
            <w:pPr>
              <w:pStyle w:val="Odsekzoznamu"/>
              <w:tabs>
                <w:tab w:val="clear" w:pos="2160"/>
                <w:tab w:val="clear" w:pos="2880"/>
                <w:tab w:val="clear" w:pos="4500"/>
                <w:tab w:val="left" w:pos="426"/>
              </w:tabs>
              <w:autoSpaceDE w:val="0"/>
              <w:autoSpaceDN w:val="0"/>
              <w:adjustRightInd w:val="0"/>
              <w:ind w:left="180"/>
              <w:jc w:val="both"/>
              <w:rPr>
                <w:rFonts w:ascii="Arial Narrow" w:hAnsi="Arial Narrow"/>
                <w:bCs/>
                <w:sz w:val="22"/>
                <w:szCs w:val="22"/>
              </w:rPr>
            </w:pPr>
            <w:r w:rsidRPr="00DA0B7A">
              <w:rPr>
                <w:rFonts w:ascii="Arial Narrow" w:hAnsi="Arial Narrow"/>
                <w:bCs/>
                <w:sz w:val="22"/>
                <w:szCs w:val="22"/>
              </w:rPr>
              <w:t>IČ DPH (ak je pridelené):</w:t>
            </w:r>
          </w:p>
          <w:p w14:paraId="4236B43D" w14:textId="77777777" w:rsidR="00CF3869" w:rsidRPr="00DA0B7A" w:rsidRDefault="00CF3869" w:rsidP="00DA0B7A">
            <w:pPr>
              <w:pStyle w:val="Odsekzoznamu"/>
              <w:tabs>
                <w:tab w:val="clear" w:pos="2160"/>
                <w:tab w:val="clear" w:pos="2880"/>
                <w:tab w:val="clear" w:pos="4500"/>
                <w:tab w:val="left" w:pos="426"/>
              </w:tabs>
              <w:autoSpaceDE w:val="0"/>
              <w:autoSpaceDN w:val="0"/>
              <w:adjustRightInd w:val="0"/>
              <w:ind w:left="180"/>
              <w:jc w:val="both"/>
              <w:rPr>
                <w:rFonts w:ascii="Arial Narrow" w:hAnsi="Arial Narrow"/>
                <w:sz w:val="22"/>
                <w:szCs w:val="22"/>
              </w:rPr>
            </w:pPr>
            <w:r w:rsidRPr="00DA0B7A">
              <w:rPr>
                <w:rFonts w:ascii="Arial Narrow" w:hAnsi="Arial Narrow"/>
                <w:sz w:val="22"/>
                <w:szCs w:val="22"/>
              </w:rPr>
              <w:t>Bankové spojenie:</w:t>
            </w:r>
          </w:p>
          <w:p w14:paraId="47AD51D1" w14:textId="77777777" w:rsidR="00CF3869" w:rsidRPr="00DA0B7A" w:rsidRDefault="00CF3869" w:rsidP="00DA0B7A">
            <w:pPr>
              <w:pStyle w:val="Odsekzoznamu"/>
              <w:tabs>
                <w:tab w:val="clear" w:pos="2160"/>
                <w:tab w:val="clear" w:pos="2880"/>
                <w:tab w:val="clear" w:pos="4500"/>
                <w:tab w:val="left" w:pos="426"/>
              </w:tabs>
              <w:autoSpaceDE w:val="0"/>
              <w:autoSpaceDN w:val="0"/>
              <w:adjustRightInd w:val="0"/>
              <w:ind w:left="180"/>
              <w:jc w:val="both"/>
              <w:rPr>
                <w:rFonts w:ascii="Arial Narrow" w:hAnsi="Arial Narrow"/>
                <w:sz w:val="22"/>
                <w:szCs w:val="22"/>
              </w:rPr>
            </w:pPr>
            <w:r w:rsidRPr="00DA0B7A">
              <w:rPr>
                <w:rFonts w:ascii="Arial Narrow" w:hAnsi="Arial Narrow"/>
                <w:sz w:val="22"/>
                <w:szCs w:val="22"/>
              </w:rPr>
              <w:t>Číslo účtu:</w:t>
            </w:r>
          </w:p>
          <w:p w14:paraId="5F28879B" w14:textId="77777777" w:rsidR="00CF3869" w:rsidRPr="00DA0B7A" w:rsidRDefault="00CF3869" w:rsidP="00DA0B7A">
            <w:pPr>
              <w:pStyle w:val="Odsekzoznamu"/>
              <w:tabs>
                <w:tab w:val="clear" w:pos="2160"/>
                <w:tab w:val="clear" w:pos="2880"/>
                <w:tab w:val="clear" w:pos="4500"/>
                <w:tab w:val="left" w:pos="426"/>
              </w:tabs>
              <w:autoSpaceDE w:val="0"/>
              <w:autoSpaceDN w:val="0"/>
              <w:adjustRightInd w:val="0"/>
              <w:ind w:left="180"/>
              <w:jc w:val="both"/>
              <w:rPr>
                <w:rFonts w:ascii="Arial Narrow" w:hAnsi="Arial Narrow"/>
                <w:bCs/>
                <w:sz w:val="22"/>
                <w:szCs w:val="22"/>
                <w:lang w:val="sk-SK"/>
              </w:rPr>
            </w:pPr>
            <w:r w:rsidRPr="00DA0B7A">
              <w:rPr>
                <w:rFonts w:ascii="Arial Narrow" w:hAnsi="Arial Narrow"/>
                <w:sz w:val="22"/>
                <w:szCs w:val="22"/>
              </w:rPr>
              <w:t>BIC/SWIFT kód:   </w:t>
            </w:r>
          </w:p>
        </w:tc>
        <w:tc>
          <w:tcPr>
            <w:tcW w:w="5812" w:type="dxa"/>
            <w:gridSpan w:val="2"/>
          </w:tcPr>
          <w:p w14:paraId="30E7267E" w14:textId="77777777" w:rsidR="00CF3869" w:rsidRPr="00DA0B7A" w:rsidRDefault="00CF3869" w:rsidP="00DA0B7A">
            <w:pPr>
              <w:rPr>
                <w:rFonts w:ascii="Arial Narrow" w:hAnsi="Arial Narrow"/>
                <w:sz w:val="22"/>
                <w:szCs w:val="22"/>
              </w:rPr>
            </w:pPr>
            <w:r w:rsidRPr="00DA0B7A">
              <w:rPr>
                <w:rFonts w:ascii="Arial Narrow" w:hAnsi="Arial Narrow"/>
                <w:sz w:val="22"/>
                <w:szCs w:val="22"/>
                <w:highlight w:val="yellow"/>
              </w:rPr>
              <w:t>[●]</w:t>
            </w:r>
          </w:p>
          <w:p w14:paraId="2EBC79CE" w14:textId="77777777" w:rsidR="00CF3869" w:rsidRPr="00DA0B7A" w:rsidRDefault="00CF3869" w:rsidP="00DA0B7A">
            <w:pPr>
              <w:rPr>
                <w:rFonts w:ascii="Arial Narrow" w:hAnsi="Arial Narrow"/>
                <w:sz w:val="22"/>
                <w:szCs w:val="22"/>
              </w:rPr>
            </w:pPr>
            <w:r w:rsidRPr="00DA0B7A">
              <w:rPr>
                <w:rFonts w:ascii="Arial Narrow" w:hAnsi="Arial Narrow"/>
                <w:sz w:val="22"/>
                <w:szCs w:val="22"/>
                <w:highlight w:val="yellow"/>
              </w:rPr>
              <w:t>[●]</w:t>
            </w:r>
          </w:p>
          <w:p w14:paraId="0F9998FF" w14:textId="77777777" w:rsidR="00CF3869" w:rsidRPr="00DA0B7A" w:rsidRDefault="00CF3869" w:rsidP="00DA0B7A">
            <w:pPr>
              <w:rPr>
                <w:rFonts w:ascii="Arial Narrow" w:hAnsi="Arial Narrow"/>
                <w:sz w:val="22"/>
                <w:szCs w:val="22"/>
              </w:rPr>
            </w:pPr>
            <w:r w:rsidRPr="00DA0B7A">
              <w:rPr>
                <w:rFonts w:ascii="Arial Narrow" w:hAnsi="Arial Narrow"/>
                <w:sz w:val="22"/>
                <w:szCs w:val="22"/>
                <w:highlight w:val="yellow"/>
              </w:rPr>
              <w:t>[●]</w:t>
            </w:r>
          </w:p>
          <w:p w14:paraId="128F3B37" w14:textId="77777777" w:rsidR="00CF3869" w:rsidRPr="00DA0B7A" w:rsidRDefault="00CF3869" w:rsidP="00DA0B7A">
            <w:pPr>
              <w:rPr>
                <w:rFonts w:ascii="Arial Narrow" w:hAnsi="Arial Narrow"/>
                <w:sz w:val="22"/>
                <w:szCs w:val="22"/>
              </w:rPr>
            </w:pPr>
            <w:r w:rsidRPr="00DA0B7A">
              <w:rPr>
                <w:rFonts w:ascii="Arial Narrow" w:hAnsi="Arial Narrow"/>
                <w:sz w:val="22"/>
                <w:szCs w:val="22"/>
                <w:highlight w:val="yellow"/>
              </w:rPr>
              <w:t>[●]</w:t>
            </w:r>
          </w:p>
          <w:p w14:paraId="1BDF78E3" w14:textId="77777777" w:rsidR="00CF3869" w:rsidRPr="00DA0B7A" w:rsidRDefault="00CF3869" w:rsidP="00DA0B7A">
            <w:pPr>
              <w:rPr>
                <w:rFonts w:ascii="Arial Narrow" w:hAnsi="Arial Narrow"/>
                <w:sz w:val="22"/>
                <w:szCs w:val="22"/>
              </w:rPr>
            </w:pPr>
            <w:r w:rsidRPr="00DA0B7A">
              <w:rPr>
                <w:rFonts w:ascii="Arial Narrow" w:hAnsi="Arial Narrow"/>
                <w:sz w:val="22"/>
                <w:szCs w:val="22"/>
                <w:highlight w:val="yellow"/>
              </w:rPr>
              <w:t>[●]</w:t>
            </w:r>
          </w:p>
        </w:tc>
      </w:tr>
      <w:tr w:rsidR="00CF3869" w:rsidRPr="00DA0B7A" w14:paraId="73736382" w14:textId="77777777" w:rsidTr="00CF3869">
        <w:tc>
          <w:tcPr>
            <w:tcW w:w="3403" w:type="dxa"/>
            <w:gridSpan w:val="2"/>
          </w:tcPr>
          <w:p w14:paraId="50638218" w14:textId="77777777" w:rsidR="00CF3869" w:rsidRPr="00DA0B7A" w:rsidRDefault="00CF3869" w:rsidP="00DA0B7A">
            <w:pPr>
              <w:autoSpaceDE w:val="0"/>
              <w:autoSpaceDN w:val="0"/>
              <w:adjustRightInd w:val="0"/>
              <w:ind w:left="180"/>
              <w:jc w:val="both"/>
              <w:rPr>
                <w:rFonts w:ascii="Arial Narrow" w:hAnsi="Arial Narrow"/>
                <w:sz w:val="22"/>
                <w:szCs w:val="22"/>
              </w:rPr>
            </w:pPr>
            <w:r w:rsidRPr="00DA0B7A">
              <w:rPr>
                <w:rFonts w:ascii="Arial Narrow" w:hAnsi="Arial Narrow"/>
                <w:sz w:val="22"/>
                <w:szCs w:val="22"/>
              </w:rPr>
              <w:t>Webové sídlo (URL):</w:t>
            </w:r>
            <w:r w:rsidRPr="00DA0B7A">
              <w:rPr>
                <w:rFonts w:ascii="Arial Narrow" w:hAnsi="Arial Narrow"/>
                <w:sz w:val="22"/>
                <w:szCs w:val="22"/>
              </w:rPr>
              <w:tab/>
            </w:r>
          </w:p>
        </w:tc>
        <w:tc>
          <w:tcPr>
            <w:tcW w:w="5812" w:type="dxa"/>
            <w:gridSpan w:val="2"/>
          </w:tcPr>
          <w:p w14:paraId="1482A7FD" w14:textId="77777777" w:rsidR="00CF3869" w:rsidRPr="00DA0B7A" w:rsidRDefault="00CF3869" w:rsidP="00DA0B7A">
            <w:pPr>
              <w:rPr>
                <w:rFonts w:ascii="Arial Narrow" w:hAnsi="Arial Narrow"/>
                <w:sz w:val="22"/>
                <w:szCs w:val="22"/>
              </w:rPr>
            </w:pPr>
            <w:r w:rsidRPr="00DA0B7A">
              <w:rPr>
                <w:rFonts w:ascii="Arial Narrow" w:hAnsi="Arial Narrow"/>
                <w:sz w:val="22"/>
                <w:szCs w:val="22"/>
                <w:highlight w:val="yellow"/>
              </w:rPr>
              <w:t>[●]</w:t>
            </w:r>
          </w:p>
        </w:tc>
      </w:tr>
      <w:tr w:rsidR="00CF3869" w:rsidRPr="00DA0B7A" w14:paraId="28E2C840" w14:textId="77777777" w:rsidTr="00CF3869">
        <w:tc>
          <w:tcPr>
            <w:tcW w:w="3403" w:type="dxa"/>
            <w:gridSpan w:val="2"/>
          </w:tcPr>
          <w:p w14:paraId="2CBD60D2" w14:textId="77777777" w:rsidR="00CF3869" w:rsidRPr="00DA0B7A" w:rsidRDefault="00CF3869" w:rsidP="00DA0B7A">
            <w:pPr>
              <w:autoSpaceDE w:val="0"/>
              <w:autoSpaceDN w:val="0"/>
              <w:adjustRightInd w:val="0"/>
              <w:ind w:left="180"/>
              <w:jc w:val="both"/>
              <w:rPr>
                <w:rFonts w:ascii="Arial Narrow" w:hAnsi="Arial Narrow"/>
                <w:sz w:val="22"/>
                <w:szCs w:val="22"/>
              </w:rPr>
            </w:pPr>
            <w:r w:rsidRPr="00DA0B7A">
              <w:rPr>
                <w:rFonts w:ascii="Arial Narrow" w:hAnsi="Arial Narrow"/>
                <w:sz w:val="22"/>
                <w:szCs w:val="22"/>
              </w:rPr>
              <w:t>Zápis:</w:t>
            </w:r>
          </w:p>
        </w:tc>
        <w:tc>
          <w:tcPr>
            <w:tcW w:w="5812" w:type="dxa"/>
            <w:gridSpan w:val="2"/>
          </w:tcPr>
          <w:p w14:paraId="78383605" w14:textId="77777777" w:rsidR="00CF3869" w:rsidRPr="00DA0B7A" w:rsidRDefault="00CF3869" w:rsidP="00DA0B7A">
            <w:pPr>
              <w:jc w:val="both"/>
              <w:rPr>
                <w:rFonts w:ascii="Arial Narrow" w:hAnsi="Arial Narrow"/>
                <w:sz w:val="22"/>
                <w:szCs w:val="22"/>
              </w:rPr>
            </w:pPr>
            <w:r w:rsidRPr="00DA0B7A">
              <w:rPr>
                <w:rFonts w:ascii="Arial Narrow" w:hAnsi="Arial Narrow"/>
                <w:sz w:val="22"/>
                <w:szCs w:val="22"/>
              </w:rPr>
              <w:t xml:space="preserve">v Obchodnom registri </w:t>
            </w:r>
            <w:r w:rsidRPr="00DA0B7A">
              <w:rPr>
                <w:rFonts w:ascii="Arial Narrow" w:hAnsi="Arial Narrow"/>
                <w:sz w:val="22"/>
                <w:szCs w:val="22"/>
                <w:highlight w:val="yellow"/>
              </w:rPr>
              <w:t>[●]</w:t>
            </w:r>
            <w:r w:rsidRPr="00DA0B7A">
              <w:rPr>
                <w:rFonts w:ascii="Arial Narrow" w:hAnsi="Arial Narrow"/>
                <w:sz w:val="22"/>
                <w:szCs w:val="22"/>
              </w:rPr>
              <w:t xml:space="preserve"> súdu </w:t>
            </w:r>
            <w:r w:rsidRPr="00DA0B7A">
              <w:rPr>
                <w:rFonts w:ascii="Arial Narrow" w:hAnsi="Arial Narrow"/>
                <w:sz w:val="22"/>
                <w:szCs w:val="22"/>
                <w:highlight w:val="yellow"/>
              </w:rPr>
              <w:t>[●]</w:t>
            </w:r>
            <w:r w:rsidRPr="00DA0B7A">
              <w:rPr>
                <w:rFonts w:ascii="Arial Narrow" w:hAnsi="Arial Narrow"/>
                <w:sz w:val="22"/>
                <w:szCs w:val="22"/>
              </w:rPr>
              <w:t xml:space="preserve">, oddiel </w:t>
            </w:r>
            <w:r w:rsidRPr="00DA0B7A">
              <w:rPr>
                <w:rFonts w:ascii="Arial Narrow" w:hAnsi="Arial Narrow"/>
                <w:sz w:val="22"/>
                <w:szCs w:val="22"/>
                <w:highlight w:val="yellow"/>
              </w:rPr>
              <w:t>[●]</w:t>
            </w:r>
            <w:r w:rsidRPr="00DA0B7A">
              <w:rPr>
                <w:rFonts w:ascii="Arial Narrow" w:hAnsi="Arial Narrow"/>
                <w:sz w:val="22"/>
                <w:szCs w:val="22"/>
              </w:rPr>
              <w:t xml:space="preserve">, vložka č.: </w:t>
            </w:r>
            <w:r w:rsidRPr="00DA0B7A">
              <w:rPr>
                <w:rFonts w:ascii="Arial Narrow" w:hAnsi="Arial Narrow"/>
                <w:sz w:val="22"/>
                <w:szCs w:val="22"/>
                <w:highlight w:val="yellow"/>
              </w:rPr>
              <w:t>[●]</w:t>
            </w:r>
            <w:r w:rsidRPr="00DA0B7A">
              <w:rPr>
                <w:rFonts w:ascii="Arial Narrow" w:hAnsi="Arial Narrow"/>
                <w:sz w:val="22"/>
                <w:szCs w:val="22"/>
              </w:rPr>
              <w:t xml:space="preserve"> </w:t>
            </w:r>
          </w:p>
          <w:p w14:paraId="1F7D66F0" w14:textId="25A30503" w:rsidR="00CF3869" w:rsidRPr="00DA0B7A" w:rsidRDefault="001429D6" w:rsidP="00DA0B7A">
            <w:pPr>
              <w:jc w:val="both"/>
              <w:rPr>
                <w:rFonts w:ascii="Arial Narrow" w:hAnsi="Arial Narrow"/>
                <w:sz w:val="22"/>
                <w:szCs w:val="22"/>
              </w:rPr>
            </w:pPr>
            <w:r w:rsidRPr="00DA0B7A">
              <w:rPr>
                <w:rFonts w:ascii="Arial Narrow" w:hAnsi="Arial Narrow"/>
                <w:i/>
                <w:iCs/>
                <w:sz w:val="22"/>
                <w:szCs w:val="22"/>
                <w:highlight w:val="yellow"/>
              </w:rPr>
              <w:t>a</w:t>
            </w:r>
            <w:r w:rsidR="00CF3869" w:rsidRPr="00DA0B7A">
              <w:rPr>
                <w:rFonts w:ascii="Arial Narrow" w:hAnsi="Arial Narrow"/>
                <w:i/>
                <w:iCs/>
                <w:sz w:val="22"/>
                <w:szCs w:val="22"/>
                <w:highlight w:val="yellow"/>
              </w:rPr>
              <w:t>lternatívne</w:t>
            </w:r>
            <w:r w:rsidR="00CF3869" w:rsidRPr="00DA0B7A">
              <w:rPr>
                <w:rFonts w:ascii="Arial Narrow" w:hAnsi="Arial Narrow"/>
                <w:sz w:val="22"/>
                <w:szCs w:val="22"/>
              </w:rPr>
              <w:t xml:space="preserve"> v Živnostenskom registri Okresného úradu </w:t>
            </w:r>
            <w:r w:rsidR="00CF3869" w:rsidRPr="00DA0B7A">
              <w:rPr>
                <w:rFonts w:ascii="Arial Narrow" w:hAnsi="Arial Narrow"/>
                <w:sz w:val="22"/>
                <w:szCs w:val="22"/>
                <w:highlight w:val="yellow"/>
              </w:rPr>
              <w:t>[●]</w:t>
            </w:r>
            <w:r w:rsidR="00CF3869" w:rsidRPr="00DA0B7A">
              <w:rPr>
                <w:rFonts w:ascii="Arial Narrow" w:hAnsi="Arial Narrow"/>
                <w:sz w:val="22"/>
                <w:szCs w:val="22"/>
              </w:rPr>
              <w:t xml:space="preserve">, číslo živ. registra: </w:t>
            </w:r>
            <w:r w:rsidR="00CF3869" w:rsidRPr="00DA0B7A">
              <w:rPr>
                <w:rFonts w:ascii="Arial Narrow" w:hAnsi="Arial Narrow"/>
                <w:sz w:val="22"/>
                <w:szCs w:val="22"/>
                <w:highlight w:val="yellow"/>
              </w:rPr>
              <w:t>[●]</w:t>
            </w:r>
          </w:p>
        </w:tc>
      </w:tr>
      <w:tr w:rsidR="00CF3869" w:rsidRPr="00DA0B7A" w14:paraId="37480919" w14:textId="77777777" w:rsidTr="00CF3869">
        <w:tc>
          <w:tcPr>
            <w:tcW w:w="3403" w:type="dxa"/>
            <w:gridSpan w:val="2"/>
          </w:tcPr>
          <w:p w14:paraId="1F290888" w14:textId="77777777" w:rsidR="00CF3869" w:rsidRPr="00DA0B7A" w:rsidRDefault="00CF3869" w:rsidP="00DA0B7A">
            <w:pPr>
              <w:ind w:left="180"/>
              <w:jc w:val="both"/>
              <w:rPr>
                <w:rFonts w:ascii="Arial Narrow" w:hAnsi="Arial Narrow"/>
                <w:sz w:val="22"/>
                <w:szCs w:val="22"/>
              </w:rPr>
            </w:pPr>
            <w:r w:rsidRPr="00DA0B7A">
              <w:rPr>
                <w:rFonts w:ascii="Arial Narrow" w:hAnsi="Arial Narrow"/>
                <w:sz w:val="22"/>
                <w:szCs w:val="22"/>
              </w:rPr>
              <w:t>Kontaktná/oprávnená osoba:</w:t>
            </w:r>
          </w:p>
          <w:p w14:paraId="0439159D" w14:textId="77777777" w:rsidR="00CF3869" w:rsidRPr="00DA0B7A" w:rsidRDefault="00CF3869" w:rsidP="00DA0B7A">
            <w:pPr>
              <w:ind w:left="180"/>
              <w:jc w:val="both"/>
              <w:rPr>
                <w:rFonts w:ascii="Arial Narrow" w:hAnsi="Arial Narrow"/>
                <w:sz w:val="22"/>
                <w:szCs w:val="22"/>
              </w:rPr>
            </w:pPr>
            <w:r w:rsidRPr="00DA0B7A">
              <w:rPr>
                <w:rFonts w:ascii="Arial Narrow" w:hAnsi="Arial Narrow"/>
                <w:sz w:val="22"/>
                <w:szCs w:val="22"/>
              </w:rPr>
              <w:t xml:space="preserve">Tel. kontakt: </w:t>
            </w:r>
          </w:p>
          <w:p w14:paraId="1CFED119" w14:textId="77777777" w:rsidR="00CF3869" w:rsidRPr="00DA0B7A" w:rsidRDefault="00CF3869" w:rsidP="00DA0B7A">
            <w:pPr>
              <w:ind w:left="180"/>
              <w:jc w:val="both"/>
              <w:rPr>
                <w:rFonts w:ascii="Arial Narrow" w:hAnsi="Arial Narrow"/>
                <w:sz w:val="22"/>
                <w:szCs w:val="22"/>
              </w:rPr>
            </w:pPr>
            <w:r w:rsidRPr="00DA0B7A">
              <w:rPr>
                <w:rFonts w:ascii="Arial Narrow" w:hAnsi="Arial Narrow"/>
                <w:sz w:val="22"/>
                <w:szCs w:val="22"/>
              </w:rPr>
              <w:t xml:space="preserve">E-mail: </w:t>
            </w:r>
          </w:p>
        </w:tc>
        <w:tc>
          <w:tcPr>
            <w:tcW w:w="5812" w:type="dxa"/>
            <w:gridSpan w:val="2"/>
          </w:tcPr>
          <w:p w14:paraId="76A8743C" w14:textId="77777777" w:rsidR="00CF3869" w:rsidRPr="00DA0B7A" w:rsidRDefault="00CF3869" w:rsidP="00DA0B7A">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rPr>
            </w:pPr>
            <w:r w:rsidRPr="00DA0B7A">
              <w:rPr>
                <w:rFonts w:ascii="Arial Narrow" w:hAnsi="Arial Narrow"/>
                <w:sz w:val="22"/>
                <w:szCs w:val="22"/>
                <w:highlight w:val="yellow"/>
              </w:rPr>
              <w:t>[●]</w:t>
            </w:r>
          </w:p>
          <w:p w14:paraId="37801EEE" w14:textId="77777777" w:rsidR="00CF3869" w:rsidRPr="00DA0B7A" w:rsidRDefault="00CF3869" w:rsidP="00DA0B7A">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rPr>
            </w:pPr>
            <w:r w:rsidRPr="00DA0B7A">
              <w:rPr>
                <w:rFonts w:ascii="Arial Narrow" w:hAnsi="Arial Narrow"/>
                <w:sz w:val="22"/>
                <w:szCs w:val="22"/>
                <w:highlight w:val="yellow"/>
              </w:rPr>
              <w:t>[●]</w:t>
            </w:r>
          </w:p>
          <w:p w14:paraId="492F5120" w14:textId="77777777" w:rsidR="00CF3869" w:rsidRPr="00DA0B7A" w:rsidRDefault="00CF3869" w:rsidP="00DA0B7A">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rPr>
            </w:pPr>
            <w:r w:rsidRPr="00DA0B7A">
              <w:rPr>
                <w:rFonts w:ascii="Arial Narrow" w:hAnsi="Arial Narrow"/>
                <w:sz w:val="22"/>
                <w:szCs w:val="22"/>
                <w:highlight w:val="yellow"/>
              </w:rPr>
              <w:t>[●]</w:t>
            </w:r>
          </w:p>
        </w:tc>
      </w:tr>
      <w:tr w:rsidR="00CF3869" w:rsidRPr="00DA0B7A" w14:paraId="68D46694" w14:textId="77777777" w:rsidTr="00CF3869">
        <w:trPr>
          <w:gridAfter w:val="1"/>
          <w:wAfter w:w="142" w:type="dxa"/>
        </w:trPr>
        <w:tc>
          <w:tcPr>
            <w:tcW w:w="9073" w:type="dxa"/>
            <w:gridSpan w:val="3"/>
          </w:tcPr>
          <w:p w14:paraId="6191E111" w14:textId="77777777" w:rsidR="00CF3869" w:rsidRPr="00DA0B7A" w:rsidRDefault="00CF3869" w:rsidP="00DA0B7A">
            <w:pPr>
              <w:pStyle w:val="CTLhead"/>
              <w:ind w:left="180"/>
              <w:jc w:val="both"/>
              <w:rPr>
                <w:rFonts w:ascii="Arial Narrow" w:hAnsi="Arial Narrow"/>
                <w:b w:val="0"/>
                <w:bCs w:val="0"/>
                <w:sz w:val="22"/>
                <w:szCs w:val="22"/>
              </w:rPr>
            </w:pPr>
            <w:r w:rsidRPr="00DA0B7A">
              <w:rPr>
                <w:rFonts w:ascii="Arial Narrow" w:hAnsi="Arial Narrow"/>
                <w:b w:val="0"/>
                <w:bCs w:val="0"/>
                <w:sz w:val="22"/>
                <w:szCs w:val="22"/>
              </w:rPr>
              <w:t>(ďalej len „</w:t>
            </w:r>
            <w:r w:rsidRPr="00DA0B7A">
              <w:rPr>
                <w:rFonts w:ascii="Arial Narrow" w:hAnsi="Arial Narrow"/>
                <w:sz w:val="22"/>
                <w:szCs w:val="22"/>
              </w:rPr>
              <w:t>Predávajúci</w:t>
            </w:r>
            <w:r w:rsidRPr="00DA0B7A">
              <w:rPr>
                <w:rFonts w:ascii="Arial Narrow" w:hAnsi="Arial Narrow"/>
                <w:b w:val="0"/>
                <w:bCs w:val="0"/>
                <w:sz w:val="22"/>
                <w:szCs w:val="22"/>
              </w:rPr>
              <w:t xml:space="preserve">“) </w:t>
            </w:r>
          </w:p>
          <w:p w14:paraId="347432FA" w14:textId="77777777" w:rsidR="00CF3869" w:rsidRPr="00DA0B7A" w:rsidRDefault="00CF3869" w:rsidP="00DA0B7A">
            <w:pPr>
              <w:pStyle w:val="CTLhead"/>
              <w:ind w:left="180"/>
              <w:jc w:val="both"/>
              <w:rPr>
                <w:rFonts w:ascii="Arial Narrow" w:hAnsi="Arial Narrow"/>
                <w:b w:val="0"/>
                <w:bCs w:val="0"/>
                <w:sz w:val="22"/>
                <w:szCs w:val="22"/>
              </w:rPr>
            </w:pPr>
            <w:r w:rsidRPr="00DA0B7A">
              <w:rPr>
                <w:rFonts w:ascii="Arial Narrow" w:hAnsi="Arial Narrow"/>
                <w:b w:val="0"/>
                <w:bCs w:val="0"/>
                <w:sz w:val="22"/>
                <w:szCs w:val="22"/>
              </w:rPr>
              <w:t>(Kupujúci a Predávajúci spoločne ďalej len „</w:t>
            </w:r>
            <w:r w:rsidRPr="00DA0B7A">
              <w:rPr>
                <w:rFonts w:ascii="Arial Narrow" w:hAnsi="Arial Narrow"/>
                <w:sz w:val="22"/>
                <w:szCs w:val="22"/>
              </w:rPr>
              <w:t>Účastníci dohody</w:t>
            </w:r>
            <w:r w:rsidRPr="00DA0B7A">
              <w:rPr>
                <w:rFonts w:ascii="Arial Narrow" w:hAnsi="Arial Narrow"/>
                <w:b w:val="0"/>
                <w:bCs w:val="0"/>
                <w:sz w:val="22"/>
                <w:szCs w:val="22"/>
              </w:rPr>
              <w:t>“ alebo jednotlivo len „</w:t>
            </w:r>
            <w:r w:rsidRPr="00DA0B7A">
              <w:rPr>
                <w:rFonts w:ascii="Arial Narrow" w:hAnsi="Arial Narrow"/>
                <w:sz w:val="22"/>
                <w:szCs w:val="22"/>
              </w:rPr>
              <w:t>Účastník dohody</w:t>
            </w:r>
            <w:r w:rsidRPr="00DA0B7A">
              <w:rPr>
                <w:rFonts w:ascii="Arial Narrow" w:hAnsi="Arial Narrow"/>
                <w:b w:val="0"/>
                <w:bCs w:val="0"/>
                <w:sz w:val="22"/>
                <w:szCs w:val="22"/>
              </w:rPr>
              <w:t>“)</w:t>
            </w:r>
          </w:p>
        </w:tc>
      </w:tr>
    </w:tbl>
    <w:p w14:paraId="1117810C" w14:textId="3A122C07" w:rsidR="00FC2417" w:rsidRPr="00DA0B7A" w:rsidRDefault="00B3028B" w:rsidP="00DA0B7A">
      <w:pPr>
        <w:tabs>
          <w:tab w:val="clear" w:pos="2160"/>
          <w:tab w:val="clear" w:pos="2880"/>
          <w:tab w:val="clear" w:pos="4500"/>
        </w:tabs>
        <w:jc w:val="center"/>
        <w:rPr>
          <w:rFonts w:ascii="Arial Narrow" w:hAnsi="Arial Narrow"/>
          <w:b/>
          <w:bCs/>
          <w:sz w:val="22"/>
          <w:szCs w:val="22"/>
          <w:lang w:eastAsia="en-US"/>
        </w:rPr>
      </w:pPr>
      <w:r w:rsidRPr="00DA0B7A">
        <w:rPr>
          <w:rFonts w:ascii="Arial Narrow" w:hAnsi="Arial Narrow"/>
          <w:b/>
          <w:bCs/>
          <w:sz w:val="22"/>
          <w:szCs w:val="22"/>
        </w:rPr>
        <w:br w:type="page"/>
      </w:r>
      <w:r w:rsidR="00FC2417" w:rsidRPr="00DA0B7A">
        <w:rPr>
          <w:rFonts w:ascii="Arial Narrow" w:hAnsi="Arial Narrow"/>
          <w:b/>
          <w:bCs/>
          <w:sz w:val="22"/>
          <w:szCs w:val="22"/>
        </w:rPr>
        <w:lastRenderedPageBreak/>
        <w:t>Článok I</w:t>
      </w:r>
    </w:p>
    <w:p w14:paraId="4DBE6CB8" w14:textId="53C7F565" w:rsidR="00FC2417" w:rsidRPr="00DA0B7A" w:rsidRDefault="00FC2417" w:rsidP="00DA0B7A">
      <w:pPr>
        <w:pStyle w:val="CTLhead"/>
        <w:rPr>
          <w:rFonts w:ascii="Arial Narrow" w:hAnsi="Arial Narrow"/>
          <w:sz w:val="22"/>
          <w:szCs w:val="22"/>
        </w:rPr>
      </w:pPr>
      <w:r w:rsidRPr="00DA0B7A">
        <w:rPr>
          <w:rFonts w:ascii="Arial Narrow" w:hAnsi="Arial Narrow"/>
          <w:sz w:val="22"/>
          <w:szCs w:val="22"/>
        </w:rPr>
        <w:t>Úvodné ustanoveni</w:t>
      </w:r>
      <w:r w:rsidR="00CF3869" w:rsidRPr="00DA0B7A">
        <w:rPr>
          <w:rFonts w:ascii="Arial Narrow" w:hAnsi="Arial Narrow"/>
          <w:sz w:val="22"/>
          <w:szCs w:val="22"/>
        </w:rPr>
        <w:t>a</w:t>
      </w:r>
    </w:p>
    <w:p w14:paraId="7A8B14B3" w14:textId="5B4D1E55" w:rsidR="00FB54AF" w:rsidRPr="0004657F" w:rsidRDefault="00FB54AF" w:rsidP="00DA0B7A">
      <w:pPr>
        <w:pStyle w:val="CTL"/>
        <w:numPr>
          <w:ilvl w:val="1"/>
          <w:numId w:val="16"/>
        </w:numPr>
        <w:spacing w:after="0"/>
        <w:ind w:left="567" w:hanging="567"/>
        <w:rPr>
          <w:rFonts w:ascii="Arial Narrow" w:hAnsi="Arial Narrow"/>
          <w:sz w:val="22"/>
          <w:szCs w:val="22"/>
        </w:rPr>
      </w:pPr>
      <w:r w:rsidRPr="0004657F">
        <w:rPr>
          <w:rFonts w:ascii="Arial Narrow" w:hAnsi="Arial Narrow"/>
          <w:sz w:val="22"/>
          <w:szCs w:val="22"/>
        </w:rPr>
        <w:t xml:space="preserve">Kupujúci ako verejný obstarávateľ podľa § 7 ods. 1 písm. a) </w:t>
      </w:r>
      <w:r w:rsidR="00524315" w:rsidRPr="0004657F">
        <w:rPr>
          <w:rFonts w:ascii="Arial Narrow" w:hAnsi="Arial Narrow"/>
          <w:sz w:val="22"/>
          <w:szCs w:val="22"/>
        </w:rPr>
        <w:t>Z</w:t>
      </w:r>
      <w:r w:rsidRPr="0004657F">
        <w:rPr>
          <w:rFonts w:ascii="Arial Narrow" w:hAnsi="Arial Narrow"/>
          <w:sz w:val="22"/>
          <w:szCs w:val="22"/>
        </w:rPr>
        <w:t>ákona o verejnom obstarávaní zriadil dynamický nákupný systém (ďalej len „</w:t>
      </w:r>
      <w:r w:rsidRPr="0004657F">
        <w:rPr>
          <w:rFonts w:ascii="Arial Narrow" w:hAnsi="Arial Narrow"/>
          <w:b/>
          <w:bCs/>
          <w:sz w:val="22"/>
          <w:szCs w:val="22"/>
        </w:rPr>
        <w:t>DNS</w:t>
      </w:r>
      <w:r w:rsidRPr="0004657F">
        <w:rPr>
          <w:rFonts w:ascii="Arial Narrow" w:hAnsi="Arial Narrow"/>
          <w:sz w:val="22"/>
          <w:szCs w:val="22"/>
        </w:rPr>
        <w:t xml:space="preserve">“) s názvom </w:t>
      </w:r>
      <w:r w:rsidRPr="0004657F">
        <w:rPr>
          <w:rFonts w:ascii="Arial Narrow" w:hAnsi="Arial Narrow"/>
          <w:b/>
          <w:sz w:val="22"/>
          <w:szCs w:val="22"/>
        </w:rPr>
        <w:t>„</w:t>
      </w:r>
      <w:bookmarkStart w:id="0" w:name="_Hlk180568696"/>
      <w:r w:rsidR="00DA0B7A" w:rsidRPr="0004657F">
        <w:rPr>
          <w:rFonts w:ascii="Arial Narrow" w:eastAsia="Arial" w:hAnsi="Arial Narrow"/>
          <w:b/>
          <w:sz w:val="22"/>
          <w:szCs w:val="22"/>
        </w:rPr>
        <w:t>Laboratórne príslušenstvo, technika a nábytok_DNS</w:t>
      </w:r>
      <w:bookmarkEnd w:id="0"/>
      <w:r w:rsidRPr="0004657F">
        <w:rPr>
          <w:rFonts w:ascii="Arial Narrow" w:hAnsi="Arial Narrow"/>
          <w:b/>
          <w:sz w:val="22"/>
          <w:szCs w:val="22"/>
        </w:rPr>
        <w:t>“</w:t>
      </w:r>
      <w:r w:rsidRPr="0004657F">
        <w:rPr>
          <w:rFonts w:ascii="Arial Narrow" w:hAnsi="Arial Narrow"/>
          <w:sz w:val="22"/>
          <w:szCs w:val="22"/>
        </w:rPr>
        <w:t xml:space="preserve">. </w:t>
      </w:r>
    </w:p>
    <w:p w14:paraId="44A60433" w14:textId="73666B00" w:rsidR="00FB54AF" w:rsidRPr="0004657F" w:rsidRDefault="00FB54AF" w:rsidP="00DA0B7A">
      <w:pPr>
        <w:pStyle w:val="CTL"/>
        <w:numPr>
          <w:ilvl w:val="1"/>
          <w:numId w:val="16"/>
        </w:numPr>
        <w:spacing w:after="0"/>
        <w:ind w:left="567" w:hanging="567"/>
        <w:rPr>
          <w:rFonts w:ascii="Arial Narrow" w:hAnsi="Arial Narrow"/>
          <w:b/>
          <w:sz w:val="22"/>
          <w:szCs w:val="22"/>
        </w:rPr>
      </w:pPr>
      <w:r w:rsidRPr="0004657F">
        <w:rPr>
          <w:rFonts w:ascii="Arial Narrow" w:hAnsi="Arial Narrow"/>
          <w:sz w:val="22"/>
          <w:szCs w:val="22"/>
        </w:rPr>
        <w:t xml:space="preserve">Kupujúci prostredníctvom DNS v súlade s príslušnými ustanoveniami </w:t>
      </w:r>
      <w:r w:rsidR="00CF3869" w:rsidRPr="0004657F">
        <w:rPr>
          <w:rFonts w:ascii="Arial Narrow" w:hAnsi="Arial Narrow"/>
          <w:sz w:val="22"/>
          <w:szCs w:val="22"/>
        </w:rPr>
        <w:t>Z</w:t>
      </w:r>
      <w:r w:rsidRPr="0004657F">
        <w:rPr>
          <w:rFonts w:ascii="Arial Narrow" w:hAnsi="Arial Narrow"/>
          <w:sz w:val="22"/>
          <w:szCs w:val="22"/>
        </w:rPr>
        <w:t>ákona</w:t>
      </w:r>
      <w:r w:rsidR="00FA0D99" w:rsidRPr="0004657F">
        <w:rPr>
          <w:rFonts w:ascii="Arial Narrow" w:hAnsi="Arial Narrow"/>
          <w:sz w:val="22"/>
          <w:szCs w:val="22"/>
        </w:rPr>
        <w:t xml:space="preserve"> </w:t>
      </w:r>
      <w:r w:rsidRPr="0004657F">
        <w:rPr>
          <w:rFonts w:ascii="Arial Narrow" w:hAnsi="Arial Narrow"/>
          <w:sz w:val="22"/>
          <w:szCs w:val="22"/>
        </w:rPr>
        <w:t>o verejnom obstarávaní zrealizoval konkrétne</w:t>
      </w:r>
      <w:r w:rsidRPr="0004657F">
        <w:rPr>
          <w:rFonts w:ascii="Arial Narrow" w:hAnsi="Arial Narrow"/>
          <w:b/>
          <w:sz w:val="22"/>
          <w:szCs w:val="22"/>
        </w:rPr>
        <w:t xml:space="preserve"> </w:t>
      </w:r>
      <w:r w:rsidRPr="0004657F">
        <w:rPr>
          <w:rFonts w:ascii="Arial Narrow" w:hAnsi="Arial Narrow"/>
          <w:sz w:val="22"/>
          <w:szCs w:val="22"/>
        </w:rPr>
        <w:t xml:space="preserve">obstarávanie na predmet zákazky </w:t>
      </w:r>
      <w:bookmarkStart w:id="1" w:name="_Hlk215669694"/>
      <w:r w:rsidRPr="0004657F">
        <w:rPr>
          <w:rFonts w:ascii="Arial Narrow" w:hAnsi="Arial Narrow"/>
          <w:b/>
          <w:bCs/>
          <w:sz w:val="22"/>
          <w:szCs w:val="22"/>
        </w:rPr>
        <w:t>„</w:t>
      </w:r>
      <w:r w:rsidR="00DA0B7A" w:rsidRPr="0004657F">
        <w:rPr>
          <w:rFonts w:ascii="Arial Narrow" w:hAnsi="Arial Narrow"/>
          <w:b/>
          <w:bCs/>
          <w:sz w:val="22"/>
          <w:szCs w:val="22"/>
        </w:rPr>
        <w:t>Nákup diaľkových detektorov</w:t>
      </w:r>
      <w:r w:rsidRPr="0004657F">
        <w:rPr>
          <w:rFonts w:ascii="Arial Narrow" w:hAnsi="Arial Narrow"/>
          <w:b/>
          <w:sz w:val="22"/>
          <w:szCs w:val="22"/>
        </w:rPr>
        <w:t>“</w:t>
      </w:r>
      <w:r w:rsidRPr="0004657F">
        <w:rPr>
          <w:rFonts w:ascii="Arial Narrow" w:hAnsi="Arial Narrow"/>
          <w:bCs/>
          <w:sz w:val="22"/>
          <w:szCs w:val="22"/>
        </w:rPr>
        <w:t xml:space="preserve">, </w:t>
      </w:r>
      <w:bookmarkStart w:id="2" w:name="_Hlk180065481"/>
      <w:r w:rsidRPr="0004657F">
        <w:rPr>
          <w:rFonts w:ascii="Arial Narrow" w:hAnsi="Arial Narrow"/>
          <w:bCs/>
          <w:sz w:val="22"/>
          <w:szCs w:val="22"/>
          <w:shd w:val="clear" w:color="auto" w:fill="FFFFFF"/>
        </w:rPr>
        <w:t>(ID</w:t>
      </w:r>
      <w:r w:rsidRPr="0004657F">
        <w:rPr>
          <w:rFonts w:ascii="Arial Narrow" w:hAnsi="Arial Narrow"/>
          <w:bCs/>
          <w:sz w:val="22"/>
          <w:szCs w:val="22"/>
        </w:rPr>
        <w:t xml:space="preserve"> [</w:t>
      </w:r>
      <w:r w:rsidR="0004657F" w:rsidRPr="0004657F">
        <w:rPr>
          <w:rFonts w:ascii="Arial Narrow" w:hAnsi="Arial Narrow"/>
          <w:bCs/>
          <w:sz w:val="22"/>
          <w:szCs w:val="22"/>
        </w:rPr>
        <w:t>74760</w:t>
      </w:r>
      <w:r w:rsidRPr="0004657F">
        <w:rPr>
          <w:rFonts w:ascii="Arial Narrow" w:hAnsi="Arial Narrow"/>
          <w:bCs/>
          <w:sz w:val="22"/>
          <w:szCs w:val="22"/>
        </w:rPr>
        <w:t>]</w:t>
      </w:r>
      <w:r w:rsidRPr="0004657F">
        <w:rPr>
          <w:rFonts w:ascii="Arial Narrow" w:hAnsi="Arial Narrow"/>
          <w:bCs/>
          <w:sz w:val="22"/>
          <w:szCs w:val="22"/>
          <w:shd w:val="clear" w:color="auto" w:fill="FFFFFF"/>
        </w:rPr>
        <w:t>).</w:t>
      </w:r>
      <w:bookmarkEnd w:id="1"/>
      <w:bookmarkEnd w:id="2"/>
    </w:p>
    <w:p w14:paraId="59634D2C" w14:textId="350A5C3D" w:rsidR="00137243" w:rsidRPr="0004657F" w:rsidRDefault="00FB54AF" w:rsidP="00DA0B7A">
      <w:pPr>
        <w:pStyle w:val="CTL"/>
        <w:numPr>
          <w:ilvl w:val="1"/>
          <w:numId w:val="16"/>
        </w:numPr>
        <w:spacing w:after="0"/>
        <w:ind w:left="567" w:hanging="567"/>
        <w:rPr>
          <w:rFonts w:ascii="Arial Narrow" w:hAnsi="Arial Narrow"/>
          <w:sz w:val="22"/>
          <w:szCs w:val="22"/>
        </w:rPr>
      </w:pPr>
      <w:r w:rsidRPr="0004657F">
        <w:rPr>
          <w:rFonts w:ascii="Arial Narrow" w:hAnsi="Arial Narrow"/>
          <w:sz w:val="22"/>
          <w:szCs w:val="22"/>
        </w:rPr>
        <w:t xml:space="preserve">Táto </w:t>
      </w:r>
      <w:r w:rsidR="00E729CA" w:rsidRPr="0004657F">
        <w:rPr>
          <w:rFonts w:ascii="Arial Narrow" w:hAnsi="Arial Narrow"/>
          <w:sz w:val="22"/>
          <w:szCs w:val="22"/>
        </w:rPr>
        <w:t>Dohoda</w:t>
      </w:r>
      <w:r w:rsidRPr="0004657F">
        <w:rPr>
          <w:rFonts w:ascii="Arial Narrow" w:hAnsi="Arial Narrow"/>
          <w:sz w:val="22"/>
          <w:szCs w:val="22"/>
        </w:rPr>
        <w:t xml:space="preserve"> je výsledkom procesu verejného obstarávania postupom podľa </w:t>
      </w:r>
      <w:r w:rsidR="001B1075" w:rsidRPr="0004657F">
        <w:rPr>
          <w:rFonts w:ascii="Arial Narrow" w:hAnsi="Arial Narrow"/>
          <w:sz w:val="22"/>
          <w:szCs w:val="22"/>
        </w:rPr>
        <w:t>Z</w:t>
      </w:r>
      <w:r w:rsidRPr="0004657F">
        <w:rPr>
          <w:rFonts w:ascii="Arial Narrow" w:hAnsi="Arial Narrow"/>
          <w:sz w:val="22"/>
          <w:szCs w:val="22"/>
        </w:rPr>
        <w:t>ákona o verejnom obstarávaní</w:t>
      </w:r>
      <w:r w:rsidR="00E729CA" w:rsidRPr="0004657F">
        <w:rPr>
          <w:rFonts w:ascii="Arial Narrow" w:hAnsi="Arial Narrow"/>
          <w:sz w:val="22"/>
          <w:szCs w:val="22"/>
        </w:rPr>
        <w:t xml:space="preserve"> (ďalej len „</w:t>
      </w:r>
      <w:r w:rsidR="008B3F46" w:rsidRPr="0004657F">
        <w:rPr>
          <w:rFonts w:ascii="Arial Narrow" w:hAnsi="Arial Narrow"/>
          <w:b/>
          <w:bCs/>
          <w:sz w:val="22"/>
          <w:szCs w:val="22"/>
        </w:rPr>
        <w:t>V</w:t>
      </w:r>
      <w:r w:rsidR="00E729CA" w:rsidRPr="0004657F">
        <w:rPr>
          <w:rFonts w:ascii="Arial Narrow" w:hAnsi="Arial Narrow"/>
          <w:b/>
          <w:bCs/>
          <w:sz w:val="22"/>
          <w:szCs w:val="22"/>
        </w:rPr>
        <w:t>erejné obstarávanie</w:t>
      </w:r>
      <w:r w:rsidR="00E729CA" w:rsidRPr="0004657F">
        <w:rPr>
          <w:rFonts w:ascii="Arial Narrow" w:hAnsi="Arial Narrow"/>
          <w:sz w:val="22"/>
          <w:szCs w:val="22"/>
        </w:rPr>
        <w:t>“)</w:t>
      </w:r>
      <w:r w:rsidRPr="0004657F">
        <w:rPr>
          <w:rFonts w:ascii="Arial Narrow" w:hAnsi="Arial Narrow"/>
          <w:sz w:val="22"/>
          <w:szCs w:val="22"/>
        </w:rPr>
        <w:t xml:space="preserve">. </w:t>
      </w:r>
    </w:p>
    <w:p w14:paraId="7E8EF4D1" w14:textId="77777777" w:rsidR="007831EF" w:rsidRPr="00DA0B7A" w:rsidRDefault="007831EF" w:rsidP="00DA0B7A">
      <w:pPr>
        <w:pStyle w:val="CTL"/>
        <w:numPr>
          <w:ilvl w:val="0"/>
          <w:numId w:val="0"/>
        </w:numPr>
        <w:spacing w:after="0"/>
        <w:ind w:left="567"/>
        <w:rPr>
          <w:rFonts w:ascii="Arial Narrow" w:hAnsi="Arial Narrow"/>
          <w:sz w:val="22"/>
          <w:szCs w:val="22"/>
        </w:rPr>
      </w:pPr>
    </w:p>
    <w:p w14:paraId="2ECF1FB8" w14:textId="61831144" w:rsidR="00FC2417" w:rsidRPr="00DA0B7A" w:rsidRDefault="00FC2417" w:rsidP="00DA0B7A">
      <w:pPr>
        <w:pStyle w:val="CTLhead"/>
        <w:rPr>
          <w:rFonts w:ascii="Arial Narrow" w:hAnsi="Arial Narrow"/>
          <w:sz w:val="22"/>
          <w:szCs w:val="22"/>
        </w:rPr>
      </w:pPr>
      <w:r w:rsidRPr="00DA0B7A">
        <w:rPr>
          <w:rFonts w:ascii="Arial Narrow" w:hAnsi="Arial Narrow"/>
          <w:sz w:val="22"/>
          <w:szCs w:val="22"/>
        </w:rPr>
        <w:t>Článok II</w:t>
      </w:r>
    </w:p>
    <w:p w14:paraId="5B00A6C4" w14:textId="26B09CEF" w:rsidR="00FC2417" w:rsidRPr="00DA0B7A" w:rsidRDefault="00FC2417" w:rsidP="00DA0B7A">
      <w:pPr>
        <w:pStyle w:val="CTLhead"/>
        <w:rPr>
          <w:rFonts w:ascii="Arial Narrow" w:hAnsi="Arial Narrow"/>
          <w:sz w:val="22"/>
          <w:szCs w:val="22"/>
        </w:rPr>
      </w:pPr>
      <w:r w:rsidRPr="00DA0B7A">
        <w:rPr>
          <w:rFonts w:ascii="Arial Narrow" w:hAnsi="Arial Narrow"/>
          <w:sz w:val="22"/>
          <w:szCs w:val="22"/>
        </w:rPr>
        <w:t xml:space="preserve">Predmet </w:t>
      </w:r>
      <w:r w:rsidR="00315C4E" w:rsidRPr="00DA0B7A">
        <w:rPr>
          <w:rFonts w:ascii="Arial Narrow" w:hAnsi="Arial Narrow"/>
          <w:sz w:val="22"/>
          <w:szCs w:val="22"/>
        </w:rPr>
        <w:t>D</w:t>
      </w:r>
      <w:r w:rsidR="003610F8" w:rsidRPr="00DA0B7A">
        <w:rPr>
          <w:rFonts w:ascii="Arial Narrow" w:hAnsi="Arial Narrow"/>
          <w:sz w:val="22"/>
          <w:szCs w:val="22"/>
        </w:rPr>
        <w:t>ohody</w:t>
      </w:r>
    </w:p>
    <w:p w14:paraId="784262A7" w14:textId="46AE8F26" w:rsidR="009203EE" w:rsidRPr="00DA0B7A" w:rsidRDefault="004B78D9" w:rsidP="00DA0B7A">
      <w:pPr>
        <w:pStyle w:val="CTL"/>
        <w:numPr>
          <w:ilvl w:val="1"/>
          <w:numId w:val="2"/>
        </w:numPr>
        <w:tabs>
          <w:tab w:val="left" w:pos="567"/>
        </w:tabs>
        <w:spacing w:after="0"/>
        <w:ind w:left="567" w:hanging="567"/>
        <w:rPr>
          <w:rFonts w:ascii="Arial Narrow" w:hAnsi="Arial Narrow"/>
          <w:sz w:val="22"/>
          <w:szCs w:val="22"/>
        </w:rPr>
      </w:pPr>
      <w:bookmarkStart w:id="3" w:name="_Ref531291982"/>
      <w:r w:rsidRPr="00DA0B7A">
        <w:rPr>
          <w:rFonts w:ascii="Arial Narrow" w:hAnsi="Arial Narrow"/>
          <w:sz w:val="22"/>
          <w:szCs w:val="22"/>
        </w:rPr>
        <w:t xml:space="preserve">Predmetom tejto </w:t>
      </w:r>
      <w:r w:rsidR="003610F8" w:rsidRPr="00DA0B7A">
        <w:rPr>
          <w:rFonts w:ascii="Arial Narrow" w:hAnsi="Arial Narrow"/>
          <w:sz w:val="22"/>
          <w:szCs w:val="22"/>
        </w:rPr>
        <w:t>Dohody</w:t>
      </w:r>
      <w:r w:rsidRPr="00DA0B7A">
        <w:rPr>
          <w:rFonts w:ascii="Arial Narrow" w:hAnsi="Arial Narrow"/>
          <w:sz w:val="22"/>
          <w:szCs w:val="22"/>
        </w:rPr>
        <w:t xml:space="preserve"> je záväzok Predávajúceho odovzdať Kupujúcemu a previesť do výlučného vlastníctva Kupujúceho </w:t>
      </w:r>
      <w:r w:rsidR="00CF3869" w:rsidRPr="00DA0B7A">
        <w:rPr>
          <w:rFonts w:ascii="Arial Narrow" w:hAnsi="Arial Narrow"/>
          <w:sz w:val="22"/>
          <w:szCs w:val="22"/>
        </w:rPr>
        <w:t>tovar</w:t>
      </w:r>
      <w:r w:rsidRPr="00DA0B7A">
        <w:rPr>
          <w:rFonts w:ascii="Arial Narrow" w:hAnsi="Arial Narrow"/>
          <w:sz w:val="22"/>
          <w:szCs w:val="22"/>
        </w:rPr>
        <w:t xml:space="preserve"> alebo </w:t>
      </w:r>
      <w:r w:rsidR="00CF3869" w:rsidRPr="00DA0B7A">
        <w:rPr>
          <w:rFonts w:ascii="Arial Narrow" w:hAnsi="Arial Narrow"/>
          <w:sz w:val="22"/>
          <w:szCs w:val="22"/>
        </w:rPr>
        <w:t>tovary</w:t>
      </w:r>
      <w:r w:rsidRPr="00DA0B7A">
        <w:rPr>
          <w:rFonts w:ascii="Arial Narrow" w:hAnsi="Arial Narrow"/>
          <w:sz w:val="22"/>
          <w:szCs w:val="22"/>
        </w:rPr>
        <w:t xml:space="preserve"> uvedené v </w:t>
      </w:r>
      <w:bookmarkStart w:id="4" w:name="_Hlk183158427"/>
      <w:r w:rsidR="00A815E7" w:rsidRPr="00DA0B7A">
        <w:rPr>
          <w:rFonts w:ascii="Arial Narrow" w:hAnsi="Arial Narrow"/>
          <w:sz w:val="22"/>
          <w:szCs w:val="22"/>
        </w:rPr>
        <w:t xml:space="preserve">bode </w:t>
      </w:r>
      <w:r w:rsidR="00CF3869" w:rsidRPr="00DA0B7A">
        <w:rPr>
          <w:rFonts w:ascii="Arial Narrow" w:hAnsi="Arial Narrow"/>
          <w:sz w:val="22"/>
          <w:szCs w:val="22"/>
        </w:rPr>
        <w:t>2</w:t>
      </w:r>
      <w:r w:rsidR="00A815E7" w:rsidRPr="00DA0B7A">
        <w:rPr>
          <w:rFonts w:ascii="Arial Narrow" w:hAnsi="Arial Narrow"/>
          <w:sz w:val="22"/>
          <w:szCs w:val="22"/>
        </w:rPr>
        <w:t>.3 tohto čl</w:t>
      </w:r>
      <w:r w:rsidR="00CF3869" w:rsidRPr="00DA0B7A">
        <w:rPr>
          <w:rFonts w:ascii="Arial Narrow" w:hAnsi="Arial Narrow"/>
          <w:sz w:val="22"/>
          <w:szCs w:val="22"/>
        </w:rPr>
        <w:t>ánku</w:t>
      </w:r>
      <w:r w:rsidR="00A815E7" w:rsidRPr="00DA0B7A">
        <w:rPr>
          <w:rFonts w:ascii="Arial Narrow" w:hAnsi="Arial Narrow"/>
          <w:sz w:val="22"/>
          <w:szCs w:val="22"/>
        </w:rPr>
        <w:t xml:space="preserve"> </w:t>
      </w:r>
      <w:bookmarkEnd w:id="4"/>
      <w:r w:rsidR="003610F8" w:rsidRPr="00DA0B7A">
        <w:rPr>
          <w:rFonts w:ascii="Arial Narrow" w:hAnsi="Arial Narrow"/>
          <w:sz w:val="22"/>
          <w:szCs w:val="22"/>
        </w:rPr>
        <w:t>Dohody</w:t>
      </w:r>
      <w:r w:rsidRPr="00DA0B7A">
        <w:rPr>
          <w:rFonts w:ascii="Arial Narrow" w:hAnsi="Arial Narrow"/>
          <w:sz w:val="22"/>
          <w:szCs w:val="22"/>
        </w:rPr>
        <w:t xml:space="preserve"> (ďalej len „</w:t>
      </w:r>
      <w:r w:rsidRPr="00DA0B7A">
        <w:rPr>
          <w:rFonts w:ascii="Arial Narrow" w:hAnsi="Arial Narrow"/>
          <w:b/>
          <w:bCs/>
          <w:sz w:val="22"/>
          <w:szCs w:val="22"/>
        </w:rPr>
        <w:t>Predmet prevodu</w:t>
      </w:r>
      <w:r w:rsidRPr="00DA0B7A">
        <w:rPr>
          <w:rFonts w:ascii="Arial Narrow" w:hAnsi="Arial Narrow"/>
          <w:sz w:val="22"/>
          <w:szCs w:val="22"/>
        </w:rPr>
        <w:t>“) a povinnosť Kupujúceho zaplatiť Predáva</w:t>
      </w:r>
      <w:r w:rsidR="00D03416" w:rsidRPr="00DA0B7A">
        <w:rPr>
          <w:rFonts w:ascii="Arial Narrow" w:hAnsi="Arial Narrow"/>
          <w:sz w:val="22"/>
          <w:szCs w:val="22"/>
        </w:rPr>
        <w:t xml:space="preserve">júcemu </w:t>
      </w:r>
      <w:r w:rsidR="00CF3869" w:rsidRPr="00DA0B7A">
        <w:rPr>
          <w:rFonts w:ascii="Arial Narrow" w:hAnsi="Arial Narrow"/>
          <w:sz w:val="22"/>
          <w:szCs w:val="22"/>
        </w:rPr>
        <w:t>C</w:t>
      </w:r>
      <w:r w:rsidR="00D03416" w:rsidRPr="00DA0B7A">
        <w:rPr>
          <w:rFonts w:ascii="Arial Narrow" w:hAnsi="Arial Narrow"/>
          <w:sz w:val="22"/>
          <w:szCs w:val="22"/>
        </w:rPr>
        <w:t>enu podľa čl.</w:t>
      </w:r>
      <w:r w:rsidR="00F27B9F" w:rsidRPr="00DA0B7A">
        <w:rPr>
          <w:rFonts w:ascii="Arial Narrow" w:hAnsi="Arial Narrow"/>
          <w:sz w:val="22"/>
          <w:szCs w:val="22"/>
        </w:rPr>
        <w:t xml:space="preserve"> </w:t>
      </w:r>
      <w:r w:rsidR="00CF3869" w:rsidRPr="00DA0B7A">
        <w:rPr>
          <w:rFonts w:ascii="Arial Narrow" w:hAnsi="Arial Narrow"/>
          <w:sz w:val="22"/>
          <w:szCs w:val="22"/>
        </w:rPr>
        <w:t>II</w:t>
      </w:r>
      <w:r w:rsidR="00524315" w:rsidRPr="00DA0B7A">
        <w:rPr>
          <w:rFonts w:ascii="Arial Narrow" w:hAnsi="Arial Narrow"/>
          <w:sz w:val="22"/>
          <w:szCs w:val="22"/>
        </w:rPr>
        <w:t>,</w:t>
      </w:r>
      <w:r w:rsidR="00CF3869" w:rsidRPr="00DA0B7A">
        <w:rPr>
          <w:rFonts w:ascii="Arial Narrow" w:hAnsi="Arial Narrow"/>
          <w:sz w:val="22"/>
          <w:szCs w:val="22"/>
        </w:rPr>
        <w:t xml:space="preserve"> bodu 2.3 a čl. </w:t>
      </w:r>
      <w:r w:rsidR="00F27B9F" w:rsidRPr="00DA0B7A">
        <w:rPr>
          <w:rFonts w:ascii="Arial Narrow" w:hAnsi="Arial Narrow"/>
          <w:sz w:val="22"/>
          <w:szCs w:val="22"/>
        </w:rPr>
        <w:t>V</w:t>
      </w:r>
      <w:r w:rsidRPr="00DA0B7A">
        <w:rPr>
          <w:rFonts w:ascii="Arial Narrow" w:hAnsi="Arial Narrow"/>
          <w:sz w:val="22"/>
          <w:szCs w:val="22"/>
        </w:rPr>
        <w:t xml:space="preserve"> tejto </w:t>
      </w:r>
      <w:r w:rsidR="003610F8" w:rsidRPr="00DA0B7A">
        <w:rPr>
          <w:rFonts w:ascii="Arial Narrow" w:hAnsi="Arial Narrow"/>
          <w:sz w:val="22"/>
          <w:szCs w:val="22"/>
        </w:rPr>
        <w:t>Dohody</w:t>
      </w:r>
      <w:r w:rsidRPr="00DA0B7A">
        <w:rPr>
          <w:rFonts w:ascii="Arial Narrow" w:hAnsi="Arial Narrow"/>
          <w:sz w:val="22"/>
          <w:szCs w:val="22"/>
        </w:rPr>
        <w:t xml:space="preserve"> a Predmet prevodu prevziať, a to všetko za podmienok ustanovených v tejto </w:t>
      </w:r>
      <w:r w:rsidR="003610F8" w:rsidRPr="00DA0B7A">
        <w:rPr>
          <w:rFonts w:ascii="Arial Narrow" w:hAnsi="Arial Narrow"/>
          <w:sz w:val="22"/>
          <w:szCs w:val="22"/>
        </w:rPr>
        <w:t>Dohode</w:t>
      </w:r>
      <w:r w:rsidRPr="00DA0B7A">
        <w:rPr>
          <w:rFonts w:ascii="Arial Narrow" w:hAnsi="Arial Narrow"/>
          <w:sz w:val="22"/>
          <w:szCs w:val="22"/>
        </w:rPr>
        <w:t>.</w:t>
      </w:r>
      <w:bookmarkEnd w:id="3"/>
      <w:r w:rsidR="00524315" w:rsidRPr="00DA0B7A">
        <w:rPr>
          <w:rFonts w:ascii="Arial Narrow" w:hAnsi="Arial Narrow"/>
          <w:sz w:val="22"/>
          <w:szCs w:val="22"/>
        </w:rPr>
        <w:t xml:space="preserve"> Cena musí byť v súlade s jej štruktúrovaným rozpočtom uvedeným v Prílohe č. 2 tejto Dohody.</w:t>
      </w:r>
    </w:p>
    <w:p w14:paraId="6FB94ADA" w14:textId="7E12A7BF" w:rsidR="004B78D9" w:rsidRPr="00DA0B7A" w:rsidRDefault="00F00911" w:rsidP="00DA0B7A">
      <w:pPr>
        <w:pStyle w:val="Odsekzoznamu"/>
        <w:numPr>
          <w:ilvl w:val="1"/>
          <w:numId w:val="2"/>
        </w:numPr>
        <w:tabs>
          <w:tab w:val="clear" w:pos="2160"/>
          <w:tab w:val="clear" w:pos="2880"/>
          <w:tab w:val="clear" w:pos="4500"/>
        </w:tabs>
        <w:ind w:left="567" w:hanging="567"/>
        <w:jc w:val="both"/>
        <w:rPr>
          <w:rFonts w:ascii="Arial Narrow" w:hAnsi="Arial Narrow"/>
          <w:sz w:val="22"/>
          <w:szCs w:val="22"/>
        </w:rPr>
      </w:pPr>
      <w:r w:rsidRPr="00DA0B7A">
        <w:rPr>
          <w:rFonts w:ascii="Arial Narrow" w:hAnsi="Arial Narrow"/>
          <w:sz w:val="22"/>
          <w:szCs w:val="22"/>
          <w:lang w:val="sk-SK" w:eastAsia="en-US"/>
        </w:rPr>
        <w:t xml:space="preserve">Účelom tejto </w:t>
      </w:r>
      <w:r w:rsidR="003610F8" w:rsidRPr="00DA0B7A">
        <w:rPr>
          <w:rFonts w:ascii="Arial Narrow" w:hAnsi="Arial Narrow"/>
          <w:sz w:val="22"/>
          <w:szCs w:val="22"/>
          <w:lang w:val="sk-SK" w:eastAsia="en-US"/>
        </w:rPr>
        <w:t>Dohody</w:t>
      </w:r>
      <w:r w:rsidRPr="00DA0B7A">
        <w:rPr>
          <w:rFonts w:ascii="Arial Narrow" w:hAnsi="Arial Narrow"/>
          <w:sz w:val="22"/>
          <w:szCs w:val="22"/>
          <w:lang w:val="sk-SK" w:eastAsia="en-US"/>
        </w:rPr>
        <w:t xml:space="preserve"> je stanoviť práva a povinnosti </w:t>
      </w:r>
      <w:r w:rsidR="000D54D5" w:rsidRPr="00DA0B7A">
        <w:rPr>
          <w:rFonts w:ascii="Arial Narrow" w:hAnsi="Arial Narrow"/>
          <w:sz w:val="22"/>
          <w:szCs w:val="22"/>
          <w:lang w:val="sk-SK" w:eastAsia="en-US"/>
        </w:rPr>
        <w:t>Účastníkov dohody</w:t>
      </w:r>
      <w:r w:rsidRPr="00DA0B7A">
        <w:rPr>
          <w:rFonts w:ascii="Arial Narrow" w:hAnsi="Arial Narrow"/>
          <w:sz w:val="22"/>
          <w:szCs w:val="22"/>
          <w:lang w:val="sk-SK" w:eastAsia="en-US"/>
        </w:rPr>
        <w:t xml:space="preserve"> a štandardné podmienky obchodného vzťahu medzi </w:t>
      </w:r>
      <w:r w:rsidR="000D54D5" w:rsidRPr="00DA0B7A">
        <w:rPr>
          <w:rFonts w:ascii="Arial Narrow" w:hAnsi="Arial Narrow"/>
          <w:sz w:val="22"/>
          <w:szCs w:val="22"/>
          <w:lang w:val="sk-SK" w:eastAsia="en-US"/>
        </w:rPr>
        <w:t>Účastníkmi dohody</w:t>
      </w:r>
      <w:r w:rsidRPr="00DA0B7A">
        <w:rPr>
          <w:rFonts w:ascii="Arial Narrow" w:hAnsi="Arial Narrow"/>
          <w:sz w:val="22"/>
          <w:szCs w:val="22"/>
          <w:lang w:val="sk-SK" w:eastAsia="en-US"/>
        </w:rPr>
        <w:t xml:space="preserve">, ktoré sa budú aplikovať na kúpne zmluvy na Predmet prevodu, ktoré budú </w:t>
      </w:r>
      <w:r w:rsidR="003610F8" w:rsidRPr="00DA0B7A">
        <w:rPr>
          <w:rFonts w:ascii="Arial Narrow" w:hAnsi="Arial Narrow"/>
          <w:sz w:val="22"/>
          <w:szCs w:val="22"/>
          <w:lang w:val="sk-SK" w:eastAsia="en-US"/>
        </w:rPr>
        <w:t>Účastníci dohody</w:t>
      </w:r>
      <w:r w:rsidRPr="00DA0B7A">
        <w:rPr>
          <w:rFonts w:ascii="Arial Narrow" w:hAnsi="Arial Narrow"/>
          <w:sz w:val="22"/>
          <w:szCs w:val="22"/>
          <w:lang w:val="sk-SK" w:eastAsia="en-US"/>
        </w:rPr>
        <w:t xml:space="preserve"> uzatvárať výhradne na žiadosť Kupujúceho vo forme </w:t>
      </w:r>
      <w:r w:rsidR="0061581A" w:rsidRPr="00DA0B7A">
        <w:rPr>
          <w:rFonts w:ascii="Arial Narrow" w:hAnsi="Arial Narrow"/>
          <w:sz w:val="22"/>
          <w:szCs w:val="22"/>
          <w:lang w:val="sk-SK" w:eastAsia="en-US"/>
        </w:rPr>
        <w:t xml:space="preserve">písomných </w:t>
      </w:r>
      <w:r w:rsidRPr="00DA0B7A">
        <w:rPr>
          <w:rFonts w:ascii="Arial Narrow" w:hAnsi="Arial Narrow"/>
          <w:sz w:val="22"/>
          <w:szCs w:val="22"/>
          <w:lang w:val="sk-SK" w:eastAsia="en-US"/>
        </w:rPr>
        <w:t>objednávok vystavených Kupujúcim (ďalej len „</w:t>
      </w:r>
      <w:r w:rsidRPr="00DA0B7A">
        <w:rPr>
          <w:rFonts w:ascii="Arial Narrow" w:hAnsi="Arial Narrow"/>
          <w:b/>
          <w:bCs/>
          <w:sz w:val="22"/>
          <w:szCs w:val="22"/>
          <w:lang w:val="sk-SK" w:eastAsia="en-US"/>
        </w:rPr>
        <w:t>Objednávka</w:t>
      </w:r>
      <w:r w:rsidRPr="00DA0B7A">
        <w:rPr>
          <w:rFonts w:ascii="Arial Narrow" w:hAnsi="Arial Narrow"/>
          <w:sz w:val="22"/>
          <w:szCs w:val="22"/>
          <w:lang w:val="sk-SK" w:eastAsia="en-US"/>
        </w:rPr>
        <w:t>“) a potvrdených Predávajúcim (každá z takýchto obojstranne potvrdených Objednávok ďalej len ako „</w:t>
      </w:r>
      <w:r w:rsidRPr="00DA0B7A">
        <w:rPr>
          <w:rFonts w:ascii="Arial Narrow" w:hAnsi="Arial Narrow"/>
          <w:b/>
          <w:bCs/>
          <w:sz w:val="22"/>
          <w:szCs w:val="22"/>
          <w:lang w:val="sk-SK" w:eastAsia="en-US"/>
        </w:rPr>
        <w:t>Jednotlivá kúpna zmluva</w:t>
      </w:r>
      <w:r w:rsidRPr="00DA0B7A">
        <w:rPr>
          <w:rFonts w:ascii="Arial Narrow" w:hAnsi="Arial Narrow"/>
          <w:sz w:val="22"/>
          <w:szCs w:val="22"/>
          <w:lang w:val="sk-SK" w:eastAsia="en-US"/>
        </w:rPr>
        <w:t xml:space="preserve">“). </w:t>
      </w:r>
    </w:p>
    <w:p w14:paraId="56980650" w14:textId="0EFDAE53" w:rsidR="00A815E7" w:rsidRPr="00DA0B7A" w:rsidRDefault="00A815E7" w:rsidP="00DA0B7A">
      <w:pPr>
        <w:pStyle w:val="CTL"/>
        <w:numPr>
          <w:ilvl w:val="1"/>
          <w:numId w:val="2"/>
        </w:numPr>
        <w:tabs>
          <w:tab w:val="left" w:pos="567"/>
        </w:tabs>
        <w:spacing w:after="0"/>
        <w:ind w:left="567" w:hanging="567"/>
        <w:rPr>
          <w:rFonts w:ascii="Arial Narrow" w:hAnsi="Arial Narrow"/>
          <w:sz w:val="22"/>
          <w:szCs w:val="22"/>
        </w:rPr>
      </w:pPr>
      <w:r w:rsidRPr="00DA0B7A">
        <w:rPr>
          <w:rFonts w:ascii="Arial Narrow" w:hAnsi="Arial Narrow"/>
          <w:sz w:val="22"/>
          <w:szCs w:val="22"/>
        </w:rPr>
        <w:t xml:space="preserve">Predmetom tejto </w:t>
      </w:r>
      <w:r w:rsidR="003610F8" w:rsidRPr="00DA0B7A">
        <w:rPr>
          <w:rFonts w:ascii="Arial Narrow" w:hAnsi="Arial Narrow"/>
          <w:sz w:val="22"/>
          <w:szCs w:val="22"/>
        </w:rPr>
        <w:t>Dohody</w:t>
      </w:r>
      <w:r w:rsidRPr="00DA0B7A">
        <w:rPr>
          <w:rFonts w:ascii="Arial Narrow" w:hAnsi="Arial Narrow"/>
          <w:sz w:val="22"/>
          <w:szCs w:val="22"/>
        </w:rPr>
        <w:t xml:space="preserve"> je dodanie Predmetu prevodu podľa špecifikácie:</w:t>
      </w:r>
    </w:p>
    <w:p w14:paraId="56D242F1" w14:textId="5B5F02B2" w:rsidR="00A815E7" w:rsidRPr="00DA0B7A" w:rsidRDefault="00A815E7" w:rsidP="00DA0B7A">
      <w:pPr>
        <w:pStyle w:val="CTL"/>
        <w:numPr>
          <w:ilvl w:val="0"/>
          <w:numId w:val="0"/>
        </w:numPr>
        <w:tabs>
          <w:tab w:val="left" w:pos="567"/>
        </w:tabs>
        <w:spacing w:after="0"/>
        <w:ind w:left="720" w:hanging="360"/>
        <w:rPr>
          <w:rFonts w:ascii="Arial Narrow" w:hAnsi="Arial Narrow"/>
          <w:sz w:val="22"/>
          <w:szCs w:val="22"/>
        </w:rPr>
      </w:pPr>
    </w:p>
    <w:tbl>
      <w:tblPr>
        <w:tblStyle w:val="Mriekatabuky"/>
        <w:tblW w:w="5000" w:type="pct"/>
        <w:tblInd w:w="-5" w:type="dxa"/>
        <w:tblLayout w:type="fixed"/>
        <w:tblLook w:val="04A0" w:firstRow="1" w:lastRow="0" w:firstColumn="1" w:lastColumn="0" w:noHBand="0" w:noVBand="1"/>
      </w:tblPr>
      <w:tblGrid>
        <w:gridCol w:w="2551"/>
        <w:gridCol w:w="6509"/>
      </w:tblGrid>
      <w:tr w:rsidR="00A815E7" w:rsidRPr="00DA0B7A" w14:paraId="4290C1AE" w14:textId="77777777" w:rsidTr="009A4DA0">
        <w:trPr>
          <w:tblHeader/>
        </w:trPr>
        <w:tc>
          <w:tcPr>
            <w:tcW w:w="5000" w:type="pct"/>
            <w:gridSpan w:val="2"/>
            <w:shd w:val="pct20" w:color="auto" w:fill="auto"/>
          </w:tcPr>
          <w:p w14:paraId="3FABF2DC" w14:textId="77777777" w:rsidR="00A815E7" w:rsidRPr="00DA0B7A" w:rsidRDefault="00A815E7" w:rsidP="00DA0B7A">
            <w:pPr>
              <w:tabs>
                <w:tab w:val="left" w:pos="2835"/>
              </w:tabs>
              <w:jc w:val="both"/>
              <w:rPr>
                <w:rFonts w:ascii="Arial Narrow" w:hAnsi="Arial Narrow"/>
                <w:b/>
                <w:sz w:val="22"/>
                <w:szCs w:val="22"/>
              </w:rPr>
            </w:pPr>
            <w:r w:rsidRPr="00DA0B7A">
              <w:rPr>
                <w:rFonts w:ascii="Arial Narrow" w:hAnsi="Arial Narrow"/>
                <w:b/>
                <w:sz w:val="22"/>
                <w:szCs w:val="22"/>
              </w:rPr>
              <w:t>Špecifikácia Predmetu prevodu:</w:t>
            </w:r>
          </w:p>
        </w:tc>
      </w:tr>
      <w:tr w:rsidR="00A815E7" w:rsidRPr="00DA0B7A" w14:paraId="614E9D57" w14:textId="77777777" w:rsidTr="009A4DA0">
        <w:tc>
          <w:tcPr>
            <w:tcW w:w="5000" w:type="pct"/>
            <w:gridSpan w:val="2"/>
          </w:tcPr>
          <w:p w14:paraId="46630F4B" w14:textId="6CF1DE23" w:rsidR="00A815E7" w:rsidRPr="00DA0B7A" w:rsidRDefault="00DA0B7A" w:rsidP="00DA0B7A">
            <w:pPr>
              <w:tabs>
                <w:tab w:val="left" w:pos="2835"/>
              </w:tabs>
              <w:jc w:val="both"/>
              <w:rPr>
                <w:rFonts w:ascii="Arial Narrow" w:hAnsi="Arial Narrow"/>
                <w:i/>
                <w:iCs/>
                <w:sz w:val="22"/>
                <w:szCs w:val="22"/>
              </w:rPr>
            </w:pPr>
            <w:r w:rsidRPr="0047794E">
              <w:rPr>
                <w:rFonts w:ascii="Arial Narrow" w:hAnsi="Arial Narrow"/>
                <w:sz w:val="22"/>
                <w:szCs w:val="22"/>
              </w:rPr>
              <w:t xml:space="preserve">Predmetom tejto zákazky je </w:t>
            </w:r>
            <w:r w:rsidR="00D51126" w:rsidRPr="0047794E">
              <w:rPr>
                <w:rFonts w:ascii="Arial Narrow" w:hAnsi="Arial Narrow"/>
                <w:sz w:val="22"/>
                <w:szCs w:val="22"/>
              </w:rPr>
              <w:t>nákup diaľkových detektorov</w:t>
            </w:r>
            <w:r w:rsidR="00D51126" w:rsidRPr="00D51126">
              <w:rPr>
                <w:rFonts w:ascii="Arial Narrow" w:hAnsi="Arial Narrow"/>
                <w:sz w:val="22"/>
                <w:szCs w:val="22"/>
              </w:rPr>
              <w:t>,</w:t>
            </w:r>
            <w:r w:rsidRPr="0047794E">
              <w:rPr>
                <w:rFonts w:ascii="Arial Narrow" w:hAnsi="Arial Narrow"/>
                <w:sz w:val="22"/>
                <w:szCs w:val="22"/>
              </w:rPr>
              <w:t xml:space="preserve"> </w:t>
            </w:r>
            <w:r w:rsidR="00D51126" w:rsidRPr="0047794E">
              <w:rPr>
                <w:rFonts w:ascii="Arial Narrow" w:hAnsi="Arial Narrow"/>
                <w:sz w:val="22"/>
                <w:szCs w:val="22"/>
              </w:rPr>
              <w:t>za</w:t>
            </w:r>
            <w:r w:rsidRPr="0047794E">
              <w:rPr>
                <w:rFonts w:ascii="Arial Narrow" w:hAnsi="Arial Narrow"/>
                <w:sz w:val="22"/>
                <w:szCs w:val="22"/>
              </w:rPr>
              <w:t>školenie obsluhy a</w:t>
            </w:r>
            <w:r w:rsidR="00D51126" w:rsidRPr="0047794E">
              <w:rPr>
                <w:rFonts w:ascii="Arial Narrow" w:hAnsi="Arial Narrow"/>
                <w:sz w:val="22"/>
                <w:szCs w:val="22"/>
              </w:rPr>
              <w:t xml:space="preserve"> záručný </w:t>
            </w:r>
            <w:r w:rsidRPr="0047794E">
              <w:rPr>
                <w:rFonts w:ascii="Arial Narrow" w:hAnsi="Arial Narrow"/>
                <w:sz w:val="22"/>
                <w:szCs w:val="22"/>
              </w:rPr>
              <w:t>servis diaľkových detektorov</w:t>
            </w:r>
            <w:r w:rsidR="00CF3869" w:rsidRPr="00D51126">
              <w:rPr>
                <w:rFonts w:ascii="Arial Narrow" w:hAnsi="Arial Narrow"/>
                <w:sz w:val="22"/>
                <w:szCs w:val="22"/>
              </w:rPr>
              <w:t xml:space="preserve"> tak</w:t>
            </w:r>
            <w:r w:rsidR="001429D6" w:rsidRPr="00D51126">
              <w:rPr>
                <w:rFonts w:ascii="Arial Narrow" w:hAnsi="Arial Narrow"/>
                <w:sz w:val="22"/>
                <w:szCs w:val="22"/>
              </w:rPr>
              <w:t>,</w:t>
            </w:r>
            <w:r w:rsidR="00CF3869" w:rsidRPr="00D51126">
              <w:rPr>
                <w:rFonts w:ascii="Arial Narrow" w:hAnsi="Arial Narrow"/>
                <w:sz w:val="22"/>
                <w:szCs w:val="22"/>
              </w:rPr>
              <w:t xml:space="preserve"> ako je Predmet prevodu špecifikovaný v Prílohe č. 1 – Opis predmetu zákazky</w:t>
            </w:r>
            <w:r w:rsidR="00CF3869" w:rsidRPr="00DA0B7A">
              <w:rPr>
                <w:rFonts w:ascii="Arial Narrow" w:hAnsi="Arial Narrow"/>
                <w:sz w:val="22"/>
                <w:szCs w:val="22"/>
              </w:rPr>
              <w:t xml:space="preserve">.  </w:t>
            </w:r>
          </w:p>
        </w:tc>
      </w:tr>
      <w:tr w:rsidR="00A815E7" w:rsidRPr="00DA0B7A" w14:paraId="51F34C17" w14:textId="77777777" w:rsidTr="00DC76B1">
        <w:tc>
          <w:tcPr>
            <w:tcW w:w="1408" w:type="pct"/>
          </w:tcPr>
          <w:p w14:paraId="1FF6FE6E" w14:textId="77777777" w:rsidR="00A815E7" w:rsidRPr="00DA0B7A" w:rsidRDefault="00A815E7" w:rsidP="00DA0B7A">
            <w:pPr>
              <w:tabs>
                <w:tab w:val="left" w:pos="2835"/>
              </w:tabs>
              <w:jc w:val="both"/>
              <w:rPr>
                <w:rFonts w:ascii="Arial Narrow" w:hAnsi="Arial Narrow"/>
                <w:b/>
                <w:sz w:val="22"/>
                <w:szCs w:val="22"/>
              </w:rPr>
            </w:pPr>
            <w:r w:rsidRPr="00DA0B7A">
              <w:rPr>
                <w:rFonts w:ascii="Arial Narrow" w:hAnsi="Arial Narrow"/>
                <w:b/>
                <w:sz w:val="22"/>
                <w:szCs w:val="22"/>
              </w:rPr>
              <w:t>Dokumentácia k Predmetu prevodu</w:t>
            </w:r>
            <w:r w:rsidRPr="00DA0B7A">
              <w:rPr>
                <w:rFonts w:ascii="Arial Narrow" w:hAnsi="Arial Narrow"/>
                <w:sz w:val="22"/>
                <w:szCs w:val="22"/>
              </w:rPr>
              <w:t>:</w:t>
            </w:r>
          </w:p>
        </w:tc>
        <w:tc>
          <w:tcPr>
            <w:tcW w:w="3592" w:type="pct"/>
          </w:tcPr>
          <w:p w14:paraId="618B840C" w14:textId="12213282" w:rsidR="00A815E7" w:rsidRPr="00966AD5" w:rsidRDefault="00966AD5" w:rsidP="00DA0B7A">
            <w:pPr>
              <w:tabs>
                <w:tab w:val="left" w:pos="2835"/>
              </w:tabs>
              <w:jc w:val="both"/>
              <w:rPr>
                <w:rFonts w:ascii="Arial Narrow" w:hAnsi="Arial Narrow"/>
                <w:i/>
                <w:iCs/>
                <w:sz w:val="22"/>
                <w:szCs w:val="22"/>
              </w:rPr>
            </w:pPr>
            <w:r w:rsidRPr="00966AD5">
              <w:rPr>
                <w:rFonts w:ascii="Arial Narrow" w:hAnsi="Arial Narrow"/>
                <w:i/>
                <w:iCs/>
                <w:sz w:val="22"/>
                <w:szCs w:val="22"/>
              </w:rPr>
              <w:t>Technický (produktový) list</w:t>
            </w:r>
            <w:r w:rsidR="00A815E7" w:rsidRPr="00966AD5">
              <w:rPr>
                <w:rFonts w:ascii="Arial Narrow" w:hAnsi="Arial Narrow"/>
                <w:i/>
                <w:iCs/>
                <w:sz w:val="22"/>
                <w:szCs w:val="22"/>
              </w:rPr>
              <w:t>.</w:t>
            </w:r>
          </w:p>
          <w:p w14:paraId="4055A224" w14:textId="39ACAC29" w:rsidR="00A815E7" w:rsidRPr="00966AD5" w:rsidRDefault="00A815E7" w:rsidP="00DA0B7A">
            <w:pPr>
              <w:tabs>
                <w:tab w:val="left" w:pos="2835"/>
              </w:tabs>
              <w:jc w:val="both"/>
              <w:rPr>
                <w:rFonts w:ascii="Arial Narrow" w:hAnsi="Arial Narrow"/>
                <w:i/>
                <w:iCs/>
                <w:sz w:val="22"/>
                <w:szCs w:val="22"/>
              </w:rPr>
            </w:pPr>
            <w:r w:rsidRPr="00966AD5">
              <w:rPr>
                <w:rFonts w:ascii="Arial Narrow" w:hAnsi="Arial Narrow"/>
                <w:i/>
                <w:iCs/>
                <w:sz w:val="22"/>
                <w:szCs w:val="22"/>
              </w:rPr>
              <w:t>Návod na použitie</w:t>
            </w:r>
            <w:r w:rsidR="00966AD5" w:rsidRPr="00966AD5">
              <w:rPr>
                <w:rFonts w:ascii="Arial Narrow" w:hAnsi="Arial Narrow"/>
                <w:i/>
                <w:iCs/>
                <w:sz w:val="22"/>
                <w:szCs w:val="22"/>
              </w:rPr>
              <w:t xml:space="preserve">, údržbu a servis </w:t>
            </w:r>
            <w:r w:rsidRPr="00966AD5">
              <w:rPr>
                <w:rFonts w:ascii="Arial Narrow" w:hAnsi="Arial Narrow"/>
                <w:i/>
                <w:iCs/>
                <w:sz w:val="22"/>
                <w:szCs w:val="22"/>
              </w:rPr>
              <w:t>Predmetu prevodu</w:t>
            </w:r>
            <w:r w:rsidR="00966AD5" w:rsidRPr="00966AD5">
              <w:rPr>
                <w:rFonts w:ascii="Arial Narrow" w:hAnsi="Arial Narrow"/>
                <w:i/>
                <w:iCs/>
                <w:sz w:val="22"/>
                <w:szCs w:val="22"/>
              </w:rPr>
              <w:t xml:space="preserve"> </w:t>
            </w:r>
          </w:p>
          <w:p w14:paraId="743EFDE3" w14:textId="1B865EEF" w:rsidR="00524315" w:rsidRPr="00966AD5" w:rsidRDefault="00A815E7" w:rsidP="00DA0B7A">
            <w:pPr>
              <w:tabs>
                <w:tab w:val="left" w:pos="2835"/>
              </w:tabs>
              <w:jc w:val="both"/>
              <w:rPr>
                <w:rFonts w:ascii="Arial Narrow" w:hAnsi="Arial Narrow"/>
                <w:i/>
                <w:iCs/>
                <w:sz w:val="22"/>
                <w:szCs w:val="22"/>
              </w:rPr>
            </w:pPr>
            <w:r w:rsidRPr="00966AD5">
              <w:rPr>
                <w:rFonts w:ascii="Arial Narrow" w:hAnsi="Arial Narrow"/>
                <w:i/>
                <w:iCs/>
                <w:sz w:val="22"/>
                <w:szCs w:val="22"/>
              </w:rPr>
              <w:t>Písomné pokyny a odporúčania výrobcu Predmetu prevodu</w:t>
            </w:r>
          </w:p>
          <w:p w14:paraId="0CF4B013" w14:textId="5E0DF61B" w:rsidR="00966AD5" w:rsidRPr="00966AD5" w:rsidRDefault="00966AD5" w:rsidP="00DA0B7A">
            <w:pPr>
              <w:tabs>
                <w:tab w:val="left" w:pos="2835"/>
              </w:tabs>
              <w:jc w:val="both"/>
              <w:rPr>
                <w:rFonts w:ascii="Arial Narrow" w:hAnsi="Arial Narrow"/>
                <w:i/>
                <w:iCs/>
                <w:sz w:val="22"/>
                <w:szCs w:val="22"/>
              </w:rPr>
            </w:pPr>
            <w:r w:rsidRPr="00966AD5">
              <w:rPr>
                <w:rFonts w:ascii="Arial Narrow" w:hAnsi="Arial Narrow"/>
                <w:i/>
                <w:iCs/>
                <w:sz w:val="22"/>
                <w:szCs w:val="22"/>
              </w:rPr>
              <w:t>Záručné listy</w:t>
            </w:r>
          </w:p>
          <w:p w14:paraId="40171E54" w14:textId="67965185" w:rsidR="00524315" w:rsidRPr="00966AD5" w:rsidRDefault="00966AD5" w:rsidP="00DA0B7A">
            <w:pPr>
              <w:tabs>
                <w:tab w:val="left" w:pos="2835"/>
              </w:tabs>
              <w:jc w:val="both"/>
              <w:rPr>
                <w:rFonts w:ascii="Arial Narrow" w:hAnsi="Arial Narrow"/>
                <w:i/>
                <w:iCs/>
                <w:sz w:val="22"/>
                <w:szCs w:val="22"/>
              </w:rPr>
            </w:pPr>
            <w:r w:rsidRPr="00966AD5">
              <w:rPr>
                <w:rFonts w:ascii="Arial Narrow" w:hAnsi="Arial Narrow"/>
                <w:i/>
                <w:iCs/>
                <w:sz w:val="22"/>
                <w:szCs w:val="22"/>
              </w:rPr>
              <w:t>Požadované doklady musia byť v slovenskom resp. českom jazyku.</w:t>
            </w:r>
          </w:p>
        </w:tc>
      </w:tr>
      <w:tr w:rsidR="00A815E7" w:rsidRPr="00DA0B7A" w14:paraId="388F1799" w14:textId="77777777" w:rsidTr="00DC76B1">
        <w:tc>
          <w:tcPr>
            <w:tcW w:w="1408" w:type="pct"/>
          </w:tcPr>
          <w:p w14:paraId="7DBAE472" w14:textId="24BEE10B" w:rsidR="00A815E7" w:rsidRPr="00DA0B7A" w:rsidRDefault="00A815E7" w:rsidP="00DA0B7A">
            <w:pPr>
              <w:tabs>
                <w:tab w:val="left" w:pos="2835"/>
              </w:tabs>
              <w:jc w:val="both"/>
              <w:rPr>
                <w:rFonts w:ascii="Arial Narrow" w:hAnsi="Arial Narrow"/>
                <w:sz w:val="22"/>
                <w:szCs w:val="22"/>
              </w:rPr>
            </w:pPr>
            <w:r w:rsidRPr="00DA0B7A">
              <w:rPr>
                <w:rFonts w:ascii="Arial Narrow" w:hAnsi="Arial Narrow"/>
                <w:b/>
                <w:sz w:val="22"/>
                <w:szCs w:val="22"/>
              </w:rPr>
              <w:t>Lehota</w:t>
            </w:r>
            <w:r w:rsidR="008B3F46" w:rsidRPr="00DA0B7A">
              <w:rPr>
                <w:rFonts w:ascii="Arial Narrow" w:hAnsi="Arial Narrow"/>
                <w:b/>
                <w:sz w:val="22"/>
                <w:szCs w:val="22"/>
              </w:rPr>
              <w:t xml:space="preserve"> na potvrdenie Objednávky</w:t>
            </w:r>
            <w:r w:rsidRPr="00DA0B7A">
              <w:rPr>
                <w:rFonts w:ascii="Arial Narrow" w:hAnsi="Arial Narrow"/>
                <w:b/>
                <w:sz w:val="22"/>
                <w:szCs w:val="22"/>
              </w:rPr>
              <w:t>:</w:t>
            </w:r>
          </w:p>
        </w:tc>
        <w:tc>
          <w:tcPr>
            <w:tcW w:w="3592" w:type="pct"/>
          </w:tcPr>
          <w:p w14:paraId="05DADE4E" w14:textId="46F6A8D3" w:rsidR="00A815E7" w:rsidRPr="00DA0B7A" w:rsidRDefault="00966AD5" w:rsidP="00DA0B7A">
            <w:pPr>
              <w:tabs>
                <w:tab w:val="left" w:pos="2835"/>
              </w:tabs>
              <w:jc w:val="both"/>
              <w:rPr>
                <w:rFonts w:ascii="Arial Narrow" w:hAnsi="Arial Narrow"/>
                <w:sz w:val="22"/>
                <w:szCs w:val="22"/>
              </w:rPr>
            </w:pPr>
            <w:r>
              <w:rPr>
                <w:rFonts w:ascii="Arial Narrow" w:hAnsi="Arial Narrow"/>
                <w:sz w:val="22"/>
                <w:szCs w:val="22"/>
              </w:rPr>
              <w:t>Predávajúci</w:t>
            </w:r>
            <w:r w:rsidR="008B3F46" w:rsidRPr="00DA0B7A">
              <w:rPr>
                <w:rFonts w:ascii="Arial Narrow" w:hAnsi="Arial Narrow"/>
                <w:sz w:val="22"/>
                <w:szCs w:val="22"/>
              </w:rPr>
              <w:t xml:space="preserve"> je povinný v lehote </w:t>
            </w:r>
            <w:r w:rsidR="008B3F46" w:rsidRPr="00966AD5">
              <w:rPr>
                <w:rFonts w:ascii="Arial Narrow" w:hAnsi="Arial Narrow"/>
                <w:sz w:val="22"/>
                <w:szCs w:val="22"/>
              </w:rPr>
              <w:t>piatich (5) pracovných</w:t>
            </w:r>
            <w:r w:rsidR="008B3F46" w:rsidRPr="00DA0B7A">
              <w:rPr>
                <w:rFonts w:ascii="Arial Narrow" w:hAnsi="Arial Narrow"/>
                <w:sz w:val="22"/>
                <w:szCs w:val="22"/>
              </w:rPr>
              <w:t xml:space="preserve"> dní písomne potvrdiť prijatie Objednávky v súlade s čl. IV Dohody.</w:t>
            </w:r>
          </w:p>
        </w:tc>
      </w:tr>
      <w:tr w:rsidR="00B16F5C" w:rsidRPr="00DA0B7A" w14:paraId="70BB90CB" w14:textId="77777777" w:rsidTr="00DC76B1">
        <w:tc>
          <w:tcPr>
            <w:tcW w:w="1408" w:type="pct"/>
          </w:tcPr>
          <w:p w14:paraId="20FF5D50" w14:textId="3E23A9E5" w:rsidR="00B16F5C" w:rsidRPr="00DA0B7A" w:rsidRDefault="00B16F5C" w:rsidP="00DA0B7A">
            <w:pPr>
              <w:tabs>
                <w:tab w:val="left" w:pos="2835"/>
              </w:tabs>
              <w:jc w:val="both"/>
              <w:rPr>
                <w:rFonts w:ascii="Arial Narrow" w:hAnsi="Arial Narrow"/>
                <w:b/>
                <w:sz w:val="22"/>
                <w:szCs w:val="22"/>
              </w:rPr>
            </w:pPr>
            <w:r w:rsidRPr="00DA0B7A">
              <w:rPr>
                <w:rFonts w:ascii="Arial Narrow" w:hAnsi="Arial Narrow"/>
                <w:b/>
                <w:sz w:val="22"/>
                <w:szCs w:val="22"/>
              </w:rPr>
              <w:t>Lehota</w:t>
            </w:r>
            <w:r w:rsidR="003354E3" w:rsidRPr="00DA0B7A">
              <w:rPr>
                <w:rFonts w:ascii="Arial Narrow" w:hAnsi="Arial Narrow"/>
                <w:b/>
                <w:sz w:val="22"/>
                <w:szCs w:val="22"/>
              </w:rPr>
              <w:t xml:space="preserve"> </w:t>
            </w:r>
            <w:r w:rsidR="008B3F46" w:rsidRPr="00DA0B7A">
              <w:rPr>
                <w:rFonts w:ascii="Arial Narrow" w:hAnsi="Arial Narrow"/>
                <w:b/>
                <w:sz w:val="22"/>
                <w:szCs w:val="22"/>
              </w:rPr>
              <w:t>dodania:</w:t>
            </w:r>
          </w:p>
        </w:tc>
        <w:tc>
          <w:tcPr>
            <w:tcW w:w="3592" w:type="pct"/>
          </w:tcPr>
          <w:p w14:paraId="7FAB7BDC" w14:textId="073D9E72" w:rsidR="00B16F5C" w:rsidRPr="00DA0B7A" w:rsidRDefault="008B3F46" w:rsidP="00DA0B7A">
            <w:pPr>
              <w:tabs>
                <w:tab w:val="left" w:pos="2835"/>
              </w:tabs>
              <w:jc w:val="both"/>
              <w:rPr>
                <w:rFonts w:ascii="Arial Narrow" w:hAnsi="Arial Narrow"/>
                <w:sz w:val="22"/>
                <w:szCs w:val="22"/>
              </w:rPr>
            </w:pPr>
            <w:r w:rsidRPr="008E41B7">
              <w:rPr>
                <w:rFonts w:ascii="Arial Narrow" w:hAnsi="Arial Narrow"/>
                <w:sz w:val="22"/>
                <w:szCs w:val="22"/>
              </w:rPr>
              <w:t xml:space="preserve">Predávajúci je povinný odovzdať Predmet prevodu Kupujúcemu </w:t>
            </w:r>
            <w:r w:rsidRPr="0047794E">
              <w:rPr>
                <w:rFonts w:ascii="Arial Narrow" w:hAnsi="Arial Narrow"/>
                <w:sz w:val="22"/>
                <w:szCs w:val="22"/>
              </w:rPr>
              <w:t>do [</w:t>
            </w:r>
            <w:r w:rsidR="008E41B7" w:rsidRPr="0047794E">
              <w:rPr>
                <w:rFonts w:ascii="Arial Narrow" w:hAnsi="Arial Narrow"/>
                <w:b/>
                <w:bCs/>
                <w:sz w:val="22"/>
                <w:szCs w:val="22"/>
              </w:rPr>
              <w:t>90</w:t>
            </w:r>
            <w:r w:rsidRPr="0047794E">
              <w:rPr>
                <w:rFonts w:ascii="Arial Narrow" w:hAnsi="Arial Narrow"/>
                <w:sz w:val="22"/>
                <w:szCs w:val="22"/>
              </w:rPr>
              <w:t>]</w:t>
            </w:r>
            <w:r w:rsidRPr="008E41B7">
              <w:rPr>
                <w:rFonts w:ascii="Arial Narrow" w:hAnsi="Arial Narrow"/>
                <w:sz w:val="22"/>
                <w:szCs w:val="22"/>
              </w:rPr>
              <w:t xml:space="preserve"> dní odo</w:t>
            </w:r>
            <w:r w:rsidRPr="00DA0B7A">
              <w:rPr>
                <w:rFonts w:ascii="Arial Narrow" w:hAnsi="Arial Narrow"/>
                <w:sz w:val="22"/>
                <w:szCs w:val="22"/>
              </w:rPr>
              <w:t xml:space="preserve"> dňa </w:t>
            </w:r>
            <w:r w:rsidR="0067684A">
              <w:rPr>
                <w:rFonts w:ascii="Arial Narrow" w:hAnsi="Arial Narrow"/>
                <w:sz w:val="22"/>
                <w:szCs w:val="22"/>
              </w:rPr>
              <w:t>doručenia</w:t>
            </w:r>
            <w:r w:rsidRPr="00DA0B7A">
              <w:rPr>
                <w:rFonts w:ascii="Arial Narrow" w:hAnsi="Arial Narrow"/>
                <w:sz w:val="22"/>
                <w:szCs w:val="22"/>
              </w:rPr>
              <w:t xml:space="preserve"> Objednávky a v danej lehote aj nainštalovať.</w:t>
            </w:r>
          </w:p>
        </w:tc>
      </w:tr>
      <w:tr w:rsidR="00A815E7" w:rsidRPr="00DA0B7A" w14:paraId="65EC91F8" w14:textId="77777777" w:rsidTr="00DC76B1">
        <w:tc>
          <w:tcPr>
            <w:tcW w:w="1408" w:type="pct"/>
          </w:tcPr>
          <w:p w14:paraId="64892A70" w14:textId="77777777" w:rsidR="00A815E7" w:rsidRPr="00DA0B7A" w:rsidRDefault="00A815E7" w:rsidP="00DA0B7A">
            <w:pPr>
              <w:tabs>
                <w:tab w:val="left" w:pos="2835"/>
              </w:tabs>
              <w:jc w:val="both"/>
              <w:rPr>
                <w:rFonts w:ascii="Arial Narrow" w:hAnsi="Arial Narrow"/>
                <w:sz w:val="22"/>
                <w:szCs w:val="22"/>
              </w:rPr>
            </w:pPr>
            <w:r w:rsidRPr="00DA0B7A">
              <w:rPr>
                <w:rFonts w:ascii="Arial Narrow" w:hAnsi="Arial Narrow"/>
                <w:b/>
                <w:sz w:val="22"/>
                <w:szCs w:val="22"/>
              </w:rPr>
              <w:t xml:space="preserve">Miesto dodania:  </w:t>
            </w:r>
          </w:p>
        </w:tc>
        <w:tc>
          <w:tcPr>
            <w:tcW w:w="3592" w:type="pct"/>
          </w:tcPr>
          <w:p w14:paraId="7EA95923" w14:textId="39B16362" w:rsidR="00CF3869" w:rsidRPr="00DA0B7A" w:rsidRDefault="00CF3869" w:rsidP="00DA0B7A">
            <w:pPr>
              <w:tabs>
                <w:tab w:val="left" w:pos="2835"/>
              </w:tabs>
              <w:jc w:val="both"/>
              <w:rPr>
                <w:rFonts w:ascii="Arial Narrow" w:hAnsi="Arial Narrow"/>
                <w:sz w:val="22"/>
                <w:szCs w:val="22"/>
                <w:highlight w:val="yellow"/>
              </w:rPr>
            </w:pPr>
            <w:r w:rsidRPr="00DA0B7A">
              <w:rPr>
                <w:rFonts w:ascii="Arial Narrow" w:hAnsi="Arial Narrow"/>
                <w:sz w:val="22"/>
                <w:szCs w:val="22"/>
              </w:rPr>
              <w:t>Miestom dodania</w:t>
            </w:r>
            <w:r w:rsidR="008B3F46" w:rsidRPr="00DA0B7A">
              <w:rPr>
                <w:rFonts w:ascii="Arial Narrow" w:hAnsi="Arial Narrow"/>
                <w:sz w:val="22"/>
                <w:szCs w:val="22"/>
              </w:rPr>
              <w:t xml:space="preserve"> Predmetu prevodu</w:t>
            </w:r>
            <w:r w:rsidRPr="00DA0B7A">
              <w:rPr>
                <w:rFonts w:ascii="Arial Narrow" w:hAnsi="Arial Narrow"/>
                <w:sz w:val="22"/>
                <w:szCs w:val="22"/>
              </w:rPr>
              <w:t xml:space="preserve"> j</w:t>
            </w:r>
            <w:r w:rsidRPr="00D77C35">
              <w:rPr>
                <w:rFonts w:ascii="Arial Narrow" w:hAnsi="Arial Narrow"/>
                <w:sz w:val="22"/>
                <w:szCs w:val="22"/>
              </w:rPr>
              <w:t xml:space="preserve">e </w:t>
            </w:r>
            <w:r w:rsidR="00DA0B7A" w:rsidRPr="00D77C35">
              <w:rPr>
                <w:rFonts w:ascii="Arial Narrow" w:hAnsi="Arial Narrow"/>
                <w:b/>
                <w:bCs/>
                <w:sz w:val="22"/>
                <w:szCs w:val="22"/>
              </w:rPr>
              <w:t>Bratislava</w:t>
            </w:r>
          </w:p>
          <w:p w14:paraId="2A113F7D" w14:textId="77777777" w:rsidR="00524315" w:rsidRPr="00DA0B7A" w:rsidRDefault="00524315" w:rsidP="00DA0B7A">
            <w:pPr>
              <w:tabs>
                <w:tab w:val="left" w:pos="2835"/>
              </w:tabs>
              <w:jc w:val="both"/>
              <w:rPr>
                <w:rFonts w:ascii="Arial Narrow" w:hAnsi="Arial Narrow"/>
                <w:sz w:val="22"/>
                <w:szCs w:val="22"/>
                <w:highlight w:val="yellow"/>
              </w:rPr>
            </w:pPr>
          </w:p>
          <w:p w14:paraId="7D2DED11" w14:textId="228263AF" w:rsidR="00524315" w:rsidRPr="00DA0B7A" w:rsidRDefault="00524315" w:rsidP="00DA0B7A">
            <w:pPr>
              <w:tabs>
                <w:tab w:val="left" w:pos="2835"/>
              </w:tabs>
              <w:jc w:val="both"/>
              <w:rPr>
                <w:rFonts w:ascii="Arial Narrow" w:hAnsi="Arial Narrow"/>
                <w:sz w:val="22"/>
                <w:szCs w:val="22"/>
                <w:highlight w:val="yellow"/>
              </w:rPr>
            </w:pPr>
            <w:r w:rsidRPr="00202DDD">
              <w:rPr>
                <w:rFonts w:ascii="Arial Narrow" w:hAnsi="Arial Narrow"/>
                <w:sz w:val="22"/>
                <w:szCs w:val="22"/>
              </w:rPr>
              <w:t xml:space="preserve">Miesto </w:t>
            </w:r>
            <w:r w:rsidR="00DA0B7A" w:rsidRPr="00202DDD">
              <w:rPr>
                <w:rFonts w:ascii="Arial Narrow" w:hAnsi="Arial Narrow"/>
                <w:sz w:val="22"/>
                <w:szCs w:val="22"/>
              </w:rPr>
              <w:t>a spôsob montáže</w:t>
            </w:r>
            <w:r w:rsidRPr="00202DDD">
              <w:rPr>
                <w:rFonts w:ascii="Arial Narrow" w:hAnsi="Arial Narrow"/>
                <w:sz w:val="22"/>
                <w:szCs w:val="22"/>
              </w:rPr>
              <w:t xml:space="preserve"> Predmetu prevodu bude uvedené v konkrétnej Objednávke. </w:t>
            </w:r>
          </w:p>
        </w:tc>
      </w:tr>
      <w:tr w:rsidR="00A815E7" w:rsidRPr="00DA0B7A" w14:paraId="4CF77552" w14:textId="77777777" w:rsidTr="00DC76B1">
        <w:tc>
          <w:tcPr>
            <w:tcW w:w="1408" w:type="pct"/>
          </w:tcPr>
          <w:p w14:paraId="3FA8CD68" w14:textId="77777777" w:rsidR="00A815E7" w:rsidRPr="00DA0B7A" w:rsidRDefault="00A815E7" w:rsidP="00DA0B7A">
            <w:pPr>
              <w:tabs>
                <w:tab w:val="left" w:pos="2835"/>
              </w:tabs>
              <w:rPr>
                <w:rFonts w:ascii="Arial Narrow" w:hAnsi="Arial Narrow"/>
                <w:b/>
                <w:sz w:val="22"/>
                <w:szCs w:val="22"/>
              </w:rPr>
            </w:pPr>
            <w:r w:rsidRPr="00DA0B7A">
              <w:rPr>
                <w:rFonts w:ascii="Arial Narrow" w:hAnsi="Arial Narrow"/>
                <w:b/>
                <w:sz w:val="22"/>
                <w:szCs w:val="22"/>
              </w:rPr>
              <w:t>Zaškolenie personálu Kupujúceho:</w:t>
            </w:r>
            <w:r w:rsidRPr="00DA0B7A">
              <w:rPr>
                <w:rFonts w:ascii="Arial Narrow" w:hAnsi="Arial Narrow"/>
                <w:sz w:val="22"/>
                <w:szCs w:val="22"/>
              </w:rPr>
              <w:t xml:space="preserve"> </w:t>
            </w:r>
          </w:p>
        </w:tc>
        <w:tc>
          <w:tcPr>
            <w:tcW w:w="3592" w:type="pct"/>
          </w:tcPr>
          <w:p w14:paraId="39BE19FB" w14:textId="350AADCB" w:rsidR="00A815E7" w:rsidRPr="00DA0B7A" w:rsidRDefault="00CF3869" w:rsidP="00DA0B7A">
            <w:pPr>
              <w:tabs>
                <w:tab w:val="left" w:pos="2835"/>
              </w:tabs>
              <w:jc w:val="both"/>
              <w:rPr>
                <w:rFonts w:ascii="Arial Narrow" w:hAnsi="Arial Narrow"/>
                <w:sz w:val="22"/>
                <w:szCs w:val="22"/>
              </w:rPr>
            </w:pPr>
            <w:r w:rsidRPr="00AB596A">
              <w:rPr>
                <w:rFonts w:ascii="Arial Narrow" w:hAnsi="Arial Narrow"/>
                <w:sz w:val="22"/>
                <w:szCs w:val="22"/>
              </w:rPr>
              <w:t>Predávajúci je povinný uskutočniť v lehote a v rozsahu požadovanom Kupujúcim zaškolenie obsluhujúceho personálu Kupujúceho</w:t>
            </w:r>
            <w:r w:rsidR="00202DDD" w:rsidRPr="00AB596A">
              <w:rPr>
                <w:rFonts w:ascii="Arial Narrow" w:hAnsi="Arial Narrow"/>
                <w:sz w:val="22"/>
                <w:szCs w:val="22"/>
              </w:rPr>
              <w:t xml:space="preserve"> </w:t>
            </w:r>
            <w:r w:rsidR="002C5741" w:rsidRPr="00AB596A">
              <w:rPr>
                <w:rFonts w:ascii="Arial Narrow" w:hAnsi="Arial Narrow"/>
                <w:sz w:val="22"/>
                <w:szCs w:val="22"/>
              </w:rPr>
              <w:t xml:space="preserve">v trvaní </w:t>
            </w:r>
            <w:r w:rsidR="00DE396F">
              <w:rPr>
                <w:rFonts w:ascii="Arial Narrow" w:hAnsi="Arial Narrow"/>
                <w:sz w:val="22"/>
                <w:szCs w:val="22"/>
              </w:rPr>
              <w:t>minimálne 24</w:t>
            </w:r>
            <w:r w:rsidR="0047794E">
              <w:rPr>
                <w:rFonts w:ascii="Arial Narrow" w:hAnsi="Arial Narrow"/>
                <w:sz w:val="22"/>
                <w:szCs w:val="22"/>
              </w:rPr>
              <w:t xml:space="preserve"> hodín</w:t>
            </w:r>
            <w:r w:rsidR="002C5741" w:rsidRPr="00AB596A">
              <w:rPr>
                <w:rFonts w:ascii="Arial Narrow" w:hAnsi="Arial Narrow"/>
                <w:sz w:val="22"/>
                <w:szCs w:val="22"/>
              </w:rPr>
              <w:t xml:space="preserve"> </w:t>
            </w:r>
            <w:r w:rsidR="00202DDD" w:rsidRPr="00AB596A">
              <w:rPr>
                <w:rFonts w:ascii="Arial Narrow" w:hAnsi="Arial Narrow"/>
                <w:sz w:val="22"/>
                <w:szCs w:val="22"/>
              </w:rPr>
              <w:t>v</w:t>
            </w:r>
            <w:r w:rsidR="002C5741" w:rsidRPr="00AB596A">
              <w:rPr>
                <w:rFonts w:ascii="Arial Narrow" w:hAnsi="Arial Narrow"/>
                <w:sz w:val="22"/>
                <w:szCs w:val="22"/>
              </w:rPr>
              <w:t> </w:t>
            </w:r>
            <w:r w:rsidR="00202DDD" w:rsidRPr="00AB596A">
              <w:rPr>
                <w:rFonts w:ascii="Arial Narrow" w:hAnsi="Arial Narrow"/>
                <w:sz w:val="22"/>
                <w:szCs w:val="22"/>
              </w:rPr>
              <w:t>počte</w:t>
            </w:r>
            <w:r w:rsidR="002C5741" w:rsidRPr="00AB596A">
              <w:rPr>
                <w:rFonts w:ascii="Arial Narrow" w:hAnsi="Arial Narrow"/>
                <w:sz w:val="22"/>
                <w:szCs w:val="22"/>
              </w:rPr>
              <w:t xml:space="preserve"> cca</w:t>
            </w:r>
            <w:r w:rsidR="00202DDD" w:rsidRPr="00AB596A">
              <w:rPr>
                <w:rFonts w:ascii="Arial Narrow" w:hAnsi="Arial Narrow"/>
                <w:sz w:val="22"/>
                <w:szCs w:val="22"/>
              </w:rPr>
              <w:t xml:space="preserve"> 37 osôb</w:t>
            </w:r>
            <w:r w:rsidR="0047794E">
              <w:rPr>
                <w:rFonts w:ascii="Arial Narrow" w:hAnsi="Arial Narrow"/>
                <w:sz w:val="22"/>
                <w:szCs w:val="22"/>
              </w:rPr>
              <w:t xml:space="preserve"> pri prvom dodaní Predmetu prevodu</w:t>
            </w:r>
            <w:r w:rsidR="009A4A93">
              <w:rPr>
                <w:rFonts w:ascii="Arial Narrow" w:hAnsi="Arial Narrow"/>
                <w:sz w:val="22"/>
                <w:szCs w:val="22"/>
              </w:rPr>
              <w:t>.</w:t>
            </w:r>
            <w:r w:rsidR="002C5741" w:rsidRPr="00AB596A">
              <w:rPr>
                <w:rFonts w:ascii="Arial Narrow" w:hAnsi="Arial Narrow"/>
                <w:sz w:val="22"/>
                <w:szCs w:val="22"/>
              </w:rPr>
              <w:t xml:space="preserve"> </w:t>
            </w:r>
          </w:p>
        </w:tc>
      </w:tr>
      <w:tr w:rsidR="00A815E7" w:rsidRPr="00DA0B7A" w14:paraId="2FE6D833" w14:textId="77777777" w:rsidTr="00DC76B1">
        <w:tc>
          <w:tcPr>
            <w:tcW w:w="1408" w:type="pct"/>
          </w:tcPr>
          <w:p w14:paraId="4C5C9B09" w14:textId="21BED227" w:rsidR="00A815E7" w:rsidRPr="00DA0B7A" w:rsidRDefault="00CF3869" w:rsidP="00DA0B7A">
            <w:pPr>
              <w:tabs>
                <w:tab w:val="left" w:pos="2835"/>
              </w:tabs>
              <w:rPr>
                <w:rFonts w:ascii="Arial Narrow" w:hAnsi="Arial Narrow"/>
                <w:b/>
                <w:sz w:val="22"/>
                <w:szCs w:val="22"/>
              </w:rPr>
            </w:pPr>
            <w:r w:rsidRPr="00DA0B7A">
              <w:rPr>
                <w:rFonts w:ascii="Arial Narrow" w:hAnsi="Arial Narrow"/>
                <w:b/>
                <w:sz w:val="22"/>
                <w:szCs w:val="22"/>
              </w:rPr>
              <w:t>C</w:t>
            </w:r>
            <w:r w:rsidR="00A815E7" w:rsidRPr="00DA0B7A">
              <w:rPr>
                <w:rFonts w:ascii="Arial Narrow" w:hAnsi="Arial Narrow"/>
                <w:b/>
                <w:sz w:val="22"/>
                <w:szCs w:val="22"/>
              </w:rPr>
              <w:t>ena</w:t>
            </w:r>
            <w:r w:rsidRPr="00DA0B7A">
              <w:rPr>
                <w:rFonts w:ascii="Arial Narrow" w:hAnsi="Arial Narrow"/>
                <w:b/>
                <w:sz w:val="22"/>
                <w:szCs w:val="22"/>
              </w:rPr>
              <w:t>:</w:t>
            </w:r>
          </w:p>
        </w:tc>
        <w:tc>
          <w:tcPr>
            <w:tcW w:w="3592" w:type="pct"/>
          </w:tcPr>
          <w:p w14:paraId="2B532608" w14:textId="77B1E077" w:rsidR="00A815E7" w:rsidRPr="00DA0B7A" w:rsidRDefault="00CF3869" w:rsidP="00DA0B7A">
            <w:pPr>
              <w:pStyle w:val="Textkomentra"/>
              <w:jc w:val="both"/>
              <w:rPr>
                <w:rFonts w:ascii="Arial Narrow" w:hAnsi="Arial Narrow"/>
                <w:sz w:val="22"/>
                <w:szCs w:val="22"/>
              </w:rPr>
            </w:pPr>
            <w:r w:rsidRPr="00DA0B7A">
              <w:rPr>
                <w:rFonts w:ascii="Arial Narrow" w:hAnsi="Arial Narrow"/>
                <w:sz w:val="22"/>
                <w:szCs w:val="22"/>
              </w:rPr>
              <w:t xml:space="preserve">Cena je výsledkom </w:t>
            </w:r>
            <w:r w:rsidR="008B3F46" w:rsidRPr="00DA0B7A">
              <w:rPr>
                <w:rFonts w:ascii="Arial Narrow" w:hAnsi="Arial Narrow"/>
                <w:sz w:val="22"/>
                <w:szCs w:val="22"/>
              </w:rPr>
              <w:t xml:space="preserve">postupu </w:t>
            </w:r>
            <w:r w:rsidRPr="00DA0B7A">
              <w:rPr>
                <w:rFonts w:ascii="Arial Narrow" w:hAnsi="Arial Narrow"/>
                <w:sz w:val="22"/>
                <w:szCs w:val="22"/>
              </w:rPr>
              <w:t>Verejného obstarávania. Cena za dodanie jednotky Predmetu prevodu podľa tejto Dohody bez</w:t>
            </w:r>
            <w:r w:rsidR="008B3F46" w:rsidRPr="00DA0B7A">
              <w:rPr>
                <w:rFonts w:ascii="Arial Narrow" w:hAnsi="Arial Narrow"/>
                <w:sz w:val="22"/>
                <w:szCs w:val="22"/>
              </w:rPr>
              <w:t xml:space="preserve"> dane z pridanej hodnoty (ďalej len</w:t>
            </w:r>
            <w:r w:rsidRPr="00DA0B7A">
              <w:rPr>
                <w:rFonts w:ascii="Arial Narrow" w:hAnsi="Arial Narrow"/>
                <w:sz w:val="22"/>
                <w:szCs w:val="22"/>
              </w:rPr>
              <w:t xml:space="preserve"> </w:t>
            </w:r>
            <w:r w:rsidR="008B3F46" w:rsidRPr="00DA0B7A">
              <w:rPr>
                <w:rFonts w:ascii="Arial Narrow" w:hAnsi="Arial Narrow"/>
                <w:sz w:val="22"/>
                <w:szCs w:val="22"/>
              </w:rPr>
              <w:t>„</w:t>
            </w:r>
            <w:r w:rsidRPr="00DA0B7A">
              <w:rPr>
                <w:rFonts w:ascii="Arial Narrow" w:hAnsi="Arial Narrow"/>
                <w:b/>
                <w:bCs/>
                <w:sz w:val="22"/>
                <w:szCs w:val="22"/>
              </w:rPr>
              <w:t>DPH</w:t>
            </w:r>
            <w:r w:rsidR="008B3F46" w:rsidRPr="00DA0B7A">
              <w:rPr>
                <w:rFonts w:ascii="Arial Narrow" w:hAnsi="Arial Narrow"/>
                <w:sz w:val="22"/>
                <w:szCs w:val="22"/>
              </w:rPr>
              <w:t>“)</w:t>
            </w:r>
            <w:r w:rsidRPr="00DA0B7A">
              <w:rPr>
                <w:rFonts w:ascii="Arial Narrow" w:hAnsi="Arial Narrow"/>
                <w:sz w:val="22"/>
                <w:szCs w:val="22"/>
              </w:rPr>
              <w:t xml:space="preserve"> je špecifikovaná v Prílohe  č. 2 tejto Dohody (ďalej len „</w:t>
            </w:r>
            <w:r w:rsidRPr="00DA0B7A">
              <w:rPr>
                <w:rFonts w:ascii="Arial Narrow" w:hAnsi="Arial Narrow"/>
                <w:b/>
                <w:bCs/>
                <w:sz w:val="22"/>
                <w:szCs w:val="22"/>
              </w:rPr>
              <w:t>Cena</w:t>
            </w:r>
            <w:r w:rsidRPr="00DA0B7A">
              <w:rPr>
                <w:rFonts w:ascii="Arial Narrow" w:hAnsi="Arial Narrow"/>
                <w:sz w:val="22"/>
                <w:szCs w:val="22"/>
              </w:rPr>
              <w:t>“).</w:t>
            </w:r>
          </w:p>
        </w:tc>
      </w:tr>
      <w:tr w:rsidR="00A815E7" w:rsidRPr="00DA0B7A" w14:paraId="4DF5D916" w14:textId="77777777" w:rsidTr="00DC76B1">
        <w:tc>
          <w:tcPr>
            <w:tcW w:w="1408" w:type="pct"/>
          </w:tcPr>
          <w:p w14:paraId="4600E775" w14:textId="31E64CD9" w:rsidR="00A815E7" w:rsidRPr="00DA0B7A" w:rsidRDefault="00CF3869" w:rsidP="00DA0B7A">
            <w:pPr>
              <w:tabs>
                <w:tab w:val="left" w:pos="2835"/>
              </w:tabs>
              <w:rPr>
                <w:rFonts w:ascii="Arial Narrow" w:hAnsi="Arial Narrow"/>
                <w:b/>
                <w:sz w:val="22"/>
                <w:szCs w:val="22"/>
              </w:rPr>
            </w:pPr>
            <w:r w:rsidRPr="00DA0B7A">
              <w:rPr>
                <w:rFonts w:ascii="Arial Narrow" w:hAnsi="Arial Narrow"/>
                <w:b/>
                <w:sz w:val="22"/>
                <w:szCs w:val="22"/>
              </w:rPr>
              <w:t>Cena</w:t>
            </w:r>
            <w:r w:rsidR="008B3F46" w:rsidRPr="00DA0B7A">
              <w:rPr>
                <w:rFonts w:ascii="Arial Narrow" w:hAnsi="Arial Narrow"/>
                <w:b/>
                <w:sz w:val="22"/>
                <w:szCs w:val="22"/>
              </w:rPr>
              <w:t xml:space="preserve"> </w:t>
            </w:r>
            <w:r w:rsidRPr="00DA0B7A">
              <w:rPr>
                <w:rFonts w:ascii="Arial Narrow" w:hAnsi="Arial Narrow"/>
                <w:b/>
                <w:sz w:val="22"/>
                <w:szCs w:val="22"/>
              </w:rPr>
              <w:t>objednaného Predmetu prevodu:</w:t>
            </w:r>
            <w:r w:rsidR="00A815E7" w:rsidRPr="00DA0B7A">
              <w:rPr>
                <w:rFonts w:ascii="Arial Narrow" w:hAnsi="Arial Narrow"/>
                <w:sz w:val="22"/>
                <w:szCs w:val="22"/>
              </w:rPr>
              <w:t xml:space="preserve"> </w:t>
            </w:r>
          </w:p>
        </w:tc>
        <w:tc>
          <w:tcPr>
            <w:tcW w:w="3592" w:type="pct"/>
          </w:tcPr>
          <w:p w14:paraId="5BD32316" w14:textId="7FB900FB" w:rsidR="00A815E7" w:rsidRPr="00DA0B7A" w:rsidRDefault="00CF3869" w:rsidP="00DA0B7A">
            <w:pPr>
              <w:tabs>
                <w:tab w:val="left" w:pos="2835"/>
              </w:tabs>
              <w:jc w:val="both"/>
              <w:rPr>
                <w:rFonts w:ascii="Arial Narrow" w:hAnsi="Arial Narrow"/>
                <w:sz w:val="22"/>
                <w:szCs w:val="22"/>
              </w:rPr>
            </w:pPr>
            <w:r w:rsidRPr="00DA0B7A">
              <w:rPr>
                <w:rFonts w:ascii="Arial Narrow" w:hAnsi="Arial Narrow"/>
                <w:sz w:val="22"/>
                <w:szCs w:val="22"/>
              </w:rPr>
              <w:t>Celková kúpna cena za Predmet prevodu objednaný na základe jednej Objednávky bez DPH; táto cena je rozhodujúca pre výpočet zmluvných pokút  podľa tejto Dohody.</w:t>
            </w:r>
          </w:p>
        </w:tc>
      </w:tr>
      <w:tr w:rsidR="00A815E7" w:rsidRPr="00DA0B7A" w14:paraId="63A01B16" w14:textId="77777777" w:rsidTr="00DC76B1">
        <w:tc>
          <w:tcPr>
            <w:tcW w:w="1408" w:type="pct"/>
          </w:tcPr>
          <w:p w14:paraId="6B95EF84" w14:textId="77777777" w:rsidR="00A815E7" w:rsidRPr="00DA0B7A" w:rsidRDefault="00A815E7" w:rsidP="00DA0B7A">
            <w:pPr>
              <w:tabs>
                <w:tab w:val="left" w:pos="2835"/>
              </w:tabs>
              <w:rPr>
                <w:rFonts w:ascii="Arial Narrow" w:hAnsi="Arial Narrow"/>
                <w:b/>
                <w:sz w:val="22"/>
                <w:szCs w:val="22"/>
              </w:rPr>
            </w:pPr>
            <w:r w:rsidRPr="00DA0B7A">
              <w:rPr>
                <w:rFonts w:ascii="Arial Narrow" w:hAnsi="Arial Narrow"/>
                <w:b/>
                <w:sz w:val="22"/>
                <w:szCs w:val="22"/>
              </w:rPr>
              <w:t xml:space="preserve">Splatnosť faktúry: </w:t>
            </w:r>
          </w:p>
        </w:tc>
        <w:tc>
          <w:tcPr>
            <w:tcW w:w="3592" w:type="pct"/>
          </w:tcPr>
          <w:p w14:paraId="4B2849B2" w14:textId="340CD7EB" w:rsidR="00A815E7" w:rsidRPr="0047794E" w:rsidRDefault="009A4DA0" w:rsidP="00DA0B7A">
            <w:pPr>
              <w:tabs>
                <w:tab w:val="left" w:pos="2835"/>
              </w:tabs>
              <w:jc w:val="both"/>
              <w:rPr>
                <w:rFonts w:ascii="Arial Narrow" w:hAnsi="Arial Narrow"/>
                <w:sz w:val="22"/>
                <w:szCs w:val="22"/>
                <w:highlight w:val="yellow"/>
              </w:rPr>
            </w:pPr>
            <w:r w:rsidRPr="00202DDD">
              <w:rPr>
                <w:rFonts w:ascii="Arial Narrow" w:hAnsi="Arial Narrow"/>
                <w:sz w:val="22"/>
                <w:szCs w:val="22"/>
              </w:rPr>
              <w:t xml:space="preserve">Tridsať </w:t>
            </w:r>
            <w:r w:rsidR="0047794E" w:rsidRPr="0047794E">
              <w:rPr>
                <w:rFonts w:ascii="Arial Narrow" w:hAnsi="Arial Narrow"/>
                <w:sz w:val="22"/>
                <w:szCs w:val="22"/>
              </w:rPr>
              <w:t>dní</w:t>
            </w:r>
            <w:r>
              <w:rPr>
                <w:rFonts w:ascii="Arial Narrow" w:hAnsi="Arial Narrow"/>
                <w:sz w:val="22"/>
                <w:szCs w:val="22"/>
              </w:rPr>
              <w:t xml:space="preserve"> (30)</w:t>
            </w:r>
          </w:p>
        </w:tc>
      </w:tr>
      <w:tr w:rsidR="00A815E7" w:rsidRPr="00DA0B7A" w14:paraId="05ED96C5" w14:textId="77777777" w:rsidTr="00DC76B1">
        <w:tc>
          <w:tcPr>
            <w:tcW w:w="1408" w:type="pct"/>
          </w:tcPr>
          <w:p w14:paraId="103C0AA3" w14:textId="77777777" w:rsidR="00A815E7" w:rsidRPr="00DA0B7A" w:rsidRDefault="00A815E7" w:rsidP="00DA0B7A">
            <w:pPr>
              <w:tabs>
                <w:tab w:val="left" w:pos="2835"/>
              </w:tabs>
              <w:rPr>
                <w:rFonts w:ascii="Arial Narrow" w:hAnsi="Arial Narrow"/>
                <w:b/>
                <w:sz w:val="22"/>
                <w:szCs w:val="22"/>
              </w:rPr>
            </w:pPr>
            <w:r w:rsidRPr="00DA0B7A">
              <w:rPr>
                <w:rFonts w:ascii="Arial Narrow" w:hAnsi="Arial Narrow"/>
                <w:b/>
                <w:sz w:val="22"/>
                <w:szCs w:val="22"/>
              </w:rPr>
              <w:t xml:space="preserve">Záručná doba: </w:t>
            </w:r>
          </w:p>
        </w:tc>
        <w:tc>
          <w:tcPr>
            <w:tcW w:w="3592" w:type="pct"/>
          </w:tcPr>
          <w:p w14:paraId="069E674D" w14:textId="1EDAB506" w:rsidR="00A815E7" w:rsidRPr="00202DDD" w:rsidRDefault="008B3F46" w:rsidP="00DA0B7A">
            <w:pPr>
              <w:tabs>
                <w:tab w:val="left" w:pos="2835"/>
              </w:tabs>
              <w:jc w:val="both"/>
              <w:rPr>
                <w:rFonts w:ascii="Arial Narrow" w:hAnsi="Arial Narrow"/>
                <w:sz w:val="22"/>
                <w:szCs w:val="22"/>
              </w:rPr>
            </w:pPr>
            <w:r w:rsidRPr="00202DDD">
              <w:rPr>
                <w:rFonts w:ascii="Arial Narrow" w:hAnsi="Arial Narrow"/>
                <w:sz w:val="22"/>
                <w:szCs w:val="22"/>
              </w:rPr>
              <w:t>Dvadsaťštyri (</w:t>
            </w:r>
            <w:r w:rsidR="00A815E7" w:rsidRPr="00202DDD">
              <w:rPr>
                <w:rFonts w:ascii="Arial Narrow" w:hAnsi="Arial Narrow"/>
                <w:sz w:val="22"/>
                <w:szCs w:val="22"/>
              </w:rPr>
              <w:t>24</w:t>
            </w:r>
            <w:r w:rsidRPr="00202DDD">
              <w:rPr>
                <w:rFonts w:ascii="Arial Narrow" w:hAnsi="Arial Narrow"/>
                <w:sz w:val="22"/>
                <w:szCs w:val="22"/>
              </w:rPr>
              <w:t>)</w:t>
            </w:r>
            <w:r w:rsidR="00A815E7" w:rsidRPr="00202DDD">
              <w:rPr>
                <w:rFonts w:ascii="Arial Narrow" w:hAnsi="Arial Narrow"/>
                <w:sz w:val="22"/>
                <w:szCs w:val="22"/>
              </w:rPr>
              <w:t xml:space="preserve"> mesiacov </w:t>
            </w:r>
          </w:p>
        </w:tc>
      </w:tr>
      <w:tr w:rsidR="00A815E7" w:rsidRPr="00DA0B7A" w14:paraId="4FDA6DFE" w14:textId="77777777" w:rsidTr="00DC76B1">
        <w:tc>
          <w:tcPr>
            <w:tcW w:w="1408" w:type="pct"/>
          </w:tcPr>
          <w:p w14:paraId="06BDB3F9" w14:textId="74B64E5F" w:rsidR="00A815E7" w:rsidRPr="00DA0B7A" w:rsidRDefault="00A815E7" w:rsidP="00DA0B7A">
            <w:pPr>
              <w:tabs>
                <w:tab w:val="left" w:pos="2835"/>
              </w:tabs>
              <w:rPr>
                <w:rFonts w:ascii="Arial Narrow" w:hAnsi="Arial Narrow"/>
                <w:b/>
                <w:sz w:val="22"/>
                <w:szCs w:val="22"/>
              </w:rPr>
            </w:pPr>
            <w:r w:rsidRPr="00DA0B7A">
              <w:rPr>
                <w:rFonts w:ascii="Arial Narrow" w:hAnsi="Arial Narrow"/>
                <w:b/>
                <w:sz w:val="22"/>
                <w:szCs w:val="22"/>
              </w:rPr>
              <w:t>Lehota na odstránenie vady</w:t>
            </w:r>
            <w:r w:rsidR="001B1075" w:rsidRPr="00DA0B7A">
              <w:rPr>
                <w:rFonts w:ascii="Arial Narrow" w:hAnsi="Arial Narrow"/>
                <w:b/>
                <w:sz w:val="22"/>
                <w:szCs w:val="22"/>
              </w:rPr>
              <w:t xml:space="preserve"> </w:t>
            </w:r>
            <w:r w:rsidR="00CE1F3C" w:rsidRPr="00DA0B7A">
              <w:rPr>
                <w:rFonts w:ascii="Arial Narrow" w:hAnsi="Arial Narrow"/>
                <w:b/>
                <w:sz w:val="22"/>
                <w:szCs w:val="22"/>
              </w:rPr>
              <w:t>podliehajúcej</w:t>
            </w:r>
            <w:r w:rsidR="001B1075" w:rsidRPr="00DA0B7A">
              <w:rPr>
                <w:rFonts w:ascii="Arial Narrow" w:hAnsi="Arial Narrow"/>
                <w:b/>
                <w:sz w:val="22"/>
                <w:szCs w:val="22"/>
              </w:rPr>
              <w:t xml:space="preserve"> záruk</w:t>
            </w:r>
            <w:r w:rsidR="00CE1F3C" w:rsidRPr="00DA0B7A">
              <w:rPr>
                <w:rFonts w:ascii="Arial Narrow" w:hAnsi="Arial Narrow"/>
                <w:b/>
                <w:sz w:val="22"/>
                <w:szCs w:val="22"/>
              </w:rPr>
              <w:t>e</w:t>
            </w:r>
            <w:r w:rsidRPr="00DA0B7A">
              <w:rPr>
                <w:rFonts w:ascii="Arial Narrow" w:hAnsi="Arial Narrow"/>
                <w:b/>
                <w:sz w:val="22"/>
                <w:szCs w:val="22"/>
              </w:rPr>
              <w:t>:</w:t>
            </w:r>
          </w:p>
        </w:tc>
        <w:tc>
          <w:tcPr>
            <w:tcW w:w="3592" w:type="pct"/>
          </w:tcPr>
          <w:p w14:paraId="36AE17F9" w14:textId="64B6014D" w:rsidR="00A815E7" w:rsidRPr="00DA0B7A" w:rsidRDefault="009A4DA0" w:rsidP="00DA0B7A">
            <w:pPr>
              <w:tabs>
                <w:tab w:val="left" w:pos="2835"/>
              </w:tabs>
              <w:jc w:val="both"/>
              <w:rPr>
                <w:rFonts w:ascii="Arial Narrow" w:hAnsi="Arial Narrow"/>
                <w:sz w:val="22"/>
                <w:szCs w:val="22"/>
                <w:highlight w:val="yellow"/>
              </w:rPr>
            </w:pPr>
            <w:r w:rsidRPr="00202DDD">
              <w:rPr>
                <w:rFonts w:ascii="Arial Narrow" w:hAnsi="Arial Narrow"/>
                <w:sz w:val="22"/>
                <w:szCs w:val="22"/>
              </w:rPr>
              <w:t>Tridsať</w:t>
            </w:r>
            <w:r w:rsidR="008B3F46" w:rsidRPr="00202DDD">
              <w:rPr>
                <w:rFonts w:ascii="Arial Narrow" w:hAnsi="Arial Narrow"/>
                <w:sz w:val="22"/>
                <w:szCs w:val="22"/>
              </w:rPr>
              <w:t xml:space="preserve"> (</w:t>
            </w:r>
            <w:r w:rsidR="00A815E7" w:rsidRPr="00202DDD">
              <w:rPr>
                <w:rFonts w:ascii="Arial Narrow" w:hAnsi="Arial Narrow"/>
                <w:sz w:val="22"/>
                <w:szCs w:val="22"/>
              </w:rPr>
              <w:t>30</w:t>
            </w:r>
            <w:r w:rsidR="008B3F46" w:rsidRPr="00202DDD">
              <w:rPr>
                <w:rFonts w:ascii="Arial Narrow" w:hAnsi="Arial Narrow"/>
                <w:sz w:val="22"/>
                <w:szCs w:val="22"/>
              </w:rPr>
              <w:t>)</w:t>
            </w:r>
            <w:r w:rsidR="00A815E7" w:rsidRPr="00DA0B7A">
              <w:rPr>
                <w:rFonts w:ascii="Arial Narrow" w:hAnsi="Arial Narrow"/>
                <w:sz w:val="22"/>
                <w:szCs w:val="22"/>
              </w:rPr>
              <w:t xml:space="preserve"> dní odo dňa uplatnenia reklamácie</w:t>
            </w:r>
            <w:r w:rsidR="00CE1F3C" w:rsidRPr="00DA0B7A">
              <w:rPr>
                <w:rFonts w:ascii="Arial Narrow" w:hAnsi="Arial Narrow"/>
                <w:sz w:val="22"/>
                <w:szCs w:val="22"/>
              </w:rPr>
              <w:t xml:space="preserve"> Kupujúcim</w:t>
            </w:r>
            <w:r w:rsidR="00524315" w:rsidRPr="00DA0B7A">
              <w:rPr>
                <w:rFonts w:ascii="Arial Narrow" w:hAnsi="Arial Narrow"/>
                <w:sz w:val="22"/>
                <w:szCs w:val="22"/>
              </w:rPr>
              <w:t>.</w:t>
            </w:r>
          </w:p>
        </w:tc>
      </w:tr>
      <w:tr w:rsidR="00945C5C" w:rsidRPr="00DA0B7A" w14:paraId="648BC7A3" w14:textId="77777777" w:rsidTr="00DC76B1">
        <w:tc>
          <w:tcPr>
            <w:tcW w:w="1408" w:type="pct"/>
          </w:tcPr>
          <w:p w14:paraId="0DE30EAD" w14:textId="2F6601A8" w:rsidR="00945C5C" w:rsidRPr="00DA0B7A" w:rsidRDefault="00945C5C" w:rsidP="00DA0B7A">
            <w:pPr>
              <w:widowControl w:val="0"/>
              <w:tabs>
                <w:tab w:val="clear" w:pos="2160"/>
                <w:tab w:val="clear" w:pos="2880"/>
                <w:tab w:val="clear" w:pos="4500"/>
              </w:tabs>
              <w:autoSpaceDE w:val="0"/>
              <w:autoSpaceDN w:val="0"/>
              <w:adjustRightInd w:val="0"/>
              <w:rPr>
                <w:rFonts w:ascii="Arial Narrow" w:hAnsi="Arial Narrow"/>
                <w:b/>
                <w:bCs/>
                <w:sz w:val="22"/>
                <w:szCs w:val="22"/>
                <w:lang w:eastAsia="en-US"/>
              </w:rPr>
            </w:pPr>
            <w:r w:rsidRPr="00DA0B7A">
              <w:rPr>
                <w:rFonts w:ascii="Arial Narrow" w:hAnsi="Arial Narrow"/>
                <w:b/>
                <w:bCs/>
                <w:sz w:val="22"/>
                <w:szCs w:val="22"/>
                <w:lang w:eastAsia="en-US"/>
              </w:rPr>
              <w:t>Doba trvania Dohody</w:t>
            </w:r>
            <w:r w:rsidR="001B1075" w:rsidRPr="00DA0B7A">
              <w:rPr>
                <w:rFonts w:ascii="Arial Narrow" w:hAnsi="Arial Narrow"/>
                <w:b/>
                <w:bCs/>
                <w:sz w:val="22"/>
                <w:szCs w:val="22"/>
                <w:lang w:eastAsia="en-US"/>
              </w:rPr>
              <w:t>:</w:t>
            </w:r>
          </w:p>
          <w:p w14:paraId="706950C1" w14:textId="77777777" w:rsidR="00945C5C" w:rsidRPr="00DA0B7A" w:rsidRDefault="00945C5C" w:rsidP="00DA0B7A">
            <w:pPr>
              <w:tabs>
                <w:tab w:val="left" w:pos="2835"/>
              </w:tabs>
              <w:rPr>
                <w:rFonts w:ascii="Arial Narrow" w:hAnsi="Arial Narrow"/>
                <w:b/>
                <w:sz w:val="22"/>
                <w:szCs w:val="22"/>
              </w:rPr>
            </w:pPr>
          </w:p>
        </w:tc>
        <w:tc>
          <w:tcPr>
            <w:tcW w:w="3592" w:type="pct"/>
          </w:tcPr>
          <w:p w14:paraId="43804231" w14:textId="564A7D86" w:rsidR="004B7B7E" w:rsidRPr="00DA0B7A" w:rsidRDefault="00CE1F3C" w:rsidP="00DA0B7A">
            <w:pPr>
              <w:pStyle w:val="Textkomentra"/>
              <w:jc w:val="both"/>
              <w:rPr>
                <w:rFonts w:ascii="Arial Narrow" w:hAnsi="Arial Narrow"/>
                <w:sz w:val="22"/>
                <w:szCs w:val="22"/>
                <w:lang w:eastAsia="en-US"/>
              </w:rPr>
            </w:pPr>
            <w:r w:rsidRPr="00202DDD">
              <w:rPr>
                <w:rFonts w:ascii="Arial Narrow" w:hAnsi="Arial Narrow"/>
                <w:sz w:val="22"/>
                <w:szCs w:val="22"/>
              </w:rPr>
              <w:t>Dvanásť (12)</w:t>
            </w:r>
            <w:r w:rsidR="004C43C9" w:rsidRPr="00DA0B7A">
              <w:rPr>
                <w:rFonts w:ascii="Arial Narrow" w:hAnsi="Arial Narrow"/>
                <w:sz w:val="22"/>
                <w:szCs w:val="22"/>
              </w:rPr>
              <w:t xml:space="preserve"> </w:t>
            </w:r>
            <w:r w:rsidR="00945C5C" w:rsidRPr="00DA0B7A">
              <w:rPr>
                <w:rFonts w:ascii="Arial Narrow" w:hAnsi="Arial Narrow"/>
                <w:sz w:val="22"/>
                <w:szCs w:val="22"/>
                <w:lang w:eastAsia="en-US"/>
              </w:rPr>
              <w:t>mesiacov odo dňa nadobudnutia jej účinnosti alebo do</w:t>
            </w:r>
            <w:r w:rsidR="004C43C9" w:rsidRPr="00DA0B7A">
              <w:rPr>
                <w:rFonts w:ascii="Arial Narrow" w:hAnsi="Arial Narrow"/>
                <w:sz w:val="22"/>
                <w:szCs w:val="22"/>
                <w:lang w:eastAsia="en-US"/>
              </w:rPr>
              <w:t xml:space="preserve"> </w:t>
            </w:r>
            <w:r w:rsidR="00945C5C" w:rsidRPr="00DA0B7A">
              <w:rPr>
                <w:rFonts w:ascii="Arial Narrow" w:hAnsi="Arial Narrow"/>
                <w:sz w:val="22"/>
                <w:szCs w:val="22"/>
                <w:lang w:eastAsia="en-US"/>
              </w:rPr>
              <w:t>vyčerpania finančného limitu</w:t>
            </w:r>
            <w:r w:rsidR="001B1075" w:rsidRPr="00DA0B7A">
              <w:rPr>
                <w:rFonts w:ascii="Arial Narrow" w:hAnsi="Arial Narrow"/>
                <w:sz w:val="22"/>
                <w:szCs w:val="22"/>
                <w:lang w:eastAsia="en-US"/>
              </w:rPr>
              <w:t>, t. j. Maximálnej ceny Dohody</w:t>
            </w:r>
            <w:r w:rsidRPr="00DA0B7A">
              <w:rPr>
                <w:rFonts w:ascii="Arial Narrow" w:hAnsi="Arial Narrow"/>
                <w:sz w:val="22"/>
                <w:szCs w:val="22"/>
                <w:lang w:eastAsia="en-US"/>
              </w:rPr>
              <w:t>,</w:t>
            </w:r>
            <w:r w:rsidR="001B1075" w:rsidRPr="00DA0B7A">
              <w:rPr>
                <w:rFonts w:ascii="Arial Narrow" w:hAnsi="Arial Narrow"/>
                <w:sz w:val="22"/>
                <w:szCs w:val="22"/>
                <w:lang w:eastAsia="en-US"/>
              </w:rPr>
              <w:t xml:space="preserve"> </w:t>
            </w:r>
            <w:r w:rsidR="00945C5C" w:rsidRPr="00DA0B7A">
              <w:rPr>
                <w:rFonts w:ascii="Arial Narrow" w:hAnsi="Arial Narrow"/>
                <w:sz w:val="22"/>
                <w:szCs w:val="22"/>
                <w:lang w:eastAsia="en-US"/>
              </w:rPr>
              <w:t>podľa toho, ktorá skutočnosť nastane skôr.</w:t>
            </w:r>
          </w:p>
          <w:p w14:paraId="134BF892" w14:textId="475F69F1" w:rsidR="00945C5C" w:rsidRPr="00DA0B7A" w:rsidRDefault="00945C5C" w:rsidP="00DA0B7A">
            <w:pPr>
              <w:tabs>
                <w:tab w:val="left" w:pos="2835"/>
              </w:tabs>
              <w:jc w:val="both"/>
              <w:rPr>
                <w:rFonts w:ascii="Arial Narrow" w:hAnsi="Arial Narrow"/>
                <w:i/>
                <w:iCs/>
                <w:sz w:val="22"/>
                <w:szCs w:val="22"/>
                <w:highlight w:val="yellow"/>
                <w:lang w:val="en-US"/>
              </w:rPr>
            </w:pPr>
          </w:p>
        </w:tc>
      </w:tr>
      <w:tr w:rsidR="001B1075" w:rsidRPr="00DA0B7A" w14:paraId="673528B4" w14:textId="77777777" w:rsidTr="00DC76B1">
        <w:tc>
          <w:tcPr>
            <w:tcW w:w="1408" w:type="pct"/>
          </w:tcPr>
          <w:p w14:paraId="38E5E25C" w14:textId="736CA2C4" w:rsidR="001B1075" w:rsidRPr="00DA0B7A" w:rsidRDefault="001B1075" w:rsidP="00DA0B7A">
            <w:pPr>
              <w:widowControl w:val="0"/>
              <w:tabs>
                <w:tab w:val="clear" w:pos="2160"/>
                <w:tab w:val="clear" w:pos="2880"/>
                <w:tab w:val="clear" w:pos="4500"/>
              </w:tabs>
              <w:autoSpaceDE w:val="0"/>
              <w:autoSpaceDN w:val="0"/>
              <w:adjustRightInd w:val="0"/>
              <w:rPr>
                <w:rFonts w:ascii="Arial Narrow" w:hAnsi="Arial Narrow"/>
                <w:b/>
                <w:bCs/>
                <w:sz w:val="22"/>
                <w:szCs w:val="22"/>
                <w:lang w:eastAsia="en-US"/>
              </w:rPr>
            </w:pPr>
            <w:r w:rsidRPr="00DA0B7A">
              <w:rPr>
                <w:rFonts w:ascii="Arial Narrow" w:hAnsi="Arial Narrow"/>
                <w:b/>
                <w:sz w:val="22"/>
                <w:szCs w:val="22"/>
              </w:rPr>
              <w:lastRenderedPageBreak/>
              <w:t>Maximálna cena Dohody:</w:t>
            </w:r>
          </w:p>
        </w:tc>
        <w:tc>
          <w:tcPr>
            <w:tcW w:w="3592" w:type="pct"/>
          </w:tcPr>
          <w:p w14:paraId="6629A894" w14:textId="205238CE" w:rsidR="001B1075" w:rsidRPr="00DA0B7A" w:rsidRDefault="00D54C3D" w:rsidP="00DA0B7A">
            <w:pPr>
              <w:pStyle w:val="Textkomentra"/>
              <w:jc w:val="both"/>
              <w:rPr>
                <w:rFonts w:ascii="Arial Narrow" w:hAnsi="Arial Narrow"/>
                <w:sz w:val="22"/>
                <w:szCs w:val="22"/>
              </w:rPr>
            </w:pPr>
            <w:r w:rsidRPr="00DA0B7A">
              <w:rPr>
                <w:rFonts w:ascii="Arial Narrow" w:hAnsi="Arial Narrow"/>
                <w:sz w:val="22"/>
                <w:szCs w:val="22"/>
              </w:rPr>
              <w:t>Maximálna  cena Dohody, t. j. hodnota finančného limitu, ktorá môže byť uhradená Kupujúcim na základe tejto Dohody/</w:t>
            </w:r>
            <w:r w:rsidR="00CE1F3C" w:rsidRPr="00DA0B7A">
              <w:rPr>
                <w:rFonts w:ascii="Arial Narrow" w:hAnsi="Arial Narrow"/>
                <w:sz w:val="22"/>
                <w:szCs w:val="22"/>
              </w:rPr>
              <w:t xml:space="preserve"> </w:t>
            </w:r>
            <w:r w:rsidRPr="00DA0B7A">
              <w:rPr>
                <w:rFonts w:ascii="Arial Narrow" w:hAnsi="Arial Narrow"/>
                <w:sz w:val="22"/>
                <w:szCs w:val="22"/>
              </w:rPr>
              <w:t xml:space="preserve">Objednávok/Jednotlivých kúpnych zmlúv v súlade s výsledkom </w:t>
            </w:r>
            <w:r w:rsidR="00CE1F3C" w:rsidRPr="00DA0B7A">
              <w:rPr>
                <w:rFonts w:ascii="Arial Narrow" w:hAnsi="Arial Narrow"/>
                <w:sz w:val="22"/>
                <w:szCs w:val="22"/>
              </w:rPr>
              <w:t>V</w:t>
            </w:r>
            <w:r w:rsidRPr="00DA0B7A">
              <w:rPr>
                <w:rFonts w:ascii="Arial Narrow" w:hAnsi="Arial Narrow"/>
                <w:sz w:val="22"/>
                <w:szCs w:val="22"/>
              </w:rPr>
              <w:t>erejného obstarávania a s touto Dohodou, je cena rovnajúca sa Cene uvedenej v Prílohe č. 2 tejto Dohody.</w:t>
            </w:r>
          </w:p>
        </w:tc>
      </w:tr>
      <w:tr w:rsidR="00D54C3D" w:rsidRPr="00DA0B7A" w14:paraId="151CC929" w14:textId="77777777" w:rsidTr="00DC76B1">
        <w:tc>
          <w:tcPr>
            <w:tcW w:w="1408" w:type="pct"/>
          </w:tcPr>
          <w:p w14:paraId="792CDE0B" w14:textId="71918C6F" w:rsidR="00CE1F3C" w:rsidRPr="00DA0B7A" w:rsidRDefault="00D54C3D" w:rsidP="00DA0B7A">
            <w:pPr>
              <w:widowControl w:val="0"/>
              <w:tabs>
                <w:tab w:val="clear" w:pos="2160"/>
                <w:tab w:val="clear" w:pos="2880"/>
                <w:tab w:val="clear" w:pos="4500"/>
              </w:tabs>
              <w:autoSpaceDE w:val="0"/>
              <w:autoSpaceDN w:val="0"/>
              <w:adjustRightInd w:val="0"/>
              <w:rPr>
                <w:rFonts w:ascii="Arial Narrow" w:hAnsi="Arial Narrow"/>
                <w:b/>
                <w:bCs/>
                <w:sz w:val="22"/>
                <w:szCs w:val="22"/>
                <w:lang w:eastAsia="en-US"/>
              </w:rPr>
            </w:pPr>
            <w:r w:rsidRPr="00DA0B7A">
              <w:rPr>
                <w:rFonts w:ascii="Arial Narrow" w:hAnsi="Arial Narrow"/>
                <w:b/>
                <w:bCs/>
                <w:sz w:val="22"/>
                <w:szCs w:val="22"/>
                <w:lang w:eastAsia="en-US"/>
              </w:rPr>
              <w:t>Predmet zákazky financovaný</w:t>
            </w:r>
            <w:r w:rsidR="00CE1F3C" w:rsidRPr="00DA0B7A">
              <w:rPr>
                <w:rFonts w:ascii="Arial Narrow" w:hAnsi="Arial Narrow"/>
                <w:b/>
                <w:bCs/>
                <w:sz w:val="22"/>
                <w:szCs w:val="22"/>
                <w:lang w:eastAsia="en-US"/>
              </w:rPr>
              <w:t xml:space="preserve"> alebo</w:t>
            </w:r>
          </w:p>
          <w:p w14:paraId="4005958E" w14:textId="0A36F39F" w:rsidR="00D54C3D" w:rsidRPr="00DA0B7A" w:rsidRDefault="00CE1F3C" w:rsidP="00DA0B7A">
            <w:pPr>
              <w:widowControl w:val="0"/>
              <w:tabs>
                <w:tab w:val="clear" w:pos="2160"/>
                <w:tab w:val="clear" w:pos="2880"/>
                <w:tab w:val="clear" w:pos="4500"/>
              </w:tabs>
              <w:autoSpaceDE w:val="0"/>
              <w:autoSpaceDN w:val="0"/>
              <w:adjustRightInd w:val="0"/>
              <w:rPr>
                <w:rFonts w:ascii="Arial Narrow" w:hAnsi="Arial Narrow"/>
                <w:b/>
                <w:bCs/>
                <w:sz w:val="22"/>
                <w:szCs w:val="22"/>
                <w:lang w:eastAsia="en-US"/>
              </w:rPr>
            </w:pPr>
            <w:r w:rsidRPr="00DA0B7A">
              <w:rPr>
                <w:rFonts w:ascii="Arial Narrow" w:hAnsi="Arial Narrow"/>
                <w:b/>
                <w:bCs/>
                <w:sz w:val="22"/>
                <w:szCs w:val="22"/>
                <w:lang w:eastAsia="en-US"/>
              </w:rPr>
              <w:t>spolufinancovaný</w:t>
            </w:r>
            <w:r w:rsidR="00D54C3D" w:rsidRPr="00DA0B7A">
              <w:rPr>
                <w:rFonts w:ascii="Arial Narrow" w:hAnsi="Arial Narrow"/>
                <w:b/>
                <w:bCs/>
                <w:sz w:val="22"/>
                <w:szCs w:val="22"/>
                <w:lang w:eastAsia="en-US"/>
              </w:rPr>
              <w:t xml:space="preserve"> z fondov Európskej únie:</w:t>
            </w:r>
          </w:p>
        </w:tc>
        <w:tc>
          <w:tcPr>
            <w:tcW w:w="3592" w:type="pct"/>
          </w:tcPr>
          <w:p w14:paraId="31473DDB" w14:textId="75986799" w:rsidR="00D54C3D" w:rsidRPr="00202DDD" w:rsidRDefault="00202DDD" w:rsidP="00DA0B7A">
            <w:pPr>
              <w:pStyle w:val="Textkomentra"/>
              <w:jc w:val="both"/>
              <w:rPr>
                <w:rFonts w:ascii="Arial Narrow" w:hAnsi="Arial Narrow"/>
                <w:sz w:val="22"/>
                <w:szCs w:val="22"/>
              </w:rPr>
            </w:pPr>
            <w:r w:rsidRPr="00202DDD">
              <w:rPr>
                <w:rFonts w:ascii="Arial Narrow" w:hAnsi="Arial Narrow"/>
                <w:sz w:val="22"/>
                <w:szCs w:val="22"/>
              </w:rPr>
              <w:t>NIE</w:t>
            </w:r>
          </w:p>
        </w:tc>
      </w:tr>
    </w:tbl>
    <w:p w14:paraId="0D08081B" w14:textId="77777777" w:rsidR="00CE1F3C" w:rsidRPr="00DA0B7A" w:rsidRDefault="00CE1F3C" w:rsidP="00DA0B7A">
      <w:pPr>
        <w:pStyle w:val="Odsekzoznamu"/>
        <w:tabs>
          <w:tab w:val="clear" w:pos="2160"/>
          <w:tab w:val="clear" w:pos="2880"/>
          <w:tab w:val="clear" w:pos="4500"/>
        </w:tabs>
        <w:ind w:left="567"/>
        <w:jc w:val="both"/>
        <w:rPr>
          <w:rFonts w:ascii="Arial Narrow" w:hAnsi="Arial Narrow"/>
          <w:sz w:val="22"/>
          <w:szCs w:val="22"/>
          <w:lang w:val="sk-SK" w:eastAsia="en-US"/>
        </w:rPr>
      </w:pPr>
    </w:p>
    <w:p w14:paraId="1AF7A8C8" w14:textId="4E4C2F47" w:rsidR="00375972" w:rsidRPr="00DA0B7A" w:rsidRDefault="003610F8" w:rsidP="00DA0B7A">
      <w:pPr>
        <w:pStyle w:val="Odsekzoznamu"/>
        <w:numPr>
          <w:ilvl w:val="1"/>
          <w:numId w:val="2"/>
        </w:numPr>
        <w:tabs>
          <w:tab w:val="clear" w:pos="2160"/>
          <w:tab w:val="clear" w:pos="2880"/>
          <w:tab w:val="clear" w:pos="4500"/>
        </w:tabs>
        <w:ind w:left="567" w:hanging="567"/>
        <w:jc w:val="both"/>
        <w:rPr>
          <w:rFonts w:ascii="Arial Narrow" w:hAnsi="Arial Narrow"/>
          <w:sz w:val="22"/>
          <w:szCs w:val="22"/>
          <w:lang w:val="sk-SK" w:eastAsia="en-US"/>
        </w:rPr>
      </w:pPr>
      <w:r w:rsidRPr="00DA0B7A">
        <w:rPr>
          <w:rFonts w:ascii="Arial Narrow" w:hAnsi="Arial Narrow"/>
          <w:sz w:val="22"/>
          <w:szCs w:val="22"/>
          <w:lang w:val="sk-SK" w:eastAsia="en-US"/>
        </w:rPr>
        <w:t>Účastníci dohody</w:t>
      </w:r>
      <w:r w:rsidR="00375972" w:rsidRPr="00DA0B7A">
        <w:rPr>
          <w:rFonts w:ascii="Arial Narrow" w:hAnsi="Arial Narrow"/>
          <w:sz w:val="22"/>
          <w:szCs w:val="22"/>
          <w:lang w:val="sk-SK" w:eastAsia="en-US"/>
        </w:rPr>
        <w:t xml:space="preserve"> sa dohodli, že ustanovenia tejto Dohody nemožno vykladať ako povinnosť Kupujúceho objednať si u Predávajúceho predpokladané množstvo Predmetu </w:t>
      </w:r>
      <w:r w:rsidR="000D54D5" w:rsidRPr="00DA0B7A">
        <w:rPr>
          <w:rFonts w:ascii="Arial Narrow" w:hAnsi="Arial Narrow"/>
          <w:sz w:val="22"/>
          <w:szCs w:val="22"/>
          <w:lang w:val="sk-SK" w:eastAsia="en-US"/>
        </w:rPr>
        <w:t>prevodu</w:t>
      </w:r>
      <w:r w:rsidR="00375972" w:rsidRPr="00DA0B7A">
        <w:rPr>
          <w:rFonts w:ascii="Arial Narrow" w:hAnsi="Arial Narrow"/>
          <w:sz w:val="22"/>
          <w:szCs w:val="22"/>
          <w:lang w:val="sk-SK" w:eastAsia="en-US"/>
        </w:rPr>
        <w:t xml:space="preserve"> uvedené v Prílohe č. </w:t>
      </w:r>
      <w:r w:rsidR="000D54D5" w:rsidRPr="00DA0B7A">
        <w:rPr>
          <w:rFonts w:ascii="Arial Narrow" w:hAnsi="Arial Narrow"/>
          <w:sz w:val="22"/>
          <w:szCs w:val="22"/>
          <w:lang w:val="sk-SK" w:eastAsia="en-US"/>
        </w:rPr>
        <w:t>1</w:t>
      </w:r>
      <w:r w:rsidR="001B1075" w:rsidRPr="00DA0B7A">
        <w:rPr>
          <w:rFonts w:ascii="Arial Narrow" w:hAnsi="Arial Narrow"/>
          <w:sz w:val="22"/>
          <w:szCs w:val="22"/>
          <w:lang w:val="sk-SK" w:eastAsia="en-US"/>
        </w:rPr>
        <w:t xml:space="preserve"> Dohody</w:t>
      </w:r>
      <w:r w:rsidR="00904FDF" w:rsidRPr="00DA0B7A">
        <w:rPr>
          <w:rFonts w:ascii="Arial Narrow" w:hAnsi="Arial Narrow"/>
          <w:sz w:val="22"/>
          <w:szCs w:val="22"/>
          <w:lang w:val="sk-SK" w:eastAsia="en-US"/>
        </w:rPr>
        <w:t xml:space="preserve"> v celom rozsahu</w:t>
      </w:r>
      <w:r w:rsidR="00375972" w:rsidRPr="00DA0B7A">
        <w:rPr>
          <w:rFonts w:ascii="Arial Narrow" w:hAnsi="Arial Narrow"/>
          <w:sz w:val="22"/>
          <w:szCs w:val="22"/>
          <w:lang w:val="sk-SK" w:eastAsia="en-US"/>
        </w:rPr>
        <w:t xml:space="preserve">. </w:t>
      </w:r>
      <w:bookmarkStart w:id="5" w:name="_Hlk212039964"/>
      <w:r w:rsidR="00904FDF" w:rsidRPr="00DA0B7A">
        <w:rPr>
          <w:rFonts w:ascii="Arial Narrow" w:hAnsi="Arial Narrow"/>
          <w:sz w:val="22"/>
          <w:szCs w:val="22"/>
          <w:lang w:val="sk-SK" w:eastAsia="en-US"/>
        </w:rPr>
        <w:t>Predpokladané množstvo Predmetu prevodu uvedené v tejto Dohode nie je pre Kupujúceho záväzné. Skutočne objednané množstvo Predmetu prevodu počas trvania tejto Dohody môže byť nižšie alebo vyššie ako predpokladané množstvo Predmetu prevodu a Kupujúci si vyhradzuje právo neobjednať Predmet prevodu, resp. právo objednať Predmet prevodu v nižšom či vyššom množstve tak, aby uvedené bolo v súlade s princípom proporcionality (primeranosti), ako aj ostatnými základnými princípmi verejného obstarávania a zároveň bol zachovaný maximálny finančný limit, t. j. Maximálna cena Dohody podľa čl. II., bod 2.3 Dohody. Kupujúci má nárok na odplatu, resp. Cenu len za skutočne poskytnuté množstvo Predmetu prevodu</w:t>
      </w:r>
      <w:bookmarkEnd w:id="5"/>
      <w:r w:rsidR="00904FDF" w:rsidRPr="00DA0B7A">
        <w:rPr>
          <w:rFonts w:ascii="Arial Narrow" w:hAnsi="Arial Narrow"/>
          <w:sz w:val="22"/>
          <w:szCs w:val="22"/>
          <w:lang w:val="sk-SK" w:eastAsia="en-US"/>
        </w:rPr>
        <w:t xml:space="preserve">.  </w:t>
      </w:r>
    </w:p>
    <w:p w14:paraId="7C9B6681" w14:textId="2D7715BF" w:rsidR="001B1075" w:rsidRPr="00DA0B7A" w:rsidRDefault="00904FDF" w:rsidP="00DA0B7A">
      <w:pPr>
        <w:pStyle w:val="Odsekzoznamu"/>
        <w:numPr>
          <w:ilvl w:val="1"/>
          <w:numId w:val="2"/>
        </w:numPr>
        <w:tabs>
          <w:tab w:val="clear" w:pos="2160"/>
          <w:tab w:val="clear" w:pos="2880"/>
          <w:tab w:val="clear" w:pos="4500"/>
        </w:tabs>
        <w:ind w:left="567" w:hanging="567"/>
        <w:jc w:val="both"/>
        <w:rPr>
          <w:rFonts w:ascii="Arial Narrow" w:hAnsi="Arial Narrow"/>
          <w:sz w:val="22"/>
          <w:szCs w:val="22"/>
          <w:lang w:val="sk-SK" w:eastAsia="en-US"/>
        </w:rPr>
      </w:pPr>
      <w:r w:rsidRPr="00DA0B7A">
        <w:rPr>
          <w:rFonts w:ascii="Arial Narrow" w:hAnsi="Arial Narrow"/>
          <w:sz w:val="22"/>
          <w:szCs w:val="22"/>
          <w:lang w:val="sk-SK" w:eastAsia="en-US"/>
        </w:rPr>
        <w:t>V prípade, ak sa počas doby trvania Dohody vyskytne situácia, kedy by musel Predávajúci dodať Kupujúcemu Predmet prevodu, ktorý by nebol v súlade s technickou špecifikáciou podľa tejto Dohody, ktorá je výsledkom Verejného obstarávania, t. j. jednalo by sa o náhradu Predmetu prevodu, a to z dôvodu generačnej výmeny Predmetu prevodu, zmeny výrobnej technológie a podobne, Predávajúci je povinný Kupujúcemu predložiť novú špecifikáciu a popis ku každej položke samostatne, ako aj všetky  doklady a dokumenty, ktoré boli Kupujúcim požadované vo Verejnom obstarávaní. Dodávaná náhrada za Predmet prevodu musí mať porovnateľné alebo lepšie vlastnosti ako Predmet prevodu, ktorý bol výsledkom Verejného obstarávania, pričom Cena musí zostať nezmenená</w:t>
      </w:r>
      <w:r w:rsidR="001B1075" w:rsidRPr="00DA0B7A">
        <w:rPr>
          <w:rFonts w:ascii="Arial Narrow" w:hAnsi="Arial Narrow"/>
          <w:sz w:val="22"/>
          <w:szCs w:val="22"/>
          <w:lang w:val="sk-SK" w:eastAsia="en-US"/>
        </w:rPr>
        <w:t>.</w:t>
      </w:r>
    </w:p>
    <w:p w14:paraId="3B9F8AFD" w14:textId="398ECF0A" w:rsidR="001B1075" w:rsidRPr="00DA0B7A" w:rsidRDefault="00904FDF" w:rsidP="00DA0B7A">
      <w:pPr>
        <w:pStyle w:val="Odsekzoznamu"/>
        <w:numPr>
          <w:ilvl w:val="1"/>
          <w:numId w:val="2"/>
        </w:numPr>
        <w:tabs>
          <w:tab w:val="clear" w:pos="2160"/>
          <w:tab w:val="clear" w:pos="2880"/>
          <w:tab w:val="clear" w:pos="4500"/>
        </w:tabs>
        <w:ind w:left="567" w:hanging="567"/>
        <w:jc w:val="both"/>
        <w:rPr>
          <w:rFonts w:ascii="Arial Narrow" w:hAnsi="Arial Narrow"/>
          <w:sz w:val="22"/>
          <w:szCs w:val="22"/>
          <w:lang w:val="sk-SK" w:eastAsia="en-US"/>
        </w:rPr>
      </w:pPr>
      <w:r w:rsidRPr="00DA0B7A">
        <w:rPr>
          <w:rFonts w:ascii="Arial Narrow" w:hAnsi="Arial Narrow"/>
          <w:sz w:val="22"/>
          <w:szCs w:val="22"/>
          <w:lang w:val="sk-SK" w:eastAsia="en-US"/>
        </w:rPr>
        <w:t xml:space="preserve">Ak je Účastníkmi dohody definovaný pojem ako zmluvná skratka, pri definícii ktorého </w:t>
      </w:r>
      <w:bookmarkStart w:id="6" w:name="_Hlk194064644"/>
      <w:r w:rsidRPr="00DA0B7A">
        <w:rPr>
          <w:rFonts w:ascii="Arial Narrow" w:hAnsi="Arial Narrow"/>
          <w:sz w:val="22"/>
          <w:szCs w:val="22"/>
          <w:lang w:val="sk-SK" w:eastAsia="en-US"/>
        </w:rPr>
        <w:t>bolo použité veľké začiatočné písmeno, účelom zavedenia zmluvnej skratky je lepšia orientácia v texte Dohody a pojem má rovnaký význam aj v prípade, ak je uvedený s malým začiatočným písmenom z dôvodu chyby v písaní, ak z kontextu obsahu ustanovenia Dohody nevyplýva inak. Ak z obsahu a kontextu ustanovenia Dohody nevyplýva iné, zmluvné skratky uvedené a v jednotnom alebo množnom čísle majú rovnaký význam</w:t>
      </w:r>
      <w:bookmarkEnd w:id="6"/>
      <w:r w:rsidR="001B1075" w:rsidRPr="00DA0B7A">
        <w:rPr>
          <w:rFonts w:ascii="Arial Narrow" w:hAnsi="Arial Narrow"/>
          <w:sz w:val="22"/>
          <w:szCs w:val="22"/>
          <w:lang w:val="sk-SK" w:eastAsia="en-US"/>
        </w:rPr>
        <w:t>.</w:t>
      </w:r>
    </w:p>
    <w:p w14:paraId="278F90C3" w14:textId="77777777" w:rsidR="001B1075" w:rsidRPr="00DA0B7A" w:rsidRDefault="001B1075" w:rsidP="00DA0B7A">
      <w:pPr>
        <w:pStyle w:val="Odsekzoznamu"/>
        <w:tabs>
          <w:tab w:val="clear" w:pos="2160"/>
          <w:tab w:val="clear" w:pos="2880"/>
          <w:tab w:val="clear" w:pos="4500"/>
        </w:tabs>
        <w:ind w:left="567"/>
        <w:jc w:val="both"/>
        <w:rPr>
          <w:rFonts w:ascii="Arial Narrow" w:hAnsi="Arial Narrow"/>
          <w:sz w:val="22"/>
          <w:szCs w:val="22"/>
          <w:lang w:val="sk-SK" w:eastAsia="en-US"/>
        </w:rPr>
      </w:pPr>
    </w:p>
    <w:p w14:paraId="52126A9D" w14:textId="6559D492" w:rsidR="00F15788" w:rsidRPr="00DA0B7A" w:rsidRDefault="00F15788" w:rsidP="00DA0B7A">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r w:rsidRPr="00DA0B7A">
        <w:rPr>
          <w:rFonts w:ascii="Arial Narrow" w:hAnsi="Arial Narrow"/>
          <w:b/>
          <w:bCs/>
          <w:sz w:val="22"/>
          <w:szCs w:val="22"/>
          <w:lang w:eastAsia="en-US"/>
        </w:rPr>
        <w:t>Článok I</w:t>
      </w:r>
      <w:r w:rsidR="001B1075" w:rsidRPr="00DA0B7A">
        <w:rPr>
          <w:rFonts w:ascii="Arial Narrow" w:hAnsi="Arial Narrow"/>
          <w:b/>
          <w:bCs/>
          <w:sz w:val="22"/>
          <w:szCs w:val="22"/>
          <w:lang w:eastAsia="en-US"/>
        </w:rPr>
        <w:t>II</w:t>
      </w:r>
    </w:p>
    <w:p w14:paraId="2790E68C" w14:textId="7984833B" w:rsidR="00F15788" w:rsidRPr="00DA0B7A" w:rsidRDefault="00F15788" w:rsidP="00DA0B7A">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r w:rsidRPr="00DA0B7A">
        <w:rPr>
          <w:rFonts w:ascii="Arial Narrow" w:hAnsi="Arial Narrow"/>
          <w:b/>
          <w:bCs/>
          <w:sz w:val="22"/>
          <w:szCs w:val="22"/>
          <w:lang w:eastAsia="en-US"/>
        </w:rPr>
        <w:t xml:space="preserve">Doba trvania </w:t>
      </w:r>
      <w:r w:rsidR="003610F8" w:rsidRPr="00DA0B7A">
        <w:rPr>
          <w:rFonts w:ascii="Arial Narrow" w:hAnsi="Arial Narrow"/>
          <w:b/>
          <w:bCs/>
          <w:sz w:val="22"/>
          <w:szCs w:val="22"/>
          <w:lang w:eastAsia="en-US"/>
        </w:rPr>
        <w:t>Dohody</w:t>
      </w:r>
      <w:r w:rsidRPr="00DA0B7A">
        <w:rPr>
          <w:rFonts w:ascii="Arial Narrow" w:hAnsi="Arial Narrow"/>
          <w:b/>
          <w:bCs/>
          <w:sz w:val="22"/>
          <w:szCs w:val="22"/>
          <w:lang w:eastAsia="en-US"/>
        </w:rPr>
        <w:t xml:space="preserve"> </w:t>
      </w:r>
    </w:p>
    <w:p w14:paraId="1A102B27" w14:textId="091BD6EE" w:rsidR="001B1075" w:rsidRPr="00DA0B7A" w:rsidRDefault="00F15788" w:rsidP="00DA0B7A">
      <w:pPr>
        <w:pStyle w:val="Odsekzoznamu"/>
        <w:numPr>
          <w:ilvl w:val="0"/>
          <w:numId w:val="32"/>
        </w:numPr>
        <w:ind w:left="567" w:hanging="567"/>
        <w:jc w:val="both"/>
        <w:rPr>
          <w:rFonts w:ascii="Arial Narrow" w:hAnsi="Arial Narrow"/>
          <w:sz w:val="22"/>
          <w:szCs w:val="22"/>
          <w:lang w:eastAsia="en-US"/>
        </w:rPr>
      </w:pPr>
      <w:r w:rsidRPr="00DA0B7A">
        <w:rPr>
          <w:rFonts w:ascii="Arial Narrow" w:hAnsi="Arial Narrow"/>
          <w:sz w:val="22"/>
          <w:szCs w:val="22"/>
          <w:lang w:eastAsia="en-US"/>
        </w:rPr>
        <w:t xml:space="preserve">Táto </w:t>
      </w:r>
      <w:r w:rsidR="003610F8" w:rsidRPr="00DA0B7A">
        <w:rPr>
          <w:rFonts w:ascii="Arial Narrow" w:hAnsi="Arial Narrow"/>
          <w:sz w:val="22"/>
          <w:szCs w:val="22"/>
          <w:lang w:eastAsia="en-US"/>
        </w:rPr>
        <w:t>Dohoda</w:t>
      </w:r>
      <w:r w:rsidRPr="00DA0B7A">
        <w:rPr>
          <w:rFonts w:ascii="Arial Narrow" w:hAnsi="Arial Narrow"/>
          <w:sz w:val="22"/>
          <w:szCs w:val="22"/>
          <w:lang w:eastAsia="en-US"/>
        </w:rPr>
        <w:t xml:space="preserve"> sa uzatvára na dobu určitú, na obdobie</w:t>
      </w:r>
      <w:r w:rsidR="00945C5C" w:rsidRPr="00DA0B7A">
        <w:rPr>
          <w:rFonts w:ascii="Arial Narrow" w:hAnsi="Arial Narrow"/>
          <w:sz w:val="22"/>
          <w:szCs w:val="22"/>
          <w:lang w:eastAsia="en-US"/>
        </w:rPr>
        <w:t xml:space="preserve"> uveden</w:t>
      </w:r>
      <w:r w:rsidR="001B1075" w:rsidRPr="00DA0B7A">
        <w:rPr>
          <w:rFonts w:ascii="Arial Narrow" w:hAnsi="Arial Narrow"/>
          <w:sz w:val="22"/>
          <w:szCs w:val="22"/>
          <w:lang w:eastAsia="en-US"/>
        </w:rPr>
        <w:t>é</w:t>
      </w:r>
      <w:r w:rsidR="00945C5C" w:rsidRPr="00DA0B7A">
        <w:rPr>
          <w:rFonts w:ascii="Arial Narrow" w:hAnsi="Arial Narrow"/>
          <w:sz w:val="22"/>
          <w:szCs w:val="22"/>
          <w:lang w:eastAsia="en-US"/>
        </w:rPr>
        <w:t xml:space="preserve"> v</w:t>
      </w:r>
      <w:r w:rsidR="001B1075" w:rsidRPr="00DA0B7A">
        <w:rPr>
          <w:rFonts w:ascii="Arial Narrow" w:hAnsi="Arial Narrow"/>
          <w:sz w:val="22"/>
          <w:szCs w:val="22"/>
          <w:lang w:eastAsia="en-US"/>
        </w:rPr>
        <w:t xml:space="preserve"> čl. II,</w:t>
      </w:r>
      <w:r w:rsidR="00945C5C" w:rsidRPr="00DA0B7A">
        <w:rPr>
          <w:rFonts w:ascii="Arial Narrow" w:hAnsi="Arial Narrow"/>
          <w:sz w:val="22"/>
          <w:szCs w:val="22"/>
          <w:lang w:eastAsia="en-US"/>
        </w:rPr>
        <w:t xml:space="preserve"> bode </w:t>
      </w:r>
      <w:r w:rsidR="001B1075" w:rsidRPr="00DA0B7A">
        <w:rPr>
          <w:rFonts w:ascii="Arial Narrow" w:hAnsi="Arial Narrow"/>
          <w:sz w:val="22"/>
          <w:szCs w:val="22"/>
          <w:lang w:eastAsia="en-US"/>
        </w:rPr>
        <w:t>2</w:t>
      </w:r>
      <w:r w:rsidR="00945C5C" w:rsidRPr="00DA0B7A">
        <w:rPr>
          <w:rFonts w:ascii="Arial Narrow" w:hAnsi="Arial Narrow"/>
          <w:sz w:val="22"/>
          <w:szCs w:val="22"/>
          <w:lang w:eastAsia="en-US"/>
        </w:rPr>
        <w:t xml:space="preserve">.3 </w:t>
      </w:r>
      <w:r w:rsidR="00E849B5" w:rsidRPr="00DA0B7A">
        <w:rPr>
          <w:rFonts w:ascii="Arial Narrow" w:hAnsi="Arial Narrow"/>
          <w:sz w:val="22"/>
          <w:szCs w:val="22"/>
          <w:lang w:eastAsia="en-US"/>
        </w:rPr>
        <w:t>t</w:t>
      </w:r>
      <w:r w:rsidR="00945C5C" w:rsidRPr="00DA0B7A">
        <w:rPr>
          <w:rFonts w:ascii="Arial Narrow" w:hAnsi="Arial Narrow"/>
          <w:sz w:val="22"/>
          <w:szCs w:val="22"/>
          <w:lang w:eastAsia="en-US"/>
        </w:rPr>
        <w:t xml:space="preserve">ejto Dohody. </w:t>
      </w:r>
    </w:p>
    <w:p w14:paraId="0C492B97" w14:textId="3EFA0EA2" w:rsidR="00462A0C" w:rsidRPr="00DA0B7A" w:rsidRDefault="009203EE" w:rsidP="00DA0B7A">
      <w:pPr>
        <w:pStyle w:val="Odsekzoznamu"/>
        <w:numPr>
          <w:ilvl w:val="0"/>
          <w:numId w:val="32"/>
        </w:numPr>
        <w:ind w:left="567" w:hanging="567"/>
        <w:jc w:val="both"/>
        <w:rPr>
          <w:rFonts w:ascii="Arial Narrow" w:hAnsi="Arial Narrow"/>
          <w:sz w:val="22"/>
          <w:szCs w:val="22"/>
          <w:lang w:eastAsia="en-US"/>
        </w:rPr>
      </w:pPr>
      <w:r w:rsidRPr="00DA0B7A">
        <w:rPr>
          <w:rFonts w:ascii="Arial Narrow" w:hAnsi="Arial Narrow"/>
          <w:sz w:val="22"/>
          <w:szCs w:val="22"/>
          <w:lang w:eastAsia="en-US"/>
        </w:rPr>
        <w:t>Predmet</w:t>
      </w:r>
      <w:r w:rsidR="00F15788" w:rsidRPr="00DA0B7A">
        <w:rPr>
          <w:rFonts w:ascii="Arial Narrow" w:hAnsi="Arial Narrow"/>
          <w:sz w:val="22"/>
          <w:szCs w:val="22"/>
          <w:lang w:eastAsia="en-US"/>
        </w:rPr>
        <w:t xml:space="preserve"> </w:t>
      </w:r>
      <w:r w:rsidRPr="00DA0B7A">
        <w:rPr>
          <w:rFonts w:ascii="Arial Narrow" w:hAnsi="Arial Narrow"/>
          <w:sz w:val="22"/>
          <w:szCs w:val="22"/>
          <w:lang w:eastAsia="en-US"/>
        </w:rPr>
        <w:t xml:space="preserve">prevodu </w:t>
      </w:r>
      <w:r w:rsidR="00F15788" w:rsidRPr="00DA0B7A">
        <w:rPr>
          <w:rFonts w:ascii="Arial Narrow" w:hAnsi="Arial Narrow"/>
          <w:sz w:val="22"/>
          <w:szCs w:val="22"/>
          <w:lang w:eastAsia="en-US"/>
        </w:rPr>
        <w:t xml:space="preserve">bude </w:t>
      </w:r>
      <w:r w:rsidRPr="00DA0B7A">
        <w:rPr>
          <w:rFonts w:ascii="Arial Narrow" w:hAnsi="Arial Narrow"/>
          <w:sz w:val="22"/>
          <w:szCs w:val="22"/>
          <w:lang w:eastAsia="en-US"/>
        </w:rPr>
        <w:t>K</w:t>
      </w:r>
      <w:r w:rsidR="00F15788" w:rsidRPr="00DA0B7A">
        <w:rPr>
          <w:rFonts w:ascii="Arial Narrow" w:hAnsi="Arial Narrow"/>
          <w:sz w:val="22"/>
          <w:szCs w:val="22"/>
          <w:lang w:eastAsia="en-US"/>
        </w:rPr>
        <w:t xml:space="preserve">upujúcemu dodávaný priebežne, počas doby trvania tejto </w:t>
      </w:r>
      <w:r w:rsidR="003610F8" w:rsidRPr="00DA0B7A">
        <w:rPr>
          <w:rFonts w:ascii="Arial Narrow" w:hAnsi="Arial Narrow"/>
          <w:sz w:val="22"/>
          <w:szCs w:val="22"/>
          <w:lang w:eastAsia="en-US"/>
        </w:rPr>
        <w:t>Dohody</w:t>
      </w:r>
      <w:r w:rsidR="00F15788" w:rsidRPr="00DA0B7A">
        <w:rPr>
          <w:rFonts w:ascii="Arial Narrow" w:hAnsi="Arial Narrow"/>
          <w:sz w:val="22"/>
          <w:szCs w:val="22"/>
          <w:lang w:eastAsia="en-US"/>
        </w:rPr>
        <w:t xml:space="preserve">, </w:t>
      </w:r>
      <w:r w:rsidRPr="00DA0B7A">
        <w:rPr>
          <w:rFonts w:ascii="Arial Narrow" w:hAnsi="Arial Narrow"/>
          <w:sz w:val="22"/>
          <w:szCs w:val="22"/>
          <w:lang w:eastAsia="en-US"/>
        </w:rPr>
        <w:t xml:space="preserve">a to </w:t>
      </w:r>
      <w:r w:rsidR="00F15788" w:rsidRPr="00DA0B7A">
        <w:rPr>
          <w:rFonts w:ascii="Arial Narrow" w:hAnsi="Arial Narrow"/>
          <w:sz w:val="22"/>
          <w:szCs w:val="22"/>
          <w:lang w:eastAsia="en-US"/>
        </w:rPr>
        <w:t xml:space="preserve">na základe písomných </w:t>
      </w:r>
      <w:r w:rsidR="00CF6C91" w:rsidRPr="00DA0B7A">
        <w:rPr>
          <w:rFonts w:ascii="Arial Narrow" w:hAnsi="Arial Narrow"/>
          <w:sz w:val="22"/>
          <w:szCs w:val="22"/>
          <w:lang w:eastAsia="en-US"/>
        </w:rPr>
        <w:t>O</w:t>
      </w:r>
      <w:r w:rsidR="00F15788" w:rsidRPr="00DA0B7A">
        <w:rPr>
          <w:rFonts w:ascii="Arial Narrow" w:hAnsi="Arial Narrow"/>
          <w:sz w:val="22"/>
          <w:szCs w:val="22"/>
          <w:lang w:eastAsia="en-US"/>
        </w:rPr>
        <w:t xml:space="preserve">bjednávok Kupujúceho. </w:t>
      </w:r>
    </w:p>
    <w:p w14:paraId="65D49679" w14:textId="77777777" w:rsidR="003D344E" w:rsidRPr="00DA0B7A" w:rsidRDefault="003D344E" w:rsidP="00DA0B7A">
      <w:pPr>
        <w:pStyle w:val="Odsekzoznamu"/>
        <w:ind w:left="567" w:hanging="567"/>
        <w:jc w:val="both"/>
        <w:rPr>
          <w:rFonts w:ascii="Arial Narrow" w:hAnsi="Arial Narrow"/>
          <w:sz w:val="22"/>
          <w:szCs w:val="22"/>
          <w:lang w:eastAsia="en-US"/>
        </w:rPr>
      </w:pPr>
    </w:p>
    <w:p w14:paraId="5E50BDA7" w14:textId="6B2F042B" w:rsidR="00FC2417" w:rsidRPr="00DA0B7A" w:rsidRDefault="00FC2417" w:rsidP="00DA0B7A">
      <w:pPr>
        <w:pStyle w:val="CTLhead"/>
        <w:rPr>
          <w:rFonts w:ascii="Arial Narrow" w:hAnsi="Arial Narrow"/>
          <w:sz w:val="22"/>
          <w:szCs w:val="22"/>
        </w:rPr>
      </w:pPr>
      <w:r w:rsidRPr="00DA0B7A">
        <w:rPr>
          <w:rFonts w:ascii="Arial Narrow" w:hAnsi="Arial Narrow"/>
          <w:sz w:val="22"/>
          <w:szCs w:val="22"/>
        </w:rPr>
        <w:t xml:space="preserve">Článok </w:t>
      </w:r>
      <w:r w:rsidR="001B1075" w:rsidRPr="00DA0B7A">
        <w:rPr>
          <w:rFonts w:ascii="Arial Narrow" w:hAnsi="Arial Narrow"/>
          <w:sz w:val="22"/>
          <w:szCs w:val="22"/>
        </w:rPr>
        <w:t>IV</w:t>
      </w:r>
    </w:p>
    <w:p w14:paraId="08111147" w14:textId="06B20BC6" w:rsidR="00BF6FAF" w:rsidRPr="00DA0B7A" w:rsidRDefault="00FC2417" w:rsidP="00DA0B7A">
      <w:pPr>
        <w:widowControl w:val="0"/>
        <w:tabs>
          <w:tab w:val="clear" w:pos="2160"/>
          <w:tab w:val="clear" w:pos="2880"/>
          <w:tab w:val="clear" w:pos="4500"/>
        </w:tabs>
        <w:autoSpaceDE w:val="0"/>
        <w:autoSpaceDN w:val="0"/>
        <w:adjustRightInd w:val="0"/>
        <w:jc w:val="center"/>
        <w:rPr>
          <w:rFonts w:ascii="Arial Narrow" w:hAnsi="Arial Narrow"/>
          <w:b/>
          <w:sz w:val="22"/>
          <w:szCs w:val="22"/>
        </w:rPr>
      </w:pPr>
      <w:r w:rsidRPr="00DA0B7A">
        <w:rPr>
          <w:rFonts w:ascii="Arial Narrow" w:hAnsi="Arial Narrow"/>
          <w:b/>
          <w:bCs/>
          <w:sz w:val="22"/>
          <w:szCs w:val="22"/>
          <w:lang w:eastAsia="en-US"/>
        </w:rPr>
        <w:t xml:space="preserve">Dodacie </w:t>
      </w:r>
      <w:r w:rsidRPr="00DA0B7A">
        <w:rPr>
          <w:rFonts w:ascii="Arial Narrow" w:hAnsi="Arial Narrow"/>
          <w:b/>
          <w:sz w:val="22"/>
          <w:szCs w:val="22"/>
        </w:rPr>
        <w:t>podmienky</w:t>
      </w:r>
    </w:p>
    <w:p w14:paraId="53C3C0EA" w14:textId="337C077E" w:rsidR="003A1414" w:rsidRPr="00DA0B7A" w:rsidRDefault="00E30D42" w:rsidP="00DA0B7A">
      <w:pPr>
        <w:numPr>
          <w:ilvl w:val="1"/>
          <w:numId w:val="24"/>
        </w:numPr>
        <w:autoSpaceDN w:val="0"/>
        <w:ind w:left="567" w:hanging="567"/>
        <w:jc w:val="both"/>
        <w:rPr>
          <w:rFonts w:ascii="Arial Narrow" w:eastAsia="MS Mincho" w:hAnsi="Arial Narrow"/>
          <w:sz w:val="22"/>
          <w:szCs w:val="22"/>
          <w:lang w:eastAsia="ja-JP"/>
        </w:rPr>
      </w:pPr>
      <w:r w:rsidRPr="00DA0B7A">
        <w:rPr>
          <w:rFonts w:ascii="Arial Narrow" w:eastAsia="MS Mincho" w:hAnsi="Arial Narrow"/>
          <w:sz w:val="22"/>
          <w:szCs w:val="22"/>
          <w:lang w:eastAsia="ja-JP"/>
        </w:rPr>
        <w:t>Na základe potreby Kupujúceho na dodanie Predmetu prevodu</w:t>
      </w:r>
      <w:r w:rsidR="003A1414" w:rsidRPr="00DA0B7A">
        <w:rPr>
          <w:rFonts w:ascii="Arial Narrow" w:eastAsia="MS Mincho" w:hAnsi="Arial Narrow"/>
          <w:sz w:val="22"/>
          <w:szCs w:val="22"/>
          <w:lang w:eastAsia="ja-JP"/>
        </w:rPr>
        <w:t>,</w:t>
      </w:r>
      <w:r w:rsidRPr="00DA0B7A">
        <w:rPr>
          <w:rFonts w:ascii="Arial Narrow" w:eastAsia="MS Mincho" w:hAnsi="Arial Narrow"/>
          <w:sz w:val="22"/>
          <w:szCs w:val="22"/>
          <w:lang w:eastAsia="ja-JP"/>
        </w:rPr>
        <w:t xml:space="preserve"> </w:t>
      </w:r>
      <w:r w:rsidR="00904FDF" w:rsidRPr="00DA0B7A">
        <w:rPr>
          <w:rFonts w:ascii="Arial Narrow" w:eastAsia="MS Mincho" w:hAnsi="Arial Narrow"/>
          <w:sz w:val="22"/>
          <w:szCs w:val="22"/>
          <w:lang w:eastAsia="ja-JP"/>
        </w:rPr>
        <w:t>Kupujúci písomne vyzve Predávajúceho na dodanie Predmetu prevodu, resp. jeho časti, formou Objednávky, ktorá je pre Predávajúceho záväzná</w:t>
      </w:r>
      <w:r w:rsidR="003A1414" w:rsidRPr="00DA0B7A">
        <w:rPr>
          <w:rFonts w:ascii="Arial Narrow" w:eastAsia="MS Mincho" w:hAnsi="Arial Narrow"/>
          <w:sz w:val="22"/>
          <w:szCs w:val="22"/>
          <w:lang w:eastAsia="ja-JP"/>
        </w:rPr>
        <w:t xml:space="preserve">. </w:t>
      </w:r>
    </w:p>
    <w:p w14:paraId="18C99E63" w14:textId="560D3546" w:rsidR="00E30D42" w:rsidRPr="00DA0B7A" w:rsidRDefault="003A1414" w:rsidP="00DA0B7A">
      <w:pPr>
        <w:pStyle w:val="Odsekzoznamu"/>
        <w:numPr>
          <w:ilvl w:val="1"/>
          <w:numId w:val="24"/>
        </w:numPr>
        <w:ind w:left="567" w:hanging="567"/>
        <w:jc w:val="both"/>
        <w:rPr>
          <w:rFonts w:ascii="Arial Narrow" w:hAnsi="Arial Narrow"/>
          <w:sz w:val="22"/>
          <w:szCs w:val="22"/>
          <w:lang w:eastAsia="en-US"/>
        </w:rPr>
      </w:pPr>
      <w:r w:rsidRPr="00DA0B7A">
        <w:rPr>
          <w:rFonts w:ascii="Arial Narrow" w:hAnsi="Arial Narrow"/>
          <w:bCs/>
          <w:sz w:val="22"/>
          <w:szCs w:val="22"/>
        </w:rPr>
        <w:t>Účastníci dohody sa dohodli na elektronickom prijímaní</w:t>
      </w:r>
      <w:r w:rsidRPr="00DA0B7A">
        <w:rPr>
          <w:rFonts w:ascii="Arial Narrow" w:hAnsi="Arial Narrow"/>
          <w:bCs/>
          <w:sz w:val="22"/>
          <w:szCs w:val="22"/>
          <w:lang w:eastAsia="en-US"/>
        </w:rPr>
        <w:t xml:space="preserve"> a</w:t>
      </w:r>
      <w:r w:rsidRPr="00DA0B7A">
        <w:rPr>
          <w:rFonts w:ascii="Arial Narrow" w:hAnsi="Arial Narrow"/>
          <w:sz w:val="22"/>
          <w:szCs w:val="22"/>
          <w:lang w:eastAsia="en-US"/>
        </w:rPr>
        <w:t xml:space="preserve"> doručovaní Objednávok formou bežného e-mailu, </w:t>
      </w:r>
      <w:r w:rsidR="00904FDF" w:rsidRPr="00DA0B7A">
        <w:rPr>
          <w:rFonts w:ascii="Arial Narrow" w:hAnsi="Arial Narrow"/>
          <w:sz w:val="22"/>
          <w:szCs w:val="22"/>
          <w:lang w:eastAsia="en-US"/>
        </w:rPr>
        <w:t xml:space="preserve">vrátane jeho príloh a scanov v súlade s čl. X, bodom 10.1 Dohody. Osobami zodpovednými za doručovanie a prijímanie písomností podľa tohto článku Dohody sú kontaktné osoby </w:t>
      </w:r>
      <w:r w:rsidR="00904FDF" w:rsidRPr="00DA0B7A">
        <w:rPr>
          <w:rFonts w:ascii="Arial Narrow" w:hAnsi="Arial Narrow"/>
          <w:sz w:val="22"/>
          <w:szCs w:val="22"/>
          <w:lang w:val="sk-SK" w:eastAsia="en-US"/>
        </w:rPr>
        <w:t xml:space="preserve">uvedené v záhlaví </w:t>
      </w:r>
      <w:r w:rsidR="00904FDF" w:rsidRPr="00DA0B7A">
        <w:rPr>
          <w:rFonts w:ascii="Arial Narrow" w:hAnsi="Arial Narrow"/>
          <w:sz w:val="22"/>
          <w:szCs w:val="22"/>
          <w:lang w:eastAsia="en-US"/>
        </w:rPr>
        <w:t>tejto Dohody alebo nimi poverené osoby, ktoré boli druhému Účastníkovi dohody vopred písomne oznámené</w:t>
      </w:r>
      <w:r w:rsidRPr="00DA0B7A">
        <w:rPr>
          <w:rFonts w:ascii="Arial Narrow" w:hAnsi="Arial Narrow"/>
          <w:sz w:val="22"/>
          <w:szCs w:val="22"/>
          <w:lang w:eastAsia="en-US"/>
        </w:rPr>
        <w:t>.</w:t>
      </w:r>
    </w:p>
    <w:p w14:paraId="04F0A8BA" w14:textId="01458A84" w:rsidR="003A1414" w:rsidRPr="00DA0B7A" w:rsidRDefault="00904FDF" w:rsidP="00DA0B7A">
      <w:pPr>
        <w:pStyle w:val="Odsekzoznamu"/>
        <w:numPr>
          <w:ilvl w:val="1"/>
          <w:numId w:val="24"/>
        </w:numPr>
        <w:ind w:left="567" w:hanging="567"/>
        <w:jc w:val="both"/>
        <w:rPr>
          <w:rFonts w:ascii="Arial Narrow" w:hAnsi="Arial Narrow"/>
          <w:sz w:val="22"/>
          <w:szCs w:val="22"/>
          <w:lang w:eastAsia="en-US"/>
        </w:rPr>
      </w:pPr>
      <w:r w:rsidRPr="00DA0B7A">
        <w:rPr>
          <w:rFonts w:ascii="Arial Narrow" w:hAnsi="Arial Narrow"/>
          <w:sz w:val="22"/>
          <w:szCs w:val="22"/>
          <w:lang w:val="sk-SK" w:eastAsia="en-US"/>
        </w:rPr>
        <w:t xml:space="preserve">Kupujúci zašle Objednávku Predávajúcemu s určením Predmetu prevodu, lehoty dodania a miesta dodania Predmetu prevodu podľa čl. II, </w:t>
      </w:r>
      <w:r w:rsidRPr="00DA0B7A">
        <w:rPr>
          <w:rFonts w:ascii="Arial Narrow" w:hAnsi="Arial Narrow"/>
          <w:sz w:val="22"/>
          <w:szCs w:val="22"/>
          <w:lang w:eastAsia="en-US"/>
        </w:rPr>
        <w:t>bod</w:t>
      </w:r>
      <w:r w:rsidRPr="00DA0B7A">
        <w:rPr>
          <w:rFonts w:ascii="Arial Narrow" w:hAnsi="Arial Narrow"/>
          <w:sz w:val="22"/>
          <w:szCs w:val="22"/>
          <w:lang w:val="sk-SK" w:eastAsia="en-US"/>
        </w:rPr>
        <w:t>u</w:t>
      </w:r>
      <w:r w:rsidRPr="00DA0B7A">
        <w:rPr>
          <w:rFonts w:ascii="Arial Narrow" w:hAnsi="Arial Narrow"/>
          <w:sz w:val="22"/>
          <w:szCs w:val="22"/>
          <w:lang w:eastAsia="en-US"/>
        </w:rPr>
        <w:t xml:space="preserve"> 2.3</w:t>
      </w:r>
      <w:r w:rsidRPr="00DA0B7A">
        <w:rPr>
          <w:rFonts w:ascii="Arial Narrow" w:hAnsi="Arial Narrow"/>
          <w:sz w:val="22"/>
          <w:szCs w:val="22"/>
          <w:lang w:val="sk-SK" w:eastAsia="en-US"/>
        </w:rPr>
        <w:t xml:space="preserve"> tejto Dohody kontaktnej/oprávnenej osobe Predávajúceho uvedenej v záhlaví tejto Dohody alebo osobe, ktorá bude neskôr v súlade s touto Dohodou preukázateľne oboznámená ako nová kontaktná osoba</w:t>
      </w:r>
      <w:r w:rsidR="003A1414" w:rsidRPr="00DA0B7A">
        <w:rPr>
          <w:rFonts w:ascii="Arial Narrow" w:hAnsi="Arial Narrow"/>
          <w:sz w:val="22"/>
          <w:szCs w:val="22"/>
          <w:lang w:eastAsia="en-US"/>
        </w:rPr>
        <w:t xml:space="preserve">. </w:t>
      </w:r>
    </w:p>
    <w:p w14:paraId="2DB0462A" w14:textId="0202A568" w:rsidR="003A1414" w:rsidRPr="00DA0B7A" w:rsidRDefault="00904FDF" w:rsidP="00DA0B7A">
      <w:pPr>
        <w:pStyle w:val="Odsekzoznamu"/>
        <w:numPr>
          <w:ilvl w:val="1"/>
          <w:numId w:val="24"/>
        </w:numPr>
        <w:ind w:left="567" w:hanging="567"/>
        <w:jc w:val="both"/>
        <w:rPr>
          <w:rFonts w:ascii="Arial Narrow" w:hAnsi="Arial Narrow"/>
          <w:sz w:val="22"/>
          <w:szCs w:val="22"/>
          <w:lang w:eastAsia="en-US"/>
        </w:rPr>
      </w:pPr>
      <w:r w:rsidRPr="00DA0B7A">
        <w:rPr>
          <w:rFonts w:ascii="Arial Narrow" w:hAnsi="Arial Narrow"/>
          <w:sz w:val="22"/>
          <w:szCs w:val="22"/>
          <w:lang w:eastAsia="en-US"/>
        </w:rPr>
        <w:t>Predávajúci je povinný v lehote uvedenej v čl. II, bode 2.3</w:t>
      </w:r>
      <w:r w:rsidRPr="00DA0B7A">
        <w:rPr>
          <w:rFonts w:ascii="Arial Narrow" w:hAnsi="Arial Narrow"/>
          <w:sz w:val="22"/>
          <w:szCs w:val="22"/>
          <w:lang w:val="sk-SK" w:eastAsia="en-US"/>
        </w:rPr>
        <w:t xml:space="preserve"> tejto Dohody </w:t>
      </w:r>
      <w:r w:rsidRPr="00DA0B7A">
        <w:rPr>
          <w:rFonts w:ascii="Arial Narrow" w:hAnsi="Arial Narrow"/>
          <w:sz w:val="22"/>
          <w:szCs w:val="22"/>
          <w:lang w:eastAsia="en-US"/>
        </w:rPr>
        <w:t xml:space="preserve">písomne potvrdiť prijatie Objednávky, a to tak, že Predávajúcim podpísanú Objednávku vytlačí a označí dátumom prijatia, odtlačkom pečiatky a podpisom, následne zašle takto potvrdenú Objednávku elektronicky vo forme naskenovaného </w:t>
      </w:r>
      <w:r w:rsidRPr="00DA0B7A">
        <w:rPr>
          <w:rFonts w:ascii="Arial Narrow" w:hAnsi="Arial Narrow"/>
          <w:sz w:val="22"/>
          <w:szCs w:val="22"/>
          <w:lang w:eastAsia="en-US"/>
        </w:rPr>
        <w:lastRenderedPageBreak/>
        <w:t>dokumentu na e-mailovú adresu kontaktnej/oprávnenej osoby Kupujúceho podľa tohto článku Dohody. Doručením potvrdenej Objednávky je uzatvorená Jednotlivá kúpna zmluva</w:t>
      </w:r>
      <w:r w:rsidR="003A1414" w:rsidRPr="00DA0B7A">
        <w:rPr>
          <w:rFonts w:ascii="Arial Narrow" w:hAnsi="Arial Narrow"/>
          <w:sz w:val="22"/>
          <w:szCs w:val="22"/>
          <w:lang w:eastAsia="en-US"/>
        </w:rPr>
        <w:t>.</w:t>
      </w:r>
    </w:p>
    <w:p w14:paraId="2BA611D3" w14:textId="31F9DCFF" w:rsidR="00F15788" w:rsidRPr="00DA0B7A" w:rsidRDefault="00F15788" w:rsidP="00DA0B7A">
      <w:pPr>
        <w:pStyle w:val="Odsekzoznamu"/>
        <w:numPr>
          <w:ilvl w:val="1"/>
          <w:numId w:val="24"/>
        </w:numPr>
        <w:ind w:left="567" w:hanging="567"/>
        <w:jc w:val="both"/>
        <w:rPr>
          <w:rFonts w:ascii="Arial Narrow" w:hAnsi="Arial Narrow"/>
          <w:sz w:val="22"/>
          <w:szCs w:val="22"/>
          <w:lang w:eastAsia="en-US"/>
        </w:rPr>
      </w:pPr>
      <w:r w:rsidRPr="00DA0B7A">
        <w:rPr>
          <w:rFonts w:ascii="Arial Narrow" w:hAnsi="Arial Narrow"/>
          <w:sz w:val="22"/>
          <w:szCs w:val="22"/>
          <w:lang w:eastAsia="en-US"/>
        </w:rPr>
        <w:t xml:space="preserve">Predávajúci nie je oprávnený odmietnuť potvrdenie Objednávky, ak táto bola zaslaná v </w:t>
      </w:r>
      <w:r w:rsidR="003A1414" w:rsidRPr="00DA0B7A">
        <w:rPr>
          <w:rFonts w:ascii="Arial Narrow" w:hAnsi="Arial Narrow"/>
          <w:sz w:val="22"/>
          <w:szCs w:val="22"/>
          <w:lang w:eastAsia="en-US"/>
        </w:rPr>
        <w:t>súlade s</w:t>
      </w:r>
      <w:r w:rsidRPr="00DA0B7A">
        <w:rPr>
          <w:rFonts w:ascii="Arial Narrow" w:hAnsi="Arial Narrow"/>
          <w:sz w:val="22"/>
          <w:szCs w:val="22"/>
          <w:lang w:eastAsia="en-US"/>
        </w:rPr>
        <w:t xml:space="preserve"> t</w:t>
      </w:r>
      <w:r w:rsidR="003A1414" w:rsidRPr="00DA0B7A">
        <w:rPr>
          <w:rFonts w:ascii="Arial Narrow" w:hAnsi="Arial Narrow"/>
          <w:sz w:val="22"/>
          <w:szCs w:val="22"/>
          <w:lang w:eastAsia="en-US"/>
        </w:rPr>
        <w:t xml:space="preserve">outo </w:t>
      </w:r>
      <w:r w:rsidR="003610F8" w:rsidRPr="00DA0B7A">
        <w:rPr>
          <w:rFonts w:ascii="Arial Narrow" w:hAnsi="Arial Narrow"/>
          <w:sz w:val="22"/>
          <w:szCs w:val="22"/>
          <w:lang w:eastAsia="en-US"/>
        </w:rPr>
        <w:t>Dohod</w:t>
      </w:r>
      <w:r w:rsidR="003A1414" w:rsidRPr="00DA0B7A">
        <w:rPr>
          <w:rFonts w:ascii="Arial Narrow" w:hAnsi="Arial Narrow"/>
          <w:sz w:val="22"/>
          <w:szCs w:val="22"/>
          <w:lang w:eastAsia="en-US"/>
        </w:rPr>
        <w:t>ou</w:t>
      </w:r>
      <w:r w:rsidRPr="00DA0B7A">
        <w:rPr>
          <w:rFonts w:ascii="Arial Narrow" w:hAnsi="Arial Narrow"/>
          <w:sz w:val="22"/>
          <w:szCs w:val="22"/>
          <w:lang w:eastAsia="en-US"/>
        </w:rPr>
        <w:t>.</w:t>
      </w:r>
    </w:p>
    <w:p w14:paraId="0B91EB11" w14:textId="77777777" w:rsidR="003A1414" w:rsidRPr="00DA0B7A" w:rsidRDefault="003610F8" w:rsidP="00DA0B7A">
      <w:pPr>
        <w:pStyle w:val="Odsekzoznamu"/>
        <w:numPr>
          <w:ilvl w:val="1"/>
          <w:numId w:val="24"/>
        </w:numPr>
        <w:ind w:left="567" w:hanging="567"/>
        <w:jc w:val="both"/>
        <w:rPr>
          <w:rFonts w:ascii="Arial Narrow" w:hAnsi="Arial Narrow"/>
          <w:sz w:val="22"/>
          <w:szCs w:val="22"/>
          <w:lang w:eastAsia="en-US"/>
        </w:rPr>
      </w:pPr>
      <w:r w:rsidRPr="00DA0B7A">
        <w:rPr>
          <w:rFonts w:ascii="Arial Narrow" w:hAnsi="Arial Narrow"/>
          <w:sz w:val="22"/>
          <w:szCs w:val="22"/>
          <w:lang w:eastAsia="en-US"/>
        </w:rPr>
        <w:t>Účastníci dohody</w:t>
      </w:r>
      <w:r w:rsidR="00F15788" w:rsidRPr="00DA0B7A">
        <w:rPr>
          <w:rFonts w:ascii="Arial Narrow" w:hAnsi="Arial Narrow"/>
          <w:sz w:val="22"/>
          <w:szCs w:val="22"/>
          <w:lang w:eastAsia="en-US"/>
        </w:rPr>
        <w:t xml:space="preserve"> sa dohodli, že v prípade, ak Predávajúci nepotvrdí Objednávku v lehote uvedenej </w:t>
      </w:r>
      <w:r w:rsidR="003A1414" w:rsidRPr="00DA0B7A">
        <w:rPr>
          <w:rFonts w:ascii="Arial Narrow" w:hAnsi="Arial Narrow"/>
          <w:sz w:val="22"/>
          <w:szCs w:val="22"/>
          <w:lang w:eastAsia="en-US"/>
        </w:rPr>
        <w:t>v čl. II, bode 2.3</w:t>
      </w:r>
      <w:r w:rsidR="003A1414" w:rsidRPr="00DA0B7A">
        <w:rPr>
          <w:rFonts w:ascii="Arial Narrow" w:hAnsi="Arial Narrow"/>
          <w:sz w:val="22"/>
          <w:szCs w:val="22"/>
          <w:lang w:val="sk-SK" w:eastAsia="en-US"/>
        </w:rPr>
        <w:t xml:space="preserve"> Dohody</w:t>
      </w:r>
      <w:r w:rsidR="003A1414" w:rsidRPr="00DA0B7A">
        <w:rPr>
          <w:rFonts w:ascii="Arial Narrow" w:hAnsi="Arial Narrow"/>
          <w:sz w:val="22"/>
          <w:szCs w:val="22"/>
          <w:lang w:eastAsia="en-US"/>
        </w:rPr>
        <w:t xml:space="preserve">, ani v tejto lehote Objednávku neodmietne, bude sa táto považovať za Predávajúcim potvrdenú (akceptovanú). </w:t>
      </w:r>
    </w:p>
    <w:p w14:paraId="261CDAEA" w14:textId="2946313B" w:rsidR="00F15788" w:rsidRPr="00DA0B7A" w:rsidRDefault="00F15788" w:rsidP="00DA0B7A">
      <w:pPr>
        <w:pStyle w:val="Odsekzoznamu"/>
        <w:numPr>
          <w:ilvl w:val="1"/>
          <w:numId w:val="24"/>
        </w:numPr>
        <w:ind w:left="567" w:hanging="567"/>
        <w:jc w:val="both"/>
        <w:rPr>
          <w:rFonts w:ascii="Arial Narrow" w:hAnsi="Arial Narrow"/>
          <w:sz w:val="22"/>
          <w:szCs w:val="22"/>
          <w:lang w:eastAsia="en-US"/>
        </w:rPr>
      </w:pPr>
      <w:r w:rsidRPr="00DA0B7A">
        <w:rPr>
          <w:rFonts w:ascii="Arial Narrow" w:hAnsi="Arial Narrow"/>
          <w:sz w:val="22"/>
          <w:szCs w:val="22"/>
          <w:lang w:eastAsia="en-US"/>
        </w:rPr>
        <w:t xml:space="preserve">Potvrdením Objednávky sa Predávajúci zaväzuje dodať </w:t>
      </w:r>
      <w:r w:rsidR="00CF6C91" w:rsidRPr="00DA0B7A">
        <w:rPr>
          <w:rFonts w:ascii="Arial Narrow" w:hAnsi="Arial Narrow"/>
          <w:sz w:val="22"/>
          <w:szCs w:val="22"/>
          <w:lang w:eastAsia="en-US"/>
        </w:rPr>
        <w:t>Predmet prevodu</w:t>
      </w:r>
      <w:r w:rsidRPr="00DA0B7A">
        <w:rPr>
          <w:rFonts w:ascii="Arial Narrow" w:hAnsi="Arial Narrow"/>
          <w:sz w:val="22"/>
          <w:szCs w:val="22"/>
          <w:lang w:eastAsia="en-US"/>
        </w:rPr>
        <w:t xml:space="preserve"> v termíne a v rozsahu </w:t>
      </w:r>
      <w:r w:rsidR="003A1414" w:rsidRPr="00DA0B7A">
        <w:rPr>
          <w:rFonts w:ascii="Arial Narrow" w:hAnsi="Arial Narrow"/>
          <w:sz w:val="22"/>
          <w:szCs w:val="22"/>
          <w:lang w:eastAsia="en-US"/>
        </w:rPr>
        <w:t>stanovenom</w:t>
      </w:r>
      <w:r w:rsidRPr="00DA0B7A">
        <w:rPr>
          <w:rFonts w:ascii="Arial Narrow" w:hAnsi="Arial Narrow"/>
          <w:sz w:val="22"/>
          <w:szCs w:val="22"/>
          <w:lang w:eastAsia="en-US"/>
        </w:rPr>
        <w:t xml:space="preserve"> Objednávkou, za podmienok dojednaných v tejto </w:t>
      </w:r>
      <w:r w:rsidR="003610F8" w:rsidRPr="00DA0B7A">
        <w:rPr>
          <w:rFonts w:ascii="Arial Narrow" w:hAnsi="Arial Narrow"/>
          <w:sz w:val="22"/>
          <w:szCs w:val="22"/>
          <w:lang w:eastAsia="en-US"/>
        </w:rPr>
        <w:t>Dohode</w:t>
      </w:r>
      <w:r w:rsidRPr="00DA0B7A">
        <w:rPr>
          <w:rFonts w:ascii="Arial Narrow" w:hAnsi="Arial Narrow"/>
          <w:sz w:val="22"/>
          <w:szCs w:val="22"/>
          <w:lang w:eastAsia="en-US"/>
        </w:rPr>
        <w:t xml:space="preserve"> (Jednotlivá kúpna zmluva).</w:t>
      </w:r>
    </w:p>
    <w:p w14:paraId="20E80DF5" w14:textId="2406DDB8" w:rsidR="00363E6B" w:rsidRPr="00DA0B7A" w:rsidRDefault="00904FDF" w:rsidP="00DA0B7A">
      <w:pPr>
        <w:pStyle w:val="Odsekzoznamu"/>
        <w:numPr>
          <w:ilvl w:val="1"/>
          <w:numId w:val="24"/>
        </w:numPr>
        <w:ind w:left="567" w:hanging="567"/>
        <w:jc w:val="both"/>
        <w:rPr>
          <w:rFonts w:ascii="Arial Narrow" w:hAnsi="Arial Narrow"/>
          <w:sz w:val="22"/>
          <w:szCs w:val="22"/>
          <w:lang w:eastAsia="en-US"/>
        </w:rPr>
      </w:pPr>
      <w:bookmarkStart w:id="7" w:name="_Ref531292290"/>
      <w:r w:rsidRPr="00DA0B7A">
        <w:rPr>
          <w:rFonts w:ascii="Arial Narrow" w:hAnsi="Arial Narrow"/>
          <w:sz w:val="22"/>
          <w:szCs w:val="22"/>
          <w:lang w:eastAsia="en-US"/>
        </w:rPr>
        <w:t>Predávajúci sa zaväzuje dodať Predmet prevodu riadne a včas, v kvalite a spôsobom podľa Prílohy č. 1 Dohody. Predmet prevodu musí byť poskytnutý bez akýchkoľvek vád, predovšetkým v súlade s dohodnutými technickými a funkčnými charakteristikami</w:t>
      </w:r>
      <w:r w:rsidRPr="00DA0B7A">
        <w:rPr>
          <w:rFonts w:ascii="Arial Narrow" w:hAnsi="Arial Narrow"/>
          <w:sz w:val="22"/>
          <w:szCs w:val="22"/>
          <w:lang w:val="sk-SK" w:eastAsia="en-US"/>
        </w:rPr>
        <w:t xml:space="preserve"> podľa Prílohy č. 1 Dohody</w:t>
      </w:r>
      <w:r w:rsidRPr="00DA0B7A">
        <w:rPr>
          <w:rFonts w:ascii="Arial Narrow" w:hAnsi="Arial Narrow"/>
          <w:sz w:val="22"/>
          <w:szCs w:val="22"/>
          <w:lang w:eastAsia="en-US"/>
        </w:rPr>
        <w:t xml:space="preserve">, platnými všeobecne záväznými právnymi predpismi Slovenskej republiky, technickými normami a podmienkami tejto Dohody. </w:t>
      </w:r>
      <w:bookmarkStart w:id="8" w:name="_Ref531292261"/>
      <w:r w:rsidRPr="00DA0B7A">
        <w:rPr>
          <w:rFonts w:ascii="Arial Narrow" w:hAnsi="Arial Narrow"/>
          <w:sz w:val="22"/>
          <w:szCs w:val="22"/>
          <w:lang w:eastAsia="en-US"/>
        </w:rPr>
        <w:t>Predávajúci je povinný spolu s odovzdaním Predmetu prevodu  odovzdať Kupujúcemu aj dokumentáciu týkajúcu sa Predmetu prevodu uvedenú v čl. II, bode 2.3</w:t>
      </w:r>
      <w:r w:rsidRPr="00DA0B7A">
        <w:rPr>
          <w:rFonts w:ascii="Arial Narrow" w:hAnsi="Arial Narrow"/>
          <w:sz w:val="22"/>
          <w:szCs w:val="22"/>
          <w:lang w:val="sk-SK" w:eastAsia="en-US"/>
        </w:rPr>
        <w:t xml:space="preserve"> Dohody</w:t>
      </w:r>
      <w:r w:rsidRPr="00DA0B7A">
        <w:rPr>
          <w:rFonts w:ascii="Arial Narrow" w:hAnsi="Arial Narrow"/>
          <w:sz w:val="22"/>
          <w:szCs w:val="22"/>
          <w:lang w:eastAsia="en-US"/>
        </w:rPr>
        <w:t>, ak táto bola dohodnutá, a to vždy v slovenskom jazyku alebo českom jazyku, prípadne spolu s prekladom do slovenského jazyka, za ktorého správnosť zodpovedá Predávajúci.</w:t>
      </w:r>
      <w:bookmarkEnd w:id="8"/>
      <w:r w:rsidRPr="00DA0B7A">
        <w:rPr>
          <w:rFonts w:ascii="Arial Narrow" w:hAnsi="Arial Narrow"/>
          <w:sz w:val="22"/>
          <w:szCs w:val="22"/>
          <w:lang w:eastAsia="en-US"/>
        </w:rPr>
        <w:t xml:space="preserve"> Predávajúci je povinný pri odovzdaní Predmetu prevodu uskutočniť zaškolenie personálu Kupujúceho v rozsahu uvedenom v čl. II, bode 2.3</w:t>
      </w:r>
      <w:r w:rsidRPr="00DA0B7A">
        <w:rPr>
          <w:rFonts w:ascii="Arial Narrow" w:hAnsi="Arial Narrow"/>
          <w:sz w:val="22"/>
          <w:szCs w:val="22"/>
          <w:lang w:val="sk-SK" w:eastAsia="en-US"/>
        </w:rPr>
        <w:t xml:space="preserve"> Dohody, ak bolo zaškolenie personálu dohodnuté</w:t>
      </w:r>
      <w:r w:rsidR="00937433" w:rsidRPr="00DA0B7A">
        <w:rPr>
          <w:rFonts w:ascii="Arial Narrow" w:hAnsi="Arial Narrow"/>
          <w:sz w:val="22"/>
          <w:szCs w:val="22"/>
          <w:lang w:eastAsia="en-US"/>
        </w:rPr>
        <w:t>.</w:t>
      </w:r>
      <w:bookmarkEnd w:id="7"/>
    </w:p>
    <w:p w14:paraId="215CF88E" w14:textId="6B0AE66D" w:rsidR="00287E51" w:rsidRPr="00DA0B7A" w:rsidRDefault="003A1414" w:rsidP="00DA0B7A">
      <w:pPr>
        <w:pStyle w:val="Odsekzoznamu"/>
        <w:numPr>
          <w:ilvl w:val="1"/>
          <w:numId w:val="24"/>
        </w:numPr>
        <w:ind w:left="567" w:hanging="567"/>
        <w:jc w:val="both"/>
        <w:rPr>
          <w:rFonts w:ascii="Arial Narrow" w:hAnsi="Arial Narrow"/>
          <w:sz w:val="22"/>
          <w:szCs w:val="22"/>
          <w:lang w:eastAsia="en-US"/>
        </w:rPr>
      </w:pPr>
      <w:r w:rsidRPr="00DA0B7A">
        <w:rPr>
          <w:rFonts w:ascii="Arial Narrow" w:hAnsi="Arial Narrow"/>
          <w:sz w:val="22"/>
          <w:szCs w:val="22"/>
          <w:lang w:eastAsia="en-US"/>
        </w:rPr>
        <w:t>Súčasťou predmetu tejto Dohody je aj povinnosť Predávajúceho vykonať/zabezpečiť aj súvisiace služby spojené s dodaním Predmetu prevodu na miesto dodania uvedené v čl. II, bode 2.3 a v Prílohe č. 1 Dohody, a to najmä služby súvisiace s vyložením Predmetu prevodu v mieste dodania</w:t>
      </w:r>
      <w:r w:rsidR="00287E51" w:rsidRPr="00DA0B7A">
        <w:rPr>
          <w:rFonts w:ascii="Arial Narrow" w:hAnsi="Arial Narrow"/>
          <w:sz w:val="22"/>
          <w:szCs w:val="22"/>
          <w:lang w:eastAsia="en-US"/>
        </w:rPr>
        <w:t xml:space="preserve">. </w:t>
      </w:r>
    </w:p>
    <w:p w14:paraId="48BFF626" w14:textId="7345C5E5" w:rsidR="00292592" w:rsidRPr="00DA0B7A" w:rsidRDefault="0084379F" w:rsidP="00DA0B7A">
      <w:pPr>
        <w:pStyle w:val="Odsekzoznamu"/>
        <w:numPr>
          <w:ilvl w:val="1"/>
          <w:numId w:val="24"/>
        </w:numPr>
        <w:ind w:left="567" w:hanging="567"/>
        <w:jc w:val="both"/>
        <w:rPr>
          <w:rFonts w:ascii="Arial Narrow" w:hAnsi="Arial Narrow"/>
          <w:sz w:val="22"/>
          <w:szCs w:val="22"/>
          <w:lang w:eastAsia="en-US"/>
        </w:rPr>
      </w:pPr>
      <w:r w:rsidRPr="00DA0B7A">
        <w:rPr>
          <w:rFonts w:ascii="Arial Narrow" w:hAnsi="Arial Narrow"/>
          <w:sz w:val="22"/>
          <w:szCs w:val="22"/>
          <w:lang w:eastAsia="en-US"/>
        </w:rPr>
        <w:t xml:space="preserve">Dátum dodania Predmetu prevodu písomne/elektronicky formou bežného e-mailu oznámi Predávajúci Kupujúcemu najneskôr dva (2) pracovné dni vopred. </w:t>
      </w:r>
      <w:bookmarkStart w:id="9" w:name="_Hlk192078683"/>
      <w:r w:rsidRPr="00DA0B7A">
        <w:rPr>
          <w:rFonts w:ascii="Arial Narrow" w:hAnsi="Arial Narrow"/>
          <w:sz w:val="22"/>
          <w:szCs w:val="22"/>
          <w:lang w:eastAsia="en-US"/>
        </w:rPr>
        <w:t>Dátum dodania Predmetu prevodu musí byť elektronicky formou bežného e-mailu odsúhlasený Predávajúcim. V prípade, ak je viacero miest dodania, má Kupujúci právo zvoliť odlišné dni a časové rozpätie dodania Predmetu prevodu pre jednotlivé miesta dodania. Kupujúci je však povinný zachovať lehotu dodania podľa čl. II, bodu 2.3 Dohody</w:t>
      </w:r>
      <w:bookmarkEnd w:id="9"/>
      <w:r w:rsidR="00292592" w:rsidRPr="00DA0B7A">
        <w:rPr>
          <w:rFonts w:ascii="Arial Narrow" w:hAnsi="Arial Narrow"/>
          <w:sz w:val="22"/>
          <w:szCs w:val="22"/>
          <w:lang w:eastAsia="en-US"/>
        </w:rPr>
        <w:t xml:space="preserve">. </w:t>
      </w:r>
    </w:p>
    <w:p w14:paraId="229DEB14" w14:textId="30C9CC39" w:rsidR="00FC2417" w:rsidRPr="00DA0B7A" w:rsidRDefault="003A1414" w:rsidP="00DA0B7A">
      <w:pPr>
        <w:pStyle w:val="Odsekzoznamu"/>
        <w:numPr>
          <w:ilvl w:val="1"/>
          <w:numId w:val="24"/>
        </w:numPr>
        <w:ind w:left="567" w:hanging="567"/>
        <w:jc w:val="both"/>
        <w:rPr>
          <w:rFonts w:ascii="Arial Narrow" w:hAnsi="Arial Narrow"/>
          <w:sz w:val="22"/>
          <w:szCs w:val="22"/>
          <w:lang w:eastAsia="en-US"/>
        </w:rPr>
      </w:pPr>
      <w:r w:rsidRPr="00DA0B7A">
        <w:rPr>
          <w:rFonts w:ascii="Arial Narrow" w:hAnsi="Arial Narrow"/>
          <w:sz w:val="22"/>
          <w:szCs w:val="22"/>
          <w:lang w:eastAsia="en-US"/>
        </w:rPr>
        <w:t>Dodanie Predmetu prevodu bude preukázané podpisom Kupujúceho na príslušnom dodacom liste/preberacom protokole</w:t>
      </w:r>
      <w:r w:rsidR="00FC2417" w:rsidRPr="00DA0B7A">
        <w:rPr>
          <w:rFonts w:ascii="Arial Narrow" w:hAnsi="Arial Narrow"/>
          <w:sz w:val="22"/>
          <w:szCs w:val="22"/>
          <w:lang w:eastAsia="en-US"/>
        </w:rPr>
        <w:t>.</w:t>
      </w:r>
      <w:r w:rsidR="0084379F" w:rsidRPr="00DA0B7A">
        <w:rPr>
          <w:rFonts w:ascii="Arial Narrow" w:hAnsi="Arial Narrow"/>
          <w:sz w:val="22"/>
          <w:szCs w:val="22"/>
          <w:lang w:eastAsia="en-US"/>
        </w:rPr>
        <w:t xml:space="preserve"> Kupujúci </w:t>
      </w:r>
      <w:r w:rsidR="0084379F" w:rsidRPr="00DA0B7A">
        <w:rPr>
          <w:rFonts w:ascii="Arial Narrow" w:hAnsi="Arial Narrow"/>
          <w:sz w:val="22"/>
          <w:szCs w:val="22"/>
          <w:lang w:val="sk-SK" w:eastAsia="en-US"/>
        </w:rPr>
        <w:t xml:space="preserve">vykoná kontrolu požadovanej kvality dodávaného sortimentu pri jeho preberaní na mieste </w:t>
      </w:r>
      <w:r w:rsidR="00C20B1B" w:rsidRPr="00DA0B7A">
        <w:rPr>
          <w:rFonts w:ascii="Arial Narrow" w:hAnsi="Arial Narrow"/>
          <w:sz w:val="22"/>
          <w:szCs w:val="22"/>
          <w:lang w:val="sk-SK" w:eastAsia="en-US"/>
        </w:rPr>
        <w:t>dodania</w:t>
      </w:r>
      <w:r w:rsidR="0084379F" w:rsidRPr="00DA0B7A">
        <w:rPr>
          <w:rFonts w:ascii="Arial Narrow" w:hAnsi="Arial Narrow"/>
          <w:sz w:val="22"/>
          <w:szCs w:val="22"/>
          <w:lang w:val="sk-SK" w:eastAsia="en-US"/>
        </w:rPr>
        <w:t>. Kontrola sa uskutoční pri každej jednotlivej dodávke</w:t>
      </w:r>
      <w:r w:rsidR="007462D6" w:rsidRPr="00DA0B7A">
        <w:rPr>
          <w:rFonts w:ascii="Arial Narrow" w:hAnsi="Arial Narrow"/>
          <w:sz w:val="22"/>
          <w:szCs w:val="22"/>
          <w:lang w:val="sk-SK" w:eastAsia="en-US"/>
        </w:rPr>
        <w:t xml:space="preserve"> Predmetu prevodu</w:t>
      </w:r>
      <w:r w:rsidR="0084379F" w:rsidRPr="00DA0B7A">
        <w:rPr>
          <w:rFonts w:ascii="Arial Narrow" w:hAnsi="Arial Narrow"/>
          <w:sz w:val="22"/>
          <w:szCs w:val="22"/>
          <w:lang w:val="sk-SK" w:eastAsia="en-US"/>
        </w:rPr>
        <w:t>.</w:t>
      </w:r>
    </w:p>
    <w:p w14:paraId="61C1E9C8" w14:textId="10E80C53" w:rsidR="00FC2417" w:rsidRPr="00DA0B7A" w:rsidRDefault="003A1414" w:rsidP="00DA0B7A">
      <w:pPr>
        <w:pStyle w:val="Odsekzoznamu"/>
        <w:numPr>
          <w:ilvl w:val="1"/>
          <w:numId w:val="24"/>
        </w:numPr>
        <w:ind w:left="567" w:hanging="567"/>
        <w:jc w:val="both"/>
        <w:rPr>
          <w:rFonts w:ascii="Arial Narrow" w:hAnsi="Arial Narrow"/>
          <w:sz w:val="22"/>
          <w:szCs w:val="22"/>
          <w:lang w:eastAsia="en-US"/>
        </w:rPr>
      </w:pPr>
      <w:r w:rsidRPr="00DA0B7A">
        <w:rPr>
          <w:rFonts w:ascii="Arial Narrow" w:hAnsi="Arial Narrow"/>
          <w:sz w:val="22"/>
          <w:szCs w:val="22"/>
          <w:lang w:eastAsia="en-US"/>
        </w:rPr>
        <w:t xml:space="preserve">Po riadnom a úplnom prevzatí Predmetu prevodu na základe príslušnej Objednávky Predávajúci vyhotoví dodací list/preberací protokol. </w:t>
      </w:r>
      <w:r w:rsidR="0084379F" w:rsidRPr="00DA0B7A">
        <w:rPr>
          <w:rFonts w:ascii="Arial Narrow" w:hAnsi="Arial Narrow"/>
          <w:sz w:val="22"/>
          <w:szCs w:val="22"/>
          <w:lang w:eastAsia="en-US"/>
        </w:rPr>
        <w:t>Kupujúci po prevzatí Predmetu prevodu dodací list/preberací protokol písomne potvrdí. Kupujúci môže po prevzatí Predmetu prevodu riadne Predmet prevodu užívať a Predávajúci sa mu zaväzuje toto užívanie dňom prevzatia umožniť. Kupujúci si vyhradzuje právo prevziať iba Predmet prevodu funkčný, bez zjavných vád, dodaný v kompletnom stave a v požadovanom množstve podľa príslušnej Objednávky a v súlade s touto Dohodou a Prílohou č.</w:t>
      </w:r>
      <w:r w:rsidR="00B171F2" w:rsidRPr="00DA0B7A">
        <w:rPr>
          <w:rFonts w:ascii="Arial Narrow" w:hAnsi="Arial Narrow"/>
          <w:sz w:val="22"/>
          <w:szCs w:val="22"/>
          <w:lang w:eastAsia="en-US"/>
        </w:rPr>
        <w:t xml:space="preserve"> </w:t>
      </w:r>
      <w:r w:rsidR="0084379F" w:rsidRPr="00DA0B7A">
        <w:rPr>
          <w:rFonts w:ascii="Arial Narrow" w:hAnsi="Arial Narrow"/>
          <w:sz w:val="22"/>
          <w:szCs w:val="22"/>
          <w:lang w:eastAsia="en-US"/>
        </w:rPr>
        <w:t>1</w:t>
      </w:r>
      <w:r w:rsidR="00B171F2" w:rsidRPr="00DA0B7A">
        <w:rPr>
          <w:rFonts w:ascii="Arial Narrow" w:hAnsi="Arial Narrow"/>
          <w:sz w:val="22"/>
          <w:szCs w:val="22"/>
          <w:lang w:eastAsia="en-US"/>
        </w:rPr>
        <w:t xml:space="preserve"> Dohody</w:t>
      </w:r>
      <w:r w:rsidR="0084379F" w:rsidRPr="00DA0B7A">
        <w:rPr>
          <w:rFonts w:ascii="Arial Narrow" w:hAnsi="Arial Narrow"/>
          <w:sz w:val="22"/>
          <w:szCs w:val="22"/>
          <w:lang w:eastAsia="en-US"/>
        </w:rPr>
        <w:t xml:space="preserve">. V opačnom prípade si </w:t>
      </w:r>
      <w:r w:rsidR="00D21A1E" w:rsidRPr="00DA0B7A">
        <w:rPr>
          <w:rFonts w:ascii="Arial Narrow" w:hAnsi="Arial Narrow"/>
          <w:sz w:val="22"/>
          <w:szCs w:val="22"/>
          <w:lang w:eastAsia="en-US"/>
        </w:rPr>
        <w:t xml:space="preserve">Kupujúci </w:t>
      </w:r>
      <w:r w:rsidR="0084379F" w:rsidRPr="00DA0B7A">
        <w:rPr>
          <w:rFonts w:ascii="Arial Narrow" w:hAnsi="Arial Narrow"/>
          <w:sz w:val="22"/>
          <w:szCs w:val="22"/>
          <w:lang w:eastAsia="en-US"/>
        </w:rPr>
        <w:t xml:space="preserve">vyhradzuje právo nepodpísať dodací list/preberací protokol, neprebrať dodaný Predmet prevodu a nezaplatiť </w:t>
      </w:r>
      <w:r w:rsidR="00D21A1E" w:rsidRPr="00DA0B7A">
        <w:rPr>
          <w:rFonts w:ascii="Arial Narrow" w:hAnsi="Arial Narrow"/>
          <w:sz w:val="22"/>
          <w:szCs w:val="22"/>
          <w:lang w:eastAsia="en-US"/>
        </w:rPr>
        <w:t>C</w:t>
      </w:r>
      <w:r w:rsidR="0084379F" w:rsidRPr="00DA0B7A">
        <w:rPr>
          <w:rFonts w:ascii="Arial Narrow" w:hAnsi="Arial Narrow"/>
          <w:sz w:val="22"/>
          <w:szCs w:val="22"/>
          <w:lang w:eastAsia="en-US"/>
        </w:rPr>
        <w:t>enu za neprevzatý Predmet prevodu</w:t>
      </w:r>
      <w:r w:rsidR="00121519" w:rsidRPr="00DA0B7A">
        <w:rPr>
          <w:rFonts w:ascii="Arial Narrow" w:hAnsi="Arial Narrow"/>
          <w:sz w:val="22"/>
          <w:szCs w:val="22"/>
          <w:lang w:eastAsia="en-US"/>
        </w:rPr>
        <w:t>.</w:t>
      </w:r>
    </w:p>
    <w:p w14:paraId="35B12A7D" w14:textId="31AFB097" w:rsidR="008F128A" w:rsidRPr="00DA0B7A" w:rsidRDefault="008F128A" w:rsidP="00DA0B7A">
      <w:pPr>
        <w:pStyle w:val="Odsekzoznamu"/>
        <w:numPr>
          <w:ilvl w:val="1"/>
          <w:numId w:val="24"/>
        </w:numPr>
        <w:ind w:left="567" w:hanging="567"/>
        <w:jc w:val="both"/>
        <w:rPr>
          <w:rFonts w:ascii="Arial Narrow" w:hAnsi="Arial Narrow"/>
          <w:sz w:val="22"/>
          <w:szCs w:val="22"/>
          <w:lang w:eastAsia="en-US"/>
        </w:rPr>
      </w:pPr>
      <w:r w:rsidRPr="00DA0B7A">
        <w:rPr>
          <w:rFonts w:ascii="Arial Narrow" w:hAnsi="Arial Narrow"/>
          <w:sz w:val="22"/>
          <w:szCs w:val="22"/>
          <w:lang w:eastAsia="en-US"/>
        </w:rPr>
        <w:t xml:space="preserve">Vlastnícke právo k Predmetu prevodu a nebezpečenstvo škody na Predmete prevodu prechádza na Kupujúceho dňom odovzdania </w:t>
      </w:r>
      <w:r w:rsidR="003A1414" w:rsidRPr="00DA0B7A">
        <w:rPr>
          <w:rFonts w:ascii="Arial Narrow" w:hAnsi="Arial Narrow"/>
          <w:sz w:val="22"/>
          <w:szCs w:val="22"/>
          <w:lang w:eastAsia="en-US"/>
        </w:rPr>
        <w:t xml:space="preserve">a prevzatia </w:t>
      </w:r>
      <w:r w:rsidRPr="00DA0B7A">
        <w:rPr>
          <w:rFonts w:ascii="Arial Narrow" w:hAnsi="Arial Narrow"/>
          <w:sz w:val="22"/>
          <w:szCs w:val="22"/>
          <w:lang w:eastAsia="en-US"/>
        </w:rPr>
        <w:t>Predmetu prevodu Kupujúc</w:t>
      </w:r>
      <w:r w:rsidR="003A1414" w:rsidRPr="00DA0B7A">
        <w:rPr>
          <w:rFonts w:ascii="Arial Narrow" w:hAnsi="Arial Narrow"/>
          <w:sz w:val="22"/>
          <w:szCs w:val="22"/>
          <w:lang w:eastAsia="en-US"/>
        </w:rPr>
        <w:t>im</w:t>
      </w:r>
      <w:r w:rsidRPr="00DA0B7A">
        <w:rPr>
          <w:rFonts w:ascii="Arial Narrow" w:hAnsi="Arial Narrow"/>
          <w:sz w:val="22"/>
          <w:szCs w:val="22"/>
          <w:lang w:eastAsia="en-US"/>
        </w:rPr>
        <w:t>.</w:t>
      </w:r>
    </w:p>
    <w:p w14:paraId="72F73050" w14:textId="1C2F6312" w:rsidR="00BA2865" w:rsidRPr="00DA0B7A" w:rsidRDefault="00BA2865" w:rsidP="00DA0B7A">
      <w:pPr>
        <w:pStyle w:val="Odsekzoznamu"/>
        <w:numPr>
          <w:ilvl w:val="1"/>
          <w:numId w:val="24"/>
        </w:numPr>
        <w:ind w:left="567" w:hanging="567"/>
        <w:jc w:val="both"/>
        <w:rPr>
          <w:rFonts w:ascii="Arial Narrow" w:hAnsi="Arial Narrow"/>
          <w:sz w:val="22"/>
          <w:szCs w:val="22"/>
          <w:lang w:eastAsia="en-US"/>
        </w:rPr>
      </w:pPr>
      <w:r w:rsidRPr="00DA0B7A">
        <w:rPr>
          <w:rFonts w:ascii="Arial Narrow" w:hAnsi="Arial Narrow"/>
          <w:sz w:val="22"/>
          <w:szCs w:val="22"/>
          <w:lang w:eastAsia="en-US"/>
        </w:rPr>
        <w:t xml:space="preserve">V prílohe č. </w:t>
      </w:r>
      <w:r w:rsidR="002E088D" w:rsidRPr="00DA0B7A">
        <w:rPr>
          <w:rFonts w:ascii="Arial Narrow" w:hAnsi="Arial Narrow"/>
          <w:sz w:val="22"/>
          <w:szCs w:val="22"/>
          <w:lang w:val="sk-SK" w:eastAsia="en-US"/>
        </w:rPr>
        <w:t>3</w:t>
      </w:r>
      <w:r w:rsidRPr="00DA0B7A">
        <w:rPr>
          <w:rFonts w:ascii="Arial Narrow" w:hAnsi="Arial Narrow"/>
          <w:sz w:val="22"/>
          <w:szCs w:val="22"/>
          <w:lang w:eastAsia="en-US"/>
        </w:rPr>
        <w:t xml:space="preserve"> </w:t>
      </w:r>
      <w:r w:rsidR="00F57CCB" w:rsidRPr="00DA0B7A">
        <w:rPr>
          <w:rFonts w:ascii="Arial Narrow" w:hAnsi="Arial Narrow"/>
          <w:sz w:val="22"/>
          <w:szCs w:val="22"/>
          <w:lang w:eastAsia="en-US"/>
        </w:rPr>
        <w:t xml:space="preserve">tejto </w:t>
      </w:r>
      <w:r w:rsidR="003610F8" w:rsidRPr="00DA0B7A">
        <w:rPr>
          <w:rFonts w:ascii="Arial Narrow" w:hAnsi="Arial Narrow"/>
          <w:sz w:val="22"/>
          <w:szCs w:val="22"/>
          <w:lang w:eastAsia="en-US"/>
        </w:rPr>
        <w:t>Dohody</w:t>
      </w:r>
      <w:r w:rsidR="007A08E0" w:rsidRPr="00DA0B7A">
        <w:rPr>
          <w:rFonts w:ascii="Arial Narrow" w:hAnsi="Arial Narrow"/>
          <w:sz w:val="22"/>
          <w:szCs w:val="22"/>
          <w:lang w:eastAsia="en-US"/>
        </w:rPr>
        <w:t xml:space="preserve"> </w:t>
      </w:r>
      <w:r w:rsidRPr="00DA0B7A">
        <w:rPr>
          <w:rFonts w:ascii="Arial Narrow" w:hAnsi="Arial Narrow"/>
          <w:sz w:val="22"/>
          <w:szCs w:val="22"/>
          <w:lang w:eastAsia="en-US"/>
        </w:rPr>
        <w:t xml:space="preserve">sú uvedené údaje o všetkých známych subdodávateľoch </w:t>
      </w:r>
      <w:r w:rsidR="00CA464C" w:rsidRPr="00DA0B7A">
        <w:rPr>
          <w:rFonts w:ascii="Arial Narrow" w:hAnsi="Arial Narrow"/>
          <w:sz w:val="22"/>
          <w:szCs w:val="22"/>
          <w:lang w:eastAsia="en-US"/>
        </w:rPr>
        <w:t>P</w:t>
      </w:r>
      <w:r w:rsidR="00D5473D" w:rsidRPr="00DA0B7A">
        <w:rPr>
          <w:rFonts w:ascii="Arial Narrow" w:hAnsi="Arial Narrow"/>
          <w:sz w:val="22"/>
          <w:szCs w:val="22"/>
          <w:lang w:eastAsia="en-US"/>
        </w:rPr>
        <w:t>redávajúceho</w:t>
      </w:r>
      <w:r w:rsidRPr="00DA0B7A">
        <w:rPr>
          <w:rFonts w:ascii="Arial Narrow" w:hAnsi="Arial Narrow"/>
          <w:sz w:val="22"/>
          <w:szCs w:val="22"/>
          <w:lang w:eastAsia="en-US"/>
        </w:rPr>
        <w:t xml:space="preserve">, ktorí sú </w:t>
      </w:r>
      <w:r w:rsidR="00CA464C" w:rsidRPr="00DA0B7A">
        <w:rPr>
          <w:rFonts w:ascii="Arial Narrow" w:hAnsi="Arial Narrow"/>
          <w:sz w:val="22"/>
          <w:szCs w:val="22"/>
          <w:lang w:eastAsia="en-US"/>
        </w:rPr>
        <w:t xml:space="preserve">známi v čase uzavierania tejto </w:t>
      </w:r>
      <w:r w:rsidR="003610F8" w:rsidRPr="00DA0B7A">
        <w:rPr>
          <w:rFonts w:ascii="Arial Narrow" w:hAnsi="Arial Narrow"/>
          <w:sz w:val="22"/>
          <w:szCs w:val="22"/>
          <w:lang w:eastAsia="en-US"/>
        </w:rPr>
        <w:t>Dohody</w:t>
      </w:r>
      <w:r w:rsidRPr="00DA0B7A">
        <w:rPr>
          <w:rFonts w:ascii="Arial Narrow" w:hAnsi="Arial Narrow"/>
          <w:sz w:val="22"/>
          <w:szCs w:val="22"/>
          <w:lang w:eastAsia="en-US"/>
        </w:rPr>
        <w:t>,</w:t>
      </w:r>
      <w:r w:rsidR="002E613E" w:rsidRPr="00DA0B7A">
        <w:rPr>
          <w:rFonts w:ascii="Arial Narrow" w:hAnsi="Arial Narrow"/>
          <w:sz w:val="22"/>
          <w:szCs w:val="22"/>
          <w:lang w:val="sk-SK" w:eastAsia="en-US"/>
        </w:rPr>
        <w:t xml:space="preserve"> údaje podielu subdodávky</w:t>
      </w:r>
      <w:r w:rsidRPr="00DA0B7A">
        <w:rPr>
          <w:rFonts w:ascii="Arial Narrow" w:hAnsi="Arial Narrow"/>
          <w:sz w:val="22"/>
          <w:szCs w:val="22"/>
          <w:lang w:eastAsia="en-US"/>
        </w:rPr>
        <w:t xml:space="preserve"> a údaje o osobe oprávnenej konať za subdodávateľa v rozsahu meno a priezvisko, adresa pobytu, dátum narodenia.</w:t>
      </w:r>
    </w:p>
    <w:p w14:paraId="1005645A" w14:textId="081ABC27" w:rsidR="00BA2865" w:rsidRPr="00DA0B7A" w:rsidRDefault="00D5473D" w:rsidP="00DA0B7A">
      <w:pPr>
        <w:pStyle w:val="Odsekzoznamu"/>
        <w:numPr>
          <w:ilvl w:val="1"/>
          <w:numId w:val="24"/>
        </w:numPr>
        <w:ind w:left="567" w:hanging="567"/>
        <w:jc w:val="both"/>
        <w:rPr>
          <w:rFonts w:ascii="Arial Narrow" w:hAnsi="Arial Narrow"/>
          <w:sz w:val="22"/>
          <w:szCs w:val="22"/>
          <w:lang w:eastAsia="en-US"/>
        </w:rPr>
      </w:pPr>
      <w:r w:rsidRPr="00DA0B7A">
        <w:rPr>
          <w:rFonts w:ascii="Arial Narrow" w:hAnsi="Arial Narrow"/>
          <w:sz w:val="22"/>
          <w:szCs w:val="22"/>
          <w:lang w:eastAsia="en-US"/>
        </w:rPr>
        <w:t>Predávajúci</w:t>
      </w:r>
      <w:r w:rsidR="00F57CCB" w:rsidRPr="00DA0B7A">
        <w:rPr>
          <w:rFonts w:ascii="Arial Narrow" w:hAnsi="Arial Narrow"/>
          <w:sz w:val="22"/>
          <w:szCs w:val="22"/>
          <w:lang w:eastAsia="en-US"/>
        </w:rPr>
        <w:t xml:space="preserve"> </w:t>
      </w:r>
      <w:r w:rsidR="00BA2865" w:rsidRPr="00DA0B7A">
        <w:rPr>
          <w:rFonts w:ascii="Arial Narrow" w:hAnsi="Arial Narrow"/>
          <w:sz w:val="22"/>
          <w:szCs w:val="22"/>
          <w:lang w:eastAsia="en-US"/>
        </w:rPr>
        <w:t xml:space="preserve">je povinný </w:t>
      </w:r>
      <w:r w:rsidR="00CA464C" w:rsidRPr="00DA0B7A">
        <w:rPr>
          <w:rFonts w:ascii="Arial Narrow" w:hAnsi="Arial Narrow"/>
          <w:sz w:val="22"/>
          <w:szCs w:val="22"/>
          <w:lang w:eastAsia="en-US"/>
        </w:rPr>
        <w:t>K</w:t>
      </w:r>
      <w:r w:rsidRPr="00DA0B7A">
        <w:rPr>
          <w:rFonts w:ascii="Arial Narrow" w:hAnsi="Arial Narrow"/>
          <w:sz w:val="22"/>
          <w:szCs w:val="22"/>
          <w:lang w:eastAsia="en-US"/>
        </w:rPr>
        <w:t>upujúcemu</w:t>
      </w:r>
      <w:r w:rsidR="00BA2865" w:rsidRPr="00DA0B7A">
        <w:rPr>
          <w:rFonts w:ascii="Arial Narrow" w:hAnsi="Arial Narrow"/>
          <w:sz w:val="22"/>
          <w:szCs w:val="22"/>
          <w:lang w:eastAsia="en-US"/>
        </w:rPr>
        <w:t xml:space="preserve"> oznámiť akúkoľvek zmenu údajov u subdodávateľov </w:t>
      </w:r>
      <w:r w:rsidR="008F0BA2" w:rsidRPr="00DA0B7A">
        <w:rPr>
          <w:rFonts w:ascii="Arial Narrow" w:hAnsi="Arial Narrow"/>
          <w:sz w:val="22"/>
          <w:szCs w:val="22"/>
          <w:lang w:eastAsia="en-US"/>
        </w:rPr>
        <w:t>uvedených v p</w:t>
      </w:r>
      <w:r w:rsidR="00CA464C" w:rsidRPr="00DA0B7A">
        <w:rPr>
          <w:rFonts w:ascii="Arial Narrow" w:hAnsi="Arial Narrow"/>
          <w:sz w:val="22"/>
          <w:szCs w:val="22"/>
          <w:lang w:eastAsia="en-US"/>
        </w:rPr>
        <w:t xml:space="preserve">rílohe č. </w:t>
      </w:r>
      <w:r w:rsidR="002E088D" w:rsidRPr="00DA0B7A">
        <w:rPr>
          <w:rFonts w:ascii="Arial Narrow" w:hAnsi="Arial Narrow"/>
          <w:sz w:val="22"/>
          <w:szCs w:val="22"/>
          <w:lang w:val="sk-SK" w:eastAsia="en-US"/>
        </w:rPr>
        <w:t>3</w:t>
      </w:r>
      <w:r w:rsidR="00CA464C" w:rsidRPr="00DA0B7A">
        <w:rPr>
          <w:rFonts w:ascii="Arial Narrow" w:hAnsi="Arial Narrow"/>
          <w:sz w:val="22"/>
          <w:szCs w:val="22"/>
          <w:lang w:eastAsia="en-US"/>
        </w:rPr>
        <w:t xml:space="preserve"> tejto </w:t>
      </w:r>
      <w:r w:rsidR="003610F8" w:rsidRPr="00DA0B7A">
        <w:rPr>
          <w:rFonts w:ascii="Arial Narrow" w:hAnsi="Arial Narrow"/>
          <w:sz w:val="22"/>
          <w:szCs w:val="22"/>
          <w:lang w:eastAsia="en-US"/>
        </w:rPr>
        <w:t>Dohody</w:t>
      </w:r>
      <w:r w:rsidR="00BA2865" w:rsidRPr="00DA0B7A">
        <w:rPr>
          <w:rFonts w:ascii="Arial Narrow" w:hAnsi="Arial Narrow"/>
          <w:sz w:val="22"/>
          <w:szCs w:val="22"/>
          <w:lang w:eastAsia="en-US"/>
        </w:rPr>
        <w:t>, a to bezodkladne</w:t>
      </w:r>
      <w:r w:rsidR="004738F4" w:rsidRPr="00DA0B7A">
        <w:rPr>
          <w:rFonts w:ascii="Arial Narrow" w:hAnsi="Arial Narrow"/>
          <w:sz w:val="22"/>
          <w:szCs w:val="22"/>
          <w:lang w:eastAsia="en-US"/>
        </w:rPr>
        <w:t xml:space="preserve"> po tom, ako sa o tejto skutočnosti dozvie</w:t>
      </w:r>
      <w:r w:rsidR="00BA2865" w:rsidRPr="00DA0B7A">
        <w:rPr>
          <w:rFonts w:ascii="Arial Narrow" w:hAnsi="Arial Narrow"/>
          <w:sz w:val="22"/>
          <w:szCs w:val="22"/>
          <w:lang w:eastAsia="en-US"/>
        </w:rPr>
        <w:t xml:space="preserve">. </w:t>
      </w:r>
    </w:p>
    <w:p w14:paraId="39E78AC4" w14:textId="0F063CBD" w:rsidR="00BA2865" w:rsidRPr="00DA0B7A" w:rsidRDefault="0084379F" w:rsidP="00DA0B7A">
      <w:pPr>
        <w:pStyle w:val="Odsekzoznamu"/>
        <w:numPr>
          <w:ilvl w:val="1"/>
          <w:numId w:val="24"/>
        </w:numPr>
        <w:ind w:left="567" w:hanging="567"/>
        <w:jc w:val="both"/>
        <w:rPr>
          <w:rFonts w:ascii="Arial Narrow" w:hAnsi="Arial Narrow"/>
          <w:sz w:val="22"/>
          <w:szCs w:val="22"/>
          <w:lang w:eastAsia="en-US"/>
        </w:rPr>
      </w:pPr>
      <w:r w:rsidRPr="00DA0B7A">
        <w:rPr>
          <w:rFonts w:ascii="Arial Narrow" w:hAnsi="Arial Narrow"/>
          <w:sz w:val="22"/>
          <w:szCs w:val="22"/>
          <w:lang w:eastAsia="en-US"/>
        </w:rPr>
        <w:t>V prípade zmeny subdodávateľa je Predávajúci povinný najneskôr do piatich (5) pracovných dní  pred plánovanou zmenou  subdodávateľa predložiť/zaslať Kupujúcemu  na odsúhlasenie informácie o novom subdodávateľovi v rozsahu údajov podľa bodu 4.1</w:t>
      </w:r>
      <w:r w:rsidRPr="00DA0B7A">
        <w:rPr>
          <w:rFonts w:ascii="Arial Narrow" w:hAnsi="Arial Narrow"/>
          <w:sz w:val="22"/>
          <w:szCs w:val="22"/>
          <w:lang w:val="sk-SK" w:eastAsia="en-US"/>
        </w:rPr>
        <w:t>4</w:t>
      </w:r>
      <w:r w:rsidRPr="00DA0B7A">
        <w:rPr>
          <w:rFonts w:ascii="Arial Narrow" w:hAnsi="Arial Narrow"/>
          <w:sz w:val="22"/>
          <w:szCs w:val="22"/>
          <w:lang w:val="sk-SK"/>
        </w:rPr>
        <w:t xml:space="preserve"> na odsúhlasenie</w:t>
      </w:r>
      <w:r w:rsidRPr="00DA0B7A">
        <w:rPr>
          <w:rFonts w:ascii="Arial Narrow" w:hAnsi="Arial Narrow"/>
          <w:sz w:val="22"/>
          <w:szCs w:val="22"/>
          <w:lang w:eastAsia="en-US"/>
        </w:rPr>
        <w:t xml:space="preserve"> tohto článku Dohody a predmety príslušných subdodávok. Pri výbere subdodávateľa musí Predávajúci postupovať tak, aby vynaložené náklady na zabezpečenie plnenia na základe zmluvy o subdodávke boli primerané jeho kvalite a cene</w:t>
      </w:r>
      <w:r w:rsidR="00BA2865" w:rsidRPr="00DA0B7A">
        <w:rPr>
          <w:rFonts w:ascii="Arial Narrow" w:hAnsi="Arial Narrow"/>
          <w:sz w:val="22"/>
          <w:szCs w:val="22"/>
          <w:lang w:eastAsia="en-US"/>
        </w:rPr>
        <w:t xml:space="preserve">. </w:t>
      </w:r>
    </w:p>
    <w:p w14:paraId="4FD58F59" w14:textId="0C3ACCAB" w:rsidR="002E088D" w:rsidRPr="00DA0B7A" w:rsidRDefault="0084379F" w:rsidP="00DA0B7A">
      <w:pPr>
        <w:pStyle w:val="CTL"/>
        <w:numPr>
          <w:ilvl w:val="1"/>
          <w:numId w:val="24"/>
        </w:numPr>
        <w:tabs>
          <w:tab w:val="left" w:pos="567"/>
        </w:tabs>
        <w:spacing w:after="0"/>
        <w:ind w:left="567" w:hanging="567"/>
        <w:rPr>
          <w:rFonts w:ascii="Arial Narrow" w:hAnsi="Arial Narrow"/>
          <w:sz w:val="22"/>
          <w:szCs w:val="22"/>
        </w:rPr>
      </w:pPr>
      <w:r w:rsidRPr="00DA0B7A">
        <w:rPr>
          <w:rFonts w:ascii="Arial Narrow" w:hAnsi="Arial Narrow"/>
          <w:sz w:val="22"/>
          <w:szCs w:val="22"/>
        </w:rPr>
        <w:t>Predávajúci je zároveň povinný zabezpečiť, aby každý existujúci, ako aj nový subdodávateľ  bol vybraný tak, aby spĺňal rovnaké podmienky vyžadované od subdodávateľov vo Verejnom obstarávaní, pričom tieto podmienky je Predávajúci povinný kedykoľvek na žiadosť Kupujúceho bezodkladne preukázať. V prípade, ak Kupujúci písomne odsúhlasí zmenu subdodávateľa, nevyžaduje sa uzatvorenie dodatku k tejto Dohode</w:t>
      </w:r>
      <w:r w:rsidR="001731C4" w:rsidRPr="00DA0B7A">
        <w:rPr>
          <w:rFonts w:ascii="Arial Narrow" w:hAnsi="Arial Narrow"/>
          <w:sz w:val="22"/>
          <w:szCs w:val="22"/>
        </w:rPr>
        <w:t xml:space="preserve">. </w:t>
      </w:r>
    </w:p>
    <w:p w14:paraId="02C35248" w14:textId="65BD017A" w:rsidR="000A644D" w:rsidRPr="00DA0B7A" w:rsidRDefault="003A1414" w:rsidP="00DA0B7A">
      <w:pPr>
        <w:pStyle w:val="Odsekzoznamu"/>
        <w:numPr>
          <w:ilvl w:val="1"/>
          <w:numId w:val="24"/>
        </w:numPr>
        <w:ind w:left="567" w:hanging="567"/>
        <w:jc w:val="both"/>
        <w:rPr>
          <w:rFonts w:ascii="Arial Narrow" w:hAnsi="Arial Narrow"/>
          <w:sz w:val="22"/>
          <w:szCs w:val="22"/>
          <w:lang w:eastAsia="en-US"/>
        </w:rPr>
      </w:pPr>
      <w:r w:rsidRPr="00DA0B7A">
        <w:rPr>
          <w:rFonts w:ascii="Arial Narrow" w:hAnsi="Arial Narrow"/>
          <w:sz w:val="22"/>
          <w:szCs w:val="22"/>
          <w:lang w:eastAsia="en-US"/>
        </w:rPr>
        <w:t>Predávajúci vyhlasuje, že v čase uzatvorenia tejto Dohody je zapísaný v registri partnerov verejného sektora v súlade so zákonom č. 315/2016 Z. z. o registri partnerov verejného sektora a o zmene a doplnení niektorých zákonov v znení neskorších predpisov (ďalej len “</w:t>
      </w:r>
      <w:r w:rsidRPr="00DA0B7A">
        <w:rPr>
          <w:rFonts w:ascii="Arial Narrow" w:hAnsi="Arial Narrow"/>
          <w:b/>
          <w:bCs/>
          <w:sz w:val="22"/>
          <w:szCs w:val="22"/>
          <w:lang w:eastAsia="en-US"/>
        </w:rPr>
        <w:t>Zákon o registri parterov verejného sektora</w:t>
      </w:r>
      <w:r w:rsidRPr="00DA0B7A">
        <w:rPr>
          <w:rFonts w:ascii="Arial Narrow" w:hAnsi="Arial Narrow"/>
          <w:sz w:val="22"/>
          <w:szCs w:val="22"/>
          <w:lang w:eastAsia="en-US"/>
        </w:rPr>
        <w:t xml:space="preserve">” </w:t>
      </w:r>
      <w:r w:rsidRPr="00DA0B7A">
        <w:rPr>
          <w:rFonts w:ascii="Arial Narrow" w:hAnsi="Arial Narrow"/>
          <w:sz w:val="22"/>
          <w:szCs w:val="22"/>
          <w:lang w:eastAsia="en-US"/>
        </w:rPr>
        <w:lastRenderedPageBreak/>
        <w:t>a „</w:t>
      </w:r>
      <w:r w:rsidRPr="00DA0B7A">
        <w:rPr>
          <w:rFonts w:ascii="Arial Narrow" w:hAnsi="Arial Narrow"/>
          <w:b/>
          <w:bCs/>
          <w:sz w:val="22"/>
          <w:szCs w:val="22"/>
          <w:lang w:eastAsia="en-US"/>
        </w:rPr>
        <w:t>Register partnerov verejného sektora</w:t>
      </w:r>
      <w:r w:rsidRPr="00DA0B7A">
        <w:rPr>
          <w:rFonts w:ascii="Arial Narrow" w:hAnsi="Arial Narrow"/>
          <w:sz w:val="22"/>
          <w:szCs w:val="22"/>
          <w:lang w:eastAsia="en-US"/>
        </w:rPr>
        <w:t>“), pokiaľ sa ho povinnosť zápisu do Registra partnerov verejného sektora týka. Ak sa na strane Predávajúceho ako Účastníka dohody podieľa skupina dodávateľov podľa § 37 Zákona o verejnom obstarávaní, má  každý člen tejto skupiny dodávateľov povinnosť byť zapísaný v Registri partnerov verejného sektora</w:t>
      </w:r>
      <w:r w:rsidR="000A644D" w:rsidRPr="00DA0B7A">
        <w:rPr>
          <w:rFonts w:ascii="Arial Narrow" w:hAnsi="Arial Narrow"/>
          <w:sz w:val="22"/>
          <w:szCs w:val="22"/>
          <w:lang w:eastAsia="en-US"/>
        </w:rPr>
        <w:t>.</w:t>
      </w:r>
    </w:p>
    <w:p w14:paraId="1A3835CD" w14:textId="7C58E66C" w:rsidR="000A644D" w:rsidRPr="00DA0B7A" w:rsidRDefault="00052BBB" w:rsidP="00DA0B7A">
      <w:pPr>
        <w:pStyle w:val="Odsekzoznamu"/>
        <w:numPr>
          <w:ilvl w:val="1"/>
          <w:numId w:val="24"/>
        </w:numPr>
        <w:ind w:left="567" w:hanging="567"/>
        <w:jc w:val="both"/>
        <w:rPr>
          <w:rFonts w:ascii="Arial Narrow" w:hAnsi="Arial Narrow"/>
          <w:sz w:val="22"/>
          <w:szCs w:val="22"/>
          <w:lang w:eastAsia="en-US"/>
        </w:rPr>
      </w:pPr>
      <w:r w:rsidRPr="00DA0B7A">
        <w:rPr>
          <w:rFonts w:ascii="Arial Narrow" w:hAnsi="Arial Narrow"/>
          <w:sz w:val="22"/>
          <w:szCs w:val="22"/>
          <w:lang w:eastAsia="en-US"/>
        </w:rPr>
        <w:t xml:space="preserve">Subdodávateľ alebo subdodávateľ podľa osobitného predpisu, ktorý podľa § 11 ods. 1 </w:t>
      </w:r>
      <w:r w:rsidR="003A1414" w:rsidRPr="00DA0B7A">
        <w:rPr>
          <w:rFonts w:ascii="Arial Narrow" w:hAnsi="Arial Narrow"/>
          <w:sz w:val="22"/>
          <w:szCs w:val="22"/>
          <w:lang w:eastAsia="en-US"/>
        </w:rPr>
        <w:t>Z</w:t>
      </w:r>
      <w:r w:rsidRPr="00DA0B7A">
        <w:rPr>
          <w:rFonts w:ascii="Arial Narrow" w:hAnsi="Arial Narrow"/>
          <w:sz w:val="22"/>
          <w:szCs w:val="22"/>
          <w:lang w:eastAsia="en-US"/>
        </w:rPr>
        <w:t xml:space="preserve">ákona </w:t>
      </w:r>
      <w:r w:rsidR="00691CD7" w:rsidRPr="00DA0B7A">
        <w:rPr>
          <w:rFonts w:ascii="Arial Narrow" w:hAnsi="Arial Narrow"/>
          <w:sz w:val="22"/>
          <w:szCs w:val="22"/>
          <w:lang w:eastAsia="en-US"/>
        </w:rPr>
        <w:t xml:space="preserve">o verejnom obstarávaní </w:t>
      </w:r>
      <w:r w:rsidRPr="00DA0B7A">
        <w:rPr>
          <w:rFonts w:ascii="Arial Narrow" w:hAnsi="Arial Narrow"/>
          <w:sz w:val="22"/>
          <w:szCs w:val="22"/>
          <w:lang w:eastAsia="en-US"/>
        </w:rPr>
        <w:t xml:space="preserve">má povinnosť zapisovať sa do </w:t>
      </w:r>
      <w:r w:rsidR="003A1414" w:rsidRPr="00DA0B7A">
        <w:rPr>
          <w:rFonts w:ascii="Arial Narrow" w:hAnsi="Arial Narrow"/>
          <w:sz w:val="22"/>
          <w:szCs w:val="22"/>
          <w:lang w:eastAsia="en-US"/>
        </w:rPr>
        <w:t>R</w:t>
      </w:r>
      <w:r w:rsidRPr="00DA0B7A">
        <w:rPr>
          <w:rFonts w:ascii="Arial Narrow" w:hAnsi="Arial Narrow"/>
          <w:sz w:val="22"/>
          <w:szCs w:val="22"/>
          <w:lang w:eastAsia="en-US"/>
        </w:rPr>
        <w:t xml:space="preserve">egistra partnerov verejného sektora, musí byť zapísaný v </w:t>
      </w:r>
      <w:r w:rsidR="003A1414" w:rsidRPr="00DA0B7A">
        <w:rPr>
          <w:rFonts w:ascii="Arial Narrow" w:hAnsi="Arial Narrow"/>
          <w:sz w:val="22"/>
          <w:szCs w:val="22"/>
          <w:lang w:eastAsia="en-US"/>
        </w:rPr>
        <w:t>R</w:t>
      </w:r>
      <w:r w:rsidRPr="00DA0B7A">
        <w:rPr>
          <w:rFonts w:ascii="Arial Narrow" w:hAnsi="Arial Narrow"/>
          <w:sz w:val="22"/>
          <w:szCs w:val="22"/>
          <w:lang w:eastAsia="en-US"/>
        </w:rPr>
        <w:t>egistri partnerov verejného sektora</w:t>
      </w:r>
      <w:r w:rsidR="003A1414" w:rsidRPr="00DA0B7A">
        <w:rPr>
          <w:rFonts w:ascii="Arial Narrow" w:hAnsi="Arial Narrow"/>
          <w:sz w:val="22"/>
          <w:szCs w:val="22"/>
          <w:lang w:eastAsia="en-US"/>
        </w:rPr>
        <w:t xml:space="preserve">, a to najneskôr v čase poskytnutia svojho plnenia Predávajúcemu. </w:t>
      </w:r>
      <w:r w:rsidRPr="00DA0B7A">
        <w:rPr>
          <w:rFonts w:ascii="Arial Narrow" w:hAnsi="Arial Narrow"/>
          <w:sz w:val="22"/>
          <w:szCs w:val="22"/>
          <w:lang w:eastAsia="en-US"/>
        </w:rPr>
        <w:t xml:space="preserve"> </w:t>
      </w:r>
    </w:p>
    <w:p w14:paraId="7974C24D" w14:textId="7E1B9002" w:rsidR="00FC2417" w:rsidRPr="00DA0B7A" w:rsidRDefault="00CA464C" w:rsidP="00DA0B7A">
      <w:pPr>
        <w:pStyle w:val="Odsekzoznamu"/>
        <w:numPr>
          <w:ilvl w:val="1"/>
          <w:numId w:val="24"/>
        </w:numPr>
        <w:ind w:left="567" w:hanging="567"/>
        <w:jc w:val="both"/>
        <w:rPr>
          <w:rFonts w:ascii="Arial Narrow" w:hAnsi="Arial Narrow"/>
          <w:sz w:val="22"/>
          <w:szCs w:val="22"/>
          <w:lang w:eastAsia="en-US"/>
        </w:rPr>
      </w:pPr>
      <w:r w:rsidRPr="00DA0B7A">
        <w:rPr>
          <w:rFonts w:ascii="Arial Narrow" w:hAnsi="Arial Narrow"/>
          <w:sz w:val="22"/>
          <w:szCs w:val="22"/>
          <w:lang w:eastAsia="en-US"/>
        </w:rPr>
        <w:t>Povinnosti P</w:t>
      </w:r>
      <w:r w:rsidR="00FC2417" w:rsidRPr="00DA0B7A">
        <w:rPr>
          <w:rFonts w:ascii="Arial Narrow" w:hAnsi="Arial Narrow"/>
          <w:sz w:val="22"/>
          <w:szCs w:val="22"/>
          <w:lang w:eastAsia="en-US"/>
        </w:rPr>
        <w:t xml:space="preserve">redávajúceho vrátane pravidiel výberu subdodávateľa platia aj pri zmene subdodávateľa počas </w:t>
      </w:r>
      <w:r w:rsidR="00BB79AD" w:rsidRPr="00DA0B7A">
        <w:rPr>
          <w:rFonts w:ascii="Arial Narrow" w:hAnsi="Arial Narrow"/>
          <w:sz w:val="22"/>
          <w:szCs w:val="22"/>
          <w:lang w:eastAsia="en-US"/>
        </w:rPr>
        <w:t xml:space="preserve">doby </w:t>
      </w:r>
      <w:r w:rsidR="00FC2417" w:rsidRPr="00DA0B7A">
        <w:rPr>
          <w:rFonts w:ascii="Arial Narrow" w:hAnsi="Arial Narrow"/>
          <w:sz w:val="22"/>
          <w:szCs w:val="22"/>
          <w:lang w:eastAsia="en-US"/>
        </w:rPr>
        <w:t>pl</w:t>
      </w:r>
      <w:r w:rsidR="00396F86" w:rsidRPr="00DA0B7A">
        <w:rPr>
          <w:rFonts w:ascii="Arial Narrow" w:hAnsi="Arial Narrow"/>
          <w:sz w:val="22"/>
          <w:szCs w:val="22"/>
          <w:lang w:eastAsia="en-US"/>
        </w:rPr>
        <w:t>atnosti</w:t>
      </w:r>
      <w:r w:rsidR="00ED3314" w:rsidRPr="00DA0B7A">
        <w:rPr>
          <w:rFonts w:ascii="Arial Narrow" w:hAnsi="Arial Narrow"/>
          <w:sz w:val="22"/>
          <w:szCs w:val="22"/>
          <w:lang w:eastAsia="en-US"/>
        </w:rPr>
        <w:t xml:space="preserve"> </w:t>
      </w:r>
      <w:r w:rsidRPr="00DA0B7A">
        <w:rPr>
          <w:rFonts w:ascii="Arial Narrow" w:hAnsi="Arial Narrow"/>
          <w:sz w:val="22"/>
          <w:szCs w:val="22"/>
          <w:lang w:eastAsia="en-US"/>
        </w:rPr>
        <w:t xml:space="preserve">tejto </w:t>
      </w:r>
      <w:r w:rsidR="003610F8" w:rsidRPr="00DA0B7A">
        <w:rPr>
          <w:rFonts w:ascii="Arial Narrow" w:hAnsi="Arial Narrow"/>
          <w:sz w:val="22"/>
          <w:szCs w:val="22"/>
          <w:lang w:eastAsia="en-US"/>
        </w:rPr>
        <w:t>Dohody</w:t>
      </w:r>
      <w:r w:rsidR="00FC2417" w:rsidRPr="00DA0B7A">
        <w:rPr>
          <w:rFonts w:ascii="Arial Narrow" w:hAnsi="Arial Narrow"/>
          <w:sz w:val="22"/>
          <w:szCs w:val="22"/>
          <w:lang w:eastAsia="en-US"/>
        </w:rPr>
        <w:t>.</w:t>
      </w:r>
    </w:p>
    <w:p w14:paraId="0F4F0A19" w14:textId="2B14CCFF" w:rsidR="00FC2417" w:rsidRPr="00DA0B7A" w:rsidRDefault="003A1414" w:rsidP="00DA0B7A">
      <w:pPr>
        <w:pStyle w:val="Odsekzoznamu"/>
        <w:numPr>
          <w:ilvl w:val="1"/>
          <w:numId w:val="24"/>
        </w:numPr>
        <w:ind w:left="567" w:hanging="567"/>
        <w:jc w:val="both"/>
        <w:rPr>
          <w:rFonts w:ascii="Arial Narrow" w:hAnsi="Arial Narrow"/>
          <w:sz w:val="22"/>
          <w:szCs w:val="22"/>
          <w:lang w:eastAsia="en-US"/>
        </w:rPr>
      </w:pPr>
      <w:r w:rsidRPr="00DA0B7A">
        <w:rPr>
          <w:rFonts w:ascii="Arial Narrow" w:hAnsi="Arial Narrow"/>
          <w:sz w:val="22"/>
          <w:szCs w:val="22"/>
          <w:lang w:eastAsia="en-US"/>
        </w:rPr>
        <w:t>Predávajúci zodpovedá za plnenie zmluvy o subdodávke subdodávateľom tak, ako keby plnenie  realizované na základe takejto zmluvy realizoval sám. Predávajúci zodpovedá za odbornú starostlivosť pri výbere subdodávateľa ako aj za výsledok plnenia vykonaného na základe zmluvy o subdodávke</w:t>
      </w:r>
      <w:r w:rsidR="00FC2417" w:rsidRPr="00DA0B7A">
        <w:rPr>
          <w:rFonts w:ascii="Arial Narrow" w:hAnsi="Arial Narrow"/>
          <w:sz w:val="22"/>
          <w:szCs w:val="22"/>
          <w:lang w:eastAsia="en-US"/>
        </w:rPr>
        <w:t>.</w:t>
      </w:r>
    </w:p>
    <w:p w14:paraId="4B7EFC77" w14:textId="58C907BD" w:rsidR="002E088D" w:rsidRPr="00DA0B7A" w:rsidRDefault="003A1414" w:rsidP="00DA0B7A">
      <w:pPr>
        <w:pStyle w:val="CTL"/>
        <w:numPr>
          <w:ilvl w:val="1"/>
          <w:numId w:val="24"/>
        </w:numPr>
        <w:tabs>
          <w:tab w:val="left" w:pos="567"/>
        </w:tabs>
        <w:spacing w:after="0"/>
        <w:ind w:left="567" w:hanging="567"/>
        <w:rPr>
          <w:rFonts w:ascii="Arial Narrow" w:hAnsi="Arial Narrow"/>
          <w:sz w:val="22"/>
          <w:szCs w:val="22"/>
        </w:rPr>
      </w:pPr>
      <w:r w:rsidRPr="00DA0B7A">
        <w:rPr>
          <w:rFonts w:ascii="Arial Narrow" w:hAnsi="Arial Narrow"/>
          <w:sz w:val="22"/>
          <w:szCs w:val="22"/>
        </w:rPr>
        <w:t xml:space="preserve">V prípade, že Predávajúci, jeho subdodávateľ podľa Zákona o verejnom obstarávaní alebo subdodávateľ podľa Zákona o </w:t>
      </w:r>
      <w:r w:rsidRPr="00DA0B7A">
        <w:rPr>
          <w:rFonts w:ascii="Arial Narrow" w:hAnsi="Arial Narrow"/>
          <w:bCs/>
          <w:sz w:val="22"/>
          <w:szCs w:val="22"/>
        </w:rPr>
        <w:t>registri partnerov verejného sektora</w:t>
      </w:r>
      <w:r w:rsidRPr="00DA0B7A">
        <w:rPr>
          <w:rFonts w:ascii="Arial Narrow" w:hAnsi="Arial Narrow"/>
          <w:sz w:val="22"/>
          <w:szCs w:val="22"/>
        </w:rPr>
        <w:t xml:space="preserve"> má povinnosť byť zapísaný v Registri partnerov verejného sektora, Predávajúci vyhlasuje, že jeho konečným užívateľom výhod zapísaným v Registri partnerov verejného sektora, rovnako ani konečným užívateľom výhod jeho subdodávateľa podľa Zákona o verejnom obstarávaní alebo subdodávateľa podľa Zákona o </w:t>
      </w:r>
      <w:r w:rsidRPr="00DA0B7A">
        <w:rPr>
          <w:rFonts w:ascii="Arial Narrow" w:hAnsi="Arial Narrow"/>
          <w:bCs/>
          <w:sz w:val="22"/>
          <w:szCs w:val="22"/>
        </w:rPr>
        <w:t>registri partnerov verejného sektora</w:t>
      </w:r>
      <w:r w:rsidRPr="00DA0B7A">
        <w:rPr>
          <w:rFonts w:ascii="Arial Narrow" w:hAnsi="Arial Narrow"/>
          <w:sz w:val="22"/>
          <w:szCs w:val="22"/>
        </w:rPr>
        <w:t>, nie je osoba podľa § 11 ods. 1 písm. c) Zákona o verejnom obstarávaní</w:t>
      </w:r>
      <w:r w:rsidR="002E088D" w:rsidRPr="00DA0B7A">
        <w:rPr>
          <w:rFonts w:ascii="Arial Narrow" w:hAnsi="Arial Narrow"/>
          <w:sz w:val="22"/>
          <w:szCs w:val="22"/>
        </w:rPr>
        <w:t>.</w:t>
      </w:r>
    </w:p>
    <w:p w14:paraId="11A1281D" w14:textId="18CA75AB" w:rsidR="0084379F" w:rsidRPr="00DA0B7A" w:rsidRDefault="0084379F" w:rsidP="00DA0B7A">
      <w:pPr>
        <w:pStyle w:val="CTL"/>
        <w:numPr>
          <w:ilvl w:val="1"/>
          <w:numId w:val="24"/>
        </w:numPr>
        <w:tabs>
          <w:tab w:val="left" w:pos="567"/>
        </w:tabs>
        <w:spacing w:after="0"/>
        <w:ind w:left="567" w:hanging="567"/>
        <w:rPr>
          <w:rFonts w:ascii="Arial Narrow" w:hAnsi="Arial Narrow"/>
          <w:sz w:val="22"/>
          <w:szCs w:val="22"/>
        </w:rPr>
      </w:pPr>
      <w:r w:rsidRPr="00DA0B7A">
        <w:rPr>
          <w:rFonts w:ascii="Arial Narrow" w:hAnsi="Arial Narrow"/>
          <w:sz w:val="22"/>
          <w:szCs w:val="22"/>
        </w:rPr>
        <w:t>Predávajúci sa zaväzuje zachovávať mlčanlivosť o všetkých informáciách alebo skutočnostiach týkajúcich sa Kupujúceho a jeho činnosti, ktoré Kupujúci sprístupní Predávajúcemu v rámci predzmluvných rokovaní a pri</w:t>
      </w:r>
      <w:r w:rsidRPr="00DA0B7A">
        <w:rPr>
          <w:rFonts w:ascii="Arial Narrow" w:eastAsia="MS Mincho" w:hAnsi="Arial Narrow"/>
          <w:sz w:val="22"/>
          <w:szCs w:val="22"/>
          <w:lang w:eastAsia="ja-JP"/>
        </w:rPr>
        <w:t xml:space="preserve"> dodaní Predmetu prevodu</w:t>
      </w:r>
      <w:r w:rsidRPr="00DA0B7A">
        <w:rPr>
          <w:rFonts w:ascii="Arial Narrow" w:hAnsi="Arial Narrow"/>
          <w:sz w:val="22"/>
          <w:szCs w:val="22"/>
        </w:rPr>
        <w:t xml:space="preserve"> podľa tejto Dohody (ďalej len </w:t>
      </w:r>
      <w:r w:rsidRPr="00DA0B7A">
        <w:rPr>
          <w:rFonts w:ascii="Arial Narrow" w:hAnsi="Arial Narrow"/>
          <w:b/>
          <w:bCs/>
          <w:sz w:val="22"/>
          <w:szCs w:val="22"/>
        </w:rPr>
        <w:t>„Dôverné informácie</w:t>
      </w:r>
      <w:r w:rsidRPr="00DA0B7A">
        <w:rPr>
          <w:rFonts w:ascii="Arial Narrow" w:hAnsi="Arial Narrow"/>
          <w:sz w:val="22"/>
          <w:szCs w:val="22"/>
        </w:rPr>
        <w:t>”).</w:t>
      </w:r>
      <w:r w:rsidRPr="00DA0B7A">
        <w:rPr>
          <w:rFonts w:ascii="Arial Narrow" w:hAnsi="Arial Narrow"/>
          <w:b/>
          <w:bCs/>
          <w:sz w:val="22"/>
          <w:szCs w:val="22"/>
        </w:rPr>
        <w:t xml:space="preserve"> </w:t>
      </w:r>
      <w:r w:rsidRPr="00DA0B7A">
        <w:rPr>
          <w:rFonts w:ascii="Arial Narrow" w:hAnsi="Arial Narrow"/>
          <w:sz w:val="22"/>
          <w:szCs w:val="22"/>
        </w:rPr>
        <w:t xml:space="preserve">Za dôverné informácie sa pre účely Dohody považujú informácie, ktoré sú takto Kupujúcim výslovne označené, alebo sú takto označené príslušným právnym predpisom, alebo z ich povahy vyplýva, že ich za takéto Kupujúci považuje. Predávajúci sa zaväzuje, že použije Dôverné informácie výhradne na účely </w:t>
      </w:r>
      <w:r w:rsidRPr="00DA0B7A">
        <w:rPr>
          <w:rFonts w:ascii="Arial Narrow" w:eastAsia="MS Mincho" w:hAnsi="Arial Narrow"/>
          <w:sz w:val="22"/>
          <w:szCs w:val="22"/>
          <w:lang w:eastAsia="ja-JP"/>
        </w:rPr>
        <w:t>dodania Predmetu prevodu, ktorý je</w:t>
      </w:r>
      <w:r w:rsidRPr="00DA0B7A">
        <w:rPr>
          <w:rFonts w:ascii="Arial Narrow" w:hAnsi="Arial Narrow"/>
          <w:sz w:val="22"/>
          <w:szCs w:val="22"/>
        </w:rPr>
        <w:t xml:space="preserve"> definovaný v Prílohe č. 1 Dohody.</w:t>
      </w:r>
    </w:p>
    <w:p w14:paraId="6FE43DEA" w14:textId="77777777" w:rsidR="006F73A7" w:rsidRPr="00DA0B7A" w:rsidRDefault="006F73A7" w:rsidP="00DA0B7A">
      <w:pPr>
        <w:pStyle w:val="CTL"/>
        <w:numPr>
          <w:ilvl w:val="0"/>
          <w:numId w:val="0"/>
        </w:numPr>
        <w:tabs>
          <w:tab w:val="left" w:pos="567"/>
        </w:tabs>
        <w:spacing w:after="0"/>
        <w:ind w:left="1287"/>
        <w:rPr>
          <w:rFonts w:ascii="Arial Narrow" w:hAnsi="Arial Narrow"/>
          <w:sz w:val="22"/>
          <w:szCs w:val="22"/>
        </w:rPr>
      </w:pPr>
    </w:p>
    <w:p w14:paraId="4CD25B73" w14:textId="5C975DDF" w:rsidR="00FC2417" w:rsidRPr="00DA0B7A" w:rsidRDefault="00121AAA" w:rsidP="00DA0B7A">
      <w:pPr>
        <w:pStyle w:val="CTLhead"/>
        <w:rPr>
          <w:rFonts w:ascii="Arial Narrow" w:hAnsi="Arial Narrow"/>
          <w:sz w:val="22"/>
          <w:szCs w:val="22"/>
        </w:rPr>
      </w:pPr>
      <w:r w:rsidRPr="00DA0B7A">
        <w:rPr>
          <w:rFonts w:ascii="Arial Narrow" w:hAnsi="Arial Narrow"/>
          <w:sz w:val="22"/>
          <w:szCs w:val="22"/>
        </w:rPr>
        <w:t>Článok V</w:t>
      </w:r>
    </w:p>
    <w:p w14:paraId="43AC1621" w14:textId="6476EFB1" w:rsidR="00BF6FAF" w:rsidRPr="00DA0B7A" w:rsidRDefault="003A1414" w:rsidP="00DA0B7A">
      <w:pPr>
        <w:widowControl w:val="0"/>
        <w:tabs>
          <w:tab w:val="clear" w:pos="2160"/>
          <w:tab w:val="clear" w:pos="2880"/>
          <w:tab w:val="clear" w:pos="4500"/>
        </w:tabs>
        <w:autoSpaceDE w:val="0"/>
        <w:autoSpaceDN w:val="0"/>
        <w:adjustRightInd w:val="0"/>
        <w:jc w:val="center"/>
        <w:rPr>
          <w:rFonts w:ascii="Arial Narrow" w:hAnsi="Arial Narrow"/>
          <w:b/>
          <w:bCs/>
          <w:sz w:val="22"/>
          <w:szCs w:val="22"/>
        </w:rPr>
      </w:pPr>
      <w:r w:rsidRPr="00DA0B7A">
        <w:rPr>
          <w:rFonts w:ascii="Arial Narrow" w:hAnsi="Arial Narrow"/>
          <w:b/>
          <w:bCs/>
          <w:sz w:val="22"/>
          <w:szCs w:val="22"/>
        </w:rPr>
        <w:t>C</w:t>
      </w:r>
      <w:r w:rsidR="00FC2417" w:rsidRPr="00DA0B7A">
        <w:rPr>
          <w:rFonts w:ascii="Arial Narrow" w:hAnsi="Arial Narrow"/>
          <w:b/>
          <w:bCs/>
          <w:sz w:val="22"/>
          <w:szCs w:val="22"/>
        </w:rPr>
        <w:t>ena a platobné podmienky</w:t>
      </w:r>
    </w:p>
    <w:p w14:paraId="38FA3303" w14:textId="214643A1" w:rsidR="00FC2417" w:rsidRPr="00DA0B7A" w:rsidRDefault="005D7279" w:rsidP="00DA0B7A">
      <w:pPr>
        <w:pStyle w:val="CTL"/>
        <w:numPr>
          <w:ilvl w:val="1"/>
          <w:numId w:val="25"/>
        </w:numPr>
        <w:tabs>
          <w:tab w:val="left" w:pos="567"/>
        </w:tabs>
        <w:spacing w:after="0"/>
        <w:ind w:left="567" w:hanging="567"/>
        <w:rPr>
          <w:rFonts w:ascii="Arial Narrow" w:hAnsi="Arial Narrow"/>
          <w:sz w:val="22"/>
          <w:szCs w:val="22"/>
        </w:rPr>
      </w:pPr>
      <w:r w:rsidRPr="00DA0B7A">
        <w:rPr>
          <w:rFonts w:ascii="Arial Narrow" w:hAnsi="Arial Narrow"/>
          <w:sz w:val="22"/>
          <w:szCs w:val="22"/>
        </w:rPr>
        <w:t xml:space="preserve">Cena  je stanovená  </w:t>
      </w:r>
      <w:bookmarkStart w:id="10" w:name="_Hlk215654794"/>
      <w:r w:rsidRPr="00DA0B7A">
        <w:rPr>
          <w:rFonts w:ascii="Arial Narrow" w:hAnsi="Arial Narrow"/>
          <w:sz w:val="22"/>
          <w:szCs w:val="22"/>
        </w:rPr>
        <w:t>v súlade so zákonom Národnej rady Slovenskej republiky č. 18/1996 Z. z. o cenách v znení neskorších predpisov a vyhlášky Ministerstva financií Slovenskej republiky č. 87/1996 Z. z., ktorou sa vykonáva zákon č. 18/1996 Z. z. o cenách v znení neskorších predpisov, ako cena konečná</w:t>
      </w:r>
      <w:bookmarkEnd w:id="10"/>
      <w:r w:rsidRPr="00DA0B7A">
        <w:rPr>
          <w:rFonts w:ascii="Arial Narrow" w:hAnsi="Arial Narrow"/>
          <w:sz w:val="22"/>
          <w:szCs w:val="22"/>
        </w:rPr>
        <w:t>. Cena  je  výsledkom  Verejného obstarávania  a je uvedená v čl. II, bode 2.3 Dohody a štruktúrovaný rozpočet Ceny je uvedený v Prílohe č. 2 tejto Dohody</w:t>
      </w:r>
      <w:r w:rsidR="00FC2417" w:rsidRPr="00DA0B7A">
        <w:rPr>
          <w:rFonts w:ascii="Arial Narrow" w:hAnsi="Arial Narrow"/>
          <w:sz w:val="22"/>
          <w:szCs w:val="22"/>
        </w:rPr>
        <w:t>.</w:t>
      </w:r>
    </w:p>
    <w:p w14:paraId="271138F7" w14:textId="0CD6CC25" w:rsidR="00BE2F23" w:rsidRPr="00DA0B7A" w:rsidRDefault="0084379F" w:rsidP="00DA0B7A">
      <w:pPr>
        <w:pStyle w:val="CTL"/>
        <w:numPr>
          <w:ilvl w:val="1"/>
          <w:numId w:val="25"/>
        </w:numPr>
        <w:tabs>
          <w:tab w:val="left" w:pos="567"/>
        </w:tabs>
        <w:spacing w:after="0"/>
        <w:ind w:left="567" w:hanging="567"/>
        <w:rPr>
          <w:rFonts w:ascii="Arial Narrow" w:hAnsi="Arial Narrow"/>
          <w:sz w:val="22"/>
          <w:szCs w:val="22"/>
        </w:rPr>
      </w:pPr>
      <w:r w:rsidRPr="00DA0B7A">
        <w:rPr>
          <w:rFonts w:ascii="Arial Narrow" w:hAnsi="Arial Narrow"/>
          <w:sz w:val="22"/>
          <w:szCs w:val="22"/>
        </w:rPr>
        <w:t>Ak je Predávajúci platiteľom DPH, k fakturovanej Cene bude pripočítaná daň z pridanej hodnoty stanovená v súlade so všeobecnými záväznými právnymi predpismi platnými na území S</w:t>
      </w:r>
      <w:r w:rsidR="00531E1C" w:rsidRPr="00DA0B7A">
        <w:rPr>
          <w:rFonts w:ascii="Arial Narrow" w:hAnsi="Arial Narrow"/>
          <w:sz w:val="22"/>
          <w:szCs w:val="22"/>
        </w:rPr>
        <w:t>lovenskej republiky</w:t>
      </w:r>
      <w:r w:rsidRPr="00DA0B7A">
        <w:rPr>
          <w:rFonts w:ascii="Arial Narrow" w:hAnsi="Arial Narrow"/>
          <w:sz w:val="22"/>
          <w:szCs w:val="22"/>
        </w:rPr>
        <w:t xml:space="preserve"> v čase dodania Predmetu prevodu. V prípade, ak je Predávajúci v postavení zahraničnej osoby, riadi sa zákonom č. 222/2004 Z. z. o dani z pridanej hodnoty v znení neskorších predpisov. Cena musí zahŕňať všetky ekonomicky oprávnené náklady Predávajúceho vynaložené v súvislosti s dodávkou Predmetu prevodu a súvisiacich služieb podľa čl. II, bodu 2.3 Dohody, najmä, nie však výlučne, náklady za Predmet prevodu, na obstaranie Predmetu prevodu, dovozné clá, dopravu na miesto dodania, náklady na obalovú techniku a balenie, ako aj náklady na zaškolenie personálu Kupujúceho</w:t>
      </w:r>
      <w:r w:rsidR="00BE2F23" w:rsidRPr="00DA0B7A">
        <w:rPr>
          <w:rFonts w:ascii="Arial Narrow" w:hAnsi="Arial Narrow"/>
          <w:sz w:val="22"/>
          <w:szCs w:val="22"/>
        </w:rPr>
        <w:t>.</w:t>
      </w:r>
    </w:p>
    <w:p w14:paraId="418F5248" w14:textId="07536AFD" w:rsidR="00B06A73" w:rsidRPr="00DA0B7A" w:rsidRDefault="0084379F" w:rsidP="00DA0B7A">
      <w:pPr>
        <w:pStyle w:val="CTL"/>
        <w:numPr>
          <w:ilvl w:val="1"/>
          <w:numId w:val="25"/>
        </w:numPr>
        <w:tabs>
          <w:tab w:val="left" w:pos="567"/>
        </w:tabs>
        <w:spacing w:after="0"/>
        <w:ind w:left="567" w:hanging="567"/>
        <w:rPr>
          <w:rFonts w:ascii="Arial Narrow" w:hAnsi="Arial Narrow"/>
          <w:sz w:val="22"/>
          <w:szCs w:val="22"/>
        </w:rPr>
      </w:pPr>
      <w:r w:rsidRPr="00DA0B7A">
        <w:rPr>
          <w:rFonts w:ascii="Arial Narrow" w:hAnsi="Arial Narrow"/>
          <w:sz w:val="22"/>
          <w:szCs w:val="22"/>
        </w:rPr>
        <w:t>V prípade, ak Predávajúci nie je platiteľom DPH a počas trvania Dohody sa v zmysle zákona č. 222/2004 Z. z. o dani z pridanej hodnoty v znení neskorších predpisov stane platiteľom DPH, Cena sa bude považovať za cenu vrátane DPH. Pre vylúčenie pochybností, zmena Ceny z tohto dôvodu nie je možná</w:t>
      </w:r>
      <w:r w:rsidR="00B06A73" w:rsidRPr="00DA0B7A">
        <w:rPr>
          <w:rFonts w:ascii="Arial Narrow" w:hAnsi="Arial Narrow"/>
          <w:sz w:val="22"/>
          <w:szCs w:val="22"/>
        </w:rPr>
        <w:t>.</w:t>
      </w:r>
    </w:p>
    <w:p w14:paraId="08691A3E" w14:textId="549ED7B9" w:rsidR="00CD5945" w:rsidRPr="00DA0B7A" w:rsidRDefault="0084379F" w:rsidP="00DA0B7A">
      <w:pPr>
        <w:pStyle w:val="CTL"/>
        <w:numPr>
          <w:ilvl w:val="1"/>
          <w:numId w:val="25"/>
        </w:numPr>
        <w:tabs>
          <w:tab w:val="left" w:pos="567"/>
        </w:tabs>
        <w:spacing w:after="0"/>
        <w:ind w:left="567" w:hanging="567"/>
        <w:rPr>
          <w:rFonts w:ascii="Arial Narrow" w:hAnsi="Arial Narrow"/>
          <w:sz w:val="22"/>
          <w:szCs w:val="22"/>
        </w:rPr>
      </w:pPr>
      <w:r w:rsidRPr="00DA0B7A">
        <w:rPr>
          <w:rFonts w:ascii="Arial Narrow" w:hAnsi="Arial Narrow"/>
          <w:sz w:val="22"/>
          <w:szCs w:val="22"/>
        </w:rPr>
        <w:t>Zálohové platby, preddavky ani platba vopred sa neposkytujú. Úhrada Ceny sa uskutoční po prevzatí Predmetu prevodu Kupujúcim, formou prevodu na bankový účet Predávajúceho uvedený v záhlaví Dohody.</w:t>
      </w:r>
      <w:r w:rsidRPr="00DA0B7A">
        <w:rPr>
          <w:rFonts w:ascii="Arial Narrow" w:hAnsi="Arial Narrow"/>
          <w:i/>
          <w:sz w:val="22"/>
          <w:szCs w:val="22"/>
        </w:rPr>
        <w:t xml:space="preserve"> </w:t>
      </w:r>
      <w:r w:rsidRPr="00DA0B7A">
        <w:rPr>
          <w:rFonts w:ascii="Arial Narrow" w:hAnsi="Arial Narrow"/>
          <w:sz w:val="22"/>
          <w:szCs w:val="22"/>
        </w:rPr>
        <w:t>Bezhotovostný platobný styk sa uskutoční prostredníctvom finančného ústavu Kupujúceho na základe faktúry, ktorej splatnosť je dohodnutá v čl. II, bode 2.3 Dohody. Faktúra sa považuje za uhradenú dňom odpísania finančných prostriedkov z účtu Kupujúceho na účet Predávajúceho uvedený v záhlaví Dohody</w:t>
      </w:r>
      <w:r w:rsidR="00CD5945" w:rsidRPr="00DA0B7A">
        <w:rPr>
          <w:rFonts w:ascii="Arial Narrow" w:hAnsi="Arial Narrow"/>
          <w:sz w:val="22"/>
          <w:szCs w:val="22"/>
        </w:rPr>
        <w:t>.</w:t>
      </w:r>
    </w:p>
    <w:p w14:paraId="734782D4" w14:textId="77777777" w:rsidR="006E383C" w:rsidRPr="00DA0B7A" w:rsidRDefault="00451FEC" w:rsidP="00DA0B7A">
      <w:pPr>
        <w:pStyle w:val="CTL"/>
        <w:numPr>
          <w:ilvl w:val="1"/>
          <w:numId w:val="25"/>
        </w:numPr>
        <w:tabs>
          <w:tab w:val="left" w:pos="567"/>
        </w:tabs>
        <w:spacing w:after="0"/>
        <w:ind w:left="567" w:hanging="567"/>
        <w:rPr>
          <w:rFonts w:ascii="Arial Narrow" w:hAnsi="Arial Narrow"/>
          <w:sz w:val="22"/>
          <w:szCs w:val="22"/>
        </w:rPr>
      </w:pPr>
      <w:bookmarkStart w:id="11" w:name="_Hlk201832287"/>
      <w:r w:rsidRPr="00DA0B7A">
        <w:rPr>
          <w:rFonts w:ascii="Arial Narrow" w:hAnsi="Arial Narrow"/>
          <w:sz w:val="22"/>
          <w:szCs w:val="22"/>
        </w:rPr>
        <w:t>Neoddeliteľnou súčasťou faktúry bude dodací list/preberací protokol potvrdený Kupujúcim</w:t>
      </w:r>
      <w:bookmarkEnd w:id="11"/>
      <w:r w:rsidRPr="00DA0B7A">
        <w:rPr>
          <w:rFonts w:ascii="Arial Narrow" w:hAnsi="Arial Narrow"/>
          <w:sz w:val="22"/>
          <w:szCs w:val="22"/>
        </w:rPr>
        <w:t>.</w:t>
      </w:r>
    </w:p>
    <w:p w14:paraId="0564E207" w14:textId="62CAD32C" w:rsidR="00451FEC" w:rsidRPr="00DA0B7A" w:rsidRDefault="0084379F" w:rsidP="00DA0B7A">
      <w:pPr>
        <w:pStyle w:val="CTL"/>
        <w:numPr>
          <w:ilvl w:val="1"/>
          <w:numId w:val="25"/>
        </w:numPr>
        <w:tabs>
          <w:tab w:val="left" w:pos="567"/>
        </w:tabs>
        <w:spacing w:after="0"/>
        <w:ind w:left="567" w:hanging="567"/>
        <w:rPr>
          <w:rFonts w:ascii="Arial Narrow" w:hAnsi="Arial Narrow"/>
          <w:sz w:val="22"/>
          <w:szCs w:val="22"/>
        </w:rPr>
      </w:pPr>
      <w:r w:rsidRPr="00DA0B7A">
        <w:rPr>
          <w:rFonts w:ascii="Arial Narrow" w:hAnsi="Arial Narrow"/>
          <w:sz w:val="22"/>
          <w:szCs w:val="22"/>
        </w:rPr>
        <w:t>Faktúra musí spĺňať všetky náležitosti daňového dokladu v zmysle zákona č. 222/2004 Z. z. o dani z pridanej hodnoty v znení neskorších predpisov. V prípade, že faktúra bude obsahovať nesprávne alebo neúplné údaje, Kupujúci je oprávnený ju vrátiť na prepracovanie alebo doplnenie a Predávajúci je povinný faktúru podľa charakteru nedostatku opraviť, doplniť alebo vystaviť novú faktúru. V takomto prípade sa Kupujúci nedostane do omeškania a nová lehota splatnosti takejto faktúry začne plynúť prevzatím nového, resp. upraveného správneho daňového dokladu</w:t>
      </w:r>
      <w:r w:rsidR="00451FEC" w:rsidRPr="00DA0B7A">
        <w:rPr>
          <w:rFonts w:ascii="Arial Narrow" w:hAnsi="Arial Narrow"/>
          <w:sz w:val="22"/>
          <w:szCs w:val="22"/>
        </w:rPr>
        <w:t>.</w:t>
      </w:r>
    </w:p>
    <w:p w14:paraId="6C0E2926" w14:textId="77777777" w:rsidR="00E95E41" w:rsidRPr="00DA0B7A" w:rsidRDefault="00E95E41" w:rsidP="00DA0B7A">
      <w:pPr>
        <w:pStyle w:val="CTL"/>
        <w:numPr>
          <w:ilvl w:val="0"/>
          <w:numId w:val="0"/>
        </w:numPr>
        <w:tabs>
          <w:tab w:val="left" w:pos="567"/>
        </w:tabs>
        <w:spacing w:after="0"/>
        <w:ind w:left="567"/>
        <w:rPr>
          <w:rFonts w:ascii="Arial Narrow" w:hAnsi="Arial Narrow"/>
          <w:sz w:val="22"/>
          <w:szCs w:val="22"/>
        </w:rPr>
      </w:pPr>
    </w:p>
    <w:p w14:paraId="3B9FF79F" w14:textId="409FF999" w:rsidR="00FC2417" w:rsidRPr="00DA0B7A" w:rsidRDefault="00F13F72" w:rsidP="00DA0B7A">
      <w:pPr>
        <w:pStyle w:val="CTLhead"/>
        <w:rPr>
          <w:rFonts w:ascii="Arial Narrow" w:hAnsi="Arial Narrow"/>
          <w:sz w:val="22"/>
          <w:szCs w:val="22"/>
        </w:rPr>
      </w:pPr>
      <w:r w:rsidRPr="00DA0B7A">
        <w:rPr>
          <w:rFonts w:ascii="Arial Narrow" w:hAnsi="Arial Narrow"/>
          <w:sz w:val="22"/>
          <w:szCs w:val="22"/>
        </w:rPr>
        <w:lastRenderedPageBreak/>
        <w:t>Článok V</w:t>
      </w:r>
      <w:r w:rsidR="00137243" w:rsidRPr="00DA0B7A">
        <w:rPr>
          <w:rFonts w:ascii="Arial Narrow" w:hAnsi="Arial Narrow"/>
          <w:sz w:val="22"/>
          <w:szCs w:val="22"/>
        </w:rPr>
        <w:t>I</w:t>
      </w:r>
    </w:p>
    <w:p w14:paraId="1991329F" w14:textId="77777777" w:rsidR="00FC2417" w:rsidRPr="00DA0B7A" w:rsidRDefault="00FC2417" w:rsidP="00DA0B7A">
      <w:pPr>
        <w:widowControl w:val="0"/>
        <w:tabs>
          <w:tab w:val="clear" w:pos="2160"/>
          <w:tab w:val="clear" w:pos="2880"/>
          <w:tab w:val="clear" w:pos="4500"/>
        </w:tabs>
        <w:autoSpaceDE w:val="0"/>
        <w:autoSpaceDN w:val="0"/>
        <w:adjustRightInd w:val="0"/>
        <w:jc w:val="center"/>
        <w:rPr>
          <w:rFonts w:ascii="Arial Narrow" w:hAnsi="Arial Narrow"/>
          <w:b/>
          <w:bCs/>
          <w:sz w:val="22"/>
          <w:szCs w:val="22"/>
        </w:rPr>
      </w:pPr>
      <w:r w:rsidRPr="00DA0B7A">
        <w:rPr>
          <w:rFonts w:ascii="Arial Narrow" w:hAnsi="Arial Narrow"/>
          <w:b/>
          <w:bCs/>
          <w:sz w:val="22"/>
          <w:szCs w:val="22"/>
        </w:rPr>
        <w:t>Záručná doba a zodpovednosť za vady</w:t>
      </w:r>
    </w:p>
    <w:p w14:paraId="724FCF22" w14:textId="7FB0B1CF" w:rsidR="00FC2417" w:rsidRPr="00DA0B7A" w:rsidRDefault="0084379F" w:rsidP="00DA0B7A">
      <w:pPr>
        <w:pStyle w:val="CTL"/>
        <w:numPr>
          <w:ilvl w:val="1"/>
          <w:numId w:val="26"/>
        </w:numPr>
        <w:spacing w:after="0"/>
        <w:ind w:left="567" w:hanging="567"/>
        <w:rPr>
          <w:rFonts w:ascii="Arial Narrow" w:hAnsi="Arial Narrow"/>
          <w:sz w:val="22"/>
          <w:szCs w:val="22"/>
        </w:rPr>
      </w:pPr>
      <w:r w:rsidRPr="00DA0B7A">
        <w:rPr>
          <w:rFonts w:ascii="Arial Narrow" w:hAnsi="Arial Narrow"/>
          <w:sz w:val="22"/>
          <w:szCs w:val="22"/>
        </w:rPr>
        <w:t>Predávajúci poskytuje na jednotlivé súčasti Predmetu prevodu záručnú dobu v dĺžke uvedenej v čl. II, bode 2.3 Dohody a počas tejto doby sa zaväzuje zabezpečiť záručnú opravu, resp. odstránenie všetkých vád. Záručná doba začína plynúť dňom prevzatia Predmetu prevodu Kupujúcim podľa tejto Dohody. V prípade oprávnenej reklamácie sa záručná doba predlžuje o čas, počas ktorého bola vada odstraňovaná</w:t>
      </w:r>
      <w:r w:rsidR="00FC2417" w:rsidRPr="00DA0B7A">
        <w:rPr>
          <w:rFonts w:ascii="Arial Narrow" w:hAnsi="Arial Narrow"/>
          <w:sz w:val="22"/>
          <w:szCs w:val="22"/>
        </w:rPr>
        <w:t xml:space="preserve">. </w:t>
      </w:r>
    </w:p>
    <w:p w14:paraId="2716B59C" w14:textId="64B1D0A5" w:rsidR="00451FEC" w:rsidRPr="00DA0B7A" w:rsidRDefault="0084379F" w:rsidP="00DA0B7A">
      <w:pPr>
        <w:pStyle w:val="CTL"/>
        <w:numPr>
          <w:ilvl w:val="1"/>
          <w:numId w:val="26"/>
        </w:numPr>
        <w:tabs>
          <w:tab w:val="left" w:pos="567"/>
        </w:tabs>
        <w:spacing w:after="0"/>
        <w:ind w:left="567" w:hanging="567"/>
        <w:rPr>
          <w:rFonts w:ascii="Arial Narrow" w:hAnsi="Arial Narrow"/>
          <w:sz w:val="22"/>
          <w:szCs w:val="22"/>
        </w:rPr>
      </w:pPr>
      <w:r w:rsidRPr="00DA0B7A">
        <w:rPr>
          <w:rFonts w:ascii="Arial Narrow" w:hAnsi="Arial Narrow"/>
          <w:sz w:val="22"/>
          <w:szCs w:val="22"/>
        </w:rPr>
        <w:t>V prípade vady zo záruky Predmetu prevodu počas záručnej doby má Kupujúci právo na bezplatné odstránenie vád a Predávajúci povinnosť vady odstrániť na svoje náklady</w:t>
      </w:r>
      <w:r w:rsidR="00451FEC" w:rsidRPr="00DA0B7A">
        <w:rPr>
          <w:rFonts w:ascii="Arial Narrow" w:hAnsi="Arial Narrow"/>
          <w:sz w:val="22"/>
          <w:szCs w:val="22"/>
        </w:rPr>
        <w:t>.</w:t>
      </w:r>
    </w:p>
    <w:p w14:paraId="6D0D67C4" w14:textId="4CC3A177" w:rsidR="00451FEC" w:rsidRPr="00DA0B7A" w:rsidRDefault="00451FEC" w:rsidP="00DA0B7A">
      <w:pPr>
        <w:pStyle w:val="CTL"/>
        <w:numPr>
          <w:ilvl w:val="1"/>
          <w:numId w:val="26"/>
        </w:numPr>
        <w:tabs>
          <w:tab w:val="left" w:pos="567"/>
        </w:tabs>
        <w:spacing w:after="0"/>
        <w:ind w:left="567" w:hanging="567"/>
        <w:rPr>
          <w:rFonts w:ascii="Arial Narrow" w:hAnsi="Arial Narrow"/>
          <w:sz w:val="22"/>
          <w:szCs w:val="22"/>
        </w:rPr>
      </w:pPr>
      <w:r w:rsidRPr="00DA0B7A">
        <w:rPr>
          <w:rFonts w:ascii="Arial Narrow" w:hAnsi="Arial Narrow"/>
          <w:sz w:val="22"/>
          <w:szCs w:val="22"/>
        </w:rPr>
        <w:t>Kupujúci uplatní reklamáciu vady zo záruky Predmetu prevodu bez zbytočného odkladu po jej zistení, a to v písomnej forme, ktorú adresuje oprávnenému zástupcovi Predávajúceho.</w:t>
      </w:r>
    </w:p>
    <w:p w14:paraId="6EAEE723" w14:textId="3BD71B25" w:rsidR="00451FEC" w:rsidRPr="00DA0B7A" w:rsidRDefault="00451FEC" w:rsidP="00DA0B7A">
      <w:pPr>
        <w:pStyle w:val="CTL"/>
        <w:numPr>
          <w:ilvl w:val="1"/>
          <w:numId w:val="26"/>
        </w:numPr>
        <w:tabs>
          <w:tab w:val="left" w:pos="567"/>
        </w:tabs>
        <w:spacing w:after="0"/>
        <w:ind w:left="567" w:hanging="567"/>
        <w:rPr>
          <w:rFonts w:ascii="Arial Narrow" w:hAnsi="Arial Narrow"/>
          <w:sz w:val="22"/>
          <w:szCs w:val="22"/>
        </w:rPr>
      </w:pPr>
      <w:r w:rsidRPr="00DA0B7A">
        <w:rPr>
          <w:rFonts w:ascii="Arial Narrow" w:hAnsi="Arial Narrow"/>
          <w:sz w:val="22"/>
          <w:szCs w:val="22"/>
        </w:rPr>
        <w:t>Kupujúci je oprávnený v prípade dodania vadného Predmetu prevodu požadovať:</w:t>
      </w:r>
    </w:p>
    <w:p w14:paraId="7ADDB324" w14:textId="77777777" w:rsidR="00451FEC" w:rsidRPr="00DA0B7A" w:rsidRDefault="00451FEC" w:rsidP="00DA0B7A">
      <w:pPr>
        <w:pStyle w:val="CTL"/>
        <w:numPr>
          <w:ilvl w:val="0"/>
          <w:numId w:val="17"/>
        </w:numPr>
        <w:spacing w:after="0"/>
        <w:ind w:left="1134" w:hanging="283"/>
        <w:rPr>
          <w:rFonts w:ascii="Arial Narrow" w:hAnsi="Arial Narrow"/>
          <w:sz w:val="22"/>
          <w:szCs w:val="22"/>
        </w:rPr>
      </w:pPr>
      <w:r w:rsidRPr="00DA0B7A">
        <w:rPr>
          <w:rFonts w:ascii="Arial Narrow" w:hAnsi="Arial Narrow"/>
          <w:sz w:val="22"/>
          <w:szCs w:val="22"/>
        </w:rPr>
        <w:t>odstránenie vád Predmetu prevodu, ak sú opraviteľné,</w:t>
      </w:r>
    </w:p>
    <w:p w14:paraId="262E6803" w14:textId="77777777" w:rsidR="00451FEC" w:rsidRPr="00DA0B7A" w:rsidRDefault="00451FEC" w:rsidP="00DA0B7A">
      <w:pPr>
        <w:pStyle w:val="CTL"/>
        <w:numPr>
          <w:ilvl w:val="0"/>
          <w:numId w:val="17"/>
        </w:numPr>
        <w:spacing w:after="0"/>
        <w:ind w:left="1134" w:hanging="283"/>
        <w:rPr>
          <w:rFonts w:ascii="Arial Narrow" w:hAnsi="Arial Narrow"/>
          <w:sz w:val="22"/>
          <w:szCs w:val="22"/>
        </w:rPr>
      </w:pPr>
      <w:r w:rsidRPr="00DA0B7A">
        <w:rPr>
          <w:rFonts w:ascii="Arial Narrow" w:hAnsi="Arial Narrow"/>
          <w:sz w:val="22"/>
          <w:szCs w:val="22"/>
        </w:rPr>
        <w:t>dodanie chýbajúceho množstva alebo časti Predmetu prevodu,</w:t>
      </w:r>
    </w:p>
    <w:p w14:paraId="1E8D8C9D" w14:textId="77777777" w:rsidR="00451FEC" w:rsidRPr="00DA0B7A" w:rsidRDefault="00451FEC" w:rsidP="00DA0B7A">
      <w:pPr>
        <w:pStyle w:val="CTL"/>
        <w:numPr>
          <w:ilvl w:val="0"/>
          <w:numId w:val="17"/>
        </w:numPr>
        <w:spacing w:after="0"/>
        <w:ind w:left="1134" w:hanging="283"/>
        <w:rPr>
          <w:rFonts w:ascii="Arial Narrow" w:hAnsi="Arial Narrow"/>
          <w:sz w:val="22"/>
          <w:szCs w:val="22"/>
        </w:rPr>
      </w:pPr>
      <w:r w:rsidRPr="00DA0B7A">
        <w:rPr>
          <w:rFonts w:ascii="Arial Narrow" w:hAnsi="Arial Narrow"/>
          <w:sz w:val="22"/>
          <w:szCs w:val="22"/>
        </w:rPr>
        <w:t>výmenu vadného Predmetu prevodu za Predmet prevodu bez vád,</w:t>
      </w:r>
    </w:p>
    <w:p w14:paraId="34F2A392" w14:textId="389A9D33" w:rsidR="00451FEC" w:rsidRPr="00DA0B7A" w:rsidRDefault="00451FEC" w:rsidP="00DA0B7A">
      <w:pPr>
        <w:pStyle w:val="CTL"/>
        <w:numPr>
          <w:ilvl w:val="0"/>
          <w:numId w:val="17"/>
        </w:numPr>
        <w:spacing w:after="0"/>
        <w:ind w:left="1135" w:hanging="284"/>
        <w:rPr>
          <w:rFonts w:ascii="Arial Narrow" w:hAnsi="Arial Narrow"/>
          <w:sz w:val="22"/>
          <w:szCs w:val="22"/>
        </w:rPr>
      </w:pPr>
      <w:r w:rsidRPr="00DA0B7A">
        <w:rPr>
          <w:rFonts w:ascii="Arial Narrow" w:hAnsi="Arial Narrow"/>
          <w:sz w:val="22"/>
          <w:szCs w:val="22"/>
        </w:rPr>
        <w:t>primeranú zľavu z Ceny.</w:t>
      </w:r>
    </w:p>
    <w:p w14:paraId="19783846" w14:textId="6C198B3E" w:rsidR="00451FEC" w:rsidRPr="00DA0B7A" w:rsidRDefault="00451FEC" w:rsidP="00DA0B7A">
      <w:pPr>
        <w:pStyle w:val="CTL"/>
        <w:numPr>
          <w:ilvl w:val="1"/>
          <w:numId w:val="26"/>
        </w:numPr>
        <w:tabs>
          <w:tab w:val="left" w:pos="567"/>
        </w:tabs>
        <w:spacing w:after="0"/>
        <w:ind w:left="567" w:hanging="567"/>
        <w:rPr>
          <w:rFonts w:ascii="Arial Narrow" w:hAnsi="Arial Narrow"/>
          <w:sz w:val="22"/>
          <w:szCs w:val="22"/>
        </w:rPr>
      </w:pPr>
      <w:r w:rsidRPr="00DA0B7A">
        <w:rPr>
          <w:rFonts w:ascii="Arial Narrow" w:hAnsi="Arial Narrow"/>
          <w:sz w:val="22"/>
          <w:szCs w:val="22"/>
        </w:rPr>
        <w:t>Právo voľby uplatneného nároku podľa bodu 6.4 tohto článku Dohody musí Kupujúci uviesť v písomne uplatnenej reklamácii. V opačnom prípade má právo voľby Predávajúci. Predávajúci sa zaväzuje odstrániť vadu Predmetu prevodu na vlastné náklady najneskôr v lehote uvedenej v čl. II, bode 2.3 Dohody.</w:t>
      </w:r>
    </w:p>
    <w:p w14:paraId="620412D3" w14:textId="3D40D42F" w:rsidR="00F0274A" w:rsidRPr="00DA0B7A" w:rsidRDefault="00451FEC" w:rsidP="00DA0B7A">
      <w:pPr>
        <w:pStyle w:val="CTL"/>
        <w:numPr>
          <w:ilvl w:val="1"/>
          <w:numId w:val="26"/>
        </w:numPr>
        <w:tabs>
          <w:tab w:val="left" w:pos="567"/>
        </w:tabs>
        <w:spacing w:after="0"/>
        <w:ind w:left="567" w:hanging="567"/>
        <w:rPr>
          <w:rFonts w:ascii="Arial Narrow" w:hAnsi="Arial Narrow"/>
          <w:sz w:val="22"/>
          <w:szCs w:val="22"/>
        </w:rPr>
      </w:pPr>
      <w:r w:rsidRPr="00DA0B7A">
        <w:rPr>
          <w:rFonts w:ascii="Arial Narrow" w:hAnsi="Arial Narrow"/>
          <w:sz w:val="22"/>
          <w:szCs w:val="22"/>
        </w:rPr>
        <w:t>Postup pri reklamácii Predmetu prevodu sa ďalej riadi záručnými podmienkami a príslušnými ustanoveniami Obchodného zákonníka a ďalších všeobecne záväzných právnych predpisov platných na území Slovenskej republiky.</w:t>
      </w:r>
    </w:p>
    <w:p w14:paraId="6C834163" w14:textId="77777777" w:rsidR="00BF6FAF" w:rsidRPr="00DA0B7A" w:rsidRDefault="00BF6FAF" w:rsidP="00DA0B7A">
      <w:pPr>
        <w:pStyle w:val="CTLhead"/>
        <w:rPr>
          <w:rFonts w:ascii="Arial Narrow" w:hAnsi="Arial Narrow"/>
          <w:sz w:val="22"/>
          <w:szCs w:val="22"/>
        </w:rPr>
      </w:pPr>
    </w:p>
    <w:p w14:paraId="51530902" w14:textId="2AB6B768" w:rsidR="00FC2417" w:rsidRPr="00DA0B7A" w:rsidRDefault="00FC2417" w:rsidP="00DA0B7A">
      <w:pPr>
        <w:pStyle w:val="CTLhead"/>
        <w:rPr>
          <w:rFonts w:ascii="Arial Narrow" w:hAnsi="Arial Narrow"/>
          <w:sz w:val="22"/>
          <w:szCs w:val="22"/>
        </w:rPr>
      </w:pPr>
      <w:r w:rsidRPr="00DA0B7A">
        <w:rPr>
          <w:rFonts w:ascii="Arial Narrow" w:hAnsi="Arial Narrow"/>
          <w:sz w:val="22"/>
          <w:szCs w:val="22"/>
        </w:rPr>
        <w:t>Článok VI</w:t>
      </w:r>
      <w:r w:rsidR="00137243" w:rsidRPr="00DA0B7A">
        <w:rPr>
          <w:rFonts w:ascii="Arial Narrow" w:hAnsi="Arial Narrow"/>
          <w:sz w:val="22"/>
          <w:szCs w:val="22"/>
        </w:rPr>
        <w:t>I</w:t>
      </w:r>
    </w:p>
    <w:p w14:paraId="3ED4E770" w14:textId="77777777" w:rsidR="00FC2417" w:rsidRPr="00DA0B7A" w:rsidRDefault="00FC2417" w:rsidP="00DA0B7A">
      <w:pPr>
        <w:widowControl w:val="0"/>
        <w:tabs>
          <w:tab w:val="clear" w:pos="2160"/>
          <w:tab w:val="clear" w:pos="2880"/>
          <w:tab w:val="clear" w:pos="4500"/>
        </w:tabs>
        <w:autoSpaceDE w:val="0"/>
        <w:autoSpaceDN w:val="0"/>
        <w:adjustRightInd w:val="0"/>
        <w:jc w:val="center"/>
        <w:rPr>
          <w:rFonts w:ascii="Arial Narrow" w:hAnsi="Arial Narrow"/>
          <w:b/>
          <w:bCs/>
          <w:sz w:val="22"/>
          <w:szCs w:val="22"/>
        </w:rPr>
      </w:pPr>
      <w:r w:rsidRPr="00DA0B7A">
        <w:rPr>
          <w:rFonts w:ascii="Arial Narrow" w:hAnsi="Arial Narrow"/>
          <w:b/>
          <w:bCs/>
          <w:sz w:val="22"/>
          <w:szCs w:val="22"/>
        </w:rPr>
        <w:t>Ostatné dojednania</w:t>
      </w:r>
    </w:p>
    <w:p w14:paraId="10C61F02" w14:textId="77777777" w:rsidR="006C5857" w:rsidRPr="00DA0B7A" w:rsidRDefault="00FC2417" w:rsidP="00DA0B7A">
      <w:pPr>
        <w:pStyle w:val="CTL"/>
        <w:numPr>
          <w:ilvl w:val="0"/>
          <w:numId w:val="43"/>
        </w:numPr>
        <w:spacing w:after="0"/>
        <w:ind w:left="567" w:hanging="567"/>
        <w:rPr>
          <w:rFonts w:ascii="Arial Narrow" w:hAnsi="Arial Narrow"/>
          <w:sz w:val="22"/>
          <w:szCs w:val="22"/>
        </w:rPr>
      </w:pPr>
      <w:r w:rsidRPr="00DA0B7A">
        <w:rPr>
          <w:rFonts w:ascii="Arial Narrow" w:hAnsi="Arial Narrow"/>
          <w:sz w:val="22"/>
          <w:szCs w:val="22"/>
        </w:rPr>
        <w:t xml:space="preserve">Predávajúci </w:t>
      </w:r>
      <w:r w:rsidR="004B0B2B" w:rsidRPr="00DA0B7A">
        <w:rPr>
          <w:rFonts w:ascii="Arial Narrow" w:hAnsi="Arial Narrow"/>
          <w:sz w:val="22"/>
          <w:szCs w:val="22"/>
        </w:rPr>
        <w:t>vyhlasuje</w:t>
      </w:r>
      <w:r w:rsidRPr="00DA0B7A">
        <w:rPr>
          <w:rFonts w:ascii="Arial Narrow" w:hAnsi="Arial Narrow"/>
          <w:sz w:val="22"/>
          <w:szCs w:val="22"/>
        </w:rPr>
        <w:t xml:space="preserve">, že </w:t>
      </w:r>
      <w:r w:rsidR="004D6905" w:rsidRPr="00DA0B7A">
        <w:rPr>
          <w:rFonts w:ascii="Arial Narrow" w:hAnsi="Arial Narrow"/>
          <w:sz w:val="22"/>
          <w:szCs w:val="22"/>
        </w:rPr>
        <w:t>Predmet prevodu</w:t>
      </w:r>
      <w:r w:rsidR="00D07BDB" w:rsidRPr="00DA0B7A">
        <w:rPr>
          <w:rFonts w:ascii="Arial Narrow" w:hAnsi="Arial Narrow"/>
          <w:sz w:val="22"/>
          <w:szCs w:val="22"/>
        </w:rPr>
        <w:t xml:space="preserve"> </w:t>
      </w:r>
      <w:r w:rsidRPr="00DA0B7A">
        <w:rPr>
          <w:rFonts w:ascii="Arial Narrow" w:hAnsi="Arial Narrow"/>
          <w:sz w:val="22"/>
          <w:szCs w:val="22"/>
        </w:rPr>
        <w:t>nie je zaťažený právami tretích osôb.</w:t>
      </w:r>
    </w:p>
    <w:p w14:paraId="2F63F37E" w14:textId="7D82A9BF" w:rsidR="0084379F" w:rsidRPr="00DA0B7A" w:rsidRDefault="00FC2417" w:rsidP="00DA0B7A">
      <w:pPr>
        <w:pStyle w:val="CTL"/>
        <w:numPr>
          <w:ilvl w:val="0"/>
          <w:numId w:val="43"/>
        </w:numPr>
        <w:spacing w:after="0"/>
        <w:ind w:left="567" w:hanging="567"/>
        <w:rPr>
          <w:rFonts w:ascii="Arial Narrow" w:hAnsi="Arial Narrow"/>
          <w:sz w:val="22"/>
          <w:szCs w:val="22"/>
        </w:rPr>
      </w:pPr>
      <w:r w:rsidRPr="00DA0B7A">
        <w:rPr>
          <w:rFonts w:ascii="Arial Narrow" w:hAnsi="Arial Narrow"/>
          <w:sz w:val="22"/>
          <w:szCs w:val="22"/>
        </w:rPr>
        <w:t>Predávajúci je povinný</w:t>
      </w:r>
      <w:r w:rsidR="004003BF" w:rsidRPr="00DA0B7A">
        <w:rPr>
          <w:rFonts w:ascii="Arial Narrow" w:hAnsi="Arial Narrow"/>
          <w:sz w:val="22"/>
          <w:szCs w:val="22"/>
        </w:rPr>
        <w:t xml:space="preserve"> </w:t>
      </w:r>
      <w:r w:rsidRPr="00DA0B7A">
        <w:rPr>
          <w:rFonts w:ascii="Arial Narrow" w:hAnsi="Arial Narrow"/>
          <w:sz w:val="22"/>
          <w:szCs w:val="22"/>
        </w:rPr>
        <w:t xml:space="preserve">dodať </w:t>
      </w:r>
      <w:r w:rsidR="004D6905" w:rsidRPr="00DA0B7A">
        <w:rPr>
          <w:rFonts w:ascii="Arial Narrow" w:hAnsi="Arial Narrow"/>
          <w:sz w:val="22"/>
          <w:szCs w:val="22"/>
        </w:rPr>
        <w:t>Predmet prevodu</w:t>
      </w:r>
      <w:r w:rsidR="003E3A47" w:rsidRPr="00DA0B7A">
        <w:rPr>
          <w:rFonts w:ascii="Arial Narrow" w:hAnsi="Arial Narrow"/>
          <w:sz w:val="22"/>
          <w:szCs w:val="22"/>
        </w:rPr>
        <w:t xml:space="preserve"> </w:t>
      </w:r>
      <w:r w:rsidR="0054628E" w:rsidRPr="00DA0B7A">
        <w:rPr>
          <w:rFonts w:ascii="Arial Narrow" w:hAnsi="Arial Narrow"/>
          <w:sz w:val="22"/>
          <w:szCs w:val="22"/>
        </w:rPr>
        <w:t>K</w:t>
      </w:r>
      <w:r w:rsidRPr="00DA0B7A">
        <w:rPr>
          <w:rFonts w:ascii="Arial Narrow" w:hAnsi="Arial Narrow"/>
          <w:sz w:val="22"/>
          <w:szCs w:val="22"/>
        </w:rPr>
        <w:t>upujúcemu v dohodnutom množstve, rozsahu, kvalite,</w:t>
      </w:r>
      <w:r w:rsidR="00692B74" w:rsidRPr="00DA0B7A">
        <w:rPr>
          <w:rFonts w:ascii="Arial Narrow" w:hAnsi="Arial Narrow"/>
          <w:sz w:val="22"/>
          <w:szCs w:val="22"/>
        </w:rPr>
        <w:t xml:space="preserve"> </w:t>
      </w:r>
      <w:r w:rsidRPr="00DA0B7A">
        <w:rPr>
          <w:rFonts w:ascii="Arial Narrow" w:hAnsi="Arial Narrow"/>
          <w:sz w:val="22"/>
          <w:szCs w:val="22"/>
        </w:rPr>
        <w:t>v požadovaných technických parametroch, v bezchybnom stave a dohodnutom termíne</w:t>
      </w:r>
      <w:r w:rsidR="004819EC" w:rsidRPr="00DA0B7A">
        <w:rPr>
          <w:rFonts w:ascii="Arial Narrow" w:hAnsi="Arial Narrow"/>
          <w:sz w:val="22"/>
          <w:szCs w:val="22"/>
        </w:rPr>
        <w:t xml:space="preserve"> v zmysle</w:t>
      </w:r>
      <w:r w:rsidR="001564C0" w:rsidRPr="00DA0B7A">
        <w:rPr>
          <w:rFonts w:ascii="Arial Narrow" w:hAnsi="Arial Narrow"/>
          <w:sz w:val="22"/>
          <w:szCs w:val="22"/>
        </w:rPr>
        <w:t xml:space="preserve"> špecifikácie </w:t>
      </w:r>
      <w:r w:rsidR="00451FEC" w:rsidRPr="00DA0B7A">
        <w:rPr>
          <w:rFonts w:ascii="Arial Narrow" w:hAnsi="Arial Narrow"/>
          <w:sz w:val="22"/>
          <w:szCs w:val="22"/>
        </w:rPr>
        <w:t>podľa čl. II, bodu 2.3 Dohody a Prílohy č. 1 Dohody</w:t>
      </w:r>
      <w:r w:rsidR="005A41A9" w:rsidRPr="00DA0B7A">
        <w:rPr>
          <w:rFonts w:ascii="Arial Narrow" w:hAnsi="Arial Narrow"/>
          <w:sz w:val="22"/>
          <w:szCs w:val="22"/>
        </w:rPr>
        <w:t xml:space="preserve"> a v súlade s príslušnými právnymi predpismi. </w:t>
      </w:r>
    </w:p>
    <w:p w14:paraId="320EA2C9" w14:textId="19D35921" w:rsidR="006C5857" w:rsidRPr="00DA0B7A" w:rsidRDefault="00451FEC" w:rsidP="00DA0B7A">
      <w:pPr>
        <w:pStyle w:val="CTL"/>
        <w:numPr>
          <w:ilvl w:val="0"/>
          <w:numId w:val="43"/>
        </w:numPr>
        <w:spacing w:after="0"/>
        <w:ind w:left="567" w:hanging="567"/>
        <w:rPr>
          <w:rFonts w:ascii="Arial Narrow" w:hAnsi="Arial Narrow"/>
          <w:sz w:val="22"/>
          <w:szCs w:val="22"/>
        </w:rPr>
      </w:pPr>
      <w:r w:rsidRPr="00DA0B7A">
        <w:rPr>
          <w:rFonts w:ascii="Arial Narrow" w:hAnsi="Arial Narrow"/>
          <w:sz w:val="22"/>
          <w:szCs w:val="22"/>
        </w:rPr>
        <w:t>Kupujúci má v prípade pochybností o kvalite Predmetu prevodu právo vyžiadať si vzorku ktorejkoľvek časti Predmetu prevodu na otestovanie, ktorú mu je Predávajúci na vlastné náklady povinný poskytnúť do piatich (5) pracovných dní odo dňa doručenia takejto žiadosti a spôsobom uvedeným v požiadavke Kupujúceho</w:t>
      </w:r>
      <w:r w:rsidR="00F0274A" w:rsidRPr="00DA0B7A">
        <w:rPr>
          <w:rFonts w:ascii="Arial Narrow" w:hAnsi="Arial Narrow"/>
          <w:sz w:val="22"/>
          <w:szCs w:val="22"/>
        </w:rPr>
        <w:t>.</w:t>
      </w:r>
    </w:p>
    <w:p w14:paraId="07CA0A77" w14:textId="7369848A" w:rsidR="002C31AE" w:rsidRPr="00DA0B7A" w:rsidRDefault="00451FEC" w:rsidP="00DA0B7A">
      <w:pPr>
        <w:pStyle w:val="CTL"/>
        <w:numPr>
          <w:ilvl w:val="0"/>
          <w:numId w:val="43"/>
        </w:numPr>
        <w:spacing w:after="0"/>
        <w:ind w:left="567" w:hanging="567"/>
        <w:rPr>
          <w:rFonts w:ascii="Arial Narrow" w:hAnsi="Arial Narrow"/>
          <w:sz w:val="22"/>
          <w:szCs w:val="22"/>
        </w:rPr>
      </w:pPr>
      <w:r w:rsidRPr="00DA0B7A">
        <w:rPr>
          <w:rFonts w:ascii="Arial Narrow" w:hAnsi="Arial Narrow"/>
          <w:sz w:val="22"/>
          <w:szCs w:val="22"/>
        </w:rPr>
        <w:t>Ak má Kupujúci odôvodnenú pochybnosť o tom, že dodaná vzorka Predmetu prevodu nezodpovedá požadovanej špecifikácií, Predávajúci zabezpečí na vlastné náklady preukázanie zhody s ponúkanou špecifikáciou, a to obvyklým spôsobom, treťou nezávislou odbornou stranou, ktorá má oprávnenie takúto zhodu preukázať, do piatich (5) pracovných dní odo dňa doručenia žiadosti o preukázanie zhody Predmetu prevodu</w:t>
      </w:r>
      <w:r w:rsidR="00F0274A" w:rsidRPr="00DA0B7A">
        <w:rPr>
          <w:rFonts w:ascii="Arial Narrow" w:hAnsi="Arial Narrow"/>
          <w:sz w:val="22"/>
          <w:szCs w:val="22"/>
        </w:rPr>
        <w:t xml:space="preserve">. </w:t>
      </w:r>
    </w:p>
    <w:p w14:paraId="3BB57F09" w14:textId="465B81ED" w:rsidR="00451FEC" w:rsidRPr="00DA0B7A" w:rsidRDefault="006C5857" w:rsidP="00DA0B7A">
      <w:pPr>
        <w:pStyle w:val="CTL"/>
        <w:numPr>
          <w:ilvl w:val="0"/>
          <w:numId w:val="43"/>
        </w:numPr>
        <w:spacing w:after="0"/>
        <w:ind w:left="567" w:hanging="567"/>
        <w:rPr>
          <w:rFonts w:ascii="Arial Narrow" w:hAnsi="Arial Narrow"/>
          <w:sz w:val="22"/>
          <w:szCs w:val="22"/>
        </w:rPr>
      </w:pPr>
      <w:r w:rsidRPr="00DA0B7A">
        <w:rPr>
          <w:rFonts w:ascii="Arial Narrow" w:hAnsi="Arial Narrow"/>
          <w:sz w:val="22"/>
          <w:szCs w:val="22"/>
        </w:rPr>
        <w:t>T</w:t>
      </w:r>
      <w:r w:rsidR="00451FEC" w:rsidRPr="00DA0B7A">
        <w:rPr>
          <w:rFonts w:ascii="Arial Narrow" w:hAnsi="Arial Narrow"/>
          <w:sz w:val="22"/>
          <w:szCs w:val="22"/>
        </w:rPr>
        <w:t xml:space="preserve">ento bod sa uplatňuje </w:t>
      </w:r>
      <w:r w:rsidR="0084379F" w:rsidRPr="00DA0B7A">
        <w:rPr>
          <w:rFonts w:ascii="Arial Narrow" w:hAnsi="Arial Narrow"/>
          <w:sz w:val="22"/>
          <w:szCs w:val="22"/>
        </w:rPr>
        <w:t>najmä</w:t>
      </w:r>
      <w:r w:rsidR="00451FEC" w:rsidRPr="00DA0B7A">
        <w:rPr>
          <w:rFonts w:ascii="Arial Narrow" w:hAnsi="Arial Narrow"/>
          <w:sz w:val="22"/>
          <w:szCs w:val="22"/>
        </w:rPr>
        <w:t xml:space="preserve"> v prípade úhrady Ceny aj z finančných prostriedkov Európskej únie. Predávajúci berie na vedomie, že finančné prostriedky Kupujúceho určené na zaplatenie Ceny sú verejnými prostriedkami, a sú sčasti prostriedkami z Európskej únie a sčasti prostriedkami zo štátneho rozpočtu Slovenskej republiky. Kupujúci berie na vedomie, na použitie verejných prostriedkov, kontrolu použitia týchto prostriedkov a vymáhani</w:t>
      </w:r>
      <w:r w:rsidR="0084379F" w:rsidRPr="00DA0B7A">
        <w:rPr>
          <w:rFonts w:ascii="Arial Narrow" w:hAnsi="Arial Narrow"/>
          <w:sz w:val="22"/>
          <w:szCs w:val="22"/>
        </w:rPr>
        <w:t>e</w:t>
      </w:r>
      <w:r w:rsidR="00451FEC" w:rsidRPr="00DA0B7A">
        <w:rPr>
          <w:rFonts w:ascii="Arial Narrow" w:hAnsi="Arial Narrow"/>
          <w:sz w:val="22"/>
          <w:szCs w:val="22"/>
        </w:rPr>
        <w:t xml:space="preserve"> ich neoprávneného použitia alebo zadržanie sa vzťahuje režim upravený príslušnými právnymi predpismi Európskej únie, ako aj </w:t>
      </w:r>
      <w:r w:rsidR="0084379F" w:rsidRPr="00DA0B7A">
        <w:rPr>
          <w:rFonts w:ascii="Arial Narrow" w:hAnsi="Arial Narrow"/>
          <w:sz w:val="22"/>
          <w:szCs w:val="22"/>
        </w:rPr>
        <w:t>osobitnými</w:t>
      </w:r>
      <w:r w:rsidR="00451FEC" w:rsidRPr="00DA0B7A">
        <w:rPr>
          <w:rFonts w:ascii="Arial Narrow" w:hAnsi="Arial Narrow"/>
          <w:sz w:val="22"/>
          <w:szCs w:val="22"/>
        </w:rPr>
        <w:t xml:space="preserve"> predpis</w:t>
      </w:r>
      <w:r w:rsidR="00053949" w:rsidRPr="00DA0B7A">
        <w:rPr>
          <w:rFonts w:ascii="Arial Narrow" w:hAnsi="Arial Narrow"/>
          <w:sz w:val="22"/>
          <w:szCs w:val="22"/>
        </w:rPr>
        <w:t>mi</w:t>
      </w:r>
      <w:r w:rsidR="00451FEC" w:rsidRPr="00DA0B7A">
        <w:rPr>
          <w:rFonts w:ascii="Arial Narrow" w:hAnsi="Arial Narrow"/>
          <w:sz w:val="22"/>
          <w:szCs w:val="22"/>
        </w:rPr>
        <w:t xml:space="preserve"> z oblasti rozpočtových pravidiel, finančnej kontroly a osobitne poskytovania podpory v rámci príslušného operačného programu.</w:t>
      </w:r>
    </w:p>
    <w:p w14:paraId="3CD74674" w14:textId="194EB6AD" w:rsidR="00451FEC" w:rsidRPr="00DA0B7A" w:rsidRDefault="006C5857" w:rsidP="00DA0B7A">
      <w:pPr>
        <w:pStyle w:val="CTL"/>
        <w:numPr>
          <w:ilvl w:val="0"/>
          <w:numId w:val="0"/>
        </w:numPr>
        <w:spacing w:after="0"/>
        <w:ind w:left="540"/>
        <w:rPr>
          <w:rFonts w:ascii="Arial Narrow" w:hAnsi="Arial Narrow"/>
          <w:sz w:val="22"/>
          <w:szCs w:val="22"/>
        </w:rPr>
      </w:pPr>
      <w:r w:rsidRPr="00DA0B7A">
        <w:rPr>
          <w:rFonts w:ascii="Arial Narrow" w:hAnsi="Arial Narrow"/>
          <w:sz w:val="22"/>
          <w:szCs w:val="22"/>
        </w:rPr>
        <w:t xml:space="preserve">Účastníci dohody </w:t>
      </w:r>
      <w:r w:rsidR="00451FEC" w:rsidRPr="00DA0B7A">
        <w:rPr>
          <w:rFonts w:ascii="Arial Narrow" w:hAnsi="Arial Narrow"/>
          <w:sz w:val="22"/>
          <w:szCs w:val="22"/>
        </w:rPr>
        <w:t xml:space="preserve">sa dohodli, že obsah všetkých dokumentov, ktoré ustanovujú pravidlá použitia prostriedkov poskytnutých z rozpočtu Európskej únie na vykonanie príslušného  operačného programu, ak aj nejde o všeobecne záväzný právny predpis, ako aj všetky dokumenty v tejto oblasti, z ktorých pre Predávajúceho vyplývajú povinnosti v súvislosti s plnením podľa Dohody, sú pre Kupujúceho záväzné dňom ich zverejnenia, ak boli zverejnené spôsobom, ktorý je Predávajúceho dostupný. </w:t>
      </w:r>
    </w:p>
    <w:p w14:paraId="29B693E1" w14:textId="77777777" w:rsidR="00451FEC" w:rsidRPr="00DA0B7A" w:rsidRDefault="00451FEC" w:rsidP="00DA0B7A">
      <w:pPr>
        <w:pStyle w:val="CTL"/>
        <w:numPr>
          <w:ilvl w:val="0"/>
          <w:numId w:val="0"/>
        </w:numPr>
        <w:spacing w:after="0"/>
        <w:ind w:left="540"/>
        <w:rPr>
          <w:rFonts w:ascii="Arial Narrow" w:hAnsi="Arial Narrow"/>
          <w:sz w:val="22"/>
          <w:szCs w:val="22"/>
        </w:rPr>
      </w:pPr>
      <w:r w:rsidRPr="00DA0B7A">
        <w:rPr>
          <w:rFonts w:ascii="Arial Narrow" w:hAnsi="Arial Narrow"/>
          <w:sz w:val="22"/>
          <w:szCs w:val="22"/>
        </w:rPr>
        <w:t xml:space="preserve">Predávajúci je povinný strpieť výkon kontroly, auditu či overovania oprávnenými osobami v súvislosti s poskytnutými plneniami z Dohody, poskytnúť im všetku potrebnú súčinnosť a vytvoriť podmienky pre výkon v zmysle príslušných právnych predpisov platných na území Slovenskej republiky, a to kedykoľvek počas trvania Dohody. Povinnosť podľa prvej vety je Predávajúci povinný splniť v termínoch určených Kupujúcim v zmluvných vzťahoch s príslušnými orgánmi zapojenými do systému použitia prostriedkov poskytnutých z rozpočtu Európskej únie na vykonanie príslušného programu, v rámci ktorého si Kupujúci nárokuje financovanie výdavkov uhradených Predávajúcemu, ktoré mu vznikli z plnenia Dohody. Oprávnenými osobami sa podľa prvej vety rozumejú predovšetkým poverení zamestnanci kontrolného orgánu podľa </w:t>
      </w:r>
      <w:r w:rsidRPr="00DA0B7A">
        <w:rPr>
          <w:rFonts w:ascii="Arial Narrow" w:hAnsi="Arial Narrow"/>
          <w:sz w:val="22"/>
          <w:szCs w:val="22"/>
        </w:rPr>
        <w:lastRenderedPageBreak/>
        <w:t>príslušných všeobecne záväzných právnych predpisov Slovenskej republiky a Európskej únie, pričom zamestnanci oprávnení na výkon kontroly sú napríklad:</w:t>
      </w:r>
    </w:p>
    <w:p w14:paraId="5C53DA01" w14:textId="77777777" w:rsidR="00451FEC" w:rsidRPr="00DA0B7A" w:rsidRDefault="00451FEC" w:rsidP="00DA0B7A">
      <w:pPr>
        <w:pStyle w:val="Odsekzoznamu"/>
        <w:numPr>
          <w:ilvl w:val="0"/>
          <w:numId w:val="29"/>
        </w:numPr>
        <w:tabs>
          <w:tab w:val="clear" w:pos="2160"/>
          <w:tab w:val="clear" w:pos="2880"/>
          <w:tab w:val="clear" w:pos="4500"/>
        </w:tabs>
        <w:ind w:left="1134" w:hanging="283"/>
        <w:contextualSpacing/>
        <w:jc w:val="both"/>
        <w:rPr>
          <w:rFonts w:ascii="Arial Narrow" w:hAnsi="Arial Narrow"/>
          <w:sz w:val="22"/>
          <w:szCs w:val="22"/>
          <w:lang w:val="sk-SK" w:eastAsia="en-US"/>
        </w:rPr>
      </w:pPr>
      <w:r w:rsidRPr="00DA0B7A">
        <w:rPr>
          <w:rFonts w:ascii="Arial Narrow" w:hAnsi="Arial Narrow"/>
          <w:sz w:val="22"/>
          <w:szCs w:val="22"/>
          <w:lang w:val="sk-SK" w:eastAsia="en-US"/>
        </w:rPr>
        <w:t>poverení zamestnanci Kupujúceho,</w:t>
      </w:r>
    </w:p>
    <w:p w14:paraId="17DF4C35" w14:textId="77777777" w:rsidR="00451FEC" w:rsidRPr="00DA0B7A" w:rsidRDefault="00451FEC" w:rsidP="00DA0B7A">
      <w:pPr>
        <w:pStyle w:val="Odsekzoznamu"/>
        <w:numPr>
          <w:ilvl w:val="0"/>
          <w:numId w:val="29"/>
        </w:numPr>
        <w:tabs>
          <w:tab w:val="clear" w:pos="2160"/>
          <w:tab w:val="clear" w:pos="2880"/>
          <w:tab w:val="clear" w:pos="4500"/>
        </w:tabs>
        <w:ind w:left="1134" w:hanging="283"/>
        <w:contextualSpacing/>
        <w:jc w:val="both"/>
        <w:rPr>
          <w:rFonts w:ascii="Arial Narrow" w:hAnsi="Arial Narrow"/>
          <w:sz w:val="22"/>
          <w:szCs w:val="22"/>
          <w:lang w:val="sk-SK" w:eastAsia="en-US"/>
        </w:rPr>
      </w:pPr>
      <w:r w:rsidRPr="00DA0B7A">
        <w:rPr>
          <w:rFonts w:ascii="Arial Narrow" w:hAnsi="Arial Narrow"/>
          <w:sz w:val="22"/>
          <w:szCs w:val="22"/>
          <w:lang w:val="sk-SK" w:eastAsia="en-US"/>
        </w:rPr>
        <w:t xml:space="preserve">Orgán auditu, </w:t>
      </w:r>
    </w:p>
    <w:p w14:paraId="6C7B39AF" w14:textId="77777777" w:rsidR="00451FEC" w:rsidRPr="00DA0B7A" w:rsidRDefault="00451FEC" w:rsidP="00DA0B7A">
      <w:pPr>
        <w:pStyle w:val="Odsekzoznamu"/>
        <w:numPr>
          <w:ilvl w:val="0"/>
          <w:numId w:val="29"/>
        </w:numPr>
        <w:tabs>
          <w:tab w:val="clear" w:pos="2160"/>
          <w:tab w:val="clear" w:pos="2880"/>
          <w:tab w:val="clear" w:pos="4500"/>
        </w:tabs>
        <w:ind w:left="1134" w:hanging="283"/>
        <w:contextualSpacing/>
        <w:jc w:val="both"/>
        <w:rPr>
          <w:rFonts w:ascii="Arial Narrow" w:hAnsi="Arial Narrow"/>
          <w:sz w:val="22"/>
          <w:szCs w:val="22"/>
          <w:lang w:val="sk-SK" w:eastAsia="en-US"/>
        </w:rPr>
      </w:pPr>
      <w:r w:rsidRPr="00DA0B7A">
        <w:rPr>
          <w:rFonts w:ascii="Arial Narrow" w:hAnsi="Arial Narrow"/>
          <w:sz w:val="22"/>
          <w:szCs w:val="22"/>
          <w:lang w:val="sk-SK" w:eastAsia="en-US"/>
        </w:rPr>
        <w:t>Najvyšší kontrolný úrad SR,</w:t>
      </w:r>
    </w:p>
    <w:p w14:paraId="4E60E3C3" w14:textId="77777777" w:rsidR="00451FEC" w:rsidRPr="00DA0B7A" w:rsidRDefault="00451FEC" w:rsidP="00DA0B7A">
      <w:pPr>
        <w:pStyle w:val="Odsekzoznamu"/>
        <w:numPr>
          <w:ilvl w:val="0"/>
          <w:numId w:val="29"/>
        </w:numPr>
        <w:tabs>
          <w:tab w:val="clear" w:pos="2160"/>
          <w:tab w:val="clear" w:pos="2880"/>
          <w:tab w:val="clear" w:pos="4500"/>
        </w:tabs>
        <w:ind w:left="1134" w:hanging="283"/>
        <w:contextualSpacing/>
        <w:jc w:val="both"/>
        <w:rPr>
          <w:rFonts w:ascii="Arial Narrow" w:hAnsi="Arial Narrow"/>
          <w:sz w:val="22"/>
          <w:szCs w:val="22"/>
          <w:lang w:val="sk-SK" w:eastAsia="en-US"/>
        </w:rPr>
      </w:pPr>
      <w:r w:rsidRPr="00DA0B7A">
        <w:rPr>
          <w:rFonts w:ascii="Arial Narrow" w:hAnsi="Arial Narrow"/>
          <w:sz w:val="22"/>
          <w:szCs w:val="22"/>
          <w:lang w:val="sk-SK" w:eastAsia="en-US"/>
        </w:rPr>
        <w:t>Úrad pre verejné obstarávanie SR,</w:t>
      </w:r>
    </w:p>
    <w:p w14:paraId="760E8CF9" w14:textId="77777777" w:rsidR="00451FEC" w:rsidRPr="00DA0B7A" w:rsidRDefault="00451FEC" w:rsidP="00DA0B7A">
      <w:pPr>
        <w:pStyle w:val="Odsekzoznamu"/>
        <w:numPr>
          <w:ilvl w:val="0"/>
          <w:numId w:val="29"/>
        </w:numPr>
        <w:tabs>
          <w:tab w:val="clear" w:pos="2160"/>
          <w:tab w:val="clear" w:pos="2880"/>
          <w:tab w:val="clear" w:pos="4500"/>
        </w:tabs>
        <w:ind w:left="1134" w:hanging="283"/>
        <w:contextualSpacing/>
        <w:jc w:val="both"/>
        <w:rPr>
          <w:rFonts w:ascii="Arial Narrow" w:hAnsi="Arial Narrow"/>
          <w:sz w:val="22"/>
          <w:szCs w:val="22"/>
          <w:lang w:val="sk-SK" w:eastAsia="en-US"/>
        </w:rPr>
      </w:pPr>
      <w:r w:rsidRPr="00DA0B7A">
        <w:rPr>
          <w:rFonts w:ascii="Arial Narrow" w:hAnsi="Arial Narrow"/>
          <w:sz w:val="22"/>
          <w:szCs w:val="22"/>
          <w:lang w:val="sk-SK" w:eastAsia="en-US"/>
        </w:rPr>
        <w:t>Úrad vlády SR,</w:t>
      </w:r>
    </w:p>
    <w:p w14:paraId="27432432" w14:textId="77777777" w:rsidR="00451FEC" w:rsidRPr="00DA0B7A" w:rsidRDefault="00451FEC" w:rsidP="00DA0B7A">
      <w:pPr>
        <w:pStyle w:val="Odsekzoznamu"/>
        <w:numPr>
          <w:ilvl w:val="0"/>
          <w:numId w:val="29"/>
        </w:numPr>
        <w:tabs>
          <w:tab w:val="clear" w:pos="2160"/>
          <w:tab w:val="clear" w:pos="2880"/>
          <w:tab w:val="clear" w:pos="4500"/>
        </w:tabs>
        <w:ind w:left="1134" w:hanging="283"/>
        <w:contextualSpacing/>
        <w:jc w:val="both"/>
        <w:rPr>
          <w:rFonts w:ascii="Arial Narrow" w:hAnsi="Arial Narrow"/>
          <w:sz w:val="22"/>
          <w:szCs w:val="22"/>
          <w:lang w:val="sk-SK" w:eastAsia="en-US"/>
        </w:rPr>
      </w:pPr>
      <w:r w:rsidRPr="00DA0B7A">
        <w:rPr>
          <w:rFonts w:ascii="Arial Narrow" w:hAnsi="Arial Narrow"/>
          <w:sz w:val="22"/>
          <w:szCs w:val="22"/>
          <w:lang w:val="sk-SK" w:eastAsia="en-US"/>
        </w:rPr>
        <w:t>splnomocnení zástupcovia Európskej komisie, Európskeho úradu na boj proti podvodom (OLAF) a Európskeho dvora audítorov,</w:t>
      </w:r>
    </w:p>
    <w:p w14:paraId="55D04FD4" w14:textId="77777777" w:rsidR="00451FEC" w:rsidRPr="00DA0B7A" w:rsidRDefault="00451FEC" w:rsidP="00DA0B7A">
      <w:pPr>
        <w:pStyle w:val="Odsekzoznamu"/>
        <w:numPr>
          <w:ilvl w:val="0"/>
          <w:numId w:val="29"/>
        </w:numPr>
        <w:tabs>
          <w:tab w:val="clear" w:pos="2160"/>
          <w:tab w:val="clear" w:pos="2880"/>
          <w:tab w:val="clear" w:pos="4500"/>
        </w:tabs>
        <w:ind w:left="1134" w:hanging="283"/>
        <w:contextualSpacing/>
        <w:jc w:val="both"/>
        <w:rPr>
          <w:rFonts w:ascii="Arial Narrow" w:hAnsi="Arial Narrow"/>
          <w:sz w:val="22"/>
          <w:szCs w:val="22"/>
          <w:lang w:val="sk-SK" w:eastAsia="en-US"/>
        </w:rPr>
      </w:pPr>
      <w:r w:rsidRPr="00DA0B7A">
        <w:rPr>
          <w:rFonts w:ascii="Arial Narrow" w:hAnsi="Arial Narrow"/>
          <w:sz w:val="22"/>
          <w:szCs w:val="22"/>
          <w:lang w:val="sk-SK" w:eastAsia="en-US"/>
        </w:rPr>
        <w:t xml:space="preserve">osoby prizvané kontrolnými orgánmi v súlade s pravidlami uvedenými v grantovej zmluve/ internom predpise. </w:t>
      </w:r>
    </w:p>
    <w:p w14:paraId="339364AA" w14:textId="77777777" w:rsidR="00451FEC" w:rsidRPr="00DA0B7A" w:rsidRDefault="00451FEC" w:rsidP="00DA0B7A">
      <w:pPr>
        <w:pStyle w:val="CTL"/>
        <w:numPr>
          <w:ilvl w:val="0"/>
          <w:numId w:val="0"/>
        </w:numPr>
        <w:spacing w:after="0"/>
        <w:ind w:left="450" w:hanging="11"/>
        <w:rPr>
          <w:rFonts w:ascii="Arial Narrow" w:hAnsi="Arial Narrow"/>
          <w:sz w:val="22"/>
          <w:szCs w:val="22"/>
        </w:rPr>
      </w:pPr>
      <w:r w:rsidRPr="00DA0B7A">
        <w:rPr>
          <w:rFonts w:ascii="Arial Narrow" w:hAnsi="Arial Narrow"/>
          <w:sz w:val="22"/>
          <w:szCs w:val="22"/>
        </w:rPr>
        <w:t xml:space="preserve">Predávajúci poskytne oprávneným osobám na výkon kontroly/auditu všetku potrebnú súčinnosť. </w:t>
      </w:r>
    </w:p>
    <w:p w14:paraId="38898FC5" w14:textId="77777777" w:rsidR="00451FEC" w:rsidRPr="00DA0B7A" w:rsidRDefault="00451FEC" w:rsidP="00DA0B7A">
      <w:pPr>
        <w:pStyle w:val="CTL"/>
        <w:numPr>
          <w:ilvl w:val="0"/>
          <w:numId w:val="0"/>
        </w:numPr>
        <w:spacing w:after="0"/>
        <w:ind w:left="450" w:hanging="11"/>
        <w:rPr>
          <w:rFonts w:ascii="Arial Narrow" w:hAnsi="Arial Narrow"/>
          <w:sz w:val="22"/>
          <w:szCs w:val="22"/>
        </w:rPr>
      </w:pPr>
      <w:r w:rsidRPr="00DA0B7A">
        <w:rPr>
          <w:rFonts w:ascii="Arial Narrow" w:hAnsi="Arial Narrow"/>
          <w:sz w:val="22"/>
          <w:szCs w:val="22"/>
        </w:rPr>
        <w:t>Predávajúci podpisom Dohody berie na vedomie, že oprávnené osoby v rámci výkonu kontroly alebo auditu majú okrem iných aj oprávnenie:</w:t>
      </w:r>
    </w:p>
    <w:p w14:paraId="105D5362" w14:textId="77777777" w:rsidR="00451FEC" w:rsidRPr="00DA0B7A" w:rsidRDefault="00451FEC" w:rsidP="00DA0B7A">
      <w:pPr>
        <w:pStyle w:val="CTL"/>
        <w:numPr>
          <w:ilvl w:val="0"/>
          <w:numId w:val="33"/>
        </w:numPr>
        <w:spacing w:after="0"/>
        <w:ind w:left="1134" w:hanging="283"/>
        <w:rPr>
          <w:rFonts w:ascii="Arial Narrow" w:hAnsi="Arial Narrow"/>
          <w:sz w:val="22"/>
          <w:szCs w:val="22"/>
        </w:rPr>
      </w:pPr>
      <w:r w:rsidRPr="00DA0B7A">
        <w:rPr>
          <w:rFonts w:ascii="Arial Narrow" w:hAnsi="Arial Narrow"/>
          <w:sz w:val="22"/>
          <w:szCs w:val="22"/>
        </w:rPr>
        <w:t>vyžadovať a odoberať v určenej lehote originály alebo úradne osvedčené kópie dokladov, písomností, záznamy dát na pamäťových médiách prostriedkov výpočtovej techniky, ich výpisov, výstupov, vyjadrenia, informácie, dokumenty a iné podklady súvisiace s administratívnou finančnou kontrolou alebo finančnou kontrolou na mieste;</w:t>
      </w:r>
    </w:p>
    <w:p w14:paraId="67548FC5" w14:textId="77777777" w:rsidR="00451FEC" w:rsidRPr="00DA0B7A" w:rsidRDefault="00451FEC" w:rsidP="00DA0B7A">
      <w:pPr>
        <w:pStyle w:val="CTL"/>
        <w:numPr>
          <w:ilvl w:val="0"/>
          <w:numId w:val="33"/>
        </w:numPr>
        <w:spacing w:after="0"/>
        <w:ind w:left="1134" w:hanging="283"/>
        <w:rPr>
          <w:rFonts w:ascii="Arial Narrow" w:hAnsi="Arial Narrow"/>
          <w:sz w:val="22"/>
          <w:szCs w:val="22"/>
        </w:rPr>
      </w:pPr>
      <w:r w:rsidRPr="00DA0B7A">
        <w:rPr>
          <w:rFonts w:ascii="Arial Narrow" w:hAnsi="Arial Narrow"/>
          <w:sz w:val="22"/>
          <w:szCs w:val="22"/>
        </w:rPr>
        <w:t>v nevyhnutnom rozsahu za podmienok ustanovených v osobitných predpisoch vstupovať do objektu, zariadenia, prevádzky, dopravného prostriedku, na pozemok alebo vstupovať do obydlia, ak sa používa aj na podnikanie alebo na vykonávanie inej hospodárskej činnosti;</w:t>
      </w:r>
    </w:p>
    <w:p w14:paraId="321C691C" w14:textId="77777777" w:rsidR="00451FEC" w:rsidRPr="00DA0B7A" w:rsidRDefault="00451FEC" w:rsidP="00DA0B7A">
      <w:pPr>
        <w:pStyle w:val="CTL"/>
        <w:numPr>
          <w:ilvl w:val="0"/>
          <w:numId w:val="33"/>
        </w:numPr>
        <w:spacing w:after="0"/>
        <w:ind w:left="1134" w:hanging="283"/>
        <w:rPr>
          <w:rFonts w:ascii="Arial Narrow" w:hAnsi="Arial Narrow"/>
          <w:sz w:val="22"/>
          <w:szCs w:val="22"/>
        </w:rPr>
      </w:pPr>
      <w:r w:rsidRPr="00DA0B7A">
        <w:rPr>
          <w:rFonts w:ascii="Arial Narrow" w:hAnsi="Arial Narrow"/>
          <w:sz w:val="22"/>
          <w:szCs w:val="22"/>
        </w:rPr>
        <w:t>požadovať prítomnosť oprávnených osôb zo strany Predávajúceho počas vykonávania kontroly, auditu, či overovania u Predávajúceho;</w:t>
      </w:r>
    </w:p>
    <w:p w14:paraId="06F92A45" w14:textId="77777777" w:rsidR="00451FEC" w:rsidRPr="00DA0B7A" w:rsidRDefault="00451FEC" w:rsidP="00DA0B7A">
      <w:pPr>
        <w:pStyle w:val="CTL"/>
        <w:numPr>
          <w:ilvl w:val="0"/>
          <w:numId w:val="33"/>
        </w:numPr>
        <w:spacing w:after="0"/>
        <w:ind w:left="1134" w:hanging="283"/>
        <w:rPr>
          <w:rFonts w:ascii="Arial Narrow" w:hAnsi="Arial Narrow"/>
          <w:sz w:val="22"/>
          <w:szCs w:val="22"/>
        </w:rPr>
      </w:pPr>
      <w:r w:rsidRPr="00DA0B7A">
        <w:rPr>
          <w:rFonts w:ascii="Arial Narrow" w:hAnsi="Arial Narrow"/>
          <w:sz w:val="22"/>
          <w:szCs w:val="22"/>
        </w:rPr>
        <w:t>požadovať od Predávajúceho prijatie nápravných opatrení a odstránenie zistených nedostatkov u Predávajúceho.</w:t>
      </w:r>
    </w:p>
    <w:p w14:paraId="789D0EA3" w14:textId="352E9F5B" w:rsidR="00425A9C" w:rsidRPr="00DA0B7A" w:rsidRDefault="00451FEC" w:rsidP="00DA0B7A">
      <w:pPr>
        <w:pStyle w:val="CTL"/>
        <w:numPr>
          <w:ilvl w:val="0"/>
          <w:numId w:val="43"/>
        </w:numPr>
        <w:spacing w:after="0"/>
        <w:ind w:left="567" w:hanging="567"/>
        <w:rPr>
          <w:rFonts w:ascii="Arial Narrow" w:hAnsi="Arial Narrow"/>
          <w:sz w:val="22"/>
          <w:szCs w:val="22"/>
        </w:rPr>
      </w:pPr>
      <w:r w:rsidRPr="00DA0B7A">
        <w:rPr>
          <w:rFonts w:ascii="Arial Narrow" w:hAnsi="Arial Narrow"/>
          <w:sz w:val="22"/>
          <w:szCs w:val="22"/>
        </w:rPr>
        <w:t>Účastníci dohody sa výslovne dohodli, že Predávajúci nie je oprávnený bez predchádzajúceho písomného súhlasu Kupujúceho postúpiť na tretiu osobu, založiť alebo započítať akékoľvek svoje pohľadávky vzniknuté na základe alebo v súvislosti s touto Dohodou alebo plnení záväzkov podľa tejto Dohody.</w:t>
      </w:r>
    </w:p>
    <w:p w14:paraId="4622CB83" w14:textId="69C48ADA" w:rsidR="00425A9C" w:rsidRPr="00DA0B7A" w:rsidRDefault="00425A9C" w:rsidP="00DA0B7A">
      <w:pPr>
        <w:pStyle w:val="CTL"/>
        <w:numPr>
          <w:ilvl w:val="0"/>
          <w:numId w:val="43"/>
        </w:numPr>
        <w:spacing w:after="0"/>
        <w:ind w:left="567" w:hanging="567"/>
        <w:rPr>
          <w:rFonts w:ascii="Arial Narrow" w:hAnsi="Arial Narrow"/>
          <w:sz w:val="22"/>
          <w:szCs w:val="22"/>
        </w:rPr>
      </w:pPr>
      <w:r w:rsidRPr="00DA0B7A">
        <w:rPr>
          <w:rFonts w:ascii="Arial Narrow" w:hAnsi="Arial Narrow"/>
          <w:sz w:val="22"/>
          <w:szCs w:val="22"/>
        </w:rPr>
        <w:t xml:space="preserve">Účastníci dohody  sa dohodli, že v prípade  ak  </w:t>
      </w:r>
      <w:r w:rsidR="00053949" w:rsidRPr="00DA0B7A">
        <w:rPr>
          <w:rFonts w:ascii="Arial Narrow" w:hAnsi="Arial Narrow"/>
          <w:sz w:val="22"/>
          <w:szCs w:val="22"/>
        </w:rPr>
        <w:t xml:space="preserve">podmienky Verejného obstarávania alebo </w:t>
      </w:r>
      <w:r w:rsidRPr="00DA0B7A">
        <w:rPr>
          <w:rFonts w:ascii="Arial Narrow" w:hAnsi="Arial Narrow"/>
          <w:sz w:val="22"/>
          <w:szCs w:val="22"/>
        </w:rPr>
        <w:t>osobitné  právne predpisy vyžadujú  pre predaj</w:t>
      </w:r>
      <w:r w:rsidR="00042C33" w:rsidRPr="00DA0B7A">
        <w:rPr>
          <w:rFonts w:ascii="Arial Narrow" w:hAnsi="Arial Narrow"/>
          <w:sz w:val="22"/>
          <w:szCs w:val="22"/>
        </w:rPr>
        <w:t xml:space="preserve"> alebo</w:t>
      </w:r>
      <w:r w:rsidRPr="00DA0B7A">
        <w:rPr>
          <w:rFonts w:ascii="Arial Narrow" w:hAnsi="Arial Narrow"/>
          <w:sz w:val="22"/>
          <w:szCs w:val="22"/>
        </w:rPr>
        <w:t xml:space="preserve"> nakladanie s Predmetom prevodu  osobitné povolenia</w:t>
      </w:r>
      <w:r w:rsidR="00042C33" w:rsidRPr="00DA0B7A">
        <w:rPr>
          <w:rFonts w:ascii="Arial Narrow" w:hAnsi="Arial Narrow"/>
          <w:sz w:val="22"/>
          <w:szCs w:val="22"/>
        </w:rPr>
        <w:t>,</w:t>
      </w:r>
      <w:r w:rsidRPr="00DA0B7A">
        <w:rPr>
          <w:rFonts w:ascii="Arial Narrow" w:hAnsi="Arial Narrow"/>
          <w:sz w:val="22"/>
          <w:szCs w:val="22"/>
        </w:rPr>
        <w:t xml:space="preserve"> resp. certifikáty, Predávajúci je povinn</w:t>
      </w:r>
      <w:r w:rsidR="00E315E3" w:rsidRPr="00DA0B7A">
        <w:rPr>
          <w:rFonts w:ascii="Arial Narrow" w:hAnsi="Arial Narrow"/>
          <w:sz w:val="22"/>
          <w:szCs w:val="22"/>
        </w:rPr>
        <w:t>ý</w:t>
      </w:r>
      <w:r w:rsidRPr="00DA0B7A">
        <w:rPr>
          <w:rFonts w:ascii="Arial Narrow" w:hAnsi="Arial Narrow"/>
          <w:sz w:val="22"/>
          <w:szCs w:val="22"/>
        </w:rPr>
        <w:t xml:space="preserve"> disponovať takýmito povoleniami</w:t>
      </w:r>
      <w:r w:rsidR="00E315E3" w:rsidRPr="00DA0B7A">
        <w:rPr>
          <w:rFonts w:ascii="Arial Narrow" w:hAnsi="Arial Narrow"/>
          <w:sz w:val="22"/>
          <w:szCs w:val="22"/>
        </w:rPr>
        <w:t>,</w:t>
      </w:r>
      <w:r w:rsidRPr="00DA0B7A">
        <w:rPr>
          <w:rFonts w:ascii="Arial Narrow" w:hAnsi="Arial Narrow"/>
          <w:sz w:val="22"/>
          <w:szCs w:val="22"/>
        </w:rPr>
        <w:t xml:space="preserve"> resp. certifikátmi a udržiavať ich v platnosti počas celej doby trvania  Dohody, inak sa  porušenie tejto povinnosti bude považovať za podstatné porušenie tejto Dohody. Predávajúci je povinný kedykoľvek počas platnosti tejto Dohody na výzvu Kupujúceho bezodkladne predložiť Kupujúcemu takéto povolenie</w:t>
      </w:r>
      <w:r w:rsidR="00E315E3" w:rsidRPr="00DA0B7A">
        <w:rPr>
          <w:rFonts w:ascii="Arial Narrow" w:hAnsi="Arial Narrow"/>
          <w:sz w:val="22"/>
          <w:szCs w:val="22"/>
        </w:rPr>
        <w:t>,</w:t>
      </w:r>
      <w:r w:rsidRPr="00DA0B7A">
        <w:rPr>
          <w:rFonts w:ascii="Arial Narrow" w:hAnsi="Arial Narrow"/>
          <w:sz w:val="22"/>
          <w:szCs w:val="22"/>
        </w:rPr>
        <w:t xml:space="preserve"> resp. certifikát.</w:t>
      </w:r>
    </w:p>
    <w:p w14:paraId="42FCF789" w14:textId="77777777" w:rsidR="00451FEC" w:rsidRPr="00DA0B7A" w:rsidRDefault="00451FEC" w:rsidP="00DA0B7A">
      <w:pPr>
        <w:pStyle w:val="CTL"/>
        <w:numPr>
          <w:ilvl w:val="0"/>
          <w:numId w:val="0"/>
        </w:numPr>
        <w:spacing w:after="0"/>
        <w:ind w:left="567"/>
        <w:rPr>
          <w:rFonts w:ascii="Arial Narrow" w:hAnsi="Arial Narrow"/>
          <w:sz w:val="22"/>
          <w:szCs w:val="22"/>
        </w:rPr>
      </w:pPr>
    </w:p>
    <w:p w14:paraId="04B9BE15" w14:textId="21BE0060" w:rsidR="00FC2417" w:rsidRPr="00DA0B7A" w:rsidRDefault="00216EB8" w:rsidP="00DA0B7A">
      <w:pPr>
        <w:pStyle w:val="CTLhead"/>
        <w:rPr>
          <w:rFonts w:ascii="Arial Narrow" w:hAnsi="Arial Narrow"/>
          <w:sz w:val="22"/>
          <w:szCs w:val="22"/>
        </w:rPr>
      </w:pPr>
      <w:r w:rsidRPr="00DA0B7A">
        <w:rPr>
          <w:rFonts w:ascii="Arial Narrow" w:hAnsi="Arial Narrow"/>
          <w:sz w:val="22"/>
          <w:szCs w:val="22"/>
        </w:rPr>
        <w:t xml:space="preserve">Článok </w:t>
      </w:r>
      <w:r w:rsidR="00451FEC" w:rsidRPr="00DA0B7A">
        <w:rPr>
          <w:rFonts w:ascii="Arial Narrow" w:hAnsi="Arial Narrow"/>
          <w:sz w:val="22"/>
          <w:szCs w:val="22"/>
        </w:rPr>
        <w:t>VIII</w:t>
      </w:r>
    </w:p>
    <w:p w14:paraId="6322419C" w14:textId="70D20EAE" w:rsidR="00584DC5" w:rsidRPr="00DA0B7A" w:rsidRDefault="00FC2417" w:rsidP="00DA0B7A">
      <w:pPr>
        <w:widowControl w:val="0"/>
        <w:tabs>
          <w:tab w:val="clear" w:pos="2160"/>
          <w:tab w:val="clear" w:pos="2880"/>
          <w:tab w:val="clear" w:pos="4500"/>
        </w:tabs>
        <w:autoSpaceDE w:val="0"/>
        <w:autoSpaceDN w:val="0"/>
        <w:adjustRightInd w:val="0"/>
        <w:jc w:val="center"/>
        <w:rPr>
          <w:rFonts w:ascii="Arial Narrow" w:hAnsi="Arial Narrow"/>
          <w:b/>
          <w:sz w:val="22"/>
          <w:szCs w:val="22"/>
        </w:rPr>
      </w:pPr>
      <w:r w:rsidRPr="00DA0B7A">
        <w:rPr>
          <w:rFonts w:ascii="Arial Narrow" w:hAnsi="Arial Narrow"/>
          <w:b/>
          <w:sz w:val="22"/>
          <w:szCs w:val="22"/>
        </w:rPr>
        <w:t>Zmluvné pokuty a úroky z omeškania</w:t>
      </w:r>
    </w:p>
    <w:p w14:paraId="52FF3D8C" w14:textId="1C6E017C" w:rsidR="00FC2417" w:rsidRPr="00DA0B7A" w:rsidRDefault="00FC2417" w:rsidP="00DA0B7A">
      <w:pPr>
        <w:pStyle w:val="CTL"/>
        <w:numPr>
          <w:ilvl w:val="1"/>
          <w:numId w:val="30"/>
        </w:numPr>
        <w:spacing w:after="0"/>
        <w:ind w:left="567" w:hanging="567"/>
        <w:rPr>
          <w:rFonts w:ascii="Arial Narrow" w:hAnsi="Arial Narrow"/>
          <w:sz w:val="22"/>
          <w:szCs w:val="22"/>
        </w:rPr>
      </w:pPr>
      <w:r w:rsidRPr="00DA0B7A">
        <w:rPr>
          <w:rFonts w:ascii="Arial Narrow" w:hAnsi="Arial Narrow"/>
          <w:sz w:val="22"/>
          <w:szCs w:val="22"/>
        </w:rPr>
        <w:t>Pre príp</w:t>
      </w:r>
      <w:r w:rsidR="00EB3353" w:rsidRPr="00DA0B7A">
        <w:rPr>
          <w:rFonts w:ascii="Arial Narrow" w:hAnsi="Arial Narrow"/>
          <w:sz w:val="22"/>
          <w:szCs w:val="22"/>
        </w:rPr>
        <w:t xml:space="preserve">ad nedodržania podmienok tejto </w:t>
      </w:r>
      <w:r w:rsidR="003610F8" w:rsidRPr="00DA0B7A">
        <w:rPr>
          <w:rFonts w:ascii="Arial Narrow" w:hAnsi="Arial Narrow"/>
          <w:sz w:val="22"/>
          <w:szCs w:val="22"/>
        </w:rPr>
        <w:t>Dohody</w:t>
      </w:r>
      <w:r w:rsidRPr="00DA0B7A">
        <w:rPr>
          <w:rFonts w:ascii="Arial Narrow" w:hAnsi="Arial Narrow"/>
          <w:sz w:val="22"/>
          <w:szCs w:val="22"/>
        </w:rPr>
        <w:t xml:space="preserve"> dohodli </w:t>
      </w:r>
      <w:r w:rsidR="003610F8" w:rsidRPr="00DA0B7A">
        <w:rPr>
          <w:rFonts w:ascii="Arial Narrow" w:hAnsi="Arial Narrow"/>
          <w:sz w:val="22"/>
          <w:szCs w:val="22"/>
        </w:rPr>
        <w:t xml:space="preserve">Účastníci dohody </w:t>
      </w:r>
      <w:r w:rsidRPr="00DA0B7A">
        <w:rPr>
          <w:rFonts w:ascii="Arial Narrow" w:hAnsi="Arial Narrow"/>
          <w:sz w:val="22"/>
          <w:szCs w:val="22"/>
        </w:rPr>
        <w:t xml:space="preserve"> nasledovné </w:t>
      </w:r>
      <w:r w:rsidR="008808C4" w:rsidRPr="00DA0B7A">
        <w:rPr>
          <w:rFonts w:ascii="Arial Narrow" w:hAnsi="Arial Narrow"/>
          <w:sz w:val="22"/>
          <w:szCs w:val="22"/>
        </w:rPr>
        <w:t>zmluvné</w:t>
      </w:r>
      <w:r w:rsidRPr="00DA0B7A">
        <w:rPr>
          <w:rFonts w:ascii="Arial Narrow" w:hAnsi="Arial Narrow"/>
          <w:sz w:val="22"/>
          <w:szCs w:val="22"/>
        </w:rPr>
        <w:t xml:space="preserve"> pokuty a úroky z omeškania:</w:t>
      </w:r>
    </w:p>
    <w:p w14:paraId="68F44CC9" w14:textId="18AB5F18" w:rsidR="00584DC5" w:rsidRPr="00DA0B7A" w:rsidRDefault="00FC2417" w:rsidP="00DA0B7A">
      <w:pPr>
        <w:pStyle w:val="CTL"/>
        <w:numPr>
          <w:ilvl w:val="0"/>
          <w:numId w:val="45"/>
        </w:numPr>
        <w:spacing w:after="0"/>
        <w:ind w:left="1134" w:hanging="283"/>
        <w:rPr>
          <w:rFonts w:ascii="Arial Narrow" w:hAnsi="Arial Narrow"/>
          <w:sz w:val="22"/>
          <w:szCs w:val="22"/>
        </w:rPr>
      </w:pPr>
      <w:r w:rsidRPr="00DA0B7A">
        <w:rPr>
          <w:rFonts w:ascii="Arial Narrow" w:hAnsi="Arial Narrow"/>
          <w:sz w:val="22"/>
          <w:szCs w:val="22"/>
        </w:rPr>
        <w:t xml:space="preserve">za omeškanie </w:t>
      </w:r>
      <w:r w:rsidR="00EB3353" w:rsidRPr="00DA0B7A">
        <w:rPr>
          <w:rFonts w:ascii="Arial Narrow" w:hAnsi="Arial Narrow"/>
          <w:sz w:val="22"/>
          <w:szCs w:val="22"/>
        </w:rPr>
        <w:t>P</w:t>
      </w:r>
      <w:r w:rsidRPr="00DA0B7A">
        <w:rPr>
          <w:rFonts w:ascii="Arial Narrow" w:hAnsi="Arial Narrow"/>
          <w:sz w:val="22"/>
          <w:szCs w:val="22"/>
        </w:rPr>
        <w:t xml:space="preserve">redávajúceho s dodaním </w:t>
      </w:r>
      <w:r w:rsidR="00044113" w:rsidRPr="00DA0B7A">
        <w:rPr>
          <w:rFonts w:ascii="Arial Narrow" w:hAnsi="Arial Narrow"/>
          <w:sz w:val="22"/>
          <w:szCs w:val="22"/>
        </w:rPr>
        <w:t>Predmetu prevodu</w:t>
      </w:r>
      <w:r w:rsidR="003E3A47" w:rsidRPr="00DA0B7A">
        <w:rPr>
          <w:rFonts w:ascii="Arial Narrow" w:hAnsi="Arial Narrow"/>
          <w:sz w:val="22"/>
          <w:szCs w:val="22"/>
        </w:rPr>
        <w:t xml:space="preserve"> </w:t>
      </w:r>
      <w:r w:rsidR="00622DC5" w:rsidRPr="00DA0B7A">
        <w:rPr>
          <w:rFonts w:ascii="Arial Narrow" w:hAnsi="Arial Narrow"/>
          <w:sz w:val="22"/>
          <w:szCs w:val="22"/>
        </w:rPr>
        <w:t>a</w:t>
      </w:r>
      <w:r w:rsidR="00516957" w:rsidRPr="00DA0B7A">
        <w:rPr>
          <w:rFonts w:ascii="Arial Narrow" w:hAnsi="Arial Narrow"/>
          <w:sz w:val="22"/>
          <w:szCs w:val="22"/>
        </w:rPr>
        <w:t>/alebo</w:t>
      </w:r>
      <w:r w:rsidR="00622DC5" w:rsidRPr="00DA0B7A">
        <w:rPr>
          <w:rFonts w:ascii="Arial Narrow" w:hAnsi="Arial Narrow"/>
          <w:sz w:val="22"/>
          <w:szCs w:val="22"/>
        </w:rPr>
        <w:t xml:space="preserve"> dokladov, ktoré sa na daný </w:t>
      </w:r>
      <w:r w:rsidR="00D63934" w:rsidRPr="00DA0B7A">
        <w:rPr>
          <w:rFonts w:ascii="Arial Narrow" w:hAnsi="Arial Narrow"/>
          <w:sz w:val="22"/>
          <w:szCs w:val="22"/>
        </w:rPr>
        <w:t>Predmet prevodu</w:t>
      </w:r>
      <w:r w:rsidR="00622DC5" w:rsidRPr="00DA0B7A">
        <w:rPr>
          <w:rFonts w:ascii="Arial Narrow" w:hAnsi="Arial Narrow"/>
          <w:sz w:val="22"/>
          <w:szCs w:val="22"/>
        </w:rPr>
        <w:t xml:space="preserve"> vzťahujú </w:t>
      </w:r>
      <w:r w:rsidRPr="00DA0B7A">
        <w:rPr>
          <w:rFonts w:ascii="Arial Narrow" w:hAnsi="Arial Narrow"/>
          <w:sz w:val="22"/>
          <w:szCs w:val="22"/>
        </w:rPr>
        <w:t>podľa</w:t>
      </w:r>
      <w:r w:rsidR="00064BE3" w:rsidRPr="00DA0B7A">
        <w:rPr>
          <w:rFonts w:ascii="Arial Narrow" w:hAnsi="Arial Narrow"/>
          <w:sz w:val="22"/>
          <w:szCs w:val="22"/>
        </w:rPr>
        <w:t> </w:t>
      </w:r>
      <w:r w:rsidR="00451FEC" w:rsidRPr="00DA0B7A">
        <w:rPr>
          <w:rFonts w:ascii="Arial Narrow" w:hAnsi="Arial Narrow"/>
          <w:sz w:val="22"/>
          <w:szCs w:val="22"/>
        </w:rPr>
        <w:t xml:space="preserve">čl. II, bodu 2.3 Dohody, </w:t>
      </w:r>
      <w:r w:rsidR="5767F313" w:rsidRPr="00DA0B7A">
        <w:rPr>
          <w:rFonts w:ascii="Arial Narrow" w:hAnsi="Arial Narrow"/>
          <w:sz w:val="22"/>
          <w:szCs w:val="22"/>
        </w:rPr>
        <w:t>si</w:t>
      </w:r>
      <w:r w:rsidR="0077096A" w:rsidRPr="00DA0B7A">
        <w:rPr>
          <w:rFonts w:ascii="Arial Narrow" w:hAnsi="Arial Narrow"/>
          <w:sz w:val="22"/>
          <w:szCs w:val="22"/>
        </w:rPr>
        <w:t xml:space="preserve"> </w:t>
      </w:r>
      <w:r w:rsidR="00044113" w:rsidRPr="00DA0B7A">
        <w:rPr>
          <w:rFonts w:ascii="Arial Narrow" w:hAnsi="Arial Narrow"/>
          <w:sz w:val="22"/>
          <w:szCs w:val="22"/>
        </w:rPr>
        <w:t>K</w:t>
      </w:r>
      <w:r w:rsidR="0077096A" w:rsidRPr="00DA0B7A">
        <w:rPr>
          <w:rFonts w:ascii="Arial Narrow" w:hAnsi="Arial Narrow"/>
          <w:sz w:val="22"/>
          <w:szCs w:val="22"/>
        </w:rPr>
        <w:t>upujúci  uplatn</w:t>
      </w:r>
      <w:r w:rsidR="758E65E3" w:rsidRPr="00DA0B7A">
        <w:rPr>
          <w:rFonts w:ascii="Arial Narrow" w:hAnsi="Arial Narrow"/>
          <w:sz w:val="22"/>
          <w:szCs w:val="22"/>
        </w:rPr>
        <w:t>í</w:t>
      </w:r>
      <w:r w:rsidR="0077096A" w:rsidRPr="00DA0B7A">
        <w:rPr>
          <w:rFonts w:ascii="Arial Narrow" w:hAnsi="Arial Narrow"/>
          <w:sz w:val="22"/>
          <w:szCs w:val="22"/>
        </w:rPr>
        <w:t xml:space="preserve"> si </w:t>
      </w:r>
      <w:r w:rsidR="00EB3353" w:rsidRPr="00DA0B7A">
        <w:rPr>
          <w:rFonts w:ascii="Arial Narrow" w:hAnsi="Arial Narrow"/>
          <w:sz w:val="22"/>
          <w:szCs w:val="22"/>
        </w:rPr>
        <w:t>voči P</w:t>
      </w:r>
      <w:r w:rsidR="00277349" w:rsidRPr="00DA0B7A">
        <w:rPr>
          <w:rFonts w:ascii="Arial Narrow" w:hAnsi="Arial Narrow"/>
          <w:sz w:val="22"/>
          <w:szCs w:val="22"/>
        </w:rPr>
        <w:t>redávajúcemu</w:t>
      </w:r>
      <w:r w:rsidR="0077096A" w:rsidRPr="00DA0B7A">
        <w:rPr>
          <w:rFonts w:ascii="Arial Narrow" w:hAnsi="Arial Narrow"/>
          <w:sz w:val="22"/>
          <w:szCs w:val="22"/>
        </w:rPr>
        <w:t xml:space="preserve"> zmluvnú pokutu</w:t>
      </w:r>
      <w:r w:rsidRPr="00DA0B7A">
        <w:rPr>
          <w:rFonts w:ascii="Arial Narrow" w:hAnsi="Arial Narrow"/>
          <w:sz w:val="22"/>
          <w:szCs w:val="22"/>
        </w:rPr>
        <w:t xml:space="preserve"> vo výške 0,05 % z </w:t>
      </w:r>
      <w:r w:rsidR="00451FEC" w:rsidRPr="00DA0B7A">
        <w:rPr>
          <w:rFonts w:ascii="Arial Narrow" w:hAnsi="Arial Narrow"/>
          <w:sz w:val="22"/>
          <w:szCs w:val="22"/>
        </w:rPr>
        <w:t>C</w:t>
      </w:r>
      <w:r w:rsidR="008808C4" w:rsidRPr="00DA0B7A">
        <w:rPr>
          <w:rFonts w:ascii="Arial Narrow" w:hAnsi="Arial Narrow"/>
          <w:sz w:val="22"/>
          <w:szCs w:val="22"/>
        </w:rPr>
        <w:t xml:space="preserve">eny </w:t>
      </w:r>
      <w:r w:rsidR="0077096A" w:rsidRPr="00DA0B7A">
        <w:rPr>
          <w:rFonts w:ascii="Arial Narrow" w:hAnsi="Arial Narrow"/>
          <w:sz w:val="22"/>
          <w:szCs w:val="22"/>
        </w:rPr>
        <w:t>za každý</w:t>
      </w:r>
      <w:r w:rsidR="00451FEC" w:rsidRPr="00DA0B7A">
        <w:rPr>
          <w:rFonts w:ascii="Arial Narrow" w:hAnsi="Arial Narrow"/>
          <w:sz w:val="22"/>
          <w:szCs w:val="22"/>
        </w:rPr>
        <w:t>,</w:t>
      </w:r>
      <w:r w:rsidR="00554EC0" w:rsidRPr="00DA0B7A">
        <w:rPr>
          <w:rFonts w:ascii="Arial Narrow" w:hAnsi="Arial Narrow"/>
          <w:sz w:val="22"/>
          <w:szCs w:val="22"/>
        </w:rPr>
        <w:t xml:space="preserve"> aj začatý</w:t>
      </w:r>
      <w:r w:rsidR="0077096A" w:rsidRPr="00DA0B7A">
        <w:rPr>
          <w:rFonts w:ascii="Arial Narrow" w:hAnsi="Arial Narrow"/>
          <w:sz w:val="22"/>
          <w:szCs w:val="22"/>
        </w:rPr>
        <w:t xml:space="preserve"> deň omeškania,</w:t>
      </w:r>
      <w:r w:rsidRPr="00DA0B7A">
        <w:rPr>
          <w:rFonts w:ascii="Arial Narrow" w:hAnsi="Arial Narrow"/>
          <w:sz w:val="22"/>
          <w:szCs w:val="22"/>
        </w:rPr>
        <w:t xml:space="preserve"> </w:t>
      </w:r>
    </w:p>
    <w:p w14:paraId="4A34D1DF" w14:textId="08A384BC" w:rsidR="00584DC5" w:rsidRPr="00DA0B7A" w:rsidRDefault="004F1B98" w:rsidP="00DA0B7A">
      <w:pPr>
        <w:pStyle w:val="CTL"/>
        <w:numPr>
          <w:ilvl w:val="0"/>
          <w:numId w:val="45"/>
        </w:numPr>
        <w:spacing w:after="0"/>
        <w:ind w:left="1134" w:hanging="283"/>
        <w:rPr>
          <w:rFonts w:ascii="Arial Narrow" w:hAnsi="Arial Narrow"/>
          <w:sz w:val="22"/>
          <w:szCs w:val="22"/>
        </w:rPr>
      </w:pPr>
      <w:r w:rsidRPr="00DA0B7A">
        <w:rPr>
          <w:rFonts w:ascii="Arial Narrow" w:hAnsi="Arial Narrow"/>
          <w:sz w:val="22"/>
          <w:szCs w:val="22"/>
        </w:rPr>
        <w:t xml:space="preserve">za omeškanie </w:t>
      </w:r>
      <w:r w:rsidR="00EB3353" w:rsidRPr="00DA0B7A">
        <w:rPr>
          <w:rFonts w:ascii="Arial Narrow" w:hAnsi="Arial Narrow"/>
          <w:sz w:val="22"/>
          <w:szCs w:val="22"/>
        </w:rPr>
        <w:t>P</w:t>
      </w:r>
      <w:r w:rsidR="005014F7" w:rsidRPr="00DA0B7A">
        <w:rPr>
          <w:rFonts w:ascii="Arial Narrow" w:hAnsi="Arial Narrow"/>
          <w:sz w:val="22"/>
          <w:szCs w:val="22"/>
        </w:rPr>
        <w:t>r</w:t>
      </w:r>
      <w:r w:rsidRPr="00DA0B7A">
        <w:rPr>
          <w:rFonts w:ascii="Arial Narrow" w:hAnsi="Arial Narrow"/>
          <w:sz w:val="22"/>
          <w:szCs w:val="22"/>
        </w:rPr>
        <w:t xml:space="preserve">edávajúceho s odstránením vady </w:t>
      </w:r>
      <w:r w:rsidR="00044113" w:rsidRPr="00DA0B7A">
        <w:rPr>
          <w:rFonts w:ascii="Arial Narrow" w:hAnsi="Arial Narrow"/>
          <w:sz w:val="22"/>
          <w:szCs w:val="22"/>
        </w:rPr>
        <w:t>Predmetu prevodu</w:t>
      </w:r>
      <w:r w:rsidR="003E3A47" w:rsidRPr="00DA0B7A">
        <w:rPr>
          <w:rFonts w:ascii="Arial Narrow" w:hAnsi="Arial Narrow"/>
          <w:sz w:val="22"/>
          <w:szCs w:val="22"/>
        </w:rPr>
        <w:t xml:space="preserve"> </w:t>
      </w:r>
      <w:r w:rsidR="00953E19" w:rsidRPr="00DA0B7A">
        <w:rPr>
          <w:rFonts w:ascii="Arial Narrow" w:hAnsi="Arial Narrow"/>
          <w:sz w:val="22"/>
          <w:szCs w:val="22"/>
        </w:rPr>
        <w:t xml:space="preserve">v lehote </w:t>
      </w:r>
      <w:r w:rsidR="007A08E0" w:rsidRPr="00DA0B7A">
        <w:rPr>
          <w:rFonts w:ascii="Arial Narrow" w:hAnsi="Arial Narrow"/>
          <w:sz w:val="22"/>
          <w:szCs w:val="22"/>
        </w:rPr>
        <w:t xml:space="preserve">podľa </w:t>
      </w:r>
      <w:r w:rsidR="00367B8D" w:rsidRPr="00DA0B7A">
        <w:rPr>
          <w:rFonts w:ascii="Arial Narrow" w:hAnsi="Arial Narrow"/>
          <w:sz w:val="22"/>
          <w:szCs w:val="22"/>
        </w:rPr>
        <w:t xml:space="preserve">čl. II, bodu 2.3 Dohody </w:t>
      </w:r>
      <w:r w:rsidR="4EF5A5A7" w:rsidRPr="00DA0B7A">
        <w:rPr>
          <w:rFonts w:ascii="Arial Narrow" w:hAnsi="Arial Narrow"/>
          <w:sz w:val="22"/>
          <w:szCs w:val="22"/>
        </w:rPr>
        <w:t>si</w:t>
      </w:r>
      <w:r w:rsidR="00EB3353" w:rsidRPr="00DA0B7A">
        <w:rPr>
          <w:rFonts w:ascii="Arial Narrow" w:hAnsi="Arial Narrow"/>
          <w:sz w:val="22"/>
          <w:szCs w:val="22"/>
        </w:rPr>
        <w:t xml:space="preserve"> K</w:t>
      </w:r>
      <w:r w:rsidRPr="00DA0B7A">
        <w:rPr>
          <w:rFonts w:ascii="Arial Narrow" w:hAnsi="Arial Narrow"/>
          <w:sz w:val="22"/>
          <w:szCs w:val="22"/>
        </w:rPr>
        <w:t>upujúci uplatn</w:t>
      </w:r>
      <w:r w:rsidR="5B2AA06C" w:rsidRPr="00DA0B7A">
        <w:rPr>
          <w:rFonts w:ascii="Arial Narrow" w:hAnsi="Arial Narrow"/>
          <w:sz w:val="22"/>
          <w:szCs w:val="22"/>
        </w:rPr>
        <w:t>í</w:t>
      </w:r>
      <w:r w:rsidRPr="00DA0B7A">
        <w:rPr>
          <w:rFonts w:ascii="Arial Narrow" w:hAnsi="Arial Narrow"/>
          <w:sz w:val="22"/>
          <w:szCs w:val="22"/>
        </w:rPr>
        <w:t xml:space="preserve"> </w:t>
      </w:r>
      <w:r w:rsidR="00EB3353" w:rsidRPr="00DA0B7A">
        <w:rPr>
          <w:rFonts w:ascii="Arial Narrow" w:hAnsi="Arial Narrow"/>
          <w:sz w:val="22"/>
          <w:szCs w:val="22"/>
        </w:rPr>
        <w:t>voči P</w:t>
      </w:r>
      <w:r w:rsidR="00277349" w:rsidRPr="00DA0B7A">
        <w:rPr>
          <w:rFonts w:ascii="Arial Narrow" w:hAnsi="Arial Narrow"/>
          <w:sz w:val="22"/>
          <w:szCs w:val="22"/>
        </w:rPr>
        <w:t>redávajúcemu</w:t>
      </w:r>
      <w:r w:rsidRPr="00DA0B7A">
        <w:rPr>
          <w:rFonts w:ascii="Arial Narrow" w:hAnsi="Arial Narrow"/>
          <w:sz w:val="22"/>
          <w:szCs w:val="22"/>
        </w:rPr>
        <w:t xml:space="preserve"> zmluvnú pokutu vo výške 0,05% z </w:t>
      </w:r>
      <w:r w:rsidR="00367B8D" w:rsidRPr="00DA0B7A">
        <w:rPr>
          <w:rFonts w:ascii="Arial Narrow" w:hAnsi="Arial Narrow"/>
          <w:sz w:val="22"/>
          <w:szCs w:val="22"/>
        </w:rPr>
        <w:t>C</w:t>
      </w:r>
      <w:r w:rsidRPr="00DA0B7A">
        <w:rPr>
          <w:rFonts w:ascii="Arial Narrow" w:hAnsi="Arial Narrow"/>
          <w:sz w:val="22"/>
          <w:szCs w:val="22"/>
        </w:rPr>
        <w:t xml:space="preserve">eny </w:t>
      </w:r>
      <w:r w:rsidR="00CE13E9" w:rsidRPr="00DA0B7A">
        <w:rPr>
          <w:rFonts w:ascii="Arial Narrow" w:hAnsi="Arial Narrow"/>
          <w:sz w:val="22"/>
          <w:szCs w:val="22"/>
        </w:rPr>
        <w:t xml:space="preserve">vadného </w:t>
      </w:r>
      <w:r w:rsidR="00044113" w:rsidRPr="00DA0B7A">
        <w:rPr>
          <w:rFonts w:ascii="Arial Narrow" w:hAnsi="Arial Narrow"/>
          <w:sz w:val="22"/>
          <w:szCs w:val="22"/>
        </w:rPr>
        <w:t>Predmetu prevodu</w:t>
      </w:r>
      <w:r w:rsidR="003E3A47" w:rsidRPr="00DA0B7A">
        <w:rPr>
          <w:rFonts w:ascii="Arial Narrow" w:hAnsi="Arial Narrow"/>
          <w:sz w:val="22"/>
          <w:szCs w:val="22"/>
        </w:rPr>
        <w:t xml:space="preserve"> </w:t>
      </w:r>
      <w:r w:rsidRPr="00DA0B7A">
        <w:rPr>
          <w:rFonts w:ascii="Arial Narrow" w:hAnsi="Arial Narrow"/>
          <w:sz w:val="22"/>
          <w:szCs w:val="22"/>
        </w:rPr>
        <w:t>za</w:t>
      </w:r>
      <w:r w:rsidR="00584DC5" w:rsidRPr="00DA0B7A">
        <w:rPr>
          <w:rFonts w:ascii="Arial Narrow" w:hAnsi="Arial Narrow"/>
          <w:sz w:val="22"/>
          <w:szCs w:val="22"/>
        </w:rPr>
        <w:t xml:space="preserve"> každý</w:t>
      </w:r>
      <w:r w:rsidR="00367B8D" w:rsidRPr="00DA0B7A">
        <w:rPr>
          <w:rFonts w:ascii="Arial Narrow" w:hAnsi="Arial Narrow"/>
          <w:sz w:val="22"/>
          <w:szCs w:val="22"/>
        </w:rPr>
        <w:t>,</w:t>
      </w:r>
      <w:r w:rsidR="00584DC5" w:rsidRPr="00DA0B7A">
        <w:rPr>
          <w:rFonts w:ascii="Arial Narrow" w:hAnsi="Arial Narrow"/>
          <w:sz w:val="22"/>
          <w:szCs w:val="22"/>
        </w:rPr>
        <w:t xml:space="preserve"> aj začatý deň omeškania,</w:t>
      </w:r>
    </w:p>
    <w:p w14:paraId="2DDC1F2F" w14:textId="7C995103" w:rsidR="00584DC5" w:rsidRPr="00DA0B7A" w:rsidRDefault="00FC2417" w:rsidP="00DA0B7A">
      <w:pPr>
        <w:pStyle w:val="CTL"/>
        <w:numPr>
          <w:ilvl w:val="0"/>
          <w:numId w:val="45"/>
        </w:numPr>
        <w:tabs>
          <w:tab w:val="left" w:pos="708"/>
        </w:tabs>
        <w:spacing w:after="0"/>
        <w:ind w:left="1134" w:hanging="283"/>
        <w:rPr>
          <w:rFonts w:ascii="Arial Narrow" w:hAnsi="Arial Narrow"/>
          <w:sz w:val="22"/>
          <w:szCs w:val="22"/>
        </w:rPr>
      </w:pPr>
      <w:r w:rsidRPr="00DA0B7A">
        <w:rPr>
          <w:rFonts w:ascii="Arial Narrow" w:hAnsi="Arial Narrow"/>
          <w:sz w:val="22"/>
          <w:szCs w:val="22"/>
        </w:rPr>
        <w:t xml:space="preserve">za omeškanie </w:t>
      </w:r>
      <w:r w:rsidR="00EB3353" w:rsidRPr="00DA0B7A">
        <w:rPr>
          <w:rFonts w:ascii="Arial Narrow" w:hAnsi="Arial Narrow"/>
          <w:sz w:val="22"/>
          <w:szCs w:val="22"/>
        </w:rPr>
        <w:t>K</w:t>
      </w:r>
      <w:r w:rsidRPr="00DA0B7A">
        <w:rPr>
          <w:rFonts w:ascii="Arial Narrow" w:hAnsi="Arial Narrow"/>
          <w:sz w:val="22"/>
          <w:szCs w:val="22"/>
        </w:rPr>
        <w:t xml:space="preserve">upujúceho so </w:t>
      </w:r>
      <w:r w:rsidR="00042C33" w:rsidRPr="00DA0B7A">
        <w:rPr>
          <w:rFonts w:ascii="Arial Narrow" w:hAnsi="Arial Narrow"/>
          <w:sz w:val="22"/>
          <w:szCs w:val="22"/>
        </w:rPr>
        <w:t xml:space="preserve">zaplatením </w:t>
      </w:r>
      <w:r w:rsidR="00367B8D" w:rsidRPr="00DA0B7A">
        <w:rPr>
          <w:rFonts w:ascii="Arial Narrow" w:hAnsi="Arial Narrow"/>
          <w:sz w:val="22"/>
          <w:szCs w:val="22"/>
        </w:rPr>
        <w:t>C</w:t>
      </w:r>
      <w:r w:rsidRPr="00DA0B7A">
        <w:rPr>
          <w:rFonts w:ascii="Arial Narrow" w:hAnsi="Arial Narrow"/>
          <w:sz w:val="22"/>
          <w:szCs w:val="22"/>
        </w:rPr>
        <w:t xml:space="preserve">eny </w:t>
      </w:r>
      <w:r w:rsidR="00042C33" w:rsidRPr="00DA0B7A">
        <w:rPr>
          <w:rFonts w:ascii="Arial Narrow" w:hAnsi="Arial Narrow"/>
          <w:sz w:val="22"/>
          <w:szCs w:val="22"/>
        </w:rPr>
        <w:t>si</w:t>
      </w:r>
      <w:r w:rsidRPr="00DA0B7A">
        <w:rPr>
          <w:rFonts w:ascii="Arial Narrow" w:hAnsi="Arial Narrow"/>
          <w:sz w:val="22"/>
          <w:szCs w:val="22"/>
        </w:rPr>
        <w:t xml:space="preserve"> </w:t>
      </w:r>
      <w:r w:rsidR="00EB3353" w:rsidRPr="00DA0B7A">
        <w:rPr>
          <w:rFonts w:ascii="Arial Narrow" w:hAnsi="Arial Narrow"/>
          <w:sz w:val="22"/>
          <w:szCs w:val="22"/>
        </w:rPr>
        <w:t>P</w:t>
      </w:r>
      <w:r w:rsidRPr="00DA0B7A">
        <w:rPr>
          <w:rFonts w:ascii="Arial Narrow" w:hAnsi="Arial Narrow"/>
          <w:sz w:val="22"/>
          <w:szCs w:val="22"/>
        </w:rPr>
        <w:t>redávajúci uplatn</w:t>
      </w:r>
      <w:r w:rsidR="00042C33" w:rsidRPr="00DA0B7A">
        <w:rPr>
          <w:rFonts w:ascii="Arial Narrow" w:hAnsi="Arial Narrow"/>
          <w:sz w:val="22"/>
          <w:szCs w:val="22"/>
        </w:rPr>
        <w:t>í</w:t>
      </w:r>
      <w:r w:rsidR="00554EC0" w:rsidRPr="00DA0B7A">
        <w:rPr>
          <w:rFonts w:ascii="Arial Narrow" w:hAnsi="Arial Narrow"/>
          <w:sz w:val="22"/>
          <w:szCs w:val="22"/>
        </w:rPr>
        <w:t xml:space="preserve"> zákonný</w:t>
      </w:r>
      <w:r w:rsidRPr="00DA0B7A">
        <w:rPr>
          <w:rFonts w:ascii="Arial Narrow" w:hAnsi="Arial Narrow"/>
          <w:sz w:val="22"/>
          <w:szCs w:val="22"/>
        </w:rPr>
        <w:t xml:space="preserve"> úrok z omeškania z nezaplatenej ceny</w:t>
      </w:r>
      <w:r w:rsidR="00503DEC" w:rsidRPr="00DA0B7A">
        <w:rPr>
          <w:rFonts w:ascii="Arial Narrow" w:hAnsi="Arial Narrow"/>
          <w:sz w:val="22"/>
          <w:szCs w:val="22"/>
        </w:rPr>
        <w:t xml:space="preserve"> za každý</w:t>
      </w:r>
      <w:r w:rsidR="00554EC0" w:rsidRPr="00DA0B7A">
        <w:rPr>
          <w:rFonts w:ascii="Arial Narrow" w:hAnsi="Arial Narrow"/>
          <w:sz w:val="22"/>
          <w:szCs w:val="22"/>
        </w:rPr>
        <w:t xml:space="preserve"> aj začatý</w:t>
      </w:r>
      <w:r w:rsidR="00503DEC" w:rsidRPr="00DA0B7A">
        <w:rPr>
          <w:rFonts w:ascii="Arial Narrow" w:hAnsi="Arial Narrow"/>
          <w:sz w:val="22"/>
          <w:szCs w:val="22"/>
        </w:rPr>
        <w:t xml:space="preserve"> deň omeškania,</w:t>
      </w:r>
    </w:p>
    <w:p w14:paraId="0A447D9C" w14:textId="192768D8" w:rsidR="00584DC5" w:rsidRPr="00DA0B7A" w:rsidRDefault="00503DEC" w:rsidP="00DA0B7A">
      <w:pPr>
        <w:pStyle w:val="CTL"/>
        <w:numPr>
          <w:ilvl w:val="0"/>
          <w:numId w:val="45"/>
        </w:numPr>
        <w:spacing w:after="0"/>
        <w:ind w:left="1134" w:hanging="283"/>
        <w:rPr>
          <w:rFonts w:ascii="Arial Narrow" w:hAnsi="Arial Narrow"/>
          <w:sz w:val="22"/>
          <w:szCs w:val="22"/>
        </w:rPr>
      </w:pPr>
      <w:r w:rsidRPr="00DA0B7A">
        <w:rPr>
          <w:rFonts w:ascii="Arial Narrow" w:hAnsi="Arial Narrow"/>
          <w:sz w:val="22"/>
          <w:szCs w:val="22"/>
        </w:rPr>
        <w:t xml:space="preserve">v prípade, že </w:t>
      </w:r>
      <w:r w:rsidR="00044113" w:rsidRPr="00DA0B7A">
        <w:rPr>
          <w:rFonts w:ascii="Arial Narrow" w:hAnsi="Arial Narrow"/>
          <w:sz w:val="22"/>
          <w:szCs w:val="22"/>
        </w:rPr>
        <w:t>Predávajúci dodá K</w:t>
      </w:r>
      <w:r w:rsidRPr="00DA0B7A">
        <w:rPr>
          <w:rFonts w:ascii="Arial Narrow" w:hAnsi="Arial Narrow"/>
          <w:sz w:val="22"/>
          <w:szCs w:val="22"/>
        </w:rPr>
        <w:t>upujúcemu</w:t>
      </w:r>
      <w:r w:rsidR="007E5974" w:rsidRPr="00DA0B7A">
        <w:rPr>
          <w:rFonts w:ascii="Arial Narrow" w:hAnsi="Arial Narrow"/>
          <w:sz w:val="22"/>
          <w:szCs w:val="22"/>
        </w:rPr>
        <w:t xml:space="preserve"> </w:t>
      </w:r>
      <w:r w:rsidR="00044113" w:rsidRPr="00DA0B7A">
        <w:rPr>
          <w:rFonts w:ascii="Arial Narrow" w:hAnsi="Arial Narrow"/>
          <w:sz w:val="22"/>
          <w:szCs w:val="22"/>
        </w:rPr>
        <w:t>Predmet prevodu</w:t>
      </w:r>
      <w:r w:rsidRPr="00DA0B7A">
        <w:rPr>
          <w:rFonts w:ascii="Arial Narrow" w:hAnsi="Arial Narrow"/>
          <w:sz w:val="22"/>
          <w:szCs w:val="22"/>
        </w:rPr>
        <w:t>, ktorý nespĺňa stanoven</w:t>
      </w:r>
      <w:r w:rsidR="00367B8D" w:rsidRPr="00DA0B7A">
        <w:rPr>
          <w:rFonts w:ascii="Arial Narrow" w:hAnsi="Arial Narrow"/>
          <w:sz w:val="22"/>
          <w:szCs w:val="22"/>
        </w:rPr>
        <w:t>é</w:t>
      </w:r>
      <w:r w:rsidRPr="00DA0B7A">
        <w:rPr>
          <w:rFonts w:ascii="Arial Narrow" w:hAnsi="Arial Narrow"/>
          <w:sz w:val="22"/>
          <w:szCs w:val="22"/>
        </w:rPr>
        <w:t xml:space="preserve"> požiadavk</w:t>
      </w:r>
      <w:r w:rsidR="00367B8D" w:rsidRPr="00DA0B7A">
        <w:rPr>
          <w:rFonts w:ascii="Arial Narrow" w:hAnsi="Arial Narrow"/>
          <w:sz w:val="22"/>
          <w:szCs w:val="22"/>
        </w:rPr>
        <w:t>y</w:t>
      </w:r>
      <w:r w:rsidRPr="00DA0B7A">
        <w:rPr>
          <w:rFonts w:ascii="Arial Narrow" w:hAnsi="Arial Narrow"/>
          <w:sz w:val="22"/>
          <w:szCs w:val="22"/>
        </w:rPr>
        <w:t xml:space="preserve"> </w:t>
      </w:r>
      <w:r w:rsidR="00517ECA" w:rsidRPr="00DA0B7A">
        <w:rPr>
          <w:rFonts w:ascii="Arial Narrow" w:hAnsi="Arial Narrow"/>
          <w:sz w:val="22"/>
          <w:szCs w:val="22"/>
        </w:rPr>
        <w:t xml:space="preserve">na </w:t>
      </w:r>
      <w:r w:rsidR="003610F8" w:rsidRPr="00DA0B7A">
        <w:rPr>
          <w:rFonts w:ascii="Arial Narrow" w:hAnsi="Arial Narrow"/>
          <w:sz w:val="22"/>
          <w:szCs w:val="22"/>
        </w:rPr>
        <w:t xml:space="preserve">Predmet zmluvy </w:t>
      </w:r>
      <w:r w:rsidR="00517ECA" w:rsidRPr="00DA0B7A">
        <w:rPr>
          <w:rFonts w:ascii="Arial Narrow" w:hAnsi="Arial Narrow"/>
          <w:sz w:val="22"/>
          <w:szCs w:val="22"/>
        </w:rPr>
        <w:t>podľa čl.</w:t>
      </w:r>
      <w:r w:rsidR="007A08E0" w:rsidRPr="00DA0B7A">
        <w:rPr>
          <w:rFonts w:ascii="Arial Narrow" w:hAnsi="Arial Narrow"/>
          <w:sz w:val="22"/>
          <w:szCs w:val="22"/>
        </w:rPr>
        <w:t xml:space="preserve"> </w:t>
      </w:r>
      <w:r w:rsidR="00367B8D" w:rsidRPr="00DA0B7A">
        <w:rPr>
          <w:rFonts w:ascii="Arial Narrow" w:hAnsi="Arial Narrow"/>
          <w:sz w:val="22"/>
          <w:szCs w:val="22"/>
        </w:rPr>
        <w:t>I</w:t>
      </w:r>
      <w:r w:rsidR="007A08E0" w:rsidRPr="00DA0B7A">
        <w:rPr>
          <w:rFonts w:ascii="Arial Narrow" w:hAnsi="Arial Narrow"/>
          <w:sz w:val="22"/>
          <w:szCs w:val="22"/>
        </w:rPr>
        <w:t>V</w:t>
      </w:r>
      <w:r w:rsidR="00367B8D" w:rsidRPr="00DA0B7A">
        <w:rPr>
          <w:rFonts w:ascii="Arial Narrow" w:hAnsi="Arial Narrow"/>
          <w:sz w:val="22"/>
          <w:szCs w:val="22"/>
        </w:rPr>
        <w:t>,</w:t>
      </w:r>
      <w:r w:rsidR="007A08E0" w:rsidRPr="00DA0B7A">
        <w:rPr>
          <w:rFonts w:ascii="Arial Narrow" w:hAnsi="Arial Narrow"/>
          <w:sz w:val="22"/>
          <w:szCs w:val="22"/>
        </w:rPr>
        <w:t xml:space="preserve"> bod</w:t>
      </w:r>
      <w:r w:rsidR="00367B8D" w:rsidRPr="00DA0B7A">
        <w:rPr>
          <w:rFonts w:ascii="Arial Narrow" w:hAnsi="Arial Narrow"/>
          <w:sz w:val="22"/>
          <w:szCs w:val="22"/>
        </w:rPr>
        <w:t>u</w:t>
      </w:r>
      <w:r w:rsidR="007A08E0" w:rsidRPr="00DA0B7A">
        <w:rPr>
          <w:rFonts w:ascii="Arial Narrow" w:hAnsi="Arial Narrow"/>
          <w:sz w:val="22"/>
          <w:szCs w:val="22"/>
        </w:rPr>
        <w:t xml:space="preserve"> </w:t>
      </w:r>
      <w:r w:rsidR="00367B8D" w:rsidRPr="00DA0B7A">
        <w:rPr>
          <w:rFonts w:ascii="Arial Narrow" w:hAnsi="Arial Narrow"/>
          <w:sz w:val="22"/>
          <w:szCs w:val="22"/>
        </w:rPr>
        <w:t>4</w:t>
      </w:r>
      <w:r w:rsidR="00DC79CA" w:rsidRPr="00DA0B7A">
        <w:rPr>
          <w:rFonts w:ascii="Arial Narrow" w:hAnsi="Arial Narrow"/>
          <w:sz w:val="22"/>
          <w:szCs w:val="22"/>
        </w:rPr>
        <w:t>.</w:t>
      </w:r>
      <w:r w:rsidR="00E74324" w:rsidRPr="00DA0B7A">
        <w:rPr>
          <w:rFonts w:ascii="Arial Narrow" w:hAnsi="Arial Narrow"/>
          <w:sz w:val="22"/>
          <w:szCs w:val="22"/>
        </w:rPr>
        <w:t>8</w:t>
      </w:r>
      <w:r w:rsidR="00DC79CA" w:rsidRPr="00DA0B7A">
        <w:rPr>
          <w:rFonts w:ascii="Arial Narrow" w:hAnsi="Arial Narrow"/>
          <w:sz w:val="22"/>
          <w:szCs w:val="22"/>
        </w:rPr>
        <w:t xml:space="preserve"> </w:t>
      </w:r>
      <w:r w:rsidR="003610F8" w:rsidRPr="00DA0B7A">
        <w:rPr>
          <w:rFonts w:ascii="Arial Narrow" w:hAnsi="Arial Narrow"/>
          <w:sz w:val="22"/>
          <w:szCs w:val="22"/>
        </w:rPr>
        <w:t>Dohody</w:t>
      </w:r>
      <w:r w:rsidR="007A08E0" w:rsidRPr="00DA0B7A">
        <w:rPr>
          <w:rFonts w:ascii="Arial Narrow" w:hAnsi="Arial Narrow"/>
          <w:sz w:val="22"/>
          <w:szCs w:val="22"/>
        </w:rPr>
        <w:t xml:space="preserve">, </w:t>
      </w:r>
      <w:r w:rsidR="2439F309" w:rsidRPr="00DA0B7A">
        <w:rPr>
          <w:rFonts w:ascii="Arial Narrow" w:hAnsi="Arial Narrow"/>
          <w:sz w:val="22"/>
          <w:szCs w:val="22"/>
        </w:rPr>
        <w:t xml:space="preserve"> </w:t>
      </w:r>
      <w:r w:rsidR="0D6CC859" w:rsidRPr="00DA0B7A">
        <w:rPr>
          <w:rFonts w:ascii="Arial Narrow" w:hAnsi="Arial Narrow"/>
          <w:sz w:val="22"/>
          <w:szCs w:val="22"/>
        </w:rPr>
        <w:t>si</w:t>
      </w:r>
      <w:r w:rsidR="00EB3353" w:rsidRPr="00DA0B7A">
        <w:rPr>
          <w:rFonts w:ascii="Arial Narrow" w:hAnsi="Arial Narrow"/>
          <w:sz w:val="22"/>
          <w:szCs w:val="22"/>
        </w:rPr>
        <w:t xml:space="preserve"> K</w:t>
      </w:r>
      <w:r w:rsidRPr="00DA0B7A">
        <w:rPr>
          <w:rFonts w:ascii="Arial Narrow" w:hAnsi="Arial Narrow"/>
          <w:sz w:val="22"/>
          <w:szCs w:val="22"/>
        </w:rPr>
        <w:t>upujúci uplatn</w:t>
      </w:r>
      <w:r w:rsidR="543FF2BF" w:rsidRPr="00DA0B7A">
        <w:rPr>
          <w:rFonts w:ascii="Arial Narrow" w:hAnsi="Arial Narrow"/>
          <w:sz w:val="22"/>
          <w:szCs w:val="22"/>
        </w:rPr>
        <w:t>í</w:t>
      </w:r>
      <w:r w:rsidRPr="00DA0B7A">
        <w:rPr>
          <w:rFonts w:ascii="Arial Narrow" w:hAnsi="Arial Narrow"/>
          <w:sz w:val="22"/>
          <w:szCs w:val="22"/>
        </w:rPr>
        <w:t xml:space="preserve"> zmluvnú pokutu vo výške </w:t>
      </w:r>
      <w:r w:rsidR="00ED72DF" w:rsidRPr="00DA0B7A">
        <w:rPr>
          <w:rFonts w:ascii="Arial Narrow" w:hAnsi="Arial Narrow"/>
          <w:sz w:val="22"/>
          <w:szCs w:val="22"/>
        </w:rPr>
        <w:t>10 % z</w:t>
      </w:r>
      <w:r w:rsidR="005014F7" w:rsidRPr="00DA0B7A">
        <w:rPr>
          <w:rFonts w:ascii="Arial Narrow" w:hAnsi="Arial Narrow"/>
          <w:sz w:val="22"/>
          <w:szCs w:val="22"/>
        </w:rPr>
        <w:t> </w:t>
      </w:r>
      <w:r w:rsidR="00367B8D" w:rsidRPr="00DA0B7A">
        <w:rPr>
          <w:rFonts w:ascii="Arial Narrow" w:hAnsi="Arial Narrow"/>
          <w:sz w:val="22"/>
          <w:szCs w:val="22"/>
        </w:rPr>
        <w:t>C</w:t>
      </w:r>
      <w:r w:rsidR="00AD44DF" w:rsidRPr="00DA0B7A">
        <w:rPr>
          <w:rFonts w:ascii="Arial Narrow" w:hAnsi="Arial Narrow"/>
          <w:sz w:val="22"/>
          <w:szCs w:val="22"/>
        </w:rPr>
        <w:t>eny</w:t>
      </w:r>
      <w:r w:rsidR="005014F7" w:rsidRPr="00DA0B7A">
        <w:rPr>
          <w:rFonts w:ascii="Arial Narrow" w:hAnsi="Arial Narrow"/>
          <w:sz w:val="22"/>
          <w:szCs w:val="22"/>
        </w:rPr>
        <w:t xml:space="preserve"> </w:t>
      </w:r>
      <w:r w:rsidR="003E3A47" w:rsidRPr="00DA0B7A">
        <w:rPr>
          <w:rFonts w:ascii="Arial Narrow" w:hAnsi="Arial Narrow"/>
          <w:sz w:val="22"/>
          <w:szCs w:val="22"/>
        </w:rPr>
        <w:t xml:space="preserve">takého </w:t>
      </w:r>
      <w:r w:rsidR="00044113" w:rsidRPr="00DA0B7A">
        <w:rPr>
          <w:rFonts w:ascii="Arial Narrow" w:hAnsi="Arial Narrow"/>
          <w:sz w:val="22"/>
          <w:szCs w:val="22"/>
        </w:rPr>
        <w:t>Predmetu prevodu</w:t>
      </w:r>
      <w:r w:rsidR="00584DC5" w:rsidRPr="00DA0B7A">
        <w:rPr>
          <w:rFonts w:ascii="Arial Narrow" w:hAnsi="Arial Narrow"/>
          <w:sz w:val="22"/>
          <w:szCs w:val="22"/>
        </w:rPr>
        <w:t>,</w:t>
      </w:r>
    </w:p>
    <w:p w14:paraId="681C0D4D" w14:textId="77777777" w:rsidR="00042C33" w:rsidRPr="00DA0B7A" w:rsidRDefault="00F42A78" w:rsidP="00DA0B7A">
      <w:pPr>
        <w:pStyle w:val="CTL"/>
        <w:numPr>
          <w:ilvl w:val="0"/>
          <w:numId w:val="45"/>
        </w:numPr>
        <w:tabs>
          <w:tab w:val="left" w:pos="720"/>
        </w:tabs>
        <w:spacing w:after="0"/>
        <w:ind w:left="1134" w:hanging="283"/>
        <w:rPr>
          <w:rFonts w:ascii="Arial Narrow" w:hAnsi="Arial Narrow"/>
          <w:sz w:val="22"/>
          <w:szCs w:val="22"/>
        </w:rPr>
      </w:pPr>
      <w:r w:rsidRPr="00DA0B7A">
        <w:rPr>
          <w:rFonts w:ascii="Arial Narrow" w:hAnsi="Arial Narrow"/>
          <w:sz w:val="22"/>
          <w:szCs w:val="22"/>
        </w:rPr>
        <w:t>v pr</w:t>
      </w:r>
      <w:r w:rsidR="00534D8D" w:rsidRPr="00DA0B7A">
        <w:rPr>
          <w:rFonts w:ascii="Arial Narrow" w:hAnsi="Arial Narrow"/>
          <w:sz w:val="22"/>
          <w:szCs w:val="22"/>
        </w:rPr>
        <w:t>ípade nepravdivosti vyhlásen</w:t>
      </w:r>
      <w:r w:rsidR="00367B8D" w:rsidRPr="00DA0B7A">
        <w:rPr>
          <w:rFonts w:ascii="Arial Narrow" w:hAnsi="Arial Narrow"/>
          <w:sz w:val="22"/>
          <w:szCs w:val="22"/>
        </w:rPr>
        <w:t>í</w:t>
      </w:r>
      <w:r w:rsidR="00534D8D" w:rsidRPr="00DA0B7A">
        <w:rPr>
          <w:rFonts w:ascii="Arial Narrow" w:hAnsi="Arial Narrow"/>
          <w:sz w:val="22"/>
          <w:szCs w:val="22"/>
        </w:rPr>
        <w:t xml:space="preserve"> P</w:t>
      </w:r>
      <w:r w:rsidRPr="00DA0B7A">
        <w:rPr>
          <w:rFonts w:ascii="Arial Narrow" w:hAnsi="Arial Narrow"/>
          <w:sz w:val="22"/>
          <w:szCs w:val="22"/>
        </w:rPr>
        <w:t xml:space="preserve">redávajúceho, ktoré </w:t>
      </w:r>
      <w:r w:rsidR="00367B8D" w:rsidRPr="00DA0B7A">
        <w:rPr>
          <w:rFonts w:ascii="Arial Narrow" w:hAnsi="Arial Narrow"/>
          <w:sz w:val="22"/>
          <w:szCs w:val="22"/>
        </w:rPr>
        <w:t>sú</w:t>
      </w:r>
      <w:r w:rsidRPr="00DA0B7A">
        <w:rPr>
          <w:rFonts w:ascii="Arial Narrow" w:hAnsi="Arial Narrow"/>
          <w:sz w:val="22"/>
          <w:szCs w:val="22"/>
        </w:rPr>
        <w:t xml:space="preserve"> uvedené v</w:t>
      </w:r>
      <w:r w:rsidR="00517ECA" w:rsidRPr="00DA0B7A">
        <w:rPr>
          <w:rFonts w:ascii="Arial Narrow" w:hAnsi="Arial Narrow"/>
          <w:sz w:val="22"/>
          <w:szCs w:val="22"/>
        </w:rPr>
        <w:t xml:space="preserve"> čl. </w:t>
      </w:r>
      <w:r w:rsidR="00367B8D" w:rsidRPr="00DA0B7A">
        <w:rPr>
          <w:rFonts w:ascii="Arial Narrow" w:hAnsi="Arial Narrow"/>
          <w:sz w:val="22"/>
          <w:szCs w:val="22"/>
        </w:rPr>
        <w:t>I</w:t>
      </w:r>
      <w:r w:rsidR="00517ECA" w:rsidRPr="00DA0B7A">
        <w:rPr>
          <w:rFonts w:ascii="Arial Narrow" w:hAnsi="Arial Narrow"/>
          <w:sz w:val="22"/>
          <w:szCs w:val="22"/>
        </w:rPr>
        <w:t>V</w:t>
      </w:r>
      <w:r w:rsidR="00367B8D" w:rsidRPr="00DA0B7A">
        <w:rPr>
          <w:rFonts w:ascii="Arial Narrow" w:hAnsi="Arial Narrow"/>
          <w:sz w:val="22"/>
          <w:szCs w:val="22"/>
        </w:rPr>
        <w:t>,</w:t>
      </w:r>
      <w:r w:rsidR="00517ECA" w:rsidRPr="00DA0B7A">
        <w:rPr>
          <w:rFonts w:ascii="Arial Narrow" w:hAnsi="Arial Narrow"/>
          <w:sz w:val="22"/>
          <w:szCs w:val="22"/>
        </w:rPr>
        <w:t xml:space="preserve"> bod</w:t>
      </w:r>
      <w:r w:rsidR="00367B8D" w:rsidRPr="00DA0B7A">
        <w:rPr>
          <w:rFonts w:ascii="Arial Narrow" w:hAnsi="Arial Narrow"/>
          <w:sz w:val="22"/>
          <w:szCs w:val="22"/>
        </w:rPr>
        <w:t>och</w:t>
      </w:r>
      <w:r w:rsidR="00534D8D" w:rsidRPr="00DA0B7A">
        <w:rPr>
          <w:rFonts w:ascii="Arial Narrow" w:hAnsi="Arial Narrow"/>
          <w:sz w:val="22"/>
          <w:szCs w:val="22"/>
        </w:rPr>
        <w:t xml:space="preserve"> </w:t>
      </w:r>
      <w:r w:rsidR="00367B8D" w:rsidRPr="00DA0B7A">
        <w:rPr>
          <w:rFonts w:ascii="Arial Narrow" w:hAnsi="Arial Narrow"/>
          <w:sz w:val="22"/>
          <w:szCs w:val="22"/>
        </w:rPr>
        <w:t>4.18 a 4.22</w:t>
      </w:r>
      <w:r w:rsidR="00534D8D" w:rsidRPr="00DA0B7A">
        <w:rPr>
          <w:rFonts w:ascii="Arial Narrow" w:hAnsi="Arial Narrow"/>
          <w:sz w:val="22"/>
          <w:szCs w:val="22"/>
        </w:rPr>
        <w:t xml:space="preserve"> </w:t>
      </w:r>
      <w:r w:rsidR="003610F8" w:rsidRPr="00DA0B7A">
        <w:rPr>
          <w:rFonts w:ascii="Arial Narrow" w:hAnsi="Arial Narrow"/>
          <w:sz w:val="22"/>
          <w:szCs w:val="22"/>
        </w:rPr>
        <w:t>Dohody</w:t>
      </w:r>
      <w:r w:rsidRPr="00DA0B7A">
        <w:rPr>
          <w:rFonts w:ascii="Arial Narrow" w:hAnsi="Arial Narrow"/>
          <w:sz w:val="22"/>
          <w:szCs w:val="22"/>
        </w:rPr>
        <w:t>,</w:t>
      </w:r>
      <w:r w:rsidR="00517ECA" w:rsidRPr="00DA0B7A">
        <w:rPr>
          <w:rFonts w:ascii="Arial Narrow" w:hAnsi="Arial Narrow"/>
          <w:sz w:val="22"/>
          <w:szCs w:val="22"/>
        </w:rPr>
        <w:t xml:space="preserve"> </w:t>
      </w:r>
      <w:r w:rsidR="00534D8D" w:rsidRPr="00DA0B7A">
        <w:rPr>
          <w:rFonts w:ascii="Arial Narrow" w:hAnsi="Arial Narrow"/>
          <w:sz w:val="22"/>
          <w:szCs w:val="22"/>
        </w:rPr>
        <w:t>je Predávajúci povinný zaplatiť K</w:t>
      </w:r>
      <w:r w:rsidRPr="00DA0B7A">
        <w:rPr>
          <w:rFonts w:ascii="Arial Narrow" w:hAnsi="Arial Narrow"/>
          <w:sz w:val="22"/>
          <w:szCs w:val="22"/>
        </w:rPr>
        <w:t>upujúcemu zmluvnú pokutu vo výške 30 000,-</w:t>
      </w:r>
      <w:r w:rsidR="00517ECA" w:rsidRPr="00DA0B7A">
        <w:rPr>
          <w:rFonts w:ascii="Arial Narrow" w:hAnsi="Arial Narrow"/>
          <w:sz w:val="22"/>
          <w:szCs w:val="22"/>
        </w:rPr>
        <w:t xml:space="preserve"> </w:t>
      </w:r>
      <w:r w:rsidRPr="00DA0B7A">
        <w:rPr>
          <w:rFonts w:ascii="Arial Narrow" w:hAnsi="Arial Narrow"/>
          <w:sz w:val="22"/>
          <w:szCs w:val="22"/>
        </w:rPr>
        <w:t>EUR</w:t>
      </w:r>
      <w:r w:rsidR="00367B8D" w:rsidRPr="00DA0B7A">
        <w:rPr>
          <w:rFonts w:ascii="Arial Narrow" w:hAnsi="Arial Narrow"/>
          <w:sz w:val="22"/>
          <w:szCs w:val="22"/>
        </w:rPr>
        <w:t xml:space="preserve"> (slovom: tridsať tisíc EUR)</w:t>
      </w:r>
      <w:r w:rsidR="00042C33" w:rsidRPr="00DA0B7A">
        <w:rPr>
          <w:rFonts w:ascii="Arial Narrow" w:hAnsi="Arial Narrow"/>
          <w:sz w:val="22"/>
          <w:szCs w:val="22"/>
        </w:rPr>
        <w:t xml:space="preserve">, </w:t>
      </w:r>
    </w:p>
    <w:p w14:paraId="74D15797" w14:textId="01AAEB17" w:rsidR="00517ECA" w:rsidRPr="00DA0B7A" w:rsidRDefault="00042C33" w:rsidP="00DA0B7A">
      <w:pPr>
        <w:pStyle w:val="CTL"/>
        <w:numPr>
          <w:ilvl w:val="0"/>
          <w:numId w:val="45"/>
        </w:numPr>
        <w:tabs>
          <w:tab w:val="left" w:pos="720"/>
        </w:tabs>
        <w:spacing w:after="0"/>
        <w:ind w:left="1134" w:hanging="283"/>
        <w:rPr>
          <w:rFonts w:ascii="Arial Narrow" w:hAnsi="Arial Narrow"/>
          <w:sz w:val="22"/>
          <w:szCs w:val="22"/>
        </w:rPr>
      </w:pPr>
      <w:r w:rsidRPr="00DA0B7A">
        <w:rPr>
          <w:rFonts w:ascii="Arial Narrow" w:hAnsi="Arial Narrow"/>
          <w:sz w:val="22"/>
          <w:szCs w:val="22"/>
        </w:rPr>
        <w:t xml:space="preserve">v prípade porušenia povinností Poskytovateľa uvedených v čl. IV, bode 4.14 a v čl. VII, bode 7.7 Dohody si Kupujúci uplatní voči Predávajúcemu zmluvnú pokutu </w:t>
      </w:r>
      <w:r w:rsidR="000B4084" w:rsidRPr="00DA0B7A">
        <w:rPr>
          <w:rFonts w:ascii="Arial Narrow" w:hAnsi="Arial Narrow"/>
          <w:sz w:val="22"/>
          <w:szCs w:val="22"/>
        </w:rPr>
        <w:t>vo výške 30% z Ceny za každé jednotlivé porušenie, čím nie je dotknutý nárok Kupujúceho na náhradu škody, ktorá mu takýmto porušením vznikla.</w:t>
      </w:r>
    </w:p>
    <w:p w14:paraId="202900E8" w14:textId="533AB7AD" w:rsidR="00462A0C" w:rsidRPr="00DA0B7A" w:rsidRDefault="003610F8" w:rsidP="00DA0B7A">
      <w:pPr>
        <w:pStyle w:val="CTL"/>
        <w:numPr>
          <w:ilvl w:val="1"/>
          <w:numId w:val="30"/>
        </w:numPr>
        <w:spacing w:after="0"/>
        <w:ind w:left="567" w:hanging="567"/>
        <w:rPr>
          <w:rFonts w:ascii="Arial Narrow" w:hAnsi="Arial Narrow"/>
          <w:sz w:val="22"/>
          <w:szCs w:val="22"/>
        </w:rPr>
      </w:pPr>
      <w:r w:rsidRPr="00DA0B7A">
        <w:rPr>
          <w:rFonts w:ascii="Arial Narrow" w:hAnsi="Arial Narrow"/>
          <w:sz w:val="22"/>
          <w:szCs w:val="22"/>
        </w:rPr>
        <w:lastRenderedPageBreak/>
        <w:t>Účastníci dohody</w:t>
      </w:r>
      <w:r w:rsidR="00462A0C" w:rsidRPr="00DA0B7A">
        <w:rPr>
          <w:rFonts w:ascii="Arial Narrow" w:hAnsi="Arial Narrow"/>
          <w:sz w:val="22"/>
          <w:szCs w:val="22"/>
        </w:rPr>
        <w:t xml:space="preserve"> vyhlasujú, že nepovažujú výšku zmluvných pokút za neprimeranú, ale ju považujú za zodpovedajúcu významu povinností, ktoré ochraňuje. </w:t>
      </w:r>
    </w:p>
    <w:p w14:paraId="457D8388" w14:textId="77A817DA" w:rsidR="00582DCF" w:rsidRPr="00DA0B7A" w:rsidRDefault="006056F6" w:rsidP="00DA0B7A">
      <w:pPr>
        <w:pStyle w:val="CTL"/>
        <w:numPr>
          <w:ilvl w:val="1"/>
          <w:numId w:val="30"/>
        </w:numPr>
        <w:spacing w:after="0"/>
        <w:ind w:left="567" w:hanging="567"/>
        <w:rPr>
          <w:rFonts w:ascii="Arial Narrow" w:hAnsi="Arial Narrow"/>
          <w:sz w:val="22"/>
          <w:szCs w:val="22"/>
        </w:rPr>
      </w:pPr>
      <w:r w:rsidRPr="00DA0B7A">
        <w:rPr>
          <w:rFonts w:ascii="Arial Narrow" w:hAnsi="Arial Narrow"/>
          <w:sz w:val="22"/>
          <w:szCs w:val="22"/>
        </w:rPr>
        <w:t xml:space="preserve">Zaplatením zmluvnej pokuty </w:t>
      </w:r>
      <w:r w:rsidR="000F6435" w:rsidRPr="00DA0B7A">
        <w:rPr>
          <w:rFonts w:ascii="Arial Narrow" w:hAnsi="Arial Narrow"/>
          <w:sz w:val="22"/>
          <w:szCs w:val="22"/>
        </w:rPr>
        <w:t>P</w:t>
      </w:r>
      <w:r w:rsidRPr="00DA0B7A">
        <w:rPr>
          <w:rFonts w:ascii="Arial Narrow" w:hAnsi="Arial Narrow"/>
          <w:sz w:val="22"/>
          <w:szCs w:val="22"/>
        </w:rPr>
        <w:t>redávajúcim</w:t>
      </w:r>
      <w:r w:rsidR="002420ED" w:rsidRPr="00DA0B7A">
        <w:rPr>
          <w:rFonts w:ascii="Arial Narrow" w:hAnsi="Arial Narrow"/>
          <w:sz w:val="22"/>
          <w:szCs w:val="22"/>
        </w:rPr>
        <w:t xml:space="preserve"> podľa bodu </w:t>
      </w:r>
      <w:r w:rsidR="00367B8D" w:rsidRPr="00DA0B7A">
        <w:rPr>
          <w:rFonts w:ascii="Arial Narrow" w:hAnsi="Arial Narrow"/>
          <w:sz w:val="22"/>
          <w:szCs w:val="22"/>
        </w:rPr>
        <w:t>8</w:t>
      </w:r>
      <w:r w:rsidR="00E1711E" w:rsidRPr="00DA0B7A">
        <w:rPr>
          <w:rFonts w:ascii="Arial Narrow" w:hAnsi="Arial Narrow"/>
          <w:sz w:val="22"/>
          <w:szCs w:val="22"/>
        </w:rPr>
        <w:t>.1 tohto čl</w:t>
      </w:r>
      <w:r w:rsidR="00367B8D" w:rsidRPr="00DA0B7A">
        <w:rPr>
          <w:rFonts w:ascii="Arial Narrow" w:hAnsi="Arial Narrow"/>
          <w:sz w:val="22"/>
          <w:szCs w:val="22"/>
        </w:rPr>
        <w:t>ánku</w:t>
      </w:r>
      <w:r w:rsidR="00E1711E" w:rsidRPr="00DA0B7A">
        <w:rPr>
          <w:rFonts w:ascii="Arial Narrow" w:hAnsi="Arial Narrow"/>
          <w:sz w:val="22"/>
          <w:szCs w:val="22"/>
        </w:rPr>
        <w:t xml:space="preserve"> </w:t>
      </w:r>
      <w:r w:rsidR="003610F8" w:rsidRPr="00DA0B7A">
        <w:rPr>
          <w:rFonts w:ascii="Arial Narrow" w:hAnsi="Arial Narrow"/>
          <w:sz w:val="22"/>
          <w:szCs w:val="22"/>
        </w:rPr>
        <w:t>Dohody</w:t>
      </w:r>
      <w:r w:rsidRPr="00DA0B7A">
        <w:rPr>
          <w:rFonts w:ascii="Arial Narrow" w:hAnsi="Arial Narrow"/>
          <w:sz w:val="22"/>
          <w:szCs w:val="22"/>
        </w:rPr>
        <w:t xml:space="preserve"> nezaniká nárok </w:t>
      </w:r>
      <w:r w:rsidR="00E1711E" w:rsidRPr="00DA0B7A">
        <w:rPr>
          <w:rFonts w:ascii="Arial Narrow" w:hAnsi="Arial Narrow"/>
          <w:sz w:val="22"/>
          <w:szCs w:val="22"/>
        </w:rPr>
        <w:t>K</w:t>
      </w:r>
      <w:r w:rsidRPr="00DA0B7A">
        <w:rPr>
          <w:rFonts w:ascii="Arial Narrow" w:hAnsi="Arial Narrow"/>
          <w:sz w:val="22"/>
          <w:szCs w:val="22"/>
        </w:rPr>
        <w:t>upujúceho na prípadnú náhradu škody, ktorá vznikla v príčinnej súvislosti s porušením zmluvnej povinnosti, za ktorú je uplatňovaná zmluvná pokuta.</w:t>
      </w:r>
    </w:p>
    <w:p w14:paraId="7B2BD025" w14:textId="66636DF4" w:rsidR="00613A8C" w:rsidRPr="00DA0B7A" w:rsidRDefault="0077096A" w:rsidP="00DA0B7A">
      <w:pPr>
        <w:pStyle w:val="CTL"/>
        <w:numPr>
          <w:ilvl w:val="1"/>
          <w:numId w:val="30"/>
        </w:numPr>
        <w:spacing w:after="0"/>
        <w:ind w:left="567" w:hanging="567"/>
        <w:rPr>
          <w:rFonts w:ascii="Arial Narrow" w:hAnsi="Arial Narrow"/>
          <w:sz w:val="22"/>
          <w:szCs w:val="22"/>
        </w:rPr>
      </w:pPr>
      <w:r w:rsidRPr="00DA0B7A">
        <w:rPr>
          <w:rFonts w:ascii="Arial Narrow" w:hAnsi="Arial Narrow"/>
          <w:sz w:val="22"/>
          <w:szCs w:val="22"/>
        </w:rPr>
        <w:t>Nárok na zmluvnú</w:t>
      </w:r>
      <w:r w:rsidR="00FC2417" w:rsidRPr="00DA0B7A">
        <w:rPr>
          <w:rFonts w:ascii="Arial Narrow" w:hAnsi="Arial Narrow"/>
          <w:sz w:val="22"/>
          <w:szCs w:val="22"/>
        </w:rPr>
        <w:t xml:space="preserve"> pokut</w:t>
      </w:r>
      <w:r w:rsidRPr="00DA0B7A">
        <w:rPr>
          <w:rFonts w:ascii="Arial Narrow" w:hAnsi="Arial Narrow"/>
          <w:sz w:val="22"/>
          <w:szCs w:val="22"/>
        </w:rPr>
        <w:t>u</w:t>
      </w:r>
      <w:r w:rsidR="00FC2417" w:rsidRPr="00DA0B7A">
        <w:rPr>
          <w:rFonts w:ascii="Arial Narrow" w:hAnsi="Arial Narrow"/>
          <w:sz w:val="22"/>
          <w:szCs w:val="22"/>
        </w:rPr>
        <w:t xml:space="preserve"> nevzniká vtedy, ak sa preukáže</w:t>
      </w:r>
      <w:r w:rsidR="006056F6" w:rsidRPr="00DA0B7A">
        <w:rPr>
          <w:rFonts w:ascii="Arial Narrow" w:hAnsi="Arial Narrow"/>
          <w:sz w:val="22"/>
          <w:szCs w:val="22"/>
        </w:rPr>
        <w:t>,</w:t>
      </w:r>
      <w:r w:rsidR="00FC2417" w:rsidRPr="00DA0B7A">
        <w:rPr>
          <w:rFonts w:ascii="Arial Narrow" w:hAnsi="Arial Narrow"/>
          <w:sz w:val="22"/>
          <w:szCs w:val="22"/>
        </w:rPr>
        <w:t xml:space="preserve"> že omeškanie je spôsobené </w:t>
      </w:r>
      <w:r w:rsidR="00CE13E9" w:rsidRPr="00DA0B7A">
        <w:rPr>
          <w:rFonts w:ascii="Arial Narrow" w:hAnsi="Arial Narrow"/>
          <w:sz w:val="22"/>
          <w:szCs w:val="22"/>
        </w:rPr>
        <w:t>okolnosťami vylučujúcimi zodpovednosť (</w:t>
      </w:r>
      <w:r w:rsidR="00FC2417" w:rsidRPr="00DA0B7A">
        <w:rPr>
          <w:rFonts w:ascii="Arial Narrow" w:hAnsi="Arial Narrow"/>
          <w:sz w:val="22"/>
          <w:szCs w:val="22"/>
        </w:rPr>
        <w:t>vyšš</w:t>
      </w:r>
      <w:r w:rsidR="00CE13E9" w:rsidRPr="00DA0B7A">
        <w:rPr>
          <w:rFonts w:ascii="Arial Narrow" w:hAnsi="Arial Narrow"/>
          <w:sz w:val="22"/>
          <w:szCs w:val="22"/>
        </w:rPr>
        <w:t>ia</w:t>
      </w:r>
      <w:r w:rsidR="00FC2417" w:rsidRPr="00DA0B7A">
        <w:rPr>
          <w:rFonts w:ascii="Arial Narrow" w:hAnsi="Arial Narrow"/>
          <w:sz w:val="22"/>
          <w:szCs w:val="22"/>
        </w:rPr>
        <w:t xml:space="preserve"> moc</w:t>
      </w:r>
      <w:r w:rsidR="00CE13E9" w:rsidRPr="00DA0B7A">
        <w:rPr>
          <w:rFonts w:ascii="Arial Narrow" w:hAnsi="Arial Narrow"/>
          <w:sz w:val="22"/>
          <w:szCs w:val="22"/>
        </w:rPr>
        <w:t>)</w:t>
      </w:r>
      <w:r w:rsidR="00FC2417" w:rsidRPr="00DA0B7A">
        <w:rPr>
          <w:rFonts w:ascii="Arial Narrow" w:hAnsi="Arial Narrow"/>
          <w:sz w:val="22"/>
          <w:szCs w:val="22"/>
        </w:rPr>
        <w:t xml:space="preserve">. Zmluvnú pokutu zaplatí </w:t>
      </w:r>
      <w:r w:rsidR="00E1711E" w:rsidRPr="00DA0B7A">
        <w:rPr>
          <w:rFonts w:ascii="Arial Narrow" w:hAnsi="Arial Narrow"/>
          <w:sz w:val="22"/>
          <w:szCs w:val="22"/>
        </w:rPr>
        <w:t>Predávajúci K</w:t>
      </w:r>
      <w:r w:rsidR="00277349" w:rsidRPr="00DA0B7A">
        <w:rPr>
          <w:rFonts w:ascii="Arial Narrow" w:hAnsi="Arial Narrow"/>
          <w:sz w:val="22"/>
          <w:szCs w:val="22"/>
        </w:rPr>
        <w:t>upujúcemu</w:t>
      </w:r>
      <w:r w:rsidR="00DD6996" w:rsidRPr="00DA0B7A">
        <w:rPr>
          <w:rFonts w:ascii="Arial Narrow" w:hAnsi="Arial Narrow"/>
          <w:sz w:val="22"/>
          <w:szCs w:val="22"/>
        </w:rPr>
        <w:t xml:space="preserve"> </w:t>
      </w:r>
      <w:r w:rsidR="00FC2417" w:rsidRPr="00DA0B7A">
        <w:rPr>
          <w:rFonts w:ascii="Arial Narrow" w:hAnsi="Arial Narrow"/>
          <w:sz w:val="22"/>
          <w:szCs w:val="22"/>
        </w:rPr>
        <w:t>v</w:t>
      </w:r>
      <w:r w:rsidR="00582DCF" w:rsidRPr="00DA0B7A">
        <w:rPr>
          <w:rFonts w:ascii="Arial Narrow" w:hAnsi="Arial Narrow"/>
          <w:sz w:val="22"/>
          <w:szCs w:val="22"/>
        </w:rPr>
        <w:t> </w:t>
      </w:r>
      <w:r w:rsidR="00FC2417" w:rsidRPr="00DA0B7A">
        <w:rPr>
          <w:rFonts w:ascii="Arial Narrow" w:hAnsi="Arial Narrow"/>
          <w:sz w:val="22"/>
          <w:szCs w:val="22"/>
        </w:rPr>
        <w:t>lehote</w:t>
      </w:r>
      <w:r w:rsidR="00582DCF" w:rsidRPr="00DA0B7A">
        <w:rPr>
          <w:rFonts w:ascii="Arial Narrow" w:hAnsi="Arial Narrow"/>
          <w:sz w:val="22"/>
          <w:szCs w:val="22"/>
        </w:rPr>
        <w:t xml:space="preserve"> tridsiatich</w:t>
      </w:r>
      <w:r w:rsidR="00FC2417" w:rsidRPr="00DA0B7A">
        <w:rPr>
          <w:rFonts w:ascii="Arial Narrow" w:hAnsi="Arial Narrow"/>
          <w:sz w:val="22"/>
          <w:szCs w:val="22"/>
        </w:rPr>
        <w:t xml:space="preserve"> </w:t>
      </w:r>
      <w:r w:rsidR="00582DCF" w:rsidRPr="00DA0B7A">
        <w:rPr>
          <w:rFonts w:ascii="Arial Narrow" w:hAnsi="Arial Narrow"/>
          <w:sz w:val="22"/>
          <w:szCs w:val="22"/>
        </w:rPr>
        <w:t>(</w:t>
      </w:r>
      <w:r w:rsidR="00FC2417" w:rsidRPr="00DA0B7A">
        <w:rPr>
          <w:rFonts w:ascii="Arial Narrow" w:hAnsi="Arial Narrow"/>
          <w:sz w:val="22"/>
          <w:szCs w:val="22"/>
        </w:rPr>
        <w:t>30</w:t>
      </w:r>
      <w:r w:rsidR="00582DCF" w:rsidRPr="00DA0B7A">
        <w:rPr>
          <w:rFonts w:ascii="Arial Narrow" w:hAnsi="Arial Narrow"/>
          <w:sz w:val="22"/>
          <w:szCs w:val="22"/>
        </w:rPr>
        <w:t>)</w:t>
      </w:r>
      <w:r w:rsidR="00FC2417" w:rsidRPr="00DA0B7A">
        <w:rPr>
          <w:rFonts w:ascii="Arial Narrow" w:hAnsi="Arial Narrow"/>
          <w:sz w:val="22"/>
          <w:szCs w:val="22"/>
        </w:rPr>
        <w:t xml:space="preserve"> dní odo dňa doručenia faktúry do sídla</w:t>
      </w:r>
      <w:r w:rsidR="007A08E0" w:rsidRPr="00DA0B7A">
        <w:rPr>
          <w:rFonts w:ascii="Arial Narrow" w:hAnsi="Arial Narrow"/>
          <w:sz w:val="22"/>
          <w:szCs w:val="22"/>
        </w:rPr>
        <w:t xml:space="preserve"> </w:t>
      </w:r>
      <w:r w:rsidR="00367B8D" w:rsidRPr="00DA0B7A">
        <w:rPr>
          <w:rFonts w:ascii="Arial Narrow" w:hAnsi="Arial Narrow"/>
          <w:sz w:val="22"/>
          <w:szCs w:val="22"/>
        </w:rPr>
        <w:t>Predávajúceho</w:t>
      </w:r>
      <w:r w:rsidR="00FC2417" w:rsidRPr="00DA0B7A">
        <w:rPr>
          <w:rFonts w:ascii="Arial Narrow" w:hAnsi="Arial Narrow"/>
          <w:sz w:val="22"/>
          <w:szCs w:val="22"/>
        </w:rPr>
        <w:t xml:space="preserve">. </w:t>
      </w:r>
      <w:r w:rsidR="00D63934" w:rsidRPr="00DA0B7A">
        <w:rPr>
          <w:rFonts w:ascii="Arial Narrow" w:hAnsi="Arial Narrow"/>
          <w:sz w:val="22"/>
          <w:szCs w:val="22"/>
        </w:rPr>
        <w:t xml:space="preserve">Pre účely tejto </w:t>
      </w:r>
      <w:r w:rsidR="003610F8" w:rsidRPr="00DA0B7A">
        <w:rPr>
          <w:rFonts w:ascii="Arial Narrow" w:hAnsi="Arial Narrow"/>
          <w:sz w:val="22"/>
          <w:szCs w:val="22"/>
        </w:rPr>
        <w:t>Dohody</w:t>
      </w:r>
      <w:r w:rsidR="007E5974" w:rsidRPr="00DA0B7A">
        <w:rPr>
          <w:rFonts w:ascii="Arial Narrow" w:hAnsi="Arial Narrow"/>
          <w:sz w:val="22"/>
          <w:szCs w:val="22"/>
        </w:rPr>
        <w:t xml:space="preserve"> sa za vyššiu moc považujú udalosti, k</w:t>
      </w:r>
      <w:r w:rsidR="00E1711E" w:rsidRPr="00DA0B7A">
        <w:rPr>
          <w:rFonts w:ascii="Arial Narrow" w:hAnsi="Arial Narrow"/>
          <w:sz w:val="22"/>
          <w:szCs w:val="22"/>
        </w:rPr>
        <w:t xml:space="preserve">toré nie sú závislé od konania </w:t>
      </w:r>
      <w:r w:rsidR="003C60EC" w:rsidRPr="00DA0B7A">
        <w:rPr>
          <w:rFonts w:ascii="Arial Narrow" w:hAnsi="Arial Narrow"/>
          <w:sz w:val="22"/>
          <w:szCs w:val="22"/>
        </w:rPr>
        <w:t>Účastníkov dohody</w:t>
      </w:r>
      <w:r w:rsidR="00E1711E" w:rsidRPr="00DA0B7A">
        <w:rPr>
          <w:rFonts w:ascii="Arial Narrow" w:hAnsi="Arial Narrow"/>
          <w:sz w:val="22"/>
          <w:szCs w:val="22"/>
        </w:rPr>
        <w:t xml:space="preserve"> a ktoré nemôžu </w:t>
      </w:r>
      <w:r w:rsidR="003610F8" w:rsidRPr="00DA0B7A">
        <w:rPr>
          <w:rFonts w:ascii="Arial Narrow" w:hAnsi="Arial Narrow"/>
          <w:sz w:val="22"/>
          <w:szCs w:val="22"/>
        </w:rPr>
        <w:t>Účastníci dohody</w:t>
      </w:r>
      <w:r w:rsidR="007E5974" w:rsidRPr="00DA0B7A">
        <w:rPr>
          <w:rFonts w:ascii="Arial Narrow" w:hAnsi="Arial Narrow"/>
          <w:sz w:val="22"/>
          <w:szCs w:val="22"/>
        </w:rPr>
        <w:t xml:space="preserve"> ani predvídať ani nijakým spôsobom priamo ovplyvniť, </w:t>
      </w:r>
      <w:r w:rsidR="00277349" w:rsidRPr="00DA0B7A">
        <w:rPr>
          <w:rFonts w:ascii="Arial Narrow" w:hAnsi="Arial Narrow"/>
          <w:sz w:val="22"/>
          <w:szCs w:val="22"/>
        </w:rPr>
        <w:t>a to najmä</w:t>
      </w:r>
      <w:r w:rsidR="007E5974" w:rsidRPr="00DA0B7A">
        <w:rPr>
          <w:rFonts w:ascii="Arial Narrow" w:hAnsi="Arial Narrow"/>
          <w:sz w:val="22"/>
          <w:szCs w:val="22"/>
        </w:rPr>
        <w:t xml:space="preserve"> vojna, mobilizácia, povstanie, živelné pohromy, požiare, embargo, karantény</w:t>
      </w:r>
      <w:r w:rsidR="00367B8D" w:rsidRPr="00DA0B7A">
        <w:rPr>
          <w:rFonts w:ascii="Arial Narrow" w:hAnsi="Arial Narrow"/>
          <w:sz w:val="22"/>
          <w:szCs w:val="22"/>
        </w:rPr>
        <w:t>, pandémia</w:t>
      </w:r>
      <w:r w:rsidR="007E5974" w:rsidRPr="00DA0B7A">
        <w:rPr>
          <w:rFonts w:ascii="Arial Narrow" w:hAnsi="Arial Narrow"/>
          <w:sz w:val="22"/>
          <w:szCs w:val="22"/>
        </w:rPr>
        <w:t xml:space="preserve">. Oslobodenie od zodpovednosti za nesplnenie dodania </w:t>
      </w:r>
      <w:r w:rsidR="00EC441B" w:rsidRPr="00DA0B7A">
        <w:rPr>
          <w:rFonts w:ascii="Arial Narrow" w:hAnsi="Arial Narrow"/>
          <w:sz w:val="22"/>
          <w:szCs w:val="22"/>
        </w:rPr>
        <w:t>Predmetu prevodu</w:t>
      </w:r>
      <w:r w:rsidR="007E5974" w:rsidRPr="00DA0B7A">
        <w:rPr>
          <w:rFonts w:ascii="Arial Narrow" w:hAnsi="Arial Narrow"/>
          <w:sz w:val="22"/>
          <w:szCs w:val="22"/>
        </w:rPr>
        <w:t xml:space="preserve"> trvá po dobu pôsobenia vyššej moci, najviac však dva</w:t>
      </w:r>
      <w:r w:rsidR="007174F2" w:rsidRPr="00DA0B7A">
        <w:rPr>
          <w:rFonts w:ascii="Arial Narrow" w:hAnsi="Arial Narrow"/>
          <w:sz w:val="22"/>
          <w:szCs w:val="22"/>
        </w:rPr>
        <w:t xml:space="preserve"> (2)</w:t>
      </w:r>
      <w:r w:rsidR="007E5974" w:rsidRPr="00DA0B7A">
        <w:rPr>
          <w:rFonts w:ascii="Arial Narrow" w:hAnsi="Arial Narrow"/>
          <w:sz w:val="22"/>
          <w:szCs w:val="22"/>
        </w:rPr>
        <w:t xml:space="preserve"> mesiace. </w:t>
      </w:r>
      <w:r w:rsidR="00E1711E" w:rsidRPr="00DA0B7A">
        <w:rPr>
          <w:rFonts w:ascii="Arial Narrow" w:hAnsi="Arial Narrow"/>
          <w:sz w:val="22"/>
          <w:szCs w:val="22"/>
        </w:rPr>
        <w:t xml:space="preserve">Po uplynutí tejto doby sa </w:t>
      </w:r>
      <w:r w:rsidR="003610F8" w:rsidRPr="00DA0B7A">
        <w:rPr>
          <w:rFonts w:ascii="Arial Narrow" w:hAnsi="Arial Narrow"/>
          <w:sz w:val="22"/>
          <w:szCs w:val="22"/>
        </w:rPr>
        <w:t>Účastníci dohody</w:t>
      </w:r>
      <w:r w:rsidR="007E5974" w:rsidRPr="00DA0B7A">
        <w:rPr>
          <w:rFonts w:ascii="Arial Narrow" w:hAnsi="Arial Narrow"/>
          <w:sz w:val="22"/>
          <w:szCs w:val="22"/>
        </w:rPr>
        <w:t xml:space="preserve"> dohodnú o ďalšom postupe. Ak nedôjde k dohode, má </w:t>
      </w:r>
      <w:r w:rsidR="003C60EC" w:rsidRPr="00DA0B7A">
        <w:rPr>
          <w:rFonts w:ascii="Arial Narrow" w:hAnsi="Arial Narrow"/>
          <w:sz w:val="22"/>
          <w:szCs w:val="22"/>
        </w:rPr>
        <w:t>Účastník dohody</w:t>
      </w:r>
      <w:r w:rsidR="007E5974" w:rsidRPr="00DA0B7A">
        <w:rPr>
          <w:rFonts w:ascii="Arial Narrow" w:hAnsi="Arial Narrow"/>
          <w:sz w:val="22"/>
          <w:szCs w:val="22"/>
        </w:rPr>
        <w:t>, ktor</w:t>
      </w:r>
      <w:r w:rsidR="003C60EC" w:rsidRPr="00DA0B7A">
        <w:rPr>
          <w:rFonts w:ascii="Arial Narrow" w:hAnsi="Arial Narrow"/>
          <w:sz w:val="22"/>
          <w:szCs w:val="22"/>
        </w:rPr>
        <w:t>ý</w:t>
      </w:r>
      <w:r w:rsidR="007E5974" w:rsidRPr="00DA0B7A">
        <w:rPr>
          <w:rFonts w:ascii="Arial Narrow" w:hAnsi="Arial Narrow"/>
          <w:sz w:val="22"/>
          <w:szCs w:val="22"/>
        </w:rPr>
        <w:t xml:space="preserve"> sa odvolal na okolnosti vylučujúce zodpovednosť, právo odstúpiť od </w:t>
      </w:r>
      <w:r w:rsidR="003610F8" w:rsidRPr="00DA0B7A">
        <w:rPr>
          <w:rFonts w:ascii="Arial Narrow" w:hAnsi="Arial Narrow"/>
          <w:sz w:val="22"/>
          <w:szCs w:val="22"/>
        </w:rPr>
        <w:t>Dohody</w:t>
      </w:r>
      <w:r w:rsidR="007E5974" w:rsidRPr="00DA0B7A">
        <w:rPr>
          <w:rFonts w:ascii="Arial Narrow" w:hAnsi="Arial Narrow"/>
          <w:sz w:val="22"/>
          <w:szCs w:val="22"/>
        </w:rPr>
        <w:t xml:space="preserve">. </w:t>
      </w:r>
    </w:p>
    <w:p w14:paraId="76F77668" w14:textId="77777777" w:rsidR="002420ED" w:rsidRPr="00DA0B7A" w:rsidRDefault="002420ED" w:rsidP="00DA0B7A">
      <w:pPr>
        <w:pStyle w:val="CTLhead"/>
        <w:rPr>
          <w:rFonts w:ascii="Arial Narrow" w:hAnsi="Arial Narrow"/>
          <w:sz w:val="22"/>
          <w:szCs w:val="22"/>
        </w:rPr>
      </w:pPr>
    </w:p>
    <w:p w14:paraId="5598B5EC" w14:textId="76913D54" w:rsidR="00FC2417" w:rsidRPr="00DA0B7A" w:rsidRDefault="00FC2417" w:rsidP="00DA0B7A">
      <w:pPr>
        <w:pStyle w:val="CTLhead"/>
        <w:rPr>
          <w:rFonts w:ascii="Arial Narrow" w:hAnsi="Arial Narrow"/>
          <w:sz w:val="22"/>
          <w:szCs w:val="22"/>
        </w:rPr>
      </w:pPr>
      <w:r w:rsidRPr="00DA0B7A">
        <w:rPr>
          <w:rFonts w:ascii="Arial Narrow" w:hAnsi="Arial Narrow"/>
          <w:sz w:val="22"/>
          <w:szCs w:val="22"/>
        </w:rPr>
        <w:t xml:space="preserve">Článok </w:t>
      </w:r>
      <w:r w:rsidR="00451FEC" w:rsidRPr="00DA0B7A">
        <w:rPr>
          <w:rFonts w:ascii="Arial Narrow" w:hAnsi="Arial Narrow"/>
          <w:sz w:val="22"/>
          <w:szCs w:val="22"/>
        </w:rPr>
        <w:t>I</w:t>
      </w:r>
      <w:r w:rsidRPr="00DA0B7A">
        <w:rPr>
          <w:rFonts w:ascii="Arial Narrow" w:hAnsi="Arial Narrow"/>
          <w:sz w:val="22"/>
          <w:szCs w:val="22"/>
        </w:rPr>
        <w:t>X</w:t>
      </w:r>
    </w:p>
    <w:p w14:paraId="5BE388E5" w14:textId="3FAED8CB" w:rsidR="00FC2417" w:rsidRPr="00DA0B7A" w:rsidRDefault="00582DCF" w:rsidP="00DA0B7A">
      <w:pPr>
        <w:widowControl w:val="0"/>
        <w:tabs>
          <w:tab w:val="clear" w:pos="2160"/>
          <w:tab w:val="clear" w:pos="2880"/>
          <w:tab w:val="clear" w:pos="4500"/>
        </w:tabs>
        <w:autoSpaceDE w:val="0"/>
        <w:autoSpaceDN w:val="0"/>
        <w:adjustRightInd w:val="0"/>
        <w:jc w:val="center"/>
        <w:rPr>
          <w:rFonts w:ascii="Arial Narrow" w:hAnsi="Arial Narrow"/>
          <w:b/>
          <w:sz w:val="22"/>
          <w:szCs w:val="22"/>
        </w:rPr>
      </w:pPr>
      <w:r w:rsidRPr="00DA0B7A">
        <w:rPr>
          <w:rFonts w:ascii="Arial Narrow" w:hAnsi="Arial Narrow"/>
          <w:b/>
          <w:sz w:val="22"/>
          <w:szCs w:val="22"/>
        </w:rPr>
        <w:t>S</w:t>
      </w:r>
      <w:r w:rsidR="00554EC0" w:rsidRPr="00DA0B7A">
        <w:rPr>
          <w:rFonts w:ascii="Arial Narrow" w:hAnsi="Arial Narrow"/>
          <w:b/>
          <w:sz w:val="22"/>
          <w:szCs w:val="22"/>
        </w:rPr>
        <w:t>kon</w:t>
      </w:r>
      <w:r w:rsidRPr="00DA0B7A">
        <w:rPr>
          <w:rFonts w:ascii="Arial Narrow" w:hAnsi="Arial Narrow"/>
          <w:b/>
          <w:sz w:val="22"/>
          <w:szCs w:val="22"/>
        </w:rPr>
        <w:t>č</w:t>
      </w:r>
      <w:r w:rsidR="00554EC0" w:rsidRPr="00DA0B7A">
        <w:rPr>
          <w:rFonts w:ascii="Arial Narrow" w:hAnsi="Arial Narrow"/>
          <w:b/>
          <w:sz w:val="22"/>
          <w:szCs w:val="22"/>
        </w:rPr>
        <w:t>enie</w:t>
      </w:r>
      <w:r w:rsidR="00FC2417" w:rsidRPr="00DA0B7A">
        <w:rPr>
          <w:rFonts w:ascii="Arial Narrow" w:hAnsi="Arial Narrow"/>
          <w:b/>
          <w:sz w:val="22"/>
          <w:szCs w:val="22"/>
        </w:rPr>
        <w:t xml:space="preserve"> </w:t>
      </w:r>
      <w:r w:rsidR="003610F8" w:rsidRPr="00DA0B7A">
        <w:rPr>
          <w:rFonts w:ascii="Arial Narrow" w:hAnsi="Arial Narrow"/>
          <w:b/>
          <w:sz w:val="22"/>
          <w:szCs w:val="22"/>
        </w:rPr>
        <w:t>Dohody</w:t>
      </w:r>
    </w:p>
    <w:p w14:paraId="23346C7A" w14:textId="2255551C" w:rsidR="00584DC5" w:rsidRPr="00DA0B7A" w:rsidRDefault="003610F8" w:rsidP="00DA0B7A">
      <w:pPr>
        <w:pStyle w:val="Odsekzoznamu"/>
        <w:numPr>
          <w:ilvl w:val="1"/>
          <w:numId w:val="28"/>
        </w:numPr>
        <w:tabs>
          <w:tab w:val="clear" w:pos="2160"/>
          <w:tab w:val="clear" w:pos="2880"/>
          <w:tab w:val="clear" w:pos="4500"/>
        </w:tabs>
        <w:ind w:left="567" w:hanging="567"/>
        <w:jc w:val="both"/>
        <w:rPr>
          <w:rFonts w:ascii="Arial Narrow" w:hAnsi="Arial Narrow"/>
          <w:sz w:val="22"/>
          <w:szCs w:val="22"/>
        </w:rPr>
      </w:pPr>
      <w:r w:rsidRPr="00DA0B7A">
        <w:rPr>
          <w:rFonts w:ascii="Arial Narrow" w:hAnsi="Arial Narrow"/>
          <w:sz w:val="22"/>
          <w:szCs w:val="22"/>
        </w:rPr>
        <w:t xml:space="preserve">Účastníci dohody </w:t>
      </w:r>
      <w:r w:rsidR="00FC2417" w:rsidRPr="00DA0B7A">
        <w:rPr>
          <w:rFonts w:ascii="Arial Narrow" w:hAnsi="Arial Narrow"/>
          <w:sz w:val="22"/>
          <w:szCs w:val="22"/>
        </w:rPr>
        <w:t xml:space="preserve">sa dohodli, že </w:t>
      </w:r>
      <w:r w:rsidR="003C60EC" w:rsidRPr="00DA0B7A">
        <w:rPr>
          <w:rFonts w:ascii="Arial Narrow" w:hAnsi="Arial Narrow"/>
          <w:sz w:val="22"/>
          <w:szCs w:val="22"/>
          <w:lang w:val="sk-SK"/>
        </w:rPr>
        <w:t>Dohodu</w:t>
      </w:r>
      <w:r w:rsidR="00FC2417" w:rsidRPr="00DA0B7A">
        <w:rPr>
          <w:rFonts w:ascii="Arial Narrow" w:hAnsi="Arial Narrow"/>
          <w:sz w:val="22"/>
          <w:szCs w:val="22"/>
        </w:rPr>
        <w:t xml:space="preserve"> je možné </w:t>
      </w:r>
      <w:r w:rsidR="00582DCF" w:rsidRPr="00DA0B7A">
        <w:rPr>
          <w:rFonts w:ascii="Arial Narrow" w:hAnsi="Arial Narrow"/>
          <w:sz w:val="22"/>
          <w:szCs w:val="22"/>
        </w:rPr>
        <w:t>s</w:t>
      </w:r>
      <w:r w:rsidR="00FC2417" w:rsidRPr="00DA0B7A">
        <w:rPr>
          <w:rFonts w:ascii="Arial Narrow" w:hAnsi="Arial Narrow"/>
          <w:sz w:val="22"/>
          <w:szCs w:val="22"/>
        </w:rPr>
        <w:t>končiť:</w:t>
      </w:r>
    </w:p>
    <w:p w14:paraId="3059E11F" w14:textId="1D07E2A4" w:rsidR="004E47D3" w:rsidRPr="00DA0B7A" w:rsidRDefault="000C4C2F" w:rsidP="00DA0B7A">
      <w:pPr>
        <w:pStyle w:val="CTL"/>
        <w:numPr>
          <w:ilvl w:val="0"/>
          <w:numId w:val="19"/>
        </w:numPr>
        <w:spacing w:after="0"/>
        <w:ind w:left="1134" w:hanging="283"/>
        <w:rPr>
          <w:rFonts w:ascii="Arial Narrow" w:hAnsi="Arial Narrow"/>
          <w:sz w:val="22"/>
          <w:szCs w:val="22"/>
        </w:rPr>
      </w:pPr>
      <w:r w:rsidRPr="00DA0B7A">
        <w:rPr>
          <w:rFonts w:ascii="Arial Narrow" w:hAnsi="Arial Narrow"/>
          <w:sz w:val="22"/>
          <w:szCs w:val="22"/>
        </w:rPr>
        <w:t xml:space="preserve">písomnou dohodou </w:t>
      </w:r>
      <w:r w:rsidR="003C60EC" w:rsidRPr="00DA0B7A">
        <w:rPr>
          <w:rFonts w:ascii="Arial Narrow" w:hAnsi="Arial Narrow"/>
          <w:sz w:val="22"/>
          <w:szCs w:val="22"/>
        </w:rPr>
        <w:t>Účastníkov dohody</w:t>
      </w:r>
      <w:r w:rsidR="00FC2417" w:rsidRPr="00DA0B7A">
        <w:rPr>
          <w:rFonts w:ascii="Arial Narrow" w:hAnsi="Arial Narrow"/>
          <w:sz w:val="22"/>
          <w:szCs w:val="22"/>
        </w:rPr>
        <w:t>,</w:t>
      </w:r>
      <w:r w:rsidR="00543852" w:rsidRPr="00DA0B7A">
        <w:rPr>
          <w:rFonts w:ascii="Arial Narrow" w:hAnsi="Arial Narrow"/>
          <w:sz w:val="22"/>
          <w:szCs w:val="22"/>
        </w:rPr>
        <w:t xml:space="preserve"> a to dňom uvedeným v takejto dohode; v dohode o </w:t>
      </w:r>
      <w:r w:rsidR="00582DCF" w:rsidRPr="00DA0B7A">
        <w:rPr>
          <w:rFonts w:ascii="Arial Narrow" w:hAnsi="Arial Narrow"/>
          <w:sz w:val="22"/>
          <w:szCs w:val="22"/>
        </w:rPr>
        <w:t>s</w:t>
      </w:r>
      <w:r w:rsidRPr="00DA0B7A">
        <w:rPr>
          <w:rFonts w:ascii="Arial Narrow" w:hAnsi="Arial Narrow"/>
          <w:sz w:val="22"/>
          <w:szCs w:val="22"/>
        </w:rPr>
        <w:t xml:space="preserve">končení </w:t>
      </w:r>
      <w:r w:rsidR="003610F8" w:rsidRPr="00DA0B7A">
        <w:rPr>
          <w:rFonts w:ascii="Arial Narrow" w:hAnsi="Arial Narrow"/>
          <w:sz w:val="22"/>
          <w:szCs w:val="22"/>
        </w:rPr>
        <w:t>Dohody</w:t>
      </w:r>
      <w:r w:rsidR="00543852" w:rsidRPr="00DA0B7A">
        <w:rPr>
          <w:rFonts w:ascii="Arial Narrow" w:hAnsi="Arial Narrow"/>
          <w:sz w:val="22"/>
          <w:szCs w:val="22"/>
        </w:rPr>
        <w:t xml:space="preserve"> </w:t>
      </w:r>
      <w:r w:rsidRPr="00DA0B7A">
        <w:rPr>
          <w:rFonts w:ascii="Arial Narrow" w:hAnsi="Arial Narrow"/>
          <w:sz w:val="22"/>
          <w:szCs w:val="22"/>
        </w:rPr>
        <w:t xml:space="preserve">sa súčasne upravia nároky </w:t>
      </w:r>
      <w:r w:rsidR="003C60EC" w:rsidRPr="00DA0B7A">
        <w:rPr>
          <w:rFonts w:ascii="Arial Narrow" w:hAnsi="Arial Narrow"/>
          <w:sz w:val="22"/>
          <w:szCs w:val="22"/>
        </w:rPr>
        <w:t>Účastníkov dohody</w:t>
      </w:r>
      <w:r w:rsidR="00543852" w:rsidRPr="00DA0B7A">
        <w:rPr>
          <w:rFonts w:ascii="Arial Narrow" w:hAnsi="Arial Narrow"/>
          <w:sz w:val="22"/>
          <w:szCs w:val="22"/>
        </w:rPr>
        <w:t xml:space="preserve"> vzniknuté na základe alebo v súvislosti s</w:t>
      </w:r>
      <w:r w:rsidR="00582DCF" w:rsidRPr="00DA0B7A">
        <w:rPr>
          <w:rFonts w:ascii="Arial Narrow" w:hAnsi="Arial Narrow"/>
          <w:sz w:val="22"/>
          <w:szCs w:val="22"/>
        </w:rPr>
        <w:t xml:space="preserve"> touto</w:t>
      </w:r>
      <w:r w:rsidRPr="00DA0B7A">
        <w:rPr>
          <w:rFonts w:ascii="Arial Narrow" w:hAnsi="Arial Narrow"/>
          <w:sz w:val="22"/>
          <w:szCs w:val="22"/>
        </w:rPr>
        <w:t xml:space="preserve"> </w:t>
      </w:r>
      <w:r w:rsidR="003610F8" w:rsidRPr="00DA0B7A">
        <w:rPr>
          <w:rFonts w:ascii="Arial Narrow" w:hAnsi="Arial Narrow"/>
          <w:sz w:val="22"/>
          <w:szCs w:val="22"/>
        </w:rPr>
        <w:t>Dohodou</w:t>
      </w:r>
      <w:r w:rsidR="00543852" w:rsidRPr="00DA0B7A">
        <w:rPr>
          <w:rFonts w:ascii="Arial Narrow" w:hAnsi="Arial Narrow"/>
          <w:sz w:val="22"/>
          <w:szCs w:val="22"/>
        </w:rPr>
        <w:t>,</w:t>
      </w:r>
    </w:p>
    <w:p w14:paraId="4AB006D7" w14:textId="77777777" w:rsidR="006718ED" w:rsidRPr="00DA0B7A" w:rsidRDefault="00543852" w:rsidP="00DA0B7A">
      <w:pPr>
        <w:pStyle w:val="CTL"/>
        <w:numPr>
          <w:ilvl w:val="0"/>
          <w:numId w:val="19"/>
        </w:numPr>
        <w:spacing w:after="0"/>
        <w:ind w:left="1134" w:hanging="283"/>
        <w:rPr>
          <w:rFonts w:ascii="Arial Narrow" w:hAnsi="Arial Narrow"/>
          <w:sz w:val="22"/>
          <w:szCs w:val="22"/>
        </w:rPr>
      </w:pPr>
      <w:r w:rsidRPr="00DA0B7A">
        <w:rPr>
          <w:rFonts w:ascii="Arial Narrow" w:hAnsi="Arial Narrow"/>
          <w:sz w:val="22"/>
          <w:szCs w:val="22"/>
        </w:rPr>
        <w:t>písomným</w:t>
      </w:r>
      <w:r w:rsidR="000C4C2F" w:rsidRPr="00DA0B7A">
        <w:rPr>
          <w:rFonts w:ascii="Arial Narrow" w:hAnsi="Arial Narrow"/>
          <w:sz w:val="22"/>
          <w:szCs w:val="22"/>
        </w:rPr>
        <w:t xml:space="preserve"> odstúpením od </w:t>
      </w:r>
      <w:r w:rsidR="003610F8" w:rsidRPr="00DA0B7A">
        <w:rPr>
          <w:rFonts w:ascii="Arial Narrow" w:hAnsi="Arial Narrow"/>
          <w:sz w:val="22"/>
          <w:szCs w:val="22"/>
        </w:rPr>
        <w:t>Dohody</w:t>
      </w:r>
      <w:r w:rsidR="00FC2417" w:rsidRPr="00DA0B7A">
        <w:rPr>
          <w:rFonts w:ascii="Arial Narrow" w:hAnsi="Arial Narrow"/>
          <w:sz w:val="22"/>
          <w:szCs w:val="22"/>
        </w:rPr>
        <w:t xml:space="preserve"> v prípa</w:t>
      </w:r>
      <w:r w:rsidR="000C4C2F" w:rsidRPr="00DA0B7A">
        <w:rPr>
          <w:rFonts w:ascii="Arial Narrow" w:hAnsi="Arial Narrow"/>
          <w:sz w:val="22"/>
          <w:szCs w:val="22"/>
        </w:rPr>
        <w:t xml:space="preserve">de podstatného porušenia </w:t>
      </w:r>
      <w:r w:rsidR="003610F8" w:rsidRPr="00DA0B7A">
        <w:rPr>
          <w:rFonts w:ascii="Arial Narrow" w:hAnsi="Arial Narrow"/>
          <w:sz w:val="22"/>
          <w:szCs w:val="22"/>
        </w:rPr>
        <w:t>Dohody</w:t>
      </w:r>
      <w:r w:rsidR="006718ED" w:rsidRPr="00DA0B7A">
        <w:rPr>
          <w:rFonts w:ascii="Arial Narrow" w:hAnsi="Arial Narrow"/>
          <w:sz w:val="22"/>
          <w:szCs w:val="22"/>
        </w:rPr>
        <w:t>,</w:t>
      </w:r>
    </w:p>
    <w:p w14:paraId="129819F3" w14:textId="2A176219" w:rsidR="00613A8C" w:rsidRPr="00DA0B7A" w:rsidRDefault="006718ED" w:rsidP="00DA0B7A">
      <w:pPr>
        <w:pStyle w:val="CTL"/>
        <w:numPr>
          <w:ilvl w:val="0"/>
          <w:numId w:val="19"/>
        </w:numPr>
        <w:spacing w:after="0"/>
        <w:ind w:left="1134" w:hanging="283"/>
        <w:rPr>
          <w:rFonts w:ascii="Arial Narrow" w:hAnsi="Arial Narrow"/>
          <w:sz w:val="22"/>
          <w:szCs w:val="22"/>
        </w:rPr>
      </w:pPr>
      <w:r w:rsidRPr="00DA0B7A">
        <w:rPr>
          <w:rFonts w:ascii="Arial Narrow" w:hAnsi="Arial Narrow"/>
          <w:sz w:val="22"/>
          <w:szCs w:val="22"/>
        </w:rPr>
        <w:t>písomnou výpoveďou</w:t>
      </w:r>
      <w:r w:rsidR="00BA0F35" w:rsidRPr="00DA0B7A">
        <w:rPr>
          <w:rFonts w:ascii="Arial Narrow" w:hAnsi="Arial Narrow"/>
          <w:sz w:val="22"/>
          <w:szCs w:val="22"/>
        </w:rPr>
        <w:t xml:space="preserve"> v súlade s bod</w:t>
      </w:r>
      <w:r w:rsidR="00367B8D" w:rsidRPr="00DA0B7A">
        <w:rPr>
          <w:rFonts w:ascii="Arial Narrow" w:hAnsi="Arial Narrow"/>
          <w:sz w:val="22"/>
          <w:szCs w:val="22"/>
        </w:rPr>
        <w:t>mi</w:t>
      </w:r>
      <w:r w:rsidR="00BA0F35" w:rsidRPr="00DA0B7A">
        <w:rPr>
          <w:rFonts w:ascii="Arial Narrow" w:hAnsi="Arial Narrow"/>
          <w:sz w:val="22"/>
          <w:szCs w:val="22"/>
        </w:rPr>
        <w:t xml:space="preserve"> </w:t>
      </w:r>
      <w:r w:rsidR="00367B8D" w:rsidRPr="00DA0B7A">
        <w:rPr>
          <w:rFonts w:ascii="Arial Narrow" w:hAnsi="Arial Narrow"/>
          <w:sz w:val="22"/>
          <w:szCs w:val="22"/>
        </w:rPr>
        <w:t>9.</w:t>
      </w:r>
      <w:r w:rsidR="00586C68" w:rsidRPr="00DA0B7A">
        <w:rPr>
          <w:rFonts w:ascii="Arial Narrow" w:hAnsi="Arial Narrow"/>
          <w:sz w:val="22"/>
          <w:szCs w:val="22"/>
        </w:rPr>
        <w:t>7</w:t>
      </w:r>
      <w:r w:rsidR="00367B8D" w:rsidRPr="00DA0B7A">
        <w:rPr>
          <w:rFonts w:ascii="Arial Narrow" w:hAnsi="Arial Narrow"/>
          <w:sz w:val="22"/>
          <w:szCs w:val="22"/>
        </w:rPr>
        <w:t xml:space="preserve"> a 9.</w:t>
      </w:r>
      <w:r w:rsidR="00586C68" w:rsidRPr="00DA0B7A">
        <w:rPr>
          <w:rFonts w:ascii="Arial Narrow" w:hAnsi="Arial Narrow"/>
          <w:sz w:val="22"/>
          <w:szCs w:val="22"/>
        </w:rPr>
        <w:t>8</w:t>
      </w:r>
      <w:r w:rsidR="00BA0F35" w:rsidRPr="00DA0B7A">
        <w:rPr>
          <w:rFonts w:ascii="Arial Narrow" w:hAnsi="Arial Narrow"/>
          <w:sz w:val="22"/>
          <w:szCs w:val="22"/>
        </w:rPr>
        <w:t xml:space="preserve"> tohto článku</w:t>
      </w:r>
      <w:r w:rsidR="00367B8D" w:rsidRPr="00DA0B7A">
        <w:rPr>
          <w:rFonts w:ascii="Arial Narrow" w:hAnsi="Arial Narrow"/>
          <w:sz w:val="22"/>
          <w:szCs w:val="22"/>
        </w:rPr>
        <w:t xml:space="preserve"> Dohody</w:t>
      </w:r>
      <w:r w:rsidRPr="00DA0B7A">
        <w:rPr>
          <w:rFonts w:ascii="Arial Narrow" w:hAnsi="Arial Narrow"/>
          <w:sz w:val="22"/>
          <w:szCs w:val="22"/>
        </w:rPr>
        <w:t>.</w:t>
      </w:r>
    </w:p>
    <w:p w14:paraId="702832C0" w14:textId="1BA94D49" w:rsidR="00FC2417" w:rsidRPr="00DA0B7A" w:rsidRDefault="000C4C2F" w:rsidP="00DA0B7A">
      <w:pPr>
        <w:pStyle w:val="Odsekzoznamu"/>
        <w:numPr>
          <w:ilvl w:val="1"/>
          <w:numId w:val="28"/>
        </w:numPr>
        <w:tabs>
          <w:tab w:val="clear" w:pos="2160"/>
          <w:tab w:val="clear" w:pos="2880"/>
          <w:tab w:val="clear" w:pos="4500"/>
        </w:tabs>
        <w:ind w:left="567" w:hanging="567"/>
        <w:jc w:val="both"/>
        <w:rPr>
          <w:rFonts w:ascii="Arial Narrow" w:hAnsi="Arial Narrow"/>
          <w:sz w:val="22"/>
          <w:szCs w:val="22"/>
        </w:rPr>
      </w:pPr>
      <w:r w:rsidRPr="00DA0B7A">
        <w:rPr>
          <w:rFonts w:ascii="Arial Narrow" w:hAnsi="Arial Narrow"/>
          <w:sz w:val="22"/>
          <w:szCs w:val="22"/>
        </w:rPr>
        <w:t xml:space="preserve">Odstúpenie od </w:t>
      </w:r>
      <w:r w:rsidR="003610F8" w:rsidRPr="00DA0B7A">
        <w:rPr>
          <w:rFonts w:ascii="Arial Narrow" w:hAnsi="Arial Narrow"/>
          <w:sz w:val="22"/>
          <w:szCs w:val="22"/>
        </w:rPr>
        <w:t>Dohody</w:t>
      </w:r>
      <w:r w:rsidR="00FC2417" w:rsidRPr="00DA0B7A">
        <w:rPr>
          <w:rFonts w:ascii="Arial Narrow" w:hAnsi="Arial Narrow"/>
          <w:sz w:val="22"/>
          <w:szCs w:val="22"/>
        </w:rPr>
        <w:t xml:space="preserve"> sa uskutoční p</w:t>
      </w:r>
      <w:r w:rsidRPr="00DA0B7A">
        <w:rPr>
          <w:rFonts w:ascii="Arial Narrow" w:hAnsi="Arial Narrow"/>
          <w:sz w:val="22"/>
          <w:szCs w:val="22"/>
        </w:rPr>
        <w:t>ísomným oznámením odstupujúce</w:t>
      </w:r>
      <w:r w:rsidR="003C60EC" w:rsidRPr="00DA0B7A">
        <w:rPr>
          <w:rFonts w:ascii="Arial Narrow" w:hAnsi="Arial Narrow"/>
          <w:sz w:val="22"/>
          <w:szCs w:val="22"/>
          <w:lang w:val="sk-SK"/>
        </w:rPr>
        <w:t>ho</w:t>
      </w:r>
      <w:r w:rsidRPr="00DA0B7A">
        <w:rPr>
          <w:rFonts w:ascii="Arial Narrow" w:hAnsi="Arial Narrow"/>
          <w:sz w:val="22"/>
          <w:szCs w:val="22"/>
        </w:rPr>
        <w:t xml:space="preserve"> </w:t>
      </w:r>
      <w:r w:rsidR="003C60EC" w:rsidRPr="00DA0B7A">
        <w:rPr>
          <w:rFonts w:ascii="Arial Narrow" w:hAnsi="Arial Narrow"/>
          <w:sz w:val="22"/>
          <w:szCs w:val="22"/>
          <w:lang w:val="sk-SK"/>
        </w:rPr>
        <w:t xml:space="preserve">Účastníka dohody </w:t>
      </w:r>
      <w:r w:rsidR="00FC2417" w:rsidRPr="00DA0B7A">
        <w:rPr>
          <w:rFonts w:ascii="Arial Narrow" w:hAnsi="Arial Narrow"/>
          <w:sz w:val="22"/>
          <w:szCs w:val="22"/>
        </w:rPr>
        <w:t>adre</w:t>
      </w:r>
      <w:r w:rsidRPr="00DA0B7A">
        <w:rPr>
          <w:rFonts w:ascii="Arial Narrow" w:hAnsi="Arial Narrow"/>
          <w:sz w:val="22"/>
          <w:szCs w:val="22"/>
        </w:rPr>
        <w:t>sovaným druh</w:t>
      </w:r>
      <w:r w:rsidR="003C60EC" w:rsidRPr="00DA0B7A">
        <w:rPr>
          <w:rFonts w:ascii="Arial Narrow" w:hAnsi="Arial Narrow"/>
          <w:sz w:val="22"/>
          <w:szCs w:val="22"/>
          <w:lang w:val="sk-SK"/>
        </w:rPr>
        <w:t>ému</w:t>
      </w:r>
      <w:r w:rsidR="008870A1" w:rsidRPr="00DA0B7A">
        <w:rPr>
          <w:rFonts w:ascii="Arial Narrow" w:hAnsi="Arial Narrow"/>
          <w:sz w:val="22"/>
          <w:szCs w:val="22"/>
          <w:lang w:val="sk-SK"/>
        </w:rPr>
        <w:t xml:space="preserve"> </w:t>
      </w:r>
      <w:r w:rsidR="003C60EC" w:rsidRPr="00DA0B7A">
        <w:rPr>
          <w:rFonts w:ascii="Arial Narrow" w:hAnsi="Arial Narrow"/>
          <w:sz w:val="22"/>
          <w:szCs w:val="22"/>
          <w:lang w:val="sk-SK"/>
        </w:rPr>
        <w:t>Účastn</w:t>
      </w:r>
      <w:r w:rsidR="008870A1" w:rsidRPr="00DA0B7A">
        <w:rPr>
          <w:rFonts w:ascii="Arial Narrow" w:hAnsi="Arial Narrow"/>
          <w:sz w:val="22"/>
          <w:szCs w:val="22"/>
          <w:lang w:val="sk-SK"/>
        </w:rPr>
        <w:t>í</w:t>
      </w:r>
      <w:r w:rsidR="003C60EC" w:rsidRPr="00DA0B7A">
        <w:rPr>
          <w:rFonts w:ascii="Arial Narrow" w:hAnsi="Arial Narrow"/>
          <w:sz w:val="22"/>
          <w:szCs w:val="22"/>
          <w:lang w:val="sk-SK"/>
        </w:rPr>
        <w:t>kovi dohody</w:t>
      </w:r>
      <w:r w:rsidR="008870A1" w:rsidRPr="00DA0B7A">
        <w:rPr>
          <w:rFonts w:ascii="Arial Narrow" w:hAnsi="Arial Narrow"/>
          <w:sz w:val="22"/>
          <w:szCs w:val="22"/>
          <w:lang w:val="sk-SK"/>
        </w:rPr>
        <w:t xml:space="preserve"> </w:t>
      </w:r>
      <w:r w:rsidR="00FC2417" w:rsidRPr="00DA0B7A">
        <w:rPr>
          <w:rFonts w:ascii="Arial Narrow" w:hAnsi="Arial Narrow"/>
          <w:sz w:val="22"/>
          <w:szCs w:val="22"/>
        </w:rPr>
        <w:t xml:space="preserve">zároveň s uvedením dôvodu odstúpenia od </w:t>
      </w:r>
      <w:r w:rsidR="003610F8" w:rsidRPr="00DA0B7A">
        <w:rPr>
          <w:rFonts w:ascii="Arial Narrow" w:hAnsi="Arial Narrow"/>
          <w:sz w:val="22"/>
          <w:szCs w:val="22"/>
        </w:rPr>
        <w:t>Dohody</w:t>
      </w:r>
      <w:r w:rsidR="00FC2417" w:rsidRPr="00DA0B7A">
        <w:rPr>
          <w:rFonts w:ascii="Arial Narrow" w:hAnsi="Arial Narrow"/>
          <w:sz w:val="22"/>
          <w:szCs w:val="22"/>
        </w:rPr>
        <w:t xml:space="preserve"> a je účinné okamihom jeho doručenia</w:t>
      </w:r>
      <w:r w:rsidRPr="00DA0B7A">
        <w:rPr>
          <w:rFonts w:ascii="Arial Narrow" w:hAnsi="Arial Narrow"/>
          <w:sz w:val="22"/>
          <w:szCs w:val="22"/>
        </w:rPr>
        <w:t xml:space="preserve"> druh</w:t>
      </w:r>
      <w:r w:rsidR="003C60EC" w:rsidRPr="00DA0B7A">
        <w:rPr>
          <w:rFonts w:ascii="Arial Narrow" w:hAnsi="Arial Narrow"/>
          <w:sz w:val="22"/>
          <w:szCs w:val="22"/>
          <w:lang w:val="sk-SK"/>
        </w:rPr>
        <w:t>ému</w:t>
      </w:r>
      <w:r w:rsidRPr="00DA0B7A">
        <w:rPr>
          <w:rFonts w:ascii="Arial Narrow" w:hAnsi="Arial Narrow"/>
          <w:sz w:val="22"/>
          <w:szCs w:val="22"/>
        </w:rPr>
        <w:t xml:space="preserve"> </w:t>
      </w:r>
      <w:r w:rsidR="003C60EC" w:rsidRPr="00DA0B7A">
        <w:rPr>
          <w:rFonts w:ascii="Arial Narrow" w:hAnsi="Arial Narrow"/>
          <w:sz w:val="22"/>
          <w:szCs w:val="22"/>
          <w:lang w:val="sk-SK"/>
        </w:rPr>
        <w:t>Účastníkovi dohody</w:t>
      </w:r>
      <w:r w:rsidR="00FC2417" w:rsidRPr="00DA0B7A">
        <w:rPr>
          <w:rFonts w:ascii="Arial Narrow" w:hAnsi="Arial Narrow"/>
          <w:sz w:val="22"/>
          <w:szCs w:val="22"/>
        </w:rPr>
        <w:t xml:space="preserve">. V prípade pochybností sa má za to, že je odstúpenie doručené </w:t>
      </w:r>
      <w:r w:rsidR="000B4084" w:rsidRPr="00DA0B7A">
        <w:rPr>
          <w:rFonts w:ascii="Arial Narrow" w:hAnsi="Arial Narrow"/>
          <w:sz w:val="22"/>
          <w:szCs w:val="22"/>
        </w:rPr>
        <w:t>v súlade s čl. X, bodom 10.4 Dohody</w:t>
      </w:r>
      <w:r w:rsidR="00FC2417" w:rsidRPr="00DA0B7A">
        <w:rPr>
          <w:rFonts w:ascii="Arial Narrow" w:hAnsi="Arial Narrow"/>
          <w:sz w:val="22"/>
          <w:szCs w:val="22"/>
        </w:rPr>
        <w:t>.</w:t>
      </w:r>
      <w:r w:rsidRPr="00DA0B7A">
        <w:rPr>
          <w:rFonts w:ascii="Arial Narrow" w:hAnsi="Arial Narrow"/>
          <w:sz w:val="22"/>
          <w:szCs w:val="22"/>
        </w:rPr>
        <w:t xml:space="preserve"> </w:t>
      </w:r>
      <w:r w:rsidR="00367B8D" w:rsidRPr="00DA0B7A">
        <w:rPr>
          <w:rFonts w:ascii="Arial Narrow" w:hAnsi="Arial Narrow"/>
          <w:sz w:val="22"/>
          <w:szCs w:val="22"/>
        </w:rPr>
        <w:t xml:space="preserve">Účastníci dohody sa dohodli, že odstúpenie od Dohody si budú vždy doručovať na adresu </w:t>
      </w:r>
      <w:r w:rsidR="00367B8D" w:rsidRPr="00DA0B7A">
        <w:rPr>
          <w:rFonts w:ascii="Arial Narrow" w:hAnsi="Arial Narrow"/>
          <w:sz w:val="22"/>
          <w:szCs w:val="22"/>
          <w:lang w:val="sk-SK"/>
        </w:rPr>
        <w:t>Účastníka dohody</w:t>
      </w:r>
      <w:r w:rsidR="00367B8D" w:rsidRPr="00DA0B7A">
        <w:rPr>
          <w:rFonts w:ascii="Arial Narrow" w:hAnsi="Arial Narrow"/>
          <w:sz w:val="22"/>
          <w:szCs w:val="22"/>
        </w:rPr>
        <w:t xml:space="preserve"> uvedenej v záhlaví tejto Dohod</w:t>
      </w:r>
      <w:r w:rsidR="00367B8D" w:rsidRPr="00DA0B7A">
        <w:rPr>
          <w:rFonts w:ascii="Arial Narrow" w:hAnsi="Arial Narrow"/>
          <w:sz w:val="22"/>
          <w:szCs w:val="22"/>
          <w:lang w:val="sk-SK"/>
        </w:rPr>
        <w:t>y</w:t>
      </w:r>
      <w:r w:rsidR="00FC2417" w:rsidRPr="00DA0B7A">
        <w:rPr>
          <w:rFonts w:ascii="Arial Narrow" w:hAnsi="Arial Narrow"/>
          <w:sz w:val="22"/>
          <w:szCs w:val="22"/>
        </w:rPr>
        <w:t>.</w:t>
      </w:r>
    </w:p>
    <w:p w14:paraId="512FE7C9" w14:textId="34701675" w:rsidR="00FC2417" w:rsidRPr="00DA0B7A" w:rsidRDefault="000C4C2F" w:rsidP="00DA0B7A">
      <w:pPr>
        <w:pStyle w:val="Odsekzoznamu"/>
        <w:numPr>
          <w:ilvl w:val="1"/>
          <w:numId w:val="28"/>
        </w:numPr>
        <w:tabs>
          <w:tab w:val="clear" w:pos="2160"/>
          <w:tab w:val="clear" w:pos="2880"/>
          <w:tab w:val="clear" w:pos="4500"/>
        </w:tabs>
        <w:ind w:left="567" w:hanging="567"/>
        <w:jc w:val="both"/>
        <w:rPr>
          <w:rFonts w:ascii="Arial Narrow" w:hAnsi="Arial Narrow"/>
          <w:sz w:val="22"/>
          <w:szCs w:val="22"/>
          <w:lang w:val="sk-SK"/>
        </w:rPr>
      </w:pPr>
      <w:r w:rsidRPr="00DA0B7A">
        <w:rPr>
          <w:rFonts w:ascii="Arial Narrow" w:hAnsi="Arial Narrow"/>
          <w:sz w:val="22"/>
          <w:szCs w:val="22"/>
          <w:lang w:val="sk-SK"/>
        </w:rPr>
        <w:t xml:space="preserve">Za podstatné porušenie </w:t>
      </w:r>
      <w:r w:rsidR="003610F8" w:rsidRPr="00DA0B7A">
        <w:rPr>
          <w:rFonts w:ascii="Arial Narrow" w:hAnsi="Arial Narrow"/>
          <w:sz w:val="22"/>
          <w:szCs w:val="22"/>
          <w:lang w:val="sk-SK"/>
        </w:rPr>
        <w:t>Dohody</w:t>
      </w:r>
      <w:r w:rsidR="00FC2417" w:rsidRPr="00DA0B7A">
        <w:rPr>
          <w:rFonts w:ascii="Arial Narrow" w:hAnsi="Arial Narrow"/>
          <w:sz w:val="22"/>
          <w:szCs w:val="22"/>
          <w:lang w:val="sk-SK"/>
        </w:rPr>
        <w:t xml:space="preserve"> sa považuje:</w:t>
      </w:r>
    </w:p>
    <w:p w14:paraId="3B8E7461" w14:textId="6E4018D3" w:rsidR="004E47D3" w:rsidRPr="00DA0B7A" w:rsidRDefault="00FC2417" w:rsidP="00DA0B7A">
      <w:pPr>
        <w:pStyle w:val="CTL"/>
        <w:numPr>
          <w:ilvl w:val="0"/>
          <w:numId w:val="20"/>
        </w:numPr>
        <w:tabs>
          <w:tab w:val="left" w:pos="1276"/>
        </w:tabs>
        <w:spacing w:after="0"/>
        <w:ind w:left="1134" w:hanging="283"/>
        <w:rPr>
          <w:rFonts w:ascii="Arial Narrow" w:hAnsi="Arial Narrow"/>
          <w:sz w:val="22"/>
          <w:szCs w:val="22"/>
        </w:rPr>
      </w:pPr>
      <w:r w:rsidRPr="00DA0B7A">
        <w:rPr>
          <w:rFonts w:ascii="Arial Narrow" w:hAnsi="Arial Narrow"/>
          <w:sz w:val="22"/>
          <w:szCs w:val="22"/>
        </w:rPr>
        <w:t xml:space="preserve">omeškanie </w:t>
      </w:r>
      <w:r w:rsidR="000C4C2F" w:rsidRPr="00DA0B7A">
        <w:rPr>
          <w:rFonts w:ascii="Arial Narrow" w:hAnsi="Arial Narrow"/>
          <w:sz w:val="22"/>
          <w:szCs w:val="22"/>
        </w:rPr>
        <w:t>P</w:t>
      </w:r>
      <w:r w:rsidRPr="00DA0B7A">
        <w:rPr>
          <w:rFonts w:ascii="Arial Narrow" w:hAnsi="Arial Narrow"/>
          <w:sz w:val="22"/>
          <w:szCs w:val="22"/>
        </w:rPr>
        <w:t xml:space="preserve">redávajúceho s dodaním </w:t>
      </w:r>
      <w:r w:rsidR="0038280E" w:rsidRPr="00DA0B7A">
        <w:rPr>
          <w:rFonts w:ascii="Arial Narrow" w:hAnsi="Arial Narrow"/>
          <w:sz w:val="22"/>
          <w:szCs w:val="22"/>
        </w:rPr>
        <w:t>Predmetu prevodu</w:t>
      </w:r>
      <w:r w:rsidRPr="00DA0B7A">
        <w:rPr>
          <w:rFonts w:ascii="Arial Narrow" w:hAnsi="Arial Narrow"/>
          <w:sz w:val="22"/>
          <w:szCs w:val="22"/>
        </w:rPr>
        <w:t xml:space="preserve"> oproti dohodnutému termínu plnenia o viac ako </w:t>
      </w:r>
      <w:r w:rsidR="00DA7BC4" w:rsidRPr="00DA0B7A">
        <w:rPr>
          <w:rFonts w:ascii="Arial Narrow" w:hAnsi="Arial Narrow"/>
          <w:sz w:val="22"/>
          <w:szCs w:val="22"/>
        </w:rPr>
        <w:t>dva (</w:t>
      </w:r>
      <w:r w:rsidR="00F50D9F" w:rsidRPr="00DA0B7A">
        <w:rPr>
          <w:rFonts w:ascii="Arial Narrow" w:hAnsi="Arial Narrow"/>
          <w:sz w:val="22"/>
          <w:szCs w:val="22"/>
        </w:rPr>
        <w:t>2</w:t>
      </w:r>
      <w:r w:rsidR="00DA7BC4" w:rsidRPr="00DA0B7A">
        <w:rPr>
          <w:rFonts w:ascii="Arial Narrow" w:hAnsi="Arial Narrow"/>
          <w:sz w:val="22"/>
          <w:szCs w:val="22"/>
        </w:rPr>
        <w:t>)</w:t>
      </w:r>
      <w:r w:rsidRPr="00DA0B7A">
        <w:rPr>
          <w:rFonts w:ascii="Arial Narrow" w:hAnsi="Arial Narrow"/>
          <w:sz w:val="22"/>
          <w:szCs w:val="22"/>
        </w:rPr>
        <w:t xml:space="preserve"> týždne bez uvedenia dôvodu, ktorý by omeškanie ospravedlňoval (vyššia moc), </w:t>
      </w:r>
    </w:p>
    <w:p w14:paraId="680DB1CE" w14:textId="45EB0640" w:rsidR="004E47D3" w:rsidRPr="00DA0B7A" w:rsidRDefault="00FC2417" w:rsidP="00DA0B7A">
      <w:pPr>
        <w:pStyle w:val="CTL"/>
        <w:numPr>
          <w:ilvl w:val="0"/>
          <w:numId w:val="20"/>
        </w:numPr>
        <w:tabs>
          <w:tab w:val="left" w:pos="1276"/>
        </w:tabs>
        <w:spacing w:after="0"/>
        <w:ind w:left="1134" w:hanging="283"/>
        <w:rPr>
          <w:rFonts w:ascii="Arial Narrow" w:hAnsi="Arial Narrow"/>
          <w:sz w:val="22"/>
          <w:szCs w:val="22"/>
        </w:rPr>
      </w:pPr>
      <w:r w:rsidRPr="00DA0B7A">
        <w:rPr>
          <w:rFonts w:ascii="Arial Narrow" w:hAnsi="Arial Narrow"/>
          <w:sz w:val="22"/>
          <w:szCs w:val="22"/>
        </w:rPr>
        <w:t xml:space="preserve">ak </w:t>
      </w:r>
      <w:r w:rsidR="00367B8D" w:rsidRPr="00DA0B7A">
        <w:rPr>
          <w:rFonts w:ascii="Arial Narrow" w:hAnsi="Arial Narrow"/>
          <w:sz w:val="22"/>
          <w:szCs w:val="22"/>
        </w:rPr>
        <w:t>C</w:t>
      </w:r>
      <w:r w:rsidRPr="00DA0B7A">
        <w:rPr>
          <w:rFonts w:ascii="Arial Narrow" w:hAnsi="Arial Narrow"/>
          <w:sz w:val="22"/>
          <w:szCs w:val="22"/>
        </w:rPr>
        <w:t>ena bude fakturovaná v rozpore s podmien</w:t>
      </w:r>
      <w:r w:rsidR="000C4C2F" w:rsidRPr="00DA0B7A">
        <w:rPr>
          <w:rFonts w:ascii="Arial Narrow" w:hAnsi="Arial Narrow"/>
          <w:sz w:val="22"/>
          <w:szCs w:val="22"/>
        </w:rPr>
        <w:t xml:space="preserve">kami dohodnutými v tejto </w:t>
      </w:r>
      <w:r w:rsidR="003610F8" w:rsidRPr="00DA0B7A">
        <w:rPr>
          <w:rFonts w:ascii="Arial Narrow" w:hAnsi="Arial Narrow"/>
          <w:sz w:val="22"/>
          <w:szCs w:val="22"/>
        </w:rPr>
        <w:t>Dohode</w:t>
      </w:r>
      <w:r w:rsidR="00367B8D" w:rsidRPr="00DA0B7A">
        <w:rPr>
          <w:rFonts w:ascii="Arial Narrow" w:hAnsi="Arial Narrow"/>
          <w:sz w:val="22"/>
          <w:szCs w:val="22"/>
        </w:rPr>
        <w:t xml:space="preserve"> a jej prílohách</w:t>
      </w:r>
      <w:r w:rsidR="000C4C2F" w:rsidRPr="00DA0B7A">
        <w:rPr>
          <w:rFonts w:ascii="Arial Narrow" w:hAnsi="Arial Narrow"/>
          <w:sz w:val="22"/>
          <w:szCs w:val="22"/>
        </w:rPr>
        <w:t>,</w:t>
      </w:r>
    </w:p>
    <w:p w14:paraId="050FA063" w14:textId="79646B42" w:rsidR="004E47D3" w:rsidRPr="00DA0B7A" w:rsidRDefault="000C4C2F" w:rsidP="00DA0B7A">
      <w:pPr>
        <w:pStyle w:val="CTL"/>
        <w:numPr>
          <w:ilvl w:val="0"/>
          <w:numId w:val="20"/>
        </w:numPr>
        <w:tabs>
          <w:tab w:val="left" w:pos="1276"/>
        </w:tabs>
        <w:spacing w:after="0"/>
        <w:ind w:left="1134" w:hanging="283"/>
        <w:rPr>
          <w:rFonts w:ascii="Arial Narrow" w:hAnsi="Arial Narrow"/>
          <w:sz w:val="22"/>
          <w:szCs w:val="22"/>
        </w:rPr>
      </w:pPr>
      <w:r w:rsidRPr="00DA0B7A">
        <w:rPr>
          <w:rFonts w:ascii="Arial Narrow" w:hAnsi="Arial Narrow"/>
          <w:sz w:val="22"/>
          <w:szCs w:val="22"/>
        </w:rPr>
        <w:t>P</w:t>
      </w:r>
      <w:r w:rsidR="00FC2417" w:rsidRPr="00DA0B7A">
        <w:rPr>
          <w:rFonts w:ascii="Arial Narrow" w:hAnsi="Arial Narrow"/>
          <w:sz w:val="22"/>
          <w:szCs w:val="22"/>
        </w:rPr>
        <w:t>redávajúci</w:t>
      </w:r>
      <w:r w:rsidRPr="00DA0B7A">
        <w:rPr>
          <w:rFonts w:ascii="Arial Narrow" w:hAnsi="Arial Narrow"/>
          <w:sz w:val="22"/>
          <w:szCs w:val="22"/>
        </w:rPr>
        <w:t xml:space="preserve"> dodá K</w:t>
      </w:r>
      <w:r w:rsidR="00FC2417" w:rsidRPr="00DA0B7A">
        <w:rPr>
          <w:rFonts w:ascii="Arial Narrow" w:hAnsi="Arial Narrow"/>
          <w:sz w:val="22"/>
          <w:szCs w:val="22"/>
        </w:rPr>
        <w:t xml:space="preserve">upujúcemu </w:t>
      </w:r>
      <w:r w:rsidR="0038280E" w:rsidRPr="00DA0B7A">
        <w:rPr>
          <w:rFonts w:ascii="Arial Narrow" w:hAnsi="Arial Narrow"/>
          <w:sz w:val="22"/>
          <w:szCs w:val="22"/>
        </w:rPr>
        <w:t>Predmet prevodu</w:t>
      </w:r>
      <w:r w:rsidR="007E5974" w:rsidRPr="00DA0B7A">
        <w:rPr>
          <w:rFonts w:ascii="Arial Narrow" w:hAnsi="Arial Narrow"/>
          <w:sz w:val="22"/>
          <w:szCs w:val="22"/>
        </w:rPr>
        <w:t xml:space="preserve"> </w:t>
      </w:r>
      <w:r w:rsidR="00FC2417" w:rsidRPr="00DA0B7A">
        <w:rPr>
          <w:rFonts w:ascii="Arial Narrow" w:hAnsi="Arial Narrow"/>
          <w:sz w:val="22"/>
          <w:szCs w:val="22"/>
        </w:rPr>
        <w:t>takých parametr</w:t>
      </w:r>
      <w:r w:rsidRPr="00DA0B7A">
        <w:rPr>
          <w:rFonts w:ascii="Arial Narrow" w:hAnsi="Arial Narrow"/>
          <w:sz w:val="22"/>
          <w:szCs w:val="22"/>
        </w:rPr>
        <w:t>ov</w:t>
      </w:r>
      <w:r w:rsidR="000B4084" w:rsidRPr="00DA0B7A">
        <w:rPr>
          <w:rFonts w:ascii="Arial Narrow" w:hAnsi="Arial Narrow"/>
          <w:sz w:val="22"/>
          <w:szCs w:val="22"/>
        </w:rPr>
        <w:t xml:space="preserve"> alebo v rozsahu a kvalite</w:t>
      </w:r>
      <w:r w:rsidRPr="00DA0B7A">
        <w:rPr>
          <w:rFonts w:ascii="Arial Narrow" w:hAnsi="Arial Narrow"/>
          <w:sz w:val="22"/>
          <w:szCs w:val="22"/>
        </w:rPr>
        <w:t xml:space="preserve">, ktoré sú v rozpore </w:t>
      </w:r>
      <w:r w:rsidR="00367B8D" w:rsidRPr="00DA0B7A">
        <w:rPr>
          <w:rFonts w:ascii="Arial Narrow" w:hAnsi="Arial Narrow"/>
          <w:sz w:val="22"/>
          <w:szCs w:val="22"/>
        </w:rPr>
        <w:t>s Prílohou č. 1 a touto Dohodou, alebo</w:t>
      </w:r>
    </w:p>
    <w:p w14:paraId="411C8208" w14:textId="43F4A7DA" w:rsidR="00730F63" w:rsidRPr="00DA0B7A" w:rsidRDefault="000C4C2F" w:rsidP="00DA0B7A">
      <w:pPr>
        <w:pStyle w:val="CTL"/>
        <w:numPr>
          <w:ilvl w:val="0"/>
          <w:numId w:val="45"/>
        </w:numPr>
        <w:tabs>
          <w:tab w:val="left" w:pos="1276"/>
        </w:tabs>
        <w:spacing w:after="0"/>
        <w:ind w:left="1134" w:hanging="283"/>
        <w:rPr>
          <w:rFonts w:ascii="Arial Narrow" w:hAnsi="Arial Narrow"/>
          <w:sz w:val="22"/>
          <w:szCs w:val="22"/>
        </w:rPr>
      </w:pPr>
      <w:r w:rsidRPr="00DA0B7A">
        <w:rPr>
          <w:rFonts w:ascii="Arial Narrow" w:hAnsi="Arial Narrow"/>
          <w:sz w:val="22"/>
          <w:szCs w:val="22"/>
        </w:rPr>
        <w:t>K</w:t>
      </w:r>
      <w:r w:rsidR="00FC2417" w:rsidRPr="00DA0B7A">
        <w:rPr>
          <w:rFonts w:ascii="Arial Narrow" w:hAnsi="Arial Narrow"/>
          <w:sz w:val="22"/>
          <w:szCs w:val="22"/>
        </w:rPr>
        <w:t>upujúci je v omeškaní so zaplatením faktúry o viac ako</w:t>
      </w:r>
      <w:r w:rsidR="00E31A2F" w:rsidRPr="00DA0B7A">
        <w:rPr>
          <w:rFonts w:ascii="Arial Narrow" w:hAnsi="Arial Narrow"/>
          <w:sz w:val="22"/>
          <w:szCs w:val="22"/>
        </w:rPr>
        <w:t xml:space="preserve"> šesťdesiat (</w:t>
      </w:r>
      <w:r w:rsidR="00FC2417" w:rsidRPr="00DA0B7A">
        <w:rPr>
          <w:rFonts w:ascii="Arial Narrow" w:hAnsi="Arial Narrow"/>
          <w:sz w:val="22"/>
          <w:szCs w:val="22"/>
        </w:rPr>
        <w:t>60</w:t>
      </w:r>
      <w:r w:rsidR="00E31A2F" w:rsidRPr="00DA0B7A">
        <w:rPr>
          <w:rFonts w:ascii="Arial Narrow" w:hAnsi="Arial Narrow"/>
          <w:sz w:val="22"/>
          <w:szCs w:val="22"/>
        </w:rPr>
        <w:t>)</w:t>
      </w:r>
      <w:r w:rsidR="00FC2417" w:rsidRPr="00DA0B7A">
        <w:rPr>
          <w:rFonts w:ascii="Arial Narrow" w:hAnsi="Arial Narrow"/>
          <w:sz w:val="22"/>
          <w:szCs w:val="22"/>
        </w:rPr>
        <w:t xml:space="preserve"> dní</w:t>
      </w:r>
      <w:r w:rsidR="00622DC5" w:rsidRPr="00DA0B7A">
        <w:rPr>
          <w:rFonts w:ascii="Arial Narrow" w:hAnsi="Arial Narrow"/>
          <w:sz w:val="22"/>
          <w:szCs w:val="22"/>
        </w:rPr>
        <w:t xml:space="preserve"> po lehote jej splatnosti</w:t>
      </w:r>
      <w:r w:rsidR="00D5473D" w:rsidRPr="00DA0B7A">
        <w:rPr>
          <w:rFonts w:ascii="Arial Narrow" w:hAnsi="Arial Narrow"/>
          <w:sz w:val="22"/>
          <w:szCs w:val="22"/>
        </w:rPr>
        <w:t>,</w:t>
      </w:r>
      <w:r w:rsidR="00367B8D" w:rsidRPr="00DA0B7A">
        <w:rPr>
          <w:rFonts w:ascii="Arial Narrow" w:hAnsi="Arial Narrow"/>
          <w:sz w:val="22"/>
          <w:szCs w:val="22"/>
        </w:rPr>
        <w:t xml:space="preserve"> a to aj napriek písomnej výzve Predávajúceho s určením náhradnej lehoty na vykonanie nápravy, alebo</w:t>
      </w:r>
    </w:p>
    <w:p w14:paraId="7AAF7208" w14:textId="508ADDFE" w:rsidR="00730F63" w:rsidRPr="00DA0B7A" w:rsidRDefault="000C4C2F" w:rsidP="00DA0B7A">
      <w:pPr>
        <w:pStyle w:val="CTL"/>
        <w:numPr>
          <w:ilvl w:val="0"/>
          <w:numId w:val="45"/>
        </w:numPr>
        <w:tabs>
          <w:tab w:val="left" w:pos="1276"/>
        </w:tabs>
        <w:spacing w:after="0"/>
        <w:ind w:left="1135" w:hanging="284"/>
        <w:rPr>
          <w:rFonts w:ascii="Arial Narrow" w:hAnsi="Arial Narrow"/>
          <w:sz w:val="22"/>
          <w:szCs w:val="22"/>
        </w:rPr>
      </w:pPr>
      <w:r w:rsidRPr="00DA0B7A">
        <w:rPr>
          <w:rFonts w:ascii="Arial Narrow" w:hAnsi="Arial Narrow"/>
          <w:sz w:val="22"/>
          <w:szCs w:val="22"/>
        </w:rPr>
        <w:t>P</w:t>
      </w:r>
      <w:r w:rsidR="00E31A2F" w:rsidRPr="00DA0B7A">
        <w:rPr>
          <w:rFonts w:ascii="Arial Narrow" w:hAnsi="Arial Narrow"/>
          <w:sz w:val="22"/>
          <w:szCs w:val="22"/>
        </w:rPr>
        <w:t xml:space="preserve">redávajúci poruší jeho </w:t>
      </w:r>
      <w:r w:rsidR="00D5473D" w:rsidRPr="00DA0B7A">
        <w:rPr>
          <w:rFonts w:ascii="Arial Narrow" w:hAnsi="Arial Narrow"/>
          <w:sz w:val="22"/>
          <w:szCs w:val="22"/>
        </w:rPr>
        <w:t>povinnost</w:t>
      </w:r>
      <w:r w:rsidR="00E31A2F" w:rsidRPr="00DA0B7A">
        <w:rPr>
          <w:rFonts w:ascii="Arial Narrow" w:hAnsi="Arial Narrow"/>
          <w:sz w:val="22"/>
          <w:szCs w:val="22"/>
        </w:rPr>
        <w:t>i</w:t>
      </w:r>
      <w:r w:rsidR="00D5473D" w:rsidRPr="00DA0B7A">
        <w:rPr>
          <w:rFonts w:ascii="Arial Narrow" w:hAnsi="Arial Narrow"/>
          <w:sz w:val="22"/>
          <w:szCs w:val="22"/>
        </w:rPr>
        <w:t xml:space="preserve"> podľa</w:t>
      </w:r>
      <w:r w:rsidR="007174F2" w:rsidRPr="00DA0B7A">
        <w:rPr>
          <w:rFonts w:ascii="Arial Narrow" w:hAnsi="Arial Narrow"/>
          <w:sz w:val="22"/>
          <w:szCs w:val="22"/>
        </w:rPr>
        <w:t xml:space="preserve"> čl.</w:t>
      </w:r>
      <w:r w:rsidR="00367B8D" w:rsidRPr="00DA0B7A">
        <w:rPr>
          <w:rFonts w:ascii="Arial Narrow" w:hAnsi="Arial Narrow"/>
          <w:sz w:val="22"/>
          <w:szCs w:val="22"/>
        </w:rPr>
        <w:t xml:space="preserve"> I</w:t>
      </w:r>
      <w:r w:rsidR="007174F2" w:rsidRPr="00DA0B7A">
        <w:rPr>
          <w:rFonts w:ascii="Arial Narrow" w:hAnsi="Arial Narrow"/>
          <w:sz w:val="22"/>
          <w:szCs w:val="22"/>
        </w:rPr>
        <w:t>V</w:t>
      </w:r>
      <w:r w:rsidR="00367B8D" w:rsidRPr="00DA0B7A">
        <w:rPr>
          <w:rFonts w:ascii="Arial Narrow" w:hAnsi="Arial Narrow"/>
          <w:sz w:val="22"/>
          <w:szCs w:val="22"/>
        </w:rPr>
        <w:t>,</w:t>
      </w:r>
      <w:r w:rsidR="007174F2" w:rsidRPr="00DA0B7A">
        <w:rPr>
          <w:rFonts w:ascii="Arial Narrow" w:hAnsi="Arial Narrow"/>
          <w:sz w:val="22"/>
          <w:szCs w:val="22"/>
        </w:rPr>
        <w:t xml:space="preserve"> bod</w:t>
      </w:r>
      <w:r w:rsidR="00367B8D" w:rsidRPr="00DA0B7A">
        <w:rPr>
          <w:rFonts w:ascii="Arial Narrow" w:hAnsi="Arial Narrow"/>
          <w:sz w:val="22"/>
          <w:szCs w:val="22"/>
        </w:rPr>
        <w:t>ov</w:t>
      </w:r>
      <w:r w:rsidR="00D5473D" w:rsidRPr="00DA0B7A">
        <w:rPr>
          <w:rFonts w:ascii="Arial Narrow" w:hAnsi="Arial Narrow"/>
          <w:sz w:val="22"/>
          <w:szCs w:val="22"/>
        </w:rPr>
        <w:t xml:space="preserve"> </w:t>
      </w:r>
      <w:r w:rsidR="00367B8D" w:rsidRPr="00DA0B7A">
        <w:rPr>
          <w:rFonts w:ascii="Arial Narrow" w:hAnsi="Arial Narrow"/>
          <w:sz w:val="22"/>
          <w:szCs w:val="22"/>
        </w:rPr>
        <w:t>4</w:t>
      </w:r>
      <w:r w:rsidR="00D5473D" w:rsidRPr="00DA0B7A">
        <w:rPr>
          <w:rFonts w:ascii="Arial Narrow" w:hAnsi="Arial Narrow"/>
          <w:sz w:val="22"/>
          <w:szCs w:val="22"/>
        </w:rPr>
        <w:t>.</w:t>
      </w:r>
      <w:r w:rsidR="00E52931" w:rsidRPr="00DA0B7A">
        <w:rPr>
          <w:rFonts w:ascii="Arial Narrow" w:hAnsi="Arial Narrow"/>
          <w:sz w:val="22"/>
          <w:szCs w:val="22"/>
        </w:rPr>
        <w:t>1</w:t>
      </w:r>
      <w:r w:rsidR="00064BE3" w:rsidRPr="00DA0B7A">
        <w:rPr>
          <w:rFonts w:ascii="Arial Narrow" w:hAnsi="Arial Narrow"/>
          <w:sz w:val="22"/>
          <w:szCs w:val="22"/>
        </w:rPr>
        <w:t>5</w:t>
      </w:r>
      <w:r w:rsidR="00D5473D" w:rsidRPr="00DA0B7A">
        <w:rPr>
          <w:rFonts w:ascii="Arial Narrow" w:hAnsi="Arial Narrow"/>
          <w:sz w:val="22"/>
          <w:szCs w:val="22"/>
        </w:rPr>
        <w:t xml:space="preserve"> až </w:t>
      </w:r>
      <w:r w:rsidR="00367B8D" w:rsidRPr="00DA0B7A">
        <w:rPr>
          <w:rFonts w:ascii="Arial Narrow" w:hAnsi="Arial Narrow"/>
          <w:sz w:val="22"/>
          <w:szCs w:val="22"/>
        </w:rPr>
        <w:t>4</w:t>
      </w:r>
      <w:r w:rsidR="00D5473D" w:rsidRPr="00DA0B7A">
        <w:rPr>
          <w:rFonts w:ascii="Arial Narrow" w:hAnsi="Arial Narrow"/>
          <w:sz w:val="22"/>
          <w:szCs w:val="22"/>
        </w:rPr>
        <w:t>.</w:t>
      </w:r>
      <w:r w:rsidR="00E52931" w:rsidRPr="00DA0B7A">
        <w:rPr>
          <w:rFonts w:ascii="Arial Narrow" w:hAnsi="Arial Narrow"/>
          <w:sz w:val="22"/>
          <w:szCs w:val="22"/>
        </w:rPr>
        <w:t>2</w:t>
      </w:r>
      <w:r w:rsidR="00D60586" w:rsidRPr="00DA0B7A">
        <w:rPr>
          <w:rFonts w:ascii="Arial Narrow" w:hAnsi="Arial Narrow"/>
          <w:sz w:val="22"/>
          <w:szCs w:val="22"/>
        </w:rPr>
        <w:t>2</w:t>
      </w:r>
      <w:r w:rsidRPr="00DA0B7A">
        <w:rPr>
          <w:rFonts w:ascii="Arial Narrow" w:hAnsi="Arial Narrow"/>
          <w:sz w:val="22"/>
          <w:szCs w:val="22"/>
        </w:rPr>
        <w:t xml:space="preserve"> </w:t>
      </w:r>
      <w:r w:rsidR="00B200D6" w:rsidRPr="00DA0B7A">
        <w:rPr>
          <w:rFonts w:ascii="Arial Narrow" w:hAnsi="Arial Narrow"/>
          <w:sz w:val="22"/>
          <w:szCs w:val="22"/>
        </w:rPr>
        <w:t xml:space="preserve"> a podľa čl. VII bod 7.7</w:t>
      </w:r>
      <w:r w:rsidR="00E23016" w:rsidRPr="00DA0B7A">
        <w:rPr>
          <w:rFonts w:ascii="Arial Narrow" w:hAnsi="Arial Narrow"/>
          <w:sz w:val="22"/>
          <w:szCs w:val="22"/>
        </w:rPr>
        <w:t xml:space="preserve"> </w:t>
      </w:r>
      <w:r w:rsidR="003610F8" w:rsidRPr="00DA0B7A">
        <w:rPr>
          <w:rFonts w:ascii="Arial Narrow" w:hAnsi="Arial Narrow"/>
          <w:sz w:val="22"/>
          <w:szCs w:val="22"/>
        </w:rPr>
        <w:t>Dohody</w:t>
      </w:r>
      <w:r w:rsidR="00F508E0" w:rsidRPr="00DA0B7A">
        <w:rPr>
          <w:rFonts w:ascii="Arial Narrow" w:hAnsi="Arial Narrow"/>
          <w:sz w:val="22"/>
          <w:szCs w:val="22"/>
        </w:rPr>
        <w:t xml:space="preserve">. </w:t>
      </w:r>
      <w:r w:rsidR="00730F63" w:rsidRPr="00DA0B7A">
        <w:rPr>
          <w:rFonts w:ascii="Arial Narrow" w:hAnsi="Arial Narrow"/>
          <w:sz w:val="22"/>
          <w:szCs w:val="22"/>
        </w:rPr>
        <w:t xml:space="preserve">  </w:t>
      </w:r>
    </w:p>
    <w:p w14:paraId="4F326C0D" w14:textId="5C6CE755" w:rsidR="00E53378" w:rsidRPr="00DA0B7A" w:rsidRDefault="00E53378" w:rsidP="00DA0B7A">
      <w:pPr>
        <w:pStyle w:val="Odsekzoznamu"/>
        <w:numPr>
          <w:ilvl w:val="1"/>
          <w:numId w:val="28"/>
        </w:numPr>
        <w:tabs>
          <w:tab w:val="clear" w:pos="2160"/>
          <w:tab w:val="clear" w:pos="2880"/>
          <w:tab w:val="clear" w:pos="4500"/>
          <w:tab w:val="left" w:pos="567"/>
          <w:tab w:val="left" w:pos="1276"/>
          <w:tab w:val="left" w:pos="1418"/>
        </w:tabs>
        <w:ind w:left="1134" w:hanging="1134"/>
        <w:jc w:val="both"/>
        <w:rPr>
          <w:rFonts w:ascii="Arial Narrow" w:hAnsi="Arial Narrow"/>
          <w:sz w:val="22"/>
          <w:szCs w:val="22"/>
        </w:rPr>
      </w:pPr>
      <w:r w:rsidRPr="00DA0B7A">
        <w:rPr>
          <w:rFonts w:ascii="Arial Narrow" w:hAnsi="Arial Narrow"/>
          <w:sz w:val="22"/>
          <w:szCs w:val="22"/>
        </w:rPr>
        <w:t xml:space="preserve">Kupujúci je oprávnený </w:t>
      </w:r>
      <w:r w:rsidR="00277349" w:rsidRPr="00DA0B7A">
        <w:rPr>
          <w:rFonts w:ascii="Arial Narrow" w:hAnsi="Arial Narrow"/>
          <w:sz w:val="22"/>
          <w:szCs w:val="22"/>
          <w:lang w:val="sk-SK"/>
        </w:rPr>
        <w:t xml:space="preserve">písomne </w:t>
      </w:r>
      <w:r w:rsidR="008E14B5" w:rsidRPr="00DA0B7A">
        <w:rPr>
          <w:rFonts w:ascii="Arial Narrow" w:hAnsi="Arial Narrow"/>
          <w:sz w:val="22"/>
          <w:szCs w:val="22"/>
        </w:rPr>
        <w:t xml:space="preserve">odstúpiť od tejto </w:t>
      </w:r>
      <w:r w:rsidR="003610F8" w:rsidRPr="00DA0B7A">
        <w:rPr>
          <w:rFonts w:ascii="Arial Narrow" w:hAnsi="Arial Narrow"/>
          <w:sz w:val="22"/>
          <w:szCs w:val="22"/>
        </w:rPr>
        <w:t>Dohody</w:t>
      </w:r>
      <w:r w:rsidRPr="00DA0B7A">
        <w:rPr>
          <w:rFonts w:ascii="Arial Narrow" w:hAnsi="Arial Narrow"/>
          <w:sz w:val="22"/>
          <w:szCs w:val="22"/>
        </w:rPr>
        <w:t xml:space="preserve"> </w:t>
      </w:r>
      <w:r w:rsidR="00277349" w:rsidRPr="00DA0B7A">
        <w:rPr>
          <w:rFonts w:ascii="Arial Narrow" w:hAnsi="Arial Narrow"/>
          <w:sz w:val="22"/>
          <w:szCs w:val="22"/>
          <w:lang w:val="sk-SK"/>
        </w:rPr>
        <w:t xml:space="preserve">aj </w:t>
      </w:r>
      <w:r w:rsidRPr="00DA0B7A">
        <w:rPr>
          <w:rFonts w:ascii="Arial Narrow" w:hAnsi="Arial Narrow"/>
          <w:sz w:val="22"/>
          <w:szCs w:val="22"/>
        </w:rPr>
        <w:t>v prípade, ak:</w:t>
      </w:r>
    </w:p>
    <w:p w14:paraId="30449D3E" w14:textId="6D13E548" w:rsidR="004E47D3" w:rsidRPr="00DA0B7A" w:rsidRDefault="008E14B5" w:rsidP="00DA0B7A">
      <w:pPr>
        <w:pStyle w:val="CTL"/>
        <w:numPr>
          <w:ilvl w:val="0"/>
          <w:numId w:val="21"/>
        </w:numPr>
        <w:tabs>
          <w:tab w:val="left" w:pos="1276"/>
        </w:tabs>
        <w:spacing w:after="0"/>
        <w:ind w:left="1134" w:hanging="283"/>
        <w:rPr>
          <w:rFonts w:ascii="Arial Narrow" w:hAnsi="Arial Narrow"/>
          <w:bCs/>
          <w:iCs/>
          <w:sz w:val="22"/>
          <w:szCs w:val="22"/>
        </w:rPr>
      </w:pPr>
      <w:r w:rsidRPr="00DA0B7A">
        <w:rPr>
          <w:rFonts w:ascii="Arial Narrow" w:hAnsi="Arial Narrow"/>
          <w:sz w:val="22"/>
          <w:szCs w:val="22"/>
        </w:rPr>
        <w:t>proti P</w:t>
      </w:r>
      <w:r w:rsidR="00E53378" w:rsidRPr="00DA0B7A">
        <w:rPr>
          <w:rFonts w:ascii="Arial Narrow" w:hAnsi="Arial Narrow"/>
          <w:sz w:val="22"/>
          <w:szCs w:val="22"/>
        </w:rPr>
        <w:t>redávajúcemu začalo konkurzné konanie alebo reštrukturalizácia,</w:t>
      </w:r>
      <w:r w:rsidR="000B4084" w:rsidRPr="00DA0B7A">
        <w:rPr>
          <w:rFonts w:ascii="Arial Narrow" w:hAnsi="Arial Narrow"/>
          <w:sz w:val="22"/>
          <w:szCs w:val="22"/>
        </w:rPr>
        <w:t xml:space="preserve"> alebo</w:t>
      </w:r>
    </w:p>
    <w:p w14:paraId="7192EF39" w14:textId="2D24AC4F" w:rsidR="004E47D3" w:rsidRPr="00DA0B7A" w:rsidRDefault="008E14B5" w:rsidP="00DA0B7A">
      <w:pPr>
        <w:pStyle w:val="CTL"/>
        <w:numPr>
          <w:ilvl w:val="0"/>
          <w:numId w:val="21"/>
        </w:numPr>
        <w:tabs>
          <w:tab w:val="left" w:pos="1276"/>
        </w:tabs>
        <w:spacing w:after="0"/>
        <w:ind w:left="1134" w:hanging="283"/>
        <w:rPr>
          <w:rFonts w:ascii="Arial Narrow" w:hAnsi="Arial Narrow"/>
          <w:bCs/>
          <w:iCs/>
          <w:sz w:val="22"/>
          <w:szCs w:val="22"/>
        </w:rPr>
      </w:pPr>
      <w:r w:rsidRPr="00DA0B7A">
        <w:rPr>
          <w:rFonts w:ascii="Arial Narrow" w:hAnsi="Arial Narrow"/>
          <w:sz w:val="22"/>
          <w:szCs w:val="22"/>
        </w:rPr>
        <w:t>P</w:t>
      </w:r>
      <w:r w:rsidR="00E53378" w:rsidRPr="00DA0B7A">
        <w:rPr>
          <w:rFonts w:ascii="Arial Narrow" w:hAnsi="Arial Narrow"/>
          <w:sz w:val="22"/>
          <w:szCs w:val="22"/>
        </w:rPr>
        <w:t>redávajúci vstúpil do likvidácie,</w:t>
      </w:r>
      <w:r w:rsidR="00367B8D" w:rsidRPr="00DA0B7A">
        <w:rPr>
          <w:rFonts w:ascii="Arial Narrow" w:hAnsi="Arial Narrow"/>
          <w:sz w:val="22"/>
          <w:szCs w:val="22"/>
        </w:rPr>
        <w:t xml:space="preserve"> alebo</w:t>
      </w:r>
    </w:p>
    <w:p w14:paraId="0DE14E79" w14:textId="680C08D9" w:rsidR="00567BEE" w:rsidRPr="00DA0B7A" w:rsidRDefault="008E14B5" w:rsidP="00DA0B7A">
      <w:pPr>
        <w:pStyle w:val="CTL"/>
        <w:numPr>
          <w:ilvl w:val="0"/>
          <w:numId w:val="21"/>
        </w:numPr>
        <w:tabs>
          <w:tab w:val="left" w:pos="1276"/>
        </w:tabs>
        <w:spacing w:after="0"/>
        <w:ind w:left="1134" w:hanging="283"/>
        <w:rPr>
          <w:rFonts w:ascii="Arial Narrow" w:hAnsi="Arial Narrow"/>
          <w:sz w:val="22"/>
          <w:szCs w:val="22"/>
        </w:rPr>
      </w:pPr>
      <w:r w:rsidRPr="00DA0B7A">
        <w:rPr>
          <w:rFonts w:ascii="Arial Narrow" w:hAnsi="Arial Narrow"/>
          <w:sz w:val="22"/>
          <w:szCs w:val="22"/>
        </w:rPr>
        <w:t>P</w:t>
      </w:r>
      <w:r w:rsidR="00372CE7" w:rsidRPr="00DA0B7A">
        <w:rPr>
          <w:rFonts w:ascii="Arial Narrow" w:hAnsi="Arial Narrow"/>
          <w:sz w:val="22"/>
          <w:szCs w:val="22"/>
        </w:rPr>
        <w:t>red</w:t>
      </w:r>
      <w:r w:rsidRPr="00DA0B7A">
        <w:rPr>
          <w:rFonts w:ascii="Arial Narrow" w:hAnsi="Arial Narrow"/>
          <w:sz w:val="22"/>
          <w:szCs w:val="22"/>
        </w:rPr>
        <w:t xml:space="preserve">ávajúci koná v rozpore s touto </w:t>
      </w:r>
      <w:r w:rsidR="003610F8" w:rsidRPr="00DA0B7A">
        <w:rPr>
          <w:rFonts w:ascii="Arial Narrow" w:hAnsi="Arial Narrow"/>
          <w:sz w:val="22"/>
          <w:szCs w:val="22"/>
        </w:rPr>
        <w:t>Dohodou</w:t>
      </w:r>
      <w:r w:rsidRPr="00DA0B7A">
        <w:rPr>
          <w:rFonts w:ascii="Arial Narrow" w:hAnsi="Arial Narrow"/>
          <w:sz w:val="22"/>
          <w:szCs w:val="22"/>
        </w:rPr>
        <w:t xml:space="preserve"> </w:t>
      </w:r>
      <w:r w:rsidR="00E53378" w:rsidRPr="00DA0B7A">
        <w:rPr>
          <w:rFonts w:ascii="Arial Narrow" w:hAnsi="Arial Narrow"/>
          <w:sz w:val="22"/>
          <w:szCs w:val="22"/>
        </w:rPr>
        <w:t>a/alebo všeobecne záväznými právnymi predpismi platnými na území S</w:t>
      </w:r>
      <w:r w:rsidR="00BF0623" w:rsidRPr="00DA0B7A">
        <w:rPr>
          <w:rFonts w:ascii="Arial Narrow" w:hAnsi="Arial Narrow"/>
          <w:sz w:val="22"/>
          <w:szCs w:val="22"/>
        </w:rPr>
        <w:t>lovenskej republiky</w:t>
      </w:r>
      <w:r w:rsidR="00E53378" w:rsidRPr="00DA0B7A">
        <w:rPr>
          <w:rFonts w:ascii="Arial Narrow" w:hAnsi="Arial Narrow"/>
          <w:sz w:val="22"/>
          <w:szCs w:val="22"/>
        </w:rPr>
        <w:t xml:space="preserve"> a na písomnú výzvu </w:t>
      </w:r>
      <w:r w:rsidRPr="00DA0B7A">
        <w:rPr>
          <w:rFonts w:ascii="Arial Narrow" w:hAnsi="Arial Narrow"/>
          <w:sz w:val="22"/>
          <w:szCs w:val="22"/>
        </w:rPr>
        <w:t>K</w:t>
      </w:r>
      <w:r w:rsidR="00372CE7" w:rsidRPr="00DA0B7A">
        <w:rPr>
          <w:rFonts w:ascii="Arial Narrow" w:hAnsi="Arial Narrow"/>
          <w:sz w:val="22"/>
          <w:szCs w:val="22"/>
        </w:rPr>
        <w:t xml:space="preserve">upujúceho </w:t>
      </w:r>
      <w:r w:rsidR="00E53378" w:rsidRPr="00DA0B7A">
        <w:rPr>
          <w:rFonts w:ascii="Arial Narrow" w:hAnsi="Arial Narrow"/>
          <w:sz w:val="22"/>
          <w:szCs w:val="22"/>
        </w:rPr>
        <w:t>toto konanie a jeho následky v určen</w:t>
      </w:r>
      <w:r w:rsidR="007174F2" w:rsidRPr="00DA0B7A">
        <w:rPr>
          <w:rFonts w:ascii="Arial Narrow" w:hAnsi="Arial Narrow"/>
          <w:sz w:val="22"/>
          <w:szCs w:val="22"/>
        </w:rPr>
        <w:t>ej primeranej lehote neodstráni.</w:t>
      </w:r>
    </w:p>
    <w:p w14:paraId="7679739C" w14:textId="3D091A77" w:rsidR="00367B8D" w:rsidRPr="00DA0B7A" w:rsidRDefault="00367B8D" w:rsidP="00DA0B7A">
      <w:pPr>
        <w:pStyle w:val="Odsekzoznamu"/>
        <w:numPr>
          <w:ilvl w:val="1"/>
          <w:numId w:val="28"/>
        </w:numPr>
        <w:ind w:left="567" w:hanging="567"/>
        <w:jc w:val="both"/>
        <w:rPr>
          <w:rFonts w:ascii="Arial Narrow" w:hAnsi="Arial Narrow"/>
          <w:sz w:val="22"/>
          <w:szCs w:val="22"/>
        </w:rPr>
      </w:pPr>
      <w:r w:rsidRPr="00DA0B7A">
        <w:rPr>
          <w:rFonts w:ascii="Arial Narrow" w:hAnsi="Arial Narrow"/>
          <w:sz w:val="22"/>
          <w:szCs w:val="22"/>
        </w:rPr>
        <w:t xml:space="preserve">Kupujúci je oprávnený odstúpiť od tejto Dohody </w:t>
      </w:r>
      <w:r w:rsidR="000B4084" w:rsidRPr="00DA0B7A">
        <w:rPr>
          <w:rFonts w:ascii="Arial Narrow" w:hAnsi="Arial Narrow"/>
          <w:sz w:val="22"/>
          <w:szCs w:val="22"/>
        </w:rPr>
        <w:t xml:space="preserve">aj </w:t>
      </w:r>
      <w:r w:rsidRPr="00DA0B7A">
        <w:rPr>
          <w:rFonts w:ascii="Arial Narrow" w:hAnsi="Arial Narrow"/>
          <w:sz w:val="22"/>
          <w:szCs w:val="22"/>
        </w:rPr>
        <w:t>v prípade, ak:</w:t>
      </w:r>
    </w:p>
    <w:p w14:paraId="5DAE291A" w14:textId="079E3F31" w:rsidR="00367B8D" w:rsidRPr="00DA0B7A" w:rsidRDefault="00367B8D" w:rsidP="00DA0B7A">
      <w:pPr>
        <w:pStyle w:val="Odsekzoznamu"/>
        <w:numPr>
          <w:ilvl w:val="0"/>
          <w:numId w:val="37"/>
        </w:numPr>
        <w:ind w:left="1134" w:hanging="283"/>
        <w:jc w:val="both"/>
        <w:rPr>
          <w:rFonts w:ascii="Arial Narrow" w:hAnsi="Arial Narrow"/>
          <w:sz w:val="22"/>
          <w:szCs w:val="22"/>
        </w:rPr>
      </w:pPr>
      <w:r w:rsidRPr="00DA0B7A">
        <w:rPr>
          <w:rFonts w:ascii="Arial Narrow" w:hAnsi="Arial Narrow"/>
          <w:sz w:val="22"/>
          <w:szCs w:val="22"/>
        </w:rPr>
        <w:t xml:space="preserve">existuje dôvod </w:t>
      </w:r>
      <w:bookmarkStart w:id="12" w:name="_Hlk194586516"/>
      <w:r w:rsidRPr="00DA0B7A">
        <w:rPr>
          <w:rFonts w:ascii="Arial Narrow" w:hAnsi="Arial Narrow"/>
          <w:sz w:val="22"/>
          <w:szCs w:val="22"/>
        </w:rPr>
        <w:t xml:space="preserve">na vylúčenie Predávajúceho pre nesplnenie </w:t>
      </w:r>
      <w:r w:rsidRPr="00DA0B7A">
        <w:rPr>
          <w:rFonts w:ascii="Arial Narrow" w:hAnsi="Arial Narrow"/>
          <w:sz w:val="22"/>
          <w:szCs w:val="22"/>
          <w:lang w:val="sk-SK" w:eastAsia="en-US"/>
        </w:rPr>
        <w:t xml:space="preserve">podmienky účasti podľa § 32 ods. 1 písm. a) </w:t>
      </w:r>
      <w:r w:rsidR="00763D6D" w:rsidRPr="00DA0B7A">
        <w:rPr>
          <w:rFonts w:ascii="Arial Narrow" w:hAnsi="Arial Narrow"/>
          <w:sz w:val="22"/>
          <w:szCs w:val="22"/>
          <w:lang w:val="sk-SK" w:eastAsia="en-US"/>
        </w:rPr>
        <w:t>Z</w:t>
      </w:r>
      <w:r w:rsidRPr="00DA0B7A">
        <w:rPr>
          <w:rFonts w:ascii="Arial Narrow" w:hAnsi="Arial Narrow"/>
          <w:sz w:val="22"/>
          <w:szCs w:val="22"/>
          <w:lang w:val="sk-SK" w:eastAsia="en-US"/>
        </w:rPr>
        <w:t xml:space="preserve">ákona o verejnom obstarávaní alebo podľa § 40 ods. 8 </w:t>
      </w:r>
      <w:r w:rsidR="00763D6D" w:rsidRPr="00DA0B7A">
        <w:rPr>
          <w:rFonts w:ascii="Arial Narrow" w:hAnsi="Arial Narrow"/>
          <w:sz w:val="22"/>
          <w:szCs w:val="22"/>
          <w:lang w:val="sk-SK" w:eastAsia="en-US"/>
        </w:rPr>
        <w:t>Z</w:t>
      </w:r>
      <w:r w:rsidRPr="00DA0B7A">
        <w:rPr>
          <w:rFonts w:ascii="Arial Narrow" w:hAnsi="Arial Narrow"/>
          <w:sz w:val="22"/>
          <w:szCs w:val="22"/>
          <w:lang w:val="sk-SK" w:eastAsia="en-US"/>
        </w:rPr>
        <w:t xml:space="preserve">ákona o verejnom obstarávaní alebo existuje akýkoľvek iný dôvod na vylúčenie </w:t>
      </w:r>
      <w:r w:rsidR="00D93A4B" w:rsidRPr="00DA0B7A">
        <w:rPr>
          <w:rFonts w:ascii="Arial Narrow" w:hAnsi="Arial Narrow"/>
          <w:sz w:val="22"/>
          <w:szCs w:val="22"/>
          <w:lang w:val="sk-SK" w:eastAsia="en-US"/>
        </w:rPr>
        <w:t>Predávajúceho</w:t>
      </w:r>
      <w:r w:rsidRPr="00DA0B7A">
        <w:rPr>
          <w:rFonts w:ascii="Arial Narrow" w:hAnsi="Arial Narrow"/>
          <w:sz w:val="22"/>
          <w:szCs w:val="22"/>
          <w:lang w:val="sk-SK" w:eastAsia="en-US"/>
        </w:rPr>
        <w:t xml:space="preserve"> stanovený Zákonom o verejnom obstarávaní</w:t>
      </w:r>
      <w:bookmarkEnd w:id="12"/>
      <w:r w:rsidRPr="00DA0B7A">
        <w:rPr>
          <w:rFonts w:ascii="Arial Narrow" w:hAnsi="Arial Narrow"/>
          <w:sz w:val="22"/>
          <w:szCs w:val="22"/>
          <w:lang w:val="sk-SK" w:eastAsia="en-US"/>
        </w:rPr>
        <w:t>, alebo</w:t>
      </w:r>
    </w:p>
    <w:p w14:paraId="4B1882A8" w14:textId="77777777" w:rsidR="00763D6D" w:rsidRPr="00DA0B7A" w:rsidRDefault="00763D6D" w:rsidP="00DA0B7A">
      <w:pPr>
        <w:pStyle w:val="Odsekzoznamu"/>
        <w:numPr>
          <w:ilvl w:val="0"/>
          <w:numId w:val="37"/>
        </w:numPr>
        <w:ind w:left="1134" w:hanging="283"/>
        <w:jc w:val="both"/>
        <w:rPr>
          <w:rFonts w:ascii="Arial Narrow" w:hAnsi="Arial Narrow"/>
          <w:sz w:val="22"/>
          <w:szCs w:val="22"/>
        </w:rPr>
      </w:pPr>
      <w:bookmarkStart w:id="13" w:name="_Hlk194586525"/>
      <w:r w:rsidRPr="00DA0B7A">
        <w:rPr>
          <w:rFonts w:ascii="Arial Narrow" w:hAnsi="Arial Narrow"/>
          <w:sz w:val="22"/>
          <w:szCs w:val="22"/>
          <w:lang w:val="sk-SK" w:eastAsia="en-US"/>
        </w:rPr>
        <w:t>táto nemala byť uzatvorená s Predávajúcim v súvislosti so závažným porušením povinnosti vyplývajúcej z právne záväzného aktu Európskej únie, o ktorom rozhodol Súdny dvor Európskej únie v súlade so Zmluvou o fungovaní Európskej únie</w:t>
      </w:r>
      <w:bookmarkEnd w:id="13"/>
      <w:r w:rsidRPr="00DA0B7A">
        <w:rPr>
          <w:rFonts w:ascii="Arial Narrow" w:hAnsi="Arial Narrow"/>
          <w:sz w:val="22"/>
          <w:szCs w:val="22"/>
          <w:lang w:val="sk-SK" w:eastAsia="en-US"/>
        </w:rPr>
        <w:t>, alebo</w:t>
      </w:r>
    </w:p>
    <w:p w14:paraId="3A031E0A" w14:textId="3B2F5F8F" w:rsidR="00763D6D" w:rsidRPr="00DA0B7A" w:rsidRDefault="00763D6D" w:rsidP="00DA0B7A">
      <w:pPr>
        <w:pStyle w:val="Odsekzoznamu"/>
        <w:numPr>
          <w:ilvl w:val="0"/>
          <w:numId w:val="37"/>
        </w:numPr>
        <w:ind w:left="1135" w:hanging="284"/>
        <w:jc w:val="both"/>
        <w:rPr>
          <w:rFonts w:ascii="Arial Narrow" w:hAnsi="Arial Narrow"/>
          <w:sz w:val="22"/>
          <w:szCs w:val="22"/>
        </w:rPr>
      </w:pPr>
      <w:bookmarkStart w:id="14" w:name="_Hlk194586532"/>
      <w:r w:rsidRPr="00DA0B7A">
        <w:rPr>
          <w:rFonts w:ascii="Arial Narrow" w:hAnsi="Arial Narrow"/>
          <w:sz w:val="22"/>
          <w:szCs w:val="22"/>
          <w:lang w:val="sk-SK" w:eastAsia="en-US"/>
        </w:rPr>
        <w:t>Predávajúci alebo jeho subdodávateľ nebol v čase uzatvorenia tejto Dohody zapísaný v Registri partnerov verejného sektora alebo bol vymazaný z Registra partnerov verejného sektora</w:t>
      </w:r>
      <w:bookmarkEnd w:id="14"/>
      <w:r w:rsidRPr="00DA0B7A">
        <w:rPr>
          <w:rFonts w:ascii="Arial Narrow" w:hAnsi="Arial Narrow"/>
          <w:sz w:val="22"/>
          <w:szCs w:val="22"/>
          <w:lang w:val="sk-SK" w:eastAsia="en-US"/>
        </w:rPr>
        <w:t>.</w:t>
      </w:r>
    </w:p>
    <w:p w14:paraId="220A6299" w14:textId="53F154FF" w:rsidR="00586C68" w:rsidRPr="00DA0B7A" w:rsidRDefault="00586C68" w:rsidP="00DA0B7A">
      <w:pPr>
        <w:pStyle w:val="Odsekzoznamu"/>
        <w:numPr>
          <w:ilvl w:val="1"/>
          <w:numId w:val="28"/>
        </w:numPr>
        <w:ind w:left="567" w:hanging="567"/>
        <w:jc w:val="both"/>
        <w:rPr>
          <w:rFonts w:ascii="Arial Narrow" w:hAnsi="Arial Narrow"/>
          <w:sz w:val="22"/>
          <w:szCs w:val="22"/>
        </w:rPr>
      </w:pPr>
      <w:r w:rsidRPr="00DA0B7A">
        <w:rPr>
          <w:rFonts w:ascii="Arial Narrow" w:hAnsi="Arial Narrow"/>
          <w:sz w:val="22"/>
          <w:szCs w:val="22"/>
        </w:rPr>
        <w:t xml:space="preserve">Účastníci dohody sa dohodli, že ak Dohoda nenadobudne účinnosť v lehote šiestich (6) mesiacov odo dňa jej podpisu všetkými Účastníkmi dohody, Účastníci dohody sú oprávnení od Dohody odstúpiť. </w:t>
      </w:r>
    </w:p>
    <w:p w14:paraId="5500E5B0" w14:textId="0D73798A" w:rsidR="00367B8D" w:rsidRPr="00DA0B7A" w:rsidRDefault="00367B8D" w:rsidP="00DA0B7A">
      <w:pPr>
        <w:pStyle w:val="Odsekzoznamu"/>
        <w:numPr>
          <w:ilvl w:val="1"/>
          <w:numId w:val="28"/>
        </w:numPr>
        <w:ind w:left="567" w:hanging="567"/>
        <w:jc w:val="both"/>
        <w:rPr>
          <w:rFonts w:ascii="Arial Narrow" w:hAnsi="Arial Narrow"/>
          <w:sz w:val="22"/>
          <w:szCs w:val="22"/>
        </w:rPr>
      </w:pPr>
      <w:r w:rsidRPr="00DA0B7A">
        <w:rPr>
          <w:rFonts w:ascii="Arial Narrow" w:hAnsi="Arial Narrow"/>
          <w:sz w:val="22"/>
          <w:szCs w:val="22"/>
        </w:rPr>
        <w:lastRenderedPageBreak/>
        <w:t xml:space="preserve">Kupujúci je </w:t>
      </w:r>
      <w:r w:rsidRPr="00DA0B7A">
        <w:rPr>
          <w:rFonts w:ascii="Arial Narrow" w:hAnsi="Arial Narrow"/>
          <w:sz w:val="22"/>
          <w:szCs w:val="22"/>
          <w:lang w:eastAsia="en-US"/>
        </w:rPr>
        <w:t xml:space="preserve">oprávnený písomne vypovedať túto Dohodu aj bez uvedenia dôvodu s výpovednou dobou dva (2) mesiace. </w:t>
      </w:r>
      <w:r w:rsidRPr="00DA0B7A">
        <w:rPr>
          <w:rFonts w:ascii="Arial Narrow" w:hAnsi="Arial Narrow"/>
          <w:sz w:val="22"/>
          <w:szCs w:val="22"/>
          <w:lang w:val="sk-SK" w:eastAsia="en-US"/>
        </w:rPr>
        <w:t>Výpovedná doba začína plynúť dňom nasledujúcim po dni doručenia písomnej výpovede druhému Účastníkovi dohody.</w:t>
      </w:r>
    </w:p>
    <w:p w14:paraId="5F799AE5" w14:textId="77777777" w:rsidR="00763D6D" w:rsidRPr="00DA0B7A" w:rsidRDefault="00763D6D" w:rsidP="00DA0B7A">
      <w:pPr>
        <w:pStyle w:val="Odsekzoznamu"/>
        <w:numPr>
          <w:ilvl w:val="1"/>
          <w:numId w:val="28"/>
        </w:numPr>
        <w:ind w:left="567" w:hanging="567"/>
        <w:jc w:val="both"/>
        <w:rPr>
          <w:rFonts w:ascii="Arial Narrow" w:hAnsi="Arial Narrow"/>
          <w:sz w:val="22"/>
          <w:szCs w:val="22"/>
        </w:rPr>
      </w:pPr>
      <w:r w:rsidRPr="00DA0B7A">
        <w:rPr>
          <w:rFonts w:ascii="Arial Narrow" w:hAnsi="Arial Narrow"/>
          <w:sz w:val="22"/>
          <w:szCs w:val="22"/>
        </w:rPr>
        <w:t xml:space="preserve">Predávajúci je oprávnený písomne </w:t>
      </w:r>
      <w:r w:rsidRPr="00DA0B7A">
        <w:rPr>
          <w:rFonts w:ascii="Arial Narrow" w:hAnsi="Arial Narrow"/>
          <w:sz w:val="22"/>
          <w:szCs w:val="22"/>
          <w:lang w:val="sk-SK" w:eastAsia="en-US"/>
        </w:rPr>
        <w:t>vypovedať túto Dohodu z nasledujúcich dôvodov s výpovednou dobou šesť (6) mesiacov:</w:t>
      </w:r>
    </w:p>
    <w:p w14:paraId="15E79FBD" w14:textId="77777777" w:rsidR="00763D6D" w:rsidRPr="00DA0B7A" w:rsidRDefault="00763D6D" w:rsidP="00DA0B7A">
      <w:pPr>
        <w:pStyle w:val="Odsekzoznamu"/>
        <w:numPr>
          <w:ilvl w:val="0"/>
          <w:numId w:val="39"/>
        </w:numPr>
        <w:ind w:left="1134" w:hanging="283"/>
        <w:jc w:val="both"/>
        <w:rPr>
          <w:rFonts w:ascii="Arial Narrow" w:hAnsi="Arial Narrow"/>
          <w:sz w:val="22"/>
          <w:szCs w:val="22"/>
        </w:rPr>
      </w:pPr>
      <w:r w:rsidRPr="00DA0B7A">
        <w:rPr>
          <w:rFonts w:ascii="Arial Narrow" w:hAnsi="Arial Narrow"/>
          <w:sz w:val="22"/>
          <w:szCs w:val="22"/>
          <w:lang w:val="sk-SK" w:eastAsia="en-US"/>
        </w:rPr>
        <w:t xml:space="preserve">ak Kupujúci neuhradil riadne doručenú a riadne vystavenú faktúru Predávajúcemu, </w:t>
      </w:r>
      <w:r w:rsidRPr="00DA0B7A">
        <w:rPr>
          <w:rFonts w:ascii="Arial Narrow" w:hAnsi="Arial Narrow"/>
          <w:sz w:val="22"/>
          <w:szCs w:val="22"/>
          <w:lang w:eastAsia="en-US"/>
        </w:rPr>
        <w:t>ak je Kupujúci v omeškaní dlhšie ako šesťdesiat (60) dní a to aj napriek písomnej výzve Predávajúceho s určením náhradnej lehoty na vykonanie nápravy, alebo</w:t>
      </w:r>
    </w:p>
    <w:p w14:paraId="1F4444FA" w14:textId="7D99CEDD" w:rsidR="00763D6D" w:rsidRPr="00DA0B7A" w:rsidRDefault="00763D6D" w:rsidP="00DA0B7A">
      <w:pPr>
        <w:pStyle w:val="Odsekzoznamu"/>
        <w:numPr>
          <w:ilvl w:val="0"/>
          <w:numId w:val="39"/>
        </w:numPr>
        <w:ind w:left="1134" w:hanging="283"/>
        <w:jc w:val="both"/>
        <w:rPr>
          <w:rFonts w:ascii="Arial Narrow" w:hAnsi="Arial Narrow"/>
          <w:sz w:val="22"/>
          <w:szCs w:val="22"/>
        </w:rPr>
      </w:pPr>
      <w:r w:rsidRPr="00DA0B7A">
        <w:rPr>
          <w:rFonts w:ascii="Arial Narrow" w:hAnsi="Arial Narrow"/>
          <w:sz w:val="22"/>
          <w:szCs w:val="22"/>
          <w:lang w:eastAsia="en-US"/>
        </w:rPr>
        <w:t>ak Kupujúci neprevzal riadne poskytnutý Predmet prevodu v súlade s čl. II tejto Dohody, a to aj napriek opakovanej písomnej výzve Predávajúceho s uvedením náhradnej lehoty dodania Predmetu prevodu.</w:t>
      </w:r>
    </w:p>
    <w:p w14:paraId="5E0842B3" w14:textId="5410C0C5" w:rsidR="00763D6D" w:rsidRPr="00DA0B7A" w:rsidRDefault="00763D6D" w:rsidP="00DA0B7A">
      <w:pPr>
        <w:ind w:left="567"/>
        <w:jc w:val="both"/>
        <w:rPr>
          <w:rFonts w:ascii="Arial Narrow" w:hAnsi="Arial Narrow"/>
          <w:sz w:val="22"/>
          <w:szCs w:val="22"/>
        </w:rPr>
      </w:pPr>
      <w:r w:rsidRPr="00DA0B7A">
        <w:rPr>
          <w:rFonts w:ascii="Arial Narrow" w:hAnsi="Arial Narrow"/>
          <w:sz w:val="22"/>
          <w:szCs w:val="22"/>
          <w:lang w:eastAsia="en-US"/>
        </w:rPr>
        <w:t xml:space="preserve">Výpovedná </w:t>
      </w:r>
      <w:r w:rsidRPr="00DA0B7A">
        <w:rPr>
          <w:rFonts w:ascii="Arial Narrow" w:hAnsi="Arial Narrow"/>
          <w:sz w:val="22"/>
          <w:szCs w:val="22"/>
        </w:rPr>
        <w:t xml:space="preserve">doba začína plynúť dňom nasledujúcim po dni doručenia písomnej výpovede </w:t>
      </w:r>
      <w:bookmarkStart w:id="15" w:name="_Hlk194586678"/>
      <w:r w:rsidRPr="00DA0B7A">
        <w:rPr>
          <w:rFonts w:ascii="Arial Narrow" w:hAnsi="Arial Narrow"/>
          <w:sz w:val="22"/>
          <w:szCs w:val="22"/>
          <w:lang w:eastAsia="en-US"/>
        </w:rPr>
        <w:t>druhému Účastníkovi dohody</w:t>
      </w:r>
      <w:bookmarkEnd w:id="15"/>
      <w:r w:rsidRPr="00DA0B7A">
        <w:rPr>
          <w:rFonts w:ascii="Arial Narrow" w:hAnsi="Arial Narrow"/>
          <w:sz w:val="22"/>
          <w:szCs w:val="22"/>
          <w:lang w:eastAsia="en-US"/>
        </w:rPr>
        <w:t>.</w:t>
      </w:r>
    </w:p>
    <w:p w14:paraId="58A7A4E2" w14:textId="52FD6435" w:rsidR="00763D6D" w:rsidRPr="00DA0B7A" w:rsidRDefault="00763D6D" w:rsidP="00DA0B7A">
      <w:pPr>
        <w:pStyle w:val="Odsekzoznamu"/>
        <w:numPr>
          <w:ilvl w:val="1"/>
          <w:numId w:val="28"/>
        </w:numPr>
        <w:ind w:left="567" w:hanging="567"/>
        <w:jc w:val="both"/>
        <w:rPr>
          <w:rFonts w:ascii="Arial Narrow" w:hAnsi="Arial Narrow"/>
          <w:sz w:val="22"/>
          <w:szCs w:val="22"/>
        </w:rPr>
      </w:pPr>
      <w:r w:rsidRPr="00DA0B7A">
        <w:rPr>
          <w:rFonts w:ascii="Arial Narrow" w:hAnsi="Arial Narrow"/>
          <w:sz w:val="22"/>
          <w:szCs w:val="22"/>
          <w:lang w:val="sk-SK"/>
        </w:rPr>
        <w:t xml:space="preserve">Účastníci dohody sa dohodli, že po skončení tejto Dohody odstúpením si ponechajú riadne poskytnuté plnenia, ktoré si vzájomne </w:t>
      </w:r>
      <w:r w:rsidRPr="00DA0B7A">
        <w:rPr>
          <w:rFonts w:ascii="Arial Narrow" w:hAnsi="Arial Narrow"/>
          <w:sz w:val="22"/>
          <w:szCs w:val="22"/>
          <w:lang w:val="sk-SK" w:eastAsia="en-US"/>
        </w:rPr>
        <w:t xml:space="preserve">poskytli do dňa skončenia tejto Dohody. </w:t>
      </w:r>
      <w:bookmarkStart w:id="16" w:name="_Hlk192084822"/>
      <w:r w:rsidRPr="00DA0B7A">
        <w:rPr>
          <w:rFonts w:ascii="Arial Narrow" w:hAnsi="Arial Narrow"/>
          <w:sz w:val="22"/>
          <w:szCs w:val="22"/>
          <w:lang w:val="sk-SK" w:eastAsia="en-US"/>
        </w:rPr>
        <w:t>Plnenia, ktoré boli poskytnuté s vadami spočívajúcimi na Predmete prevodu, je Predávajúci povinný vrátiť Kupujúcemu na jeho náklady, alebo má nárok na náhradu nákladov, ktoré mu v súvislosti s vrátením vadného Predmetu prevodu vznikli. Predávajúci je povinný vrátiť Kupujúcemu Cenu vo výške obstarávacej ceny vadného Predmetu prevodu</w:t>
      </w:r>
      <w:bookmarkEnd w:id="16"/>
      <w:r w:rsidRPr="00DA0B7A">
        <w:rPr>
          <w:rFonts w:ascii="Arial Narrow" w:hAnsi="Arial Narrow"/>
          <w:sz w:val="22"/>
          <w:szCs w:val="22"/>
          <w:lang w:val="sk-SK" w:eastAsia="en-US"/>
        </w:rPr>
        <w:t>.</w:t>
      </w:r>
    </w:p>
    <w:p w14:paraId="7DC3DBB8" w14:textId="77777777" w:rsidR="00763D6D" w:rsidRPr="00DA0B7A" w:rsidRDefault="00763D6D" w:rsidP="00DA0B7A">
      <w:pPr>
        <w:pStyle w:val="Odsekzoznamu"/>
        <w:numPr>
          <w:ilvl w:val="1"/>
          <w:numId w:val="28"/>
        </w:numPr>
        <w:ind w:left="567" w:hanging="567"/>
        <w:jc w:val="both"/>
        <w:rPr>
          <w:rFonts w:ascii="Arial Narrow" w:hAnsi="Arial Narrow"/>
          <w:sz w:val="22"/>
          <w:szCs w:val="22"/>
        </w:rPr>
      </w:pPr>
      <w:r w:rsidRPr="00DA0B7A">
        <w:rPr>
          <w:rFonts w:ascii="Arial Narrow" w:hAnsi="Arial Narrow"/>
          <w:sz w:val="22"/>
          <w:szCs w:val="22"/>
          <w:lang w:val="sk-SK"/>
        </w:rPr>
        <w:t>Odstúpenie od Dohody má následky stanovené príslušnými ustanoveniami Obchodného zákonníka, pokiaľ sa Účastníci dohody písomne nedohodnú inak</w:t>
      </w:r>
      <w:r w:rsidR="00880C7A" w:rsidRPr="00DA0B7A">
        <w:rPr>
          <w:rFonts w:ascii="Arial Narrow" w:hAnsi="Arial Narrow"/>
          <w:sz w:val="22"/>
          <w:szCs w:val="22"/>
          <w:lang w:val="sk-SK" w:eastAsia="en-US"/>
        </w:rPr>
        <w:t xml:space="preserve">. </w:t>
      </w:r>
      <w:r w:rsidR="001C1564" w:rsidRPr="00DA0B7A">
        <w:rPr>
          <w:rFonts w:ascii="Arial Narrow" w:hAnsi="Arial Narrow"/>
          <w:sz w:val="22"/>
          <w:szCs w:val="22"/>
        </w:rPr>
        <w:t xml:space="preserve"> </w:t>
      </w:r>
    </w:p>
    <w:p w14:paraId="58CE3839" w14:textId="77777777" w:rsidR="00763D6D" w:rsidRPr="00DA0B7A" w:rsidRDefault="00763D6D" w:rsidP="00DA0B7A">
      <w:pPr>
        <w:pStyle w:val="Odsekzoznamu"/>
        <w:numPr>
          <w:ilvl w:val="1"/>
          <w:numId w:val="28"/>
        </w:numPr>
        <w:ind w:left="567" w:hanging="567"/>
        <w:jc w:val="both"/>
        <w:rPr>
          <w:rFonts w:ascii="Arial Narrow" w:hAnsi="Arial Narrow"/>
          <w:sz w:val="22"/>
          <w:szCs w:val="22"/>
        </w:rPr>
      </w:pPr>
      <w:r w:rsidRPr="00DA0B7A">
        <w:rPr>
          <w:rFonts w:ascii="Arial Narrow" w:hAnsi="Arial Narrow"/>
          <w:sz w:val="22"/>
          <w:szCs w:val="22"/>
        </w:rPr>
        <w:t xml:space="preserve">Ukončením Dohody nie sú dotknuté ustanovenia týkajúce sa zodpovednosti za vady, sankcií, </w:t>
      </w:r>
      <w:r w:rsidRPr="00DA0B7A">
        <w:rPr>
          <w:rFonts w:ascii="Arial Narrow" w:hAnsi="Arial Narrow"/>
          <w:sz w:val="22"/>
          <w:szCs w:val="22"/>
          <w:lang w:val="sk-SK"/>
        </w:rPr>
        <w:t xml:space="preserve">náhrady škody </w:t>
      </w:r>
      <w:r w:rsidRPr="00DA0B7A">
        <w:rPr>
          <w:rFonts w:ascii="Arial Narrow" w:hAnsi="Arial Narrow"/>
          <w:sz w:val="22"/>
          <w:szCs w:val="22"/>
        </w:rPr>
        <w:t xml:space="preserve">a ďalších ustanovení tejto </w:t>
      </w:r>
      <w:r w:rsidRPr="00DA0B7A">
        <w:rPr>
          <w:rFonts w:ascii="Arial Narrow" w:hAnsi="Arial Narrow"/>
          <w:sz w:val="22"/>
          <w:szCs w:val="22"/>
          <w:lang w:val="sk-SK"/>
        </w:rPr>
        <w:t>Dohody</w:t>
      </w:r>
      <w:r w:rsidRPr="00DA0B7A">
        <w:rPr>
          <w:rFonts w:ascii="Arial Narrow" w:hAnsi="Arial Narrow"/>
          <w:sz w:val="22"/>
          <w:szCs w:val="22"/>
        </w:rPr>
        <w:t xml:space="preserve">, z ktorých povahy vyplýva, že majú byť zachované aj po ukončení tejto </w:t>
      </w:r>
      <w:r w:rsidRPr="00DA0B7A">
        <w:rPr>
          <w:rFonts w:ascii="Arial Narrow" w:hAnsi="Arial Narrow"/>
          <w:sz w:val="22"/>
          <w:szCs w:val="22"/>
          <w:lang w:val="sk-SK"/>
        </w:rPr>
        <w:t>Dohody.</w:t>
      </w:r>
      <w:r w:rsidR="001C1564" w:rsidRPr="00DA0B7A">
        <w:rPr>
          <w:rFonts w:ascii="Arial Narrow" w:hAnsi="Arial Narrow"/>
          <w:sz w:val="22"/>
          <w:szCs w:val="22"/>
        </w:rPr>
        <w:t xml:space="preserve"> </w:t>
      </w:r>
    </w:p>
    <w:p w14:paraId="122FCA5B" w14:textId="13D7CC88" w:rsidR="00FC2417" w:rsidRPr="00DA0B7A" w:rsidRDefault="001C1564" w:rsidP="00DA0B7A">
      <w:pPr>
        <w:pStyle w:val="Odsekzoznamu"/>
        <w:ind w:left="567"/>
        <w:jc w:val="both"/>
        <w:rPr>
          <w:rFonts w:ascii="Arial Narrow" w:hAnsi="Arial Narrow"/>
          <w:sz w:val="22"/>
          <w:szCs w:val="22"/>
        </w:rPr>
      </w:pPr>
      <w:r w:rsidRPr="00DA0B7A">
        <w:rPr>
          <w:rFonts w:ascii="Arial Narrow" w:hAnsi="Arial Narrow"/>
          <w:sz w:val="22"/>
          <w:szCs w:val="22"/>
        </w:rPr>
        <w:t xml:space="preserve">           </w:t>
      </w:r>
    </w:p>
    <w:p w14:paraId="143183FF" w14:textId="59B7989C" w:rsidR="00DD6996" w:rsidRPr="00DA0B7A" w:rsidRDefault="00DD6996" w:rsidP="00DA0B7A">
      <w:pPr>
        <w:pStyle w:val="CTLhead"/>
        <w:rPr>
          <w:rFonts w:ascii="Arial Narrow" w:hAnsi="Arial Narrow"/>
          <w:sz w:val="22"/>
          <w:szCs w:val="22"/>
        </w:rPr>
      </w:pPr>
      <w:r w:rsidRPr="00DA0B7A">
        <w:rPr>
          <w:rFonts w:ascii="Arial Narrow" w:hAnsi="Arial Narrow"/>
          <w:sz w:val="22"/>
          <w:szCs w:val="22"/>
        </w:rPr>
        <w:t>Člán</w:t>
      </w:r>
      <w:r w:rsidR="002420ED" w:rsidRPr="00DA0B7A">
        <w:rPr>
          <w:rFonts w:ascii="Arial Narrow" w:hAnsi="Arial Narrow"/>
          <w:sz w:val="22"/>
          <w:szCs w:val="22"/>
        </w:rPr>
        <w:t>ok X</w:t>
      </w:r>
    </w:p>
    <w:p w14:paraId="0C189C9A" w14:textId="613FE16D" w:rsidR="00110388" w:rsidRPr="00DA0B7A" w:rsidRDefault="00FC2417" w:rsidP="00DA0B7A">
      <w:pPr>
        <w:widowControl w:val="0"/>
        <w:tabs>
          <w:tab w:val="clear" w:pos="2160"/>
          <w:tab w:val="clear" w:pos="2880"/>
          <w:tab w:val="clear" w:pos="4500"/>
        </w:tabs>
        <w:autoSpaceDE w:val="0"/>
        <w:autoSpaceDN w:val="0"/>
        <w:adjustRightInd w:val="0"/>
        <w:jc w:val="center"/>
        <w:rPr>
          <w:rFonts w:ascii="Arial Narrow" w:hAnsi="Arial Narrow"/>
          <w:b/>
          <w:sz w:val="22"/>
          <w:szCs w:val="22"/>
        </w:rPr>
      </w:pPr>
      <w:r w:rsidRPr="00DA0B7A">
        <w:rPr>
          <w:rFonts w:ascii="Arial Narrow" w:hAnsi="Arial Narrow"/>
          <w:b/>
          <w:bCs/>
          <w:sz w:val="22"/>
          <w:szCs w:val="22"/>
        </w:rPr>
        <w:t>Spoločné a záverečné ustanovenia</w:t>
      </w:r>
    </w:p>
    <w:p w14:paraId="10F7F4FE" w14:textId="0B1BB157" w:rsidR="00584DC5" w:rsidRPr="00DA0B7A" w:rsidRDefault="00FC2417" w:rsidP="00DA0B7A">
      <w:pPr>
        <w:pStyle w:val="Odsekzoznamu"/>
        <w:numPr>
          <w:ilvl w:val="0"/>
          <w:numId w:val="34"/>
        </w:numPr>
        <w:tabs>
          <w:tab w:val="clear" w:pos="2160"/>
          <w:tab w:val="clear" w:pos="2880"/>
          <w:tab w:val="clear" w:pos="4500"/>
        </w:tabs>
        <w:ind w:left="567" w:hanging="567"/>
        <w:jc w:val="both"/>
        <w:rPr>
          <w:rFonts w:ascii="Arial Narrow" w:hAnsi="Arial Narrow"/>
          <w:sz w:val="22"/>
          <w:szCs w:val="22"/>
        </w:rPr>
      </w:pPr>
      <w:r w:rsidRPr="00DA0B7A">
        <w:rPr>
          <w:rFonts w:ascii="Arial Narrow" w:hAnsi="Arial Narrow"/>
          <w:bCs/>
          <w:sz w:val="22"/>
          <w:szCs w:val="22"/>
        </w:rPr>
        <w:t>Akákoľvek písomnosť alebo iné správy, ktoré sa doručujú v súvislosti</w:t>
      </w:r>
      <w:r w:rsidRPr="00DA0B7A">
        <w:rPr>
          <w:rFonts w:ascii="Arial Narrow" w:hAnsi="Arial Narrow"/>
          <w:sz w:val="22"/>
          <w:szCs w:val="22"/>
        </w:rPr>
        <w:t xml:space="preserve"> s</w:t>
      </w:r>
      <w:r w:rsidR="004111AF" w:rsidRPr="00DA0B7A">
        <w:rPr>
          <w:rFonts w:ascii="Arial Narrow" w:hAnsi="Arial Narrow"/>
          <w:sz w:val="22"/>
          <w:szCs w:val="22"/>
        </w:rPr>
        <w:t xml:space="preserve"> touto </w:t>
      </w:r>
      <w:r w:rsidR="003610F8" w:rsidRPr="00DA0B7A">
        <w:rPr>
          <w:rFonts w:ascii="Arial Narrow" w:hAnsi="Arial Narrow"/>
          <w:sz w:val="22"/>
          <w:szCs w:val="22"/>
        </w:rPr>
        <w:t>Dohodou</w:t>
      </w:r>
      <w:r w:rsidRPr="00DA0B7A">
        <w:rPr>
          <w:rFonts w:ascii="Arial Narrow" w:hAnsi="Arial Narrow"/>
          <w:sz w:val="22"/>
          <w:szCs w:val="22"/>
        </w:rPr>
        <w:t xml:space="preserve"> </w:t>
      </w:r>
      <w:bookmarkStart w:id="17" w:name="_Hlk199328823"/>
      <w:r w:rsidR="00763D6D" w:rsidRPr="00DA0B7A">
        <w:rPr>
          <w:rFonts w:ascii="Arial Narrow" w:hAnsi="Arial Narrow"/>
          <w:sz w:val="22"/>
          <w:szCs w:val="22"/>
        </w:rPr>
        <w:t>druhému Účastníkovi dohody</w:t>
      </w:r>
      <w:bookmarkEnd w:id="17"/>
      <w:r w:rsidR="00763D6D" w:rsidRPr="00DA0B7A">
        <w:rPr>
          <w:rFonts w:ascii="Arial Narrow" w:hAnsi="Arial Narrow"/>
          <w:sz w:val="22"/>
          <w:szCs w:val="22"/>
        </w:rPr>
        <w:t xml:space="preserve"> </w:t>
      </w:r>
      <w:r w:rsidRPr="00DA0B7A">
        <w:rPr>
          <w:rFonts w:ascii="Arial Narrow" w:hAnsi="Arial Narrow"/>
          <w:sz w:val="22"/>
          <w:szCs w:val="22"/>
        </w:rPr>
        <w:t>(každá z nich ďalej ako „</w:t>
      </w:r>
      <w:r w:rsidR="00763D6D" w:rsidRPr="00DA0B7A">
        <w:rPr>
          <w:rFonts w:ascii="Arial Narrow" w:hAnsi="Arial Narrow"/>
          <w:b/>
          <w:bCs/>
          <w:sz w:val="22"/>
          <w:szCs w:val="22"/>
        </w:rPr>
        <w:t>O</w:t>
      </w:r>
      <w:r w:rsidRPr="00DA0B7A">
        <w:rPr>
          <w:rFonts w:ascii="Arial Narrow" w:hAnsi="Arial Narrow"/>
          <w:b/>
          <w:bCs/>
          <w:sz w:val="22"/>
          <w:szCs w:val="22"/>
        </w:rPr>
        <w:t>známenie</w:t>
      </w:r>
      <w:r w:rsidRPr="00DA0B7A">
        <w:rPr>
          <w:rFonts w:ascii="Arial Narrow" w:hAnsi="Arial Narrow"/>
          <w:sz w:val="22"/>
          <w:szCs w:val="22"/>
        </w:rPr>
        <w:t>“) musia byť:</w:t>
      </w:r>
    </w:p>
    <w:p w14:paraId="20265C94" w14:textId="1DA0D46D" w:rsidR="00610CBD" w:rsidRPr="00DA0B7A" w:rsidRDefault="00FC2417" w:rsidP="00DA0B7A">
      <w:pPr>
        <w:pStyle w:val="CTL"/>
        <w:numPr>
          <w:ilvl w:val="0"/>
          <w:numId w:val="22"/>
        </w:numPr>
        <w:spacing w:after="0"/>
        <w:ind w:left="1134" w:hanging="283"/>
        <w:rPr>
          <w:rFonts w:ascii="Arial Narrow" w:hAnsi="Arial Narrow"/>
          <w:sz w:val="22"/>
          <w:szCs w:val="22"/>
        </w:rPr>
      </w:pPr>
      <w:r w:rsidRPr="00DA0B7A">
        <w:rPr>
          <w:rFonts w:ascii="Arial Narrow" w:hAnsi="Arial Narrow"/>
          <w:sz w:val="22"/>
          <w:szCs w:val="22"/>
        </w:rPr>
        <w:t>v písomnej podobe</w:t>
      </w:r>
      <w:r w:rsidR="00763D6D" w:rsidRPr="00DA0B7A">
        <w:rPr>
          <w:rFonts w:ascii="Arial Narrow" w:hAnsi="Arial Narrow"/>
          <w:sz w:val="22"/>
          <w:szCs w:val="22"/>
        </w:rPr>
        <w:t xml:space="preserve"> </w:t>
      </w:r>
      <w:bookmarkStart w:id="18" w:name="_Hlk201756179"/>
      <w:bookmarkStart w:id="19" w:name="_Hlk201834049"/>
      <w:r w:rsidR="00763D6D" w:rsidRPr="00DA0B7A">
        <w:rPr>
          <w:rFonts w:ascii="Arial Narrow" w:hAnsi="Arial Narrow"/>
          <w:sz w:val="22"/>
          <w:szCs w:val="22"/>
        </w:rPr>
        <w:t>(v listinnej alebo elektronickej podobe)</w:t>
      </w:r>
      <w:bookmarkEnd w:id="18"/>
      <w:r w:rsidRPr="00DA0B7A">
        <w:rPr>
          <w:rFonts w:ascii="Arial Narrow" w:hAnsi="Arial Narrow"/>
          <w:sz w:val="22"/>
          <w:szCs w:val="22"/>
        </w:rPr>
        <w:t>,</w:t>
      </w:r>
      <w:r w:rsidR="00763D6D" w:rsidRPr="00DA0B7A">
        <w:rPr>
          <w:rFonts w:ascii="Arial Narrow" w:hAnsi="Arial Narrow"/>
          <w:sz w:val="22"/>
          <w:szCs w:val="22"/>
        </w:rPr>
        <w:t xml:space="preserve"> </w:t>
      </w:r>
      <w:bookmarkEnd w:id="19"/>
    </w:p>
    <w:p w14:paraId="1D9EBE0C" w14:textId="3A85005B" w:rsidR="00110388" w:rsidRPr="00DA0B7A" w:rsidRDefault="00FC2417" w:rsidP="00DA0B7A">
      <w:pPr>
        <w:pStyle w:val="CTL"/>
        <w:numPr>
          <w:ilvl w:val="0"/>
          <w:numId w:val="22"/>
        </w:numPr>
        <w:spacing w:after="0"/>
        <w:ind w:left="1135" w:hanging="284"/>
        <w:rPr>
          <w:rFonts w:ascii="Arial Narrow" w:hAnsi="Arial Narrow"/>
          <w:sz w:val="22"/>
          <w:szCs w:val="22"/>
        </w:rPr>
      </w:pPr>
      <w:r w:rsidRPr="00DA0B7A">
        <w:rPr>
          <w:rFonts w:ascii="Arial Narrow" w:hAnsi="Arial Narrow"/>
          <w:sz w:val="22"/>
          <w:szCs w:val="22"/>
        </w:rPr>
        <w:t>doručené (i) osobne, (ii) poštou prvou triedou s uhradeným poštovným, (iii) kuriérom prostredníctvom kuriérskej spoločnosti alebo (iv) elektronickou poštou na adresy, ktoré budú ozn</w:t>
      </w:r>
      <w:r w:rsidR="004C53BA" w:rsidRPr="00DA0B7A">
        <w:rPr>
          <w:rFonts w:ascii="Arial Narrow" w:hAnsi="Arial Narrow"/>
          <w:sz w:val="22"/>
          <w:szCs w:val="22"/>
        </w:rPr>
        <w:t xml:space="preserve">ámené v súlade s týmto článkom </w:t>
      </w:r>
      <w:r w:rsidR="003610F8" w:rsidRPr="00DA0B7A">
        <w:rPr>
          <w:rFonts w:ascii="Arial Narrow" w:hAnsi="Arial Narrow"/>
          <w:sz w:val="22"/>
          <w:szCs w:val="22"/>
        </w:rPr>
        <w:t>Dohody</w:t>
      </w:r>
      <w:r w:rsidRPr="00DA0B7A">
        <w:rPr>
          <w:rFonts w:ascii="Arial Narrow" w:hAnsi="Arial Narrow"/>
          <w:sz w:val="22"/>
          <w:szCs w:val="22"/>
        </w:rPr>
        <w:t>.</w:t>
      </w:r>
    </w:p>
    <w:p w14:paraId="3E714D56" w14:textId="672FA836" w:rsidR="00763D6D" w:rsidRPr="00DA0B7A" w:rsidRDefault="00763D6D" w:rsidP="00DA0B7A">
      <w:pPr>
        <w:pStyle w:val="CTL"/>
        <w:numPr>
          <w:ilvl w:val="0"/>
          <w:numId w:val="0"/>
        </w:numPr>
        <w:spacing w:after="0"/>
        <w:ind w:left="567"/>
        <w:rPr>
          <w:rFonts w:ascii="Arial Narrow" w:hAnsi="Arial Narrow"/>
          <w:sz w:val="22"/>
          <w:szCs w:val="22"/>
        </w:rPr>
      </w:pPr>
      <w:bookmarkStart w:id="20" w:name="_Hlk201834058"/>
      <w:r w:rsidRPr="00DA0B7A">
        <w:rPr>
          <w:rFonts w:ascii="Arial Narrow" w:hAnsi="Arial Narrow"/>
          <w:sz w:val="22"/>
          <w:szCs w:val="22"/>
          <w:lang w:val="x-none" w:eastAsia="cs-CZ"/>
        </w:rPr>
        <w:t>Pre vylúčenie pochybností sa za písomnú podobu/formu komunikácie podľa tejto Dohody považuje aj elektronická komunikácia vo forme bežného e-mailu, spolu s jeho prílohami, vrátane scanov.</w:t>
      </w:r>
    </w:p>
    <w:bookmarkEnd w:id="20"/>
    <w:p w14:paraId="5EF940FB" w14:textId="08950004" w:rsidR="003E66C6" w:rsidRPr="00DA0B7A" w:rsidRDefault="00FC2417" w:rsidP="00DA0B7A">
      <w:pPr>
        <w:pStyle w:val="Odsekzoznamu"/>
        <w:numPr>
          <w:ilvl w:val="0"/>
          <w:numId w:val="34"/>
        </w:numPr>
        <w:tabs>
          <w:tab w:val="clear" w:pos="2160"/>
          <w:tab w:val="clear" w:pos="2880"/>
          <w:tab w:val="clear" w:pos="4500"/>
        </w:tabs>
        <w:ind w:left="567" w:hanging="567"/>
        <w:jc w:val="both"/>
        <w:rPr>
          <w:rFonts w:ascii="Arial Narrow" w:hAnsi="Arial Narrow"/>
          <w:sz w:val="22"/>
          <w:szCs w:val="22"/>
        </w:rPr>
      </w:pPr>
      <w:r w:rsidRPr="00DA0B7A">
        <w:rPr>
          <w:rFonts w:ascii="Arial Narrow" w:hAnsi="Arial Narrow"/>
          <w:sz w:val="22"/>
          <w:szCs w:val="22"/>
        </w:rPr>
        <w:t xml:space="preserve">Oznámenie poskytované </w:t>
      </w:r>
      <w:r w:rsidR="004C53BA" w:rsidRPr="00DA0B7A">
        <w:rPr>
          <w:rFonts w:ascii="Arial Narrow" w:hAnsi="Arial Narrow"/>
          <w:sz w:val="22"/>
          <w:szCs w:val="22"/>
        </w:rPr>
        <w:t>K</w:t>
      </w:r>
      <w:r w:rsidR="00981F64" w:rsidRPr="00DA0B7A">
        <w:rPr>
          <w:rFonts w:ascii="Arial Narrow" w:hAnsi="Arial Narrow"/>
          <w:sz w:val="22"/>
          <w:szCs w:val="22"/>
        </w:rPr>
        <w:t>upujúcemu</w:t>
      </w:r>
      <w:r w:rsidRPr="00DA0B7A">
        <w:rPr>
          <w:rFonts w:ascii="Arial Narrow" w:hAnsi="Arial Narrow"/>
          <w:sz w:val="22"/>
          <w:szCs w:val="22"/>
        </w:rPr>
        <w:t xml:space="preserve"> bude zaslané na adresu uvedenú </w:t>
      </w:r>
      <w:r w:rsidR="004C53BA" w:rsidRPr="00DA0B7A">
        <w:rPr>
          <w:rFonts w:ascii="Arial Narrow" w:hAnsi="Arial Narrow"/>
          <w:sz w:val="22"/>
          <w:szCs w:val="22"/>
        </w:rPr>
        <w:t>v</w:t>
      </w:r>
      <w:r w:rsidR="00763D6D" w:rsidRPr="00DA0B7A">
        <w:rPr>
          <w:rFonts w:ascii="Arial Narrow" w:hAnsi="Arial Narrow"/>
          <w:sz w:val="22"/>
          <w:szCs w:val="22"/>
        </w:rPr>
        <w:t> záhlaví tejto Dohody alebo inej osobe alebo na inú adresu, ktorú Kupujúci priebežne písomne oznámi Predávajúcemu v súlade s týmto článkom Dohody</w:t>
      </w:r>
      <w:r w:rsidR="003E66C6" w:rsidRPr="00DA0B7A">
        <w:rPr>
          <w:rFonts w:ascii="Arial Narrow" w:hAnsi="Arial Narrow"/>
          <w:sz w:val="22"/>
          <w:szCs w:val="22"/>
        </w:rPr>
        <w:t>.</w:t>
      </w:r>
    </w:p>
    <w:p w14:paraId="75AD9515" w14:textId="3DE6B3A7" w:rsidR="00DC2FA3" w:rsidRPr="00DA0B7A" w:rsidRDefault="00FC2417" w:rsidP="00DA0B7A">
      <w:pPr>
        <w:pStyle w:val="Odsekzoznamu"/>
        <w:numPr>
          <w:ilvl w:val="0"/>
          <w:numId w:val="34"/>
        </w:numPr>
        <w:tabs>
          <w:tab w:val="clear" w:pos="2160"/>
          <w:tab w:val="clear" w:pos="2880"/>
          <w:tab w:val="clear" w:pos="4500"/>
        </w:tabs>
        <w:ind w:left="567" w:hanging="567"/>
        <w:jc w:val="both"/>
        <w:rPr>
          <w:rFonts w:ascii="Arial Narrow" w:hAnsi="Arial Narrow"/>
          <w:sz w:val="22"/>
          <w:szCs w:val="22"/>
        </w:rPr>
      </w:pPr>
      <w:r w:rsidRPr="00DA0B7A">
        <w:rPr>
          <w:rFonts w:ascii="Arial Narrow" w:hAnsi="Arial Narrow"/>
          <w:sz w:val="22"/>
          <w:szCs w:val="22"/>
        </w:rPr>
        <w:t xml:space="preserve">Oznámenie poskytované </w:t>
      </w:r>
      <w:r w:rsidR="00DC2FA3" w:rsidRPr="00DA0B7A">
        <w:rPr>
          <w:rFonts w:ascii="Arial Narrow" w:hAnsi="Arial Narrow"/>
          <w:sz w:val="22"/>
          <w:szCs w:val="22"/>
        </w:rPr>
        <w:t>P</w:t>
      </w:r>
      <w:r w:rsidRPr="00DA0B7A">
        <w:rPr>
          <w:rFonts w:ascii="Arial Narrow" w:hAnsi="Arial Narrow"/>
          <w:sz w:val="22"/>
          <w:szCs w:val="22"/>
        </w:rPr>
        <w:t xml:space="preserve">redávajúcemu bude zaslané na adresu uvedenú </w:t>
      </w:r>
      <w:r w:rsidR="00315A99" w:rsidRPr="00DA0B7A">
        <w:rPr>
          <w:rFonts w:ascii="Arial Narrow" w:hAnsi="Arial Narrow"/>
          <w:sz w:val="22"/>
          <w:szCs w:val="22"/>
        </w:rPr>
        <w:t>v záhlaví tejto Dohody alebo inej osobe alebo na inú adresu, ktorú Predávajúci priebežne písomne oznámi Kupujúcemu v súlade s týmto článkom Dohody</w:t>
      </w:r>
      <w:r w:rsidR="00DC2FA3" w:rsidRPr="00DA0B7A">
        <w:rPr>
          <w:rFonts w:ascii="Arial Narrow" w:hAnsi="Arial Narrow"/>
          <w:sz w:val="22"/>
          <w:szCs w:val="22"/>
        </w:rPr>
        <w:t>.</w:t>
      </w:r>
    </w:p>
    <w:p w14:paraId="0FF8345E" w14:textId="65AF06AE" w:rsidR="00584DC5" w:rsidRPr="00DA0B7A" w:rsidRDefault="00FC2417" w:rsidP="00DA0B7A">
      <w:pPr>
        <w:pStyle w:val="Odsekzoznamu"/>
        <w:numPr>
          <w:ilvl w:val="0"/>
          <w:numId w:val="34"/>
        </w:numPr>
        <w:shd w:val="clear" w:color="auto" w:fill="FFFFFF" w:themeFill="background1"/>
        <w:tabs>
          <w:tab w:val="clear" w:pos="2160"/>
          <w:tab w:val="clear" w:pos="2880"/>
          <w:tab w:val="clear" w:pos="4500"/>
        </w:tabs>
        <w:ind w:left="567" w:hanging="567"/>
        <w:jc w:val="both"/>
        <w:rPr>
          <w:rFonts w:ascii="Arial Narrow" w:hAnsi="Arial Narrow"/>
          <w:sz w:val="22"/>
          <w:szCs w:val="22"/>
        </w:rPr>
      </w:pPr>
      <w:r w:rsidRPr="00DA0B7A">
        <w:rPr>
          <w:rFonts w:ascii="Arial Narrow" w:hAnsi="Arial Narrow"/>
          <w:sz w:val="22"/>
          <w:szCs w:val="22"/>
        </w:rPr>
        <w:t>Oznámenie nadobúda účinnosť okamihom jeho prevzatia a má sa za prevzaté:</w:t>
      </w:r>
    </w:p>
    <w:p w14:paraId="3FF1BFE8" w14:textId="64D9980A" w:rsidR="00610CBD" w:rsidRPr="00DA0B7A" w:rsidRDefault="00FC2417" w:rsidP="00DA0B7A">
      <w:pPr>
        <w:pStyle w:val="CTL"/>
        <w:numPr>
          <w:ilvl w:val="0"/>
          <w:numId w:val="23"/>
        </w:numPr>
        <w:tabs>
          <w:tab w:val="left" w:pos="1134"/>
        </w:tabs>
        <w:spacing w:after="0"/>
        <w:ind w:left="1134" w:hanging="283"/>
        <w:rPr>
          <w:rFonts w:ascii="Arial Narrow" w:hAnsi="Arial Narrow"/>
          <w:sz w:val="22"/>
          <w:szCs w:val="22"/>
        </w:rPr>
      </w:pPr>
      <w:r w:rsidRPr="00DA0B7A">
        <w:rPr>
          <w:rFonts w:ascii="Arial Narrow" w:hAnsi="Arial Narrow"/>
          <w:sz w:val="22"/>
          <w:szCs w:val="22"/>
        </w:rPr>
        <w:t>v čase jeho doručenia (alebo odmietnutia jeho prevzatia), pokiaľ sa doručuje osobne alebo kuriérom; alebo</w:t>
      </w:r>
    </w:p>
    <w:p w14:paraId="4A0CC0B1" w14:textId="4FCEB42C" w:rsidR="00610CBD" w:rsidRPr="00DA0B7A" w:rsidRDefault="00FC2417" w:rsidP="00DA0B7A">
      <w:pPr>
        <w:pStyle w:val="CTL"/>
        <w:numPr>
          <w:ilvl w:val="0"/>
          <w:numId w:val="23"/>
        </w:numPr>
        <w:tabs>
          <w:tab w:val="left" w:pos="1134"/>
        </w:tabs>
        <w:spacing w:after="0"/>
        <w:ind w:left="1134" w:hanging="283"/>
        <w:rPr>
          <w:rFonts w:ascii="Arial Narrow" w:hAnsi="Arial Narrow"/>
          <w:sz w:val="22"/>
          <w:szCs w:val="22"/>
        </w:rPr>
      </w:pPr>
      <w:r w:rsidRPr="00DA0B7A">
        <w:rPr>
          <w:rFonts w:ascii="Arial Narrow" w:hAnsi="Arial Narrow"/>
          <w:sz w:val="22"/>
          <w:szCs w:val="22"/>
        </w:rPr>
        <w:t>v čase jeho doručenia, ale najneskôr v piaty (5</w:t>
      </w:r>
      <w:r w:rsidR="000B4084" w:rsidRPr="00DA0B7A">
        <w:rPr>
          <w:rFonts w:ascii="Arial Narrow" w:hAnsi="Arial Narrow"/>
          <w:sz w:val="22"/>
          <w:szCs w:val="22"/>
        </w:rPr>
        <w:t>.</w:t>
      </w:r>
      <w:r w:rsidRPr="00DA0B7A">
        <w:rPr>
          <w:rFonts w:ascii="Arial Narrow" w:hAnsi="Arial Narrow"/>
          <w:sz w:val="22"/>
          <w:szCs w:val="22"/>
        </w:rPr>
        <w:t>) deň po jeho odoslaní, pokiaľ sa doručuje ako poštová zásielka prvej triedy s uhradeným poštovným; alebo</w:t>
      </w:r>
    </w:p>
    <w:p w14:paraId="523E1559" w14:textId="186FE868" w:rsidR="00705430" w:rsidRPr="00DA0B7A" w:rsidRDefault="00FC2417" w:rsidP="00DA0B7A">
      <w:pPr>
        <w:pStyle w:val="CTL"/>
        <w:numPr>
          <w:ilvl w:val="0"/>
          <w:numId w:val="23"/>
        </w:numPr>
        <w:tabs>
          <w:tab w:val="left" w:pos="1134"/>
        </w:tabs>
        <w:spacing w:after="0"/>
        <w:ind w:left="1135" w:hanging="284"/>
        <w:rPr>
          <w:rFonts w:ascii="Arial Narrow" w:hAnsi="Arial Narrow"/>
          <w:sz w:val="22"/>
          <w:szCs w:val="22"/>
          <w:lang w:val="x-none" w:eastAsia="cs-CZ"/>
        </w:rPr>
      </w:pPr>
      <w:r w:rsidRPr="00DA0B7A">
        <w:rPr>
          <w:rFonts w:ascii="Arial Narrow" w:hAnsi="Arial Narrow"/>
          <w:sz w:val="22"/>
          <w:szCs w:val="22"/>
        </w:rPr>
        <w:t xml:space="preserve">v čase jeho doručenia, ale najneskôr nasledujúci deň po jeho odoslaní, pokiaľ sa </w:t>
      </w:r>
      <w:r w:rsidRPr="00DA0B7A">
        <w:rPr>
          <w:rFonts w:ascii="Arial Narrow" w:hAnsi="Arial Narrow"/>
          <w:sz w:val="22"/>
          <w:szCs w:val="22"/>
          <w:lang w:val="x-none" w:eastAsia="cs-CZ"/>
        </w:rPr>
        <w:t>doručuje prostredníctvom elektronickej pošty.</w:t>
      </w:r>
    </w:p>
    <w:p w14:paraId="7229C44D" w14:textId="05821CD2" w:rsidR="00451FEC" w:rsidRPr="00DA0B7A" w:rsidRDefault="00FC2417" w:rsidP="00DA0B7A">
      <w:pPr>
        <w:pStyle w:val="Odsekzoznamu"/>
        <w:numPr>
          <w:ilvl w:val="0"/>
          <w:numId w:val="34"/>
        </w:numPr>
        <w:tabs>
          <w:tab w:val="clear" w:pos="2160"/>
          <w:tab w:val="clear" w:pos="2880"/>
          <w:tab w:val="clear" w:pos="4500"/>
        </w:tabs>
        <w:ind w:left="567" w:hanging="567"/>
        <w:jc w:val="both"/>
        <w:rPr>
          <w:rFonts w:ascii="Arial Narrow" w:hAnsi="Arial Narrow"/>
          <w:sz w:val="22"/>
          <w:szCs w:val="22"/>
        </w:rPr>
      </w:pPr>
      <w:r w:rsidRPr="00DA0B7A">
        <w:rPr>
          <w:rFonts w:ascii="Arial Narrow" w:hAnsi="Arial Narrow"/>
          <w:sz w:val="22"/>
          <w:szCs w:val="22"/>
        </w:rPr>
        <w:t xml:space="preserve">V prípade zmeny obchodného mena, názvu, sídla, právnej formy, štatutárnych orgánov alebo i spôsobu ich konania za </w:t>
      </w:r>
      <w:r w:rsidR="00315A99" w:rsidRPr="00DA0B7A">
        <w:rPr>
          <w:rFonts w:ascii="Arial Narrow" w:hAnsi="Arial Narrow"/>
          <w:sz w:val="22"/>
          <w:szCs w:val="22"/>
        </w:rPr>
        <w:t>Účastníka dohody</w:t>
      </w:r>
      <w:r w:rsidRPr="00DA0B7A">
        <w:rPr>
          <w:rFonts w:ascii="Arial Narrow" w:hAnsi="Arial Narrow"/>
          <w:sz w:val="22"/>
          <w:szCs w:val="22"/>
        </w:rPr>
        <w:t xml:space="preserve">, </w:t>
      </w:r>
      <w:r w:rsidR="00705430" w:rsidRPr="00DA0B7A">
        <w:rPr>
          <w:rFonts w:ascii="Arial Narrow" w:hAnsi="Arial Narrow"/>
          <w:sz w:val="22"/>
          <w:szCs w:val="22"/>
        </w:rPr>
        <w:t xml:space="preserve">bankového spojenia alebo čísla účtu, </w:t>
      </w:r>
      <w:r w:rsidRPr="00DA0B7A">
        <w:rPr>
          <w:rFonts w:ascii="Arial Narrow" w:hAnsi="Arial Narrow"/>
          <w:sz w:val="22"/>
          <w:szCs w:val="22"/>
        </w:rPr>
        <w:t xml:space="preserve">oznámi </w:t>
      </w:r>
      <w:r w:rsidR="00315A99" w:rsidRPr="00DA0B7A">
        <w:rPr>
          <w:rFonts w:ascii="Arial Narrow" w:hAnsi="Arial Narrow"/>
          <w:sz w:val="22"/>
          <w:szCs w:val="22"/>
        </w:rPr>
        <w:t>Účastník dohody</w:t>
      </w:r>
      <w:r w:rsidRPr="00DA0B7A">
        <w:rPr>
          <w:rFonts w:ascii="Arial Narrow" w:hAnsi="Arial Narrow"/>
          <w:sz w:val="22"/>
          <w:szCs w:val="22"/>
        </w:rPr>
        <w:t>,</w:t>
      </w:r>
      <w:r w:rsidR="00315A99" w:rsidRPr="00DA0B7A">
        <w:rPr>
          <w:rFonts w:ascii="Arial Narrow" w:hAnsi="Arial Narrow"/>
          <w:sz w:val="22"/>
          <w:szCs w:val="22"/>
        </w:rPr>
        <w:t xml:space="preserve"> ktorého sa niektorá z uvedených zmien týka, písomnou formou túto skutočnosť druhému Účastníkovi dohody, a to bez zbytočného odkladu, inak povinný Účastník dohody zodpovedá za všetky škody z toho vyplývajúce alebo náklady, ktoré v tejto súvislosti musel vynaložiť druhý Účastník dohody. V prípade zmien podľa predchádzajúcej vety nie je potrebný písomný dodatok k Dohode, písomné Oznámenie je dostačujúce</w:t>
      </w:r>
      <w:r w:rsidRPr="00DA0B7A">
        <w:rPr>
          <w:rFonts w:ascii="Arial Narrow" w:hAnsi="Arial Narrow"/>
          <w:sz w:val="22"/>
          <w:szCs w:val="22"/>
        </w:rPr>
        <w:t>.</w:t>
      </w:r>
      <w:r w:rsidR="002A05ED" w:rsidRPr="00DA0B7A">
        <w:rPr>
          <w:rFonts w:ascii="Arial Narrow" w:hAnsi="Arial Narrow"/>
          <w:sz w:val="22"/>
          <w:szCs w:val="22"/>
        </w:rPr>
        <w:t xml:space="preserve"> </w:t>
      </w:r>
    </w:p>
    <w:p w14:paraId="492358F0" w14:textId="320A0AD8" w:rsidR="00451FEC" w:rsidRPr="00DA0B7A" w:rsidRDefault="00FC2417" w:rsidP="00DA0B7A">
      <w:pPr>
        <w:pStyle w:val="Odsekzoznamu"/>
        <w:numPr>
          <w:ilvl w:val="0"/>
          <w:numId w:val="34"/>
        </w:numPr>
        <w:tabs>
          <w:tab w:val="clear" w:pos="2160"/>
          <w:tab w:val="clear" w:pos="2880"/>
          <w:tab w:val="clear" w:pos="4500"/>
        </w:tabs>
        <w:ind w:left="567" w:hanging="567"/>
        <w:jc w:val="both"/>
        <w:rPr>
          <w:rFonts w:ascii="Arial Narrow" w:hAnsi="Arial Narrow"/>
          <w:sz w:val="22"/>
          <w:szCs w:val="22"/>
        </w:rPr>
      </w:pPr>
      <w:r w:rsidRPr="00DA0B7A">
        <w:rPr>
          <w:rFonts w:ascii="Arial Narrow" w:hAnsi="Arial Narrow"/>
          <w:sz w:val="22"/>
          <w:szCs w:val="22"/>
          <w:lang w:val="sk-SK" w:eastAsia="en-US"/>
        </w:rPr>
        <w:t xml:space="preserve">Táto </w:t>
      </w:r>
      <w:r w:rsidR="003610F8" w:rsidRPr="00DA0B7A">
        <w:rPr>
          <w:rFonts w:ascii="Arial Narrow" w:hAnsi="Arial Narrow"/>
          <w:sz w:val="22"/>
          <w:szCs w:val="22"/>
          <w:lang w:val="sk-SK" w:eastAsia="en-US"/>
        </w:rPr>
        <w:t>Dohoda</w:t>
      </w:r>
      <w:r w:rsidRPr="00DA0B7A">
        <w:rPr>
          <w:rFonts w:ascii="Arial Narrow" w:hAnsi="Arial Narrow"/>
          <w:sz w:val="22"/>
          <w:szCs w:val="22"/>
          <w:lang w:val="sk-SK" w:eastAsia="en-US"/>
        </w:rPr>
        <w:t xml:space="preserve"> môže byť doplnená alebo zmenená v súlade s</w:t>
      </w:r>
      <w:r w:rsidR="002A05ED" w:rsidRPr="00DA0B7A">
        <w:rPr>
          <w:rFonts w:ascii="Arial Narrow" w:hAnsi="Arial Narrow"/>
          <w:sz w:val="22"/>
          <w:szCs w:val="22"/>
          <w:lang w:val="sk-SK" w:eastAsia="en-US"/>
        </w:rPr>
        <w:t>o všeobecne záväznými</w:t>
      </w:r>
      <w:r w:rsidRPr="00DA0B7A">
        <w:rPr>
          <w:rFonts w:ascii="Arial Narrow" w:hAnsi="Arial Narrow"/>
          <w:sz w:val="22"/>
          <w:szCs w:val="22"/>
          <w:lang w:val="sk-SK" w:eastAsia="en-US"/>
        </w:rPr>
        <w:t> právnymi predpismi</w:t>
      </w:r>
      <w:r w:rsidR="002A05ED" w:rsidRPr="00DA0B7A">
        <w:rPr>
          <w:rFonts w:ascii="Arial Narrow" w:hAnsi="Arial Narrow"/>
          <w:sz w:val="22"/>
          <w:szCs w:val="22"/>
          <w:lang w:val="sk-SK" w:eastAsia="en-US"/>
        </w:rPr>
        <w:t xml:space="preserve"> platnými na území Slovenskej republiky</w:t>
      </w:r>
      <w:r w:rsidR="00315A99" w:rsidRPr="00DA0B7A">
        <w:rPr>
          <w:rFonts w:ascii="Arial Narrow" w:hAnsi="Arial Narrow"/>
          <w:sz w:val="22"/>
          <w:szCs w:val="22"/>
          <w:lang w:val="sk-SK" w:eastAsia="en-US"/>
        </w:rPr>
        <w:t>, najmä v súlade s § 18 Zákona o verejnom obstarávaní,</w:t>
      </w:r>
      <w:r w:rsidRPr="00DA0B7A">
        <w:rPr>
          <w:rFonts w:ascii="Arial Narrow" w:hAnsi="Arial Narrow"/>
          <w:sz w:val="22"/>
          <w:szCs w:val="22"/>
          <w:lang w:val="sk-SK" w:eastAsia="en-US"/>
        </w:rPr>
        <w:t xml:space="preserve"> len písomnými</w:t>
      </w:r>
      <w:r w:rsidR="002A05ED" w:rsidRPr="00DA0B7A">
        <w:rPr>
          <w:rFonts w:ascii="Arial Narrow" w:hAnsi="Arial Narrow"/>
          <w:sz w:val="22"/>
          <w:szCs w:val="22"/>
          <w:lang w:val="sk-SK" w:eastAsia="en-US"/>
        </w:rPr>
        <w:t xml:space="preserve"> a</w:t>
      </w:r>
      <w:r w:rsidRPr="00DA0B7A">
        <w:rPr>
          <w:rFonts w:ascii="Arial Narrow" w:hAnsi="Arial Narrow"/>
          <w:sz w:val="22"/>
          <w:szCs w:val="22"/>
          <w:lang w:val="sk-SK" w:eastAsia="en-US"/>
        </w:rPr>
        <w:t xml:space="preserve"> očíslovanými dodatkami, ktoré sa po </w:t>
      </w:r>
      <w:r w:rsidR="002A05ED" w:rsidRPr="00DA0B7A">
        <w:rPr>
          <w:rFonts w:ascii="Arial Narrow" w:hAnsi="Arial Narrow"/>
          <w:sz w:val="22"/>
          <w:szCs w:val="22"/>
          <w:lang w:val="sk-SK" w:eastAsia="en-US"/>
        </w:rPr>
        <w:t>podpísaní</w:t>
      </w:r>
      <w:r w:rsidR="00613A8C" w:rsidRPr="00DA0B7A">
        <w:rPr>
          <w:rFonts w:ascii="Arial Narrow" w:hAnsi="Arial Narrow"/>
          <w:sz w:val="22"/>
          <w:szCs w:val="22"/>
          <w:lang w:val="sk-SK" w:eastAsia="en-US"/>
        </w:rPr>
        <w:t xml:space="preserve"> </w:t>
      </w:r>
      <w:r w:rsidR="009F567E" w:rsidRPr="00DA0B7A">
        <w:rPr>
          <w:rFonts w:ascii="Arial Narrow" w:hAnsi="Arial Narrow"/>
          <w:sz w:val="22"/>
          <w:szCs w:val="22"/>
          <w:lang w:val="sk-SK" w:eastAsia="en-US"/>
        </w:rPr>
        <w:t xml:space="preserve">obidvoma </w:t>
      </w:r>
      <w:r w:rsidR="00315A99" w:rsidRPr="00DA0B7A">
        <w:rPr>
          <w:rFonts w:ascii="Arial Narrow" w:hAnsi="Arial Narrow"/>
          <w:sz w:val="22"/>
          <w:szCs w:val="22"/>
          <w:lang w:val="sk-SK" w:eastAsia="en-US"/>
        </w:rPr>
        <w:t xml:space="preserve">Účastníkmi dohody </w:t>
      </w:r>
      <w:r w:rsidRPr="00DA0B7A">
        <w:rPr>
          <w:rFonts w:ascii="Arial Narrow" w:hAnsi="Arial Narrow"/>
          <w:sz w:val="22"/>
          <w:szCs w:val="22"/>
          <w:lang w:val="sk-SK" w:eastAsia="en-US"/>
        </w:rPr>
        <w:t>stávajú</w:t>
      </w:r>
      <w:r w:rsidR="009F567E" w:rsidRPr="00DA0B7A">
        <w:rPr>
          <w:rFonts w:ascii="Arial Narrow" w:hAnsi="Arial Narrow"/>
          <w:sz w:val="22"/>
          <w:szCs w:val="22"/>
          <w:lang w:val="sk-SK" w:eastAsia="en-US"/>
        </w:rPr>
        <w:t xml:space="preserve"> neoddeliteľnou súčasťou tejto </w:t>
      </w:r>
      <w:r w:rsidR="003610F8" w:rsidRPr="00DA0B7A">
        <w:rPr>
          <w:rFonts w:ascii="Arial Narrow" w:hAnsi="Arial Narrow"/>
          <w:sz w:val="22"/>
          <w:szCs w:val="22"/>
          <w:lang w:val="sk-SK" w:eastAsia="en-US"/>
        </w:rPr>
        <w:t>Dohody</w:t>
      </w:r>
      <w:r w:rsidRPr="00DA0B7A">
        <w:rPr>
          <w:rFonts w:ascii="Arial Narrow" w:hAnsi="Arial Narrow"/>
          <w:sz w:val="22"/>
          <w:szCs w:val="22"/>
          <w:lang w:val="sk-SK" w:eastAsia="en-US"/>
        </w:rPr>
        <w:t>.</w:t>
      </w:r>
      <w:r w:rsidR="00315A99" w:rsidRPr="00DA0B7A">
        <w:rPr>
          <w:rFonts w:ascii="Arial Narrow" w:hAnsi="Arial Narrow"/>
          <w:sz w:val="22"/>
          <w:szCs w:val="22"/>
          <w:lang w:val="sk-SK" w:eastAsia="en-US"/>
        </w:rPr>
        <w:t xml:space="preserve"> Ustanovenie bodu 10.5 tohto článku Dohody týmto nie je dotknuté.</w:t>
      </w:r>
    </w:p>
    <w:p w14:paraId="68DD0EA0" w14:textId="212D4EAC" w:rsidR="00315A99" w:rsidRPr="00DA0B7A" w:rsidRDefault="00315A99" w:rsidP="00DA0B7A">
      <w:pPr>
        <w:pStyle w:val="Odsekzoznamu"/>
        <w:numPr>
          <w:ilvl w:val="0"/>
          <w:numId w:val="34"/>
        </w:numPr>
        <w:tabs>
          <w:tab w:val="clear" w:pos="2160"/>
          <w:tab w:val="clear" w:pos="2880"/>
          <w:tab w:val="clear" w:pos="4500"/>
        </w:tabs>
        <w:ind w:left="567" w:hanging="567"/>
        <w:jc w:val="both"/>
        <w:rPr>
          <w:rFonts w:ascii="Arial Narrow" w:hAnsi="Arial Narrow"/>
          <w:sz w:val="22"/>
          <w:szCs w:val="22"/>
        </w:rPr>
      </w:pPr>
      <w:r w:rsidRPr="00DA0B7A">
        <w:rPr>
          <w:rFonts w:ascii="Arial Narrow" w:hAnsi="Arial Narrow"/>
          <w:sz w:val="22"/>
          <w:szCs w:val="22"/>
          <w:lang w:eastAsia="en-US"/>
        </w:rPr>
        <w:lastRenderedPageBreak/>
        <w:t>Pokiaľ sa niektoré ustanovenie tejto Dohody stane čiastočne alebo úplne neplatným alebo neúčinným, nebude to mať vplyv na platnosť a účinnosť ostatných ustanovení tejto Dohody. Účastníci dohody sa v takomto prípade zaväzujú dohodou nahradiť také ustanovenie alebo jeho časť iným ustanovením, a to tak, aby hospodársky účel a význam tejto Dohody zostal v čo najväčšej miere zachovaný a aby nové ustanovenie zodpovedalo zamýšľanému účelu pôvodného ustanovenia tejto Dohody.</w:t>
      </w:r>
    </w:p>
    <w:p w14:paraId="5F2D2355" w14:textId="2C79697B" w:rsidR="00315A99" w:rsidRPr="00DA0B7A" w:rsidRDefault="00315A99" w:rsidP="00DA0B7A">
      <w:pPr>
        <w:pStyle w:val="Odsekzoznamu"/>
        <w:numPr>
          <w:ilvl w:val="0"/>
          <w:numId w:val="34"/>
        </w:numPr>
        <w:tabs>
          <w:tab w:val="clear" w:pos="2160"/>
          <w:tab w:val="clear" w:pos="2880"/>
          <w:tab w:val="clear" w:pos="4500"/>
        </w:tabs>
        <w:ind w:left="567" w:hanging="567"/>
        <w:jc w:val="both"/>
        <w:rPr>
          <w:rFonts w:ascii="Arial Narrow" w:hAnsi="Arial Narrow"/>
          <w:sz w:val="22"/>
          <w:szCs w:val="22"/>
        </w:rPr>
      </w:pPr>
      <w:r w:rsidRPr="00DA0B7A">
        <w:rPr>
          <w:rFonts w:ascii="Arial Narrow" w:hAnsi="Arial Narrow"/>
          <w:sz w:val="22"/>
          <w:szCs w:val="22"/>
        </w:rPr>
        <w:t>V ostatných právach a povinnostiach touto Dohodou neupravených platia príslušné ustanovenia Obchodného zákonníka a ostatných všeobecne záväzných právnych predpisov platných na území Slovenskej republiky.</w:t>
      </w:r>
    </w:p>
    <w:p w14:paraId="7C829C51" w14:textId="7A78713A" w:rsidR="00315A99" w:rsidRPr="00DA0B7A" w:rsidRDefault="00315A99" w:rsidP="00DA0B7A">
      <w:pPr>
        <w:pStyle w:val="Odsekzoznamu"/>
        <w:numPr>
          <w:ilvl w:val="0"/>
          <w:numId w:val="34"/>
        </w:numPr>
        <w:tabs>
          <w:tab w:val="clear" w:pos="2160"/>
          <w:tab w:val="clear" w:pos="2880"/>
          <w:tab w:val="clear" w:pos="4500"/>
        </w:tabs>
        <w:ind w:left="567" w:hanging="567"/>
        <w:jc w:val="both"/>
        <w:rPr>
          <w:rFonts w:ascii="Arial Narrow" w:hAnsi="Arial Narrow"/>
          <w:sz w:val="22"/>
          <w:szCs w:val="22"/>
        </w:rPr>
      </w:pPr>
      <w:r w:rsidRPr="00DA0B7A">
        <w:rPr>
          <w:rFonts w:ascii="Arial Narrow" w:hAnsi="Arial Narrow"/>
          <w:sz w:val="22"/>
          <w:szCs w:val="22"/>
        </w:rPr>
        <w:t>Účastníci dohody sa dohodli, že prípadné spory vyplývajúce z plnenia tejto Dohody budú riešiť najprv dohodou alebo zmierom. Ak nepríde k dohode, bude vec riešiť vecne a miestne príslušný súd Slovenskej republiky.</w:t>
      </w:r>
    </w:p>
    <w:p w14:paraId="0A0BF9E9" w14:textId="69B15B5E" w:rsidR="00315A99" w:rsidRPr="00DA0B7A" w:rsidRDefault="00315A99" w:rsidP="00DA0B7A">
      <w:pPr>
        <w:pStyle w:val="Odsekzoznamu"/>
        <w:numPr>
          <w:ilvl w:val="0"/>
          <w:numId w:val="34"/>
        </w:numPr>
        <w:tabs>
          <w:tab w:val="clear" w:pos="2160"/>
          <w:tab w:val="clear" w:pos="2880"/>
          <w:tab w:val="clear" w:pos="4500"/>
        </w:tabs>
        <w:ind w:left="567" w:hanging="567"/>
        <w:jc w:val="both"/>
        <w:rPr>
          <w:rFonts w:ascii="Arial Narrow" w:hAnsi="Arial Narrow"/>
          <w:sz w:val="22"/>
          <w:szCs w:val="22"/>
        </w:rPr>
      </w:pPr>
      <w:r w:rsidRPr="00DA0B7A">
        <w:rPr>
          <w:rFonts w:ascii="Arial Narrow" w:hAnsi="Arial Narrow"/>
          <w:sz w:val="22"/>
          <w:szCs w:val="22"/>
        </w:rPr>
        <w:t>Účastníci dohody vyhlasujú, že túto Dohodu uzatvorili slobodne a vážne, prečítali si ju, porozumeli jej a nemajú proti jej forme a obsahu žiadne výhrady</w:t>
      </w:r>
      <w:r w:rsidR="000B4084" w:rsidRPr="00DA0B7A">
        <w:rPr>
          <w:rFonts w:ascii="Arial Narrow" w:hAnsi="Arial Narrow"/>
          <w:sz w:val="22"/>
          <w:szCs w:val="22"/>
        </w:rPr>
        <w:t>, čo potvrdzujú svojimi podpismi</w:t>
      </w:r>
      <w:r w:rsidRPr="00DA0B7A">
        <w:rPr>
          <w:rFonts w:ascii="Arial Narrow" w:hAnsi="Arial Narrow"/>
          <w:sz w:val="22"/>
          <w:szCs w:val="22"/>
        </w:rPr>
        <w:t>.</w:t>
      </w:r>
    </w:p>
    <w:p w14:paraId="3BD97C9A" w14:textId="77777777" w:rsidR="00007A19" w:rsidRPr="00DA0B7A" w:rsidRDefault="00007A19" w:rsidP="00DA0B7A">
      <w:pPr>
        <w:pStyle w:val="Odsekzoznamu"/>
        <w:numPr>
          <w:ilvl w:val="0"/>
          <w:numId w:val="34"/>
        </w:numPr>
        <w:tabs>
          <w:tab w:val="clear" w:pos="2160"/>
          <w:tab w:val="clear" w:pos="2880"/>
          <w:tab w:val="clear" w:pos="4500"/>
        </w:tabs>
        <w:ind w:left="567" w:hanging="567"/>
        <w:jc w:val="both"/>
        <w:rPr>
          <w:rFonts w:ascii="Arial Narrow" w:hAnsi="Arial Narrow"/>
          <w:sz w:val="22"/>
          <w:szCs w:val="22"/>
        </w:rPr>
      </w:pPr>
      <w:r w:rsidRPr="00DA0B7A">
        <w:rPr>
          <w:rFonts w:ascii="Arial Narrow" w:hAnsi="Arial Narrow"/>
          <w:sz w:val="22"/>
          <w:szCs w:val="22"/>
        </w:rPr>
        <w:t xml:space="preserve">Táto Dohoda nadobúda platnosť dňom jej podpisu všetkými Účastníkmi dohody a účinnosť dňom nasledujúcim po dni jej zverejnenia v Centrálnom registri zmlúv vedenom Úradom vlády Slovenskej republiky. Zverejnenie Dohody v Centrálnom registri zmlúv zabezpečí Kupujúci. Tento bod platí len v prípade, ak Predmet prevodu nie je financovaný z fondov Európskej únie, tak ako je uvedené v čl. II, bode 2.3 Dohody. </w:t>
      </w:r>
    </w:p>
    <w:p w14:paraId="218DECAD" w14:textId="77777777" w:rsidR="00007A19" w:rsidRPr="00202DDD" w:rsidRDefault="00007A19" w:rsidP="00DA0B7A">
      <w:pPr>
        <w:pStyle w:val="Odsekzoznamu"/>
        <w:ind w:left="567"/>
        <w:jc w:val="both"/>
        <w:rPr>
          <w:rFonts w:ascii="Arial Narrow" w:hAnsi="Arial Narrow"/>
          <w:i/>
          <w:iCs/>
          <w:strike/>
          <w:sz w:val="22"/>
          <w:szCs w:val="22"/>
          <w:highlight w:val="yellow"/>
          <w:u w:val="single"/>
        </w:rPr>
      </w:pPr>
      <w:r w:rsidRPr="00202DDD">
        <w:rPr>
          <w:rFonts w:ascii="Arial Narrow" w:hAnsi="Arial Narrow"/>
          <w:i/>
          <w:iCs/>
          <w:strike/>
          <w:sz w:val="22"/>
          <w:szCs w:val="22"/>
          <w:highlight w:val="yellow"/>
          <w:u w:val="single"/>
        </w:rPr>
        <w:t>alternatívne</w:t>
      </w:r>
    </w:p>
    <w:p w14:paraId="5CBD5C52" w14:textId="10761FDF" w:rsidR="00007A19" w:rsidRPr="00202DDD" w:rsidRDefault="00007A19" w:rsidP="00DA0B7A">
      <w:pPr>
        <w:pStyle w:val="Odsekzoznamu"/>
        <w:ind w:left="567"/>
        <w:jc w:val="both"/>
        <w:rPr>
          <w:rFonts w:ascii="Arial Narrow" w:hAnsi="Arial Narrow"/>
          <w:strike/>
          <w:sz w:val="22"/>
          <w:szCs w:val="22"/>
        </w:rPr>
      </w:pPr>
      <w:r w:rsidRPr="00202DDD">
        <w:rPr>
          <w:rFonts w:ascii="Arial Narrow" w:hAnsi="Arial Narrow"/>
          <w:strike/>
          <w:sz w:val="22"/>
          <w:szCs w:val="22"/>
        </w:rPr>
        <w:t xml:space="preserve">Táto Dohoda nadobúda platnosť dňom jej podpisu všetkými </w:t>
      </w:r>
      <w:r w:rsidR="0060679F" w:rsidRPr="00202DDD">
        <w:rPr>
          <w:rFonts w:ascii="Arial Narrow" w:hAnsi="Arial Narrow"/>
          <w:strike/>
          <w:sz w:val="22"/>
          <w:szCs w:val="22"/>
        </w:rPr>
        <w:t>Ú</w:t>
      </w:r>
      <w:r w:rsidRPr="00202DDD">
        <w:rPr>
          <w:rFonts w:ascii="Arial Narrow" w:hAnsi="Arial Narrow"/>
          <w:strike/>
          <w:sz w:val="22"/>
          <w:szCs w:val="22"/>
        </w:rPr>
        <w:t xml:space="preserve">častníkmi </w:t>
      </w:r>
      <w:r w:rsidR="0060679F" w:rsidRPr="00202DDD">
        <w:rPr>
          <w:rFonts w:ascii="Arial Narrow" w:hAnsi="Arial Narrow"/>
          <w:strike/>
          <w:sz w:val="22"/>
          <w:szCs w:val="22"/>
        </w:rPr>
        <w:t>d</w:t>
      </w:r>
      <w:r w:rsidRPr="00202DDD">
        <w:rPr>
          <w:rFonts w:ascii="Arial Narrow" w:hAnsi="Arial Narrow"/>
          <w:strike/>
          <w:sz w:val="22"/>
          <w:szCs w:val="22"/>
        </w:rPr>
        <w:t>ohody. Táto Dohoda nadobúda účinnosť súčasným splnením dvoch podmienok: (i) dňom nasledujúcim po dni jej zverejnenia v Centrálnom registri zmlúv vedenom Úradom vlády Slovenskej republiky a zároveň (ii) dňom splnenia nižšie uvedenej odkladacej podmienky. Odkladacími podmienkami podľa ustanovenia § 47a ods. 2 zákona č. 40/1964 Zb. Občiansky zákonník v znení  neskorších predpisov (ďalej aj „Obč</w:t>
      </w:r>
      <w:r w:rsidRPr="00202DDD">
        <w:rPr>
          <w:rFonts w:ascii="Arial Narrow" w:hAnsi="Arial Narrow"/>
          <w:b/>
          <w:bCs/>
          <w:strike/>
          <w:sz w:val="22"/>
          <w:szCs w:val="22"/>
        </w:rPr>
        <w:t>iansky zákonník</w:t>
      </w:r>
      <w:r w:rsidRPr="00202DDD">
        <w:rPr>
          <w:rFonts w:ascii="Arial Narrow" w:hAnsi="Arial Narrow"/>
          <w:strike/>
          <w:sz w:val="22"/>
          <w:szCs w:val="22"/>
        </w:rPr>
        <w:t>“) sa pre účely tejto Dohody rozumejú nasledujúce skutočnosti:</w:t>
      </w:r>
    </w:p>
    <w:p w14:paraId="678BADD2" w14:textId="77777777" w:rsidR="00007A19" w:rsidRPr="00202DDD" w:rsidRDefault="00007A19" w:rsidP="00DA0B7A">
      <w:pPr>
        <w:pStyle w:val="Odsekzoznamu"/>
        <w:numPr>
          <w:ilvl w:val="0"/>
          <w:numId w:val="49"/>
        </w:numPr>
        <w:ind w:left="1134" w:hanging="283"/>
        <w:jc w:val="both"/>
        <w:rPr>
          <w:rFonts w:ascii="Arial Narrow" w:hAnsi="Arial Narrow"/>
          <w:strike/>
          <w:sz w:val="22"/>
          <w:szCs w:val="22"/>
        </w:rPr>
      </w:pPr>
      <w:r w:rsidRPr="00202DDD">
        <w:rPr>
          <w:rFonts w:ascii="Arial Narrow" w:hAnsi="Arial Narrow"/>
          <w:strike/>
          <w:sz w:val="22"/>
          <w:szCs w:val="22"/>
        </w:rPr>
        <w:t xml:space="preserve">nadobudne účinnosť najskôr po ukončení kontroly poskytovateľa finančných prostriedkov, resp. splnomocneného orgánu (napr. Úrad pre verejné obstarávanie ako sprostredkovateľský orgán), ak príslušný orgán neidentifikoval nedostatky, ktoré by mali alebo by mohli mať vplyv na výsledok Verejného obstarávania, pričom rozhodujúci je dátum doručenia záznamu alebo správy z kontroly Kupujúcemu ako prijímateľovi nenávratného finančného prostriedku (NFP) v súlade s príslušnou zmluvou o poskytnutí NFP, alebo </w:t>
      </w:r>
    </w:p>
    <w:p w14:paraId="7498510A" w14:textId="77777777" w:rsidR="00007A19" w:rsidRPr="00202DDD" w:rsidRDefault="00007A19" w:rsidP="00DA0B7A">
      <w:pPr>
        <w:pStyle w:val="Odsekzoznamu"/>
        <w:numPr>
          <w:ilvl w:val="0"/>
          <w:numId w:val="49"/>
        </w:numPr>
        <w:ind w:left="1134" w:hanging="283"/>
        <w:jc w:val="both"/>
        <w:rPr>
          <w:rFonts w:ascii="Arial Narrow" w:hAnsi="Arial Narrow"/>
          <w:strike/>
          <w:sz w:val="22"/>
          <w:szCs w:val="22"/>
        </w:rPr>
      </w:pPr>
      <w:r w:rsidRPr="00202DDD">
        <w:rPr>
          <w:rFonts w:ascii="Arial Narrow" w:hAnsi="Arial Narrow"/>
          <w:strike/>
          <w:sz w:val="22"/>
          <w:szCs w:val="22"/>
        </w:rPr>
        <w:t xml:space="preserve">ak boli v rámci kontroly Verejného obstarávania identifikované nedostatky, ktoré mali alebo mohli mať vplyv na výsledok Verejného obstarávania, Dohoda nadobudne účinnosť dňom doručenia písomnej akceptácie navrhovanej ex ante finančnej opravy uvedenej v správe z kontroly vypracovanej poskytovateľom finančných prostriedkov a kumulatívneho splnenia podmienky na uplatnenie ex ante finančnej opravy v súlade s príslušnou zmluvou o poskytnutí NFP, alebo  </w:t>
      </w:r>
    </w:p>
    <w:p w14:paraId="1269E139" w14:textId="77777777" w:rsidR="00007A19" w:rsidRPr="00202DDD" w:rsidRDefault="00007A19" w:rsidP="00DA0B7A">
      <w:pPr>
        <w:pStyle w:val="Odsekzoznamu"/>
        <w:numPr>
          <w:ilvl w:val="0"/>
          <w:numId w:val="49"/>
        </w:numPr>
        <w:ind w:left="1134" w:hanging="283"/>
        <w:jc w:val="both"/>
        <w:rPr>
          <w:rFonts w:ascii="Arial Narrow" w:hAnsi="Arial Narrow"/>
          <w:strike/>
          <w:sz w:val="22"/>
          <w:szCs w:val="22"/>
        </w:rPr>
      </w:pPr>
      <w:r w:rsidRPr="00202DDD">
        <w:rPr>
          <w:rFonts w:ascii="Arial Narrow" w:hAnsi="Arial Narrow"/>
          <w:strike/>
          <w:sz w:val="22"/>
          <w:szCs w:val="22"/>
        </w:rPr>
        <w:t xml:space="preserve">ak táto Dohoda nebola predmetom kontroly príslušného orgánu (napr. Úradu pre verejné obstarávanie ako sprostredkovateľského orgánu) z dôvodu, že nebola vyhodnotená ako riziková, Dohoda nadobudne účinnosť dňom doručenia oznámenia poskytovateľa NFP Kupujúcemu ako prijímateľovi v súlade s príslušnou zmluvou o poskytnutí NFP, že Verejné obstarávanie nebolo na základe poskytovateľom vykonanej rizikovej analýzy vyhodnotené ako rizikové, alebo </w:t>
      </w:r>
    </w:p>
    <w:p w14:paraId="02F21377" w14:textId="08B15320" w:rsidR="00007A19" w:rsidRPr="00202DDD" w:rsidRDefault="00007A19" w:rsidP="00DA0B7A">
      <w:pPr>
        <w:pStyle w:val="Odsekzoznamu"/>
        <w:numPr>
          <w:ilvl w:val="0"/>
          <w:numId w:val="49"/>
        </w:numPr>
        <w:ind w:left="1134" w:hanging="283"/>
        <w:jc w:val="both"/>
        <w:rPr>
          <w:rFonts w:ascii="Arial Narrow" w:hAnsi="Arial Narrow"/>
          <w:strike/>
          <w:sz w:val="22"/>
          <w:szCs w:val="22"/>
        </w:rPr>
      </w:pPr>
      <w:r w:rsidRPr="00202DDD">
        <w:rPr>
          <w:rFonts w:ascii="Arial Narrow" w:hAnsi="Arial Narrow"/>
          <w:strike/>
          <w:sz w:val="22"/>
          <w:szCs w:val="22"/>
        </w:rPr>
        <w:t xml:space="preserve">dňom doručenia oznámenia Kupujúceho Predávajúcemu o tom, že </w:t>
      </w:r>
      <w:r w:rsidR="00AE1535" w:rsidRPr="00202DDD">
        <w:rPr>
          <w:rFonts w:ascii="Arial Narrow" w:hAnsi="Arial Narrow"/>
          <w:strike/>
          <w:sz w:val="22"/>
          <w:szCs w:val="22"/>
        </w:rPr>
        <w:t>Predmet prevodu</w:t>
      </w:r>
      <w:r w:rsidRPr="00202DDD">
        <w:rPr>
          <w:rFonts w:ascii="Arial Narrow" w:hAnsi="Arial Narrow"/>
          <w:strike/>
          <w:sz w:val="22"/>
          <w:szCs w:val="22"/>
        </w:rPr>
        <w:t xml:space="preserve"> bud</w:t>
      </w:r>
      <w:r w:rsidR="00AE1535" w:rsidRPr="00202DDD">
        <w:rPr>
          <w:rFonts w:ascii="Arial Narrow" w:hAnsi="Arial Narrow"/>
          <w:strike/>
          <w:sz w:val="22"/>
          <w:szCs w:val="22"/>
        </w:rPr>
        <w:t>e</w:t>
      </w:r>
      <w:r w:rsidRPr="00202DDD">
        <w:rPr>
          <w:rFonts w:ascii="Arial Narrow" w:hAnsi="Arial Narrow"/>
          <w:strike/>
          <w:sz w:val="22"/>
          <w:szCs w:val="22"/>
        </w:rPr>
        <w:t xml:space="preserve"> financovan</w:t>
      </w:r>
      <w:r w:rsidR="00AE1535" w:rsidRPr="00202DDD">
        <w:rPr>
          <w:rFonts w:ascii="Arial Narrow" w:hAnsi="Arial Narrow"/>
          <w:strike/>
          <w:sz w:val="22"/>
          <w:szCs w:val="22"/>
        </w:rPr>
        <w:t>ý</w:t>
      </w:r>
      <w:r w:rsidRPr="00202DDD">
        <w:rPr>
          <w:rFonts w:ascii="Arial Narrow" w:hAnsi="Arial Narrow"/>
          <w:strike/>
          <w:sz w:val="22"/>
          <w:szCs w:val="22"/>
        </w:rPr>
        <w:t xml:space="preserve"> z vlastných prostriedkov Kupujúceho. </w:t>
      </w:r>
    </w:p>
    <w:p w14:paraId="79C9A6C0" w14:textId="4970742F" w:rsidR="00007A19" w:rsidRPr="00202DDD" w:rsidRDefault="00007A19" w:rsidP="00DA0B7A">
      <w:pPr>
        <w:pStyle w:val="Odsekzoznamu"/>
        <w:tabs>
          <w:tab w:val="clear" w:pos="2160"/>
          <w:tab w:val="clear" w:pos="2880"/>
          <w:tab w:val="clear" w:pos="4500"/>
        </w:tabs>
        <w:ind w:left="567"/>
        <w:jc w:val="both"/>
        <w:rPr>
          <w:rFonts w:ascii="Arial Narrow" w:hAnsi="Arial Narrow"/>
          <w:strike/>
          <w:sz w:val="22"/>
          <w:szCs w:val="22"/>
        </w:rPr>
      </w:pPr>
      <w:r w:rsidRPr="00202DDD">
        <w:rPr>
          <w:rFonts w:ascii="Arial Narrow" w:hAnsi="Arial Narrow"/>
          <w:strike/>
          <w:sz w:val="22"/>
          <w:szCs w:val="22"/>
        </w:rPr>
        <w:t>Dohodu zverejní Kupujúci. Kupujúci oznámi Predávajúcemu dátum nadobudnutia účinnosti Dohody bezodkladne odo dňa nadobudnutia jej účinnosti. Ak výsledok kontroly Verejného obstarávania nebude kladný a Kupujúci ako prijímateľ NFP nemôže odstrániť vytýkané nedostatky</w:t>
      </w:r>
      <w:r w:rsidR="007C67DE" w:rsidRPr="00202DDD">
        <w:rPr>
          <w:rFonts w:ascii="Arial Narrow" w:hAnsi="Arial Narrow"/>
          <w:strike/>
          <w:sz w:val="22"/>
          <w:szCs w:val="22"/>
        </w:rPr>
        <w:t>,</w:t>
      </w:r>
      <w:r w:rsidRPr="00202DDD">
        <w:rPr>
          <w:rFonts w:ascii="Arial Narrow" w:hAnsi="Arial Narrow"/>
          <w:strike/>
          <w:sz w:val="22"/>
          <w:szCs w:val="22"/>
        </w:rPr>
        <w:t xml:space="preserve"> alebo ak Kupujúci ako prijímateľ NFP zoberie späť návrh na vykonanie kontroly, nie je splnená podmienka pre nadobudnutie účinnosti Dohody a Kupujúci je oprávnený od Dohody odstúpiť.</w:t>
      </w:r>
    </w:p>
    <w:p w14:paraId="42C52A79" w14:textId="553D32A5" w:rsidR="00315A99" w:rsidRPr="00DA0B7A" w:rsidRDefault="00315A99" w:rsidP="00DA0B7A">
      <w:pPr>
        <w:pStyle w:val="Odsekzoznamu"/>
        <w:numPr>
          <w:ilvl w:val="0"/>
          <w:numId w:val="34"/>
        </w:numPr>
        <w:tabs>
          <w:tab w:val="clear" w:pos="2160"/>
          <w:tab w:val="clear" w:pos="2880"/>
          <w:tab w:val="clear" w:pos="4500"/>
        </w:tabs>
        <w:ind w:left="567" w:hanging="567"/>
        <w:jc w:val="both"/>
        <w:rPr>
          <w:rFonts w:ascii="Arial Narrow" w:hAnsi="Arial Narrow"/>
          <w:sz w:val="22"/>
          <w:szCs w:val="22"/>
        </w:rPr>
      </w:pPr>
      <w:r w:rsidRPr="00DA0B7A">
        <w:rPr>
          <w:rFonts w:ascii="Arial Narrow" w:hAnsi="Arial Narrow"/>
          <w:sz w:val="22"/>
          <w:szCs w:val="22"/>
          <w:lang w:val="sk-SK"/>
        </w:rPr>
        <w:t>Táto Dohoda je vyhotovená v elektronickej podobe s platnosťou originálu v súlade so zákonom č. 305/2013 Z. z. o elektronickej podobe výkonu pôsobnosti orgánov verejnej moci a o zmene a doplnení niektorých zákonov (zákon o e-Governmente) v znení neskorších predpisov a v súlade so zákonom č. 272/2016 Z. z. o dôveryhodných službách pre elektronické transakcie na vnútornom trhu a o zmene a doplnení niektorých zákonov v znení neskorších predpisov. V prípade podpisu Dohody v listinnej podobe sa Dohoda vyhotovuje v troch (3) vyhotoveniach s platnosťou originálu, z toho dve (2) pre Kupujúceho a jedn</w:t>
      </w:r>
      <w:r w:rsidR="008C50CA" w:rsidRPr="00DA0B7A">
        <w:rPr>
          <w:rFonts w:ascii="Arial Narrow" w:hAnsi="Arial Narrow"/>
          <w:sz w:val="22"/>
          <w:szCs w:val="22"/>
          <w:lang w:val="sk-SK"/>
        </w:rPr>
        <w:t>o</w:t>
      </w:r>
      <w:r w:rsidRPr="00DA0B7A">
        <w:rPr>
          <w:rFonts w:ascii="Arial Narrow" w:hAnsi="Arial Narrow"/>
          <w:sz w:val="22"/>
          <w:szCs w:val="22"/>
          <w:lang w:val="sk-SK"/>
        </w:rPr>
        <w:t xml:space="preserve"> (1) pre Predávajúceho. </w:t>
      </w:r>
    </w:p>
    <w:p w14:paraId="49789122" w14:textId="01BBD6D2" w:rsidR="00315A99" w:rsidRPr="00DA0B7A" w:rsidRDefault="00315A99" w:rsidP="00DA0B7A">
      <w:pPr>
        <w:pStyle w:val="Odsekzoznamu"/>
        <w:numPr>
          <w:ilvl w:val="0"/>
          <w:numId w:val="34"/>
        </w:numPr>
        <w:tabs>
          <w:tab w:val="clear" w:pos="2160"/>
          <w:tab w:val="clear" w:pos="2880"/>
          <w:tab w:val="clear" w:pos="4500"/>
        </w:tabs>
        <w:ind w:left="567" w:hanging="567"/>
        <w:jc w:val="both"/>
        <w:rPr>
          <w:rFonts w:ascii="Arial Narrow" w:hAnsi="Arial Narrow"/>
          <w:sz w:val="22"/>
          <w:szCs w:val="22"/>
        </w:rPr>
      </w:pPr>
      <w:r w:rsidRPr="00DA0B7A">
        <w:rPr>
          <w:rFonts w:ascii="Arial Narrow" w:hAnsi="Arial Narrow"/>
          <w:sz w:val="22"/>
          <w:szCs w:val="22"/>
          <w:lang w:val="sk-SK"/>
        </w:rPr>
        <w:t>Dohoda má nasledujúce prílohy, ktoré tvoria jej neoddeliteľnú súčasť. V prípade rozporov medzi ustanoveniami Dohody a jej príloh, majú prednosť ustanovenia uvedené v prílohách.</w:t>
      </w:r>
    </w:p>
    <w:p w14:paraId="7631BCC9" w14:textId="77777777" w:rsidR="00315A99" w:rsidRPr="00DA0B7A" w:rsidRDefault="00315A99" w:rsidP="00DA0B7A">
      <w:pPr>
        <w:pStyle w:val="CTL"/>
        <w:numPr>
          <w:ilvl w:val="0"/>
          <w:numId w:val="41"/>
        </w:numPr>
        <w:spacing w:after="0"/>
        <w:ind w:hanging="229"/>
        <w:rPr>
          <w:rFonts w:ascii="Arial Narrow" w:hAnsi="Arial Narrow"/>
          <w:sz w:val="22"/>
          <w:szCs w:val="22"/>
        </w:rPr>
      </w:pPr>
      <w:r w:rsidRPr="00DA0B7A">
        <w:rPr>
          <w:rFonts w:ascii="Arial Narrow" w:hAnsi="Arial Narrow"/>
          <w:sz w:val="22"/>
          <w:szCs w:val="22"/>
        </w:rPr>
        <w:lastRenderedPageBreak/>
        <w:t>Príloha č. 1 – Opis predmetu zákazky, vlastný návrh plnenia</w:t>
      </w:r>
    </w:p>
    <w:p w14:paraId="6D247423" w14:textId="77777777" w:rsidR="00315A99" w:rsidRPr="00DA0B7A" w:rsidRDefault="00315A99" w:rsidP="00DA0B7A">
      <w:pPr>
        <w:pStyle w:val="CTL"/>
        <w:numPr>
          <w:ilvl w:val="0"/>
          <w:numId w:val="41"/>
        </w:numPr>
        <w:spacing w:after="0"/>
        <w:ind w:hanging="229"/>
        <w:rPr>
          <w:rFonts w:ascii="Arial Narrow" w:hAnsi="Arial Narrow"/>
          <w:sz w:val="22"/>
          <w:szCs w:val="22"/>
        </w:rPr>
      </w:pPr>
      <w:r w:rsidRPr="00DA0B7A">
        <w:rPr>
          <w:rFonts w:ascii="Arial Narrow" w:hAnsi="Arial Narrow"/>
          <w:sz w:val="22"/>
          <w:szCs w:val="22"/>
        </w:rPr>
        <w:t xml:space="preserve">Príloha č. 2 – Štruktúrovaný rozpočet Ceny </w:t>
      </w:r>
    </w:p>
    <w:p w14:paraId="2A884C24" w14:textId="77777777" w:rsidR="00315A99" w:rsidRPr="00DA0B7A" w:rsidRDefault="00315A99" w:rsidP="00DA0B7A">
      <w:pPr>
        <w:pStyle w:val="CTL"/>
        <w:numPr>
          <w:ilvl w:val="0"/>
          <w:numId w:val="41"/>
        </w:numPr>
        <w:spacing w:after="0"/>
        <w:ind w:hanging="229"/>
        <w:rPr>
          <w:rFonts w:ascii="Arial Narrow" w:hAnsi="Arial Narrow"/>
          <w:sz w:val="22"/>
          <w:szCs w:val="22"/>
        </w:rPr>
      </w:pPr>
      <w:r w:rsidRPr="00DA0B7A">
        <w:rPr>
          <w:rFonts w:ascii="Arial Narrow" w:hAnsi="Arial Narrow"/>
          <w:sz w:val="22"/>
          <w:szCs w:val="22"/>
        </w:rPr>
        <w:t>Príloha č. 3 – Zoznam subdodávateľov</w:t>
      </w:r>
    </w:p>
    <w:p w14:paraId="4F702BBB" w14:textId="61AAAA46" w:rsidR="0060327D" w:rsidRPr="00DA0B7A" w:rsidRDefault="0060327D" w:rsidP="00DA0B7A">
      <w:pPr>
        <w:tabs>
          <w:tab w:val="clear" w:pos="2160"/>
          <w:tab w:val="clear" w:pos="2880"/>
          <w:tab w:val="clear" w:pos="4500"/>
        </w:tabs>
        <w:jc w:val="both"/>
        <w:rPr>
          <w:rFonts w:ascii="Arial Narrow" w:hAnsi="Arial Narrow"/>
          <w:sz w:val="22"/>
          <w:szCs w:val="22"/>
        </w:rPr>
      </w:pPr>
    </w:p>
    <w:p w14:paraId="22955622" w14:textId="77777777" w:rsidR="00111BE1" w:rsidRPr="00DA0B7A" w:rsidRDefault="006056F6" w:rsidP="00DA0B7A">
      <w:pPr>
        <w:tabs>
          <w:tab w:val="clear" w:pos="2160"/>
          <w:tab w:val="clear" w:pos="2880"/>
          <w:tab w:val="clear" w:pos="4500"/>
          <w:tab w:val="center" w:pos="1701"/>
          <w:tab w:val="center" w:pos="5670"/>
        </w:tabs>
        <w:jc w:val="both"/>
        <w:rPr>
          <w:rFonts w:ascii="Arial Narrow" w:hAnsi="Arial Narrow"/>
          <w:sz w:val="22"/>
          <w:szCs w:val="22"/>
        </w:rPr>
      </w:pPr>
      <w:r w:rsidRPr="00DA0B7A">
        <w:rPr>
          <w:rFonts w:ascii="Arial Narrow" w:hAnsi="Arial Narrow"/>
          <w:sz w:val="22"/>
          <w:szCs w:val="22"/>
        </w:rPr>
        <w:tab/>
      </w:r>
    </w:p>
    <w:p w14:paraId="2686BB8F" w14:textId="7DAE5AF2" w:rsidR="00FC2417" w:rsidRPr="00DA0B7A" w:rsidRDefault="00FC2417" w:rsidP="00DA0B7A">
      <w:pPr>
        <w:pStyle w:val="Odsekzoznamu"/>
        <w:tabs>
          <w:tab w:val="clear" w:pos="2160"/>
          <w:tab w:val="clear" w:pos="2880"/>
          <w:tab w:val="clear" w:pos="4500"/>
        </w:tabs>
        <w:ind w:left="567"/>
        <w:jc w:val="both"/>
        <w:rPr>
          <w:rFonts w:ascii="Arial Narrow" w:hAnsi="Arial Narrow"/>
          <w:sz w:val="22"/>
          <w:szCs w:val="22"/>
        </w:rPr>
      </w:pPr>
      <w:r w:rsidRPr="00DA0B7A">
        <w:rPr>
          <w:rFonts w:ascii="Arial Narrow" w:hAnsi="Arial Narrow"/>
          <w:sz w:val="22"/>
          <w:szCs w:val="22"/>
        </w:rPr>
        <w:t>V </w:t>
      </w:r>
      <w:r w:rsidR="00D30D7A" w:rsidRPr="00DA0B7A">
        <w:rPr>
          <w:rFonts w:ascii="Arial Narrow" w:hAnsi="Arial Narrow"/>
          <w:sz w:val="22"/>
          <w:szCs w:val="22"/>
          <w:highlight w:val="yellow"/>
        </w:rPr>
        <w:t>[●]</w:t>
      </w:r>
      <w:r w:rsidR="00D30D7A" w:rsidRPr="00DA0B7A">
        <w:rPr>
          <w:rFonts w:ascii="Arial Narrow" w:hAnsi="Arial Narrow"/>
          <w:sz w:val="22"/>
          <w:szCs w:val="22"/>
        </w:rPr>
        <w:t xml:space="preserve"> dňa </w:t>
      </w:r>
      <w:r w:rsidR="00D30D7A" w:rsidRPr="00DA0B7A">
        <w:rPr>
          <w:rFonts w:ascii="Arial Narrow" w:hAnsi="Arial Narrow"/>
          <w:sz w:val="22"/>
          <w:szCs w:val="22"/>
          <w:highlight w:val="yellow"/>
        </w:rPr>
        <w:t>[●]</w:t>
      </w:r>
      <w:r w:rsidR="00D30D7A" w:rsidRPr="00DA0B7A">
        <w:rPr>
          <w:rFonts w:ascii="Arial Narrow" w:hAnsi="Arial Narrow"/>
          <w:sz w:val="22"/>
          <w:szCs w:val="22"/>
        </w:rPr>
        <w:tab/>
      </w:r>
      <w:r w:rsidR="006056F6" w:rsidRPr="00DA0B7A">
        <w:rPr>
          <w:rFonts w:ascii="Arial Narrow" w:hAnsi="Arial Narrow"/>
          <w:sz w:val="22"/>
          <w:szCs w:val="22"/>
        </w:rPr>
        <w:tab/>
      </w:r>
      <w:r w:rsidR="0071550C" w:rsidRPr="00DA0B7A">
        <w:rPr>
          <w:rFonts w:ascii="Arial Narrow" w:hAnsi="Arial Narrow"/>
          <w:sz w:val="22"/>
          <w:szCs w:val="22"/>
        </w:rPr>
        <w:tab/>
      </w:r>
      <w:r w:rsidR="0071550C" w:rsidRPr="00DA0B7A">
        <w:rPr>
          <w:rFonts w:ascii="Arial Narrow" w:hAnsi="Arial Narrow"/>
          <w:sz w:val="22"/>
          <w:szCs w:val="22"/>
        </w:rPr>
        <w:tab/>
      </w:r>
      <w:r w:rsidR="00315A99" w:rsidRPr="00DA0B7A">
        <w:rPr>
          <w:rFonts w:ascii="Arial Narrow" w:hAnsi="Arial Narrow"/>
          <w:sz w:val="22"/>
          <w:szCs w:val="22"/>
        </w:rPr>
        <w:tab/>
      </w:r>
      <w:r w:rsidRPr="00DA0B7A">
        <w:rPr>
          <w:rFonts w:ascii="Arial Narrow" w:hAnsi="Arial Narrow"/>
          <w:sz w:val="22"/>
          <w:szCs w:val="22"/>
        </w:rPr>
        <w:t>V</w:t>
      </w:r>
      <w:r w:rsidR="006056F6" w:rsidRPr="00DA0B7A">
        <w:rPr>
          <w:rFonts w:ascii="Arial Narrow" w:hAnsi="Arial Narrow"/>
          <w:sz w:val="22"/>
          <w:szCs w:val="22"/>
        </w:rPr>
        <w:t> </w:t>
      </w:r>
      <w:r w:rsidR="00D30D7A" w:rsidRPr="00DA0B7A">
        <w:rPr>
          <w:rFonts w:ascii="Arial Narrow" w:hAnsi="Arial Narrow"/>
          <w:sz w:val="22"/>
          <w:szCs w:val="22"/>
          <w:highlight w:val="yellow"/>
        </w:rPr>
        <w:t>[●]</w:t>
      </w:r>
      <w:r w:rsidR="006056F6" w:rsidRPr="00DA0B7A">
        <w:rPr>
          <w:rFonts w:ascii="Arial Narrow" w:hAnsi="Arial Narrow"/>
          <w:sz w:val="22"/>
          <w:szCs w:val="22"/>
        </w:rPr>
        <w:t xml:space="preserve"> </w:t>
      </w:r>
      <w:r w:rsidRPr="00DA0B7A">
        <w:rPr>
          <w:rFonts w:ascii="Arial Narrow" w:hAnsi="Arial Narrow"/>
          <w:sz w:val="22"/>
          <w:szCs w:val="22"/>
        </w:rPr>
        <w:t xml:space="preserve">dňa: </w:t>
      </w:r>
      <w:r w:rsidR="00D30D7A" w:rsidRPr="00DA0B7A">
        <w:rPr>
          <w:rFonts w:ascii="Arial Narrow" w:hAnsi="Arial Narrow"/>
          <w:sz w:val="22"/>
          <w:szCs w:val="22"/>
          <w:highlight w:val="yellow"/>
        </w:rPr>
        <w:t>[●]</w:t>
      </w:r>
    </w:p>
    <w:p w14:paraId="1852E69C" w14:textId="77777777" w:rsidR="00D30D7A" w:rsidRPr="00DA0B7A" w:rsidRDefault="00D30D7A" w:rsidP="00DA0B7A">
      <w:pPr>
        <w:tabs>
          <w:tab w:val="clear" w:pos="2160"/>
          <w:tab w:val="clear" w:pos="2880"/>
          <w:tab w:val="clear" w:pos="4500"/>
          <w:tab w:val="center" w:pos="1701"/>
          <w:tab w:val="center" w:pos="5670"/>
        </w:tabs>
        <w:jc w:val="both"/>
        <w:rPr>
          <w:rFonts w:ascii="Arial Narrow" w:hAnsi="Arial Narrow"/>
          <w:sz w:val="22"/>
          <w:szCs w:val="22"/>
        </w:rPr>
      </w:pPr>
    </w:p>
    <w:p w14:paraId="19D63238" w14:textId="24E3ECAD" w:rsidR="00FC2417" w:rsidRPr="00DA0B7A" w:rsidRDefault="008E20E5" w:rsidP="00DA0B7A">
      <w:pPr>
        <w:pStyle w:val="Odsekzoznamu"/>
        <w:tabs>
          <w:tab w:val="clear" w:pos="2160"/>
          <w:tab w:val="clear" w:pos="2880"/>
          <w:tab w:val="clear" w:pos="4500"/>
        </w:tabs>
        <w:ind w:left="567"/>
        <w:jc w:val="both"/>
        <w:rPr>
          <w:rFonts w:ascii="Arial Narrow" w:hAnsi="Arial Narrow"/>
          <w:sz w:val="22"/>
          <w:szCs w:val="22"/>
        </w:rPr>
      </w:pPr>
      <w:r w:rsidRPr="00DA0B7A">
        <w:rPr>
          <w:rFonts w:ascii="Arial Narrow" w:hAnsi="Arial Narrow"/>
          <w:sz w:val="22"/>
          <w:szCs w:val="22"/>
        </w:rPr>
        <w:t>Za K</w:t>
      </w:r>
      <w:r w:rsidR="006056F6" w:rsidRPr="00DA0B7A">
        <w:rPr>
          <w:rFonts w:ascii="Arial Narrow" w:hAnsi="Arial Narrow"/>
          <w:sz w:val="22"/>
          <w:szCs w:val="22"/>
        </w:rPr>
        <w:t>upujúceho:</w:t>
      </w:r>
      <w:r w:rsidR="006056F6" w:rsidRPr="00DA0B7A">
        <w:rPr>
          <w:rFonts w:ascii="Arial Narrow" w:hAnsi="Arial Narrow"/>
          <w:sz w:val="22"/>
          <w:szCs w:val="22"/>
        </w:rPr>
        <w:tab/>
      </w:r>
      <w:r w:rsidR="0071550C" w:rsidRPr="00DA0B7A">
        <w:rPr>
          <w:rFonts w:ascii="Arial Narrow" w:hAnsi="Arial Narrow"/>
          <w:sz w:val="22"/>
          <w:szCs w:val="22"/>
        </w:rPr>
        <w:tab/>
      </w:r>
      <w:r w:rsidR="0071550C" w:rsidRPr="00DA0B7A">
        <w:rPr>
          <w:rFonts w:ascii="Arial Narrow" w:hAnsi="Arial Narrow"/>
          <w:sz w:val="22"/>
          <w:szCs w:val="22"/>
        </w:rPr>
        <w:tab/>
      </w:r>
      <w:r w:rsidR="0071550C" w:rsidRPr="00DA0B7A">
        <w:rPr>
          <w:rFonts w:ascii="Arial Narrow" w:hAnsi="Arial Narrow"/>
          <w:sz w:val="22"/>
          <w:szCs w:val="22"/>
        </w:rPr>
        <w:tab/>
      </w:r>
      <w:r w:rsidR="00315A99" w:rsidRPr="00DA0B7A">
        <w:rPr>
          <w:rFonts w:ascii="Arial Narrow" w:hAnsi="Arial Narrow"/>
          <w:sz w:val="22"/>
          <w:szCs w:val="22"/>
        </w:rPr>
        <w:tab/>
      </w:r>
      <w:r w:rsidR="006056F6" w:rsidRPr="00DA0B7A">
        <w:rPr>
          <w:rFonts w:ascii="Arial Narrow" w:hAnsi="Arial Narrow"/>
          <w:sz w:val="22"/>
          <w:szCs w:val="22"/>
        </w:rPr>
        <w:t>Z</w:t>
      </w:r>
      <w:r w:rsidRPr="00DA0B7A">
        <w:rPr>
          <w:rFonts w:ascii="Arial Narrow" w:hAnsi="Arial Narrow"/>
          <w:sz w:val="22"/>
          <w:szCs w:val="22"/>
        </w:rPr>
        <w:t>a P</w:t>
      </w:r>
      <w:r w:rsidR="00FC2417" w:rsidRPr="00DA0B7A">
        <w:rPr>
          <w:rFonts w:ascii="Arial Narrow" w:hAnsi="Arial Narrow"/>
          <w:sz w:val="22"/>
          <w:szCs w:val="22"/>
        </w:rPr>
        <w:t>redávajúceho:</w:t>
      </w:r>
    </w:p>
    <w:p w14:paraId="49515CF1" w14:textId="77777777" w:rsidR="00FC2417" w:rsidRPr="00DA0B7A" w:rsidRDefault="00FC2417" w:rsidP="00DA0B7A">
      <w:pPr>
        <w:tabs>
          <w:tab w:val="clear" w:pos="2160"/>
          <w:tab w:val="clear" w:pos="2880"/>
          <w:tab w:val="clear" w:pos="4500"/>
          <w:tab w:val="center" w:pos="1701"/>
          <w:tab w:val="center" w:pos="5670"/>
        </w:tabs>
        <w:jc w:val="both"/>
        <w:rPr>
          <w:rFonts w:ascii="Arial Narrow" w:hAnsi="Arial Narrow"/>
          <w:sz w:val="22"/>
          <w:szCs w:val="22"/>
        </w:rPr>
      </w:pPr>
    </w:p>
    <w:p w14:paraId="37D4BFF0" w14:textId="77777777" w:rsidR="00315A99" w:rsidRPr="00DA0B7A" w:rsidRDefault="00315A99" w:rsidP="00DA0B7A">
      <w:pPr>
        <w:pStyle w:val="Odsekzoznamu"/>
        <w:tabs>
          <w:tab w:val="clear" w:pos="2160"/>
          <w:tab w:val="clear" w:pos="2880"/>
          <w:tab w:val="clear" w:pos="4500"/>
        </w:tabs>
        <w:ind w:left="567"/>
        <w:jc w:val="both"/>
        <w:rPr>
          <w:rFonts w:ascii="Arial Narrow" w:hAnsi="Arial Narrow"/>
          <w:sz w:val="22"/>
          <w:szCs w:val="22"/>
        </w:rPr>
      </w:pPr>
    </w:p>
    <w:p w14:paraId="1FF443B6" w14:textId="77777777" w:rsidR="00315A99" w:rsidRPr="00DA0B7A" w:rsidRDefault="00315A99" w:rsidP="00DA0B7A">
      <w:pPr>
        <w:pStyle w:val="Odsekzoznamu"/>
        <w:tabs>
          <w:tab w:val="clear" w:pos="2160"/>
          <w:tab w:val="clear" w:pos="2880"/>
          <w:tab w:val="clear" w:pos="4500"/>
        </w:tabs>
        <w:ind w:left="567"/>
        <w:jc w:val="both"/>
        <w:rPr>
          <w:rFonts w:ascii="Arial Narrow" w:hAnsi="Arial Narrow"/>
          <w:sz w:val="22"/>
          <w:szCs w:val="22"/>
        </w:rPr>
      </w:pPr>
    </w:p>
    <w:p w14:paraId="558A7317" w14:textId="77777777" w:rsidR="00315A99" w:rsidRPr="00DA0B7A" w:rsidRDefault="00315A99" w:rsidP="00DA0B7A">
      <w:pPr>
        <w:pStyle w:val="Odsekzoznamu"/>
        <w:tabs>
          <w:tab w:val="clear" w:pos="2160"/>
          <w:tab w:val="clear" w:pos="2880"/>
          <w:tab w:val="clear" w:pos="4500"/>
        </w:tabs>
        <w:ind w:left="567"/>
        <w:jc w:val="both"/>
        <w:rPr>
          <w:rFonts w:ascii="Arial Narrow" w:hAnsi="Arial Narrow"/>
          <w:sz w:val="22"/>
          <w:szCs w:val="22"/>
        </w:rPr>
      </w:pPr>
    </w:p>
    <w:p w14:paraId="37A28C0C" w14:textId="78D66FC3" w:rsidR="003D1B32" w:rsidRPr="00DA0B7A" w:rsidRDefault="00FC2417" w:rsidP="00DA0B7A">
      <w:pPr>
        <w:pStyle w:val="Odsekzoznamu"/>
        <w:tabs>
          <w:tab w:val="clear" w:pos="2160"/>
          <w:tab w:val="clear" w:pos="2880"/>
          <w:tab w:val="clear" w:pos="4500"/>
        </w:tabs>
        <w:ind w:left="567"/>
        <w:jc w:val="both"/>
        <w:rPr>
          <w:rFonts w:ascii="Arial Narrow" w:hAnsi="Arial Narrow"/>
          <w:sz w:val="22"/>
          <w:szCs w:val="22"/>
        </w:rPr>
      </w:pPr>
      <w:r w:rsidRPr="00DA0B7A">
        <w:rPr>
          <w:rFonts w:ascii="Arial Narrow" w:hAnsi="Arial Narrow"/>
          <w:sz w:val="22"/>
          <w:szCs w:val="22"/>
        </w:rPr>
        <w:t>..........................</w:t>
      </w:r>
      <w:r w:rsidR="006056F6" w:rsidRPr="00DA0B7A">
        <w:rPr>
          <w:rFonts w:ascii="Arial Narrow" w:hAnsi="Arial Narrow"/>
          <w:sz w:val="22"/>
          <w:szCs w:val="22"/>
        </w:rPr>
        <w:t>.............................</w:t>
      </w:r>
      <w:r w:rsidR="006056F6" w:rsidRPr="00DA0B7A">
        <w:rPr>
          <w:rFonts w:ascii="Arial Narrow" w:hAnsi="Arial Narrow"/>
          <w:sz w:val="22"/>
          <w:szCs w:val="22"/>
        </w:rPr>
        <w:tab/>
      </w:r>
      <w:r w:rsidR="00315A99" w:rsidRPr="00DA0B7A">
        <w:rPr>
          <w:rFonts w:ascii="Arial Narrow" w:hAnsi="Arial Narrow"/>
          <w:sz w:val="22"/>
          <w:szCs w:val="22"/>
        </w:rPr>
        <w:tab/>
      </w:r>
      <w:r w:rsidRPr="00DA0B7A">
        <w:rPr>
          <w:rFonts w:ascii="Arial Narrow" w:hAnsi="Arial Narrow"/>
          <w:sz w:val="22"/>
          <w:szCs w:val="22"/>
        </w:rPr>
        <w:t>.......................................................</w:t>
      </w:r>
    </w:p>
    <w:p w14:paraId="1F0A0C57" w14:textId="0941B214" w:rsidR="00313BF0" w:rsidRPr="00DA0B7A" w:rsidRDefault="00D30D7A" w:rsidP="00DA0B7A">
      <w:pPr>
        <w:pStyle w:val="Odsekzoznamu"/>
        <w:tabs>
          <w:tab w:val="clear" w:pos="2160"/>
          <w:tab w:val="clear" w:pos="2880"/>
          <w:tab w:val="clear" w:pos="4500"/>
        </w:tabs>
        <w:ind w:left="567"/>
        <w:jc w:val="both"/>
        <w:rPr>
          <w:rFonts w:ascii="Arial Narrow" w:hAnsi="Arial Narrow"/>
          <w:sz w:val="22"/>
          <w:szCs w:val="22"/>
        </w:rPr>
      </w:pPr>
      <w:r w:rsidRPr="00DA0B7A">
        <w:rPr>
          <w:rFonts w:ascii="Arial Narrow" w:hAnsi="Arial Narrow"/>
          <w:sz w:val="22"/>
          <w:szCs w:val="22"/>
          <w:highlight w:val="yellow"/>
        </w:rPr>
        <w:t>[●]</w:t>
      </w:r>
      <w:r w:rsidR="00313BF0" w:rsidRPr="00DA0B7A">
        <w:rPr>
          <w:rFonts w:ascii="Arial Narrow" w:hAnsi="Arial Narrow"/>
          <w:sz w:val="22"/>
          <w:szCs w:val="22"/>
        </w:rPr>
        <w:tab/>
      </w:r>
      <w:r w:rsidR="00313BF0" w:rsidRPr="00DA0B7A">
        <w:rPr>
          <w:rFonts w:ascii="Arial Narrow" w:hAnsi="Arial Narrow"/>
          <w:sz w:val="22"/>
          <w:szCs w:val="22"/>
        </w:rPr>
        <w:tab/>
      </w:r>
      <w:r w:rsidR="00D93E0B" w:rsidRPr="00DA0B7A">
        <w:rPr>
          <w:rFonts w:ascii="Arial Narrow" w:hAnsi="Arial Narrow"/>
          <w:sz w:val="22"/>
          <w:szCs w:val="22"/>
        </w:rPr>
        <w:tab/>
      </w:r>
      <w:r w:rsidR="00D93E0B" w:rsidRPr="00DA0B7A">
        <w:rPr>
          <w:rFonts w:ascii="Arial Narrow" w:hAnsi="Arial Narrow"/>
          <w:sz w:val="22"/>
          <w:szCs w:val="22"/>
        </w:rPr>
        <w:tab/>
      </w:r>
      <w:r w:rsidR="00D93E0B" w:rsidRPr="00DA0B7A">
        <w:rPr>
          <w:rFonts w:ascii="Arial Narrow" w:hAnsi="Arial Narrow"/>
          <w:sz w:val="22"/>
          <w:szCs w:val="22"/>
        </w:rPr>
        <w:tab/>
      </w:r>
      <w:r w:rsidR="00315A99" w:rsidRPr="00DA0B7A">
        <w:rPr>
          <w:rFonts w:ascii="Arial Narrow" w:hAnsi="Arial Narrow"/>
          <w:sz w:val="22"/>
          <w:szCs w:val="22"/>
        </w:rPr>
        <w:tab/>
      </w:r>
      <w:r w:rsidRPr="00DA0B7A">
        <w:rPr>
          <w:rFonts w:ascii="Arial Narrow" w:hAnsi="Arial Narrow"/>
          <w:sz w:val="22"/>
          <w:szCs w:val="22"/>
          <w:highlight w:val="yellow"/>
        </w:rPr>
        <w:t>[●]</w:t>
      </w:r>
    </w:p>
    <w:p w14:paraId="18825D5D" w14:textId="38596A87" w:rsidR="00E23F8D" w:rsidRPr="00DA0B7A" w:rsidRDefault="00D30D7A" w:rsidP="00DA0B7A">
      <w:pPr>
        <w:tabs>
          <w:tab w:val="clear" w:pos="2160"/>
          <w:tab w:val="clear" w:pos="2880"/>
          <w:tab w:val="clear" w:pos="4500"/>
        </w:tabs>
        <w:ind w:firstLine="567"/>
        <w:jc w:val="both"/>
        <w:rPr>
          <w:rFonts w:ascii="Arial Narrow" w:hAnsi="Arial Narrow"/>
          <w:sz w:val="22"/>
          <w:szCs w:val="22"/>
        </w:rPr>
      </w:pPr>
      <w:r w:rsidRPr="00DA0B7A">
        <w:rPr>
          <w:rFonts w:ascii="Arial Narrow" w:hAnsi="Arial Narrow"/>
          <w:sz w:val="22"/>
          <w:szCs w:val="22"/>
          <w:highlight w:val="yellow"/>
        </w:rPr>
        <w:t>[●]</w:t>
      </w:r>
      <w:r w:rsidR="00313BF0" w:rsidRPr="00DA0B7A">
        <w:rPr>
          <w:rFonts w:ascii="Arial Narrow" w:hAnsi="Arial Narrow"/>
          <w:sz w:val="22"/>
          <w:szCs w:val="22"/>
        </w:rPr>
        <w:tab/>
      </w:r>
      <w:r w:rsidR="00313BF0" w:rsidRPr="00DA0B7A">
        <w:rPr>
          <w:rFonts w:ascii="Arial Narrow" w:hAnsi="Arial Narrow"/>
          <w:sz w:val="22"/>
          <w:szCs w:val="22"/>
        </w:rPr>
        <w:tab/>
      </w:r>
      <w:r w:rsidR="00313BF0" w:rsidRPr="00DA0B7A">
        <w:rPr>
          <w:rFonts w:ascii="Arial Narrow" w:hAnsi="Arial Narrow"/>
          <w:sz w:val="22"/>
          <w:szCs w:val="22"/>
        </w:rPr>
        <w:tab/>
      </w:r>
      <w:r w:rsidR="00313BF0" w:rsidRPr="00DA0B7A">
        <w:rPr>
          <w:rFonts w:ascii="Arial Narrow" w:hAnsi="Arial Narrow"/>
          <w:sz w:val="22"/>
          <w:szCs w:val="22"/>
        </w:rPr>
        <w:tab/>
      </w:r>
      <w:r w:rsidR="005E5837" w:rsidRPr="00DA0B7A">
        <w:rPr>
          <w:rFonts w:ascii="Arial Narrow" w:hAnsi="Arial Narrow"/>
          <w:sz w:val="22"/>
          <w:szCs w:val="22"/>
        </w:rPr>
        <w:tab/>
      </w:r>
      <w:r w:rsidR="00315A99" w:rsidRPr="00DA0B7A">
        <w:rPr>
          <w:rFonts w:ascii="Arial Narrow" w:hAnsi="Arial Narrow"/>
          <w:sz w:val="22"/>
          <w:szCs w:val="22"/>
        </w:rPr>
        <w:tab/>
      </w:r>
      <w:r w:rsidRPr="00DA0B7A">
        <w:rPr>
          <w:rFonts w:ascii="Arial Narrow" w:hAnsi="Arial Narrow"/>
          <w:sz w:val="22"/>
          <w:szCs w:val="22"/>
          <w:highlight w:val="yellow"/>
        </w:rPr>
        <w:t>[●]</w:t>
      </w:r>
      <w:r w:rsidR="005E5837" w:rsidRPr="00DA0B7A">
        <w:rPr>
          <w:rFonts w:ascii="Arial Narrow" w:hAnsi="Arial Narrow"/>
          <w:sz w:val="22"/>
          <w:szCs w:val="22"/>
        </w:rPr>
        <w:tab/>
      </w:r>
    </w:p>
    <w:p w14:paraId="3C5B1FB7" w14:textId="77777777" w:rsidR="00524315" w:rsidRPr="00DA0B7A" w:rsidRDefault="00524315" w:rsidP="00DA0B7A">
      <w:pPr>
        <w:tabs>
          <w:tab w:val="clear" w:pos="2160"/>
          <w:tab w:val="clear" w:pos="2880"/>
          <w:tab w:val="clear" w:pos="4500"/>
        </w:tabs>
        <w:rPr>
          <w:rFonts w:ascii="Arial Narrow" w:hAnsi="Arial Narrow"/>
          <w:b/>
          <w:sz w:val="22"/>
          <w:szCs w:val="22"/>
        </w:rPr>
      </w:pPr>
      <w:bookmarkStart w:id="21" w:name="_Hlk180573564"/>
      <w:r w:rsidRPr="00DA0B7A">
        <w:rPr>
          <w:rFonts w:ascii="Arial Narrow" w:hAnsi="Arial Narrow"/>
          <w:b/>
          <w:sz w:val="22"/>
          <w:szCs w:val="22"/>
        </w:rPr>
        <w:br w:type="page"/>
      </w:r>
    </w:p>
    <w:p w14:paraId="1E5B5DC3" w14:textId="35814C5B" w:rsidR="004759A9" w:rsidRPr="00DA0B7A" w:rsidRDefault="004759A9" w:rsidP="00DA0B7A">
      <w:pPr>
        <w:tabs>
          <w:tab w:val="clear" w:pos="2160"/>
          <w:tab w:val="clear" w:pos="2880"/>
          <w:tab w:val="clear" w:pos="4500"/>
        </w:tabs>
        <w:jc w:val="center"/>
        <w:rPr>
          <w:rFonts w:ascii="Arial Narrow" w:hAnsi="Arial Narrow"/>
          <w:b/>
          <w:sz w:val="22"/>
          <w:szCs w:val="22"/>
        </w:rPr>
      </w:pPr>
      <w:r w:rsidRPr="00DA0B7A">
        <w:rPr>
          <w:rFonts w:ascii="Arial Narrow" w:hAnsi="Arial Narrow"/>
          <w:b/>
          <w:sz w:val="22"/>
          <w:szCs w:val="22"/>
        </w:rPr>
        <w:lastRenderedPageBreak/>
        <w:t xml:space="preserve">PRÍLOHA </w:t>
      </w:r>
      <w:r w:rsidR="001B51C7" w:rsidRPr="00DA0B7A">
        <w:rPr>
          <w:rFonts w:ascii="Arial Narrow" w:hAnsi="Arial Narrow"/>
          <w:b/>
          <w:sz w:val="22"/>
          <w:szCs w:val="22"/>
        </w:rPr>
        <w:t>č</w:t>
      </w:r>
      <w:r w:rsidRPr="00DA0B7A">
        <w:rPr>
          <w:rFonts w:ascii="Arial Narrow" w:hAnsi="Arial Narrow"/>
          <w:b/>
          <w:sz w:val="22"/>
          <w:szCs w:val="22"/>
        </w:rPr>
        <w:t xml:space="preserve">. </w:t>
      </w:r>
      <w:r w:rsidR="00EC3704" w:rsidRPr="00DA0B7A">
        <w:rPr>
          <w:rFonts w:ascii="Arial Narrow" w:hAnsi="Arial Narrow"/>
          <w:b/>
          <w:sz w:val="22"/>
          <w:szCs w:val="22"/>
        </w:rPr>
        <w:t>1</w:t>
      </w:r>
    </w:p>
    <w:p w14:paraId="38F3B313" w14:textId="3F5E8B83" w:rsidR="004759A9" w:rsidRPr="00DA0B7A" w:rsidRDefault="004759A9" w:rsidP="00DA0B7A">
      <w:pPr>
        <w:tabs>
          <w:tab w:val="clear" w:pos="2160"/>
          <w:tab w:val="clear" w:pos="2880"/>
          <w:tab w:val="clear" w:pos="4500"/>
        </w:tabs>
        <w:jc w:val="center"/>
        <w:rPr>
          <w:rFonts w:ascii="Arial Narrow" w:hAnsi="Arial Narrow"/>
          <w:b/>
          <w:sz w:val="22"/>
          <w:szCs w:val="22"/>
        </w:rPr>
      </w:pPr>
      <w:r w:rsidRPr="00DA0B7A">
        <w:rPr>
          <w:rFonts w:ascii="Arial Narrow" w:hAnsi="Arial Narrow"/>
          <w:b/>
          <w:sz w:val="22"/>
          <w:szCs w:val="22"/>
        </w:rPr>
        <w:t>OPIS PREDME</w:t>
      </w:r>
      <w:r w:rsidR="00524315" w:rsidRPr="00DA0B7A">
        <w:rPr>
          <w:rFonts w:ascii="Arial Narrow" w:hAnsi="Arial Narrow"/>
          <w:b/>
          <w:sz w:val="22"/>
          <w:szCs w:val="22"/>
        </w:rPr>
        <w:t>T</w:t>
      </w:r>
      <w:r w:rsidRPr="00DA0B7A">
        <w:rPr>
          <w:rFonts w:ascii="Arial Narrow" w:hAnsi="Arial Narrow"/>
          <w:b/>
          <w:sz w:val="22"/>
          <w:szCs w:val="22"/>
        </w:rPr>
        <w:t xml:space="preserve">U ZÁKAZKY, VLASTNÝ NÁVRH PLNENIA </w:t>
      </w:r>
    </w:p>
    <w:p w14:paraId="424A5324" w14:textId="77777777" w:rsidR="004759A9" w:rsidRPr="00DA0B7A" w:rsidRDefault="004759A9" w:rsidP="00DA0B7A">
      <w:pPr>
        <w:tabs>
          <w:tab w:val="clear" w:pos="2160"/>
          <w:tab w:val="clear" w:pos="2880"/>
          <w:tab w:val="clear" w:pos="4500"/>
        </w:tabs>
        <w:jc w:val="both"/>
        <w:rPr>
          <w:rFonts w:ascii="Arial Narrow" w:hAnsi="Arial Narrow"/>
          <w:sz w:val="22"/>
          <w:szCs w:val="22"/>
        </w:rPr>
      </w:pPr>
    </w:p>
    <w:p w14:paraId="7FA0CECA" w14:textId="77777777" w:rsidR="004759A9" w:rsidRPr="00DA0B7A" w:rsidRDefault="004759A9" w:rsidP="00DA0B7A">
      <w:pPr>
        <w:tabs>
          <w:tab w:val="clear" w:pos="2160"/>
          <w:tab w:val="clear" w:pos="2880"/>
          <w:tab w:val="clear" w:pos="4500"/>
        </w:tabs>
        <w:jc w:val="both"/>
        <w:rPr>
          <w:rFonts w:ascii="Arial Narrow" w:hAnsi="Arial Narrow"/>
          <w:sz w:val="22"/>
          <w:szCs w:val="22"/>
        </w:rPr>
      </w:pPr>
    </w:p>
    <w:p w14:paraId="036312D6" w14:textId="77777777" w:rsidR="004759A9" w:rsidRPr="00DA0B7A" w:rsidRDefault="004759A9" w:rsidP="00DA0B7A">
      <w:pPr>
        <w:tabs>
          <w:tab w:val="clear" w:pos="2160"/>
          <w:tab w:val="clear" w:pos="2880"/>
          <w:tab w:val="clear" w:pos="4500"/>
        </w:tabs>
        <w:jc w:val="both"/>
        <w:rPr>
          <w:rFonts w:ascii="Arial Narrow" w:hAnsi="Arial Narrow"/>
          <w:sz w:val="22"/>
          <w:szCs w:val="22"/>
        </w:rPr>
      </w:pPr>
    </w:p>
    <w:p w14:paraId="58A1A06C" w14:textId="77777777" w:rsidR="004759A9" w:rsidRPr="00DA0B7A" w:rsidRDefault="004759A9" w:rsidP="00DA0B7A">
      <w:pPr>
        <w:tabs>
          <w:tab w:val="clear" w:pos="2160"/>
          <w:tab w:val="clear" w:pos="2880"/>
          <w:tab w:val="clear" w:pos="4500"/>
        </w:tabs>
        <w:jc w:val="both"/>
        <w:rPr>
          <w:rFonts w:ascii="Arial Narrow" w:hAnsi="Arial Narrow"/>
          <w:sz w:val="22"/>
          <w:szCs w:val="22"/>
        </w:rPr>
      </w:pPr>
    </w:p>
    <w:p w14:paraId="1073D2FF" w14:textId="77777777" w:rsidR="004759A9" w:rsidRPr="00DA0B7A" w:rsidRDefault="004759A9" w:rsidP="00DA0B7A">
      <w:pPr>
        <w:tabs>
          <w:tab w:val="clear" w:pos="2160"/>
          <w:tab w:val="clear" w:pos="2880"/>
          <w:tab w:val="clear" w:pos="4500"/>
        </w:tabs>
        <w:jc w:val="both"/>
        <w:rPr>
          <w:rFonts w:ascii="Arial Narrow" w:hAnsi="Arial Narrow"/>
          <w:sz w:val="22"/>
          <w:szCs w:val="22"/>
        </w:rPr>
      </w:pPr>
    </w:p>
    <w:p w14:paraId="27B31DC9" w14:textId="77777777" w:rsidR="004759A9" w:rsidRPr="00DA0B7A" w:rsidRDefault="004759A9" w:rsidP="00DA0B7A">
      <w:pPr>
        <w:tabs>
          <w:tab w:val="clear" w:pos="2160"/>
          <w:tab w:val="clear" w:pos="2880"/>
          <w:tab w:val="clear" w:pos="4500"/>
        </w:tabs>
        <w:jc w:val="both"/>
        <w:rPr>
          <w:rFonts w:ascii="Arial Narrow" w:hAnsi="Arial Narrow"/>
          <w:sz w:val="22"/>
          <w:szCs w:val="22"/>
        </w:rPr>
      </w:pPr>
    </w:p>
    <w:p w14:paraId="61E1B1EB" w14:textId="77777777" w:rsidR="004759A9" w:rsidRPr="00DA0B7A" w:rsidRDefault="004759A9" w:rsidP="00DA0B7A">
      <w:pPr>
        <w:tabs>
          <w:tab w:val="clear" w:pos="2160"/>
          <w:tab w:val="clear" w:pos="2880"/>
          <w:tab w:val="clear" w:pos="4500"/>
        </w:tabs>
        <w:jc w:val="both"/>
        <w:rPr>
          <w:rFonts w:ascii="Arial Narrow" w:hAnsi="Arial Narrow"/>
          <w:sz w:val="22"/>
          <w:szCs w:val="22"/>
        </w:rPr>
      </w:pPr>
    </w:p>
    <w:p w14:paraId="26CCB0F9" w14:textId="77777777" w:rsidR="004759A9" w:rsidRPr="00DA0B7A" w:rsidRDefault="004759A9" w:rsidP="00DA0B7A">
      <w:pPr>
        <w:tabs>
          <w:tab w:val="clear" w:pos="2160"/>
          <w:tab w:val="clear" w:pos="2880"/>
          <w:tab w:val="clear" w:pos="4500"/>
        </w:tabs>
        <w:jc w:val="both"/>
        <w:rPr>
          <w:rFonts w:ascii="Arial Narrow" w:hAnsi="Arial Narrow"/>
          <w:sz w:val="22"/>
          <w:szCs w:val="22"/>
        </w:rPr>
      </w:pPr>
    </w:p>
    <w:p w14:paraId="4FAA3005" w14:textId="77777777" w:rsidR="004759A9" w:rsidRPr="00DA0B7A" w:rsidRDefault="004759A9" w:rsidP="00DA0B7A">
      <w:pPr>
        <w:tabs>
          <w:tab w:val="clear" w:pos="2160"/>
          <w:tab w:val="clear" w:pos="2880"/>
          <w:tab w:val="clear" w:pos="4500"/>
        </w:tabs>
        <w:jc w:val="both"/>
        <w:rPr>
          <w:rFonts w:ascii="Arial Narrow" w:hAnsi="Arial Narrow"/>
          <w:sz w:val="22"/>
          <w:szCs w:val="22"/>
        </w:rPr>
      </w:pPr>
    </w:p>
    <w:p w14:paraId="74DC6F36" w14:textId="77777777" w:rsidR="004759A9" w:rsidRPr="00DA0B7A" w:rsidRDefault="004759A9" w:rsidP="00DA0B7A">
      <w:pPr>
        <w:tabs>
          <w:tab w:val="clear" w:pos="2160"/>
          <w:tab w:val="clear" w:pos="2880"/>
          <w:tab w:val="clear" w:pos="4500"/>
        </w:tabs>
        <w:jc w:val="both"/>
        <w:rPr>
          <w:rFonts w:ascii="Arial Narrow" w:hAnsi="Arial Narrow"/>
          <w:sz w:val="22"/>
          <w:szCs w:val="22"/>
        </w:rPr>
      </w:pPr>
    </w:p>
    <w:p w14:paraId="60ADC9D5" w14:textId="77777777" w:rsidR="004759A9" w:rsidRPr="00DA0B7A" w:rsidRDefault="004759A9" w:rsidP="00DA0B7A">
      <w:pPr>
        <w:tabs>
          <w:tab w:val="clear" w:pos="2160"/>
          <w:tab w:val="clear" w:pos="2880"/>
          <w:tab w:val="clear" w:pos="4500"/>
        </w:tabs>
        <w:jc w:val="both"/>
        <w:rPr>
          <w:rFonts w:ascii="Arial Narrow" w:hAnsi="Arial Narrow"/>
          <w:sz w:val="22"/>
          <w:szCs w:val="22"/>
        </w:rPr>
      </w:pPr>
    </w:p>
    <w:p w14:paraId="3E82B4BD" w14:textId="58E7861E" w:rsidR="004759A9" w:rsidRPr="00DA0B7A" w:rsidRDefault="004759A9" w:rsidP="00DA0B7A">
      <w:pPr>
        <w:tabs>
          <w:tab w:val="clear" w:pos="2160"/>
          <w:tab w:val="clear" w:pos="2880"/>
          <w:tab w:val="clear" w:pos="4500"/>
        </w:tabs>
        <w:jc w:val="both"/>
        <w:rPr>
          <w:rFonts w:ascii="Arial Narrow" w:hAnsi="Arial Narrow"/>
          <w:b/>
          <w:sz w:val="22"/>
          <w:szCs w:val="22"/>
        </w:rPr>
      </w:pPr>
    </w:p>
    <w:p w14:paraId="45110DEE" w14:textId="3A5045EB" w:rsidR="004759A9" w:rsidRPr="00DA0B7A" w:rsidRDefault="004759A9" w:rsidP="00DA0B7A">
      <w:pPr>
        <w:tabs>
          <w:tab w:val="clear" w:pos="2160"/>
          <w:tab w:val="clear" w:pos="2880"/>
          <w:tab w:val="clear" w:pos="4500"/>
        </w:tabs>
        <w:jc w:val="both"/>
        <w:rPr>
          <w:rFonts w:ascii="Arial Narrow" w:hAnsi="Arial Narrow"/>
          <w:b/>
          <w:sz w:val="22"/>
          <w:szCs w:val="22"/>
        </w:rPr>
      </w:pPr>
    </w:p>
    <w:p w14:paraId="349715C6" w14:textId="232B18C2" w:rsidR="004759A9" w:rsidRPr="00DA0B7A" w:rsidRDefault="004759A9" w:rsidP="00DA0B7A">
      <w:pPr>
        <w:tabs>
          <w:tab w:val="clear" w:pos="2160"/>
          <w:tab w:val="clear" w:pos="2880"/>
          <w:tab w:val="clear" w:pos="4500"/>
        </w:tabs>
        <w:jc w:val="both"/>
        <w:rPr>
          <w:rFonts w:ascii="Arial Narrow" w:hAnsi="Arial Narrow"/>
          <w:b/>
          <w:sz w:val="22"/>
          <w:szCs w:val="22"/>
        </w:rPr>
      </w:pPr>
    </w:p>
    <w:p w14:paraId="47619D6C" w14:textId="06E11500" w:rsidR="004759A9" w:rsidRPr="00DA0B7A" w:rsidRDefault="004759A9" w:rsidP="00DA0B7A">
      <w:pPr>
        <w:tabs>
          <w:tab w:val="clear" w:pos="2160"/>
          <w:tab w:val="clear" w:pos="2880"/>
          <w:tab w:val="clear" w:pos="4500"/>
        </w:tabs>
        <w:jc w:val="both"/>
        <w:rPr>
          <w:rFonts w:ascii="Arial Narrow" w:hAnsi="Arial Narrow"/>
          <w:b/>
          <w:sz w:val="22"/>
          <w:szCs w:val="22"/>
        </w:rPr>
      </w:pPr>
    </w:p>
    <w:p w14:paraId="03EF4F89" w14:textId="0ECAE688" w:rsidR="004759A9" w:rsidRPr="00DA0B7A" w:rsidRDefault="004759A9" w:rsidP="00DA0B7A">
      <w:pPr>
        <w:tabs>
          <w:tab w:val="clear" w:pos="2160"/>
          <w:tab w:val="clear" w:pos="2880"/>
          <w:tab w:val="clear" w:pos="4500"/>
        </w:tabs>
        <w:jc w:val="both"/>
        <w:rPr>
          <w:rFonts w:ascii="Arial Narrow" w:hAnsi="Arial Narrow"/>
          <w:b/>
          <w:sz w:val="22"/>
          <w:szCs w:val="22"/>
        </w:rPr>
      </w:pPr>
    </w:p>
    <w:p w14:paraId="18FAA5E2" w14:textId="62BA8499" w:rsidR="004759A9" w:rsidRPr="00DA0B7A" w:rsidRDefault="004759A9" w:rsidP="00DA0B7A">
      <w:pPr>
        <w:tabs>
          <w:tab w:val="clear" w:pos="2160"/>
          <w:tab w:val="clear" w:pos="2880"/>
          <w:tab w:val="clear" w:pos="4500"/>
        </w:tabs>
        <w:jc w:val="both"/>
        <w:rPr>
          <w:rFonts w:ascii="Arial Narrow" w:hAnsi="Arial Narrow"/>
          <w:b/>
          <w:sz w:val="22"/>
          <w:szCs w:val="22"/>
        </w:rPr>
      </w:pPr>
    </w:p>
    <w:p w14:paraId="287DD5F3" w14:textId="7E85821F" w:rsidR="004759A9" w:rsidRPr="00DA0B7A" w:rsidRDefault="004759A9" w:rsidP="00DA0B7A">
      <w:pPr>
        <w:tabs>
          <w:tab w:val="clear" w:pos="2160"/>
          <w:tab w:val="clear" w:pos="2880"/>
          <w:tab w:val="clear" w:pos="4500"/>
        </w:tabs>
        <w:jc w:val="both"/>
        <w:rPr>
          <w:rFonts w:ascii="Arial Narrow" w:hAnsi="Arial Narrow"/>
          <w:b/>
          <w:sz w:val="22"/>
          <w:szCs w:val="22"/>
        </w:rPr>
      </w:pPr>
    </w:p>
    <w:p w14:paraId="62DDDDF7" w14:textId="74992C90" w:rsidR="004759A9" w:rsidRPr="00DA0B7A" w:rsidRDefault="004759A9" w:rsidP="00DA0B7A">
      <w:pPr>
        <w:tabs>
          <w:tab w:val="clear" w:pos="2160"/>
          <w:tab w:val="clear" w:pos="2880"/>
          <w:tab w:val="clear" w:pos="4500"/>
        </w:tabs>
        <w:jc w:val="both"/>
        <w:rPr>
          <w:rFonts w:ascii="Arial Narrow" w:hAnsi="Arial Narrow"/>
          <w:b/>
          <w:sz w:val="22"/>
          <w:szCs w:val="22"/>
        </w:rPr>
      </w:pPr>
    </w:p>
    <w:p w14:paraId="334F765E" w14:textId="0A7CB6EA" w:rsidR="004759A9" w:rsidRPr="00DA0B7A" w:rsidRDefault="004759A9" w:rsidP="00DA0B7A">
      <w:pPr>
        <w:tabs>
          <w:tab w:val="clear" w:pos="2160"/>
          <w:tab w:val="clear" w:pos="2880"/>
          <w:tab w:val="clear" w:pos="4500"/>
        </w:tabs>
        <w:jc w:val="both"/>
        <w:rPr>
          <w:rFonts w:ascii="Arial Narrow" w:hAnsi="Arial Narrow"/>
          <w:b/>
          <w:sz w:val="22"/>
          <w:szCs w:val="22"/>
        </w:rPr>
      </w:pPr>
    </w:p>
    <w:p w14:paraId="6D81DC69" w14:textId="29F1AB32" w:rsidR="004759A9" w:rsidRPr="00DA0B7A" w:rsidRDefault="004759A9" w:rsidP="00DA0B7A">
      <w:pPr>
        <w:tabs>
          <w:tab w:val="clear" w:pos="2160"/>
          <w:tab w:val="clear" w:pos="2880"/>
          <w:tab w:val="clear" w:pos="4500"/>
        </w:tabs>
        <w:jc w:val="both"/>
        <w:rPr>
          <w:rFonts w:ascii="Arial Narrow" w:hAnsi="Arial Narrow"/>
          <w:b/>
          <w:sz w:val="22"/>
          <w:szCs w:val="22"/>
        </w:rPr>
      </w:pPr>
    </w:p>
    <w:p w14:paraId="37416B2A" w14:textId="63B90777" w:rsidR="004759A9" w:rsidRPr="00DA0B7A" w:rsidRDefault="004759A9" w:rsidP="00DA0B7A">
      <w:pPr>
        <w:tabs>
          <w:tab w:val="clear" w:pos="2160"/>
          <w:tab w:val="clear" w:pos="2880"/>
          <w:tab w:val="clear" w:pos="4500"/>
        </w:tabs>
        <w:jc w:val="both"/>
        <w:rPr>
          <w:rFonts w:ascii="Arial Narrow" w:hAnsi="Arial Narrow"/>
          <w:b/>
          <w:sz w:val="22"/>
          <w:szCs w:val="22"/>
        </w:rPr>
      </w:pPr>
    </w:p>
    <w:p w14:paraId="4C605EEF" w14:textId="2826D696" w:rsidR="004759A9" w:rsidRPr="00DA0B7A" w:rsidRDefault="004759A9" w:rsidP="00DA0B7A">
      <w:pPr>
        <w:tabs>
          <w:tab w:val="clear" w:pos="2160"/>
          <w:tab w:val="clear" w:pos="2880"/>
          <w:tab w:val="clear" w:pos="4500"/>
        </w:tabs>
        <w:jc w:val="both"/>
        <w:rPr>
          <w:rFonts w:ascii="Arial Narrow" w:hAnsi="Arial Narrow"/>
          <w:b/>
          <w:sz w:val="22"/>
          <w:szCs w:val="22"/>
        </w:rPr>
      </w:pPr>
    </w:p>
    <w:p w14:paraId="7502F136" w14:textId="0CEC91B7" w:rsidR="004759A9" w:rsidRPr="00DA0B7A" w:rsidRDefault="004759A9" w:rsidP="00DA0B7A">
      <w:pPr>
        <w:tabs>
          <w:tab w:val="clear" w:pos="2160"/>
          <w:tab w:val="clear" w:pos="2880"/>
          <w:tab w:val="clear" w:pos="4500"/>
        </w:tabs>
        <w:jc w:val="both"/>
        <w:rPr>
          <w:rFonts w:ascii="Arial Narrow" w:hAnsi="Arial Narrow"/>
          <w:b/>
          <w:sz w:val="22"/>
          <w:szCs w:val="22"/>
        </w:rPr>
      </w:pPr>
    </w:p>
    <w:p w14:paraId="6A9EDEF0" w14:textId="6BDB85A3" w:rsidR="004759A9" w:rsidRPr="00DA0B7A" w:rsidRDefault="004759A9" w:rsidP="00DA0B7A">
      <w:pPr>
        <w:tabs>
          <w:tab w:val="clear" w:pos="2160"/>
          <w:tab w:val="clear" w:pos="2880"/>
          <w:tab w:val="clear" w:pos="4500"/>
        </w:tabs>
        <w:jc w:val="both"/>
        <w:rPr>
          <w:rFonts w:ascii="Arial Narrow" w:hAnsi="Arial Narrow"/>
          <w:b/>
          <w:sz w:val="22"/>
          <w:szCs w:val="22"/>
        </w:rPr>
      </w:pPr>
    </w:p>
    <w:p w14:paraId="5FA29FFF" w14:textId="7CE0D51F" w:rsidR="004759A9" w:rsidRPr="00DA0B7A" w:rsidRDefault="004759A9" w:rsidP="00DA0B7A">
      <w:pPr>
        <w:tabs>
          <w:tab w:val="clear" w:pos="2160"/>
          <w:tab w:val="clear" w:pos="2880"/>
          <w:tab w:val="clear" w:pos="4500"/>
        </w:tabs>
        <w:jc w:val="both"/>
        <w:rPr>
          <w:rFonts w:ascii="Arial Narrow" w:hAnsi="Arial Narrow"/>
          <w:b/>
          <w:sz w:val="22"/>
          <w:szCs w:val="22"/>
        </w:rPr>
      </w:pPr>
    </w:p>
    <w:p w14:paraId="585CFE25" w14:textId="028EC343" w:rsidR="004759A9" w:rsidRPr="00DA0B7A" w:rsidRDefault="004759A9" w:rsidP="00DA0B7A">
      <w:pPr>
        <w:tabs>
          <w:tab w:val="clear" w:pos="2160"/>
          <w:tab w:val="clear" w:pos="2880"/>
          <w:tab w:val="clear" w:pos="4500"/>
        </w:tabs>
        <w:jc w:val="both"/>
        <w:rPr>
          <w:rFonts w:ascii="Arial Narrow" w:hAnsi="Arial Narrow"/>
          <w:b/>
          <w:sz w:val="22"/>
          <w:szCs w:val="22"/>
        </w:rPr>
      </w:pPr>
    </w:p>
    <w:p w14:paraId="39E59172" w14:textId="37098D6C" w:rsidR="004759A9" w:rsidRPr="00DA0B7A" w:rsidRDefault="004759A9" w:rsidP="00DA0B7A">
      <w:pPr>
        <w:tabs>
          <w:tab w:val="clear" w:pos="2160"/>
          <w:tab w:val="clear" w:pos="2880"/>
          <w:tab w:val="clear" w:pos="4500"/>
        </w:tabs>
        <w:jc w:val="both"/>
        <w:rPr>
          <w:rFonts w:ascii="Arial Narrow" w:hAnsi="Arial Narrow"/>
          <w:b/>
          <w:sz w:val="22"/>
          <w:szCs w:val="22"/>
        </w:rPr>
      </w:pPr>
    </w:p>
    <w:p w14:paraId="04832BE6" w14:textId="3737CADB" w:rsidR="004759A9" w:rsidRPr="00DA0B7A" w:rsidRDefault="004759A9" w:rsidP="00DA0B7A">
      <w:pPr>
        <w:tabs>
          <w:tab w:val="clear" w:pos="2160"/>
          <w:tab w:val="clear" w:pos="2880"/>
          <w:tab w:val="clear" w:pos="4500"/>
        </w:tabs>
        <w:jc w:val="both"/>
        <w:rPr>
          <w:rFonts w:ascii="Arial Narrow" w:hAnsi="Arial Narrow"/>
          <w:b/>
          <w:sz w:val="22"/>
          <w:szCs w:val="22"/>
        </w:rPr>
      </w:pPr>
    </w:p>
    <w:p w14:paraId="726E0527" w14:textId="01C8A1F5" w:rsidR="004759A9" w:rsidRPr="00DA0B7A" w:rsidRDefault="004759A9" w:rsidP="00DA0B7A">
      <w:pPr>
        <w:tabs>
          <w:tab w:val="clear" w:pos="2160"/>
          <w:tab w:val="clear" w:pos="2880"/>
          <w:tab w:val="clear" w:pos="4500"/>
        </w:tabs>
        <w:jc w:val="both"/>
        <w:rPr>
          <w:rFonts w:ascii="Arial Narrow" w:hAnsi="Arial Narrow"/>
          <w:b/>
          <w:sz w:val="22"/>
          <w:szCs w:val="22"/>
        </w:rPr>
      </w:pPr>
    </w:p>
    <w:p w14:paraId="08F9DFFE" w14:textId="7512B84A" w:rsidR="004759A9" w:rsidRPr="00DA0B7A" w:rsidRDefault="004759A9" w:rsidP="00DA0B7A">
      <w:pPr>
        <w:tabs>
          <w:tab w:val="clear" w:pos="2160"/>
          <w:tab w:val="clear" w:pos="2880"/>
          <w:tab w:val="clear" w:pos="4500"/>
        </w:tabs>
        <w:jc w:val="both"/>
        <w:rPr>
          <w:rFonts w:ascii="Arial Narrow" w:hAnsi="Arial Narrow"/>
          <w:b/>
          <w:sz w:val="22"/>
          <w:szCs w:val="22"/>
        </w:rPr>
      </w:pPr>
    </w:p>
    <w:p w14:paraId="6A34D560" w14:textId="07EAA12A" w:rsidR="004759A9" w:rsidRPr="00DA0B7A" w:rsidRDefault="004759A9" w:rsidP="00DA0B7A">
      <w:pPr>
        <w:tabs>
          <w:tab w:val="clear" w:pos="2160"/>
          <w:tab w:val="clear" w:pos="2880"/>
          <w:tab w:val="clear" w:pos="4500"/>
        </w:tabs>
        <w:jc w:val="both"/>
        <w:rPr>
          <w:rFonts w:ascii="Arial Narrow" w:hAnsi="Arial Narrow"/>
          <w:b/>
          <w:sz w:val="22"/>
          <w:szCs w:val="22"/>
        </w:rPr>
      </w:pPr>
    </w:p>
    <w:p w14:paraId="4F358134" w14:textId="52AA8387" w:rsidR="004759A9" w:rsidRPr="00DA0B7A" w:rsidRDefault="004759A9" w:rsidP="00DA0B7A">
      <w:pPr>
        <w:tabs>
          <w:tab w:val="clear" w:pos="2160"/>
          <w:tab w:val="clear" w:pos="2880"/>
          <w:tab w:val="clear" w:pos="4500"/>
        </w:tabs>
        <w:jc w:val="both"/>
        <w:rPr>
          <w:rFonts w:ascii="Arial Narrow" w:hAnsi="Arial Narrow"/>
          <w:b/>
          <w:sz w:val="22"/>
          <w:szCs w:val="22"/>
        </w:rPr>
      </w:pPr>
    </w:p>
    <w:p w14:paraId="7284B180" w14:textId="679A6512" w:rsidR="004759A9" w:rsidRPr="00DA0B7A" w:rsidRDefault="004759A9" w:rsidP="00DA0B7A">
      <w:pPr>
        <w:tabs>
          <w:tab w:val="clear" w:pos="2160"/>
          <w:tab w:val="clear" w:pos="2880"/>
          <w:tab w:val="clear" w:pos="4500"/>
        </w:tabs>
        <w:jc w:val="both"/>
        <w:rPr>
          <w:rFonts w:ascii="Arial Narrow" w:hAnsi="Arial Narrow"/>
          <w:b/>
          <w:sz w:val="22"/>
          <w:szCs w:val="22"/>
        </w:rPr>
      </w:pPr>
    </w:p>
    <w:p w14:paraId="29246132" w14:textId="73B18617" w:rsidR="004759A9" w:rsidRPr="00DA0B7A" w:rsidRDefault="004759A9" w:rsidP="00DA0B7A">
      <w:pPr>
        <w:tabs>
          <w:tab w:val="clear" w:pos="2160"/>
          <w:tab w:val="clear" w:pos="2880"/>
          <w:tab w:val="clear" w:pos="4500"/>
        </w:tabs>
        <w:jc w:val="both"/>
        <w:rPr>
          <w:rFonts w:ascii="Arial Narrow" w:hAnsi="Arial Narrow"/>
          <w:b/>
          <w:sz w:val="22"/>
          <w:szCs w:val="22"/>
        </w:rPr>
      </w:pPr>
    </w:p>
    <w:p w14:paraId="7C7212C5" w14:textId="3F46F77E" w:rsidR="004759A9" w:rsidRPr="00DA0B7A" w:rsidRDefault="004759A9" w:rsidP="00DA0B7A">
      <w:pPr>
        <w:tabs>
          <w:tab w:val="clear" w:pos="2160"/>
          <w:tab w:val="clear" w:pos="2880"/>
          <w:tab w:val="clear" w:pos="4500"/>
        </w:tabs>
        <w:jc w:val="both"/>
        <w:rPr>
          <w:rFonts w:ascii="Arial Narrow" w:hAnsi="Arial Narrow"/>
          <w:b/>
          <w:sz w:val="22"/>
          <w:szCs w:val="22"/>
        </w:rPr>
      </w:pPr>
    </w:p>
    <w:p w14:paraId="20917438" w14:textId="07243AD9" w:rsidR="004759A9" w:rsidRPr="00DA0B7A" w:rsidRDefault="004759A9" w:rsidP="00DA0B7A">
      <w:pPr>
        <w:tabs>
          <w:tab w:val="clear" w:pos="2160"/>
          <w:tab w:val="clear" w:pos="2880"/>
          <w:tab w:val="clear" w:pos="4500"/>
        </w:tabs>
        <w:jc w:val="both"/>
        <w:rPr>
          <w:rFonts w:ascii="Arial Narrow" w:hAnsi="Arial Narrow"/>
          <w:b/>
          <w:sz w:val="22"/>
          <w:szCs w:val="22"/>
        </w:rPr>
      </w:pPr>
    </w:p>
    <w:p w14:paraId="13F25AA5" w14:textId="538C2E2D" w:rsidR="004759A9" w:rsidRPr="00DA0B7A" w:rsidRDefault="004759A9" w:rsidP="00DA0B7A">
      <w:pPr>
        <w:tabs>
          <w:tab w:val="clear" w:pos="2160"/>
          <w:tab w:val="clear" w:pos="2880"/>
          <w:tab w:val="clear" w:pos="4500"/>
        </w:tabs>
        <w:jc w:val="both"/>
        <w:rPr>
          <w:rFonts w:ascii="Arial Narrow" w:hAnsi="Arial Narrow"/>
          <w:b/>
          <w:sz w:val="22"/>
          <w:szCs w:val="22"/>
        </w:rPr>
      </w:pPr>
    </w:p>
    <w:p w14:paraId="43D46411" w14:textId="460FB359" w:rsidR="004759A9" w:rsidRPr="00DA0B7A" w:rsidRDefault="004759A9" w:rsidP="00DA0B7A">
      <w:pPr>
        <w:tabs>
          <w:tab w:val="clear" w:pos="2160"/>
          <w:tab w:val="clear" w:pos="2880"/>
          <w:tab w:val="clear" w:pos="4500"/>
        </w:tabs>
        <w:jc w:val="both"/>
        <w:rPr>
          <w:rFonts w:ascii="Arial Narrow" w:hAnsi="Arial Narrow"/>
          <w:b/>
          <w:sz w:val="22"/>
          <w:szCs w:val="22"/>
        </w:rPr>
      </w:pPr>
    </w:p>
    <w:p w14:paraId="636028A2" w14:textId="7B03BDBE" w:rsidR="004759A9" w:rsidRPr="00DA0B7A" w:rsidRDefault="004759A9" w:rsidP="00DA0B7A">
      <w:pPr>
        <w:tabs>
          <w:tab w:val="clear" w:pos="2160"/>
          <w:tab w:val="clear" w:pos="2880"/>
          <w:tab w:val="clear" w:pos="4500"/>
        </w:tabs>
        <w:jc w:val="both"/>
        <w:rPr>
          <w:rFonts w:ascii="Arial Narrow" w:hAnsi="Arial Narrow"/>
          <w:b/>
          <w:sz w:val="22"/>
          <w:szCs w:val="22"/>
        </w:rPr>
      </w:pPr>
    </w:p>
    <w:p w14:paraId="59931BA1" w14:textId="7B97E832" w:rsidR="004759A9" w:rsidRPr="00DA0B7A" w:rsidRDefault="004759A9" w:rsidP="00DA0B7A">
      <w:pPr>
        <w:tabs>
          <w:tab w:val="clear" w:pos="2160"/>
          <w:tab w:val="clear" w:pos="2880"/>
          <w:tab w:val="clear" w:pos="4500"/>
        </w:tabs>
        <w:jc w:val="both"/>
        <w:rPr>
          <w:rFonts w:ascii="Arial Narrow" w:hAnsi="Arial Narrow"/>
          <w:b/>
          <w:sz w:val="22"/>
          <w:szCs w:val="22"/>
        </w:rPr>
      </w:pPr>
    </w:p>
    <w:p w14:paraId="0DB3B7E9" w14:textId="42A30EEE" w:rsidR="004759A9" w:rsidRPr="00DA0B7A" w:rsidRDefault="004759A9" w:rsidP="00DA0B7A">
      <w:pPr>
        <w:tabs>
          <w:tab w:val="clear" w:pos="2160"/>
          <w:tab w:val="clear" w:pos="2880"/>
          <w:tab w:val="clear" w:pos="4500"/>
        </w:tabs>
        <w:jc w:val="both"/>
        <w:rPr>
          <w:rFonts w:ascii="Arial Narrow" w:hAnsi="Arial Narrow"/>
          <w:b/>
          <w:sz w:val="22"/>
          <w:szCs w:val="22"/>
        </w:rPr>
      </w:pPr>
    </w:p>
    <w:p w14:paraId="04809D87" w14:textId="5527E815" w:rsidR="004759A9" w:rsidRPr="00DA0B7A" w:rsidRDefault="004759A9" w:rsidP="00DA0B7A">
      <w:pPr>
        <w:tabs>
          <w:tab w:val="clear" w:pos="2160"/>
          <w:tab w:val="clear" w:pos="2880"/>
          <w:tab w:val="clear" w:pos="4500"/>
        </w:tabs>
        <w:jc w:val="both"/>
        <w:rPr>
          <w:rFonts w:ascii="Arial Narrow" w:hAnsi="Arial Narrow"/>
          <w:b/>
          <w:sz w:val="22"/>
          <w:szCs w:val="22"/>
        </w:rPr>
      </w:pPr>
    </w:p>
    <w:p w14:paraId="76FF55A0" w14:textId="3C84DFD3" w:rsidR="004759A9" w:rsidRPr="00DA0B7A" w:rsidRDefault="004759A9" w:rsidP="00DA0B7A">
      <w:pPr>
        <w:tabs>
          <w:tab w:val="clear" w:pos="2160"/>
          <w:tab w:val="clear" w:pos="2880"/>
          <w:tab w:val="clear" w:pos="4500"/>
        </w:tabs>
        <w:jc w:val="both"/>
        <w:rPr>
          <w:rFonts w:ascii="Arial Narrow" w:hAnsi="Arial Narrow"/>
          <w:b/>
          <w:sz w:val="22"/>
          <w:szCs w:val="22"/>
        </w:rPr>
      </w:pPr>
    </w:p>
    <w:p w14:paraId="508B6F81" w14:textId="10417724" w:rsidR="004759A9" w:rsidRPr="00DA0B7A" w:rsidRDefault="004759A9" w:rsidP="00DA0B7A">
      <w:pPr>
        <w:tabs>
          <w:tab w:val="clear" w:pos="2160"/>
          <w:tab w:val="clear" w:pos="2880"/>
          <w:tab w:val="clear" w:pos="4500"/>
        </w:tabs>
        <w:jc w:val="both"/>
        <w:rPr>
          <w:rFonts w:ascii="Arial Narrow" w:hAnsi="Arial Narrow"/>
          <w:b/>
          <w:sz w:val="22"/>
          <w:szCs w:val="22"/>
        </w:rPr>
      </w:pPr>
    </w:p>
    <w:p w14:paraId="3A845A4C" w14:textId="0288F49F" w:rsidR="004759A9" w:rsidRPr="00DA0B7A" w:rsidRDefault="004759A9" w:rsidP="00DA0B7A">
      <w:pPr>
        <w:tabs>
          <w:tab w:val="clear" w:pos="2160"/>
          <w:tab w:val="clear" w:pos="2880"/>
          <w:tab w:val="clear" w:pos="4500"/>
        </w:tabs>
        <w:jc w:val="both"/>
        <w:rPr>
          <w:rFonts w:ascii="Arial Narrow" w:hAnsi="Arial Narrow"/>
          <w:b/>
          <w:sz w:val="22"/>
          <w:szCs w:val="22"/>
        </w:rPr>
      </w:pPr>
    </w:p>
    <w:p w14:paraId="5B1D3786" w14:textId="0AE7FFA1" w:rsidR="004759A9" w:rsidRPr="00DA0B7A" w:rsidRDefault="004759A9" w:rsidP="00DA0B7A">
      <w:pPr>
        <w:tabs>
          <w:tab w:val="clear" w:pos="2160"/>
          <w:tab w:val="clear" w:pos="2880"/>
          <w:tab w:val="clear" w:pos="4500"/>
        </w:tabs>
        <w:jc w:val="both"/>
        <w:rPr>
          <w:rFonts w:ascii="Arial Narrow" w:hAnsi="Arial Narrow"/>
          <w:b/>
          <w:sz w:val="22"/>
          <w:szCs w:val="22"/>
        </w:rPr>
      </w:pPr>
    </w:p>
    <w:p w14:paraId="25F54F9D" w14:textId="77777777" w:rsidR="00315A99" w:rsidRPr="00DA0B7A" w:rsidRDefault="00315A99" w:rsidP="00DA0B7A">
      <w:pPr>
        <w:tabs>
          <w:tab w:val="clear" w:pos="2160"/>
          <w:tab w:val="clear" w:pos="2880"/>
          <w:tab w:val="clear" w:pos="4500"/>
        </w:tabs>
        <w:rPr>
          <w:rFonts w:ascii="Arial Narrow" w:hAnsi="Arial Narrow"/>
          <w:b/>
          <w:sz w:val="22"/>
          <w:szCs w:val="22"/>
        </w:rPr>
      </w:pPr>
      <w:r w:rsidRPr="00DA0B7A">
        <w:rPr>
          <w:rFonts w:ascii="Arial Narrow" w:hAnsi="Arial Narrow"/>
          <w:b/>
          <w:sz w:val="22"/>
          <w:szCs w:val="22"/>
        </w:rPr>
        <w:br w:type="page"/>
      </w:r>
    </w:p>
    <w:p w14:paraId="599ADEE2" w14:textId="31B91F5F" w:rsidR="004759A9" w:rsidRPr="00DA0B7A" w:rsidRDefault="004759A9" w:rsidP="00DA0B7A">
      <w:pPr>
        <w:jc w:val="center"/>
        <w:rPr>
          <w:rFonts w:ascii="Arial Narrow" w:hAnsi="Arial Narrow"/>
          <w:b/>
          <w:sz w:val="22"/>
          <w:szCs w:val="22"/>
        </w:rPr>
      </w:pPr>
      <w:r w:rsidRPr="00DA0B7A">
        <w:rPr>
          <w:rFonts w:ascii="Arial Narrow" w:hAnsi="Arial Narrow"/>
          <w:b/>
          <w:sz w:val="22"/>
          <w:szCs w:val="22"/>
        </w:rPr>
        <w:lastRenderedPageBreak/>
        <w:t xml:space="preserve">PRÍLOHA </w:t>
      </w:r>
      <w:r w:rsidR="001B51C7" w:rsidRPr="00DA0B7A">
        <w:rPr>
          <w:rFonts w:ascii="Arial Narrow" w:hAnsi="Arial Narrow"/>
          <w:b/>
          <w:sz w:val="22"/>
          <w:szCs w:val="22"/>
        </w:rPr>
        <w:t>č</w:t>
      </w:r>
      <w:r w:rsidRPr="00DA0B7A">
        <w:rPr>
          <w:rFonts w:ascii="Arial Narrow" w:hAnsi="Arial Narrow"/>
          <w:b/>
          <w:sz w:val="22"/>
          <w:szCs w:val="22"/>
        </w:rPr>
        <w:t xml:space="preserve">. </w:t>
      </w:r>
      <w:r w:rsidR="00EC3704" w:rsidRPr="00DA0B7A">
        <w:rPr>
          <w:rFonts w:ascii="Arial Narrow" w:hAnsi="Arial Narrow"/>
          <w:b/>
          <w:sz w:val="22"/>
          <w:szCs w:val="22"/>
        </w:rPr>
        <w:t>2</w:t>
      </w:r>
    </w:p>
    <w:p w14:paraId="75EB99F8" w14:textId="4EFBF42E" w:rsidR="004759A9" w:rsidRPr="00DA0B7A" w:rsidRDefault="004759A9" w:rsidP="00DA0B7A">
      <w:pPr>
        <w:pStyle w:val="Odsekzoznamu"/>
        <w:tabs>
          <w:tab w:val="clear" w:pos="2160"/>
          <w:tab w:val="clear" w:pos="2880"/>
          <w:tab w:val="clear" w:pos="4500"/>
        </w:tabs>
        <w:ind w:left="709" w:hanging="709"/>
        <w:jc w:val="center"/>
        <w:rPr>
          <w:rFonts w:ascii="Arial Narrow" w:hAnsi="Arial Narrow"/>
          <w:b/>
          <w:sz w:val="22"/>
          <w:szCs w:val="22"/>
          <w:lang w:val="sk-SK"/>
        </w:rPr>
      </w:pPr>
      <w:r w:rsidRPr="00DA0B7A">
        <w:rPr>
          <w:rFonts w:ascii="Arial Narrow" w:hAnsi="Arial Narrow"/>
          <w:b/>
          <w:sz w:val="22"/>
          <w:szCs w:val="22"/>
          <w:lang w:val="sk-SK"/>
        </w:rPr>
        <w:t>ŠTRUKTÚROVANÝ ROZPOČET CENY</w:t>
      </w:r>
    </w:p>
    <w:p w14:paraId="4AA7D9F1" w14:textId="77777777" w:rsidR="00315A99" w:rsidRPr="00DA0B7A" w:rsidRDefault="00315A99" w:rsidP="00DA0B7A">
      <w:pPr>
        <w:tabs>
          <w:tab w:val="clear" w:pos="2160"/>
          <w:tab w:val="clear" w:pos="2880"/>
          <w:tab w:val="clear" w:pos="4500"/>
        </w:tabs>
        <w:rPr>
          <w:rFonts w:ascii="Arial Narrow" w:hAnsi="Arial Narrow"/>
          <w:sz w:val="22"/>
          <w:szCs w:val="22"/>
        </w:rPr>
      </w:pPr>
    </w:p>
    <w:p w14:paraId="2FC1D32F" w14:textId="77777777" w:rsidR="00315A99" w:rsidRPr="00DA0B7A" w:rsidRDefault="00315A99" w:rsidP="00DA0B7A">
      <w:pPr>
        <w:tabs>
          <w:tab w:val="clear" w:pos="2160"/>
          <w:tab w:val="clear" w:pos="2880"/>
          <w:tab w:val="clear" w:pos="4500"/>
        </w:tabs>
        <w:rPr>
          <w:rFonts w:ascii="Arial Narrow" w:hAnsi="Arial Narrow"/>
          <w:sz w:val="22"/>
          <w:szCs w:val="22"/>
        </w:rPr>
      </w:pPr>
    </w:p>
    <w:p w14:paraId="68011B28" w14:textId="77777777" w:rsidR="00315A99" w:rsidRPr="00DA0B7A" w:rsidRDefault="00315A99" w:rsidP="00DA0B7A">
      <w:pPr>
        <w:tabs>
          <w:tab w:val="clear" w:pos="2160"/>
          <w:tab w:val="clear" w:pos="2880"/>
          <w:tab w:val="clear" w:pos="4500"/>
        </w:tabs>
        <w:rPr>
          <w:rFonts w:ascii="Arial Narrow" w:hAnsi="Arial Narrow"/>
          <w:sz w:val="22"/>
          <w:szCs w:val="22"/>
        </w:rPr>
      </w:pPr>
      <w:r w:rsidRPr="00DA0B7A">
        <w:rPr>
          <w:rFonts w:ascii="Arial Narrow" w:hAnsi="Arial Narrow"/>
          <w:sz w:val="22"/>
          <w:szCs w:val="22"/>
        </w:rPr>
        <w:br w:type="page"/>
      </w:r>
    </w:p>
    <w:p w14:paraId="2EF8D4CC" w14:textId="39CF7D27" w:rsidR="004759A9" w:rsidRPr="00DA0B7A" w:rsidRDefault="004759A9" w:rsidP="00DA0B7A">
      <w:pPr>
        <w:tabs>
          <w:tab w:val="clear" w:pos="2160"/>
          <w:tab w:val="clear" w:pos="2880"/>
          <w:tab w:val="clear" w:pos="4500"/>
        </w:tabs>
        <w:jc w:val="center"/>
        <w:rPr>
          <w:rFonts w:ascii="Arial Narrow" w:hAnsi="Arial Narrow"/>
          <w:sz w:val="22"/>
          <w:szCs w:val="22"/>
        </w:rPr>
      </w:pPr>
      <w:r w:rsidRPr="00DA0B7A">
        <w:rPr>
          <w:rFonts w:ascii="Arial Narrow" w:hAnsi="Arial Narrow"/>
          <w:b/>
          <w:sz w:val="22"/>
          <w:szCs w:val="22"/>
        </w:rPr>
        <w:lastRenderedPageBreak/>
        <w:t xml:space="preserve">PRÍLOHA </w:t>
      </w:r>
      <w:r w:rsidR="001B51C7" w:rsidRPr="00DA0B7A">
        <w:rPr>
          <w:rFonts w:ascii="Arial Narrow" w:hAnsi="Arial Narrow"/>
          <w:b/>
          <w:sz w:val="22"/>
          <w:szCs w:val="22"/>
        </w:rPr>
        <w:t>č</w:t>
      </w:r>
      <w:r w:rsidRPr="00DA0B7A">
        <w:rPr>
          <w:rFonts w:ascii="Arial Narrow" w:hAnsi="Arial Narrow"/>
          <w:b/>
          <w:sz w:val="22"/>
          <w:szCs w:val="22"/>
        </w:rPr>
        <w:t xml:space="preserve">. </w:t>
      </w:r>
      <w:r w:rsidR="00EC3704" w:rsidRPr="00DA0B7A">
        <w:rPr>
          <w:rFonts w:ascii="Arial Narrow" w:hAnsi="Arial Narrow"/>
          <w:b/>
          <w:sz w:val="22"/>
          <w:szCs w:val="22"/>
        </w:rPr>
        <w:t>3</w:t>
      </w:r>
    </w:p>
    <w:p w14:paraId="2BE70408" w14:textId="59B15CDF" w:rsidR="004759A9" w:rsidRPr="00DA0B7A" w:rsidRDefault="004759A9" w:rsidP="00DA0B7A">
      <w:pPr>
        <w:pStyle w:val="Odsekzoznamu"/>
        <w:tabs>
          <w:tab w:val="clear" w:pos="2160"/>
          <w:tab w:val="clear" w:pos="2880"/>
          <w:tab w:val="clear" w:pos="4500"/>
        </w:tabs>
        <w:ind w:left="0"/>
        <w:jc w:val="center"/>
        <w:rPr>
          <w:rFonts w:ascii="Arial Narrow" w:hAnsi="Arial Narrow"/>
          <w:b/>
          <w:sz w:val="22"/>
          <w:szCs w:val="22"/>
          <w:lang w:val="sk-SK"/>
        </w:rPr>
      </w:pPr>
      <w:r w:rsidRPr="00DA0B7A">
        <w:rPr>
          <w:rFonts w:ascii="Arial Narrow" w:hAnsi="Arial Narrow"/>
          <w:b/>
          <w:sz w:val="22"/>
          <w:szCs w:val="22"/>
          <w:lang w:val="sk-SK"/>
        </w:rPr>
        <w:t>ZOZNAM SUBDODÁVATEĽOV</w:t>
      </w:r>
    </w:p>
    <w:p w14:paraId="014675D8" w14:textId="5BD0A497" w:rsidR="004759A9" w:rsidRPr="00DA0B7A" w:rsidRDefault="004759A9" w:rsidP="00DA0B7A">
      <w:pPr>
        <w:pStyle w:val="Odsekzoznamu"/>
        <w:tabs>
          <w:tab w:val="clear" w:pos="2160"/>
          <w:tab w:val="clear" w:pos="2880"/>
          <w:tab w:val="clear" w:pos="4500"/>
        </w:tabs>
        <w:ind w:left="709" w:hanging="709"/>
        <w:jc w:val="both"/>
        <w:rPr>
          <w:rFonts w:ascii="Arial Narrow" w:hAnsi="Arial Narrow"/>
          <w:sz w:val="22"/>
          <w:szCs w:val="22"/>
          <w:lang w:val="sk-SK"/>
        </w:rPr>
      </w:pPr>
      <w:r w:rsidRPr="00DA0B7A">
        <w:rPr>
          <w:rFonts w:ascii="Arial Narrow" w:hAnsi="Arial Narrow"/>
          <w:sz w:val="22"/>
          <w:szCs w:val="22"/>
          <w:lang w:val="sk-SK"/>
        </w:rPr>
        <w:t xml:space="preserve">  </w:t>
      </w:r>
      <w:bookmarkEnd w:id="21"/>
    </w:p>
    <w:p w14:paraId="7B2A0A54" w14:textId="77777777" w:rsidR="00315A99" w:rsidRPr="00DA0B7A" w:rsidRDefault="00315A99" w:rsidP="00DA0B7A">
      <w:pPr>
        <w:pStyle w:val="Odsekzoznamu"/>
        <w:tabs>
          <w:tab w:val="clear" w:pos="2160"/>
          <w:tab w:val="clear" w:pos="2880"/>
          <w:tab w:val="clear" w:pos="4500"/>
        </w:tabs>
        <w:ind w:left="709" w:hanging="709"/>
        <w:jc w:val="both"/>
        <w:rPr>
          <w:rFonts w:ascii="Arial Narrow" w:hAnsi="Arial Narrow"/>
          <w:sz w:val="22"/>
          <w:szCs w:val="22"/>
          <w:lang w:val="sk-SK"/>
        </w:rPr>
      </w:pPr>
    </w:p>
    <w:p w14:paraId="74356FEA" w14:textId="77777777" w:rsidR="00315A99" w:rsidRPr="00DA0B7A" w:rsidRDefault="00315A99" w:rsidP="00DA0B7A">
      <w:pPr>
        <w:pStyle w:val="Odsekzoznamu"/>
        <w:tabs>
          <w:tab w:val="clear" w:pos="2160"/>
          <w:tab w:val="clear" w:pos="2880"/>
          <w:tab w:val="clear" w:pos="4500"/>
        </w:tabs>
        <w:ind w:left="709" w:hanging="709"/>
        <w:jc w:val="both"/>
        <w:rPr>
          <w:rFonts w:ascii="Arial Narrow" w:hAnsi="Arial Narrow"/>
          <w:sz w:val="22"/>
          <w:szCs w:val="22"/>
          <w:lang w:val="sk-SK"/>
        </w:rPr>
      </w:pPr>
    </w:p>
    <w:p w14:paraId="6E470926" w14:textId="3636DDE8" w:rsidR="00A63A7A" w:rsidRPr="00DA0B7A" w:rsidRDefault="00A63A7A" w:rsidP="00DA0B7A">
      <w:pPr>
        <w:pStyle w:val="Odsekzoznamu"/>
        <w:tabs>
          <w:tab w:val="clear" w:pos="2160"/>
          <w:tab w:val="clear" w:pos="2880"/>
          <w:tab w:val="clear" w:pos="4500"/>
        </w:tabs>
        <w:ind w:left="709" w:hanging="709"/>
        <w:jc w:val="both"/>
        <w:rPr>
          <w:rFonts w:ascii="Arial Narrow" w:hAnsi="Arial Narrow"/>
          <w:sz w:val="22"/>
          <w:szCs w:val="22"/>
          <w:lang w:val="sk-SK"/>
        </w:rPr>
      </w:pPr>
    </w:p>
    <w:tbl>
      <w:tblPr>
        <w:tblStyle w:val="Mriekatabuky"/>
        <w:tblW w:w="0" w:type="auto"/>
        <w:jc w:val="center"/>
        <w:tblLook w:val="04A0" w:firstRow="1" w:lastRow="0" w:firstColumn="1" w:lastColumn="0" w:noHBand="0" w:noVBand="1"/>
      </w:tblPr>
      <w:tblGrid>
        <w:gridCol w:w="1040"/>
        <w:gridCol w:w="2589"/>
        <w:gridCol w:w="1818"/>
        <w:gridCol w:w="1673"/>
        <w:gridCol w:w="1940"/>
      </w:tblGrid>
      <w:tr w:rsidR="00315A99" w:rsidRPr="00DA0B7A" w14:paraId="693C056A" w14:textId="77777777" w:rsidTr="00315A99">
        <w:trPr>
          <w:jc w:val="center"/>
        </w:trPr>
        <w:tc>
          <w:tcPr>
            <w:tcW w:w="988" w:type="dxa"/>
            <w:vAlign w:val="center"/>
          </w:tcPr>
          <w:p w14:paraId="1E9DED29" w14:textId="77777777" w:rsidR="00315A99" w:rsidRPr="00DA0B7A" w:rsidRDefault="00315A99" w:rsidP="00DA0B7A">
            <w:pPr>
              <w:jc w:val="center"/>
              <w:rPr>
                <w:rFonts w:ascii="Arial Narrow" w:hAnsi="Arial Narrow"/>
                <w:b/>
                <w:sz w:val="22"/>
                <w:szCs w:val="22"/>
              </w:rPr>
            </w:pPr>
            <w:r w:rsidRPr="00DA0B7A">
              <w:rPr>
                <w:rFonts w:ascii="Arial Narrow" w:hAnsi="Arial Narrow"/>
                <w:b/>
                <w:sz w:val="22"/>
                <w:szCs w:val="22"/>
              </w:rPr>
              <w:t>Poradové číslo</w:t>
            </w:r>
          </w:p>
        </w:tc>
        <w:tc>
          <w:tcPr>
            <w:tcW w:w="2610" w:type="dxa"/>
            <w:vAlign w:val="center"/>
          </w:tcPr>
          <w:p w14:paraId="2BA00D05" w14:textId="77777777" w:rsidR="00315A99" w:rsidRPr="00DA0B7A" w:rsidRDefault="00315A99" w:rsidP="00DA0B7A">
            <w:pPr>
              <w:jc w:val="center"/>
              <w:rPr>
                <w:rFonts w:ascii="Arial Narrow" w:hAnsi="Arial Narrow"/>
                <w:sz w:val="22"/>
                <w:szCs w:val="22"/>
              </w:rPr>
            </w:pPr>
            <w:r w:rsidRPr="00DA0B7A">
              <w:rPr>
                <w:rFonts w:ascii="Arial Narrow" w:hAnsi="Arial Narrow"/>
                <w:b/>
                <w:bCs/>
                <w:color w:val="000000"/>
                <w:sz w:val="22"/>
                <w:szCs w:val="22"/>
              </w:rPr>
              <w:t>Identifikácia navrhnutého subdodávateľa (obchodné meno, sídlo, IČO)</w:t>
            </w:r>
          </w:p>
        </w:tc>
        <w:tc>
          <w:tcPr>
            <w:tcW w:w="1829" w:type="dxa"/>
            <w:vAlign w:val="center"/>
          </w:tcPr>
          <w:p w14:paraId="36204B77" w14:textId="77777777" w:rsidR="00315A99" w:rsidRPr="00DA0B7A" w:rsidRDefault="00315A99" w:rsidP="00DA0B7A">
            <w:pPr>
              <w:jc w:val="center"/>
              <w:rPr>
                <w:rFonts w:ascii="Arial Narrow" w:hAnsi="Arial Narrow"/>
                <w:sz w:val="22"/>
                <w:szCs w:val="22"/>
              </w:rPr>
            </w:pPr>
            <w:r w:rsidRPr="00DA0B7A">
              <w:rPr>
                <w:rFonts w:ascii="Arial Narrow" w:hAnsi="Arial Narrow"/>
                <w:b/>
                <w:bCs/>
                <w:color w:val="000000"/>
                <w:sz w:val="22"/>
                <w:szCs w:val="22"/>
              </w:rPr>
              <w:t>Identifikácia príslušného plnenia</w:t>
            </w:r>
          </w:p>
        </w:tc>
        <w:tc>
          <w:tcPr>
            <w:tcW w:w="1685" w:type="dxa"/>
            <w:vAlign w:val="center"/>
          </w:tcPr>
          <w:p w14:paraId="0FFBD51F" w14:textId="77777777" w:rsidR="00315A99" w:rsidRPr="00DA0B7A" w:rsidRDefault="00315A99" w:rsidP="00DA0B7A">
            <w:pPr>
              <w:jc w:val="center"/>
              <w:rPr>
                <w:rFonts w:ascii="Arial Narrow" w:hAnsi="Arial Narrow"/>
                <w:sz w:val="22"/>
                <w:szCs w:val="22"/>
              </w:rPr>
            </w:pPr>
            <w:r w:rsidRPr="00DA0B7A">
              <w:rPr>
                <w:rFonts w:ascii="Arial Narrow" w:hAnsi="Arial Narrow"/>
                <w:b/>
                <w:bCs/>
                <w:color w:val="000000"/>
                <w:sz w:val="22"/>
                <w:szCs w:val="22"/>
              </w:rPr>
              <w:t>Podiel plnenia vyjadrený v % a sumou</w:t>
            </w:r>
          </w:p>
        </w:tc>
        <w:tc>
          <w:tcPr>
            <w:tcW w:w="1948" w:type="dxa"/>
            <w:vAlign w:val="center"/>
          </w:tcPr>
          <w:p w14:paraId="4B2BC547" w14:textId="77777777" w:rsidR="00315A99" w:rsidRPr="00DA0B7A" w:rsidRDefault="00315A99" w:rsidP="00DA0B7A">
            <w:pPr>
              <w:jc w:val="center"/>
              <w:rPr>
                <w:rFonts w:ascii="Arial Narrow" w:hAnsi="Arial Narrow"/>
                <w:sz w:val="22"/>
                <w:szCs w:val="22"/>
              </w:rPr>
            </w:pPr>
            <w:r w:rsidRPr="00DA0B7A">
              <w:rPr>
                <w:rFonts w:ascii="Arial Narrow" w:hAnsi="Arial Narrow"/>
                <w:b/>
                <w:sz w:val="22"/>
                <w:szCs w:val="22"/>
              </w:rPr>
              <w:t>Meno, priezvisko, dátum narodenia, adresa pobytu osoby oprávnenej konať za subdodávateľa</w:t>
            </w:r>
          </w:p>
        </w:tc>
      </w:tr>
      <w:tr w:rsidR="00315A99" w:rsidRPr="00DA0B7A" w14:paraId="4DC5C311" w14:textId="77777777" w:rsidTr="00315A99">
        <w:trPr>
          <w:jc w:val="center"/>
        </w:trPr>
        <w:tc>
          <w:tcPr>
            <w:tcW w:w="988" w:type="dxa"/>
            <w:vAlign w:val="center"/>
          </w:tcPr>
          <w:p w14:paraId="3EA89E6E" w14:textId="77777777" w:rsidR="00315A99" w:rsidRPr="00DA0B7A" w:rsidRDefault="00315A99" w:rsidP="00DA0B7A">
            <w:pPr>
              <w:jc w:val="center"/>
              <w:rPr>
                <w:rFonts w:ascii="Arial Narrow" w:hAnsi="Arial Narrow"/>
                <w:i/>
                <w:sz w:val="22"/>
                <w:szCs w:val="22"/>
              </w:rPr>
            </w:pPr>
          </w:p>
        </w:tc>
        <w:tc>
          <w:tcPr>
            <w:tcW w:w="2610" w:type="dxa"/>
            <w:vAlign w:val="center"/>
          </w:tcPr>
          <w:p w14:paraId="65D2C384" w14:textId="77777777" w:rsidR="00315A99" w:rsidRPr="00DA0B7A" w:rsidRDefault="00315A99" w:rsidP="00DA0B7A">
            <w:pPr>
              <w:jc w:val="center"/>
              <w:rPr>
                <w:rFonts w:ascii="Arial Narrow" w:hAnsi="Arial Narrow"/>
                <w:i/>
                <w:sz w:val="22"/>
                <w:szCs w:val="22"/>
              </w:rPr>
            </w:pPr>
          </w:p>
        </w:tc>
        <w:tc>
          <w:tcPr>
            <w:tcW w:w="1829" w:type="dxa"/>
            <w:vAlign w:val="center"/>
          </w:tcPr>
          <w:p w14:paraId="61A38BD2" w14:textId="77777777" w:rsidR="00315A99" w:rsidRPr="00DA0B7A" w:rsidRDefault="00315A99" w:rsidP="00DA0B7A">
            <w:pPr>
              <w:jc w:val="center"/>
              <w:rPr>
                <w:rFonts w:ascii="Arial Narrow" w:hAnsi="Arial Narrow"/>
                <w:i/>
                <w:sz w:val="22"/>
                <w:szCs w:val="22"/>
              </w:rPr>
            </w:pPr>
          </w:p>
        </w:tc>
        <w:tc>
          <w:tcPr>
            <w:tcW w:w="1685" w:type="dxa"/>
            <w:vAlign w:val="center"/>
          </w:tcPr>
          <w:p w14:paraId="5A37F491" w14:textId="77777777" w:rsidR="00315A99" w:rsidRPr="00DA0B7A" w:rsidRDefault="00315A99" w:rsidP="00DA0B7A">
            <w:pPr>
              <w:jc w:val="center"/>
              <w:rPr>
                <w:rFonts w:ascii="Arial Narrow" w:hAnsi="Arial Narrow"/>
                <w:i/>
                <w:sz w:val="22"/>
                <w:szCs w:val="22"/>
              </w:rPr>
            </w:pPr>
          </w:p>
        </w:tc>
        <w:tc>
          <w:tcPr>
            <w:tcW w:w="1948" w:type="dxa"/>
            <w:vAlign w:val="center"/>
          </w:tcPr>
          <w:p w14:paraId="2FAE537E" w14:textId="77777777" w:rsidR="00315A99" w:rsidRPr="00DA0B7A" w:rsidRDefault="00315A99" w:rsidP="00DA0B7A">
            <w:pPr>
              <w:jc w:val="center"/>
              <w:rPr>
                <w:rFonts w:ascii="Arial Narrow" w:hAnsi="Arial Narrow"/>
                <w:i/>
                <w:sz w:val="22"/>
                <w:szCs w:val="22"/>
              </w:rPr>
            </w:pPr>
          </w:p>
        </w:tc>
      </w:tr>
      <w:tr w:rsidR="00315A99" w:rsidRPr="00DA0B7A" w14:paraId="7AB6B88C" w14:textId="77777777" w:rsidTr="00315A99">
        <w:trPr>
          <w:jc w:val="center"/>
        </w:trPr>
        <w:tc>
          <w:tcPr>
            <w:tcW w:w="988" w:type="dxa"/>
            <w:vAlign w:val="center"/>
          </w:tcPr>
          <w:p w14:paraId="36D94927" w14:textId="77777777" w:rsidR="00315A99" w:rsidRPr="00DA0B7A" w:rsidRDefault="00315A99" w:rsidP="00DA0B7A">
            <w:pPr>
              <w:jc w:val="center"/>
              <w:rPr>
                <w:rFonts w:ascii="Arial Narrow" w:hAnsi="Arial Narrow"/>
                <w:i/>
                <w:sz w:val="22"/>
                <w:szCs w:val="22"/>
              </w:rPr>
            </w:pPr>
          </w:p>
        </w:tc>
        <w:tc>
          <w:tcPr>
            <w:tcW w:w="2610" w:type="dxa"/>
            <w:vAlign w:val="center"/>
          </w:tcPr>
          <w:p w14:paraId="48D83F2D" w14:textId="77777777" w:rsidR="00315A99" w:rsidRPr="00DA0B7A" w:rsidRDefault="00315A99" w:rsidP="00DA0B7A">
            <w:pPr>
              <w:jc w:val="center"/>
              <w:rPr>
                <w:rFonts w:ascii="Arial Narrow" w:hAnsi="Arial Narrow"/>
                <w:i/>
                <w:sz w:val="22"/>
                <w:szCs w:val="22"/>
              </w:rPr>
            </w:pPr>
          </w:p>
        </w:tc>
        <w:tc>
          <w:tcPr>
            <w:tcW w:w="1829" w:type="dxa"/>
            <w:vAlign w:val="center"/>
          </w:tcPr>
          <w:p w14:paraId="2AFC6B4E" w14:textId="77777777" w:rsidR="00315A99" w:rsidRPr="00DA0B7A" w:rsidRDefault="00315A99" w:rsidP="00DA0B7A">
            <w:pPr>
              <w:jc w:val="center"/>
              <w:rPr>
                <w:rFonts w:ascii="Arial Narrow" w:hAnsi="Arial Narrow"/>
                <w:i/>
                <w:sz w:val="22"/>
                <w:szCs w:val="22"/>
              </w:rPr>
            </w:pPr>
          </w:p>
        </w:tc>
        <w:tc>
          <w:tcPr>
            <w:tcW w:w="1685" w:type="dxa"/>
            <w:vAlign w:val="center"/>
          </w:tcPr>
          <w:p w14:paraId="30AD4D87" w14:textId="77777777" w:rsidR="00315A99" w:rsidRPr="00DA0B7A" w:rsidRDefault="00315A99" w:rsidP="00DA0B7A">
            <w:pPr>
              <w:jc w:val="center"/>
              <w:rPr>
                <w:rFonts w:ascii="Arial Narrow" w:hAnsi="Arial Narrow"/>
                <w:i/>
                <w:sz w:val="22"/>
                <w:szCs w:val="22"/>
              </w:rPr>
            </w:pPr>
          </w:p>
        </w:tc>
        <w:tc>
          <w:tcPr>
            <w:tcW w:w="1948" w:type="dxa"/>
            <w:vAlign w:val="center"/>
          </w:tcPr>
          <w:p w14:paraId="038404BF" w14:textId="77777777" w:rsidR="00315A99" w:rsidRPr="00DA0B7A" w:rsidRDefault="00315A99" w:rsidP="00DA0B7A">
            <w:pPr>
              <w:jc w:val="center"/>
              <w:rPr>
                <w:rFonts w:ascii="Arial Narrow" w:hAnsi="Arial Narrow"/>
                <w:i/>
                <w:sz w:val="22"/>
                <w:szCs w:val="22"/>
              </w:rPr>
            </w:pPr>
          </w:p>
        </w:tc>
      </w:tr>
      <w:tr w:rsidR="00315A99" w:rsidRPr="00DA0B7A" w14:paraId="48367DB2" w14:textId="77777777" w:rsidTr="00315A99">
        <w:trPr>
          <w:jc w:val="center"/>
        </w:trPr>
        <w:tc>
          <w:tcPr>
            <w:tcW w:w="988" w:type="dxa"/>
            <w:vAlign w:val="center"/>
          </w:tcPr>
          <w:p w14:paraId="4ED2D6A8" w14:textId="77777777" w:rsidR="00315A99" w:rsidRPr="00DA0B7A" w:rsidRDefault="00315A99" w:rsidP="00DA0B7A">
            <w:pPr>
              <w:jc w:val="center"/>
              <w:rPr>
                <w:rFonts w:ascii="Arial Narrow" w:hAnsi="Arial Narrow"/>
                <w:i/>
                <w:sz w:val="22"/>
                <w:szCs w:val="22"/>
              </w:rPr>
            </w:pPr>
          </w:p>
        </w:tc>
        <w:tc>
          <w:tcPr>
            <w:tcW w:w="2610" w:type="dxa"/>
            <w:vAlign w:val="center"/>
          </w:tcPr>
          <w:p w14:paraId="0981D85B" w14:textId="77777777" w:rsidR="00315A99" w:rsidRPr="00DA0B7A" w:rsidRDefault="00315A99" w:rsidP="00DA0B7A">
            <w:pPr>
              <w:jc w:val="center"/>
              <w:rPr>
                <w:rFonts w:ascii="Arial Narrow" w:hAnsi="Arial Narrow"/>
                <w:i/>
                <w:sz w:val="22"/>
                <w:szCs w:val="22"/>
              </w:rPr>
            </w:pPr>
          </w:p>
        </w:tc>
        <w:tc>
          <w:tcPr>
            <w:tcW w:w="1829" w:type="dxa"/>
            <w:vAlign w:val="center"/>
          </w:tcPr>
          <w:p w14:paraId="5555CF0F" w14:textId="77777777" w:rsidR="00315A99" w:rsidRPr="00DA0B7A" w:rsidRDefault="00315A99" w:rsidP="00DA0B7A">
            <w:pPr>
              <w:jc w:val="center"/>
              <w:rPr>
                <w:rFonts w:ascii="Arial Narrow" w:hAnsi="Arial Narrow"/>
                <w:i/>
                <w:sz w:val="22"/>
                <w:szCs w:val="22"/>
              </w:rPr>
            </w:pPr>
          </w:p>
        </w:tc>
        <w:tc>
          <w:tcPr>
            <w:tcW w:w="1685" w:type="dxa"/>
            <w:vAlign w:val="center"/>
          </w:tcPr>
          <w:p w14:paraId="57F54E89" w14:textId="77777777" w:rsidR="00315A99" w:rsidRPr="00DA0B7A" w:rsidRDefault="00315A99" w:rsidP="00DA0B7A">
            <w:pPr>
              <w:jc w:val="center"/>
              <w:rPr>
                <w:rFonts w:ascii="Arial Narrow" w:hAnsi="Arial Narrow"/>
                <w:i/>
                <w:sz w:val="22"/>
                <w:szCs w:val="22"/>
              </w:rPr>
            </w:pPr>
          </w:p>
        </w:tc>
        <w:tc>
          <w:tcPr>
            <w:tcW w:w="1948" w:type="dxa"/>
            <w:vAlign w:val="center"/>
          </w:tcPr>
          <w:p w14:paraId="78D2C0AC" w14:textId="77777777" w:rsidR="00315A99" w:rsidRPr="00DA0B7A" w:rsidRDefault="00315A99" w:rsidP="00DA0B7A">
            <w:pPr>
              <w:jc w:val="center"/>
              <w:rPr>
                <w:rFonts w:ascii="Arial Narrow" w:hAnsi="Arial Narrow"/>
                <w:i/>
                <w:sz w:val="22"/>
                <w:szCs w:val="22"/>
              </w:rPr>
            </w:pPr>
          </w:p>
        </w:tc>
      </w:tr>
      <w:tr w:rsidR="00315A99" w:rsidRPr="00DA0B7A" w14:paraId="5D4FBFF3" w14:textId="77777777" w:rsidTr="00315A99">
        <w:trPr>
          <w:jc w:val="center"/>
        </w:trPr>
        <w:tc>
          <w:tcPr>
            <w:tcW w:w="988" w:type="dxa"/>
            <w:vAlign w:val="center"/>
          </w:tcPr>
          <w:p w14:paraId="6D80EF33" w14:textId="77777777" w:rsidR="00315A99" w:rsidRPr="00DA0B7A" w:rsidRDefault="00315A99" w:rsidP="00DA0B7A">
            <w:pPr>
              <w:jc w:val="center"/>
              <w:rPr>
                <w:rFonts w:ascii="Arial Narrow" w:hAnsi="Arial Narrow"/>
                <w:i/>
                <w:sz w:val="22"/>
                <w:szCs w:val="22"/>
              </w:rPr>
            </w:pPr>
          </w:p>
        </w:tc>
        <w:tc>
          <w:tcPr>
            <w:tcW w:w="2610" w:type="dxa"/>
            <w:vAlign w:val="center"/>
          </w:tcPr>
          <w:p w14:paraId="06657A0E" w14:textId="77777777" w:rsidR="00315A99" w:rsidRPr="00DA0B7A" w:rsidRDefault="00315A99" w:rsidP="00DA0B7A">
            <w:pPr>
              <w:jc w:val="center"/>
              <w:rPr>
                <w:rFonts w:ascii="Arial Narrow" w:hAnsi="Arial Narrow"/>
                <w:i/>
                <w:sz w:val="22"/>
                <w:szCs w:val="22"/>
              </w:rPr>
            </w:pPr>
          </w:p>
        </w:tc>
        <w:tc>
          <w:tcPr>
            <w:tcW w:w="1829" w:type="dxa"/>
            <w:vAlign w:val="center"/>
          </w:tcPr>
          <w:p w14:paraId="7E082EBE" w14:textId="77777777" w:rsidR="00315A99" w:rsidRPr="00DA0B7A" w:rsidRDefault="00315A99" w:rsidP="00DA0B7A">
            <w:pPr>
              <w:jc w:val="center"/>
              <w:rPr>
                <w:rFonts w:ascii="Arial Narrow" w:hAnsi="Arial Narrow"/>
                <w:i/>
                <w:sz w:val="22"/>
                <w:szCs w:val="22"/>
              </w:rPr>
            </w:pPr>
          </w:p>
        </w:tc>
        <w:tc>
          <w:tcPr>
            <w:tcW w:w="1685" w:type="dxa"/>
            <w:vAlign w:val="center"/>
          </w:tcPr>
          <w:p w14:paraId="1AF6300D" w14:textId="77777777" w:rsidR="00315A99" w:rsidRPr="00DA0B7A" w:rsidRDefault="00315A99" w:rsidP="00DA0B7A">
            <w:pPr>
              <w:jc w:val="center"/>
              <w:rPr>
                <w:rFonts w:ascii="Arial Narrow" w:hAnsi="Arial Narrow"/>
                <w:i/>
                <w:sz w:val="22"/>
                <w:szCs w:val="22"/>
              </w:rPr>
            </w:pPr>
          </w:p>
        </w:tc>
        <w:tc>
          <w:tcPr>
            <w:tcW w:w="1948" w:type="dxa"/>
            <w:vAlign w:val="center"/>
          </w:tcPr>
          <w:p w14:paraId="719E3477" w14:textId="77777777" w:rsidR="00315A99" w:rsidRPr="00DA0B7A" w:rsidRDefault="00315A99" w:rsidP="00DA0B7A">
            <w:pPr>
              <w:jc w:val="center"/>
              <w:rPr>
                <w:rFonts w:ascii="Arial Narrow" w:hAnsi="Arial Narrow"/>
                <w:i/>
                <w:sz w:val="22"/>
                <w:szCs w:val="22"/>
              </w:rPr>
            </w:pPr>
          </w:p>
        </w:tc>
      </w:tr>
      <w:tr w:rsidR="00315A99" w:rsidRPr="00DA0B7A" w14:paraId="2D14712C" w14:textId="77777777" w:rsidTr="00315A99">
        <w:trPr>
          <w:jc w:val="center"/>
        </w:trPr>
        <w:tc>
          <w:tcPr>
            <w:tcW w:w="988" w:type="dxa"/>
            <w:vAlign w:val="center"/>
          </w:tcPr>
          <w:p w14:paraId="5783BDE5" w14:textId="77777777" w:rsidR="00315A99" w:rsidRPr="00DA0B7A" w:rsidRDefault="00315A99" w:rsidP="00DA0B7A">
            <w:pPr>
              <w:jc w:val="center"/>
              <w:rPr>
                <w:rFonts w:ascii="Arial Narrow" w:hAnsi="Arial Narrow"/>
                <w:i/>
                <w:sz w:val="22"/>
                <w:szCs w:val="22"/>
              </w:rPr>
            </w:pPr>
          </w:p>
        </w:tc>
        <w:tc>
          <w:tcPr>
            <w:tcW w:w="2610" w:type="dxa"/>
            <w:vAlign w:val="center"/>
          </w:tcPr>
          <w:p w14:paraId="7418D441" w14:textId="77777777" w:rsidR="00315A99" w:rsidRPr="00DA0B7A" w:rsidRDefault="00315A99" w:rsidP="00DA0B7A">
            <w:pPr>
              <w:jc w:val="center"/>
              <w:rPr>
                <w:rFonts w:ascii="Arial Narrow" w:hAnsi="Arial Narrow"/>
                <w:i/>
                <w:sz w:val="22"/>
                <w:szCs w:val="22"/>
              </w:rPr>
            </w:pPr>
          </w:p>
        </w:tc>
        <w:tc>
          <w:tcPr>
            <w:tcW w:w="1829" w:type="dxa"/>
            <w:vAlign w:val="center"/>
          </w:tcPr>
          <w:p w14:paraId="7793A830" w14:textId="77777777" w:rsidR="00315A99" w:rsidRPr="00DA0B7A" w:rsidRDefault="00315A99" w:rsidP="00DA0B7A">
            <w:pPr>
              <w:jc w:val="center"/>
              <w:rPr>
                <w:rFonts w:ascii="Arial Narrow" w:hAnsi="Arial Narrow"/>
                <w:i/>
                <w:sz w:val="22"/>
                <w:szCs w:val="22"/>
              </w:rPr>
            </w:pPr>
          </w:p>
        </w:tc>
        <w:tc>
          <w:tcPr>
            <w:tcW w:w="1685" w:type="dxa"/>
            <w:vAlign w:val="center"/>
          </w:tcPr>
          <w:p w14:paraId="76A82CE6" w14:textId="77777777" w:rsidR="00315A99" w:rsidRPr="00DA0B7A" w:rsidRDefault="00315A99" w:rsidP="00DA0B7A">
            <w:pPr>
              <w:jc w:val="center"/>
              <w:rPr>
                <w:rFonts w:ascii="Arial Narrow" w:hAnsi="Arial Narrow"/>
                <w:i/>
                <w:sz w:val="22"/>
                <w:szCs w:val="22"/>
              </w:rPr>
            </w:pPr>
          </w:p>
        </w:tc>
        <w:tc>
          <w:tcPr>
            <w:tcW w:w="1948" w:type="dxa"/>
            <w:vAlign w:val="center"/>
          </w:tcPr>
          <w:p w14:paraId="2CCF7050" w14:textId="77777777" w:rsidR="00315A99" w:rsidRPr="00DA0B7A" w:rsidRDefault="00315A99" w:rsidP="00DA0B7A">
            <w:pPr>
              <w:jc w:val="center"/>
              <w:rPr>
                <w:rFonts w:ascii="Arial Narrow" w:hAnsi="Arial Narrow"/>
                <w:i/>
                <w:sz w:val="22"/>
                <w:szCs w:val="22"/>
              </w:rPr>
            </w:pPr>
          </w:p>
        </w:tc>
      </w:tr>
      <w:tr w:rsidR="00315A99" w:rsidRPr="00DA0B7A" w14:paraId="7CF13802" w14:textId="77777777" w:rsidTr="00315A99">
        <w:trPr>
          <w:jc w:val="center"/>
        </w:trPr>
        <w:tc>
          <w:tcPr>
            <w:tcW w:w="988" w:type="dxa"/>
            <w:vAlign w:val="center"/>
          </w:tcPr>
          <w:p w14:paraId="04468319" w14:textId="77777777" w:rsidR="00315A99" w:rsidRPr="00DA0B7A" w:rsidRDefault="00315A99" w:rsidP="00DA0B7A">
            <w:pPr>
              <w:jc w:val="center"/>
              <w:rPr>
                <w:rFonts w:ascii="Arial Narrow" w:hAnsi="Arial Narrow"/>
                <w:i/>
                <w:sz w:val="22"/>
                <w:szCs w:val="22"/>
              </w:rPr>
            </w:pPr>
          </w:p>
        </w:tc>
        <w:tc>
          <w:tcPr>
            <w:tcW w:w="2610" w:type="dxa"/>
            <w:vAlign w:val="center"/>
          </w:tcPr>
          <w:p w14:paraId="20200EF4" w14:textId="77777777" w:rsidR="00315A99" w:rsidRPr="00DA0B7A" w:rsidRDefault="00315A99" w:rsidP="00DA0B7A">
            <w:pPr>
              <w:jc w:val="center"/>
              <w:rPr>
                <w:rFonts w:ascii="Arial Narrow" w:hAnsi="Arial Narrow"/>
                <w:i/>
                <w:sz w:val="22"/>
                <w:szCs w:val="22"/>
              </w:rPr>
            </w:pPr>
          </w:p>
        </w:tc>
        <w:tc>
          <w:tcPr>
            <w:tcW w:w="1829" w:type="dxa"/>
            <w:vAlign w:val="center"/>
          </w:tcPr>
          <w:p w14:paraId="08EA7B50" w14:textId="77777777" w:rsidR="00315A99" w:rsidRPr="00DA0B7A" w:rsidRDefault="00315A99" w:rsidP="00DA0B7A">
            <w:pPr>
              <w:jc w:val="center"/>
              <w:rPr>
                <w:rFonts w:ascii="Arial Narrow" w:hAnsi="Arial Narrow"/>
                <w:i/>
                <w:sz w:val="22"/>
                <w:szCs w:val="22"/>
              </w:rPr>
            </w:pPr>
          </w:p>
        </w:tc>
        <w:tc>
          <w:tcPr>
            <w:tcW w:w="1685" w:type="dxa"/>
            <w:vAlign w:val="center"/>
          </w:tcPr>
          <w:p w14:paraId="26896948" w14:textId="77777777" w:rsidR="00315A99" w:rsidRPr="00DA0B7A" w:rsidRDefault="00315A99" w:rsidP="00DA0B7A">
            <w:pPr>
              <w:jc w:val="center"/>
              <w:rPr>
                <w:rFonts w:ascii="Arial Narrow" w:hAnsi="Arial Narrow"/>
                <w:i/>
                <w:sz w:val="22"/>
                <w:szCs w:val="22"/>
              </w:rPr>
            </w:pPr>
          </w:p>
        </w:tc>
        <w:tc>
          <w:tcPr>
            <w:tcW w:w="1948" w:type="dxa"/>
            <w:vAlign w:val="center"/>
          </w:tcPr>
          <w:p w14:paraId="0098B1FF" w14:textId="77777777" w:rsidR="00315A99" w:rsidRPr="00DA0B7A" w:rsidRDefault="00315A99" w:rsidP="00DA0B7A">
            <w:pPr>
              <w:jc w:val="center"/>
              <w:rPr>
                <w:rFonts w:ascii="Arial Narrow" w:hAnsi="Arial Narrow"/>
                <w:i/>
                <w:sz w:val="22"/>
                <w:szCs w:val="22"/>
              </w:rPr>
            </w:pPr>
          </w:p>
        </w:tc>
      </w:tr>
    </w:tbl>
    <w:p w14:paraId="05D06C67" w14:textId="77777777" w:rsidR="00A63A7A" w:rsidRPr="00DA0B7A" w:rsidRDefault="00A63A7A" w:rsidP="00DA0B7A">
      <w:pPr>
        <w:rPr>
          <w:rFonts w:ascii="Arial Narrow" w:hAnsi="Arial Narrow"/>
          <w:i/>
          <w:sz w:val="22"/>
          <w:szCs w:val="22"/>
        </w:rPr>
      </w:pPr>
    </w:p>
    <w:sectPr w:rsidR="00A63A7A" w:rsidRPr="00DA0B7A" w:rsidSect="00315A99">
      <w:footerReference w:type="default" r:id="rId13"/>
      <w:footerReference w:type="first" r:id="rId14"/>
      <w:pgSz w:w="11906" w:h="16838"/>
      <w:pgMar w:top="1134" w:right="1418" w:bottom="1134"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CB603" w14:textId="77777777" w:rsidR="00117A12" w:rsidRDefault="00117A12" w:rsidP="00983CE3">
      <w:r>
        <w:separator/>
      </w:r>
    </w:p>
  </w:endnote>
  <w:endnote w:type="continuationSeparator" w:id="0">
    <w:p w14:paraId="1049E311" w14:textId="77777777" w:rsidR="00117A12" w:rsidRDefault="00117A12" w:rsidP="00983CE3">
      <w:r>
        <w:continuationSeparator/>
      </w:r>
    </w:p>
  </w:endnote>
  <w:endnote w:type="continuationNotice" w:id="1">
    <w:p w14:paraId="680B462C" w14:textId="77777777" w:rsidR="00117A12" w:rsidRDefault="00117A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Umbrella">
    <w:altName w:val="Times New Roman"/>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ont294">
    <w:charset w:val="EE"/>
    <w:family w:val="auto"/>
    <w:pitch w:val="variable"/>
    <w:sig w:usb0="00000005" w:usb1="00000000" w:usb2="00000000" w:usb3="00000000" w:csb0="00000002" w:csb1="00000000"/>
  </w:font>
  <w:font w:name="Helvetica-Bold">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raditional Arabic">
    <w:altName w:val="Traditional Arabic"/>
    <w:charset w:val="B2"/>
    <w:family w:val="roman"/>
    <w:pitch w:val="variable"/>
    <w:sig w:usb0="00002003" w:usb1="80000000" w:usb2="00000008" w:usb3="00000000" w:csb0="0000004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9485315"/>
      <w:docPartObj>
        <w:docPartGallery w:val="Page Numbers (Bottom of Page)"/>
        <w:docPartUnique/>
      </w:docPartObj>
    </w:sdtPr>
    <w:sdtEndPr/>
    <w:sdtContent>
      <w:p w14:paraId="707C9FDB" w14:textId="1A72000E" w:rsidR="00315A99" w:rsidRDefault="00315A99">
        <w:pPr>
          <w:pStyle w:val="Pta"/>
          <w:jc w:val="center"/>
        </w:pPr>
        <w:r w:rsidRPr="00315A99">
          <w:rPr>
            <w:rFonts w:ascii="Times New Roman" w:hAnsi="Times New Roman"/>
          </w:rPr>
          <w:fldChar w:fldCharType="begin"/>
        </w:r>
        <w:r w:rsidRPr="00315A99">
          <w:rPr>
            <w:rFonts w:ascii="Times New Roman" w:hAnsi="Times New Roman"/>
          </w:rPr>
          <w:instrText>PAGE   \* MERGEFORMAT</w:instrText>
        </w:r>
        <w:r w:rsidRPr="00315A99">
          <w:rPr>
            <w:rFonts w:ascii="Times New Roman" w:hAnsi="Times New Roman"/>
          </w:rPr>
          <w:fldChar w:fldCharType="separate"/>
        </w:r>
        <w:r w:rsidR="00D77C35">
          <w:rPr>
            <w:rFonts w:ascii="Times New Roman" w:hAnsi="Times New Roman"/>
            <w:noProof/>
          </w:rPr>
          <w:t>14</w:t>
        </w:r>
        <w:r w:rsidRPr="00315A99">
          <w:rPr>
            <w:rFonts w:ascii="Times New Roman" w:hAnsi="Times New Roman"/>
          </w:rPr>
          <w:fldChar w:fldCharType="end"/>
        </w:r>
      </w:p>
    </w:sdtContent>
  </w:sdt>
  <w:p w14:paraId="6FAEE4AB" w14:textId="3112CB26" w:rsidR="00DD6996" w:rsidRDefault="00DD6996">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945232294"/>
      <w:docPartObj>
        <w:docPartGallery w:val="Page Numbers (Bottom of Page)"/>
        <w:docPartUnique/>
      </w:docPartObj>
    </w:sdtPr>
    <w:sdtEndPr/>
    <w:sdtContent>
      <w:p w14:paraId="39807A78" w14:textId="12B76210" w:rsidR="00B3028B" w:rsidRPr="00B3028B" w:rsidRDefault="00B3028B">
        <w:pPr>
          <w:pStyle w:val="Pta"/>
          <w:jc w:val="center"/>
          <w:rPr>
            <w:rFonts w:ascii="Times New Roman" w:hAnsi="Times New Roman"/>
          </w:rPr>
        </w:pPr>
        <w:r w:rsidRPr="00B3028B">
          <w:rPr>
            <w:rFonts w:ascii="Times New Roman" w:hAnsi="Times New Roman"/>
          </w:rPr>
          <w:fldChar w:fldCharType="begin"/>
        </w:r>
        <w:r w:rsidRPr="00B3028B">
          <w:rPr>
            <w:rFonts w:ascii="Times New Roman" w:hAnsi="Times New Roman"/>
          </w:rPr>
          <w:instrText>PAGE   \* MERGEFORMAT</w:instrText>
        </w:r>
        <w:r w:rsidRPr="00B3028B">
          <w:rPr>
            <w:rFonts w:ascii="Times New Roman" w:hAnsi="Times New Roman"/>
          </w:rPr>
          <w:fldChar w:fldCharType="separate"/>
        </w:r>
        <w:r w:rsidR="00D77C35">
          <w:rPr>
            <w:rFonts w:ascii="Times New Roman" w:hAnsi="Times New Roman"/>
            <w:noProof/>
          </w:rPr>
          <w:t>1</w:t>
        </w:r>
        <w:r w:rsidRPr="00B3028B">
          <w:rPr>
            <w:rFonts w:ascii="Times New Roman" w:hAnsi="Times New Roman"/>
          </w:rPr>
          <w:fldChar w:fldCharType="end"/>
        </w:r>
      </w:p>
    </w:sdtContent>
  </w:sdt>
  <w:p w14:paraId="40D11CB5" w14:textId="77777777" w:rsidR="00B3028B" w:rsidRDefault="00B3028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61F6A" w14:textId="77777777" w:rsidR="00117A12" w:rsidRDefault="00117A12" w:rsidP="00983CE3">
      <w:r>
        <w:separator/>
      </w:r>
    </w:p>
  </w:footnote>
  <w:footnote w:type="continuationSeparator" w:id="0">
    <w:p w14:paraId="5CEDB43E" w14:textId="77777777" w:rsidR="00117A12" w:rsidRDefault="00117A12" w:rsidP="00983CE3">
      <w:r>
        <w:continuationSeparator/>
      </w:r>
    </w:p>
  </w:footnote>
  <w:footnote w:type="continuationNotice" w:id="1">
    <w:p w14:paraId="7C7CE406" w14:textId="77777777" w:rsidR="00117A12" w:rsidRDefault="00117A1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E"/>
    <w:multiLevelType w:val="singleLevel"/>
    <w:tmpl w:val="6C1E2EB0"/>
    <w:lvl w:ilvl="0">
      <w:start w:val="1"/>
      <w:numFmt w:val="decimal"/>
      <w:pStyle w:val="slovanzoznam2"/>
      <w:lvlText w:val="%1."/>
      <w:lvlJc w:val="left"/>
      <w:pPr>
        <w:tabs>
          <w:tab w:val="num" w:pos="926"/>
        </w:tabs>
        <w:ind w:left="926" w:hanging="360"/>
      </w:pPr>
    </w:lvl>
  </w:abstractNum>
  <w:abstractNum w:abstractNumId="2" w15:restartNumberingAfterBreak="0">
    <w:nsid w:val="FFFFFF7F"/>
    <w:multiLevelType w:val="singleLevel"/>
    <w:tmpl w:val="4126B8E2"/>
    <w:lvl w:ilvl="0">
      <w:start w:val="1"/>
      <w:numFmt w:val="decimal"/>
      <w:pStyle w:val="slovanzoznam"/>
      <w:lvlText w:val="%1."/>
      <w:lvlJc w:val="left"/>
      <w:pPr>
        <w:tabs>
          <w:tab w:val="num" w:pos="643"/>
        </w:tabs>
        <w:ind w:left="643" w:hanging="360"/>
      </w:pPr>
    </w:lvl>
  </w:abstractNum>
  <w:abstractNum w:abstractNumId="3" w15:restartNumberingAfterBreak="0">
    <w:nsid w:val="FFFFFF80"/>
    <w:multiLevelType w:val="singleLevel"/>
    <w:tmpl w:val="F968A6B8"/>
    <w:lvl w:ilvl="0">
      <w:start w:val="1"/>
      <w:numFmt w:val="bullet"/>
      <w:pStyle w:val="Zoznamsodrkami4"/>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02CECAE"/>
    <w:lvl w:ilvl="0">
      <w:start w:val="1"/>
      <w:numFmt w:val="bullet"/>
      <w:pStyle w:val="Zoznamsodrkami3"/>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80C64B4"/>
    <w:lvl w:ilvl="0">
      <w:start w:val="1"/>
      <w:numFmt w:val="bullet"/>
      <w:pStyle w:val="Zoznamsodrkami2"/>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060E694"/>
    <w:lvl w:ilvl="0">
      <w:start w:val="1"/>
      <w:numFmt w:val="bullet"/>
      <w:pStyle w:val="Zoznamsodrkami"/>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5F1E699E"/>
    <w:lvl w:ilvl="0">
      <w:start w:val="1"/>
      <w:numFmt w:val="decimal"/>
      <w:pStyle w:val="Pokraovaniezoznamu5"/>
      <w:lvlText w:val="%1."/>
      <w:lvlJc w:val="left"/>
      <w:pPr>
        <w:tabs>
          <w:tab w:val="num" w:pos="360"/>
        </w:tabs>
        <w:ind w:left="360" w:hanging="360"/>
      </w:pPr>
    </w:lvl>
  </w:abstractNum>
  <w:abstractNum w:abstractNumId="8" w15:restartNumberingAfterBreak="0">
    <w:nsid w:val="FFFFFF89"/>
    <w:multiLevelType w:val="singleLevel"/>
    <w:tmpl w:val="A4B43DD6"/>
    <w:lvl w:ilvl="0">
      <w:start w:val="1"/>
      <w:numFmt w:val="bullet"/>
      <w:pStyle w:val="Zoznam5"/>
      <w:lvlText w:val=""/>
      <w:lvlJc w:val="left"/>
      <w:pPr>
        <w:tabs>
          <w:tab w:val="num" w:pos="360"/>
        </w:tabs>
        <w:ind w:left="360" w:hanging="360"/>
      </w:pPr>
      <w:rPr>
        <w:rFonts w:ascii="Symbol" w:hAnsi="Symbol" w:hint="default"/>
      </w:rPr>
    </w:lvl>
  </w:abstractNum>
  <w:abstractNum w:abstractNumId="9" w15:restartNumberingAfterBreak="0">
    <w:nsid w:val="00000001"/>
    <w:multiLevelType w:val="multilevel"/>
    <w:tmpl w:val="00000001"/>
    <w:name w:val="WW8Num1"/>
    <w:lvl w:ilvl="0">
      <w:start w:val="1"/>
      <w:numFmt w:val="decimal"/>
      <w:pStyle w:val="IBMPodNadpis"/>
      <w:lvlText w:val="%1."/>
      <w:lvlJc w:val="left"/>
      <w:pPr>
        <w:tabs>
          <w:tab w:val="num" w:pos="720"/>
        </w:tabs>
        <w:ind w:left="720" w:hanging="567"/>
      </w:pPr>
      <w:rPr>
        <w:rFonts w:hint="default"/>
      </w:rPr>
    </w:lvl>
    <w:lvl w:ilvl="1">
      <w:start w:val="1"/>
      <w:numFmt w:val="decimal"/>
      <w:lvlText w:val="%1.%2"/>
      <w:lvlJc w:val="left"/>
      <w:pPr>
        <w:tabs>
          <w:tab w:val="num" w:pos="720"/>
        </w:tabs>
        <w:ind w:left="720" w:hanging="567"/>
      </w:pPr>
      <w:rPr>
        <w:rFonts w:hint="default"/>
        <w:b w:val="0"/>
        <w:i w:val="0"/>
        <w:caps w:val="0"/>
        <w:smallCaps w:val="0"/>
        <w:strike w:val="0"/>
        <w:dstrike w:val="0"/>
        <w:color w:val="000000"/>
        <w:spacing w:val="0"/>
        <w:u w:val="no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10"/>
        </w:tabs>
        <w:ind w:left="810" w:hanging="504"/>
      </w:pPr>
      <w:rPr>
        <w:rFonts w:hint="default"/>
      </w:rPr>
    </w:lvl>
    <w:lvl w:ilvl="3">
      <w:start w:val="1"/>
      <w:numFmt w:val="decimal"/>
      <w:lvlText w:val="%1.%2.%3.%4."/>
      <w:lvlJc w:val="left"/>
      <w:pPr>
        <w:tabs>
          <w:tab w:val="num" w:pos="1314"/>
        </w:tabs>
        <w:ind w:left="1314" w:hanging="648"/>
      </w:pPr>
      <w:rPr>
        <w:rFonts w:hint="default"/>
      </w:rPr>
    </w:lvl>
    <w:lvl w:ilvl="4">
      <w:start w:val="1"/>
      <w:numFmt w:val="decimal"/>
      <w:lvlText w:val="%1.%2.%3.%4.%5."/>
      <w:lvlJc w:val="left"/>
      <w:pPr>
        <w:tabs>
          <w:tab w:val="num" w:pos="1818"/>
        </w:tabs>
        <w:ind w:left="1818" w:hanging="792"/>
      </w:pPr>
      <w:rPr>
        <w:rFonts w:hint="default"/>
      </w:rPr>
    </w:lvl>
    <w:lvl w:ilvl="5">
      <w:start w:val="1"/>
      <w:numFmt w:val="decimal"/>
      <w:lvlText w:val="%1.%2.%3.%4.%5.%6."/>
      <w:lvlJc w:val="left"/>
      <w:pPr>
        <w:tabs>
          <w:tab w:val="num" w:pos="2322"/>
        </w:tabs>
        <w:ind w:left="2322" w:hanging="936"/>
      </w:pPr>
      <w:rPr>
        <w:rFonts w:hint="default"/>
      </w:rPr>
    </w:lvl>
    <w:lvl w:ilvl="6">
      <w:start w:val="1"/>
      <w:numFmt w:val="decimal"/>
      <w:lvlText w:val="%1.%2.%3.%4.%5.%6.%7."/>
      <w:lvlJc w:val="left"/>
      <w:pPr>
        <w:tabs>
          <w:tab w:val="num" w:pos="2826"/>
        </w:tabs>
        <w:ind w:left="2826" w:hanging="1080"/>
      </w:pPr>
      <w:rPr>
        <w:rFonts w:hint="default"/>
      </w:rPr>
    </w:lvl>
    <w:lvl w:ilvl="7">
      <w:start w:val="1"/>
      <w:numFmt w:val="decimal"/>
      <w:lvlText w:val="%1.%2.%3.%4.%5.%6.%7.%8."/>
      <w:lvlJc w:val="left"/>
      <w:pPr>
        <w:tabs>
          <w:tab w:val="num" w:pos="3330"/>
        </w:tabs>
        <w:ind w:left="3330" w:hanging="1224"/>
      </w:pPr>
      <w:rPr>
        <w:rFonts w:hint="default"/>
      </w:rPr>
    </w:lvl>
    <w:lvl w:ilvl="8">
      <w:start w:val="1"/>
      <w:numFmt w:val="decimal"/>
      <w:lvlText w:val="%1.%2.%3.%4.%5.%6.%7.%8.%9."/>
      <w:lvlJc w:val="left"/>
      <w:pPr>
        <w:tabs>
          <w:tab w:val="num" w:pos="3906"/>
        </w:tabs>
        <w:ind w:left="3906" w:hanging="1440"/>
      </w:pPr>
      <w:rPr>
        <w:rFonts w:hint="default"/>
      </w:rPr>
    </w:lvl>
  </w:abstractNum>
  <w:abstractNum w:abstractNumId="10" w15:restartNumberingAfterBreak="0">
    <w:nsid w:val="0A273900"/>
    <w:multiLevelType w:val="multilevel"/>
    <w:tmpl w:val="CEB0BF96"/>
    <w:lvl w:ilvl="0">
      <w:start w:val="3"/>
      <w:numFmt w:val="decimal"/>
      <w:lvlText w:val="%1."/>
      <w:lvlJc w:val="left"/>
      <w:pPr>
        <w:ind w:left="360" w:hanging="360"/>
      </w:pPr>
      <w:rPr>
        <w:rFonts w:hint="default"/>
      </w:rPr>
    </w:lvl>
    <w:lvl w:ilvl="1">
      <w:start w:val="1"/>
      <w:numFmt w:val="decimal"/>
      <w:lvlText w:val="2.%2"/>
      <w:lvlJc w:val="left"/>
      <w:pPr>
        <w:ind w:left="927" w:hanging="360"/>
      </w:pPr>
      <w:rPr>
        <w:rFonts w:ascii="Times New Roman" w:hAnsi="Times New Roman" w:cs="Times New Roman" w:hint="default"/>
        <w:b w:val="0"/>
        <w:bCs/>
        <w:sz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5411A6F"/>
    <w:multiLevelType w:val="hybridMultilevel"/>
    <w:tmpl w:val="146A7DBE"/>
    <w:lvl w:ilvl="0" w:tplc="39865CDE">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D98000D"/>
    <w:multiLevelType w:val="hybridMultilevel"/>
    <w:tmpl w:val="4ECEB11A"/>
    <w:lvl w:ilvl="0" w:tplc="4C6A0292">
      <w:start w:val="1"/>
      <w:numFmt w:val="decimal"/>
      <w:lvlText w:val="7.%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3" w15:restartNumberingAfterBreak="0">
    <w:nsid w:val="1E1260F0"/>
    <w:multiLevelType w:val="hybridMultilevel"/>
    <w:tmpl w:val="7536F2F2"/>
    <w:lvl w:ilvl="0" w:tplc="7444F4C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4" w15:restartNumberingAfterBreak="0">
    <w:nsid w:val="1FF375DF"/>
    <w:multiLevelType w:val="hybridMultilevel"/>
    <w:tmpl w:val="886C2248"/>
    <w:lvl w:ilvl="0" w:tplc="0C9C157A">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0075E57"/>
    <w:multiLevelType w:val="multilevel"/>
    <w:tmpl w:val="6BF29420"/>
    <w:lvl w:ilvl="0">
      <w:start w:val="6"/>
      <w:numFmt w:val="decimal"/>
      <w:lvlText w:val="%1."/>
      <w:lvlJc w:val="left"/>
      <w:pPr>
        <w:ind w:left="360" w:hanging="360"/>
      </w:pPr>
      <w:rPr>
        <w:rFonts w:hint="default"/>
      </w:rPr>
    </w:lvl>
    <w:lvl w:ilvl="1">
      <w:start w:val="1"/>
      <w:numFmt w:val="decimal"/>
      <w:lvlText w:val="5.%2"/>
      <w:lvlJc w:val="left"/>
      <w:pPr>
        <w:ind w:left="720" w:hanging="360"/>
      </w:pPr>
      <w:rPr>
        <w:rFonts w:hint="default"/>
        <w:i w:val="0"/>
        <w:i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76929DB"/>
    <w:multiLevelType w:val="hybridMultilevel"/>
    <w:tmpl w:val="F9A23FB2"/>
    <w:lvl w:ilvl="0" w:tplc="E546562C">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8904ED1"/>
    <w:multiLevelType w:val="hybridMultilevel"/>
    <w:tmpl w:val="DE48233C"/>
    <w:lvl w:ilvl="0" w:tplc="2A72B89C">
      <w:start w:val="1"/>
      <w:numFmt w:val="decimal"/>
      <w:lvlText w:val="3.%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329683F"/>
    <w:multiLevelType w:val="multilevel"/>
    <w:tmpl w:val="8E0A960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4101048"/>
    <w:multiLevelType w:val="hybridMultilevel"/>
    <w:tmpl w:val="AA48FF14"/>
    <w:lvl w:ilvl="0" w:tplc="0C9C157A">
      <w:start w:val="1"/>
      <w:numFmt w:val="decimal"/>
      <w:lvlText w:val="10.%1"/>
      <w:lvlJc w:val="left"/>
      <w:pPr>
        <w:ind w:left="360" w:hanging="360"/>
      </w:pPr>
      <w:rPr>
        <w:rFonts w:hint="default"/>
      </w:rPr>
    </w:lvl>
    <w:lvl w:ilvl="1" w:tplc="041B0019" w:tentative="1">
      <w:start w:val="1"/>
      <w:numFmt w:val="lowerLetter"/>
      <w:lvlText w:val="%2."/>
      <w:lvlJc w:val="left"/>
      <w:pPr>
        <w:ind w:left="720" w:hanging="360"/>
      </w:pPr>
    </w:lvl>
    <w:lvl w:ilvl="2" w:tplc="041B001B" w:tentative="1">
      <w:start w:val="1"/>
      <w:numFmt w:val="lowerRoman"/>
      <w:lvlText w:val="%3."/>
      <w:lvlJc w:val="right"/>
      <w:pPr>
        <w:ind w:left="1440" w:hanging="180"/>
      </w:pPr>
    </w:lvl>
    <w:lvl w:ilvl="3" w:tplc="041B000F" w:tentative="1">
      <w:start w:val="1"/>
      <w:numFmt w:val="decimal"/>
      <w:lvlText w:val="%4."/>
      <w:lvlJc w:val="left"/>
      <w:pPr>
        <w:ind w:left="2160" w:hanging="360"/>
      </w:pPr>
    </w:lvl>
    <w:lvl w:ilvl="4" w:tplc="041B0019" w:tentative="1">
      <w:start w:val="1"/>
      <w:numFmt w:val="lowerLetter"/>
      <w:lvlText w:val="%5."/>
      <w:lvlJc w:val="left"/>
      <w:pPr>
        <w:ind w:left="2880" w:hanging="360"/>
      </w:pPr>
    </w:lvl>
    <w:lvl w:ilvl="5" w:tplc="041B001B" w:tentative="1">
      <w:start w:val="1"/>
      <w:numFmt w:val="lowerRoman"/>
      <w:lvlText w:val="%6."/>
      <w:lvlJc w:val="right"/>
      <w:pPr>
        <w:ind w:left="3600" w:hanging="180"/>
      </w:pPr>
    </w:lvl>
    <w:lvl w:ilvl="6" w:tplc="041B000F" w:tentative="1">
      <w:start w:val="1"/>
      <w:numFmt w:val="decimal"/>
      <w:lvlText w:val="%7."/>
      <w:lvlJc w:val="left"/>
      <w:pPr>
        <w:ind w:left="4320" w:hanging="360"/>
      </w:pPr>
    </w:lvl>
    <w:lvl w:ilvl="7" w:tplc="041B0019" w:tentative="1">
      <w:start w:val="1"/>
      <w:numFmt w:val="lowerLetter"/>
      <w:lvlText w:val="%8."/>
      <w:lvlJc w:val="left"/>
      <w:pPr>
        <w:ind w:left="5040" w:hanging="360"/>
      </w:pPr>
    </w:lvl>
    <w:lvl w:ilvl="8" w:tplc="041B001B" w:tentative="1">
      <w:start w:val="1"/>
      <w:numFmt w:val="lowerRoman"/>
      <w:lvlText w:val="%9."/>
      <w:lvlJc w:val="right"/>
      <w:pPr>
        <w:ind w:left="5760" w:hanging="180"/>
      </w:pPr>
    </w:lvl>
  </w:abstractNum>
  <w:abstractNum w:abstractNumId="20" w15:restartNumberingAfterBreak="0">
    <w:nsid w:val="3663417A"/>
    <w:multiLevelType w:val="hybridMultilevel"/>
    <w:tmpl w:val="F7E0D30A"/>
    <w:lvl w:ilvl="0" w:tplc="BAA85372">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C461AEA"/>
    <w:multiLevelType w:val="hybridMultilevel"/>
    <w:tmpl w:val="95D80058"/>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2"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433B6206"/>
    <w:multiLevelType w:val="multilevel"/>
    <w:tmpl w:val="8C6EED06"/>
    <w:lvl w:ilvl="0">
      <w:start w:val="9"/>
      <w:numFmt w:val="decimal"/>
      <w:lvlText w:val="%1."/>
      <w:lvlJc w:val="left"/>
      <w:pPr>
        <w:ind w:left="360" w:hanging="360"/>
      </w:pPr>
      <w:rPr>
        <w:rFonts w:hint="default"/>
      </w:rPr>
    </w:lvl>
    <w:lvl w:ilvl="1">
      <w:start w:val="1"/>
      <w:numFmt w:val="decimal"/>
      <w:lvlText w:val="8.%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3FF625E"/>
    <w:multiLevelType w:val="hybridMultilevel"/>
    <w:tmpl w:val="1034D6D0"/>
    <w:lvl w:ilvl="0" w:tplc="9B8855F2">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7583D37"/>
    <w:multiLevelType w:val="multilevel"/>
    <w:tmpl w:val="F0F44AB2"/>
    <w:lvl w:ilvl="0">
      <w:start w:val="5"/>
      <w:numFmt w:val="decimal"/>
      <w:lvlText w:val="%1."/>
      <w:lvlJc w:val="left"/>
      <w:pPr>
        <w:ind w:left="360" w:hanging="360"/>
      </w:pPr>
      <w:rPr>
        <w:rFonts w:cs="Arial Narrow" w:hint="default"/>
      </w:rPr>
    </w:lvl>
    <w:lvl w:ilvl="1">
      <w:start w:val="1"/>
      <w:numFmt w:val="decimal"/>
      <w:lvlText w:val="4.%2"/>
      <w:lvlJc w:val="left"/>
      <w:pPr>
        <w:ind w:left="720" w:hanging="360"/>
      </w:pPr>
      <w:rPr>
        <w:rFonts w:hint="default"/>
      </w:rPr>
    </w:lvl>
    <w:lvl w:ilvl="2">
      <w:start w:val="1"/>
      <w:numFmt w:val="decimal"/>
      <w:lvlText w:val="%1.%2.%3."/>
      <w:lvlJc w:val="left"/>
      <w:pPr>
        <w:ind w:left="1854" w:hanging="720"/>
      </w:pPr>
      <w:rPr>
        <w:rFonts w:cs="Arial Narrow" w:hint="default"/>
      </w:rPr>
    </w:lvl>
    <w:lvl w:ilvl="3">
      <w:start w:val="1"/>
      <w:numFmt w:val="decimal"/>
      <w:lvlText w:val="%1.%2.%3.%4."/>
      <w:lvlJc w:val="left"/>
      <w:pPr>
        <w:ind w:left="2421" w:hanging="720"/>
      </w:pPr>
      <w:rPr>
        <w:rFonts w:cs="Arial Narrow" w:hint="default"/>
      </w:rPr>
    </w:lvl>
    <w:lvl w:ilvl="4">
      <w:start w:val="1"/>
      <w:numFmt w:val="decimal"/>
      <w:lvlText w:val="%1.%2.%3.%4.%5."/>
      <w:lvlJc w:val="left"/>
      <w:pPr>
        <w:ind w:left="3348" w:hanging="1080"/>
      </w:pPr>
      <w:rPr>
        <w:rFonts w:cs="Arial Narrow" w:hint="default"/>
      </w:rPr>
    </w:lvl>
    <w:lvl w:ilvl="5">
      <w:start w:val="1"/>
      <w:numFmt w:val="decimal"/>
      <w:lvlText w:val="%1.%2.%3.%4.%5.%6."/>
      <w:lvlJc w:val="left"/>
      <w:pPr>
        <w:ind w:left="3915" w:hanging="1080"/>
      </w:pPr>
      <w:rPr>
        <w:rFonts w:cs="Arial Narrow" w:hint="default"/>
      </w:rPr>
    </w:lvl>
    <w:lvl w:ilvl="6">
      <w:start w:val="1"/>
      <w:numFmt w:val="decimal"/>
      <w:lvlText w:val="%1.%2.%3.%4.%5.%6.%7."/>
      <w:lvlJc w:val="left"/>
      <w:pPr>
        <w:ind w:left="4482" w:hanging="1080"/>
      </w:pPr>
      <w:rPr>
        <w:rFonts w:cs="Arial Narrow" w:hint="default"/>
      </w:rPr>
    </w:lvl>
    <w:lvl w:ilvl="7">
      <w:start w:val="1"/>
      <w:numFmt w:val="decimal"/>
      <w:lvlText w:val="%1.%2.%3.%4.%5.%6.%7.%8."/>
      <w:lvlJc w:val="left"/>
      <w:pPr>
        <w:ind w:left="5409" w:hanging="1440"/>
      </w:pPr>
      <w:rPr>
        <w:rFonts w:cs="Arial Narrow" w:hint="default"/>
      </w:rPr>
    </w:lvl>
    <w:lvl w:ilvl="8">
      <w:start w:val="1"/>
      <w:numFmt w:val="decimal"/>
      <w:lvlText w:val="%1.%2.%3.%4.%5.%6.%7.%8.%9."/>
      <w:lvlJc w:val="left"/>
      <w:pPr>
        <w:ind w:left="5976" w:hanging="1440"/>
      </w:pPr>
      <w:rPr>
        <w:rFonts w:cs="Arial Narrow" w:hint="default"/>
      </w:rPr>
    </w:lvl>
  </w:abstractNum>
  <w:abstractNum w:abstractNumId="26" w15:restartNumberingAfterBreak="0">
    <w:nsid w:val="49F57145"/>
    <w:multiLevelType w:val="multilevel"/>
    <w:tmpl w:val="69F69714"/>
    <w:lvl w:ilvl="0">
      <w:start w:val="1"/>
      <w:numFmt w:val="decimal"/>
      <w:pStyle w:val="text"/>
      <w:lvlText w:val="%1."/>
      <w:lvlJc w:val="left"/>
      <w:pPr>
        <w:tabs>
          <w:tab w:val="num" w:pos="432"/>
        </w:tabs>
        <w:ind w:left="432" w:hanging="432"/>
      </w:pPr>
      <w:rPr>
        <w:rFonts w:hint="default"/>
      </w:rPr>
    </w:lvl>
    <w:lvl w:ilvl="1">
      <w:start w:val="1"/>
      <w:numFmt w:val="decimal"/>
      <w:pStyle w:val="Hlavicka1"/>
      <w:lvlText w:val="%1.%2"/>
      <w:lvlJc w:val="left"/>
      <w:pPr>
        <w:tabs>
          <w:tab w:val="num" w:pos="576"/>
        </w:tabs>
        <w:ind w:left="576" w:hanging="576"/>
      </w:pPr>
      <w:rPr>
        <w:rFonts w:hint="default"/>
      </w:rPr>
    </w:lvl>
    <w:lvl w:ilvl="2">
      <w:start w:val="1"/>
      <w:numFmt w:val="decimal"/>
      <w:pStyle w:val="Hlavicka2"/>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4A240F41"/>
    <w:multiLevelType w:val="multilevel"/>
    <w:tmpl w:val="618CBBA6"/>
    <w:lvl w:ilvl="0">
      <w:start w:val="7"/>
      <w:numFmt w:val="decimal"/>
      <w:lvlText w:val="%1."/>
      <w:lvlJc w:val="left"/>
      <w:pPr>
        <w:ind w:left="360" w:hanging="360"/>
      </w:pPr>
      <w:rPr>
        <w:rFonts w:hint="default"/>
      </w:rPr>
    </w:lvl>
    <w:lvl w:ilvl="1">
      <w:start w:val="1"/>
      <w:numFmt w:val="decimal"/>
      <w:lvlText w:val="6.%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4EE02EAB"/>
    <w:multiLevelType w:val="hybridMultilevel"/>
    <w:tmpl w:val="4812500A"/>
    <w:lvl w:ilvl="0" w:tplc="041B0019">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9" w15:restartNumberingAfterBreak="0">
    <w:nsid w:val="4EFF5730"/>
    <w:multiLevelType w:val="hybridMultilevel"/>
    <w:tmpl w:val="23560586"/>
    <w:lvl w:ilvl="0" w:tplc="24A2DA1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0" w15:restartNumberingAfterBreak="0">
    <w:nsid w:val="514641EA"/>
    <w:multiLevelType w:val="hybridMultilevel"/>
    <w:tmpl w:val="5B32E2B8"/>
    <w:lvl w:ilvl="0" w:tplc="4F10AD3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1" w15:restartNumberingAfterBreak="0">
    <w:nsid w:val="52362AF0"/>
    <w:multiLevelType w:val="hybridMultilevel"/>
    <w:tmpl w:val="DBA49E48"/>
    <w:lvl w:ilvl="0" w:tplc="4CE8C374">
      <w:start w:val="1"/>
      <w:numFmt w:val="lowerLetter"/>
      <w:lvlText w:val="%1)"/>
      <w:lvlJc w:val="left"/>
      <w:pPr>
        <w:ind w:left="927" w:hanging="360"/>
      </w:pPr>
      <w:rPr>
        <w:rFonts w:ascii="Times New Roman" w:hAnsi="Times New Roman"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15:restartNumberingAfterBreak="0">
    <w:nsid w:val="59B40D00"/>
    <w:multiLevelType w:val="multilevel"/>
    <w:tmpl w:val="3B70A5E8"/>
    <w:lvl w:ilvl="0">
      <w:start w:val="11"/>
      <w:numFmt w:val="decimal"/>
      <w:lvlText w:val="%1."/>
      <w:lvlJc w:val="left"/>
      <w:pPr>
        <w:ind w:left="480" w:hanging="480"/>
      </w:pPr>
      <w:rPr>
        <w:rFonts w:hint="default"/>
      </w:rPr>
    </w:lvl>
    <w:lvl w:ilvl="1">
      <w:start w:val="7"/>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AB93C24"/>
    <w:multiLevelType w:val="hybridMultilevel"/>
    <w:tmpl w:val="D33A16DE"/>
    <w:lvl w:ilvl="0" w:tplc="F87E8C4C">
      <w:start w:val="1"/>
      <w:numFmt w:val="lowerLetter"/>
      <w:lvlText w:val="%1)"/>
      <w:lvlJc w:val="left"/>
      <w:pPr>
        <w:ind w:left="108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ABF1E34"/>
    <w:multiLevelType w:val="multilevel"/>
    <w:tmpl w:val="54688C52"/>
    <w:lvl w:ilvl="0">
      <w:start w:val="8"/>
      <w:numFmt w:val="decimal"/>
      <w:pStyle w:val="Hlavicka3"/>
      <w:lvlText w:val="%1"/>
      <w:lvlJc w:val="left"/>
      <w:pPr>
        <w:tabs>
          <w:tab w:val="num" w:pos="360"/>
        </w:tabs>
        <w:ind w:left="360" w:hanging="360"/>
      </w:pPr>
      <w:rPr>
        <w:rFonts w:hint="default"/>
      </w:rPr>
    </w:lvl>
    <w:lvl w:ilvl="1">
      <w:start w:val="1"/>
      <w:numFmt w:val="decimal"/>
      <w:lvlRestart w:val="0"/>
      <w:lvlText w:val="6.%2"/>
      <w:lvlJc w:val="left"/>
      <w:pPr>
        <w:tabs>
          <w:tab w:val="num" w:pos="360"/>
        </w:tabs>
        <w:ind w:left="360" w:hanging="360"/>
      </w:pPr>
      <w:rPr>
        <w:rFonts w:hint="default"/>
      </w:rPr>
    </w:lvl>
    <w:lvl w:ilvl="2">
      <w:start w:val="1"/>
      <w:numFmt w:val="decimal"/>
      <w:lvlText w:val="1.3.%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5BB0496D"/>
    <w:multiLevelType w:val="hybridMultilevel"/>
    <w:tmpl w:val="4CFA9F5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6" w15:restartNumberingAfterBreak="0">
    <w:nsid w:val="5ED30ACB"/>
    <w:multiLevelType w:val="multilevel"/>
    <w:tmpl w:val="8D405066"/>
    <w:lvl w:ilvl="0">
      <w:start w:val="10"/>
      <w:numFmt w:val="decimal"/>
      <w:lvlText w:val="%1."/>
      <w:lvlJc w:val="left"/>
      <w:pPr>
        <w:ind w:left="480" w:hanging="480"/>
      </w:pPr>
      <w:rPr>
        <w:rFonts w:hint="default"/>
      </w:rPr>
    </w:lvl>
    <w:lvl w:ilvl="1">
      <w:start w:val="1"/>
      <w:numFmt w:val="decimal"/>
      <w:lvlText w:val="9.%2"/>
      <w:lvlJc w:val="left"/>
      <w:pPr>
        <w:ind w:left="1080" w:hanging="360"/>
      </w:pPr>
      <w:rPr>
        <w:rFonts w:ascii="Times New Roman" w:hAnsi="Times New Roman" w:cs="Times New Roman"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6506538E"/>
    <w:multiLevelType w:val="hybridMultilevel"/>
    <w:tmpl w:val="86DAF2C6"/>
    <w:lvl w:ilvl="0" w:tplc="6D946784">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5425558"/>
    <w:multiLevelType w:val="hybridMultilevel"/>
    <w:tmpl w:val="947CFEAA"/>
    <w:lvl w:ilvl="0" w:tplc="0706BF6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9" w15:restartNumberingAfterBreak="0">
    <w:nsid w:val="69110014"/>
    <w:multiLevelType w:val="hybridMultilevel"/>
    <w:tmpl w:val="B874C08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96464AD"/>
    <w:multiLevelType w:val="hybridMultilevel"/>
    <w:tmpl w:val="6F048E92"/>
    <w:lvl w:ilvl="0" w:tplc="4C6A0292">
      <w:start w:val="1"/>
      <w:numFmt w:val="decimal"/>
      <w:lvlText w:val="7.%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ADB1046"/>
    <w:multiLevelType w:val="hybridMultilevel"/>
    <w:tmpl w:val="C6262E16"/>
    <w:lvl w:ilvl="0" w:tplc="89645564">
      <w:start w:val="1"/>
      <w:numFmt w:val="lowerLetter"/>
      <w:lvlText w:val="%1)"/>
      <w:lvlJc w:val="left"/>
      <w:pPr>
        <w:ind w:left="720" w:hanging="360"/>
      </w:pPr>
      <w:rPr>
        <w:rFonts w:ascii="Times New Roman" w:eastAsia="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ADF46B9"/>
    <w:multiLevelType w:val="hybridMultilevel"/>
    <w:tmpl w:val="40A2F8D2"/>
    <w:lvl w:ilvl="0" w:tplc="3D72ABF4">
      <w:start w:val="1"/>
      <w:numFmt w:val="lowerLetter"/>
      <w:lvlText w:val="%1)"/>
      <w:lvlJc w:val="left"/>
      <w:pPr>
        <w:ind w:left="862" w:hanging="360"/>
      </w:pPr>
      <w:rPr>
        <w:rFonts w:hint="default"/>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43" w15:restartNumberingAfterBreak="0">
    <w:nsid w:val="6D7A3BA6"/>
    <w:multiLevelType w:val="hybridMultilevel"/>
    <w:tmpl w:val="3CA052B6"/>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4" w15:restartNumberingAfterBreak="0">
    <w:nsid w:val="6FA0262A"/>
    <w:multiLevelType w:val="hybridMultilevel"/>
    <w:tmpl w:val="A71A1444"/>
    <w:lvl w:ilvl="0" w:tplc="F53CB85A">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64F14EE"/>
    <w:multiLevelType w:val="hybridMultilevel"/>
    <w:tmpl w:val="0276A784"/>
    <w:lvl w:ilvl="0" w:tplc="923A6620">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68F20D5"/>
    <w:multiLevelType w:val="multilevel"/>
    <w:tmpl w:val="193EB204"/>
    <w:lvl w:ilvl="0">
      <w:start w:val="8"/>
      <w:numFmt w:val="decimal"/>
      <w:lvlText w:val="%1."/>
      <w:lvlJc w:val="left"/>
      <w:pPr>
        <w:ind w:left="360" w:hanging="360"/>
      </w:pPr>
      <w:rPr>
        <w:rFonts w:hint="default"/>
      </w:rPr>
    </w:lvl>
    <w:lvl w:ilvl="1">
      <w:start w:val="1"/>
      <w:numFmt w:val="decimal"/>
      <w:lvlText w:val="7.%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77AB284C"/>
    <w:multiLevelType w:val="hybridMultilevel"/>
    <w:tmpl w:val="5302EA7A"/>
    <w:lvl w:ilvl="0" w:tplc="0860AD06">
      <w:start w:val="1"/>
      <w:numFmt w:val="lowerLetter"/>
      <w:lvlText w:val="%1)"/>
      <w:lvlJc w:val="left"/>
      <w:pPr>
        <w:ind w:left="927" w:hanging="360"/>
      </w:pPr>
      <w:rPr>
        <w:rFonts w:ascii="Times New Roman" w:hAnsi="Times New Roman"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8" w15:restartNumberingAfterBreak="0">
    <w:nsid w:val="7BAA742F"/>
    <w:multiLevelType w:val="hybridMultilevel"/>
    <w:tmpl w:val="F9643550"/>
    <w:lvl w:ilvl="0" w:tplc="FFFFFFFF">
      <w:start w:val="1"/>
      <w:numFmt w:val="decimal"/>
      <w:pStyle w:val="IBMBulet"/>
      <w:lvlText w:val="%1."/>
      <w:lvlJc w:val="left"/>
      <w:pPr>
        <w:tabs>
          <w:tab w:val="num" w:pos="1260"/>
        </w:tabs>
        <w:ind w:left="1260" w:hanging="360"/>
      </w:pPr>
      <w:rPr>
        <w:rFonts w:hint="default"/>
      </w:rPr>
    </w:lvl>
    <w:lvl w:ilvl="1" w:tplc="FFFFFFFF">
      <w:start w:val="2"/>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0"/>
  </w:num>
  <w:num w:numId="4">
    <w:abstractNumId w:val="9"/>
  </w:num>
  <w:num w:numId="5">
    <w:abstractNumId w:val="8"/>
  </w:num>
  <w:num w:numId="6">
    <w:abstractNumId w:val="6"/>
  </w:num>
  <w:num w:numId="7">
    <w:abstractNumId w:val="5"/>
  </w:num>
  <w:num w:numId="8">
    <w:abstractNumId w:val="4"/>
  </w:num>
  <w:num w:numId="9">
    <w:abstractNumId w:val="3"/>
  </w:num>
  <w:num w:numId="10">
    <w:abstractNumId w:val="7"/>
  </w:num>
  <w:num w:numId="11">
    <w:abstractNumId w:val="2"/>
  </w:num>
  <w:num w:numId="12">
    <w:abstractNumId w:val="1"/>
  </w:num>
  <w:num w:numId="13">
    <w:abstractNumId w:val="48"/>
    <w:lvlOverride w:ilvl="0">
      <w:startOverride w:val="1"/>
    </w:lvlOverride>
  </w:num>
  <w:num w:numId="14">
    <w:abstractNumId w:val="26"/>
  </w:num>
  <w:num w:numId="15">
    <w:abstractNumId w:val="34"/>
  </w:num>
  <w:num w:numId="16">
    <w:abstractNumId w:val="18"/>
  </w:num>
  <w:num w:numId="17">
    <w:abstractNumId w:val="21"/>
  </w:num>
  <w:num w:numId="18">
    <w:abstractNumId w:val="33"/>
  </w:num>
  <w:num w:numId="19">
    <w:abstractNumId w:val="44"/>
  </w:num>
  <w:num w:numId="20">
    <w:abstractNumId w:val="11"/>
  </w:num>
  <w:num w:numId="21">
    <w:abstractNumId w:val="16"/>
  </w:num>
  <w:num w:numId="22">
    <w:abstractNumId w:val="37"/>
  </w:num>
  <w:num w:numId="23">
    <w:abstractNumId w:val="24"/>
  </w:num>
  <w:num w:numId="24">
    <w:abstractNumId w:val="25"/>
  </w:num>
  <w:num w:numId="25">
    <w:abstractNumId w:val="15"/>
  </w:num>
  <w:num w:numId="26">
    <w:abstractNumId w:val="27"/>
  </w:num>
  <w:num w:numId="27">
    <w:abstractNumId w:val="46"/>
  </w:num>
  <w:num w:numId="28">
    <w:abstractNumId w:val="36"/>
  </w:num>
  <w:num w:numId="29">
    <w:abstractNumId w:val="41"/>
  </w:num>
  <w:num w:numId="30">
    <w:abstractNumId w:val="23"/>
  </w:num>
  <w:num w:numId="31">
    <w:abstractNumId w:val="32"/>
  </w:num>
  <w:num w:numId="32">
    <w:abstractNumId w:val="45"/>
  </w:num>
  <w:num w:numId="33">
    <w:abstractNumId w:val="13"/>
  </w:num>
  <w:num w:numId="34">
    <w:abstractNumId w:val="19"/>
  </w:num>
  <w:num w:numId="35">
    <w:abstractNumId w:val="14"/>
  </w:num>
  <w:num w:numId="36">
    <w:abstractNumId w:val="47"/>
  </w:num>
  <w:num w:numId="37">
    <w:abstractNumId w:val="30"/>
  </w:num>
  <w:num w:numId="38">
    <w:abstractNumId w:val="38"/>
  </w:num>
  <w:num w:numId="39">
    <w:abstractNumId w:val="31"/>
  </w:num>
  <w:num w:numId="40">
    <w:abstractNumId w:val="43"/>
  </w:num>
  <w:num w:numId="41">
    <w:abstractNumId w:val="35"/>
  </w:num>
  <w:num w:numId="42">
    <w:abstractNumId w:val="28"/>
  </w:num>
  <w:num w:numId="43">
    <w:abstractNumId w:val="40"/>
  </w:num>
  <w:num w:numId="44">
    <w:abstractNumId w:val="12"/>
  </w:num>
  <w:num w:numId="45">
    <w:abstractNumId w:val="29"/>
  </w:num>
  <w:num w:numId="46">
    <w:abstractNumId w:val="39"/>
  </w:num>
  <w:num w:numId="47">
    <w:abstractNumId w:val="17"/>
  </w:num>
  <w:num w:numId="48">
    <w:abstractNumId w:val="20"/>
  </w:num>
  <w:num w:numId="49">
    <w:abstractNumId w:val="4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1MTG3MDQ0MzE2NzBR0lEKTi0uzszPAykwrAUALWDqyywAAAA="/>
  </w:docVars>
  <w:rsids>
    <w:rsidRoot w:val="00FC2417"/>
    <w:rsid w:val="00004993"/>
    <w:rsid w:val="0000767C"/>
    <w:rsid w:val="00007A19"/>
    <w:rsid w:val="00012333"/>
    <w:rsid w:val="00014F60"/>
    <w:rsid w:val="000173AD"/>
    <w:rsid w:val="00022909"/>
    <w:rsid w:val="0002635E"/>
    <w:rsid w:val="000264F5"/>
    <w:rsid w:val="000307FC"/>
    <w:rsid w:val="000342FD"/>
    <w:rsid w:val="00034F53"/>
    <w:rsid w:val="000371AC"/>
    <w:rsid w:val="00042578"/>
    <w:rsid w:val="00042C33"/>
    <w:rsid w:val="00044113"/>
    <w:rsid w:val="00044C1D"/>
    <w:rsid w:val="0004657F"/>
    <w:rsid w:val="0004712A"/>
    <w:rsid w:val="00047724"/>
    <w:rsid w:val="00047F29"/>
    <w:rsid w:val="000524AB"/>
    <w:rsid w:val="000524DE"/>
    <w:rsid w:val="00052BBB"/>
    <w:rsid w:val="00053949"/>
    <w:rsid w:val="00054078"/>
    <w:rsid w:val="000639B6"/>
    <w:rsid w:val="00063B87"/>
    <w:rsid w:val="00063F4E"/>
    <w:rsid w:val="00064BE3"/>
    <w:rsid w:val="000714FE"/>
    <w:rsid w:val="00071837"/>
    <w:rsid w:val="000779D1"/>
    <w:rsid w:val="00077D69"/>
    <w:rsid w:val="00085D7D"/>
    <w:rsid w:val="0008721E"/>
    <w:rsid w:val="0009104C"/>
    <w:rsid w:val="00092962"/>
    <w:rsid w:val="00092975"/>
    <w:rsid w:val="00093088"/>
    <w:rsid w:val="000935F6"/>
    <w:rsid w:val="00096DC6"/>
    <w:rsid w:val="000A0488"/>
    <w:rsid w:val="000A0D4A"/>
    <w:rsid w:val="000A644D"/>
    <w:rsid w:val="000B3709"/>
    <w:rsid w:val="000B4043"/>
    <w:rsid w:val="000B4084"/>
    <w:rsid w:val="000B4ECA"/>
    <w:rsid w:val="000B5370"/>
    <w:rsid w:val="000B6765"/>
    <w:rsid w:val="000C267E"/>
    <w:rsid w:val="000C4C2F"/>
    <w:rsid w:val="000D06C7"/>
    <w:rsid w:val="000D3F75"/>
    <w:rsid w:val="000D434D"/>
    <w:rsid w:val="000D526E"/>
    <w:rsid w:val="000D54D5"/>
    <w:rsid w:val="000D7CAD"/>
    <w:rsid w:val="000E1C00"/>
    <w:rsid w:val="000E2F2D"/>
    <w:rsid w:val="000E49D4"/>
    <w:rsid w:val="000E5AD8"/>
    <w:rsid w:val="000E5B6A"/>
    <w:rsid w:val="000E63B6"/>
    <w:rsid w:val="000F0810"/>
    <w:rsid w:val="000F28BD"/>
    <w:rsid w:val="000F6435"/>
    <w:rsid w:val="000F7EB4"/>
    <w:rsid w:val="00100FDF"/>
    <w:rsid w:val="00106FB7"/>
    <w:rsid w:val="00107814"/>
    <w:rsid w:val="00110388"/>
    <w:rsid w:val="00111BE1"/>
    <w:rsid w:val="00117A12"/>
    <w:rsid w:val="0012034B"/>
    <w:rsid w:val="00121519"/>
    <w:rsid w:val="00121AAA"/>
    <w:rsid w:val="00122EBB"/>
    <w:rsid w:val="00130A77"/>
    <w:rsid w:val="00133C3F"/>
    <w:rsid w:val="00137243"/>
    <w:rsid w:val="001429D6"/>
    <w:rsid w:val="00144AD6"/>
    <w:rsid w:val="00145272"/>
    <w:rsid w:val="00146CC8"/>
    <w:rsid w:val="001479F9"/>
    <w:rsid w:val="001519BB"/>
    <w:rsid w:val="00153E4C"/>
    <w:rsid w:val="00154C2D"/>
    <w:rsid w:val="001553F9"/>
    <w:rsid w:val="001564C0"/>
    <w:rsid w:val="00162CAB"/>
    <w:rsid w:val="00166A1C"/>
    <w:rsid w:val="00170A63"/>
    <w:rsid w:val="001731C4"/>
    <w:rsid w:val="00174232"/>
    <w:rsid w:val="0017463A"/>
    <w:rsid w:val="001822E3"/>
    <w:rsid w:val="0018384E"/>
    <w:rsid w:val="00187189"/>
    <w:rsid w:val="00191B3E"/>
    <w:rsid w:val="0019710E"/>
    <w:rsid w:val="001A0C40"/>
    <w:rsid w:val="001A1D1B"/>
    <w:rsid w:val="001B01D3"/>
    <w:rsid w:val="001B1075"/>
    <w:rsid w:val="001B18BD"/>
    <w:rsid w:val="001B1AB0"/>
    <w:rsid w:val="001B4B11"/>
    <w:rsid w:val="001B51C7"/>
    <w:rsid w:val="001B5406"/>
    <w:rsid w:val="001C1564"/>
    <w:rsid w:val="001C7204"/>
    <w:rsid w:val="001D0C05"/>
    <w:rsid w:val="001D67E7"/>
    <w:rsid w:val="001E174B"/>
    <w:rsid w:val="001F026E"/>
    <w:rsid w:val="001F4EE1"/>
    <w:rsid w:val="00202370"/>
    <w:rsid w:val="00202661"/>
    <w:rsid w:val="00202DDD"/>
    <w:rsid w:val="002036A5"/>
    <w:rsid w:val="0021612E"/>
    <w:rsid w:val="00216D53"/>
    <w:rsid w:val="00216EB8"/>
    <w:rsid w:val="00217C5B"/>
    <w:rsid w:val="00223693"/>
    <w:rsid w:val="00223AF0"/>
    <w:rsid w:val="00224AC0"/>
    <w:rsid w:val="002258B5"/>
    <w:rsid w:val="0023083E"/>
    <w:rsid w:val="00232340"/>
    <w:rsid w:val="00234B39"/>
    <w:rsid w:val="00234CC9"/>
    <w:rsid w:val="0024104D"/>
    <w:rsid w:val="0024161A"/>
    <w:rsid w:val="00241A9A"/>
    <w:rsid w:val="002420ED"/>
    <w:rsid w:val="002500F9"/>
    <w:rsid w:val="0025448F"/>
    <w:rsid w:val="002618BA"/>
    <w:rsid w:val="00263BC2"/>
    <w:rsid w:val="002725FA"/>
    <w:rsid w:val="00274B7E"/>
    <w:rsid w:val="00274CC5"/>
    <w:rsid w:val="002761BF"/>
    <w:rsid w:val="00277349"/>
    <w:rsid w:val="00280FC9"/>
    <w:rsid w:val="00281FDC"/>
    <w:rsid w:val="00284686"/>
    <w:rsid w:val="00287D76"/>
    <w:rsid w:val="00287E51"/>
    <w:rsid w:val="002900F5"/>
    <w:rsid w:val="00292592"/>
    <w:rsid w:val="0029304E"/>
    <w:rsid w:val="0029321D"/>
    <w:rsid w:val="002942C2"/>
    <w:rsid w:val="00296471"/>
    <w:rsid w:val="00297617"/>
    <w:rsid w:val="002A05ED"/>
    <w:rsid w:val="002A2E2D"/>
    <w:rsid w:val="002A34C2"/>
    <w:rsid w:val="002A39A4"/>
    <w:rsid w:val="002B3C9A"/>
    <w:rsid w:val="002B6AEA"/>
    <w:rsid w:val="002C21FA"/>
    <w:rsid w:val="002C31AE"/>
    <w:rsid w:val="002C35D2"/>
    <w:rsid w:val="002C5741"/>
    <w:rsid w:val="002C77B6"/>
    <w:rsid w:val="002D54D6"/>
    <w:rsid w:val="002D7EF8"/>
    <w:rsid w:val="002E088D"/>
    <w:rsid w:val="002E08EF"/>
    <w:rsid w:val="002E2C9D"/>
    <w:rsid w:val="002E2CFE"/>
    <w:rsid w:val="002E613E"/>
    <w:rsid w:val="002F2457"/>
    <w:rsid w:val="002F24E0"/>
    <w:rsid w:val="002F30E7"/>
    <w:rsid w:val="002F6B0D"/>
    <w:rsid w:val="003006C8"/>
    <w:rsid w:val="003015AF"/>
    <w:rsid w:val="0031141A"/>
    <w:rsid w:val="00313BF0"/>
    <w:rsid w:val="00314176"/>
    <w:rsid w:val="0031472F"/>
    <w:rsid w:val="0031484E"/>
    <w:rsid w:val="003148C1"/>
    <w:rsid w:val="00314D07"/>
    <w:rsid w:val="00315A99"/>
    <w:rsid w:val="00315C4E"/>
    <w:rsid w:val="00315EF0"/>
    <w:rsid w:val="00317854"/>
    <w:rsid w:val="003224D6"/>
    <w:rsid w:val="0032696A"/>
    <w:rsid w:val="00331860"/>
    <w:rsid w:val="003320A5"/>
    <w:rsid w:val="003330EB"/>
    <w:rsid w:val="003354E3"/>
    <w:rsid w:val="00336D81"/>
    <w:rsid w:val="00353C6A"/>
    <w:rsid w:val="00355A79"/>
    <w:rsid w:val="00356909"/>
    <w:rsid w:val="00356B43"/>
    <w:rsid w:val="003610F8"/>
    <w:rsid w:val="00363E6B"/>
    <w:rsid w:val="003669CC"/>
    <w:rsid w:val="00367B8D"/>
    <w:rsid w:val="00367DA8"/>
    <w:rsid w:val="00372CE7"/>
    <w:rsid w:val="00375972"/>
    <w:rsid w:val="003816E2"/>
    <w:rsid w:val="00382041"/>
    <w:rsid w:val="003827C5"/>
    <w:rsid w:val="0038280E"/>
    <w:rsid w:val="003849A2"/>
    <w:rsid w:val="00385961"/>
    <w:rsid w:val="00386FA2"/>
    <w:rsid w:val="00392571"/>
    <w:rsid w:val="00396F86"/>
    <w:rsid w:val="003A1414"/>
    <w:rsid w:val="003A644D"/>
    <w:rsid w:val="003A64D0"/>
    <w:rsid w:val="003A6CB1"/>
    <w:rsid w:val="003A7A24"/>
    <w:rsid w:val="003B06AC"/>
    <w:rsid w:val="003B3DFB"/>
    <w:rsid w:val="003C1A95"/>
    <w:rsid w:val="003C2236"/>
    <w:rsid w:val="003C60EC"/>
    <w:rsid w:val="003C6ED0"/>
    <w:rsid w:val="003D1B32"/>
    <w:rsid w:val="003D2F55"/>
    <w:rsid w:val="003D30BE"/>
    <w:rsid w:val="003D344E"/>
    <w:rsid w:val="003D4BA0"/>
    <w:rsid w:val="003D7909"/>
    <w:rsid w:val="003E3A47"/>
    <w:rsid w:val="003E4024"/>
    <w:rsid w:val="003E57C9"/>
    <w:rsid w:val="003E5B18"/>
    <w:rsid w:val="003E66C6"/>
    <w:rsid w:val="003F57DF"/>
    <w:rsid w:val="003F6DFC"/>
    <w:rsid w:val="003F7BBA"/>
    <w:rsid w:val="004003BF"/>
    <w:rsid w:val="00401EB5"/>
    <w:rsid w:val="0040270E"/>
    <w:rsid w:val="0040284C"/>
    <w:rsid w:val="004051D1"/>
    <w:rsid w:val="00407C19"/>
    <w:rsid w:val="004111AF"/>
    <w:rsid w:val="00413119"/>
    <w:rsid w:val="004132BD"/>
    <w:rsid w:val="004135CF"/>
    <w:rsid w:val="00415354"/>
    <w:rsid w:val="00422259"/>
    <w:rsid w:val="0042541A"/>
    <w:rsid w:val="00425A9C"/>
    <w:rsid w:val="00430CB2"/>
    <w:rsid w:val="004314B0"/>
    <w:rsid w:val="00434D79"/>
    <w:rsid w:val="00434FBA"/>
    <w:rsid w:val="00436AD6"/>
    <w:rsid w:val="00440497"/>
    <w:rsid w:val="004419C1"/>
    <w:rsid w:val="004420D0"/>
    <w:rsid w:val="00446A91"/>
    <w:rsid w:val="004518D2"/>
    <w:rsid w:val="00451FEC"/>
    <w:rsid w:val="0045329E"/>
    <w:rsid w:val="00462A0C"/>
    <w:rsid w:val="00465F23"/>
    <w:rsid w:val="00466F27"/>
    <w:rsid w:val="004719DF"/>
    <w:rsid w:val="00473394"/>
    <w:rsid w:val="004738F4"/>
    <w:rsid w:val="00473B07"/>
    <w:rsid w:val="004745BB"/>
    <w:rsid w:val="00474838"/>
    <w:rsid w:val="004759A9"/>
    <w:rsid w:val="00475C35"/>
    <w:rsid w:val="0047794E"/>
    <w:rsid w:val="004819EC"/>
    <w:rsid w:val="00485F33"/>
    <w:rsid w:val="00493053"/>
    <w:rsid w:val="004A1A7E"/>
    <w:rsid w:val="004A2B36"/>
    <w:rsid w:val="004A689E"/>
    <w:rsid w:val="004B0B2B"/>
    <w:rsid w:val="004B3546"/>
    <w:rsid w:val="004B3C50"/>
    <w:rsid w:val="004B5C2C"/>
    <w:rsid w:val="004B78D9"/>
    <w:rsid w:val="004B7B7E"/>
    <w:rsid w:val="004B7BCA"/>
    <w:rsid w:val="004C286C"/>
    <w:rsid w:val="004C43C9"/>
    <w:rsid w:val="004C53BA"/>
    <w:rsid w:val="004C72A9"/>
    <w:rsid w:val="004D27AE"/>
    <w:rsid w:val="004D37DE"/>
    <w:rsid w:val="004D65F1"/>
    <w:rsid w:val="004D6905"/>
    <w:rsid w:val="004E0054"/>
    <w:rsid w:val="004E47D3"/>
    <w:rsid w:val="004E57CB"/>
    <w:rsid w:val="004F1B98"/>
    <w:rsid w:val="004F1F16"/>
    <w:rsid w:val="004F26D3"/>
    <w:rsid w:val="004F6301"/>
    <w:rsid w:val="004F7F43"/>
    <w:rsid w:val="005014F7"/>
    <w:rsid w:val="0050160B"/>
    <w:rsid w:val="00502A0C"/>
    <w:rsid w:val="00503DEC"/>
    <w:rsid w:val="00510DFB"/>
    <w:rsid w:val="00512AE6"/>
    <w:rsid w:val="00513182"/>
    <w:rsid w:val="00515229"/>
    <w:rsid w:val="00516957"/>
    <w:rsid w:val="00517ECA"/>
    <w:rsid w:val="0052010E"/>
    <w:rsid w:val="00524315"/>
    <w:rsid w:val="00525D56"/>
    <w:rsid w:val="005277B8"/>
    <w:rsid w:val="00530175"/>
    <w:rsid w:val="00530292"/>
    <w:rsid w:val="00531E1C"/>
    <w:rsid w:val="00534D8D"/>
    <w:rsid w:val="0054359B"/>
    <w:rsid w:val="00543852"/>
    <w:rsid w:val="00544184"/>
    <w:rsid w:val="00545155"/>
    <w:rsid w:val="0054628E"/>
    <w:rsid w:val="005464F8"/>
    <w:rsid w:val="00554820"/>
    <w:rsid w:val="00554EC0"/>
    <w:rsid w:val="00556CEB"/>
    <w:rsid w:val="0056036C"/>
    <w:rsid w:val="00564276"/>
    <w:rsid w:val="00565125"/>
    <w:rsid w:val="00565F82"/>
    <w:rsid w:val="0056770F"/>
    <w:rsid w:val="00567BEE"/>
    <w:rsid w:val="00571CF5"/>
    <w:rsid w:val="00575462"/>
    <w:rsid w:val="005801FD"/>
    <w:rsid w:val="00582DCF"/>
    <w:rsid w:val="005839F0"/>
    <w:rsid w:val="00583BDD"/>
    <w:rsid w:val="00584DC5"/>
    <w:rsid w:val="00586B2F"/>
    <w:rsid w:val="00586C68"/>
    <w:rsid w:val="00591798"/>
    <w:rsid w:val="00593CAE"/>
    <w:rsid w:val="005961BD"/>
    <w:rsid w:val="005A087A"/>
    <w:rsid w:val="005A1340"/>
    <w:rsid w:val="005A41A9"/>
    <w:rsid w:val="005B294C"/>
    <w:rsid w:val="005B39A6"/>
    <w:rsid w:val="005B453B"/>
    <w:rsid w:val="005B6A6B"/>
    <w:rsid w:val="005C78FF"/>
    <w:rsid w:val="005D50F4"/>
    <w:rsid w:val="005D69E2"/>
    <w:rsid w:val="005D7279"/>
    <w:rsid w:val="005E5837"/>
    <w:rsid w:val="005E6C13"/>
    <w:rsid w:val="005E7CEB"/>
    <w:rsid w:val="005F0DEE"/>
    <w:rsid w:val="00600A33"/>
    <w:rsid w:val="0060327D"/>
    <w:rsid w:val="00603420"/>
    <w:rsid w:val="006056F6"/>
    <w:rsid w:val="0060570E"/>
    <w:rsid w:val="0060679F"/>
    <w:rsid w:val="00610CBD"/>
    <w:rsid w:val="006116B8"/>
    <w:rsid w:val="00612C4E"/>
    <w:rsid w:val="00613A8C"/>
    <w:rsid w:val="0061581A"/>
    <w:rsid w:val="00615BAE"/>
    <w:rsid w:val="00617121"/>
    <w:rsid w:val="00617D78"/>
    <w:rsid w:val="006208A8"/>
    <w:rsid w:val="00622DC5"/>
    <w:rsid w:val="00636CA9"/>
    <w:rsid w:val="0064007D"/>
    <w:rsid w:val="0064401F"/>
    <w:rsid w:val="00644E98"/>
    <w:rsid w:val="00645733"/>
    <w:rsid w:val="006459FE"/>
    <w:rsid w:val="006461C5"/>
    <w:rsid w:val="006479B1"/>
    <w:rsid w:val="006575BD"/>
    <w:rsid w:val="006618C8"/>
    <w:rsid w:val="0067072D"/>
    <w:rsid w:val="006710D7"/>
    <w:rsid w:val="006718ED"/>
    <w:rsid w:val="00674E29"/>
    <w:rsid w:val="00675C28"/>
    <w:rsid w:val="0067684A"/>
    <w:rsid w:val="006802CE"/>
    <w:rsid w:val="00680DCA"/>
    <w:rsid w:val="00682E61"/>
    <w:rsid w:val="0068504B"/>
    <w:rsid w:val="006852FA"/>
    <w:rsid w:val="00686105"/>
    <w:rsid w:val="00686A15"/>
    <w:rsid w:val="00691CD7"/>
    <w:rsid w:val="0069296A"/>
    <w:rsid w:val="00692B74"/>
    <w:rsid w:val="00693E11"/>
    <w:rsid w:val="006974F7"/>
    <w:rsid w:val="006A0064"/>
    <w:rsid w:val="006A0705"/>
    <w:rsid w:val="006A2EE3"/>
    <w:rsid w:val="006A54A9"/>
    <w:rsid w:val="006A5E8B"/>
    <w:rsid w:val="006B02D6"/>
    <w:rsid w:val="006B058F"/>
    <w:rsid w:val="006B149D"/>
    <w:rsid w:val="006B19B5"/>
    <w:rsid w:val="006B4957"/>
    <w:rsid w:val="006C1CF0"/>
    <w:rsid w:val="006C25A5"/>
    <w:rsid w:val="006C30F1"/>
    <w:rsid w:val="006C3B7C"/>
    <w:rsid w:val="006C5857"/>
    <w:rsid w:val="006C6E73"/>
    <w:rsid w:val="006C762C"/>
    <w:rsid w:val="006D1FFB"/>
    <w:rsid w:val="006D4661"/>
    <w:rsid w:val="006E383C"/>
    <w:rsid w:val="006E3EB2"/>
    <w:rsid w:val="006E757E"/>
    <w:rsid w:val="006F1081"/>
    <w:rsid w:val="006F23C1"/>
    <w:rsid w:val="006F2E7A"/>
    <w:rsid w:val="006F35C7"/>
    <w:rsid w:val="006F73A7"/>
    <w:rsid w:val="007018D8"/>
    <w:rsid w:val="00701D18"/>
    <w:rsid w:val="00705430"/>
    <w:rsid w:val="00705B37"/>
    <w:rsid w:val="00706EF3"/>
    <w:rsid w:val="00712663"/>
    <w:rsid w:val="0071550C"/>
    <w:rsid w:val="007174F2"/>
    <w:rsid w:val="00723252"/>
    <w:rsid w:val="00723266"/>
    <w:rsid w:val="007301F2"/>
    <w:rsid w:val="00730F63"/>
    <w:rsid w:val="00731AFA"/>
    <w:rsid w:val="00734EA2"/>
    <w:rsid w:val="00737FAA"/>
    <w:rsid w:val="00743027"/>
    <w:rsid w:val="00745160"/>
    <w:rsid w:val="007452CC"/>
    <w:rsid w:val="007462D6"/>
    <w:rsid w:val="00754504"/>
    <w:rsid w:val="00756393"/>
    <w:rsid w:val="00760D1D"/>
    <w:rsid w:val="00763291"/>
    <w:rsid w:val="0076395D"/>
    <w:rsid w:val="00763D6D"/>
    <w:rsid w:val="00764B51"/>
    <w:rsid w:val="0076521E"/>
    <w:rsid w:val="00765446"/>
    <w:rsid w:val="0076686F"/>
    <w:rsid w:val="0077096A"/>
    <w:rsid w:val="00772AE8"/>
    <w:rsid w:val="00774F36"/>
    <w:rsid w:val="00775F46"/>
    <w:rsid w:val="00781E57"/>
    <w:rsid w:val="007831EF"/>
    <w:rsid w:val="00797317"/>
    <w:rsid w:val="00797AF4"/>
    <w:rsid w:val="007A08E0"/>
    <w:rsid w:val="007A1F40"/>
    <w:rsid w:val="007A2F92"/>
    <w:rsid w:val="007A5599"/>
    <w:rsid w:val="007A7406"/>
    <w:rsid w:val="007B12CE"/>
    <w:rsid w:val="007B1FE7"/>
    <w:rsid w:val="007B2C74"/>
    <w:rsid w:val="007B453C"/>
    <w:rsid w:val="007C56CA"/>
    <w:rsid w:val="007C67DE"/>
    <w:rsid w:val="007C6E17"/>
    <w:rsid w:val="007E2863"/>
    <w:rsid w:val="007E2EC5"/>
    <w:rsid w:val="007E5974"/>
    <w:rsid w:val="007F2A31"/>
    <w:rsid w:val="007F32BF"/>
    <w:rsid w:val="00805356"/>
    <w:rsid w:val="00806255"/>
    <w:rsid w:val="00816278"/>
    <w:rsid w:val="00837CFC"/>
    <w:rsid w:val="008434BF"/>
    <w:rsid w:val="0084379F"/>
    <w:rsid w:val="00846D32"/>
    <w:rsid w:val="008503DC"/>
    <w:rsid w:val="00850EBD"/>
    <w:rsid w:val="008515F0"/>
    <w:rsid w:val="00853F92"/>
    <w:rsid w:val="00866950"/>
    <w:rsid w:val="00871303"/>
    <w:rsid w:val="00871650"/>
    <w:rsid w:val="00874AA9"/>
    <w:rsid w:val="00877B06"/>
    <w:rsid w:val="008808C4"/>
    <w:rsid w:val="00880C7A"/>
    <w:rsid w:val="008862AD"/>
    <w:rsid w:val="008870A1"/>
    <w:rsid w:val="00895DAA"/>
    <w:rsid w:val="008A1178"/>
    <w:rsid w:val="008A3759"/>
    <w:rsid w:val="008A7202"/>
    <w:rsid w:val="008A780A"/>
    <w:rsid w:val="008B3BDB"/>
    <w:rsid w:val="008B3F46"/>
    <w:rsid w:val="008B47C9"/>
    <w:rsid w:val="008B5D71"/>
    <w:rsid w:val="008C31AF"/>
    <w:rsid w:val="008C420E"/>
    <w:rsid w:val="008C50CA"/>
    <w:rsid w:val="008C65F2"/>
    <w:rsid w:val="008C79ED"/>
    <w:rsid w:val="008D1565"/>
    <w:rsid w:val="008D2DEB"/>
    <w:rsid w:val="008D3DA8"/>
    <w:rsid w:val="008D7FCB"/>
    <w:rsid w:val="008E14B5"/>
    <w:rsid w:val="008E1AA4"/>
    <w:rsid w:val="008E20E5"/>
    <w:rsid w:val="008E2CF0"/>
    <w:rsid w:val="008E41B7"/>
    <w:rsid w:val="008E5017"/>
    <w:rsid w:val="008F0B5A"/>
    <w:rsid w:val="008F0BA2"/>
    <w:rsid w:val="008F11C8"/>
    <w:rsid w:val="008F128A"/>
    <w:rsid w:val="008F5236"/>
    <w:rsid w:val="00901D65"/>
    <w:rsid w:val="00903979"/>
    <w:rsid w:val="00904FDF"/>
    <w:rsid w:val="00906A07"/>
    <w:rsid w:val="009108B7"/>
    <w:rsid w:val="00911EB1"/>
    <w:rsid w:val="009128C2"/>
    <w:rsid w:val="00912A3B"/>
    <w:rsid w:val="0091435F"/>
    <w:rsid w:val="009146B4"/>
    <w:rsid w:val="009203EE"/>
    <w:rsid w:val="0092116C"/>
    <w:rsid w:val="00922686"/>
    <w:rsid w:val="00923C5B"/>
    <w:rsid w:val="009309ED"/>
    <w:rsid w:val="00930F80"/>
    <w:rsid w:val="00934C8D"/>
    <w:rsid w:val="009358FC"/>
    <w:rsid w:val="00937433"/>
    <w:rsid w:val="009376A3"/>
    <w:rsid w:val="009422E8"/>
    <w:rsid w:val="0094323D"/>
    <w:rsid w:val="00945C5C"/>
    <w:rsid w:val="00945EA5"/>
    <w:rsid w:val="0095162B"/>
    <w:rsid w:val="00952439"/>
    <w:rsid w:val="00953E19"/>
    <w:rsid w:val="00956E0B"/>
    <w:rsid w:val="00963C69"/>
    <w:rsid w:val="00964114"/>
    <w:rsid w:val="00964845"/>
    <w:rsid w:val="0096666C"/>
    <w:rsid w:val="009668EF"/>
    <w:rsid w:val="00966AD5"/>
    <w:rsid w:val="00966FB4"/>
    <w:rsid w:val="009672FF"/>
    <w:rsid w:val="00970C2D"/>
    <w:rsid w:val="00971B30"/>
    <w:rsid w:val="00981F64"/>
    <w:rsid w:val="00982C25"/>
    <w:rsid w:val="00983C00"/>
    <w:rsid w:val="00983CE3"/>
    <w:rsid w:val="00984481"/>
    <w:rsid w:val="009856C5"/>
    <w:rsid w:val="00990C35"/>
    <w:rsid w:val="009938E1"/>
    <w:rsid w:val="0099491D"/>
    <w:rsid w:val="00997F19"/>
    <w:rsid w:val="009A4A93"/>
    <w:rsid w:val="009A4DA0"/>
    <w:rsid w:val="009C4031"/>
    <w:rsid w:val="009D018F"/>
    <w:rsid w:val="009D0370"/>
    <w:rsid w:val="009E27DA"/>
    <w:rsid w:val="009E381E"/>
    <w:rsid w:val="009E3F1C"/>
    <w:rsid w:val="009E5D1A"/>
    <w:rsid w:val="009F0C40"/>
    <w:rsid w:val="009F3F1B"/>
    <w:rsid w:val="009F567E"/>
    <w:rsid w:val="009F7778"/>
    <w:rsid w:val="00A005C0"/>
    <w:rsid w:val="00A009D1"/>
    <w:rsid w:val="00A01822"/>
    <w:rsid w:val="00A02BA4"/>
    <w:rsid w:val="00A04F38"/>
    <w:rsid w:val="00A06BB0"/>
    <w:rsid w:val="00A10ECD"/>
    <w:rsid w:val="00A11CE6"/>
    <w:rsid w:val="00A14702"/>
    <w:rsid w:val="00A17434"/>
    <w:rsid w:val="00A20905"/>
    <w:rsid w:val="00A25BC2"/>
    <w:rsid w:val="00A26E82"/>
    <w:rsid w:val="00A27AC1"/>
    <w:rsid w:val="00A41FD9"/>
    <w:rsid w:val="00A44BA4"/>
    <w:rsid w:val="00A44DED"/>
    <w:rsid w:val="00A4554D"/>
    <w:rsid w:val="00A45CAC"/>
    <w:rsid w:val="00A46BCE"/>
    <w:rsid w:val="00A500AC"/>
    <w:rsid w:val="00A51EA3"/>
    <w:rsid w:val="00A53D2F"/>
    <w:rsid w:val="00A5580E"/>
    <w:rsid w:val="00A568F5"/>
    <w:rsid w:val="00A57A68"/>
    <w:rsid w:val="00A57F94"/>
    <w:rsid w:val="00A63A7A"/>
    <w:rsid w:val="00A64AD2"/>
    <w:rsid w:val="00A70D1B"/>
    <w:rsid w:val="00A759F8"/>
    <w:rsid w:val="00A75BFC"/>
    <w:rsid w:val="00A7722C"/>
    <w:rsid w:val="00A815E7"/>
    <w:rsid w:val="00A81FDD"/>
    <w:rsid w:val="00A82F42"/>
    <w:rsid w:val="00A87EAA"/>
    <w:rsid w:val="00A960D6"/>
    <w:rsid w:val="00A97579"/>
    <w:rsid w:val="00A97B98"/>
    <w:rsid w:val="00AA04A6"/>
    <w:rsid w:val="00AA4C53"/>
    <w:rsid w:val="00AA5611"/>
    <w:rsid w:val="00AB119A"/>
    <w:rsid w:val="00AB1D1F"/>
    <w:rsid w:val="00AB2695"/>
    <w:rsid w:val="00AB4226"/>
    <w:rsid w:val="00AB596A"/>
    <w:rsid w:val="00AB6487"/>
    <w:rsid w:val="00AB7E6A"/>
    <w:rsid w:val="00AC0A85"/>
    <w:rsid w:val="00AC1117"/>
    <w:rsid w:val="00AC1436"/>
    <w:rsid w:val="00AC6749"/>
    <w:rsid w:val="00AC67C2"/>
    <w:rsid w:val="00AD0085"/>
    <w:rsid w:val="00AD0D27"/>
    <w:rsid w:val="00AD3E4C"/>
    <w:rsid w:val="00AD44DF"/>
    <w:rsid w:val="00AE084C"/>
    <w:rsid w:val="00AE1535"/>
    <w:rsid w:val="00AE26CC"/>
    <w:rsid w:val="00AE2B1F"/>
    <w:rsid w:val="00AE2C10"/>
    <w:rsid w:val="00AE4241"/>
    <w:rsid w:val="00AE441C"/>
    <w:rsid w:val="00AE595C"/>
    <w:rsid w:val="00AF090D"/>
    <w:rsid w:val="00AF11D1"/>
    <w:rsid w:val="00AF21F6"/>
    <w:rsid w:val="00AF3E8A"/>
    <w:rsid w:val="00AF4BF7"/>
    <w:rsid w:val="00AF5EF4"/>
    <w:rsid w:val="00AF6737"/>
    <w:rsid w:val="00AF71FF"/>
    <w:rsid w:val="00AF7458"/>
    <w:rsid w:val="00B009B9"/>
    <w:rsid w:val="00B02C77"/>
    <w:rsid w:val="00B033CB"/>
    <w:rsid w:val="00B06A73"/>
    <w:rsid w:val="00B0760A"/>
    <w:rsid w:val="00B104DE"/>
    <w:rsid w:val="00B11688"/>
    <w:rsid w:val="00B140C4"/>
    <w:rsid w:val="00B15193"/>
    <w:rsid w:val="00B15A0B"/>
    <w:rsid w:val="00B16269"/>
    <w:rsid w:val="00B16286"/>
    <w:rsid w:val="00B16F5C"/>
    <w:rsid w:val="00B171F2"/>
    <w:rsid w:val="00B200D6"/>
    <w:rsid w:val="00B2262E"/>
    <w:rsid w:val="00B27C2C"/>
    <w:rsid w:val="00B3028B"/>
    <w:rsid w:val="00B34C37"/>
    <w:rsid w:val="00B370BA"/>
    <w:rsid w:val="00B4452E"/>
    <w:rsid w:val="00B44665"/>
    <w:rsid w:val="00B51ABA"/>
    <w:rsid w:val="00B52AB5"/>
    <w:rsid w:val="00B54A2F"/>
    <w:rsid w:val="00B562CF"/>
    <w:rsid w:val="00B60143"/>
    <w:rsid w:val="00B60CB6"/>
    <w:rsid w:val="00B62977"/>
    <w:rsid w:val="00B67577"/>
    <w:rsid w:val="00B71A81"/>
    <w:rsid w:val="00B72B87"/>
    <w:rsid w:val="00B73EB0"/>
    <w:rsid w:val="00B76FD7"/>
    <w:rsid w:val="00B84BE9"/>
    <w:rsid w:val="00B84F8F"/>
    <w:rsid w:val="00B861CD"/>
    <w:rsid w:val="00B906D7"/>
    <w:rsid w:val="00B92002"/>
    <w:rsid w:val="00BA0F35"/>
    <w:rsid w:val="00BA1A70"/>
    <w:rsid w:val="00BA2865"/>
    <w:rsid w:val="00BA72F0"/>
    <w:rsid w:val="00BA75E5"/>
    <w:rsid w:val="00BB22C8"/>
    <w:rsid w:val="00BB38A2"/>
    <w:rsid w:val="00BB427D"/>
    <w:rsid w:val="00BB6F56"/>
    <w:rsid w:val="00BB79AD"/>
    <w:rsid w:val="00BC078A"/>
    <w:rsid w:val="00BC2741"/>
    <w:rsid w:val="00BC2B1E"/>
    <w:rsid w:val="00BD7B3F"/>
    <w:rsid w:val="00BE1E37"/>
    <w:rsid w:val="00BE2F23"/>
    <w:rsid w:val="00BE6BF3"/>
    <w:rsid w:val="00BE709F"/>
    <w:rsid w:val="00BE7664"/>
    <w:rsid w:val="00BF0623"/>
    <w:rsid w:val="00BF0AE1"/>
    <w:rsid w:val="00BF68A0"/>
    <w:rsid w:val="00BF6FAF"/>
    <w:rsid w:val="00C0423C"/>
    <w:rsid w:val="00C06652"/>
    <w:rsid w:val="00C06DB6"/>
    <w:rsid w:val="00C071EA"/>
    <w:rsid w:val="00C13601"/>
    <w:rsid w:val="00C20B1B"/>
    <w:rsid w:val="00C30E73"/>
    <w:rsid w:val="00C31BF8"/>
    <w:rsid w:val="00C33AE6"/>
    <w:rsid w:val="00C33B6F"/>
    <w:rsid w:val="00C348A1"/>
    <w:rsid w:val="00C437A5"/>
    <w:rsid w:val="00C44588"/>
    <w:rsid w:val="00C54289"/>
    <w:rsid w:val="00C603F4"/>
    <w:rsid w:val="00C61164"/>
    <w:rsid w:val="00C61439"/>
    <w:rsid w:val="00C63B11"/>
    <w:rsid w:val="00C64F65"/>
    <w:rsid w:val="00C66143"/>
    <w:rsid w:val="00C76025"/>
    <w:rsid w:val="00C819A9"/>
    <w:rsid w:val="00C831C6"/>
    <w:rsid w:val="00C84D27"/>
    <w:rsid w:val="00C85957"/>
    <w:rsid w:val="00C86146"/>
    <w:rsid w:val="00C86502"/>
    <w:rsid w:val="00C907E6"/>
    <w:rsid w:val="00C93210"/>
    <w:rsid w:val="00C93D37"/>
    <w:rsid w:val="00CA20B2"/>
    <w:rsid w:val="00CA27C2"/>
    <w:rsid w:val="00CA464C"/>
    <w:rsid w:val="00CA704C"/>
    <w:rsid w:val="00CA7569"/>
    <w:rsid w:val="00CB176D"/>
    <w:rsid w:val="00CB3294"/>
    <w:rsid w:val="00CB3BD5"/>
    <w:rsid w:val="00CB5680"/>
    <w:rsid w:val="00CB761A"/>
    <w:rsid w:val="00CC0310"/>
    <w:rsid w:val="00CC0B6E"/>
    <w:rsid w:val="00CC1F6C"/>
    <w:rsid w:val="00CC2416"/>
    <w:rsid w:val="00CC4BD8"/>
    <w:rsid w:val="00CC7149"/>
    <w:rsid w:val="00CD1A39"/>
    <w:rsid w:val="00CD5945"/>
    <w:rsid w:val="00CD7A37"/>
    <w:rsid w:val="00CE13E9"/>
    <w:rsid w:val="00CE1F3C"/>
    <w:rsid w:val="00CE48AA"/>
    <w:rsid w:val="00CE6372"/>
    <w:rsid w:val="00CE65E9"/>
    <w:rsid w:val="00CF1C80"/>
    <w:rsid w:val="00CF3869"/>
    <w:rsid w:val="00CF4895"/>
    <w:rsid w:val="00CF6C91"/>
    <w:rsid w:val="00CF6FF0"/>
    <w:rsid w:val="00D011C6"/>
    <w:rsid w:val="00D03416"/>
    <w:rsid w:val="00D035DF"/>
    <w:rsid w:val="00D03B25"/>
    <w:rsid w:val="00D04933"/>
    <w:rsid w:val="00D058E5"/>
    <w:rsid w:val="00D076A4"/>
    <w:rsid w:val="00D07BDB"/>
    <w:rsid w:val="00D11571"/>
    <w:rsid w:val="00D1545C"/>
    <w:rsid w:val="00D21A1E"/>
    <w:rsid w:val="00D23C2E"/>
    <w:rsid w:val="00D2492E"/>
    <w:rsid w:val="00D304BC"/>
    <w:rsid w:val="00D30BF8"/>
    <w:rsid w:val="00D30D7A"/>
    <w:rsid w:val="00D30F21"/>
    <w:rsid w:val="00D32D80"/>
    <w:rsid w:val="00D32D88"/>
    <w:rsid w:val="00D33777"/>
    <w:rsid w:val="00D3510C"/>
    <w:rsid w:val="00D3527A"/>
    <w:rsid w:val="00D41174"/>
    <w:rsid w:val="00D42093"/>
    <w:rsid w:val="00D4258D"/>
    <w:rsid w:val="00D4599A"/>
    <w:rsid w:val="00D51126"/>
    <w:rsid w:val="00D5473D"/>
    <w:rsid w:val="00D54C3D"/>
    <w:rsid w:val="00D60586"/>
    <w:rsid w:val="00D63934"/>
    <w:rsid w:val="00D77C35"/>
    <w:rsid w:val="00D815DF"/>
    <w:rsid w:val="00D85756"/>
    <w:rsid w:val="00D92C1F"/>
    <w:rsid w:val="00D93A4B"/>
    <w:rsid w:val="00D93E0B"/>
    <w:rsid w:val="00D94789"/>
    <w:rsid w:val="00D94984"/>
    <w:rsid w:val="00DA05EA"/>
    <w:rsid w:val="00DA077C"/>
    <w:rsid w:val="00DA0B7A"/>
    <w:rsid w:val="00DA2298"/>
    <w:rsid w:val="00DA4A8E"/>
    <w:rsid w:val="00DA7411"/>
    <w:rsid w:val="00DA7BC4"/>
    <w:rsid w:val="00DA7D56"/>
    <w:rsid w:val="00DB27EC"/>
    <w:rsid w:val="00DB4DE5"/>
    <w:rsid w:val="00DB5194"/>
    <w:rsid w:val="00DB52F4"/>
    <w:rsid w:val="00DB6D77"/>
    <w:rsid w:val="00DC2EFD"/>
    <w:rsid w:val="00DC2FA3"/>
    <w:rsid w:val="00DC76B1"/>
    <w:rsid w:val="00DC7798"/>
    <w:rsid w:val="00DC79CA"/>
    <w:rsid w:val="00DD08B7"/>
    <w:rsid w:val="00DD3821"/>
    <w:rsid w:val="00DD67B5"/>
    <w:rsid w:val="00DD6996"/>
    <w:rsid w:val="00DE2E90"/>
    <w:rsid w:val="00DE396F"/>
    <w:rsid w:val="00DE6451"/>
    <w:rsid w:val="00DF13AE"/>
    <w:rsid w:val="00DF60AF"/>
    <w:rsid w:val="00DF70CA"/>
    <w:rsid w:val="00E0405C"/>
    <w:rsid w:val="00E05266"/>
    <w:rsid w:val="00E06AEC"/>
    <w:rsid w:val="00E06EF8"/>
    <w:rsid w:val="00E11DE0"/>
    <w:rsid w:val="00E1711E"/>
    <w:rsid w:val="00E23016"/>
    <w:rsid w:val="00E23293"/>
    <w:rsid w:val="00E235B8"/>
    <w:rsid w:val="00E23DDC"/>
    <w:rsid w:val="00E23F8D"/>
    <w:rsid w:val="00E24E8A"/>
    <w:rsid w:val="00E25F29"/>
    <w:rsid w:val="00E26C68"/>
    <w:rsid w:val="00E30D42"/>
    <w:rsid w:val="00E315E3"/>
    <w:rsid w:val="00E31A2F"/>
    <w:rsid w:val="00E32E21"/>
    <w:rsid w:val="00E32F96"/>
    <w:rsid w:val="00E33056"/>
    <w:rsid w:val="00E42552"/>
    <w:rsid w:val="00E42C2F"/>
    <w:rsid w:val="00E433D6"/>
    <w:rsid w:val="00E52931"/>
    <w:rsid w:val="00E53022"/>
    <w:rsid w:val="00E53378"/>
    <w:rsid w:val="00E54884"/>
    <w:rsid w:val="00E610E6"/>
    <w:rsid w:val="00E61711"/>
    <w:rsid w:val="00E66F07"/>
    <w:rsid w:val="00E71649"/>
    <w:rsid w:val="00E729CA"/>
    <w:rsid w:val="00E74324"/>
    <w:rsid w:val="00E747B8"/>
    <w:rsid w:val="00E82DEF"/>
    <w:rsid w:val="00E849B5"/>
    <w:rsid w:val="00E86041"/>
    <w:rsid w:val="00E912A7"/>
    <w:rsid w:val="00E95E41"/>
    <w:rsid w:val="00E97A3E"/>
    <w:rsid w:val="00EA047C"/>
    <w:rsid w:val="00EA1188"/>
    <w:rsid w:val="00EA4777"/>
    <w:rsid w:val="00EA5F24"/>
    <w:rsid w:val="00EB3353"/>
    <w:rsid w:val="00EC3704"/>
    <w:rsid w:val="00EC441B"/>
    <w:rsid w:val="00EC512C"/>
    <w:rsid w:val="00EC5CCA"/>
    <w:rsid w:val="00EC6DB9"/>
    <w:rsid w:val="00EC6F73"/>
    <w:rsid w:val="00ED113F"/>
    <w:rsid w:val="00ED27C0"/>
    <w:rsid w:val="00ED3314"/>
    <w:rsid w:val="00ED72DF"/>
    <w:rsid w:val="00EE747B"/>
    <w:rsid w:val="00EF0015"/>
    <w:rsid w:val="00EF0B84"/>
    <w:rsid w:val="00EF2140"/>
    <w:rsid w:val="00EF79AA"/>
    <w:rsid w:val="00EF7F7E"/>
    <w:rsid w:val="00F00911"/>
    <w:rsid w:val="00F01D61"/>
    <w:rsid w:val="00F0274A"/>
    <w:rsid w:val="00F07F10"/>
    <w:rsid w:val="00F135EA"/>
    <w:rsid w:val="00F13F72"/>
    <w:rsid w:val="00F151BD"/>
    <w:rsid w:val="00F15788"/>
    <w:rsid w:val="00F167DD"/>
    <w:rsid w:val="00F206A7"/>
    <w:rsid w:val="00F206F7"/>
    <w:rsid w:val="00F21217"/>
    <w:rsid w:val="00F223A9"/>
    <w:rsid w:val="00F236FE"/>
    <w:rsid w:val="00F2456B"/>
    <w:rsid w:val="00F27B9F"/>
    <w:rsid w:val="00F27CE3"/>
    <w:rsid w:val="00F35032"/>
    <w:rsid w:val="00F36EB8"/>
    <w:rsid w:val="00F42A78"/>
    <w:rsid w:val="00F432CD"/>
    <w:rsid w:val="00F436F6"/>
    <w:rsid w:val="00F44C03"/>
    <w:rsid w:val="00F45682"/>
    <w:rsid w:val="00F508E0"/>
    <w:rsid w:val="00F50D9F"/>
    <w:rsid w:val="00F521C7"/>
    <w:rsid w:val="00F560BE"/>
    <w:rsid w:val="00F56899"/>
    <w:rsid w:val="00F57CCB"/>
    <w:rsid w:val="00F6155E"/>
    <w:rsid w:val="00F62D10"/>
    <w:rsid w:val="00F64EC7"/>
    <w:rsid w:val="00F67C00"/>
    <w:rsid w:val="00F8115F"/>
    <w:rsid w:val="00F8219D"/>
    <w:rsid w:val="00F825A4"/>
    <w:rsid w:val="00F84F73"/>
    <w:rsid w:val="00F8595A"/>
    <w:rsid w:val="00F87F49"/>
    <w:rsid w:val="00FA0616"/>
    <w:rsid w:val="00FA0D99"/>
    <w:rsid w:val="00FA2615"/>
    <w:rsid w:val="00FA2A04"/>
    <w:rsid w:val="00FB14DC"/>
    <w:rsid w:val="00FB265D"/>
    <w:rsid w:val="00FB54AF"/>
    <w:rsid w:val="00FC2417"/>
    <w:rsid w:val="00FC27AD"/>
    <w:rsid w:val="00FC37A0"/>
    <w:rsid w:val="00FC4CB1"/>
    <w:rsid w:val="00FC68E9"/>
    <w:rsid w:val="00FD4989"/>
    <w:rsid w:val="00FE0FF6"/>
    <w:rsid w:val="00FE1659"/>
    <w:rsid w:val="00FE37BD"/>
    <w:rsid w:val="00FE5AB2"/>
    <w:rsid w:val="00FF05BF"/>
    <w:rsid w:val="00FF664C"/>
    <w:rsid w:val="00FF733A"/>
    <w:rsid w:val="0D6CC859"/>
    <w:rsid w:val="16676A3C"/>
    <w:rsid w:val="2439F309"/>
    <w:rsid w:val="2B7C33B1"/>
    <w:rsid w:val="4621EDBD"/>
    <w:rsid w:val="495ADB57"/>
    <w:rsid w:val="4A49916D"/>
    <w:rsid w:val="4EF5A5A7"/>
    <w:rsid w:val="543FF2BF"/>
    <w:rsid w:val="5767F313"/>
    <w:rsid w:val="5A281051"/>
    <w:rsid w:val="5B2AA06C"/>
    <w:rsid w:val="660DF95B"/>
    <w:rsid w:val="758E65E3"/>
    <w:rsid w:val="7887A9C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5BBBDD"/>
  <w15:docId w15:val="{906369CB-DE3B-41A6-BB8C-028E3A1A0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paragraph" w:styleId="Nadpis1">
    <w:name w:val="heading 1"/>
    <w:aliases w:val="Section,Section Heading,SECTION,Chapter,Hoofdstukkop,Article Heading,Framew.1,H1,Heading 1(2),No numbers,h1"/>
    <w:basedOn w:val="Normlny"/>
    <w:next w:val="Normlny"/>
    <w:link w:val="Nadpis1Char"/>
    <w:qFormat/>
    <w:rsid w:val="00871303"/>
    <w:pPr>
      <w:keepNext/>
      <w:tabs>
        <w:tab w:val="clear" w:pos="2160"/>
        <w:tab w:val="clear" w:pos="2880"/>
        <w:tab w:val="clear" w:pos="4500"/>
      </w:tabs>
      <w:jc w:val="right"/>
      <w:outlineLvl w:val="0"/>
    </w:pPr>
    <w:rPr>
      <w:rFonts w:ascii="Umbrella" w:hAnsi="Umbrella"/>
      <w:sz w:val="24"/>
      <w:szCs w:val="24"/>
      <w:lang w:eastAsia="sk-SK"/>
    </w:rPr>
  </w:style>
  <w:style w:type="paragraph" w:styleId="Nadpis2">
    <w:name w:val="heading 2"/>
    <w:aliases w:val="Major,Reset numbering,Centerhead,2,21,H2,PA Major Section,Paragraafkop,h2,h21,sub-sect,sub-sect1"/>
    <w:basedOn w:val="Normlny"/>
    <w:next w:val="Normlny"/>
    <w:link w:val="Nadpis2Char"/>
    <w:qFormat/>
    <w:rsid w:val="00871303"/>
    <w:pPr>
      <w:keepNext/>
      <w:tabs>
        <w:tab w:val="clear" w:pos="2160"/>
        <w:tab w:val="clear" w:pos="2880"/>
        <w:tab w:val="clear" w:pos="4500"/>
      </w:tabs>
      <w:outlineLvl w:val="1"/>
    </w:pPr>
    <w:rPr>
      <w:rFonts w:ascii="Times New Roman" w:hAnsi="Times New Roman"/>
      <w:b/>
      <w:bCs/>
      <w:snapToGrid w:val="0"/>
      <w:color w:val="000000"/>
      <w:sz w:val="24"/>
      <w:szCs w:val="24"/>
      <w:u w:val="single"/>
      <w:lang w:val="cs-CZ"/>
    </w:rPr>
  </w:style>
  <w:style w:type="paragraph" w:styleId="Nadpis3">
    <w:name w:val="heading 3"/>
    <w:aliases w:val="3,H3,Lev 3,Subparagraafkop"/>
    <w:basedOn w:val="Normlny"/>
    <w:next w:val="Normlny"/>
    <w:link w:val="Nadpis3Char"/>
    <w:qFormat/>
    <w:rsid w:val="00871303"/>
    <w:pPr>
      <w:keepNext/>
      <w:tabs>
        <w:tab w:val="clear" w:pos="2160"/>
        <w:tab w:val="clear" w:pos="2880"/>
        <w:tab w:val="clear" w:pos="4500"/>
      </w:tabs>
      <w:outlineLvl w:val="2"/>
    </w:pPr>
    <w:rPr>
      <w:rFonts w:ascii="Times New Roman" w:hAnsi="Times New Roman"/>
      <w:sz w:val="24"/>
      <w:szCs w:val="24"/>
      <w:lang w:eastAsia="sk-SK"/>
    </w:rPr>
  </w:style>
  <w:style w:type="paragraph" w:styleId="Nadpis4">
    <w:name w:val="heading 4"/>
    <w:aliases w:val="h4,smlouva"/>
    <w:basedOn w:val="Normlny"/>
    <w:next w:val="Normlny"/>
    <w:link w:val="Nadpis4Char"/>
    <w:qFormat/>
    <w:rsid w:val="00871303"/>
    <w:pPr>
      <w:keepNext/>
      <w:tabs>
        <w:tab w:val="clear" w:pos="2160"/>
        <w:tab w:val="clear" w:pos="2880"/>
        <w:tab w:val="clear" w:pos="4500"/>
      </w:tabs>
      <w:outlineLvl w:val="3"/>
    </w:pPr>
    <w:rPr>
      <w:rFonts w:ascii="Times New Roman" w:hAnsi="Times New Roman"/>
      <w:snapToGrid w:val="0"/>
      <w:color w:val="000000"/>
      <w:sz w:val="24"/>
      <w:szCs w:val="24"/>
      <w:lang w:val="cs-CZ"/>
    </w:rPr>
  </w:style>
  <w:style w:type="paragraph" w:styleId="Nadpis5">
    <w:name w:val="heading 5"/>
    <w:aliases w:val="Heading 5 Salans Sub Heading"/>
    <w:basedOn w:val="Normlny"/>
    <w:next w:val="Normlny"/>
    <w:link w:val="Nadpis5Char"/>
    <w:qFormat/>
    <w:rsid w:val="00871303"/>
    <w:pPr>
      <w:keepNext/>
      <w:tabs>
        <w:tab w:val="clear" w:pos="2160"/>
        <w:tab w:val="clear" w:pos="2880"/>
        <w:tab w:val="clear" w:pos="4500"/>
      </w:tabs>
      <w:outlineLvl w:val="4"/>
    </w:pPr>
    <w:rPr>
      <w:rFonts w:ascii="Times New Roman" w:hAnsi="Times New Roman"/>
      <w:b/>
      <w:bCs/>
      <w:i/>
      <w:iCs/>
      <w:snapToGrid w:val="0"/>
      <w:color w:val="000000"/>
      <w:sz w:val="22"/>
      <w:szCs w:val="22"/>
      <w:lang w:val="cs-CZ"/>
    </w:rPr>
  </w:style>
  <w:style w:type="paragraph" w:styleId="Nadpis6">
    <w:name w:val="heading 6"/>
    <w:aliases w:val="6,Lev 6"/>
    <w:basedOn w:val="Normlny"/>
    <w:next w:val="Normlny"/>
    <w:link w:val="Nadpis6Char"/>
    <w:qFormat/>
    <w:rsid w:val="00871303"/>
    <w:pPr>
      <w:keepNext/>
      <w:tabs>
        <w:tab w:val="clear" w:pos="2160"/>
        <w:tab w:val="clear" w:pos="2880"/>
        <w:tab w:val="clear" w:pos="4500"/>
      </w:tabs>
      <w:outlineLvl w:val="5"/>
    </w:pPr>
    <w:rPr>
      <w:rFonts w:ascii="Times New Roman" w:hAnsi="Times New Roman"/>
      <w:b/>
      <w:bCs/>
      <w:sz w:val="22"/>
      <w:szCs w:val="22"/>
      <w:lang w:eastAsia="sk-SK"/>
    </w:rPr>
  </w:style>
  <w:style w:type="paragraph" w:styleId="Nadpis7">
    <w:name w:val="heading 7"/>
    <w:basedOn w:val="Normlny"/>
    <w:next w:val="Normlny"/>
    <w:link w:val="Nadpis7Char"/>
    <w:qFormat/>
    <w:rsid w:val="00871303"/>
    <w:pPr>
      <w:widowControl w:val="0"/>
      <w:tabs>
        <w:tab w:val="clear" w:pos="2160"/>
        <w:tab w:val="clear" w:pos="2880"/>
        <w:tab w:val="clear" w:pos="4500"/>
      </w:tabs>
      <w:autoSpaceDE w:val="0"/>
      <w:autoSpaceDN w:val="0"/>
      <w:adjustRightInd w:val="0"/>
      <w:spacing w:before="240" w:after="60"/>
      <w:outlineLvl w:val="6"/>
    </w:pPr>
    <w:rPr>
      <w:rFonts w:ascii="Times New Roman" w:hAnsi="Times New Roman"/>
      <w:sz w:val="24"/>
      <w:szCs w:val="24"/>
      <w:lang w:val="en-US" w:eastAsia="en-US"/>
    </w:rPr>
  </w:style>
  <w:style w:type="paragraph" w:styleId="Nadpis8">
    <w:name w:val="heading 8"/>
    <w:basedOn w:val="Normlny"/>
    <w:next w:val="Normlny"/>
    <w:link w:val="Nadpis8Char"/>
    <w:qFormat/>
    <w:rsid w:val="00871303"/>
    <w:pPr>
      <w:widowControl w:val="0"/>
      <w:tabs>
        <w:tab w:val="clear" w:pos="2160"/>
        <w:tab w:val="clear" w:pos="2880"/>
        <w:tab w:val="clear" w:pos="4500"/>
      </w:tabs>
      <w:autoSpaceDE w:val="0"/>
      <w:autoSpaceDN w:val="0"/>
      <w:adjustRightInd w:val="0"/>
      <w:spacing w:before="240" w:after="60"/>
      <w:outlineLvl w:val="7"/>
    </w:pPr>
    <w:rPr>
      <w:rFonts w:ascii="Times New Roman" w:hAnsi="Times New Roman"/>
      <w:i/>
      <w:iCs/>
      <w:sz w:val="24"/>
      <w:szCs w:val="24"/>
      <w:lang w:val="en-US" w:eastAsia="en-US"/>
    </w:rPr>
  </w:style>
  <w:style w:type="paragraph" w:styleId="Nadpis9">
    <w:name w:val="heading 9"/>
    <w:basedOn w:val="Normlny"/>
    <w:next w:val="Normlny"/>
    <w:link w:val="Nadpis9Char"/>
    <w:qFormat/>
    <w:rsid w:val="00871303"/>
    <w:pPr>
      <w:widowControl w:val="0"/>
      <w:tabs>
        <w:tab w:val="clear" w:pos="2160"/>
        <w:tab w:val="clear" w:pos="2880"/>
        <w:tab w:val="clear" w:pos="4500"/>
      </w:tabs>
      <w:autoSpaceDE w:val="0"/>
      <w:autoSpaceDN w:val="0"/>
      <w:adjustRightInd w:val="0"/>
      <w:spacing w:before="240" w:after="60"/>
      <w:outlineLvl w:val="8"/>
    </w:pPr>
    <w:rPr>
      <w:rFonts w:cs="Arial"/>
      <w:sz w:val="22"/>
      <w:szCs w:val="22"/>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ullet Number,lp1,lp11,List Paragraph11,Bullet 1,Use Case List Paragraph,Medium List 2 - Accent 41,body,Odsek,Odsek zoznamu2,Farebný zoznam – zvýraznenie 11,List Paragraph,Nad,Odstavec cíl se seznamem,Odstavec se seznamem5,Odstavec_muj"/>
    <w:basedOn w:val="Normlny"/>
    <w:link w:val="OdsekzoznamuChar"/>
    <w:uiPriority w:val="99"/>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ullet Number Char,lp1 Char,lp11 Char,List Paragraph11 Char,Bullet 1 Char,Use Case List Paragraph Char,Medium List 2 - Accent 41 Char,body Char,Odsek Char,Odsek zoznamu2 Char,Farebný zoznam – zvýraznenie 11 Char,List Paragraph Char"/>
    <w:link w:val="Odsekzoznamu"/>
    <w:uiPriority w:val="99"/>
    <w:qFormat/>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unhideWhenUsed/>
    <w:rsid w:val="00CA7569"/>
    <w:rPr>
      <w:sz w:val="16"/>
      <w:szCs w:val="16"/>
    </w:rPr>
  </w:style>
  <w:style w:type="paragraph" w:styleId="Textkomentra">
    <w:name w:val="annotation text"/>
    <w:basedOn w:val="Normlny"/>
    <w:link w:val="TextkomentraChar"/>
    <w:uiPriority w:val="99"/>
    <w:unhideWhenUsed/>
    <w:rsid w:val="003A644D"/>
  </w:style>
  <w:style w:type="character" w:customStyle="1" w:styleId="TextkomentraChar">
    <w:name w:val="Text komentára Char"/>
    <w:link w:val="Textkomentra"/>
    <w:uiPriority w:val="99"/>
    <w:rsid w:val="00485F33"/>
    <w:rPr>
      <w:rFonts w:ascii="Arial" w:eastAsia="Times New Roman" w:hAnsi="Arial"/>
      <w:lang w:eastAsia="cs-CZ"/>
    </w:rPr>
  </w:style>
  <w:style w:type="paragraph" w:styleId="Predmetkomentra">
    <w:name w:val="annotation subject"/>
    <w:basedOn w:val="Textkomentra"/>
    <w:next w:val="Textkomentra"/>
    <w:link w:val="PredmetkomentraChar"/>
    <w:uiPriority w:val="99"/>
    <w:unhideWhenUsed/>
    <w:rsid w:val="00CA7569"/>
    <w:rPr>
      <w:b/>
      <w:bCs/>
    </w:rPr>
  </w:style>
  <w:style w:type="character" w:customStyle="1" w:styleId="PredmetkomentraChar">
    <w:name w:val="Predmet komentára Char"/>
    <w:link w:val="Predmetkomentra"/>
    <w:uiPriority w:val="99"/>
    <w:rsid w:val="00485F33"/>
    <w:rPr>
      <w:rFonts w:ascii="Arial" w:eastAsia="Times New Roman" w:hAnsi="Arial"/>
      <w:b/>
      <w:bCs/>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unhideWhenUsed/>
    <w:rsid w:val="00CA7569"/>
    <w:rPr>
      <w:rFonts w:ascii="Tahoma" w:hAnsi="Tahoma" w:cs="Tahoma"/>
      <w:sz w:val="16"/>
      <w:szCs w:val="16"/>
    </w:rPr>
  </w:style>
  <w:style w:type="character" w:customStyle="1" w:styleId="TextbublinyChar">
    <w:name w:val="Text bubliny Char"/>
    <w:link w:val="Textbubliny"/>
    <w:uiPriority w:val="99"/>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3"/>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3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871303"/>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983CE3"/>
    <w:rPr>
      <w:rFonts w:ascii="Arial" w:eastAsia="Times New Roman" w:hAnsi="Arial"/>
      <w:lang w:eastAsia="cs-CZ"/>
    </w:rPr>
  </w:style>
  <w:style w:type="paragraph" w:styleId="Pta">
    <w:name w:val="footer"/>
    <w:basedOn w:val="Normlny"/>
    <w:link w:val="PtaChar"/>
    <w:uiPriority w:val="99"/>
    <w:unhideWhenUsed/>
    <w:rsid w:val="00871303"/>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983CE3"/>
    <w:rPr>
      <w:rFonts w:ascii="Arial" w:eastAsia="Times New Roman" w:hAnsi="Arial"/>
      <w:lang w:eastAsia="cs-CZ"/>
    </w:rPr>
  </w:style>
  <w:style w:type="character" w:customStyle="1" w:styleId="Nadpis1Char">
    <w:name w:val="Nadpis 1 Char"/>
    <w:aliases w:val="Section Char,Section Heading Char,SECTION Char,Chapter Char,Hoofdstukkop Char,Article Heading Char,Framew.1 Char,H1 Char,Heading 1(2) Char,No numbers Char,h1 Char"/>
    <w:basedOn w:val="Predvolenpsmoodseku"/>
    <w:link w:val="Nadpis1"/>
    <w:rsid w:val="00871303"/>
    <w:rPr>
      <w:rFonts w:ascii="Umbrella" w:eastAsia="Times New Roman" w:hAnsi="Umbrella"/>
      <w:sz w:val="24"/>
      <w:szCs w:val="24"/>
    </w:rPr>
  </w:style>
  <w:style w:type="character" w:customStyle="1" w:styleId="Nadpis2Char">
    <w:name w:val="Nadpis 2 Char"/>
    <w:aliases w:val="Major Char,Reset numbering Char,Centerhead Char,2 Char,21 Char,H2 Char,PA Major Section Char,Paragraafkop Char,h2 Char,h21 Char,sub-sect Char,sub-sect1 Char"/>
    <w:basedOn w:val="Predvolenpsmoodseku"/>
    <w:link w:val="Nadpis2"/>
    <w:rsid w:val="00871303"/>
    <w:rPr>
      <w:rFonts w:ascii="Times New Roman" w:eastAsia="Times New Roman" w:hAnsi="Times New Roman"/>
      <w:b/>
      <w:bCs/>
      <w:snapToGrid w:val="0"/>
      <w:color w:val="000000"/>
      <w:sz w:val="24"/>
      <w:szCs w:val="24"/>
      <w:u w:val="single"/>
      <w:lang w:val="cs-CZ" w:eastAsia="cs-CZ"/>
    </w:rPr>
  </w:style>
  <w:style w:type="character" w:customStyle="1" w:styleId="Nadpis3Char">
    <w:name w:val="Nadpis 3 Char"/>
    <w:aliases w:val="3 Char,H3 Char,Lev 3 Char,Subparagraafkop Char"/>
    <w:basedOn w:val="Predvolenpsmoodseku"/>
    <w:link w:val="Nadpis3"/>
    <w:rsid w:val="00871303"/>
    <w:rPr>
      <w:rFonts w:ascii="Times New Roman" w:eastAsia="Times New Roman" w:hAnsi="Times New Roman"/>
      <w:sz w:val="24"/>
      <w:szCs w:val="24"/>
    </w:rPr>
  </w:style>
  <w:style w:type="character" w:customStyle="1" w:styleId="Nadpis4Char">
    <w:name w:val="Nadpis 4 Char"/>
    <w:aliases w:val="h4 Char,smlouva Char"/>
    <w:basedOn w:val="Predvolenpsmoodseku"/>
    <w:link w:val="Nadpis4"/>
    <w:rsid w:val="00871303"/>
    <w:rPr>
      <w:rFonts w:ascii="Times New Roman" w:eastAsia="Times New Roman" w:hAnsi="Times New Roman"/>
      <w:snapToGrid w:val="0"/>
      <w:color w:val="000000"/>
      <w:sz w:val="24"/>
      <w:szCs w:val="24"/>
      <w:lang w:val="cs-CZ" w:eastAsia="cs-CZ"/>
    </w:rPr>
  </w:style>
  <w:style w:type="character" w:customStyle="1" w:styleId="Nadpis5Char">
    <w:name w:val="Nadpis 5 Char"/>
    <w:aliases w:val="Heading 5 Salans Sub Heading Char"/>
    <w:basedOn w:val="Predvolenpsmoodseku"/>
    <w:link w:val="Nadpis5"/>
    <w:rsid w:val="00871303"/>
    <w:rPr>
      <w:rFonts w:ascii="Times New Roman" w:eastAsia="Times New Roman" w:hAnsi="Times New Roman"/>
      <w:b/>
      <w:bCs/>
      <w:i/>
      <w:iCs/>
      <w:snapToGrid w:val="0"/>
      <w:color w:val="000000"/>
      <w:sz w:val="22"/>
      <w:szCs w:val="22"/>
      <w:lang w:val="cs-CZ" w:eastAsia="cs-CZ"/>
    </w:rPr>
  </w:style>
  <w:style w:type="character" w:customStyle="1" w:styleId="Nadpis6Char">
    <w:name w:val="Nadpis 6 Char"/>
    <w:aliases w:val="6 Char,Lev 6 Char"/>
    <w:basedOn w:val="Predvolenpsmoodseku"/>
    <w:link w:val="Nadpis6"/>
    <w:rsid w:val="00871303"/>
    <w:rPr>
      <w:rFonts w:ascii="Times New Roman" w:eastAsia="Times New Roman" w:hAnsi="Times New Roman"/>
      <w:b/>
      <w:bCs/>
      <w:sz w:val="22"/>
      <w:szCs w:val="22"/>
    </w:rPr>
  </w:style>
  <w:style w:type="character" w:customStyle="1" w:styleId="Nadpis7Char">
    <w:name w:val="Nadpis 7 Char"/>
    <w:basedOn w:val="Predvolenpsmoodseku"/>
    <w:link w:val="Nadpis7"/>
    <w:rsid w:val="00871303"/>
    <w:rPr>
      <w:rFonts w:ascii="Times New Roman" w:eastAsia="Times New Roman" w:hAnsi="Times New Roman"/>
      <w:sz w:val="24"/>
      <w:szCs w:val="24"/>
      <w:lang w:val="en-US" w:eastAsia="en-US"/>
    </w:rPr>
  </w:style>
  <w:style w:type="character" w:customStyle="1" w:styleId="Nadpis8Char">
    <w:name w:val="Nadpis 8 Char"/>
    <w:basedOn w:val="Predvolenpsmoodseku"/>
    <w:link w:val="Nadpis8"/>
    <w:rsid w:val="00871303"/>
    <w:rPr>
      <w:rFonts w:ascii="Times New Roman" w:eastAsia="Times New Roman" w:hAnsi="Times New Roman"/>
      <w:i/>
      <w:iCs/>
      <w:sz w:val="24"/>
      <w:szCs w:val="24"/>
      <w:lang w:val="en-US" w:eastAsia="en-US"/>
    </w:rPr>
  </w:style>
  <w:style w:type="character" w:customStyle="1" w:styleId="Nadpis9Char">
    <w:name w:val="Nadpis 9 Char"/>
    <w:basedOn w:val="Predvolenpsmoodseku"/>
    <w:link w:val="Nadpis9"/>
    <w:rsid w:val="00871303"/>
    <w:rPr>
      <w:rFonts w:ascii="Arial" w:eastAsia="Times New Roman" w:hAnsi="Arial" w:cs="Arial"/>
      <w:sz w:val="22"/>
      <w:szCs w:val="22"/>
      <w:lang w:val="en-US" w:eastAsia="en-US"/>
    </w:rPr>
  </w:style>
  <w:style w:type="paragraph" w:styleId="Zkladntext2">
    <w:name w:val="Body Text 2"/>
    <w:basedOn w:val="Normlny"/>
    <w:link w:val="Zkladntext2Char"/>
    <w:rsid w:val="00871303"/>
    <w:pPr>
      <w:widowControl w:val="0"/>
      <w:tabs>
        <w:tab w:val="clear" w:pos="2160"/>
        <w:tab w:val="clear" w:pos="2880"/>
        <w:tab w:val="clear" w:pos="4500"/>
        <w:tab w:val="left" w:pos="284"/>
      </w:tabs>
      <w:spacing w:line="240" w:lineRule="exact"/>
      <w:ind w:left="284" w:hanging="284"/>
      <w:jc w:val="both"/>
    </w:pPr>
    <w:rPr>
      <w:rFonts w:ascii="Times New Roman" w:hAnsi="Times New Roman"/>
      <w:sz w:val="24"/>
      <w:szCs w:val="24"/>
      <w:lang w:val="cs-CZ" w:eastAsia="sk-SK"/>
    </w:rPr>
  </w:style>
  <w:style w:type="character" w:customStyle="1" w:styleId="Zkladntext2Char">
    <w:name w:val="Základný text 2 Char"/>
    <w:basedOn w:val="Predvolenpsmoodseku"/>
    <w:link w:val="Zkladntext2"/>
    <w:rsid w:val="00871303"/>
    <w:rPr>
      <w:rFonts w:ascii="Times New Roman" w:eastAsia="Times New Roman" w:hAnsi="Times New Roman"/>
      <w:sz w:val="24"/>
      <w:szCs w:val="24"/>
      <w:lang w:val="cs-CZ"/>
    </w:rPr>
  </w:style>
  <w:style w:type="paragraph" w:customStyle="1" w:styleId="Husto">
    <w:name w:val="Husto"/>
    <w:basedOn w:val="Normlny"/>
    <w:rsid w:val="00871303"/>
    <w:pPr>
      <w:tabs>
        <w:tab w:val="clear" w:pos="2160"/>
        <w:tab w:val="clear" w:pos="2880"/>
        <w:tab w:val="clear" w:pos="4500"/>
      </w:tabs>
      <w:jc w:val="both"/>
    </w:pPr>
    <w:rPr>
      <w:rFonts w:ascii="Times New Roman" w:hAnsi="Times New Roman"/>
      <w:sz w:val="24"/>
      <w:szCs w:val="24"/>
      <w:lang w:eastAsia="sk-SK"/>
    </w:rPr>
  </w:style>
  <w:style w:type="paragraph" w:styleId="Textpoznmkypodiarou">
    <w:name w:val="footnote text"/>
    <w:basedOn w:val="Normlny"/>
    <w:link w:val="TextpoznmkypodiarouChar"/>
    <w:semiHidden/>
    <w:rsid w:val="00871303"/>
    <w:pPr>
      <w:tabs>
        <w:tab w:val="clear" w:pos="2160"/>
        <w:tab w:val="clear" w:pos="2880"/>
        <w:tab w:val="clear" w:pos="4500"/>
      </w:tabs>
    </w:pPr>
    <w:rPr>
      <w:rFonts w:ascii="Times New Roman" w:hAnsi="Times New Roman"/>
      <w:lang w:eastAsia="sk-SK"/>
    </w:rPr>
  </w:style>
  <w:style w:type="character" w:customStyle="1" w:styleId="TextpoznmkypodiarouChar">
    <w:name w:val="Text poznámky pod čiarou Char"/>
    <w:basedOn w:val="Predvolenpsmoodseku"/>
    <w:link w:val="Textpoznmkypodiarou"/>
    <w:semiHidden/>
    <w:rsid w:val="00871303"/>
    <w:rPr>
      <w:rFonts w:ascii="Times New Roman" w:eastAsia="Times New Roman" w:hAnsi="Times New Roman"/>
    </w:rPr>
  </w:style>
  <w:style w:type="character" w:styleId="Odkaznapoznmkupodiarou">
    <w:name w:val="footnote reference"/>
    <w:semiHidden/>
    <w:rsid w:val="00871303"/>
    <w:rPr>
      <w:vertAlign w:val="superscript"/>
    </w:rPr>
  </w:style>
  <w:style w:type="paragraph" w:styleId="Textvysvetlivky">
    <w:name w:val="endnote text"/>
    <w:basedOn w:val="Normlny"/>
    <w:link w:val="TextvysvetlivkyChar"/>
    <w:semiHidden/>
    <w:rsid w:val="00871303"/>
    <w:pPr>
      <w:tabs>
        <w:tab w:val="clear" w:pos="2160"/>
        <w:tab w:val="clear" w:pos="2880"/>
        <w:tab w:val="clear" w:pos="4500"/>
      </w:tabs>
    </w:pPr>
    <w:rPr>
      <w:rFonts w:ascii="Times New Roman" w:hAnsi="Times New Roman"/>
      <w:lang w:eastAsia="sk-SK"/>
    </w:rPr>
  </w:style>
  <w:style w:type="character" w:customStyle="1" w:styleId="TextvysvetlivkyChar">
    <w:name w:val="Text vysvetlivky Char"/>
    <w:basedOn w:val="Predvolenpsmoodseku"/>
    <w:link w:val="Textvysvetlivky"/>
    <w:semiHidden/>
    <w:rsid w:val="00871303"/>
    <w:rPr>
      <w:rFonts w:ascii="Times New Roman" w:eastAsia="Times New Roman" w:hAnsi="Times New Roman"/>
    </w:rPr>
  </w:style>
  <w:style w:type="character" w:styleId="Odkaznavysvetlivku">
    <w:name w:val="endnote reference"/>
    <w:semiHidden/>
    <w:rsid w:val="00871303"/>
    <w:rPr>
      <w:vertAlign w:val="superscript"/>
    </w:rPr>
  </w:style>
  <w:style w:type="character" w:styleId="slostrany">
    <w:name w:val="page number"/>
    <w:basedOn w:val="Predvolenpsmoodseku"/>
    <w:rsid w:val="00871303"/>
  </w:style>
  <w:style w:type="paragraph" w:customStyle="1" w:styleId="Level21">
    <w:name w:val="Level 2: 1."/>
    <w:basedOn w:val="Normlny"/>
    <w:rsid w:val="00871303"/>
    <w:pPr>
      <w:tabs>
        <w:tab w:val="clear" w:pos="2160"/>
        <w:tab w:val="clear" w:pos="2880"/>
        <w:tab w:val="clear" w:pos="4500"/>
      </w:tabs>
      <w:autoSpaceDE w:val="0"/>
      <w:autoSpaceDN w:val="0"/>
      <w:adjustRightInd w:val="0"/>
      <w:spacing w:before="28" w:after="28"/>
      <w:ind w:left="720" w:hanging="360"/>
      <w:jc w:val="both"/>
    </w:pPr>
    <w:rPr>
      <w:rFonts w:ascii="Times New Roman" w:eastAsia="SimSun" w:hAnsi="Times New Roman" w:cs="Arial"/>
      <w:lang w:eastAsia="zh-CN"/>
    </w:rPr>
  </w:style>
  <w:style w:type="paragraph" w:customStyle="1" w:styleId="TaskText">
    <w:name w:val="Task Text"/>
    <w:basedOn w:val="Normlny"/>
    <w:rsid w:val="00871303"/>
    <w:pPr>
      <w:tabs>
        <w:tab w:val="clear" w:pos="2160"/>
        <w:tab w:val="clear" w:pos="2880"/>
        <w:tab w:val="clear" w:pos="4500"/>
      </w:tabs>
      <w:autoSpaceDE w:val="0"/>
      <w:autoSpaceDN w:val="0"/>
      <w:adjustRightInd w:val="0"/>
      <w:spacing w:before="28" w:after="28"/>
      <w:ind w:left="360"/>
      <w:jc w:val="both"/>
    </w:pPr>
    <w:rPr>
      <w:rFonts w:ascii="Times New Roman" w:eastAsia="SimSun" w:hAnsi="Times New Roman" w:cs="Arial"/>
      <w:lang w:eastAsia="zh-CN"/>
    </w:rPr>
  </w:style>
  <w:style w:type="paragraph" w:customStyle="1" w:styleId="A1">
    <w:name w:val="A1"/>
    <w:basedOn w:val="Normlny"/>
    <w:next w:val="Normlny"/>
    <w:rsid w:val="00871303"/>
    <w:pPr>
      <w:tabs>
        <w:tab w:val="clear" w:pos="2160"/>
        <w:tab w:val="clear" w:pos="2880"/>
        <w:tab w:val="clear" w:pos="4500"/>
      </w:tabs>
      <w:overflowPunct w:val="0"/>
      <w:autoSpaceDE w:val="0"/>
      <w:autoSpaceDN w:val="0"/>
      <w:adjustRightInd w:val="0"/>
      <w:spacing w:before="120" w:after="120"/>
      <w:jc w:val="both"/>
      <w:textAlignment w:val="baseline"/>
    </w:pPr>
    <w:rPr>
      <w:rFonts w:ascii="Times New Roman" w:hAnsi="Times New Roman"/>
      <w:b/>
      <w:bCs/>
      <w:color w:val="000000"/>
      <w:sz w:val="24"/>
      <w:szCs w:val="24"/>
      <w:lang w:eastAsia="zh-CN"/>
    </w:rPr>
  </w:style>
  <w:style w:type="paragraph" w:customStyle="1" w:styleId="h3">
    <w:name w:val="h3"/>
    <w:basedOn w:val="Normlny"/>
    <w:rsid w:val="00871303"/>
    <w:pPr>
      <w:tabs>
        <w:tab w:val="clear" w:pos="2160"/>
        <w:tab w:val="clear" w:pos="2880"/>
        <w:tab w:val="clear" w:pos="4500"/>
      </w:tabs>
      <w:snapToGrid w:val="0"/>
      <w:spacing w:before="100" w:beforeAutospacing="1" w:after="100" w:afterAutospacing="1"/>
    </w:pPr>
    <w:rPr>
      <w:rFonts w:cs="Arial"/>
      <w:b/>
      <w:bCs/>
      <w:sz w:val="28"/>
      <w:szCs w:val="28"/>
      <w:lang w:val="en-US" w:eastAsia="en-US"/>
    </w:rPr>
  </w:style>
  <w:style w:type="character" w:customStyle="1" w:styleId="WW-DefaultParagraphFont">
    <w:name w:val="WW-Default Paragraph Font"/>
    <w:rsid w:val="00871303"/>
  </w:style>
  <w:style w:type="character" w:customStyle="1" w:styleId="IBMTextChar">
    <w:name w:val="IBM Text Char"/>
    <w:rsid w:val="00871303"/>
    <w:rPr>
      <w:rFonts w:ascii="Arial" w:hAnsi="Arial"/>
      <w:sz w:val="18"/>
      <w:szCs w:val="24"/>
      <w:lang w:val="sk-SK" w:eastAsia="ar-SA" w:bidi="ar-SA"/>
    </w:rPr>
  </w:style>
  <w:style w:type="character" w:customStyle="1" w:styleId="NumberingSymbols">
    <w:name w:val="Numbering Symbols"/>
    <w:rsid w:val="00871303"/>
  </w:style>
  <w:style w:type="paragraph" w:styleId="Zoznam">
    <w:name w:val="List"/>
    <w:basedOn w:val="Zkladntext"/>
    <w:rsid w:val="00871303"/>
    <w:pPr>
      <w:widowControl w:val="0"/>
      <w:suppressAutoHyphens/>
      <w:overflowPunct w:val="0"/>
      <w:spacing w:after="120"/>
      <w:jc w:val="left"/>
    </w:pPr>
    <w:rPr>
      <w:rFonts w:ascii="Times New Roman" w:eastAsia="Arial" w:hAnsi="Times New Roman" w:cs="Tahoma"/>
      <w:noProof w:val="0"/>
      <w:color w:val="000000"/>
      <w:sz w:val="24"/>
      <w:szCs w:val="20"/>
    </w:rPr>
  </w:style>
  <w:style w:type="paragraph" w:customStyle="1" w:styleId="Caption1">
    <w:name w:val="Caption1"/>
    <w:basedOn w:val="Normlny"/>
    <w:rsid w:val="00871303"/>
    <w:pPr>
      <w:widowControl w:val="0"/>
      <w:suppressLineNumbers/>
      <w:tabs>
        <w:tab w:val="clear" w:pos="2160"/>
        <w:tab w:val="clear" w:pos="2880"/>
        <w:tab w:val="clear" w:pos="4500"/>
      </w:tabs>
      <w:suppressAutoHyphens/>
      <w:overflowPunct w:val="0"/>
      <w:spacing w:before="120" w:after="120"/>
    </w:pPr>
    <w:rPr>
      <w:rFonts w:ascii="Times New Roman" w:eastAsia="Arial" w:hAnsi="Times New Roman" w:cs="Tahoma"/>
      <w:i/>
      <w:iCs/>
      <w:color w:val="000000"/>
    </w:rPr>
  </w:style>
  <w:style w:type="paragraph" w:customStyle="1" w:styleId="Index">
    <w:name w:val="Index"/>
    <w:basedOn w:val="Normlny"/>
    <w:rsid w:val="00871303"/>
    <w:pPr>
      <w:widowControl w:val="0"/>
      <w:suppressLineNumbers/>
      <w:tabs>
        <w:tab w:val="clear" w:pos="2160"/>
        <w:tab w:val="clear" w:pos="2880"/>
        <w:tab w:val="clear" w:pos="4500"/>
      </w:tabs>
      <w:suppressAutoHyphens/>
      <w:overflowPunct w:val="0"/>
    </w:pPr>
    <w:rPr>
      <w:rFonts w:ascii="Times New Roman" w:eastAsia="Arial" w:hAnsi="Times New Roman" w:cs="Tahoma"/>
      <w:color w:val="000000"/>
      <w:sz w:val="24"/>
    </w:rPr>
  </w:style>
  <w:style w:type="paragraph" w:customStyle="1" w:styleId="Heading">
    <w:name w:val="Heading"/>
    <w:basedOn w:val="Normlny"/>
    <w:next w:val="Zkladntext"/>
    <w:rsid w:val="00871303"/>
    <w:pPr>
      <w:keepNext/>
      <w:widowControl w:val="0"/>
      <w:tabs>
        <w:tab w:val="clear" w:pos="2160"/>
        <w:tab w:val="clear" w:pos="2880"/>
        <w:tab w:val="clear" w:pos="4500"/>
      </w:tabs>
      <w:suppressAutoHyphens/>
      <w:overflowPunct w:val="0"/>
      <w:spacing w:before="240" w:after="120"/>
    </w:pPr>
    <w:rPr>
      <w:rFonts w:eastAsia="SimSun" w:cs="Tahoma"/>
      <w:color w:val="000000"/>
      <w:sz w:val="28"/>
      <w:szCs w:val="28"/>
    </w:rPr>
  </w:style>
  <w:style w:type="paragraph" w:customStyle="1" w:styleId="Normalnadpis">
    <w:name w:val="Normal nadpis"/>
    <w:basedOn w:val="Normlny"/>
    <w:rsid w:val="00871303"/>
    <w:pPr>
      <w:keepNext/>
      <w:widowControl w:val="0"/>
      <w:tabs>
        <w:tab w:val="clear" w:pos="2160"/>
        <w:tab w:val="clear" w:pos="2880"/>
        <w:tab w:val="clear" w:pos="4500"/>
      </w:tabs>
      <w:suppressAutoHyphens/>
      <w:overflowPunct w:val="0"/>
      <w:spacing w:before="60"/>
    </w:pPr>
    <w:rPr>
      <w:rFonts w:eastAsia="Arial"/>
      <w:b/>
      <w:color w:val="000000"/>
      <w:sz w:val="24"/>
    </w:rPr>
  </w:style>
  <w:style w:type="paragraph" w:customStyle="1" w:styleId="ZmluvaH1">
    <w:name w:val="Zmluva H1"/>
    <w:basedOn w:val="Normlny"/>
    <w:rsid w:val="00871303"/>
    <w:pPr>
      <w:widowControl w:val="0"/>
      <w:tabs>
        <w:tab w:val="clear" w:pos="2160"/>
        <w:tab w:val="clear" w:pos="2880"/>
        <w:tab w:val="clear" w:pos="4500"/>
      </w:tabs>
      <w:suppressAutoHyphens/>
      <w:overflowPunct w:val="0"/>
      <w:jc w:val="center"/>
    </w:pPr>
    <w:rPr>
      <w:rFonts w:ascii="Times" w:eastAsia="Arial" w:hAnsi="Times"/>
      <w:b/>
      <w:color w:val="000000"/>
      <w:sz w:val="24"/>
    </w:rPr>
  </w:style>
  <w:style w:type="paragraph" w:customStyle="1" w:styleId="IBMPodNadpis">
    <w:name w:val="IBM PodNadpis"/>
    <w:basedOn w:val="Normlny"/>
    <w:rsid w:val="00871303"/>
    <w:pPr>
      <w:widowControl w:val="0"/>
      <w:numPr>
        <w:numId w:val="4"/>
      </w:numPr>
      <w:tabs>
        <w:tab w:val="clear" w:pos="720"/>
        <w:tab w:val="clear" w:pos="2160"/>
        <w:tab w:val="clear" w:pos="2880"/>
        <w:tab w:val="clear" w:pos="4500"/>
      </w:tabs>
      <w:suppressAutoHyphens/>
      <w:overflowPunct w:val="0"/>
      <w:spacing w:after="240"/>
    </w:pPr>
    <w:rPr>
      <w:rFonts w:eastAsia="Arial"/>
      <w:b/>
      <w:color w:val="000000"/>
      <w:sz w:val="24"/>
    </w:rPr>
  </w:style>
  <w:style w:type="paragraph" w:customStyle="1" w:styleId="ANormal">
    <w:name w:val="A Normal"/>
    <w:basedOn w:val="Normlny"/>
    <w:rsid w:val="00871303"/>
    <w:pPr>
      <w:widowControl w:val="0"/>
      <w:tabs>
        <w:tab w:val="clear" w:pos="2160"/>
        <w:tab w:val="clear" w:pos="2880"/>
        <w:tab w:val="clear" w:pos="4500"/>
      </w:tabs>
      <w:suppressAutoHyphens/>
      <w:overflowPunct w:val="0"/>
      <w:spacing w:after="120"/>
      <w:jc w:val="both"/>
    </w:pPr>
    <w:rPr>
      <w:rFonts w:eastAsia="Arial"/>
      <w:color w:val="000000"/>
      <w:sz w:val="24"/>
      <w:szCs w:val="22"/>
      <w:lang w:val="cs-CZ"/>
    </w:rPr>
  </w:style>
  <w:style w:type="paragraph" w:customStyle="1" w:styleId="A2">
    <w:name w:val="A2"/>
    <w:basedOn w:val="A1"/>
    <w:rsid w:val="00871303"/>
    <w:pPr>
      <w:tabs>
        <w:tab w:val="num" w:pos="567"/>
      </w:tabs>
    </w:pPr>
  </w:style>
  <w:style w:type="paragraph" w:customStyle="1" w:styleId="A3">
    <w:name w:val="A3"/>
    <w:basedOn w:val="A2"/>
    <w:rsid w:val="00871303"/>
    <w:pPr>
      <w:keepNext/>
      <w:widowControl w:val="0"/>
      <w:tabs>
        <w:tab w:val="clear" w:pos="567"/>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autoSpaceDN/>
      <w:adjustRightInd/>
      <w:spacing w:before="0" w:after="240"/>
      <w:ind w:left="720" w:hanging="360"/>
      <w:textAlignment w:val="auto"/>
    </w:pPr>
    <w:rPr>
      <w:rFonts w:ascii="Arial" w:eastAsia="Arial" w:hAnsi="Arial"/>
      <w:b w:val="0"/>
      <w:sz w:val="20"/>
      <w:szCs w:val="20"/>
    </w:rPr>
  </w:style>
  <w:style w:type="paragraph" w:customStyle="1" w:styleId="TabellenText">
    <w:name w:val="Tabellen Text"/>
    <w:basedOn w:val="Normlny"/>
    <w:rsid w:val="00871303"/>
    <w:pPr>
      <w:widowControl w:val="0"/>
      <w:tabs>
        <w:tab w:val="clear" w:pos="2160"/>
        <w:tab w:val="clear" w:pos="2880"/>
        <w:tab w:val="clear" w:pos="4500"/>
      </w:tabs>
      <w:suppressAutoHyphens/>
      <w:overflowPunct w:val="0"/>
    </w:pPr>
    <w:rPr>
      <w:rFonts w:eastAsia="Arial"/>
      <w:color w:val="000000"/>
      <w:sz w:val="24"/>
    </w:rPr>
  </w:style>
  <w:style w:type="paragraph" w:customStyle="1" w:styleId="FirstLineIndent">
    <w:name w:val="First Line Indent"/>
    <w:basedOn w:val="Normlny"/>
    <w:rsid w:val="00871303"/>
    <w:pPr>
      <w:keepNext/>
      <w:widowControl w:val="0"/>
      <w:tabs>
        <w:tab w:val="clear" w:pos="2160"/>
        <w:tab w:val="clear" w:pos="2880"/>
        <w:tab w:val="clear" w:pos="4500"/>
      </w:tabs>
      <w:suppressAutoHyphens/>
      <w:overflowPunct w:val="0"/>
      <w:spacing w:before="353" w:after="57"/>
    </w:pPr>
    <w:rPr>
      <w:rFonts w:eastAsia="Arial"/>
      <w:b/>
      <w:color w:val="000000"/>
      <w:sz w:val="24"/>
    </w:rPr>
  </w:style>
  <w:style w:type="paragraph" w:customStyle="1" w:styleId="Vorgabetext">
    <w:name w:val="Vorgabetext"/>
    <w:basedOn w:val="Normlny"/>
    <w:rsid w:val="00871303"/>
    <w:pPr>
      <w:widowControl w:val="0"/>
      <w:tabs>
        <w:tab w:val="clear" w:pos="2160"/>
        <w:tab w:val="clear" w:pos="2880"/>
        <w:tab w:val="clear" w:pos="4500"/>
      </w:tabs>
      <w:suppressAutoHyphens/>
      <w:overflowPunct w:val="0"/>
      <w:spacing w:before="113" w:after="57"/>
      <w:jc w:val="both"/>
    </w:pPr>
    <w:rPr>
      <w:rFonts w:eastAsia="Arial"/>
      <w:color w:val="000000"/>
      <w:sz w:val="24"/>
    </w:rPr>
  </w:style>
  <w:style w:type="paragraph" w:customStyle="1" w:styleId="A4">
    <w:name w:val="A4"/>
    <w:basedOn w:val="ANormal"/>
    <w:rsid w:val="00871303"/>
    <w:pPr>
      <w:tabs>
        <w:tab w:val="num" w:pos="720"/>
      </w:tabs>
      <w:ind w:left="-1071"/>
    </w:pPr>
    <w:rPr>
      <w:lang w:val="sk-SK"/>
    </w:rPr>
  </w:style>
  <w:style w:type="paragraph" w:customStyle="1" w:styleId="WW-BalloonText">
    <w:name w:val="WW-Balloon Text"/>
    <w:basedOn w:val="Normlny"/>
    <w:rsid w:val="00871303"/>
    <w:pPr>
      <w:widowControl w:val="0"/>
      <w:tabs>
        <w:tab w:val="clear" w:pos="2160"/>
        <w:tab w:val="clear" w:pos="2880"/>
        <w:tab w:val="clear" w:pos="4500"/>
      </w:tabs>
      <w:suppressAutoHyphens/>
      <w:overflowPunct w:val="0"/>
    </w:pPr>
    <w:rPr>
      <w:rFonts w:ascii="Tahoma" w:eastAsia="Arial" w:hAnsi="Tahoma" w:cs="Tahoma"/>
      <w:color w:val="000000"/>
      <w:sz w:val="16"/>
      <w:szCs w:val="16"/>
    </w:rPr>
  </w:style>
  <w:style w:type="paragraph" w:customStyle="1" w:styleId="WW-CommentText">
    <w:name w:val="WW-Comment Text"/>
    <w:basedOn w:val="Normlny"/>
    <w:rsid w:val="00871303"/>
    <w:pPr>
      <w:widowControl w:val="0"/>
      <w:tabs>
        <w:tab w:val="clear" w:pos="2160"/>
        <w:tab w:val="clear" w:pos="2880"/>
        <w:tab w:val="clear" w:pos="4500"/>
      </w:tabs>
      <w:suppressAutoHyphens/>
      <w:overflowPunct w:val="0"/>
    </w:pPr>
    <w:rPr>
      <w:rFonts w:eastAsia="Arial"/>
      <w:color w:val="000000"/>
      <w:sz w:val="24"/>
    </w:rPr>
  </w:style>
  <w:style w:type="paragraph" w:customStyle="1" w:styleId="WW-CommentSubject">
    <w:name w:val="WW-Comment Subject"/>
    <w:basedOn w:val="WW-CommentText"/>
    <w:next w:val="WW-CommentText"/>
    <w:rsid w:val="00871303"/>
    <w:rPr>
      <w:b/>
      <w:bCs/>
    </w:rPr>
  </w:style>
  <w:style w:type="paragraph" w:customStyle="1" w:styleId="WW-DocumentMap">
    <w:name w:val="WW-Document Map"/>
    <w:basedOn w:val="Normlny"/>
    <w:rsid w:val="00871303"/>
    <w:pPr>
      <w:widowControl w:val="0"/>
      <w:shd w:val="clear" w:color="auto" w:fill="000080"/>
      <w:tabs>
        <w:tab w:val="clear" w:pos="2160"/>
        <w:tab w:val="clear" w:pos="2880"/>
        <w:tab w:val="clear" w:pos="4500"/>
      </w:tabs>
      <w:suppressAutoHyphens/>
      <w:overflowPunct w:val="0"/>
    </w:pPr>
    <w:rPr>
      <w:rFonts w:ascii="Tahoma" w:eastAsia="Arial" w:hAnsi="Tahoma" w:cs="Tahoma"/>
      <w:color w:val="000000"/>
      <w:sz w:val="24"/>
    </w:rPr>
  </w:style>
  <w:style w:type="paragraph" w:customStyle="1" w:styleId="CharCharCharCharCharCharCharCharCharCharCharCharCharCharChar">
    <w:name w:val="Char Char Char Char Char Char Char Char Char Char Char Char Char Char Char"/>
    <w:basedOn w:val="Normlny"/>
    <w:rsid w:val="00871303"/>
    <w:pPr>
      <w:widowControl w:val="0"/>
      <w:tabs>
        <w:tab w:val="clear" w:pos="2160"/>
        <w:tab w:val="clear" w:pos="2880"/>
        <w:tab w:val="clear" w:pos="4500"/>
      </w:tabs>
      <w:suppressAutoHyphens/>
      <w:spacing w:after="160" w:line="240" w:lineRule="exact"/>
    </w:pPr>
    <w:rPr>
      <w:rFonts w:ascii="Verdana" w:eastAsia="Arial" w:hAnsi="Verdana"/>
      <w:color w:val="000000"/>
      <w:sz w:val="24"/>
      <w:lang w:val="en-US"/>
    </w:rPr>
  </w:style>
  <w:style w:type="paragraph" w:customStyle="1" w:styleId="WW-BlockText">
    <w:name w:val="WW-Block Text"/>
    <w:basedOn w:val="Normlny"/>
    <w:rsid w:val="00871303"/>
    <w:pPr>
      <w:widowControl w:val="0"/>
      <w:shd w:val="clear" w:color="auto" w:fill="FFFFFF"/>
      <w:tabs>
        <w:tab w:val="clear" w:pos="2160"/>
        <w:tab w:val="clear" w:pos="2880"/>
        <w:tab w:val="clear" w:pos="4500"/>
      </w:tabs>
      <w:suppressAutoHyphens/>
      <w:spacing w:before="120" w:after="280"/>
      <w:ind w:left="10" w:right="43"/>
      <w:jc w:val="both"/>
    </w:pPr>
    <w:rPr>
      <w:rFonts w:eastAsia="Arial" w:cs="Arial"/>
      <w:b/>
      <w:bCs/>
      <w:color w:val="000000"/>
      <w:sz w:val="21"/>
      <w:szCs w:val="21"/>
    </w:rPr>
  </w:style>
  <w:style w:type="paragraph" w:customStyle="1" w:styleId="WW-ListBullet4">
    <w:name w:val="WW-List Bullet 4"/>
    <w:basedOn w:val="Normlny"/>
    <w:rsid w:val="00871303"/>
    <w:pPr>
      <w:widowControl w:val="0"/>
      <w:tabs>
        <w:tab w:val="clear" w:pos="2160"/>
        <w:tab w:val="clear" w:pos="2880"/>
        <w:tab w:val="clear" w:pos="4500"/>
      </w:tabs>
      <w:suppressAutoHyphens/>
    </w:pPr>
    <w:rPr>
      <w:rFonts w:eastAsia="Arial" w:cs="Arial"/>
      <w:color w:val="000000"/>
      <w:sz w:val="24"/>
      <w:lang w:val="en-US"/>
    </w:rPr>
  </w:style>
  <w:style w:type="paragraph" w:customStyle="1" w:styleId="IBMNadpis">
    <w:name w:val="IBM Nadpis"/>
    <w:basedOn w:val="Normlny"/>
    <w:rsid w:val="00871303"/>
    <w:pPr>
      <w:widowControl w:val="0"/>
      <w:tabs>
        <w:tab w:val="clear" w:pos="2160"/>
        <w:tab w:val="clear" w:pos="2880"/>
        <w:tab w:val="clear" w:pos="4500"/>
      </w:tabs>
      <w:suppressAutoHyphens/>
    </w:pPr>
    <w:rPr>
      <w:rFonts w:eastAsia="Arial"/>
      <w:b/>
      <w:color w:val="000000"/>
      <w:sz w:val="36"/>
      <w:szCs w:val="24"/>
    </w:rPr>
  </w:style>
  <w:style w:type="paragraph" w:customStyle="1" w:styleId="Riadoktabulky">
    <w:name w:val="Riadok tabulky"/>
    <w:basedOn w:val="Normlny"/>
    <w:rsid w:val="00871303"/>
    <w:pPr>
      <w:widowControl w:val="0"/>
      <w:tabs>
        <w:tab w:val="clear" w:pos="2160"/>
        <w:tab w:val="clear" w:pos="2880"/>
        <w:tab w:val="clear" w:pos="4500"/>
      </w:tabs>
      <w:suppressAutoHyphens/>
      <w:spacing w:before="60" w:after="60"/>
    </w:pPr>
    <w:rPr>
      <w:rFonts w:eastAsia="Arial"/>
      <w:color w:val="000000"/>
      <w:sz w:val="18"/>
      <w:szCs w:val="24"/>
    </w:rPr>
  </w:style>
  <w:style w:type="paragraph" w:customStyle="1" w:styleId="IBMText">
    <w:name w:val="IBM Text"/>
    <w:basedOn w:val="Normlny"/>
    <w:rsid w:val="00871303"/>
    <w:pPr>
      <w:widowControl w:val="0"/>
      <w:tabs>
        <w:tab w:val="clear" w:pos="2160"/>
        <w:tab w:val="clear" w:pos="2880"/>
        <w:tab w:val="clear" w:pos="4500"/>
      </w:tabs>
      <w:suppressAutoHyphens/>
      <w:spacing w:after="120"/>
      <w:ind w:left="720"/>
      <w:jc w:val="both"/>
    </w:pPr>
    <w:rPr>
      <w:rFonts w:eastAsia="Arial"/>
      <w:color w:val="000000"/>
      <w:sz w:val="18"/>
      <w:szCs w:val="24"/>
    </w:rPr>
  </w:style>
  <w:style w:type="paragraph" w:customStyle="1" w:styleId="IBMPodPodNadpis">
    <w:name w:val="IBM PodPodNadpis"/>
    <w:basedOn w:val="IBMPodNadpis"/>
    <w:rsid w:val="00871303"/>
    <w:pPr>
      <w:tabs>
        <w:tab w:val="left" w:pos="792"/>
      </w:tabs>
      <w:overflowPunct/>
      <w:ind w:left="792" w:hanging="432"/>
    </w:pPr>
    <w:rPr>
      <w:szCs w:val="16"/>
    </w:rPr>
  </w:style>
  <w:style w:type="paragraph" w:customStyle="1" w:styleId="IBMa">
    <w:name w:val="IBM a)"/>
    <w:basedOn w:val="IBMText"/>
    <w:rsid w:val="00871303"/>
  </w:style>
  <w:style w:type="paragraph" w:customStyle="1" w:styleId="TableContents">
    <w:name w:val="Table Contents"/>
    <w:basedOn w:val="Zkladntext"/>
    <w:rsid w:val="00871303"/>
    <w:pPr>
      <w:widowControl w:val="0"/>
      <w:suppressLineNumbers/>
      <w:suppressAutoHyphens/>
      <w:overflowPunct w:val="0"/>
      <w:spacing w:after="120"/>
      <w:jc w:val="left"/>
    </w:pPr>
    <w:rPr>
      <w:rFonts w:eastAsia="Arial"/>
      <w:noProof w:val="0"/>
      <w:color w:val="000000"/>
      <w:sz w:val="24"/>
      <w:szCs w:val="20"/>
    </w:rPr>
  </w:style>
  <w:style w:type="paragraph" w:customStyle="1" w:styleId="TableHeading">
    <w:name w:val="Table Heading"/>
    <w:basedOn w:val="TableContents"/>
    <w:rsid w:val="00871303"/>
    <w:pPr>
      <w:jc w:val="center"/>
    </w:pPr>
    <w:rPr>
      <w:b/>
      <w:bCs/>
      <w:i/>
      <w:iCs/>
    </w:rPr>
  </w:style>
  <w:style w:type="paragraph" w:styleId="Zarkazkladnhotextu">
    <w:name w:val="Body Text Indent"/>
    <w:basedOn w:val="Normlny"/>
    <w:link w:val="ZarkazkladnhotextuChar"/>
    <w:rsid w:val="00871303"/>
    <w:pPr>
      <w:widowControl w:val="0"/>
      <w:shd w:val="clear" w:color="auto" w:fill="FFFFFF"/>
      <w:tabs>
        <w:tab w:val="clear" w:pos="2160"/>
        <w:tab w:val="clear" w:pos="2880"/>
        <w:tab w:val="clear" w:pos="4500"/>
      </w:tabs>
      <w:autoSpaceDE w:val="0"/>
      <w:autoSpaceDN w:val="0"/>
      <w:adjustRightInd w:val="0"/>
      <w:spacing w:before="264" w:after="149" w:line="240" w:lineRule="exact"/>
      <w:ind w:left="8770"/>
    </w:pPr>
    <w:rPr>
      <w:rFonts w:cs="Arial"/>
      <w:color w:val="000000"/>
      <w:sz w:val="21"/>
      <w:szCs w:val="21"/>
      <w:lang w:eastAsia="en-US"/>
    </w:rPr>
  </w:style>
  <w:style w:type="character" w:customStyle="1" w:styleId="ZarkazkladnhotextuChar">
    <w:name w:val="Zarážka základného textu Char"/>
    <w:basedOn w:val="Predvolenpsmoodseku"/>
    <w:link w:val="Zarkazkladnhotextu"/>
    <w:rsid w:val="00871303"/>
    <w:rPr>
      <w:rFonts w:ascii="Arial" w:eastAsia="Times New Roman" w:hAnsi="Arial" w:cs="Arial"/>
      <w:color w:val="000000"/>
      <w:sz w:val="21"/>
      <w:szCs w:val="21"/>
      <w:shd w:val="clear" w:color="auto" w:fill="FFFFFF"/>
      <w:lang w:eastAsia="en-US"/>
    </w:rPr>
  </w:style>
  <w:style w:type="paragraph" w:styleId="Oznaitext">
    <w:name w:val="Block Text"/>
    <w:basedOn w:val="Normlny"/>
    <w:rsid w:val="00871303"/>
    <w:pPr>
      <w:widowControl w:val="0"/>
      <w:shd w:val="clear" w:color="auto" w:fill="FFFFFF"/>
      <w:tabs>
        <w:tab w:val="clear" w:pos="2160"/>
        <w:tab w:val="clear" w:pos="2880"/>
        <w:tab w:val="clear" w:pos="4500"/>
      </w:tabs>
      <w:autoSpaceDE w:val="0"/>
      <w:autoSpaceDN w:val="0"/>
      <w:adjustRightInd w:val="0"/>
      <w:spacing w:before="120" w:after="100" w:afterAutospacing="1"/>
      <w:ind w:left="10" w:right="43"/>
      <w:jc w:val="both"/>
    </w:pPr>
    <w:rPr>
      <w:rFonts w:cs="Arial"/>
      <w:b/>
      <w:bCs/>
      <w:color w:val="000000"/>
      <w:sz w:val="21"/>
      <w:szCs w:val="21"/>
      <w:lang w:eastAsia="en-US"/>
    </w:rPr>
  </w:style>
  <w:style w:type="paragraph" w:styleId="Popis">
    <w:name w:val="caption"/>
    <w:basedOn w:val="Normlny"/>
    <w:next w:val="Normlny"/>
    <w:qFormat/>
    <w:rsid w:val="00871303"/>
    <w:pPr>
      <w:widowControl w:val="0"/>
      <w:shd w:val="clear" w:color="auto" w:fill="FFFFFF"/>
      <w:tabs>
        <w:tab w:val="clear" w:pos="2160"/>
        <w:tab w:val="clear" w:pos="2880"/>
        <w:tab w:val="clear" w:pos="4500"/>
      </w:tabs>
      <w:autoSpaceDE w:val="0"/>
      <w:autoSpaceDN w:val="0"/>
      <w:adjustRightInd w:val="0"/>
      <w:spacing w:before="720" w:after="120"/>
      <w:ind w:left="11"/>
    </w:pPr>
    <w:rPr>
      <w:rFonts w:cs="Arial"/>
      <w:b/>
      <w:bCs/>
      <w:color w:val="000000"/>
      <w:sz w:val="32"/>
      <w:szCs w:val="32"/>
      <w:lang w:eastAsia="en-US"/>
    </w:rPr>
  </w:style>
  <w:style w:type="paragraph" w:styleId="Zarkazkladnhotextu2">
    <w:name w:val="Body Text Indent 2"/>
    <w:basedOn w:val="Normlny"/>
    <w:link w:val="Zarkazkladnhotextu2Char"/>
    <w:rsid w:val="00871303"/>
    <w:pPr>
      <w:widowControl w:val="0"/>
      <w:shd w:val="clear" w:color="auto" w:fill="FFFFFF"/>
      <w:tabs>
        <w:tab w:val="clear" w:pos="2160"/>
        <w:tab w:val="clear" w:pos="2880"/>
        <w:tab w:val="clear" w:pos="4500"/>
        <w:tab w:val="left" w:pos="4387"/>
      </w:tabs>
      <w:autoSpaceDE w:val="0"/>
      <w:autoSpaceDN w:val="0"/>
      <w:adjustRightInd w:val="0"/>
      <w:spacing w:before="120" w:after="100" w:afterAutospacing="1"/>
      <w:ind w:left="34"/>
    </w:pPr>
    <w:rPr>
      <w:rFonts w:cs="Arial"/>
      <w:color w:val="000000"/>
      <w:sz w:val="21"/>
      <w:szCs w:val="21"/>
      <w:lang w:eastAsia="en-US"/>
    </w:rPr>
  </w:style>
  <w:style w:type="character" w:customStyle="1" w:styleId="Zarkazkladnhotextu2Char">
    <w:name w:val="Zarážka základného textu 2 Char"/>
    <w:basedOn w:val="Predvolenpsmoodseku"/>
    <w:link w:val="Zarkazkladnhotextu2"/>
    <w:rsid w:val="00871303"/>
    <w:rPr>
      <w:rFonts w:ascii="Arial" w:eastAsia="Times New Roman" w:hAnsi="Arial" w:cs="Arial"/>
      <w:color w:val="000000"/>
      <w:sz w:val="21"/>
      <w:szCs w:val="21"/>
      <w:shd w:val="clear" w:color="auto" w:fill="FFFFFF"/>
      <w:lang w:eastAsia="en-US"/>
    </w:rPr>
  </w:style>
  <w:style w:type="paragraph" w:styleId="Zarkazkladnhotextu3">
    <w:name w:val="Body Text Indent 3"/>
    <w:basedOn w:val="Normlny"/>
    <w:link w:val="Zarkazkladnhotextu3Char"/>
    <w:rsid w:val="00871303"/>
    <w:pPr>
      <w:widowControl w:val="0"/>
      <w:shd w:val="clear" w:color="auto" w:fill="FFFFFF"/>
      <w:tabs>
        <w:tab w:val="clear" w:pos="2160"/>
        <w:tab w:val="clear" w:pos="2880"/>
        <w:tab w:val="clear" w:pos="4500"/>
      </w:tabs>
      <w:autoSpaceDE w:val="0"/>
      <w:autoSpaceDN w:val="0"/>
      <w:adjustRightInd w:val="0"/>
      <w:ind w:left="2160" w:hanging="715"/>
    </w:pPr>
    <w:rPr>
      <w:rFonts w:cs="Arial"/>
      <w:color w:val="000000"/>
      <w:sz w:val="21"/>
      <w:szCs w:val="21"/>
      <w:lang w:eastAsia="en-US"/>
    </w:rPr>
  </w:style>
  <w:style w:type="character" w:customStyle="1" w:styleId="Zarkazkladnhotextu3Char">
    <w:name w:val="Zarážka základného textu 3 Char"/>
    <w:basedOn w:val="Predvolenpsmoodseku"/>
    <w:link w:val="Zarkazkladnhotextu3"/>
    <w:rsid w:val="00871303"/>
    <w:rPr>
      <w:rFonts w:ascii="Arial" w:eastAsia="Times New Roman" w:hAnsi="Arial" w:cs="Arial"/>
      <w:color w:val="000000"/>
      <w:sz w:val="21"/>
      <w:szCs w:val="21"/>
      <w:shd w:val="clear" w:color="auto" w:fill="FFFFFF"/>
      <w:lang w:eastAsia="en-US"/>
    </w:rPr>
  </w:style>
  <w:style w:type="paragraph" w:customStyle="1" w:styleId="DefaultText">
    <w:name w:val="Default Text"/>
    <w:basedOn w:val="Normlny"/>
    <w:rsid w:val="00871303"/>
    <w:pPr>
      <w:tabs>
        <w:tab w:val="clear" w:pos="2160"/>
        <w:tab w:val="clear" w:pos="2880"/>
        <w:tab w:val="clear" w:pos="4500"/>
      </w:tabs>
      <w:overflowPunct w:val="0"/>
      <w:autoSpaceDE w:val="0"/>
      <w:autoSpaceDN w:val="0"/>
      <w:adjustRightInd w:val="0"/>
      <w:textAlignment w:val="baseline"/>
    </w:pPr>
    <w:rPr>
      <w:rFonts w:ascii="font294" w:hAnsi="font294"/>
      <w:color w:val="000000"/>
      <w:sz w:val="24"/>
      <w:szCs w:val="24"/>
      <w:lang w:eastAsia="zh-CN"/>
    </w:rPr>
  </w:style>
  <w:style w:type="paragraph" w:styleId="Zkladntext3">
    <w:name w:val="Body Text 3"/>
    <w:basedOn w:val="Normlny"/>
    <w:link w:val="Zkladntext3Char"/>
    <w:rsid w:val="00871303"/>
    <w:pPr>
      <w:widowControl w:val="0"/>
      <w:tabs>
        <w:tab w:val="clear" w:pos="2160"/>
        <w:tab w:val="clear" w:pos="2880"/>
        <w:tab w:val="clear" w:pos="4500"/>
      </w:tabs>
      <w:autoSpaceDE w:val="0"/>
      <w:autoSpaceDN w:val="0"/>
      <w:adjustRightInd w:val="0"/>
      <w:spacing w:after="120"/>
    </w:pPr>
    <w:rPr>
      <w:rFonts w:cs="Arial"/>
      <w:sz w:val="16"/>
      <w:szCs w:val="16"/>
      <w:lang w:val="en-US" w:eastAsia="en-US"/>
    </w:rPr>
  </w:style>
  <w:style w:type="character" w:customStyle="1" w:styleId="Zkladntext3Char">
    <w:name w:val="Základný text 3 Char"/>
    <w:basedOn w:val="Predvolenpsmoodseku"/>
    <w:link w:val="Zkladntext3"/>
    <w:rsid w:val="00871303"/>
    <w:rPr>
      <w:rFonts w:ascii="Arial" w:eastAsia="Times New Roman" w:hAnsi="Arial" w:cs="Arial"/>
      <w:sz w:val="16"/>
      <w:szCs w:val="16"/>
      <w:lang w:val="en-US" w:eastAsia="en-US"/>
    </w:rPr>
  </w:style>
  <w:style w:type="paragraph" w:styleId="Prvzarkazkladnhotextu">
    <w:name w:val="Body Text First Indent"/>
    <w:basedOn w:val="Zkladntext"/>
    <w:link w:val="PrvzarkazkladnhotextuChar"/>
    <w:rsid w:val="00871303"/>
    <w:pPr>
      <w:widowControl w:val="0"/>
      <w:autoSpaceDE w:val="0"/>
      <w:autoSpaceDN w:val="0"/>
      <w:adjustRightInd w:val="0"/>
      <w:spacing w:after="120"/>
      <w:ind w:firstLine="210"/>
      <w:jc w:val="left"/>
    </w:pPr>
    <w:rPr>
      <w:rFonts w:cs="Arial"/>
      <w:noProof w:val="0"/>
      <w:szCs w:val="20"/>
      <w:lang w:val="en-US" w:eastAsia="en-US"/>
    </w:rPr>
  </w:style>
  <w:style w:type="character" w:customStyle="1" w:styleId="PrvzarkazkladnhotextuChar">
    <w:name w:val="Prvá zarážka základného textu Char"/>
    <w:basedOn w:val="ZkladntextChar"/>
    <w:link w:val="Prvzarkazkladnhotextu"/>
    <w:rsid w:val="00871303"/>
    <w:rPr>
      <w:rFonts w:ascii="Arial" w:eastAsia="Times New Roman" w:hAnsi="Arial" w:cs="Arial"/>
      <w:noProof/>
      <w:sz w:val="20"/>
      <w:szCs w:val="24"/>
      <w:lang w:val="en-US" w:eastAsia="en-US"/>
    </w:rPr>
  </w:style>
  <w:style w:type="paragraph" w:styleId="Prvzarkazkladnhotextu2">
    <w:name w:val="Body Text First Indent 2"/>
    <w:basedOn w:val="Zarkazkladnhotextu"/>
    <w:link w:val="Prvzarkazkladnhotextu2Char"/>
    <w:rsid w:val="00871303"/>
    <w:pPr>
      <w:shd w:val="clear" w:color="auto" w:fill="auto"/>
      <w:spacing w:before="0" w:after="120" w:line="240" w:lineRule="auto"/>
      <w:ind w:left="283" w:firstLine="210"/>
    </w:pPr>
    <w:rPr>
      <w:color w:val="auto"/>
      <w:sz w:val="20"/>
      <w:szCs w:val="20"/>
      <w:lang w:val="en-US"/>
    </w:rPr>
  </w:style>
  <w:style w:type="character" w:customStyle="1" w:styleId="Prvzarkazkladnhotextu2Char">
    <w:name w:val="Prvá zarážka základného textu 2 Char"/>
    <w:basedOn w:val="ZarkazkladnhotextuChar"/>
    <w:link w:val="Prvzarkazkladnhotextu2"/>
    <w:rsid w:val="00871303"/>
    <w:rPr>
      <w:rFonts w:ascii="Arial" w:eastAsia="Times New Roman" w:hAnsi="Arial" w:cs="Arial"/>
      <w:color w:val="000000"/>
      <w:sz w:val="21"/>
      <w:szCs w:val="21"/>
      <w:shd w:val="clear" w:color="auto" w:fill="FFFFFF"/>
      <w:lang w:val="en-US" w:eastAsia="en-US"/>
    </w:rPr>
  </w:style>
  <w:style w:type="paragraph" w:styleId="Zver">
    <w:name w:val="Closing"/>
    <w:basedOn w:val="Normlny"/>
    <w:link w:val="ZverChar"/>
    <w:rsid w:val="00871303"/>
    <w:pPr>
      <w:widowControl w:val="0"/>
      <w:tabs>
        <w:tab w:val="clear" w:pos="2160"/>
        <w:tab w:val="clear" w:pos="2880"/>
        <w:tab w:val="clear" w:pos="4500"/>
      </w:tabs>
      <w:autoSpaceDE w:val="0"/>
      <w:autoSpaceDN w:val="0"/>
      <w:adjustRightInd w:val="0"/>
      <w:ind w:left="4252"/>
    </w:pPr>
    <w:rPr>
      <w:rFonts w:cs="Arial"/>
      <w:lang w:val="en-US" w:eastAsia="en-US"/>
    </w:rPr>
  </w:style>
  <w:style w:type="character" w:customStyle="1" w:styleId="ZverChar">
    <w:name w:val="Záver Char"/>
    <w:basedOn w:val="Predvolenpsmoodseku"/>
    <w:link w:val="Zver"/>
    <w:rsid w:val="00871303"/>
    <w:rPr>
      <w:rFonts w:ascii="Arial" w:eastAsia="Times New Roman" w:hAnsi="Arial" w:cs="Arial"/>
      <w:lang w:val="en-US" w:eastAsia="en-US"/>
    </w:rPr>
  </w:style>
  <w:style w:type="paragraph" w:styleId="Dtum">
    <w:name w:val="Date"/>
    <w:basedOn w:val="Normlny"/>
    <w:next w:val="Normlny"/>
    <w:link w:val="Dtum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DtumChar">
    <w:name w:val="Dátum Char"/>
    <w:basedOn w:val="Predvolenpsmoodseku"/>
    <w:link w:val="Dtum"/>
    <w:rsid w:val="00871303"/>
    <w:rPr>
      <w:rFonts w:ascii="Arial" w:eastAsia="Times New Roman" w:hAnsi="Arial" w:cs="Arial"/>
      <w:lang w:val="en-US" w:eastAsia="en-US"/>
    </w:rPr>
  </w:style>
  <w:style w:type="paragraph" w:styleId="truktradokumentu">
    <w:name w:val="Document Map"/>
    <w:basedOn w:val="Normlny"/>
    <w:link w:val="truktradokumentuChar"/>
    <w:rsid w:val="00871303"/>
    <w:pPr>
      <w:widowControl w:val="0"/>
      <w:shd w:val="clear" w:color="auto" w:fill="000080"/>
      <w:tabs>
        <w:tab w:val="clear" w:pos="2160"/>
        <w:tab w:val="clear" w:pos="2880"/>
        <w:tab w:val="clear" w:pos="4500"/>
      </w:tabs>
      <w:autoSpaceDE w:val="0"/>
      <w:autoSpaceDN w:val="0"/>
      <w:adjustRightInd w:val="0"/>
    </w:pPr>
    <w:rPr>
      <w:rFonts w:ascii="Tahoma" w:hAnsi="Tahoma" w:cs="Tahoma"/>
      <w:lang w:val="en-US" w:eastAsia="en-US"/>
    </w:rPr>
  </w:style>
  <w:style w:type="character" w:customStyle="1" w:styleId="truktradokumentuChar">
    <w:name w:val="Štruktúra dokumentu Char"/>
    <w:basedOn w:val="Predvolenpsmoodseku"/>
    <w:link w:val="truktradokumentu"/>
    <w:rsid w:val="00871303"/>
    <w:rPr>
      <w:rFonts w:ascii="Tahoma" w:eastAsia="Times New Roman" w:hAnsi="Tahoma" w:cs="Tahoma"/>
      <w:shd w:val="clear" w:color="auto" w:fill="000080"/>
      <w:lang w:val="en-US" w:eastAsia="en-US"/>
    </w:rPr>
  </w:style>
  <w:style w:type="paragraph" w:styleId="Podpise-mailu">
    <w:name w:val="E-mail Signature"/>
    <w:basedOn w:val="Normlny"/>
    <w:link w:val="Podpise-mailu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Podpise-mailuChar">
    <w:name w:val="Podpis e-mailu Char"/>
    <w:basedOn w:val="Predvolenpsmoodseku"/>
    <w:link w:val="Podpise-mailu"/>
    <w:rsid w:val="00871303"/>
    <w:rPr>
      <w:rFonts w:ascii="Arial" w:eastAsia="Times New Roman" w:hAnsi="Arial" w:cs="Arial"/>
      <w:lang w:val="en-US" w:eastAsia="en-US"/>
    </w:rPr>
  </w:style>
  <w:style w:type="paragraph" w:styleId="Adresanaoblke">
    <w:name w:val="envelope address"/>
    <w:basedOn w:val="Normlny"/>
    <w:rsid w:val="00871303"/>
    <w:pPr>
      <w:framePr w:w="7920" w:h="1980" w:hRule="exact" w:hSpace="180" w:wrap="auto" w:hAnchor="page" w:xAlign="center" w:yAlign="bottom"/>
      <w:widowControl w:val="0"/>
      <w:tabs>
        <w:tab w:val="clear" w:pos="2160"/>
        <w:tab w:val="clear" w:pos="2880"/>
        <w:tab w:val="clear" w:pos="4500"/>
      </w:tabs>
      <w:autoSpaceDE w:val="0"/>
      <w:autoSpaceDN w:val="0"/>
      <w:adjustRightInd w:val="0"/>
      <w:ind w:left="2880"/>
    </w:pPr>
    <w:rPr>
      <w:rFonts w:cs="Arial"/>
      <w:sz w:val="24"/>
      <w:szCs w:val="24"/>
      <w:lang w:val="en-US" w:eastAsia="en-US"/>
    </w:rPr>
  </w:style>
  <w:style w:type="paragraph" w:styleId="Spiatonadresanaoblke">
    <w:name w:val="envelope return"/>
    <w:basedOn w:val="Normlny"/>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AdresaHTML">
    <w:name w:val="HTML Address"/>
    <w:basedOn w:val="Normlny"/>
    <w:link w:val="AdresaHTMLChar"/>
    <w:rsid w:val="00871303"/>
    <w:pPr>
      <w:widowControl w:val="0"/>
      <w:tabs>
        <w:tab w:val="clear" w:pos="2160"/>
        <w:tab w:val="clear" w:pos="2880"/>
        <w:tab w:val="clear" w:pos="4500"/>
      </w:tabs>
      <w:autoSpaceDE w:val="0"/>
      <w:autoSpaceDN w:val="0"/>
      <w:adjustRightInd w:val="0"/>
    </w:pPr>
    <w:rPr>
      <w:rFonts w:cs="Arial"/>
      <w:i/>
      <w:iCs/>
      <w:lang w:val="en-US" w:eastAsia="en-US"/>
    </w:rPr>
  </w:style>
  <w:style w:type="character" w:customStyle="1" w:styleId="AdresaHTMLChar">
    <w:name w:val="Adresa HTML Char"/>
    <w:basedOn w:val="Predvolenpsmoodseku"/>
    <w:link w:val="AdresaHTML"/>
    <w:rsid w:val="00871303"/>
    <w:rPr>
      <w:rFonts w:ascii="Arial" w:eastAsia="Times New Roman" w:hAnsi="Arial" w:cs="Arial"/>
      <w:i/>
      <w:iCs/>
      <w:lang w:val="en-US" w:eastAsia="en-US"/>
    </w:rPr>
  </w:style>
  <w:style w:type="paragraph" w:styleId="PredformtovanHTML">
    <w:name w:val="HTML Preformatted"/>
    <w:basedOn w:val="Normlny"/>
    <w:link w:val="PredformtovanHTMLChar"/>
    <w:rsid w:val="00871303"/>
    <w:pPr>
      <w:widowControl w:val="0"/>
      <w:tabs>
        <w:tab w:val="clear" w:pos="2160"/>
        <w:tab w:val="clear" w:pos="2880"/>
        <w:tab w:val="clear" w:pos="4500"/>
      </w:tabs>
      <w:autoSpaceDE w:val="0"/>
      <w:autoSpaceDN w:val="0"/>
      <w:adjustRightInd w:val="0"/>
    </w:pPr>
    <w:rPr>
      <w:rFonts w:ascii="Courier New" w:hAnsi="Courier New" w:cs="Courier New"/>
      <w:lang w:val="en-US" w:eastAsia="en-US"/>
    </w:rPr>
  </w:style>
  <w:style w:type="character" w:customStyle="1" w:styleId="PredformtovanHTMLChar">
    <w:name w:val="Predformátované HTML Char"/>
    <w:basedOn w:val="Predvolenpsmoodseku"/>
    <w:link w:val="PredformtovanHTML"/>
    <w:rsid w:val="00871303"/>
    <w:rPr>
      <w:rFonts w:ascii="Courier New" w:eastAsia="Times New Roman" w:hAnsi="Courier New" w:cs="Courier New"/>
      <w:lang w:val="en-US" w:eastAsia="en-US"/>
    </w:rPr>
  </w:style>
  <w:style w:type="paragraph" w:styleId="Register1">
    <w:name w:val="index 1"/>
    <w:basedOn w:val="Normlny"/>
    <w:next w:val="Normlny"/>
    <w:autoRedefine/>
    <w:rsid w:val="00871303"/>
    <w:pPr>
      <w:widowControl w:val="0"/>
      <w:tabs>
        <w:tab w:val="clear" w:pos="2160"/>
        <w:tab w:val="clear" w:pos="2880"/>
        <w:tab w:val="clear" w:pos="4500"/>
      </w:tabs>
      <w:autoSpaceDE w:val="0"/>
      <w:autoSpaceDN w:val="0"/>
      <w:adjustRightInd w:val="0"/>
      <w:ind w:left="200" w:hanging="200"/>
    </w:pPr>
    <w:rPr>
      <w:rFonts w:cs="Arial"/>
      <w:lang w:val="en-US" w:eastAsia="en-US"/>
    </w:rPr>
  </w:style>
  <w:style w:type="paragraph" w:styleId="Register2">
    <w:name w:val="index 2"/>
    <w:basedOn w:val="Normlny"/>
    <w:next w:val="Normlny"/>
    <w:autoRedefine/>
    <w:rsid w:val="00871303"/>
    <w:pPr>
      <w:widowControl w:val="0"/>
      <w:tabs>
        <w:tab w:val="clear" w:pos="2160"/>
        <w:tab w:val="clear" w:pos="2880"/>
        <w:tab w:val="clear" w:pos="4500"/>
      </w:tabs>
      <w:autoSpaceDE w:val="0"/>
      <w:autoSpaceDN w:val="0"/>
      <w:adjustRightInd w:val="0"/>
      <w:ind w:left="400" w:hanging="200"/>
    </w:pPr>
    <w:rPr>
      <w:rFonts w:cs="Arial"/>
      <w:lang w:val="en-US" w:eastAsia="en-US"/>
    </w:rPr>
  </w:style>
  <w:style w:type="paragraph" w:styleId="Register3">
    <w:name w:val="index 3"/>
    <w:basedOn w:val="Normlny"/>
    <w:next w:val="Normlny"/>
    <w:autoRedefine/>
    <w:rsid w:val="00871303"/>
    <w:pPr>
      <w:widowControl w:val="0"/>
      <w:tabs>
        <w:tab w:val="clear" w:pos="2160"/>
        <w:tab w:val="clear" w:pos="2880"/>
        <w:tab w:val="clear" w:pos="4500"/>
      </w:tabs>
      <w:autoSpaceDE w:val="0"/>
      <w:autoSpaceDN w:val="0"/>
      <w:adjustRightInd w:val="0"/>
      <w:ind w:left="600" w:hanging="200"/>
    </w:pPr>
    <w:rPr>
      <w:rFonts w:cs="Arial"/>
      <w:lang w:val="en-US" w:eastAsia="en-US"/>
    </w:rPr>
  </w:style>
  <w:style w:type="paragraph" w:styleId="Register4">
    <w:name w:val="index 4"/>
    <w:basedOn w:val="Normlny"/>
    <w:next w:val="Normlny"/>
    <w:autoRedefine/>
    <w:rsid w:val="00871303"/>
    <w:pPr>
      <w:widowControl w:val="0"/>
      <w:tabs>
        <w:tab w:val="clear" w:pos="2160"/>
        <w:tab w:val="clear" w:pos="2880"/>
        <w:tab w:val="clear" w:pos="4500"/>
      </w:tabs>
      <w:autoSpaceDE w:val="0"/>
      <w:autoSpaceDN w:val="0"/>
      <w:adjustRightInd w:val="0"/>
      <w:ind w:left="800" w:hanging="200"/>
    </w:pPr>
    <w:rPr>
      <w:rFonts w:cs="Arial"/>
      <w:lang w:val="en-US" w:eastAsia="en-US"/>
    </w:rPr>
  </w:style>
  <w:style w:type="paragraph" w:styleId="Register5">
    <w:name w:val="index 5"/>
    <w:basedOn w:val="Normlny"/>
    <w:next w:val="Normlny"/>
    <w:autoRedefine/>
    <w:rsid w:val="00871303"/>
    <w:pPr>
      <w:widowControl w:val="0"/>
      <w:tabs>
        <w:tab w:val="clear" w:pos="2160"/>
        <w:tab w:val="clear" w:pos="2880"/>
        <w:tab w:val="clear" w:pos="4500"/>
      </w:tabs>
      <w:autoSpaceDE w:val="0"/>
      <w:autoSpaceDN w:val="0"/>
      <w:adjustRightInd w:val="0"/>
      <w:ind w:left="1000" w:hanging="200"/>
    </w:pPr>
    <w:rPr>
      <w:rFonts w:cs="Arial"/>
      <w:lang w:val="en-US" w:eastAsia="en-US"/>
    </w:rPr>
  </w:style>
  <w:style w:type="paragraph" w:styleId="Register6">
    <w:name w:val="index 6"/>
    <w:basedOn w:val="Normlny"/>
    <w:next w:val="Normlny"/>
    <w:autoRedefine/>
    <w:rsid w:val="00871303"/>
    <w:pPr>
      <w:widowControl w:val="0"/>
      <w:tabs>
        <w:tab w:val="clear" w:pos="2160"/>
        <w:tab w:val="clear" w:pos="2880"/>
        <w:tab w:val="clear" w:pos="4500"/>
      </w:tabs>
      <w:autoSpaceDE w:val="0"/>
      <w:autoSpaceDN w:val="0"/>
      <w:adjustRightInd w:val="0"/>
      <w:ind w:left="1200" w:hanging="200"/>
    </w:pPr>
    <w:rPr>
      <w:rFonts w:cs="Arial"/>
      <w:lang w:val="en-US" w:eastAsia="en-US"/>
    </w:rPr>
  </w:style>
  <w:style w:type="paragraph" w:styleId="Register7">
    <w:name w:val="index 7"/>
    <w:basedOn w:val="Normlny"/>
    <w:next w:val="Normlny"/>
    <w:autoRedefine/>
    <w:rsid w:val="00871303"/>
    <w:pPr>
      <w:widowControl w:val="0"/>
      <w:tabs>
        <w:tab w:val="clear" w:pos="2160"/>
        <w:tab w:val="clear" w:pos="2880"/>
        <w:tab w:val="clear" w:pos="4500"/>
      </w:tabs>
      <w:autoSpaceDE w:val="0"/>
      <w:autoSpaceDN w:val="0"/>
      <w:adjustRightInd w:val="0"/>
      <w:ind w:left="1400" w:hanging="200"/>
    </w:pPr>
    <w:rPr>
      <w:rFonts w:cs="Arial"/>
      <w:lang w:val="en-US" w:eastAsia="en-US"/>
    </w:rPr>
  </w:style>
  <w:style w:type="paragraph" w:styleId="Register8">
    <w:name w:val="index 8"/>
    <w:basedOn w:val="Normlny"/>
    <w:next w:val="Normlny"/>
    <w:autoRedefine/>
    <w:rsid w:val="00871303"/>
    <w:pPr>
      <w:widowControl w:val="0"/>
      <w:tabs>
        <w:tab w:val="clear" w:pos="2160"/>
        <w:tab w:val="clear" w:pos="2880"/>
        <w:tab w:val="clear" w:pos="4500"/>
      </w:tabs>
      <w:autoSpaceDE w:val="0"/>
      <w:autoSpaceDN w:val="0"/>
      <w:adjustRightInd w:val="0"/>
      <w:ind w:left="1600" w:hanging="200"/>
    </w:pPr>
    <w:rPr>
      <w:rFonts w:cs="Arial"/>
      <w:lang w:val="en-US" w:eastAsia="en-US"/>
    </w:rPr>
  </w:style>
  <w:style w:type="paragraph" w:styleId="Register9">
    <w:name w:val="index 9"/>
    <w:basedOn w:val="Normlny"/>
    <w:next w:val="Normlny"/>
    <w:autoRedefine/>
    <w:rsid w:val="00871303"/>
    <w:pPr>
      <w:widowControl w:val="0"/>
      <w:tabs>
        <w:tab w:val="clear" w:pos="2160"/>
        <w:tab w:val="clear" w:pos="2880"/>
        <w:tab w:val="clear" w:pos="4500"/>
      </w:tabs>
      <w:autoSpaceDE w:val="0"/>
      <w:autoSpaceDN w:val="0"/>
      <w:adjustRightInd w:val="0"/>
      <w:ind w:left="1800" w:hanging="200"/>
    </w:pPr>
    <w:rPr>
      <w:rFonts w:cs="Arial"/>
      <w:lang w:val="en-US" w:eastAsia="en-US"/>
    </w:rPr>
  </w:style>
  <w:style w:type="paragraph" w:styleId="Nadpisregistra">
    <w:name w:val="index heading"/>
    <w:basedOn w:val="Normlny"/>
    <w:next w:val="Register1"/>
    <w:rsid w:val="00871303"/>
    <w:pPr>
      <w:widowControl w:val="0"/>
      <w:tabs>
        <w:tab w:val="clear" w:pos="2160"/>
        <w:tab w:val="clear" w:pos="2880"/>
        <w:tab w:val="clear" w:pos="4500"/>
      </w:tabs>
      <w:autoSpaceDE w:val="0"/>
      <w:autoSpaceDN w:val="0"/>
      <w:adjustRightInd w:val="0"/>
    </w:pPr>
    <w:rPr>
      <w:rFonts w:cs="Arial"/>
      <w:b/>
      <w:bCs/>
      <w:lang w:val="en-US" w:eastAsia="en-US"/>
    </w:rPr>
  </w:style>
  <w:style w:type="paragraph" w:styleId="Zoznam2">
    <w:name w:val="List 2"/>
    <w:basedOn w:val="Normlny"/>
    <w:rsid w:val="00871303"/>
    <w:pPr>
      <w:widowControl w:val="0"/>
      <w:tabs>
        <w:tab w:val="clear" w:pos="2160"/>
        <w:tab w:val="clear" w:pos="2880"/>
        <w:tab w:val="clear" w:pos="4500"/>
      </w:tabs>
      <w:autoSpaceDE w:val="0"/>
      <w:autoSpaceDN w:val="0"/>
      <w:adjustRightInd w:val="0"/>
      <w:ind w:left="566" w:hanging="283"/>
    </w:pPr>
    <w:rPr>
      <w:rFonts w:cs="Arial"/>
      <w:lang w:val="en-US" w:eastAsia="en-US"/>
    </w:rPr>
  </w:style>
  <w:style w:type="paragraph" w:styleId="Zoznam3">
    <w:name w:val="List 3"/>
    <w:basedOn w:val="Normlny"/>
    <w:rsid w:val="00871303"/>
    <w:pPr>
      <w:widowControl w:val="0"/>
      <w:tabs>
        <w:tab w:val="clear" w:pos="2160"/>
        <w:tab w:val="clear" w:pos="2880"/>
        <w:tab w:val="clear" w:pos="4500"/>
      </w:tabs>
      <w:autoSpaceDE w:val="0"/>
      <w:autoSpaceDN w:val="0"/>
      <w:adjustRightInd w:val="0"/>
      <w:ind w:left="849" w:hanging="283"/>
    </w:pPr>
    <w:rPr>
      <w:rFonts w:cs="Arial"/>
      <w:lang w:val="en-US" w:eastAsia="en-US"/>
    </w:rPr>
  </w:style>
  <w:style w:type="paragraph" w:styleId="Zoznam4">
    <w:name w:val="List 4"/>
    <w:basedOn w:val="Normlny"/>
    <w:rsid w:val="00871303"/>
    <w:pPr>
      <w:widowControl w:val="0"/>
      <w:tabs>
        <w:tab w:val="clear" w:pos="2160"/>
        <w:tab w:val="clear" w:pos="2880"/>
        <w:tab w:val="clear" w:pos="4500"/>
      </w:tabs>
      <w:autoSpaceDE w:val="0"/>
      <w:autoSpaceDN w:val="0"/>
      <w:adjustRightInd w:val="0"/>
      <w:ind w:left="1132" w:hanging="283"/>
    </w:pPr>
    <w:rPr>
      <w:rFonts w:cs="Arial"/>
      <w:lang w:val="en-US" w:eastAsia="en-US"/>
    </w:rPr>
  </w:style>
  <w:style w:type="paragraph" w:styleId="Zoznam5">
    <w:name w:val="List 5"/>
    <w:basedOn w:val="Normlny"/>
    <w:rsid w:val="00871303"/>
    <w:pPr>
      <w:widowControl w:val="0"/>
      <w:numPr>
        <w:numId w:val="5"/>
      </w:numPr>
      <w:tabs>
        <w:tab w:val="clear" w:pos="360"/>
        <w:tab w:val="clear" w:pos="2160"/>
        <w:tab w:val="clear" w:pos="2880"/>
        <w:tab w:val="clear" w:pos="4500"/>
      </w:tabs>
      <w:autoSpaceDE w:val="0"/>
      <w:autoSpaceDN w:val="0"/>
      <w:adjustRightInd w:val="0"/>
    </w:pPr>
    <w:rPr>
      <w:rFonts w:cs="Arial"/>
      <w:lang w:val="en-US" w:eastAsia="en-US"/>
    </w:rPr>
  </w:style>
  <w:style w:type="paragraph" w:styleId="Zoznamsodrkami">
    <w:name w:val="List Bullet"/>
    <w:basedOn w:val="Normlny"/>
    <w:autoRedefine/>
    <w:rsid w:val="00871303"/>
    <w:pPr>
      <w:widowControl w:val="0"/>
      <w:numPr>
        <w:numId w:val="6"/>
      </w:numPr>
      <w:tabs>
        <w:tab w:val="clear" w:pos="643"/>
        <w:tab w:val="clear" w:pos="2160"/>
        <w:tab w:val="clear" w:pos="2880"/>
        <w:tab w:val="clear" w:pos="4500"/>
        <w:tab w:val="num" w:pos="360"/>
      </w:tabs>
      <w:autoSpaceDE w:val="0"/>
      <w:autoSpaceDN w:val="0"/>
      <w:adjustRightInd w:val="0"/>
    </w:pPr>
    <w:rPr>
      <w:rFonts w:cs="Arial"/>
      <w:lang w:val="en-US" w:eastAsia="en-US"/>
    </w:rPr>
  </w:style>
  <w:style w:type="paragraph" w:styleId="Zoznamsodrkami2">
    <w:name w:val="List Bullet 2"/>
    <w:basedOn w:val="Normlny"/>
    <w:autoRedefine/>
    <w:rsid w:val="00871303"/>
    <w:pPr>
      <w:widowControl w:val="0"/>
      <w:numPr>
        <w:numId w:val="7"/>
      </w:numPr>
      <w:tabs>
        <w:tab w:val="clear" w:pos="926"/>
        <w:tab w:val="clear" w:pos="2160"/>
        <w:tab w:val="clear" w:pos="2880"/>
        <w:tab w:val="clear" w:pos="4500"/>
        <w:tab w:val="num" w:pos="643"/>
      </w:tabs>
      <w:autoSpaceDE w:val="0"/>
      <w:autoSpaceDN w:val="0"/>
      <w:adjustRightInd w:val="0"/>
    </w:pPr>
    <w:rPr>
      <w:rFonts w:cs="Arial"/>
      <w:lang w:val="en-US" w:eastAsia="en-US"/>
    </w:rPr>
  </w:style>
  <w:style w:type="paragraph" w:styleId="Zoznamsodrkami3">
    <w:name w:val="List Bullet 3"/>
    <w:basedOn w:val="Normlny"/>
    <w:autoRedefine/>
    <w:rsid w:val="00871303"/>
    <w:pPr>
      <w:widowControl w:val="0"/>
      <w:numPr>
        <w:numId w:val="8"/>
      </w:numPr>
      <w:tabs>
        <w:tab w:val="clear" w:pos="1209"/>
        <w:tab w:val="clear" w:pos="2160"/>
        <w:tab w:val="clear" w:pos="2880"/>
        <w:tab w:val="clear" w:pos="4500"/>
        <w:tab w:val="num" w:pos="926"/>
      </w:tabs>
      <w:autoSpaceDE w:val="0"/>
      <w:autoSpaceDN w:val="0"/>
      <w:adjustRightInd w:val="0"/>
    </w:pPr>
    <w:rPr>
      <w:rFonts w:cs="Arial"/>
      <w:lang w:val="en-US" w:eastAsia="en-US"/>
    </w:rPr>
  </w:style>
  <w:style w:type="paragraph" w:styleId="Zoznamsodrkami4">
    <w:name w:val="List Bullet 4"/>
    <w:basedOn w:val="Normlny"/>
    <w:autoRedefine/>
    <w:rsid w:val="00871303"/>
    <w:pPr>
      <w:widowControl w:val="0"/>
      <w:numPr>
        <w:numId w:val="9"/>
      </w:numPr>
      <w:tabs>
        <w:tab w:val="clear" w:pos="1492"/>
        <w:tab w:val="clear" w:pos="2160"/>
        <w:tab w:val="clear" w:pos="2880"/>
        <w:tab w:val="clear" w:pos="4500"/>
        <w:tab w:val="num" w:pos="1209"/>
      </w:tabs>
      <w:autoSpaceDE w:val="0"/>
      <w:autoSpaceDN w:val="0"/>
      <w:adjustRightInd w:val="0"/>
    </w:pPr>
    <w:rPr>
      <w:rFonts w:cs="Arial"/>
      <w:lang w:val="en-US" w:eastAsia="en-US"/>
    </w:rPr>
  </w:style>
  <w:style w:type="paragraph" w:styleId="Zoznamsodrkami5">
    <w:name w:val="List Bullet 5"/>
    <w:basedOn w:val="Normlny"/>
    <w:autoRedefine/>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Pokraovaniezoznamu">
    <w:name w:val="List Continue"/>
    <w:basedOn w:val="Normlny"/>
    <w:rsid w:val="00871303"/>
    <w:pPr>
      <w:widowControl w:val="0"/>
      <w:tabs>
        <w:tab w:val="clear" w:pos="2160"/>
        <w:tab w:val="clear" w:pos="2880"/>
        <w:tab w:val="clear" w:pos="4500"/>
      </w:tabs>
      <w:autoSpaceDE w:val="0"/>
      <w:autoSpaceDN w:val="0"/>
      <w:adjustRightInd w:val="0"/>
      <w:spacing w:after="120"/>
      <w:ind w:left="283"/>
    </w:pPr>
    <w:rPr>
      <w:rFonts w:cs="Arial"/>
      <w:lang w:val="en-US" w:eastAsia="en-US"/>
    </w:rPr>
  </w:style>
  <w:style w:type="paragraph" w:styleId="Pokraovaniezoznamu2">
    <w:name w:val="List Continue 2"/>
    <w:basedOn w:val="Normlny"/>
    <w:rsid w:val="00871303"/>
    <w:pPr>
      <w:widowControl w:val="0"/>
      <w:tabs>
        <w:tab w:val="clear" w:pos="2160"/>
        <w:tab w:val="clear" w:pos="2880"/>
        <w:tab w:val="clear" w:pos="4500"/>
      </w:tabs>
      <w:autoSpaceDE w:val="0"/>
      <w:autoSpaceDN w:val="0"/>
      <w:adjustRightInd w:val="0"/>
      <w:spacing w:after="120"/>
      <w:ind w:left="566"/>
    </w:pPr>
    <w:rPr>
      <w:rFonts w:cs="Arial"/>
      <w:lang w:val="en-US" w:eastAsia="en-US"/>
    </w:rPr>
  </w:style>
  <w:style w:type="paragraph" w:styleId="Pokraovaniezoznamu3">
    <w:name w:val="List Continue 3"/>
    <w:basedOn w:val="Normlny"/>
    <w:rsid w:val="00871303"/>
    <w:pPr>
      <w:widowControl w:val="0"/>
      <w:tabs>
        <w:tab w:val="clear" w:pos="2160"/>
        <w:tab w:val="clear" w:pos="2880"/>
        <w:tab w:val="clear" w:pos="4500"/>
      </w:tabs>
      <w:autoSpaceDE w:val="0"/>
      <w:autoSpaceDN w:val="0"/>
      <w:adjustRightInd w:val="0"/>
      <w:spacing w:after="120"/>
      <w:ind w:left="849"/>
    </w:pPr>
    <w:rPr>
      <w:rFonts w:cs="Arial"/>
      <w:lang w:val="en-US" w:eastAsia="en-US"/>
    </w:rPr>
  </w:style>
  <w:style w:type="paragraph" w:styleId="Pokraovaniezoznamu4">
    <w:name w:val="List Continue 4"/>
    <w:basedOn w:val="Normlny"/>
    <w:rsid w:val="00871303"/>
    <w:pPr>
      <w:widowControl w:val="0"/>
      <w:tabs>
        <w:tab w:val="clear" w:pos="2160"/>
        <w:tab w:val="clear" w:pos="2880"/>
        <w:tab w:val="clear" w:pos="4500"/>
      </w:tabs>
      <w:autoSpaceDE w:val="0"/>
      <w:autoSpaceDN w:val="0"/>
      <w:adjustRightInd w:val="0"/>
      <w:spacing w:after="120"/>
      <w:ind w:left="1132"/>
    </w:pPr>
    <w:rPr>
      <w:rFonts w:cs="Arial"/>
      <w:lang w:val="en-US" w:eastAsia="en-US"/>
    </w:rPr>
  </w:style>
  <w:style w:type="paragraph" w:styleId="Pokraovaniezoznamu5">
    <w:name w:val="List Continue 5"/>
    <w:basedOn w:val="Normlny"/>
    <w:rsid w:val="00871303"/>
    <w:pPr>
      <w:widowControl w:val="0"/>
      <w:numPr>
        <w:numId w:val="10"/>
      </w:numPr>
      <w:tabs>
        <w:tab w:val="clear" w:pos="360"/>
        <w:tab w:val="clear" w:pos="2160"/>
        <w:tab w:val="clear" w:pos="2880"/>
        <w:tab w:val="clear" w:pos="4500"/>
      </w:tabs>
      <w:autoSpaceDE w:val="0"/>
      <w:autoSpaceDN w:val="0"/>
      <w:adjustRightInd w:val="0"/>
      <w:spacing w:after="120"/>
    </w:pPr>
    <w:rPr>
      <w:rFonts w:cs="Arial"/>
      <w:lang w:val="en-US" w:eastAsia="en-US"/>
    </w:rPr>
  </w:style>
  <w:style w:type="paragraph" w:styleId="slovanzoznam">
    <w:name w:val="List Number"/>
    <w:basedOn w:val="Normlny"/>
    <w:rsid w:val="00871303"/>
    <w:pPr>
      <w:widowControl w:val="0"/>
      <w:numPr>
        <w:numId w:val="11"/>
      </w:numPr>
      <w:tabs>
        <w:tab w:val="clear" w:pos="643"/>
        <w:tab w:val="clear" w:pos="2160"/>
        <w:tab w:val="clear" w:pos="2880"/>
        <w:tab w:val="clear" w:pos="4500"/>
        <w:tab w:val="num" w:pos="360"/>
      </w:tabs>
      <w:autoSpaceDE w:val="0"/>
      <w:autoSpaceDN w:val="0"/>
      <w:adjustRightInd w:val="0"/>
    </w:pPr>
    <w:rPr>
      <w:rFonts w:cs="Arial"/>
      <w:lang w:val="en-US" w:eastAsia="en-US"/>
    </w:rPr>
  </w:style>
  <w:style w:type="paragraph" w:styleId="slovanzoznam2">
    <w:name w:val="List Number 2"/>
    <w:basedOn w:val="Normlny"/>
    <w:rsid w:val="00871303"/>
    <w:pPr>
      <w:widowControl w:val="0"/>
      <w:numPr>
        <w:numId w:val="12"/>
      </w:numPr>
      <w:tabs>
        <w:tab w:val="clear" w:pos="926"/>
        <w:tab w:val="clear" w:pos="2160"/>
        <w:tab w:val="clear" w:pos="2880"/>
        <w:tab w:val="clear" w:pos="4500"/>
        <w:tab w:val="num" w:pos="643"/>
      </w:tabs>
      <w:autoSpaceDE w:val="0"/>
      <w:autoSpaceDN w:val="0"/>
      <w:adjustRightInd w:val="0"/>
    </w:pPr>
    <w:rPr>
      <w:rFonts w:cs="Arial"/>
      <w:lang w:val="en-US" w:eastAsia="en-US"/>
    </w:rPr>
  </w:style>
  <w:style w:type="paragraph" w:styleId="slovanzoznam3">
    <w:name w:val="List Number 3"/>
    <w:basedOn w:val="Normlny"/>
    <w:rsid w:val="00871303"/>
    <w:pPr>
      <w:widowControl w:val="0"/>
      <w:tabs>
        <w:tab w:val="clear" w:pos="2160"/>
        <w:tab w:val="clear" w:pos="2880"/>
        <w:tab w:val="clear" w:pos="4500"/>
        <w:tab w:val="num" w:pos="926"/>
      </w:tabs>
      <w:autoSpaceDE w:val="0"/>
      <w:autoSpaceDN w:val="0"/>
      <w:adjustRightInd w:val="0"/>
      <w:ind w:left="926" w:hanging="360"/>
    </w:pPr>
    <w:rPr>
      <w:rFonts w:cs="Arial"/>
      <w:lang w:val="en-US" w:eastAsia="en-US"/>
    </w:rPr>
  </w:style>
  <w:style w:type="paragraph" w:styleId="slovanzoznam5">
    <w:name w:val="List Number 5"/>
    <w:basedOn w:val="Normlny"/>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Textmakra">
    <w:name w:val="macro"/>
    <w:link w:val="TextmakraChar"/>
    <w:rsid w:val="00871303"/>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eastAsia="Times New Roman" w:hAnsi="Courier New" w:cs="Courier New"/>
      <w:lang w:val="en-US" w:eastAsia="en-US"/>
    </w:rPr>
  </w:style>
  <w:style w:type="character" w:customStyle="1" w:styleId="TextmakraChar">
    <w:name w:val="Text makra Char"/>
    <w:basedOn w:val="Predvolenpsmoodseku"/>
    <w:link w:val="Textmakra"/>
    <w:rsid w:val="00871303"/>
    <w:rPr>
      <w:rFonts w:ascii="Courier New" w:eastAsia="Times New Roman" w:hAnsi="Courier New" w:cs="Courier New"/>
      <w:lang w:val="en-US" w:eastAsia="en-US"/>
    </w:rPr>
  </w:style>
  <w:style w:type="paragraph" w:styleId="Hlavikasprvy">
    <w:name w:val="Message Header"/>
    <w:basedOn w:val="Normlny"/>
    <w:link w:val="HlavikasprvyChar"/>
    <w:rsid w:val="00871303"/>
    <w:pPr>
      <w:widowControl w:val="0"/>
      <w:pBdr>
        <w:top w:val="single" w:sz="6" w:space="1" w:color="auto"/>
        <w:left w:val="single" w:sz="6" w:space="1" w:color="auto"/>
        <w:bottom w:val="single" w:sz="6" w:space="1" w:color="auto"/>
        <w:right w:val="single" w:sz="6" w:space="1" w:color="auto"/>
      </w:pBdr>
      <w:shd w:val="pct20" w:color="auto" w:fill="auto"/>
      <w:tabs>
        <w:tab w:val="clear" w:pos="2160"/>
        <w:tab w:val="clear" w:pos="2880"/>
        <w:tab w:val="clear" w:pos="4500"/>
      </w:tabs>
      <w:autoSpaceDE w:val="0"/>
      <w:autoSpaceDN w:val="0"/>
      <w:adjustRightInd w:val="0"/>
      <w:ind w:left="1134" w:hanging="1134"/>
    </w:pPr>
    <w:rPr>
      <w:rFonts w:cs="Arial"/>
      <w:sz w:val="24"/>
      <w:szCs w:val="24"/>
      <w:lang w:val="en-US" w:eastAsia="en-US"/>
    </w:rPr>
  </w:style>
  <w:style w:type="character" w:customStyle="1" w:styleId="HlavikasprvyChar">
    <w:name w:val="Hlavička správy Char"/>
    <w:basedOn w:val="Predvolenpsmoodseku"/>
    <w:link w:val="Hlavikasprvy"/>
    <w:rsid w:val="00871303"/>
    <w:rPr>
      <w:rFonts w:ascii="Arial" w:eastAsia="Times New Roman" w:hAnsi="Arial" w:cs="Arial"/>
      <w:sz w:val="24"/>
      <w:szCs w:val="24"/>
      <w:shd w:val="pct20" w:color="auto" w:fill="auto"/>
      <w:lang w:val="en-US" w:eastAsia="en-US"/>
    </w:rPr>
  </w:style>
  <w:style w:type="paragraph" w:styleId="Normlnywebov">
    <w:name w:val="Normal (Web)"/>
    <w:basedOn w:val="Normlny"/>
    <w:uiPriority w:val="99"/>
    <w:rsid w:val="00CA7569"/>
    <w:pPr>
      <w:widowControl w:val="0"/>
      <w:tabs>
        <w:tab w:val="clear" w:pos="2160"/>
        <w:tab w:val="clear" w:pos="2880"/>
        <w:tab w:val="clear" w:pos="4500"/>
      </w:tabs>
      <w:autoSpaceDE w:val="0"/>
      <w:autoSpaceDN w:val="0"/>
      <w:adjustRightInd w:val="0"/>
    </w:pPr>
    <w:rPr>
      <w:rFonts w:ascii="Times New Roman" w:hAnsi="Times New Roman"/>
      <w:sz w:val="24"/>
      <w:szCs w:val="24"/>
      <w:lang w:val="en-US" w:eastAsia="en-US"/>
    </w:rPr>
  </w:style>
  <w:style w:type="paragraph" w:styleId="Normlnysozarkami">
    <w:name w:val="Normal Indent"/>
    <w:basedOn w:val="Normlny"/>
    <w:rsid w:val="00871303"/>
    <w:pPr>
      <w:widowControl w:val="0"/>
      <w:tabs>
        <w:tab w:val="clear" w:pos="2160"/>
        <w:tab w:val="clear" w:pos="2880"/>
        <w:tab w:val="clear" w:pos="4500"/>
      </w:tabs>
      <w:autoSpaceDE w:val="0"/>
      <w:autoSpaceDN w:val="0"/>
      <w:adjustRightInd w:val="0"/>
      <w:ind w:left="720"/>
    </w:pPr>
    <w:rPr>
      <w:rFonts w:cs="Arial"/>
      <w:lang w:val="en-US" w:eastAsia="en-US"/>
    </w:rPr>
  </w:style>
  <w:style w:type="paragraph" w:styleId="Nadpispoznmky">
    <w:name w:val="Note Heading"/>
    <w:basedOn w:val="Normlny"/>
    <w:next w:val="Normlny"/>
    <w:link w:val="Nadpispoznmky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NadpispoznmkyChar">
    <w:name w:val="Nadpis poznámky Char"/>
    <w:basedOn w:val="Predvolenpsmoodseku"/>
    <w:link w:val="Nadpispoznmky"/>
    <w:rsid w:val="00871303"/>
    <w:rPr>
      <w:rFonts w:ascii="Arial" w:eastAsia="Times New Roman" w:hAnsi="Arial" w:cs="Arial"/>
      <w:lang w:val="en-US" w:eastAsia="en-US"/>
    </w:rPr>
  </w:style>
  <w:style w:type="paragraph" w:styleId="Obyajntext">
    <w:name w:val="Plain Text"/>
    <w:basedOn w:val="Normlny"/>
    <w:link w:val="ObyajntextChar"/>
    <w:rsid w:val="00871303"/>
    <w:pPr>
      <w:widowControl w:val="0"/>
      <w:tabs>
        <w:tab w:val="clear" w:pos="2160"/>
        <w:tab w:val="clear" w:pos="2880"/>
        <w:tab w:val="clear" w:pos="4500"/>
      </w:tabs>
      <w:autoSpaceDE w:val="0"/>
      <w:autoSpaceDN w:val="0"/>
      <w:adjustRightInd w:val="0"/>
    </w:pPr>
    <w:rPr>
      <w:rFonts w:ascii="Courier New" w:hAnsi="Courier New" w:cs="Courier New"/>
      <w:lang w:val="en-US" w:eastAsia="en-US"/>
    </w:rPr>
  </w:style>
  <w:style w:type="character" w:customStyle="1" w:styleId="ObyajntextChar">
    <w:name w:val="Obyčajný text Char"/>
    <w:basedOn w:val="Predvolenpsmoodseku"/>
    <w:link w:val="Obyajntext"/>
    <w:rsid w:val="00871303"/>
    <w:rPr>
      <w:rFonts w:ascii="Courier New" w:eastAsia="Times New Roman" w:hAnsi="Courier New" w:cs="Courier New"/>
      <w:lang w:val="en-US" w:eastAsia="en-US"/>
    </w:rPr>
  </w:style>
  <w:style w:type="paragraph" w:styleId="Oslovenie">
    <w:name w:val="Salutation"/>
    <w:basedOn w:val="Normlny"/>
    <w:next w:val="Normlny"/>
    <w:link w:val="Oslovenie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OslovenieChar">
    <w:name w:val="Oslovenie Char"/>
    <w:basedOn w:val="Predvolenpsmoodseku"/>
    <w:link w:val="Oslovenie"/>
    <w:rsid w:val="00871303"/>
    <w:rPr>
      <w:rFonts w:ascii="Arial" w:eastAsia="Times New Roman" w:hAnsi="Arial" w:cs="Arial"/>
      <w:lang w:val="en-US" w:eastAsia="en-US"/>
    </w:rPr>
  </w:style>
  <w:style w:type="paragraph" w:styleId="Podpis">
    <w:name w:val="Signature"/>
    <w:basedOn w:val="Normlny"/>
    <w:link w:val="PodpisChar"/>
    <w:rsid w:val="00871303"/>
    <w:pPr>
      <w:widowControl w:val="0"/>
      <w:tabs>
        <w:tab w:val="clear" w:pos="2160"/>
        <w:tab w:val="clear" w:pos="2880"/>
        <w:tab w:val="clear" w:pos="4500"/>
      </w:tabs>
      <w:autoSpaceDE w:val="0"/>
      <w:autoSpaceDN w:val="0"/>
      <w:adjustRightInd w:val="0"/>
      <w:ind w:left="4252"/>
    </w:pPr>
    <w:rPr>
      <w:rFonts w:cs="Arial"/>
      <w:lang w:val="en-US" w:eastAsia="en-US"/>
    </w:rPr>
  </w:style>
  <w:style w:type="character" w:customStyle="1" w:styleId="PodpisChar">
    <w:name w:val="Podpis Char"/>
    <w:basedOn w:val="Predvolenpsmoodseku"/>
    <w:link w:val="Podpis"/>
    <w:rsid w:val="00871303"/>
    <w:rPr>
      <w:rFonts w:ascii="Arial" w:eastAsia="Times New Roman" w:hAnsi="Arial" w:cs="Arial"/>
      <w:lang w:val="en-US" w:eastAsia="en-US"/>
    </w:rPr>
  </w:style>
  <w:style w:type="paragraph" w:styleId="Podtitul">
    <w:name w:val="Subtitle"/>
    <w:basedOn w:val="Normlny"/>
    <w:link w:val="PodtitulChar"/>
    <w:qFormat/>
    <w:rsid w:val="00871303"/>
    <w:pPr>
      <w:widowControl w:val="0"/>
      <w:tabs>
        <w:tab w:val="clear" w:pos="2160"/>
        <w:tab w:val="clear" w:pos="2880"/>
        <w:tab w:val="clear" w:pos="4500"/>
      </w:tabs>
      <w:autoSpaceDE w:val="0"/>
      <w:autoSpaceDN w:val="0"/>
      <w:adjustRightInd w:val="0"/>
      <w:spacing w:after="60"/>
      <w:jc w:val="center"/>
      <w:outlineLvl w:val="1"/>
    </w:pPr>
    <w:rPr>
      <w:rFonts w:cs="Arial"/>
      <w:sz w:val="24"/>
      <w:szCs w:val="24"/>
      <w:lang w:val="en-US" w:eastAsia="en-US"/>
    </w:rPr>
  </w:style>
  <w:style w:type="character" w:customStyle="1" w:styleId="PodtitulChar">
    <w:name w:val="Podtitul Char"/>
    <w:basedOn w:val="Predvolenpsmoodseku"/>
    <w:link w:val="Podtitul"/>
    <w:rsid w:val="00871303"/>
    <w:rPr>
      <w:rFonts w:ascii="Arial" w:eastAsia="Times New Roman" w:hAnsi="Arial" w:cs="Arial"/>
      <w:sz w:val="24"/>
      <w:szCs w:val="24"/>
      <w:lang w:val="en-US" w:eastAsia="en-US"/>
    </w:rPr>
  </w:style>
  <w:style w:type="paragraph" w:styleId="Zoznamcitci">
    <w:name w:val="table of authorities"/>
    <w:basedOn w:val="Normlny"/>
    <w:next w:val="Normlny"/>
    <w:rsid w:val="00871303"/>
    <w:pPr>
      <w:widowControl w:val="0"/>
      <w:tabs>
        <w:tab w:val="clear" w:pos="2160"/>
        <w:tab w:val="clear" w:pos="2880"/>
        <w:tab w:val="clear" w:pos="4500"/>
      </w:tabs>
      <w:autoSpaceDE w:val="0"/>
      <w:autoSpaceDN w:val="0"/>
      <w:adjustRightInd w:val="0"/>
      <w:ind w:left="200" w:hanging="200"/>
    </w:pPr>
    <w:rPr>
      <w:rFonts w:cs="Arial"/>
      <w:lang w:val="en-US" w:eastAsia="en-US"/>
    </w:rPr>
  </w:style>
  <w:style w:type="paragraph" w:styleId="Zoznamobrzkov">
    <w:name w:val="table of figures"/>
    <w:basedOn w:val="Normlny"/>
    <w:next w:val="Normlny"/>
    <w:rsid w:val="00871303"/>
    <w:pPr>
      <w:widowControl w:val="0"/>
      <w:tabs>
        <w:tab w:val="clear" w:pos="2160"/>
        <w:tab w:val="clear" w:pos="2880"/>
        <w:tab w:val="clear" w:pos="4500"/>
      </w:tabs>
      <w:autoSpaceDE w:val="0"/>
      <w:autoSpaceDN w:val="0"/>
      <w:adjustRightInd w:val="0"/>
      <w:ind w:left="400" w:hanging="400"/>
    </w:pPr>
    <w:rPr>
      <w:rFonts w:cs="Arial"/>
      <w:lang w:val="en-US" w:eastAsia="en-US"/>
    </w:rPr>
  </w:style>
  <w:style w:type="paragraph" w:styleId="Nzov">
    <w:name w:val="Title"/>
    <w:basedOn w:val="Normlny"/>
    <w:link w:val="NzovChar"/>
    <w:qFormat/>
    <w:rsid w:val="00871303"/>
    <w:pPr>
      <w:widowControl w:val="0"/>
      <w:tabs>
        <w:tab w:val="clear" w:pos="2160"/>
        <w:tab w:val="clear" w:pos="2880"/>
        <w:tab w:val="clear" w:pos="4500"/>
      </w:tabs>
      <w:autoSpaceDE w:val="0"/>
      <w:autoSpaceDN w:val="0"/>
      <w:adjustRightInd w:val="0"/>
      <w:spacing w:before="240" w:after="60"/>
      <w:jc w:val="center"/>
      <w:outlineLvl w:val="0"/>
    </w:pPr>
    <w:rPr>
      <w:rFonts w:cs="Arial"/>
      <w:b/>
      <w:bCs/>
      <w:kern w:val="28"/>
      <w:sz w:val="32"/>
      <w:szCs w:val="32"/>
      <w:lang w:val="en-US" w:eastAsia="en-US"/>
    </w:rPr>
  </w:style>
  <w:style w:type="character" w:customStyle="1" w:styleId="NzovChar">
    <w:name w:val="Názov Char"/>
    <w:basedOn w:val="Predvolenpsmoodseku"/>
    <w:link w:val="Nzov"/>
    <w:rsid w:val="00871303"/>
    <w:rPr>
      <w:rFonts w:ascii="Arial" w:eastAsia="Times New Roman" w:hAnsi="Arial" w:cs="Arial"/>
      <w:b/>
      <w:bCs/>
      <w:kern w:val="28"/>
      <w:sz w:val="32"/>
      <w:szCs w:val="32"/>
      <w:lang w:val="en-US" w:eastAsia="en-US"/>
    </w:rPr>
  </w:style>
  <w:style w:type="paragraph" w:styleId="Hlavikazoznamucitci">
    <w:name w:val="toa heading"/>
    <w:basedOn w:val="Normlny"/>
    <w:next w:val="Normlny"/>
    <w:rsid w:val="00871303"/>
    <w:pPr>
      <w:widowControl w:val="0"/>
      <w:tabs>
        <w:tab w:val="clear" w:pos="2160"/>
        <w:tab w:val="clear" w:pos="2880"/>
        <w:tab w:val="clear" w:pos="4500"/>
      </w:tabs>
      <w:autoSpaceDE w:val="0"/>
      <w:autoSpaceDN w:val="0"/>
      <w:adjustRightInd w:val="0"/>
      <w:spacing w:before="120"/>
    </w:pPr>
    <w:rPr>
      <w:rFonts w:cs="Arial"/>
      <w:b/>
      <w:bCs/>
      <w:sz w:val="24"/>
      <w:szCs w:val="24"/>
      <w:lang w:val="en-US" w:eastAsia="en-US"/>
    </w:rPr>
  </w:style>
  <w:style w:type="paragraph" w:styleId="Obsah1">
    <w:name w:val="toc 1"/>
    <w:basedOn w:val="Normlny"/>
    <w:next w:val="Normlny"/>
    <w:autoRedefine/>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Obsah2">
    <w:name w:val="toc 2"/>
    <w:basedOn w:val="Normlny"/>
    <w:next w:val="Normlny"/>
    <w:autoRedefine/>
    <w:rsid w:val="00871303"/>
    <w:pPr>
      <w:widowControl w:val="0"/>
      <w:tabs>
        <w:tab w:val="clear" w:pos="2160"/>
        <w:tab w:val="clear" w:pos="2880"/>
        <w:tab w:val="clear" w:pos="4500"/>
      </w:tabs>
      <w:autoSpaceDE w:val="0"/>
      <w:autoSpaceDN w:val="0"/>
      <w:adjustRightInd w:val="0"/>
      <w:ind w:left="200"/>
    </w:pPr>
    <w:rPr>
      <w:rFonts w:cs="Arial"/>
      <w:lang w:val="en-US" w:eastAsia="en-US"/>
    </w:rPr>
  </w:style>
  <w:style w:type="paragraph" w:styleId="Obsah3">
    <w:name w:val="toc 3"/>
    <w:basedOn w:val="Normlny"/>
    <w:next w:val="Normlny"/>
    <w:autoRedefine/>
    <w:rsid w:val="00871303"/>
    <w:pPr>
      <w:widowControl w:val="0"/>
      <w:tabs>
        <w:tab w:val="clear" w:pos="2160"/>
        <w:tab w:val="clear" w:pos="2880"/>
        <w:tab w:val="clear" w:pos="4500"/>
      </w:tabs>
      <w:autoSpaceDE w:val="0"/>
      <w:autoSpaceDN w:val="0"/>
      <w:adjustRightInd w:val="0"/>
      <w:ind w:left="400"/>
    </w:pPr>
    <w:rPr>
      <w:rFonts w:cs="Arial"/>
      <w:lang w:val="en-US" w:eastAsia="en-US"/>
    </w:rPr>
  </w:style>
  <w:style w:type="paragraph" w:styleId="Obsah4">
    <w:name w:val="toc 4"/>
    <w:basedOn w:val="Normlny"/>
    <w:next w:val="Normlny"/>
    <w:autoRedefine/>
    <w:rsid w:val="00871303"/>
    <w:pPr>
      <w:widowControl w:val="0"/>
      <w:tabs>
        <w:tab w:val="clear" w:pos="2160"/>
        <w:tab w:val="clear" w:pos="2880"/>
        <w:tab w:val="clear" w:pos="4500"/>
      </w:tabs>
      <w:autoSpaceDE w:val="0"/>
      <w:autoSpaceDN w:val="0"/>
      <w:adjustRightInd w:val="0"/>
      <w:ind w:left="600"/>
    </w:pPr>
    <w:rPr>
      <w:rFonts w:cs="Arial"/>
      <w:lang w:val="en-US" w:eastAsia="en-US"/>
    </w:rPr>
  </w:style>
  <w:style w:type="paragraph" w:styleId="Obsah5">
    <w:name w:val="toc 5"/>
    <w:basedOn w:val="Normlny"/>
    <w:next w:val="Normlny"/>
    <w:autoRedefine/>
    <w:rsid w:val="00871303"/>
    <w:pPr>
      <w:widowControl w:val="0"/>
      <w:tabs>
        <w:tab w:val="clear" w:pos="2160"/>
        <w:tab w:val="clear" w:pos="2880"/>
        <w:tab w:val="clear" w:pos="4500"/>
      </w:tabs>
      <w:autoSpaceDE w:val="0"/>
      <w:autoSpaceDN w:val="0"/>
      <w:adjustRightInd w:val="0"/>
      <w:ind w:left="800"/>
    </w:pPr>
    <w:rPr>
      <w:rFonts w:cs="Arial"/>
      <w:lang w:val="en-US" w:eastAsia="en-US"/>
    </w:rPr>
  </w:style>
  <w:style w:type="paragraph" w:styleId="Obsah6">
    <w:name w:val="toc 6"/>
    <w:basedOn w:val="Normlny"/>
    <w:next w:val="Normlny"/>
    <w:autoRedefine/>
    <w:rsid w:val="00871303"/>
    <w:pPr>
      <w:widowControl w:val="0"/>
      <w:tabs>
        <w:tab w:val="clear" w:pos="2160"/>
        <w:tab w:val="clear" w:pos="2880"/>
        <w:tab w:val="clear" w:pos="4500"/>
      </w:tabs>
      <w:autoSpaceDE w:val="0"/>
      <w:autoSpaceDN w:val="0"/>
      <w:adjustRightInd w:val="0"/>
      <w:ind w:left="1000"/>
    </w:pPr>
    <w:rPr>
      <w:rFonts w:cs="Arial"/>
      <w:lang w:val="en-US" w:eastAsia="en-US"/>
    </w:rPr>
  </w:style>
  <w:style w:type="paragraph" w:styleId="Obsah7">
    <w:name w:val="toc 7"/>
    <w:basedOn w:val="Normlny"/>
    <w:next w:val="Normlny"/>
    <w:autoRedefine/>
    <w:rsid w:val="00871303"/>
    <w:pPr>
      <w:widowControl w:val="0"/>
      <w:tabs>
        <w:tab w:val="clear" w:pos="2160"/>
        <w:tab w:val="clear" w:pos="2880"/>
        <w:tab w:val="clear" w:pos="4500"/>
      </w:tabs>
      <w:autoSpaceDE w:val="0"/>
      <w:autoSpaceDN w:val="0"/>
      <w:adjustRightInd w:val="0"/>
      <w:ind w:left="1200"/>
    </w:pPr>
    <w:rPr>
      <w:rFonts w:cs="Arial"/>
      <w:lang w:val="en-US" w:eastAsia="en-US"/>
    </w:rPr>
  </w:style>
  <w:style w:type="paragraph" w:styleId="Obsah8">
    <w:name w:val="toc 8"/>
    <w:basedOn w:val="Normlny"/>
    <w:next w:val="Normlny"/>
    <w:autoRedefine/>
    <w:rsid w:val="00871303"/>
    <w:pPr>
      <w:widowControl w:val="0"/>
      <w:tabs>
        <w:tab w:val="clear" w:pos="2160"/>
        <w:tab w:val="clear" w:pos="2880"/>
        <w:tab w:val="clear" w:pos="4500"/>
      </w:tabs>
      <w:autoSpaceDE w:val="0"/>
      <w:autoSpaceDN w:val="0"/>
      <w:adjustRightInd w:val="0"/>
      <w:ind w:left="1400"/>
    </w:pPr>
    <w:rPr>
      <w:rFonts w:cs="Arial"/>
      <w:lang w:val="en-US" w:eastAsia="en-US"/>
    </w:rPr>
  </w:style>
  <w:style w:type="paragraph" w:styleId="Obsah9">
    <w:name w:val="toc 9"/>
    <w:basedOn w:val="Normlny"/>
    <w:next w:val="Normlny"/>
    <w:autoRedefine/>
    <w:rsid w:val="00871303"/>
    <w:pPr>
      <w:widowControl w:val="0"/>
      <w:tabs>
        <w:tab w:val="clear" w:pos="2160"/>
        <w:tab w:val="clear" w:pos="2880"/>
        <w:tab w:val="clear" w:pos="4500"/>
      </w:tabs>
      <w:autoSpaceDE w:val="0"/>
      <w:autoSpaceDN w:val="0"/>
      <w:adjustRightInd w:val="0"/>
      <w:ind w:left="1600"/>
    </w:pPr>
    <w:rPr>
      <w:rFonts w:cs="Arial"/>
      <w:lang w:val="en-US" w:eastAsia="en-US"/>
    </w:rPr>
  </w:style>
  <w:style w:type="paragraph" w:customStyle="1" w:styleId="BodySingle">
    <w:name w:val="Body Single"/>
    <w:basedOn w:val="Normlny"/>
    <w:rsid w:val="00871303"/>
    <w:pPr>
      <w:tabs>
        <w:tab w:val="clear" w:pos="2160"/>
        <w:tab w:val="clear" w:pos="2880"/>
        <w:tab w:val="clear" w:pos="4500"/>
      </w:tabs>
    </w:pPr>
    <w:rPr>
      <w:rFonts w:ascii="Times New Roman" w:hAnsi="Times New Roman"/>
      <w:noProof/>
      <w:sz w:val="24"/>
      <w:lang w:val="en-US" w:eastAsia="en-US"/>
    </w:rPr>
  </w:style>
  <w:style w:type="paragraph" w:customStyle="1" w:styleId="IBMTextBold">
    <w:name w:val="IBM Text Bold"/>
    <w:basedOn w:val="IBMText"/>
    <w:link w:val="IBMTextBoldChar"/>
    <w:rsid w:val="00871303"/>
    <w:pPr>
      <w:widowControl/>
      <w:suppressAutoHyphens w:val="0"/>
    </w:pPr>
    <w:rPr>
      <w:rFonts w:eastAsia="Times New Roman" w:cs="Helvetica-Bold"/>
      <w:b/>
      <w:bCs/>
      <w:color w:val="auto"/>
      <w:lang w:eastAsia="en-US"/>
    </w:rPr>
  </w:style>
  <w:style w:type="character" w:customStyle="1" w:styleId="IBMTextBoldChar">
    <w:name w:val="IBM Text Bold Char"/>
    <w:link w:val="IBMTextBold"/>
    <w:rsid w:val="00871303"/>
    <w:rPr>
      <w:rFonts w:ascii="Arial" w:eastAsia="Times New Roman" w:hAnsi="Arial" w:cs="Helvetica-Bold"/>
      <w:b/>
      <w:bCs/>
      <w:sz w:val="18"/>
      <w:szCs w:val="24"/>
      <w:lang w:eastAsia="en-US"/>
    </w:rPr>
  </w:style>
  <w:style w:type="paragraph" w:customStyle="1" w:styleId="IBMTextBoldUnderlined">
    <w:name w:val="IBM Text Bold Underlined"/>
    <w:basedOn w:val="IBMText"/>
    <w:link w:val="IBMTextBoldUnderlinedChar"/>
    <w:rsid w:val="00871303"/>
    <w:pPr>
      <w:widowControl/>
      <w:suppressAutoHyphens w:val="0"/>
    </w:pPr>
    <w:rPr>
      <w:rFonts w:eastAsia="Times New Roman" w:cs="Arial"/>
      <w:b/>
      <w:color w:val="auto"/>
      <w:u w:val="single"/>
      <w:lang w:eastAsia="en-US"/>
    </w:rPr>
  </w:style>
  <w:style w:type="character" w:customStyle="1" w:styleId="IBMTextBoldUnderlinedChar">
    <w:name w:val="IBM Text Bold Underlined Char"/>
    <w:link w:val="IBMTextBoldUnderlined"/>
    <w:rsid w:val="00871303"/>
    <w:rPr>
      <w:rFonts w:ascii="Arial" w:eastAsia="Times New Roman" w:hAnsi="Arial" w:cs="Arial"/>
      <w:b/>
      <w:sz w:val="18"/>
      <w:szCs w:val="24"/>
      <w:u w:val="single"/>
      <w:lang w:eastAsia="en-US"/>
    </w:rPr>
  </w:style>
  <w:style w:type="paragraph" w:customStyle="1" w:styleId="IBMBulet">
    <w:name w:val="IBM Bulet"/>
    <w:basedOn w:val="IBMText"/>
    <w:rsid w:val="00871303"/>
    <w:pPr>
      <w:widowControl/>
      <w:numPr>
        <w:numId w:val="13"/>
      </w:numPr>
      <w:tabs>
        <w:tab w:val="clear" w:pos="1260"/>
        <w:tab w:val="num" w:pos="360"/>
        <w:tab w:val="num" w:pos="1440"/>
      </w:tabs>
      <w:suppressAutoHyphens w:val="0"/>
    </w:pPr>
    <w:rPr>
      <w:rFonts w:eastAsia="Times New Roman" w:cs="Arial"/>
      <w:color w:val="auto"/>
      <w:lang w:eastAsia="en-US"/>
    </w:rPr>
  </w:style>
  <w:style w:type="paragraph" w:customStyle="1" w:styleId="IBM1">
    <w:name w:val="IBM 1."/>
    <w:basedOn w:val="IBMText"/>
    <w:rsid w:val="00871303"/>
    <w:pPr>
      <w:widowControl/>
      <w:tabs>
        <w:tab w:val="num" w:pos="360"/>
      </w:tabs>
      <w:suppressAutoHyphens w:val="0"/>
      <w:ind w:left="0"/>
    </w:pPr>
    <w:rPr>
      <w:rFonts w:eastAsia="Times New Roman" w:cs="Arial"/>
      <w:color w:val="auto"/>
      <w:lang w:eastAsia="en-US"/>
    </w:rPr>
  </w:style>
  <w:style w:type="paragraph" w:customStyle="1" w:styleId="TableText">
    <w:name w:val="Table Text"/>
    <w:basedOn w:val="Normlny"/>
    <w:rsid w:val="00871303"/>
    <w:pPr>
      <w:tabs>
        <w:tab w:val="clear" w:pos="2160"/>
        <w:tab w:val="clear" w:pos="2880"/>
        <w:tab w:val="clear" w:pos="4500"/>
      </w:tabs>
      <w:overflowPunct w:val="0"/>
      <w:autoSpaceDE w:val="0"/>
      <w:autoSpaceDN w:val="0"/>
      <w:adjustRightInd w:val="0"/>
      <w:textAlignment w:val="baseline"/>
    </w:pPr>
    <w:rPr>
      <w:rFonts w:ascii="Times New Roman" w:hAnsi="Times New Roman"/>
      <w:color w:val="000000"/>
      <w:sz w:val="24"/>
      <w:lang w:val="en-GB" w:eastAsia="en-US"/>
    </w:rPr>
  </w:style>
  <w:style w:type="paragraph" w:customStyle="1" w:styleId="DefaultText1">
    <w:name w:val="Default Text:1"/>
    <w:basedOn w:val="Normlny"/>
    <w:rsid w:val="00871303"/>
    <w:pPr>
      <w:tabs>
        <w:tab w:val="clear" w:pos="2160"/>
        <w:tab w:val="clear" w:pos="2880"/>
        <w:tab w:val="clear" w:pos="4500"/>
      </w:tabs>
      <w:overflowPunct w:val="0"/>
      <w:autoSpaceDE w:val="0"/>
      <w:autoSpaceDN w:val="0"/>
      <w:adjustRightInd w:val="0"/>
      <w:textAlignment w:val="baseline"/>
    </w:pPr>
    <w:rPr>
      <w:rFonts w:cs="Arial"/>
      <w:color w:val="000000"/>
      <w:sz w:val="18"/>
      <w:szCs w:val="18"/>
      <w:lang w:eastAsia="zh-CN"/>
    </w:rPr>
  </w:style>
  <w:style w:type="paragraph" w:customStyle="1" w:styleId="IndentedText">
    <w:name w:val="Indented Text"/>
    <w:basedOn w:val="Normlny"/>
    <w:rsid w:val="00871303"/>
    <w:pPr>
      <w:tabs>
        <w:tab w:val="clear" w:pos="2160"/>
        <w:tab w:val="clear" w:pos="2880"/>
        <w:tab w:val="clear" w:pos="4500"/>
      </w:tabs>
      <w:autoSpaceDE w:val="0"/>
      <w:autoSpaceDN w:val="0"/>
      <w:adjustRightInd w:val="0"/>
      <w:spacing w:before="28" w:after="28"/>
      <w:ind w:left="576"/>
      <w:jc w:val="both"/>
    </w:pPr>
    <w:rPr>
      <w:rFonts w:ascii="Times New Roman" w:hAnsi="Times New Roman"/>
      <w:lang w:eastAsia="sk-SK"/>
    </w:rPr>
  </w:style>
  <w:style w:type="paragraph" w:customStyle="1" w:styleId="text">
    <w:name w:val="text"/>
    <w:basedOn w:val="Normlny"/>
    <w:rsid w:val="00871303"/>
    <w:pPr>
      <w:numPr>
        <w:numId w:val="14"/>
      </w:numPr>
      <w:tabs>
        <w:tab w:val="clear" w:pos="432"/>
        <w:tab w:val="clear" w:pos="4500"/>
        <w:tab w:val="left" w:pos="0"/>
        <w:tab w:val="left" w:pos="720"/>
        <w:tab w:val="left" w:pos="1440"/>
        <w:tab w:val="left" w:pos="3600"/>
        <w:tab w:val="left" w:pos="4320"/>
      </w:tabs>
      <w:spacing w:line="360" w:lineRule="auto"/>
      <w:jc w:val="both"/>
    </w:pPr>
    <w:rPr>
      <w:rFonts w:cs="Helvetica"/>
      <w:lang w:val="en-US"/>
    </w:rPr>
  </w:style>
  <w:style w:type="paragraph" w:customStyle="1" w:styleId="Hlavicka1">
    <w:name w:val="Hlavicka1"/>
    <w:next w:val="Hlavicka2"/>
    <w:rsid w:val="00871303"/>
    <w:pPr>
      <w:numPr>
        <w:ilvl w:val="1"/>
        <w:numId w:val="14"/>
      </w:numPr>
      <w:tabs>
        <w:tab w:val="clear" w:pos="576"/>
        <w:tab w:val="num" w:pos="432"/>
      </w:tabs>
      <w:spacing w:before="240" w:after="120"/>
    </w:pPr>
    <w:rPr>
      <w:rFonts w:ascii="Helvetica" w:eastAsia="Times New Roman" w:hAnsi="Helvetica" w:cs="Helvetica"/>
      <w:b/>
      <w:sz w:val="28"/>
      <w:szCs w:val="28"/>
      <w:lang w:eastAsia="cs-CZ"/>
    </w:rPr>
  </w:style>
  <w:style w:type="paragraph" w:customStyle="1" w:styleId="Hlavicka2">
    <w:name w:val="Hlavicka2"/>
    <w:next w:val="Hlavicka3"/>
    <w:rsid w:val="00871303"/>
    <w:pPr>
      <w:numPr>
        <w:ilvl w:val="2"/>
        <w:numId w:val="14"/>
      </w:numPr>
      <w:tabs>
        <w:tab w:val="clear" w:pos="720"/>
        <w:tab w:val="num" w:pos="576"/>
      </w:tabs>
      <w:spacing w:before="120" w:line="360" w:lineRule="auto"/>
      <w:jc w:val="both"/>
    </w:pPr>
    <w:rPr>
      <w:rFonts w:ascii="Arial" w:eastAsia="Times New Roman" w:hAnsi="Arial" w:cs="Helvetica"/>
      <w:b/>
      <w:szCs w:val="24"/>
      <w:lang w:eastAsia="cs-CZ"/>
    </w:rPr>
  </w:style>
  <w:style w:type="paragraph" w:customStyle="1" w:styleId="Hlavicka3">
    <w:name w:val="Hlavicka3"/>
    <w:rsid w:val="00871303"/>
    <w:pPr>
      <w:numPr>
        <w:numId w:val="15"/>
      </w:numPr>
      <w:tabs>
        <w:tab w:val="clear" w:pos="360"/>
        <w:tab w:val="num" w:pos="720"/>
      </w:tabs>
      <w:spacing w:line="360" w:lineRule="auto"/>
      <w:jc w:val="both"/>
    </w:pPr>
    <w:rPr>
      <w:rFonts w:ascii="Arial" w:eastAsia="Times New Roman" w:hAnsi="Arial" w:cs="Helvetica"/>
      <w:szCs w:val="28"/>
      <w:lang w:eastAsia="cs-CZ"/>
    </w:rPr>
  </w:style>
  <w:style w:type="paragraph" w:customStyle="1" w:styleId="StyleDefaultTextArial10ptAuto">
    <w:name w:val="Style Default Text + Arial 10 pt Auto"/>
    <w:basedOn w:val="Normlny"/>
    <w:rsid w:val="00871303"/>
    <w:pPr>
      <w:tabs>
        <w:tab w:val="clear" w:pos="2160"/>
        <w:tab w:val="clear" w:pos="2880"/>
        <w:tab w:val="clear" w:pos="4500"/>
      </w:tabs>
      <w:overflowPunct w:val="0"/>
      <w:autoSpaceDE w:val="0"/>
      <w:autoSpaceDN w:val="0"/>
      <w:adjustRightInd w:val="0"/>
      <w:ind w:left="720" w:hanging="360"/>
      <w:textAlignment w:val="baseline"/>
    </w:pPr>
    <w:rPr>
      <w:rFonts w:ascii="Times New Roman" w:hAnsi="Times New Roman"/>
      <w:color w:val="000000"/>
      <w:lang w:eastAsia="zh-CN"/>
    </w:rPr>
  </w:style>
  <w:style w:type="character" w:styleId="PouitHypertextovPrepojenie">
    <w:name w:val="FollowedHyperlink"/>
    <w:uiPriority w:val="99"/>
    <w:rsid w:val="00871303"/>
    <w:rPr>
      <w:color w:val="800080"/>
      <w:u w:val="single"/>
    </w:rPr>
  </w:style>
  <w:style w:type="paragraph" w:customStyle="1" w:styleId="xl24">
    <w:name w:val="xl24"/>
    <w:basedOn w:val="Normlny"/>
    <w:rsid w:val="00871303"/>
    <w:pPr>
      <w:tabs>
        <w:tab w:val="clear" w:pos="2160"/>
        <w:tab w:val="clear" w:pos="2880"/>
        <w:tab w:val="clear" w:pos="4500"/>
      </w:tabs>
      <w:spacing w:before="100" w:beforeAutospacing="1" w:after="100" w:afterAutospacing="1"/>
      <w:jc w:val="right"/>
    </w:pPr>
    <w:rPr>
      <w:rFonts w:cs="Arial"/>
      <w:sz w:val="24"/>
      <w:szCs w:val="24"/>
      <w:lang w:val="en-GB" w:eastAsia="en-GB"/>
    </w:rPr>
  </w:style>
  <w:style w:type="paragraph" w:customStyle="1" w:styleId="xl25">
    <w:name w:val="xl25"/>
    <w:basedOn w:val="Normlny"/>
    <w:rsid w:val="00871303"/>
    <w:pPr>
      <w:pBdr>
        <w:top w:val="single" w:sz="4" w:space="0" w:color="000000"/>
        <w:left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26">
    <w:name w:val="xl26"/>
    <w:basedOn w:val="Normlny"/>
    <w:rsid w:val="00871303"/>
    <w:pPr>
      <w:pBdr>
        <w:top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27">
    <w:name w:val="xl27"/>
    <w:basedOn w:val="Normlny"/>
    <w:rsid w:val="00871303"/>
    <w:pPr>
      <w:pBdr>
        <w:top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28">
    <w:name w:val="xl28"/>
    <w:basedOn w:val="Normlny"/>
    <w:rsid w:val="00871303"/>
    <w:pPr>
      <w:pBdr>
        <w:top w:val="single" w:sz="4" w:space="0" w:color="000000"/>
        <w:right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29">
    <w:name w:val="xl29"/>
    <w:basedOn w:val="Normlny"/>
    <w:rsid w:val="00871303"/>
    <w:pPr>
      <w:pBdr>
        <w:left w:val="single" w:sz="4" w:space="0" w:color="000000"/>
        <w:bottom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30">
    <w:name w:val="xl30"/>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31">
    <w:name w:val="xl31"/>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32">
    <w:name w:val="xl32"/>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33">
    <w:name w:val="xl33"/>
    <w:basedOn w:val="Normlny"/>
    <w:rsid w:val="00871303"/>
    <w:pPr>
      <w:pBdr>
        <w:bottom w:val="single" w:sz="4" w:space="0" w:color="000000"/>
        <w:right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34">
    <w:name w:val="xl34"/>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35">
    <w:name w:val="xl35"/>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36">
    <w:name w:val="xl36"/>
    <w:basedOn w:val="Normlny"/>
    <w:rsid w:val="00871303"/>
    <w:pPr>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37">
    <w:name w:val="xl37"/>
    <w:basedOn w:val="Normlny"/>
    <w:rsid w:val="00871303"/>
    <w:pPr>
      <w:pBdr>
        <w:left w:val="single" w:sz="4" w:space="0" w:color="000000"/>
        <w:bottom w:val="single" w:sz="4" w:space="0" w:color="000000"/>
      </w:pBd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38">
    <w:name w:val="xl38"/>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39">
    <w:name w:val="xl39"/>
    <w:basedOn w:val="Normlny"/>
    <w:rsid w:val="00871303"/>
    <w:pPr>
      <w:pBdr>
        <w:bottom w:val="single" w:sz="4" w:space="0" w:color="000000"/>
      </w:pBdr>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40">
    <w:name w:val="xl40"/>
    <w:basedOn w:val="Normlny"/>
    <w:rsid w:val="00871303"/>
    <w:pPr>
      <w:pBdr>
        <w:top w:val="single" w:sz="4" w:space="0" w:color="000000"/>
        <w:left w:val="single" w:sz="4" w:space="0" w:color="000000"/>
      </w:pBdr>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41">
    <w:name w:val="xl41"/>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42">
    <w:name w:val="xl42"/>
    <w:basedOn w:val="Normlny"/>
    <w:rsid w:val="00871303"/>
    <w:pPr>
      <w:pBdr>
        <w:top w:val="single" w:sz="4" w:space="0" w:color="000000"/>
      </w:pBdr>
      <w:tabs>
        <w:tab w:val="clear" w:pos="2160"/>
        <w:tab w:val="clear" w:pos="2880"/>
        <w:tab w:val="clear" w:pos="4500"/>
      </w:tabs>
      <w:spacing w:before="100" w:beforeAutospacing="1" w:after="100" w:afterAutospacing="1"/>
      <w:jc w:val="right"/>
    </w:pPr>
    <w:rPr>
      <w:rFonts w:ascii="Times New Roman" w:hAnsi="Times New Roman"/>
      <w:i/>
      <w:iCs/>
      <w:sz w:val="16"/>
      <w:szCs w:val="16"/>
      <w:lang w:val="en-GB" w:eastAsia="en-GB"/>
    </w:rPr>
  </w:style>
  <w:style w:type="paragraph" w:customStyle="1" w:styleId="xl43">
    <w:name w:val="xl43"/>
    <w:basedOn w:val="Normlny"/>
    <w:rsid w:val="00871303"/>
    <w:pPr>
      <w:pBdr>
        <w:top w:val="single" w:sz="4" w:space="0" w:color="000000"/>
        <w:left w:val="single" w:sz="4" w:space="0" w:color="000000"/>
      </w:pBdr>
      <w:tabs>
        <w:tab w:val="clear" w:pos="2160"/>
        <w:tab w:val="clear" w:pos="2880"/>
        <w:tab w:val="clear" w:pos="4500"/>
      </w:tabs>
      <w:spacing w:before="100" w:beforeAutospacing="1" w:after="100" w:afterAutospacing="1"/>
    </w:pPr>
    <w:rPr>
      <w:rFonts w:ascii="Tahoma" w:hAnsi="Tahoma" w:cs="Tahoma"/>
      <w:i/>
      <w:iCs/>
      <w:color w:val="000000"/>
      <w:sz w:val="16"/>
      <w:szCs w:val="16"/>
      <w:lang w:val="en-GB" w:eastAsia="en-GB"/>
    </w:rPr>
  </w:style>
  <w:style w:type="paragraph" w:customStyle="1" w:styleId="xl44">
    <w:name w:val="xl4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ahoma" w:hAnsi="Tahoma" w:cs="Tahoma"/>
      <w:i/>
      <w:iCs/>
      <w:color w:val="000000"/>
      <w:sz w:val="16"/>
      <w:szCs w:val="16"/>
      <w:lang w:val="en-GB" w:eastAsia="en-GB"/>
    </w:rPr>
  </w:style>
  <w:style w:type="paragraph" w:customStyle="1" w:styleId="xl45">
    <w:name w:val="xl45"/>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46">
    <w:name w:val="xl46"/>
    <w:basedOn w:val="Normlny"/>
    <w:rsid w:val="00871303"/>
    <w:pP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47">
    <w:name w:val="xl47"/>
    <w:basedOn w:val="Normlny"/>
    <w:rsid w:val="00871303"/>
    <w:pPr>
      <w:tabs>
        <w:tab w:val="clear" w:pos="2160"/>
        <w:tab w:val="clear" w:pos="2880"/>
        <w:tab w:val="clear" w:pos="4500"/>
      </w:tabs>
      <w:spacing w:before="100" w:beforeAutospacing="1" w:after="100" w:afterAutospacing="1"/>
      <w:jc w:val="right"/>
    </w:pPr>
    <w:rPr>
      <w:rFonts w:ascii="Times New Roman" w:hAnsi="Times New Roman"/>
      <w:i/>
      <w:iCs/>
      <w:sz w:val="16"/>
      <w:szCs w:val="16"/>
      <w:lang w:val="en-GB" w:eastAsia="en-GB"/>
    </w:rPr>
  </w:style>
  <w:style w:type="paragraph" w:customStyle="1" w:styleId="xl48">
    <w:name w:val="xl48"/>
    <w:basedOn w:val="Normlny"/>
    <w:rsid w:val="00871303"/>
    <w:pPr>
      <w:tabs>
        <w:tab w:val="clear" w:pos="2160"/>
        <w:tab w:val="clear" w:pos="2880"/>
        <w:tab w:val="clear" w:pos="4500"/>
      </w:tabs>
      <w:spacing w:before="100" w:beforeAutospacing="1" w:after="100" w:afterAutospacing="1"/>
    </w:pPr>
    <w:rPr>
      <w:rFonts w:ascii="Times New Roman" w:hAnsi="Times New Roman"/>
      <w:i/>
      <w:iCs/>
      <w:sz w:val="24"/>
      <w:szCs w:val="24"/>
      <w:lang w:val="en-GB" w:eastAsia="en-GB"/>
    </w:rPr>
  </w:style>
  <w:style w:type="paragraph" w:customStyle="1" w:styleId="xl49">
    <w:name w:val="xl49"/>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0">
    <w:name w:val="xl50"/>
    <w:basedOn w:val="Normlny"/>
    <w:rsid w:val="00871303"/>
    <w:pPr>
      <w:pBdr>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1">
    <w:name w:val="xl51"/>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2">
    <w:name w:val="xl52"/>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3">
    <w:name w:val="xl53"/>
    <w:basedOn w:val="Normlny"/>
    <w:rsid w:val="00871303"/>
    <w:pPr>
      <w:pBdr>
        <w:bottom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4">
    <w:name w:val="xl5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5">
    <w:name w:val="xl55"/>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6">
    <w:name w:val="xl56"/>
    <w:basedOn w:val="Normlny"/>
    <w:rsid w:val="00871303"/>
    <w:pPr>
      <w:pBdr>
        <w:top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7">
    <w:name w:val="xl57"/>
    <w:basedOn w:val="Normlny"/>
    <w:rsid w:val="00871303"/>
    <w:pPr>
      <w:pBdr>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8">
    <w:name w:val="xl58"/>
    <w:basedOn w:val="Normlny"/>
    <w:rsid w:val="00871303"/>
    <w:pP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59">
    <w:name w:val="xl59"/>
    <w:basedOn w:val="Normlny"/>
    <w:rsid w:val="00871303"/>
    <w:pPr>
      <w:pBdr>
        <w:top w:val="single" w:sz="4" w:space="0" w:color="auto"/>
        <w:left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60">
    <w:name w:val="xl60"/>
    <w:basedOn w:val="Normlny"/>
    <w:rsid w:val="00871303"/>
    <w:pPr>
      <w:pBdr>
        <w:top w:val="single" w:sz="4" w:space="0" w:color="auto"/>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1">
    <w:name w:val="xl61"/>
    <w:basedOn w:val="Normlny"/>
    <w:rsid w:val="00871303"/>
    <w:pPr>
      <w:pBdr>
        <w:left w:val="single" w:sz="4" w:space="0" w:color="auto"/>
        <w:bottom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62">
    <w:name w:val="xl62"/>
    <w:basedOn w:val="Normlny"/>
    <w:rsid w:val="00871303"/>
    <w:pPr>
      <w:pBdr>
        <w:bottom w:val="single" w:sz="4" w:space="0" w:color="auto"/>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3">
    <w:name w:val="xl63"/>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4">
    <w:name w:val="xl64"/>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5">
    <w:name w:val="xl65"/>
    <w:basedOn w:val="Normlny"/>
    <w:rsid w:val="00871303"/>
    <w:pPr>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66">
    <w:name w:val="xl66"/>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67">
    <w:name w:val="xl67"/>
    <w:basedOn w:val="Normlny"/>
    <w:rsid w:val="00871303"/>
    <w:pPr>
      <w:pBdr>
        <w:bottom w:val="single" w:sz="4" w:space="0" w:color="000000"/>
        <w:right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8">
    <w:name w:val="xl68"/>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color w:val="FF0000"/>
      <w:sz w:val="16"/>
      <w:szCs w:val="16"/>
      <w:lang w:val="en-GB" w:eastAsia="en-GB"/>
    </w:rPr>
  </w:style>
  <w:style w:type="paragraph" w:customStyle="1" w:styleId="xl69">
    <w:name w:val="xl69"/>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0">
    <w:name w:val="xl70"/>
    <w:basedOn w:val="Normlny"/>
    <w:rsid w:val="00871303"/>
    <w:pPr>
      <w:pBdr>
        <w:right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1">
    <w:name w:val="xl71"/>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b/>
      <w:bCs/>
      <w:i/>
      <w:iCs/>
      <w:color w:val="FF0000"/>
      <w:sz w:val="16"/>
      <w:szCs w:val="16"/>
      <w:lang w:val="en-GB" w:eastAsia="en-GB"/>
    </w:rPr>
  </w:style>
  <w:style w:type="paragraph" w:customStyle="1" w:styleId="xl72">
    <w:name w:val="xl72"/>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3">
    <w:name w:val="xl73"/>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4">
    <w:name w:val="xl7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5">
    <w:name w:val="xl75"/>
    <w:basedOn w:val="Normlny"/>
    <w:rsid w:val="00871303"/>
    <w:pPr>
      <w:pBdr>
        <w:top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6">
    <w:name w:val="xl76"/>
    <w:basedOn w:val="Normlny"/>
    <w:rsid w:val="00871303"/>
    <w:pPr>
      <w:pBdr>
        <w:bottom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7">
    <w:name w:val="xl77"/>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b/>
      <w:bCs/>
      <w:i/>
      <w:iCs/>
      <w:color w:val="FF0000"/>
      <w:sz w:val="16"/>
      <w:szCs w:val="16"/>
      <w:lang w:val="en-GB" w:eastAsia="en-GB"/>
    </w:rPr>
  </w:style>
  <w:style w:type="paragraph" w:customStyle="1" w:styleId="xl78">
    <w:name w:val="xl78"/>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9">
    <w:name w:val="xl79"/>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80">
    <w:name w:val="xl80"/>
    <w:basedOn w:val="Normlny"/>
    <w:rsid w:val="00871303"/>
    <w:pPr>
      <w:pBdr>
        <w:left w:val="single" w:sz="4" w:space="0" w:color="auto"/>
        <w:bottom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color w:val="FF0000"/>
      <w:sz w:val="16"/>
      <w:szCs w:val="16"/>
      <w:lang w:val="en-GB" w:eastAsia="en-GB"/>
    </w:rPr>
  </w:style>
  <w:style w:type="paragraph" w:customStyle="1" w:styleId="xl81">
    <w:name w:val="xl81"/>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i/>
      <w:iCs/>
      <w:color w:val="FF0000"/>
      <w:sz w:val="16"/>
      <w:szCs w:val="16"/>
      <w:lang w:val="en-GB" w:eastAsia="en-GB"/>
    </w:rPr>
  </w:style>
  <w:style w:type="paragraph" w:customStyle="1" w:styleId="xl82">
    <w:name w:val="xl82"/>
    <w:basedOn w:val="Normlny"/>
    <w:rsid w:val="00871303"/>
    <w:pPr>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83">
    <w:name w:val="xl83"/>
    <w:basedOn w:val="Normlny"/>
    <w:rsid w:val="00871303"/>
    <w:pPr>
      <w:shd w:val="clear" w:color="969696" w:fill="FFFF99"/>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84">
    <w:name w:val="xl84"/>
    <w:basedOn w:val="Normlny"/>
    <w:rsid w:val="00871303"/>
    <w:pP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85">
    <w:name w:val="xl85"/>
    <w:basedOn w:val="Normlny"/>
    <w:rsid w:val="00871303"/>
    <w:pP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86">
    <w:name w:val="xl86"/>
    <w:basedOn w:val="Normlny"/>
    <w:rsid w:val="00871303"/>
    <w:pP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87">
    <w:name w:val="xl87"/>
    <w:basedOn w:val="Normlny"/>
    <w:rsid w:val="00871303"/>
    <w:pP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i/>
      <w:iCs/>
      <w:sz w:val="16"/>
      <w:szCs w:val="16"/>
      <w:lang w:val="en-GB" w:eastAsia="en-GB"/>
    </w:rPr>
  </w:style>
  <w:style w:type="paragraph" w:customStyle="1" w:styleId="xl88">
    <w:name w:val="xl88"/>
    <w:basedOn w:val="Normlny"/>
    <w:rsid w:val="00871303"/>
    <w:pPr>
      <w:shd w:val="clear" w:color="FFFF00"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89">
    <w:name w:val="xl89"/>
    <w:basedOn w:val="Normlny"/>
    <w:rsid w:val="00871303"/>
    <w:pPr>
      <w:pBdr>
        <w:left w:val="single" w:sz="4" w:space="0" w:color="000000"/>
        <w:bottom w:val="single" w:sz="4" w:space="0" w:color="000000"/>
      </w:pBdr>
      <w:shd w:val="clear" w:color="auto" w:fill="C0C0C0"/>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90">
    <w:name w:val="xl90"/>
    <w:basedOn w:val="Normlny"/>
    <w:rsid w:val="00871303"/>
    <w:pPr>
      <w:pBdr>
        <w:bottom w:val="single" w:sz="4" w:space="0" w:color="000000"/>
      </w:pBd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1">
    <w:name w:val="xl91"/>
    <w:basedOn w:val="Normlny"/>
    <w:rsid w:val="00871303"/>
    <w:pPr>
      <w:pBdr>
        <w:bottom w:val="single" w:sz="4" w:space="0" w:color="000000"/>
      </w:pBdr>
      <w:shd w:val="clear" w:color="auto" w:fill="C0C0C0"/>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92">
    <w:name w:val="xl92"/>
    <w:basedOn w:val="Normlny"/>
    <w:rsid w:val="00871303"/>
    <w:pP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3">
    <w:name w:val="xl93"/>
    <w:basedOn w:val="Normlny"/>
    <w:rsid w:val="00871303"/>
    <w:pP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4">
    <w:name w:val="xl94"/>
    <w:basedOn w:val="Normlny"/>
    <w:rsid w:val="00871303"/>
    <w:pPr>
      <w:pBdr>
        <w:top w:val="single" w:sz="4" w:space="0" w:color="auto"/>
        <w:left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95">
    <w:name w:val="xl95"/>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96">
    <w:name w:val="xl96"/>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97">
    <w:name w:val="xl97"/>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98">
    <w:name w:val="xl98"/>
    <w:basedOn w:val="Normlny"/>
    <w:rsid w:val="00871303"/>
    <w:pPr>
      <w:pBdr>
        <w:left w:val="single" w:sz="4" w:space="0" w:color="auto"/>
      </w:pBdr>
      <w:shd w:val="clear" w:color="auto" w:fill="C0C0C0"/>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99">
    <w:name w:val="xl99"/>
    <w:basedOn w:val="Normlny"/>
    <w:rsid w:val="00871303"/>
    <w:pPr>
      <w:pBdr>
        <w:left w:val="single" w:sz="4" w:space="0" w:color="auto"/>
        <w:bottom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100">
    <w:name w:val="xl100"/>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101">
    <w:name w:val="xl101"/>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102">
    <w:name w:val="xl102"/>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103">
    <w:name w:val="xl103"/>
    <w:basedOn w:val="Normlny"/>
    <w:rsid w:val="00871303"/>
    <w:pPr>
      <w:pBdr>
        <w:left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i/>
      <w:iCs/>
      <w:sz w:val="16"/>
      <w:szCs w:val="16"/>
      <w:lang w:val="en-GB" w:eastAsia="en-GB"/>
    </w:rPr>
  </w:style>
  <w:style w:type="paragraph" w:customStyle="1" w:styleId="xl104">
    <w:name w:val="xl104"/>
    <w:basedOn w:val="Normlny"/>
    <w:rsid w:val="00871303"/>
    <w:pPr>
      <w:tabs>
        <w:tab w:val="clear" w:pos="2160"/>
        <w:tab w:val="clear" w:pos="2880"/>
        <w:tab w:val="clear" w:pos="4500"/>
      </w:tabs>
      <w:spacing w:before="100" w:beforeAutospacing="1" w:after="100" w:afterAutospacing="1"/>
      <w:textAlignment w:val="top"/>
    </w:pPr>
    <w:rPr>
      <w:rFonts w:cs="Arial"/>
      <w:b/>
      <w:bCs/>
      <w:sz w:val="16"/>
      <w:szCs w:val="16"/>
      <w:lang w:val="en-GB" w:eastAsia="en-GB"/>
    </w:rPr>
  </w:style>
  <w:style w:type="paragraph" w:customStyle="1" w:styleId="xl105">
    <w:name w:val="xl105"/>
    <w:basedOn w:val="Normlny"/>
    <w:rsid w:val="00871303"/>
    <w:pPr>
      <w:shd w:val="clear" w:color="969696" w:fill="FFFF99"/>
      <w:tabs>
        <w:tab w:val="clear" w:pos="2160"/>
        <w:tab w:val="clear" w:pos="2880"/>
        <w:tab w:val="clear" w:pos="4500"/>
      </w:tabs>
      <w:spacing w:before="100" w:beforeAutospacing="1" w:after="100" w:afterAutospacing="1"/>
      <w:jc w:val="center"/>
      <w:textAlignment w:val="top"/>
    </w:pPr>
    <w:rPr>
      <w:rFonts w:ascii="Times New Roman" w:hAnsi="Times New Roman"/>
      <w:b/>
      <w:bCs/>
      <w:sz w:val="16"/>
      <w:szCs w:val="16"/>
      <w:lang w:val="en-GB" w:eastAsia="en-GB"/>
    </w:rPr>
  </w:style>
  <w:style w:type="paragraph" w:customStyle="1" w:styleId="xl106">
    <w:name w:val="xl106"/>
    <w:basedOn w:val="Normlny"/>
    <w:rsid w:val="00871303"/>
    <w:pPr>
      <w:tabs>
        <w:tab w:val="clear" w:pos="2160"/>
        <w:tab w:val="clear" w:pos="2880"/>
        <w:tab w:val="clear" w:pos="4500"/>
      </w:tabs>
      <w:spacing w:before="100" w:beforeAutospacing="1" w:after="100" w:afterAutospacing="1"/>
      <w:jc w:val="center"/>
      <w:textAlignment w:val="top"/>
    </w:pPr>
    <w:rPr>
      <w:rFonts w:ascii="Times New Roman" w:hAnsi="Times New Roman"/>
      <w:b/>
      <w:bCs/>
      <w:sz w:val="16"/>
      <w:szCs w:val="16"/>
      <w:lang w:val="en-GB" w:eastAsia="en-GB"/>
    </w:rPr>
  </w:style>
  <w:style w:type="paragraph" w:customStyle="1" w:styleId="xl107">
    <w:name w:val="xl107"/>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108">
    <w:name w:val="xl108"/>
    <w:basedOn w:val="Normlny"/>
    <w:rsid w:val="00871303"/>
    <w:pPr>
      <w:tabs>
        <w:tab w:val="clear" w:pos="2160"/>
        <w:tab w:val="clear" w:pos="2880"/>
        <w:tab w:val="clear" w:pos="4500"/>
      </w:tabs>
      <w:spacing w:before="100" w:beforeAutospacing="1" w:after="100" w:afterAutospacing="1"/>
      <w:textAlignment w:val="top"/>
    </w:pPr>
    <w:rPr>
      <w:rFonts w:ascii="Times New Roman" w:hAnsi="Times New Roman"/>
      <w:b/>
      <w:bCs/>
      <w:sz w:val="16"/>
      <w:szCs w:val="16"/>
      <w:lang w:val="en-GB" w:eastAsia="en-GB"/>
    </w:rPr>
  </w:style>
  <w:style w:type="paragraph" w:customStyle="1" w:styleId="xl109">
    <w:name w:val="xl109"/>
    <w:basedOn w:val="Normlny"/>
    <w:rsid w:val="00871303"/>
    <w:pPr>
      <w:shd w:val="clear" w:color="969696" w:fill="FFFF99"/>
      <w:tabs>
        <w:tab w:val="clear" w:pos="2160"/>
        <w:tab w:val="clear" w:pos="2880"/>
        <w:tab w:val="clear" w:pos="4500"/>
      </w:tabs>
      <w:spacing w:before="100" w:beforeAutospacing="1" w:after="100" w:afterAutospacing="1"/>
      <w:textAlignment w:val="top"/>
    </w:pPr>
    <w:rPr>
      <w:rFonts w:ascii="Times New Roman" w:hAnsi="Times New Roman"/>
      <w:b/>
      <w:bCs/>
      <w:sz w:val="16"/>
      <w:szCs w:val="16"/>
      <w:lang w:val="en-GB" w:eastAsia="en-GB"/>
    </w:rPr>
  </w:style>
  <w:style w:type="paragraph" w:customStyle="1" w:styleId="xl110">
    <w:name w:val="xl110"/>
    <w:basedOn w:val="Normlny"/>
    <w:rsid w:val="00871303"/>
    <w:pPr>
      <w:pBdr>
        <w:top w:val="single" w:sz="4" w:space="0" w:color="auto"/>
        <w:left w:val="single" w:sz="4" w:space="0" w:color="auto"/>
      </w:pBdr>
      <w:shd w:val="clear" w:color="auto" w:fill="FFCC99"/>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111">
    <w:name w:val="xl111"/>
    <w:basedOn w:val="Normlny"/>
    <w:rsid w:val="00871303"/>
    <w:pPr>
      <w:pBdr>
        <w:top w:val="single" w:sz="4" w:space="0" w:color="auto"/>
      </w:pBdr>
      <w:shd w:val="clear" w:color="auto" w:fill="FFCC99"/>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112">
    <w:name w:val="xl112"/>
    <w:basedOn w:val="Normlny"/>
    <w:rsid w:val="00871303"/>
    <w:pPr>
      <w:pBdr>
        <w:top w:val="single" w:sz="4" w:space="0" w:color="auto"/>
      </w:pBdr>
      <w:shd w:val="clear" w:color="auto" w:fill="FFCC99"/>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113">
    <w:name w:val="xl113"/>
    <w:basedOn w:val="Normlny"/>
    <w:rsid w:val="00871303"/>
    <w:pPr>
      <w:pBdr>
        <w:left w:val="single" w:sz="4" w:space="0" w:color="auto"/>
        <w:bottom w:val="single" w:sz="4" w:space="0" w:color="auto"/>
      </w:pBdr>
      <w:shd w:val="clear" w:color="auto" w:fill="FFCC99"/>
      <w:tabs>
        <w:tab w:val="clear" w:pos="2160"/>
        <w:tab w:val="clear" w:pos="2880"/>
        <w:tab w:val="clear" w:pos="4500"/>
      </w:tabs>
      <w:spacing w:before="100" w:beforeAutospacing="1" w:after="100" w:afterAutospacing="1"/>
      <w:textAlignment w:val="top"/>
    </w:pPr>
    <w:rPr>
      <w:rFonts w:cs="Arial"/>
      <w:b/>
      <w:bCs/>
      <w:sz w:val="16"/>
      <w:szCs w:val="16"/>
      <w:lang w:val="en-GB" w:eastAsia="en-GB"/>
    </w:rPr>
  </w:style>
  <w:style w:type="paragraph" w:customStyle="1" w:styleId="xl114">
    <w:name w:val="xl114"/>
    <w:basedOn w:val="Normlny"/>
    <w:rsid w:val="00871303"/>
    <w:pPr>
      <w:pBdr>
        <w:bottom w:val="single" w:sz="4" w:space="0" w:color="auto"/>
      </w:pBdr>
      <w:shd w:val="clear" w:color="auto" w:fill="FFCC99"/>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115">
    <w:name w:val="xl115"/>
    <w:basedOn w:val="Normlny"/>
    <w:rsid w:val="00871303"/>
    <w:pPr>
      <w:pBdr>
        <w:bottom w:val="single" w:sz="4" w:space="0" w:color="auto"/>
      </w:pBdr>
      <w:shd w:val="clear" w:color="auto" w:fill="FFCC99"/>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116">
    <w:name w:val="xl116"/>
    <w:basedOn w:val="Normlny"/>
    <w:rsid w:val="00871303"/>
    <w:pPr>
      <w:pBdr>
        <w:bottom w:val="single" w:sz="4" w:space="0" w:color="auto"/>
      </w:pBdr>
      <w:tabs>
        <w:tab w:val="clear" w:pos="2160"/>
        <w:tab w:val="clear" w:pos="2880"/>
        <w:tab w:val="clear" w:pos="4500"/>
      </w:tabs>
      <w:spacing w:before="100" w:beforeAutospacing="1" w:after="100" w:afterAutospacing="1"/>
      <w:jc w:val="right"/>
    </w:pPr>
    <w:rPr>
      <w:rFonts w:cs="Arial"/>
      <w:sz w:val="24"/>
      <w:szCs w:val="24"/>
      <w:lang w:val="en-GB" w:eastAsia="en-GB"/>
    </w:rPr>
  </w:style>
  <w:style w:type="paragraph" w:customStyle="1" w:styleId="font5">
    <w:name w:val="font5"/>
    <w:basedOn w:val="Normlny"/>
    <w:rsid w:val="00871303"/>
    <w:pPr>
      <w:tabs>
        <w:tab w:val="clear" w:pos="2160"/>
        <w:tab w:val="clear" w:pos="2880"/>
        <w:tab w:val="clear" w:pos="4500"/>
      </w:tabs>
      <w:spacing w:before="100" w:beforeAutospacing="1" w:after="100" w:afterAutospacing="1"/>
    </w:pPr>
    <w:rPr>
      <w:rFonts w:ascii="Tahoma" w:eastAsia="MS Mincho" w:hAnsi="Tahoma" w:cs="Tahoma"/>
      <w:b/>
      <w:bCs/>
      <w:color w:val="000000"/>
      <w:lang w:val="en-GB" w:eastAsia="ja-JP"/>
    </w:rPr>
  </w:style>
  <w:style w:type="paragraph" w:customStyle="1" w:styleId="xl117">
    <w:name w:val="xl117"/>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color w:val="993300"/>
      <w:sz w:val="16"/>
      <w:szCs w:val="16"/>
      <w:lang w:val="en-GB" w:eastAsia="ja-JP"/>
    </w:rPr>
  </w:style>
  <w:style w:type="paragraph" w:customStyle="1" w:styleId="xl118">
    <w:name w:val="xl118"/>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sz w:val="16"/>
      <w:szCs w:val="16"/>
      <w:lang w:val="en-GB" w:eastAsia="ja-JP"/>
    </w:rPr>
  </w:style>
  <w:style w:type="paragraph" w:customStyle="1" w:styleId="xl119">
    <w:name w:val="xl119"/>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color w:val="993300"/>
      <w:sz w:val="16"/>
      <w:szCs w:val="16"/>
      <w:lang w:val="en-GB" w:eastAsia="ja-JP"/>
    </w:rPr>
  </w:style>
  <w:style w:type="paragraph" w:customStyle="1" w:styleId="xl120">
    <w:name w:val="xl120"/>
    <w:basedOn w:val="Normlny"/>
    <w:rsid w:val="0087130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Times New Roman" w:eastAsia="MS Mincho" w:hAnsi="Times New Roman"/>
      <w:b/>
      <w:bCs/>
      <w:color w:val="993300"/>
      <w:sz w:val="16"/>
      <w:szCs w:val="16"/>
      <w:lang w:val="en-GB" w:eastAsia="ja-JP"/>
    </w:rPr>
  </w:style>
  <w:style w:type="paragraph" w:customStyle="1" w:styleId="xl121">
    <w:name w:val="xl121"/>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color w:val="993300"/>
      <w:sz w:val="16"/>
      <w:szCs w:val="16"/>
      <w:lang w:val="en-GB" w:eastAsia="ja-JP"/>
    </w:rPr>
  </w:style>
  <w:style w:type="paragraph" w:customStyle="1" w:styleId="xl122">
    <w:name w:val="xl122"/>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eastAsia="MS Mincho" w:cs="Arial"/>
      <w:color w:val="993300"/>
      <w:sz w:val="24"/>
      <w:szCs w:val="24"/>
      <w:lang w:val="en-GB" w:eastAsia="ja-JP"/>
    </w:rPr>
  </w:style>
  <w:style w:type="paragraph" w:customStyle="1" w:styleId="xl123">
    <w:name w:val="xl123"/>
    <w:basedOn w:val="Normlny"/>
    <w:rsid w:val="00871303"/>
    <w:pPr>
      <w:pBdr>
        <w:top w:val="single" w:sz="4" w:space="0" w:color="auto"/>
      </w:pBdr>
      <w:shd w:val="clear" w:color="auto" w:fill="FFFF00"/>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4">
    <w:name w:val="xl124"/>
    <w:basedOn w:val="Normlny"/>
    <w:rsid w:val="00871303"/>
    <w:pPr>
      <w:pBdr>
        <w:top w:val="single" w:sz="4" w:space="0" w:color="auto"/>
      </w:pBdr>
      <w:tabs>
        <w:tab w:val="clear" w:pos="2160"/>
        <w:tab w:val="clear" w:pos="2880"/>
        <w:tab w:val="clear" w:pos="4500"/>
      </w:tabs>
      <w:spacing w:before="100" w:beforeAutospacing="1" w:after="100" w:afterAutospacing="1"/>
    </w:pPr>
    <w:rPr>
      <w:rFonts w:eastAsia="MS Mincho" w:cs="Arial"/>
      <w:sz w:val="24"/>
      <w:szCs w:val="24"/>
      <w:lang w:val="en-GB" w:eastAsia="ja-JP"/>
    </w:rPr>
  </w:style>
  <w:style w:type="paragraph" w:customStyle="1" w:styleId="xl125">
    <w:name w:val="xl125"/>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6">
    <w:name w:val="xl126"/>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eastAsia="MS Mincho" w:cs="Arial"/>
      <w:color w:val="993300"/>
      <w:sz w:val="24"/>
      <w:szCs w:val="24"/>
      <w:lang w:val="en-GB" w:eastAsia="ja-JP"/>
    </w:rPr>
  </w:style>
  <w:style w:type="paragraph" w:customStyle="1" w:styleId="xl127">
    <w:name w:val="xl127"/>
    <w:basedOn w:val="Normlny"/>
    <w:rsid w:val="00871303"/>
    <w:pPr>
      <w:pBdr>
        <w:top w:val="single" w:sz="4" w:space="0" w:color="auto"/>
      </w:pBdr>
      <w:shd w:val="clear" w:color="auto" w:fill="FFFF00"/>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8">
    <w:name w:val="xl128"/>
    <w:basedOn w:val="Normlny"/>
    <w:rsid w:val="00871303"/>
    <w:pPr>
      <w:pBdr>
        <w:top w:val="single" w:sz="4" w:space="0" w:color="auto"/>
      </w:pBdr>
      <w:tabs>
        <w:tab w:val="clear" w:pos="2160"/>
        <w:tab w:val="clear" w:pos="2880"/>
        <w:tab w:val="clear" w:pos="4500"/>
      </w:tabs>
      <w:spacing w:before="100" w:beforeAutospacing="1" w:after="100" w:afterAutospacing="1"/>
    </w:pPr>
    <w:rPr>
      <w:rFonts w:eastAsia="MS Mincho" w:cs="Arial"/>
      <w:sz w:val="24"/>
      <w:szCs w:val="24"/>
      <w:lang w:val="en-GB" w:eastAsia="ja-JP"/>
    </w:rPr>
  </w:style>
  <w:style w:type="paragraph" w:customStyle="1" w:styleId="xl129">
    <w:name w:val="xl129"/>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character" w:customStyle="1" w:styleId="apple-converted-space">
    <w:name w:val="apple-converted-space"/>
    <w:basedOn w:val="Predvolenpsmoodseku"/>
    <w:rsid w:val="00871303"/>
  </w:style>
  <w:style w:type="character" w:customStyle="1" w:styleId="apple-style-span">
    <w:name w:val="apple-style-span"/>
    <w:basedOn w:val="Predvolenpsmoodseku"/>
    <w:rsid w:val="00871303"/>
  </w:style>
  <w:style w:type="character" w:customStyle="1" w:styleId="pre">
    <w:name w:val="pre"/>
    <w:basedOn w:val="Predvolenpsmoodseku"/>
    <w:rsid w:val="00871303"/>
  </w:style>
  <w:style w:type="character" w:styleId="Vrazn">
    <w:name w:val="Strong"/>
    <w:qFormat/>
    <w:rsid w:val="00871303"/>
    <w:rPr>
      <w:b/>
      <w:bCs/>
    </w:rPr>
  </w:style>
  <w:style w:type="character" w:customStyle="1" w:styleId="a420keyword">
    <w:name w:val="a420_keyword"/>
    <w:rsid w:val="00871303"/>
  </w:style>
  <w:style w:type="character" w:customStyle="1" w:styleId="FontStyle38">
    <w:name w:val="Font Style38"/>
    <w:uiPriority w:val="99"/>
    <w:rsid w:val="00871303"/>
    <w:rPr>
      <w:rFonts w:ascii="Times New Roman" w:hAnsi="Times New Roman" w:cs="Times New Roman"/>
      <w:sz w:val="20"/>
      <w:szCs w:val="20"/>
    </w:rPr>
  </w:style>
  <w:style w:type="paragraph" w:customStyle="1" w:styleId="Style15">
    <w:name w:val="Style15"/>
    <w:basedOn w:val="Normlny"/>
    <w:uiPriority w:val="99"/>
    <w:rsid w:val="00871303"/>
    <w:pPr>
      <w:widowControl w:val="0"/>
      <w:tabs>
        <w:tab w:val="clear" w:pos="2160"/>
        <w:tab w:val="clear" w:pos="2880"/>
        <w:tab w:val="clear" w:pos="4500"/>
      </w:tabs>
      <w:autoSpaceDE w:val="0"/>
      <w:autoSpaceDN w:val="0"/>
      <w:adjustRightInd w:val="0"/>
      <w:spacing w:line="254" w:lineRule="exact"/>
      <w:ind w:hanging="418"/>
      <w:jc w:val="both"/>
    </w:pPr>
    <w:rPr>
      <w:rFonts w:ascii="Times New Roman" w:hAnsi="Times New Roman"/>
      <w:sz w:val="24"/>
      <w:szCs w:val="24"/>
      <w:lang w:eastAsia="sk-SK"/>
    </w:rPr>
  </w:style>
  <w:style w:type="paragraph" w:customStyle="1" w:styleId="Style8">
    <w:name w:val="Style8"/>
    <w:basedOn w:val="Normlny"/>
    <w:uiPriority w:val="99"/>
    <w:rsid w:val="00871303"/>
    <w:pPr>
      <w:widowControl w:val="0"/>
      <w:tabs>
        <w:tab w:val="clear" w:pos="2160"/>
        <w:tab w:val="clear" w:pos="2880"/>
        <w:tab w:val="clear" w:pos="4500"/>
      </w:tabs>
      <w:autoSpaceDE w:val="0"/>
      <w:autoSpaceDN w:val="0"/>
      <w:adjustRightInd w:val="0"/>
      <w:spacing w:line="245" w:lineRule="exact"/>
      <w:ind w:hanging="566"/>
      <w:jc w:val="both"/>
    </w:pPr>
    <w:rPr>
      <w:rFonts w:ascii="Times New Roman" w:hAnsi="Times New Roman"/>
      <w:sz w:val="24"/>
      <w:szCs w:val="24"/>
      <w:lang w:eastAsia="sk-SK"/>
    </w:rPr>
  </w:style>
  <w:style w:type="character" w:customStyle="1" w:styleId="FontStyle13">
    <w:name w:val="Font Style13"/>
    <w:uiPriority w:val="99"/>
    <w:rsid w:val="00871303"/>
    <w:rPr>
      <w:rFonts w:ascii="Arial" w:hAnsi="Arial" w:cs="Arial" w:hint="default"/>
    </w:rPr>
  </w:style>
  <w:style w:type="paragraph" w:customStyle="1" w:styleId="CharCharCharCharCharCharCharCharCharCharCharCharCharCharChar1">
    <w:name w:val="Char Char Char Char Char Char Char Char Char Char Char Char Char Char Char1"/>
    <w:basedOn w:val="Normlny"/>
    <w:rsid w:val="00A44DED"/>
    <w:pPr>
      <w:widowControl w:val="0"/>
      <w:tabs>
        <w:tab w:val="clear" w:pos="2160"/>
        <w:tab w:val="clear" w:pos="2880"/>
        <w:tab w:val="clear" w:pos="4500"/>
      </w:tabs>
      <w:suppressAutoHyphens/>
      <w:spacing w:after="160" w:line="240" w:lineRule="exact"/>
    </w:pPr>
    <w:rPr>
      <w:rFonts w:ascii="Verdana" w:eastAsia="Arial" w:hAnsi="Verdana"/>
      <w:color w:val="000000"/>
      <w:sz w:val="24"/>
      <w:lang w:val="en-US"/>
    </w:rPr>
  </w:style>
  <w:style w:type="paragraph" w:customStyle="1" w:styleId="msonormal0">
    <w:name w:val="msonormal"/>
    <w:basedOn w:val="Normlny"/>
    <w:rsid w:val="007B2C7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AGLevel2Normal">
    <w:name w:val="AG.Level 2.Normal"/>
    <w:basedOn w:val="Nadpis2"/>
    <w:qFormat/>
    <w:rsid w:val="004B78D9"/>
    <w:pPr>
      <w:keepNext w:val="0"/>
      <w:numPr>
        <w:ilvl w:val="1"/>
      </w:numPr>
      <w:tabs>
        <w:tab w:val="num" w:pos="720"/>
      </w:tabs>
      <w:spacing w:before="180" w:after="180"/>
      <w:ind w:left="720" w:hanging="720"/>
      <w:jc w:val="both"/>
    </w:pPr>
    <w:rPr>
      <w:rFonts w:eastAsia="MS Mincho" w:cs="Traditional Arabic"/>
      <w:b w:val="0"/>
      <w:bCs w:val="0"/>
      <w:snapToGrid/>
      <w:color w:val="auto"/>
      <w:sz w:val="22"/>
      <w:szCs w:val="26"/>
      <w:u w:val="none"/>
      <w:lang w:val="sk-S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6970">
      <w:bodyDiv w:val="1"/>
      <w:marLeft w:val="0"/>
      <w:marRight w:val="0"/>
      <w:marTop w:val="0"/>
      <w:marBottom w:val="0"/>
      <w:divBdr>
        <w:top w:val="none" w:sz="0" w:space="0" w:color="auto"/>
        <w:left w:val="none" w:sz="0" w:space="0" w:color="auto"/>
        <w:bottom w:val="none" w:sz="0" w:space="0" w:color="auto"/>
        <w:right w:val="none" w:sz="0" w:space="0" w:color="auto"/>
      </w:divBdr>
    </w:div>
    <w:div w:id="72092904">
      <w:bodyDiv w:val="1"/>
      <w:marLeft w:val="0"/>
      <w:marRight w:val="0"/>
      <w:marTop w:val="0"/>
      <w:marBottom w:val="0"/>
      <w:divBdr>
        <w:top w:val="none" w:sz="0" w:space="0" w:color="auto"/>
        <w:left w:val="none" w:sz="0" w:space="0" w:color="auto"/>
        <w:bottom w:val="none" w:sz="0" w:space="0" w:color="auto"/>
        <w:right w:val="none" w:sz="0" w:space="0" w:color="auto"/>
      </w:divBdr>
    </w:div>
    <w:div w:id="175391446">
      <w:bodyDiv w:val="1"/>
      <w:marLeft w:val="0"/>
      <w:marRight w:val="0"/>
      <w:marTop w:val="0"/>
      <w:marBottom w:val="0"/>
      <w:divBdr>
        <w:top w:val="none" w:sz="0" w:space="0" w:color="auto"/>
        <w:left w:val="none" w:sz="0" w:space="0" w:color="auto"/>
        <w:bottom w:val="none" w:sz="0" w:space="0" w:color="auto"/>
        <w:right w:val="none" w:sz="0" w:space="0" w:color="auto"/>
      </w:divBdr>
    </w:div>
    <w:div w:id="307515615">
      <w:bodyDiv w:val="1"/>
      <w:marLeft w:val="0"/>
      <w:marRight w:val="0"/>
      <w:marTop w:val="0"/>
      <w:marBottom w:val="0"/>
      <w:divBdr>
        <w:top w:val="none" w:sz="0" w:space="0" w:color="auto"/>
        <w:left w:val="none" w:sz="0" w:space="0" w:color="auto"/>
        <w:bottom w:val="none" w:sz="0" w:space="0" w:color="auto"/>
        <w:right w:val="none" w:sz="0" w:space="0" w:color="auto"/>
      </w:divBdr>
    </w:div>
    <w:div w:id="407503825">
      <w:bodyDiv w:val="1"/>
      <w:marLeft w:val="0"/>
      <w:marRight w:val="0"/>
      <w:marTop w:val="0"/>
      <w:marBottom w:val="0"/>
      <w:divBdr>
        <w:top w:val="none" w:sz="0" w:space="0" w:color="auto"/>
        <w:left w:val="none" w:sz="0" w:space="0" w:color="auto"/>
        <w:bottom w:val="none" w:sz="0" w:space="0" w:color="auto"/>
        <w:right w:val="none" w:sz="0" w:space="0" w:color="auto"/>
      </w:divBdr>
    </w:div>
    <w:div w:id="472722843">
      <w:bodyDiv w:val="1"/>
      <w:marLeft w:val="0"/>
      <w:marRight w:val="0"/>
      <w:marTop w:val="0"/>
      <w:marBottom w:val="0"/>
      <w:divBdr>
        <w:top w:val="none" w:sz="0" w:space="0" w:color="auto"/>
        <w:left w:val="none" w:sz="0" w:space="0" w:color="auto"/>
        <w:bottom w:val="none" w:sz="0" w:space="0" w:color="auto"/>
        <w:right w:val="none" w:sz="0" w:space="0" w:color="auto"/>
      </w:divBdr>
    </w:div>
    <w:div w:id="529488909">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09571746">
      <w:bodyDiv w:val="1"/>
      <w:marLeft w:val="0"/>
      <w:marRight w:val="0"/>
      <w:marTop w:val="0"/>
      <w:marBottom w:val="0"/>
      <w:divBdr>
        <w:top w:val="none" w:sz="0" w:space="0" w:color="auto"/>
        <w:left w:val="none" w:sz="0" w:space="0" w:color="auto"/>
        <w:bottom w:val="none" w:sz="0" w:space="0" w:color="auto"/>
        <w:right w:val="none" w:sz="0" w:space="0" w:color="auto"/>
      </w:divBdr>
    </w:div>
    <w:div w:id="762071350">
      <w:bodyDiv w:val="1"/>
      <w:marLeft w:val="0"/>
      <w:marRight w:val="0"/>
      <w:marTop w:val="0"/>
      <w:marBottom w:val="0"/>
      <w:divBdr>
        <w:top w:val="none" w:sz="0" w:space="0" w:color="auto"/>
        <w:left w:val="none" w:sz="0" w:space="0" w:color="auto"/>
        <w:bottom w:val="none" w:sz="0" w:space="0" w:color="auto"/>
        <w:right w:val="none" w:sz="0" w:space="0" w:color="auto"/>
      </w:divBdr>
    </w:div>
    <w:div w:id="846596931">
      <w:bodyDiv w:val="1"/>
      <w:marLeft w:val="0"/>
      <w:marRight w:val="0"/>
      <w:marTop w:val="0"/>
      <w:marBottom w:val="0"/>
      <w:divBdr>
        <w:top w:val="none" w:sz="0" w:space="0" w:color="auto"/>
        <w:left w:val="none" w:sz="0" w:space="0" w:color="auto"/>
        <w:bottom w:val="none" w:sz="0" w:space="0" w:color="auto"/>
        <w:right w:val="none" w:sz="0" w:space="0" w:color="auto"/>
      </w:divBdr>
    </w:div>
    <w:div w:id="860775212">
      <w:bodyDiv w:val="1"/>
      <w:marLeft w:val="0"/>
      <w:marRight w:val="0"/>
      <w:marTop w:val="0"/>
      <w:marBottom w:val="0"/>
      <w:divBdr>
        <w:top w:val="none" w:sz="0" w:space="0" w:color="auto"/>
        <w:left w:val="none" w:sz="0" w:space="0" w:color="auto"/>
        <w:bottom w:val="none" w:sz="0" w:space="0" w:color="auto"/>
        <w:right w:val="none" w:sz="0" w:space="0" w:color="auto"/>
      </w:divBdr>
    </w:div>
    <w:div w:id="894437847">
      <w:bodyDiv w:val="1"/>
      <w:marLeft w:val="0"/>
      <w:marRight w:val="0"/>
      <w:marTop w:val="0"/>
      <w:marBottom w:val="0"/>
      <w:divBdr>
        <w:top w:val="none" w:sz="0" w:space="0" w:color="auto"/>
        <w:left w:val="none" w:sz="0" w:space="0" w:color="auto"/>
        <w:bottom w:val="none" w:sz="0" w:space="0" w:color="auto"/>
        <w:right w:val="none" w:sz="0" w:space="0" w:color="auto"/>
      </w:divBdr>
    </w:div>
    <w:div w:id="932132881">
      <w:bodyDiv w:val="1"/>
      <w:marLeft w:val="0"/>
      <w:marRight w:val="0"/>
      <w:marTop w:val="0"/>
      <w:marBottom w:val="0"/>
      <w:divBdr>
        <w:top w:val="none" w:sz="0" w:space="0" w:color="auto"/>
        <w:left w:val="none" w:sz="0" w:space="0" w:color="auto"/>
        <w:bottom w:val="none" w:sz="0" w:space="0" w:color="auto"/>
        <w:right w:val="none" w:sz="0" w:space="0" w:color="auto"/>
      </w:divBdr>
    </w:div>
    <w:div w:id="1053890540">
      <w:bodyDiv w:val="1"/>
      <w:marLeft w:val="0"/>
      <w:marRight w:val="0"/>
      <w:marTop w:val="0"/>
      <w:marBottom w:val="0"/>
      <w:divBdr>
        <w:top w:val="none" w:sz="0" w:space="0" w:color="auto"/>
        <w:left w:val="none" w:sz="0" w:space="0" w:color="auto"/>
        <w:bottom w:val="none" w:sz="0" w:space="0" w:color="auto"/>
        <w:right w:val="none" w:sz="0" w:space="0" w:color="auto"/>
      </w:divBdr>
      <w:divsChild>
        <w:div w:id="1238131794">
          <w:marLeft w:val="0"/>
          <w:marRight w:val="0"/>
          <w:marTop w:val="0"/>
          <w:marBottom w:val="0"/>
          <w:divBdr>
            <w:top w:val="single" w:sz="6" w:space="14" w:color="C1CFDC"/>
            <w:left w:val="single" w:sz="6" w:space="0" w:color="C1CFDC"/>
            <w:bottom w:val="single" w:sz="6" w:space="0" w:color="C1CFDC"/>
            <w:right w:val="single" w:sz="6" w:space="0" w:color="C1CFDC"/>
          </w:divBdr>
          <w:divsChild>
            <w:div w:id="886840073">
              <w:marLeft w:val="0"/>
              <w:marRight w:val="0"/>
              <w:marTop w:val="0"/>
              <w:marBottom w:val="0"/>
              <w:divBdr>
                <w:top w:val="none" w:sz="0" w:space="0" w:color="auto"/>
                <w:left w:val="none" w:sz="0" w:space="0" w:color="auto"/>
                <w:bottom w:val="none" w:sz="0" w:space="0" w:color="auto"/>
                <w:right w:val="none" w:sz="0" w:space="0" w:color="auto"/>
              </w:divBdr>
              <w:divsChild>
                <w:div w:id="31468468">
                  <w:marLeft w:val="0"/>
                  <w:marRight w:val="0"/>
                  <w:marTop w:val="0"/>
                  <w:marBottom w:val="0"/>
                  <w:divBdr>
                    <w:top w:val="none" w:sz="0" w:space="0" w:color="auto"/>
                    <w:left w:val="none" w:sz="0" w:space="0" w:color="auto"/>
                    <w:bottom w:val="none" w:sz="0" w:space="0" w:color="auto"/>
                    <w:right w:val="none" w:sz="0" w:space="0" w:color="auto"/>
                  </w:divBdr>
                  <w:divsChild>
                    <w:div w:id="94955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908453">
      <w:bodyDiv w:val="1"/>
      <w:marLeft w:val="0"/>
      <w:marRight w:val="0"/>
      <w:marTop w:val="0"/>
      <w:marBottom w:val="0"/>
      <w:divBdr>
        <w:top w:val="none" w:sz="0" w:space="0" w:color="auto"/>
        <w:left w:val="none" w:sz="0" w:space="0" w:color="auto"/>
        <w:bottom w:val="none" w:sz="0" w:space="0" w:color="auto"/>
        <w:right w:val="none" w:sz="0" w:space="0" w:color="auto"/>
      </w:divBdr>
    </w:div>
    <w:div w:id="1111434910">
      <w:bodyDiv w:val="1"/>
      <w:marLeft w:val="0"/>
      <w:marRight w:val="0"/>
      <w:marTop w:val="0"/>
      <w:marBottom w:val="0"/>
      <w:divBdr>
        <w:top w:val="none" w:sz="0" w:space="0" w:color="auto"/>
        <w:left w:val="none" w:sz="0" w:space="0" w:color="auto"/>
        <w:bottom w:val="none" w:sz="0" w:space="0" w:color="auto"/>
        <w:right w:val="none" w:sz="0" w:space="0" w:color="auto"/>
      </w:divBdr>
    </w:div>
    <w:div w:id="1339501173">
      <w:bodyDiv w:val="1"/>
      <w:marLeft w:val="0"/>
      <w:marRight w:val="0"/>
      <w:marTop w:val="0"/>
      <w:marBottom w:val="0"/>
      <w:divBdr>
        <w:top w:val="none" w:sz="0" w:space="0" w:color="auto"/>
        <w:left w:val="none" w:sz="0" w:space="0" w:color="auto"/>
        <w:bottom w:val="none" w:sz="0" w:space="0" w:color="auto"/>
        <w:right w:val="none" w:sz="0" w:space="0" w:color="auto"/>
      </w:divBdr>
    </w:div>
    <w:div w:id="1340935344">
      <w:bodyDiv w:val="1"/>
      <w:marLeft w:val="0"/>
      <w:marRight w:val="0"/>
      <w:marTop w:val="0"/>
      <w:marBottom w:val="0"/>
      <w:divBdr>
        <w:top w:val="none" w:sz="0" w:space="0" w:color="auto"/>
        <w:left w:val="none" w:sz="0" w:space="0" w:color="auto"/>
        <w:bottom w:val="none" w:sz="0" w:space="0" w:color="auto"/>
        <w:right w:val="none" w:sz="0" w:space="0" w:color="auto"/>
      </w:divBdr>
    </w:div>
    <w:div w:id="1373269899">
      <w:bodyDiv w:val="1"/>
      <w:marLeft w:val="0"/>
      <w:marRight w:val="0"/>
      <w:marTop w:val="0"/>
      <w:marBottom w:val="0"/>
      <w:divBdr>
        <w:top w:val="none" w:sz="0" w:space="0" w:color="auto"/>
        <w:left w:val="none" w:sz="0" w:space="0" w:color="auto"/>
        <w:bottom w:val="none" w:sz="0" w:space="0" w:color="auto"/>
        <w:right w:val="none" w:sz="0" w:space="0" w:color="auto"/>
      </w:divBdr>
      <w:divsChild>
        <w:div w:id="882445348">
          <w:marLeft w:val="-9900"/>
          <w:marRight w:val="0"/>
          <w:marTop w:val="0"/>
          <w:marBottom w:val="0"/>
          <w:divBdr>
            <w:top w:val="single" w:sz="6" w:space="0" w:color="80878F"/>
            <w:left w:val="single" w:sz="6" w:space="0" w:color="80878F"/>
            <w:bottom w:val="single" w:sz="6" w:space="0" w:color="80878F"/>
            <w:right w:val="single" w:sz="6" w:space="0" w:color="80878F"/>
          </w:divBdr>
          <w:divsChild>
            <w:div w:id="287977043">
              <w:marLeft w:val="0"/>
              <w:marRight w:val="0"/>
              <w:marTop w:val="0"/>
              <w:marBottom w:val="0"/>
              <w:divBdr>
                <w:top w:val="none" w:sz="0" w:space="0" w:color="auto"/>
                <w:left w:val="none" w:sz="0" w:space="0" w:color="auto"/>
                <w:bottom w:val="none" w:sz="0" w:space="0" w:color="auto"/>
                <w:right w:val="none" w:sz="0" w:space="0" w:color="auto"/>
              </w:divBdr>
              <w:divsChild>
                <w:div w:id="2129926393">
                  <w:marLeft w:val="75"/>
                  <w:marRight w:val="75"/>
                  <w:marTop w:val="240"/>
                  <w:marBottom w:val="75"/>
                  <w:divBdr>
                    <w:top w:val="none" w:sz="0" w:space="0" w:color="auto"/>
                    <w:left w:val="none" w:sz="0" w:space="0" w:color="auto"/>
                    <w:bottom w:val="none" w:sz="0" w:space="0" w:color="auto"/>
                    <w:right w:val="none" w:sz="0" w:space="0" w:color="auto"/>
                  </w:divBdr>
                  <w:divsChild>
                    <w:div w:id="953902137">
                      <w:marLeft w:val="0"/>
                      <w:marRight w:val="0"/>
                      <w:marTop w:val="0"/>
                      <w:marBottom w:val="0"/>
                      <w:divBdr>
                        <w:top w:val="none" w:sz="0" w:space="0" w:color="auto"/>
                        <w:left w:val="single" w:sz="6" w:space="0" w:color="80878F"/>
                        <w:bottom w:val="single" w:sz="6" w:space="0" w:color="80878F"/>
                        <w:right w:val="single" w:sz="6" w:space="0" w:color="80878F"/>
                      </w:divBdr>
                      <w:divsChild>
                        <w:div w:id="1916277883">
                          <w:marLeft w:val="0"/>
                          <w:marRight w:val="0"/>
                          <w:marTop w:val="0"/>
                          <w:marBottom w:val="0"/>
                          <w:divBdr>
                            <w:top w:val="none" w:sz="0" w:space="0" w:color="auto"/>
                            <w:left w:val="none" w:sz="0" w:space="0" w:color="auto"/>
                            <w:bottom w:val="none" w:sz="0" w:space="0" w:color="auto"/>
                            <w:right w:val="none" w:sz="0" w:space="0" w:color="auto"/>
                          </w:divBdr>
                          <w:divsChild>
                            <w:div w:id="39986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250271">
      <w:bodyDiv w:val="1"/>
      <w:marLeft w:val="0"/>
      <w:marRight w:val="0"/>
      <w:marTop w:val="0"/>
      <w:marBottom w:val="0"/>
      <w:divBdr>
        <w:top w:val="none" w:sz="0" w:space="0" w:color="auto"/>
        <w:left w:val="none" w:sz="0" w:space="0" w:color="auto"/>
        <w:bottom w:val="none" w:sz="0" w:space="0" w:color="auto"/>
        <w:right w:val="none" w:sz="0" w:space="0" w:color="auto"/>
      </w:divBdr>
    </w:div>
    <w:div w:id="1387294929">
      <w:bodyDiv w:val="1"/>
      <w:marLeft w:val="0"/>
      <w:marRight w:val="0"/>
      <w:marTop w:val="0"/>
      <w:marBottom w:val="0"/>
      <w:divBdr>
        <w:top w:val="none" w:sz="0" w:space="0" w:color="auto"/>
        <w:left w:val="none" w:sz="0" w:space="0" w:color="auto"/>
        <w:bottom w:val="none" w:sz="0" w:space="0" w:color="auto"/>
        <w:right w:val="none" w:sz="0" w:space="0" w:color="auto"/>
      </w:divBdr>
    </w:div>
    <w:div w:id="1453986505">
      <w:bodyDiv w:val="1"/>
      <w:marLeft w:val="0"/>
      <w:marRight w:val="0"/>
      <w:marTop w:val="0"/>
      <w:marBottom w:val="0"/>
      <w:divBdr>
        <w:top w:val="none" w:sz="0" w:space="0" w:color="auto"/>
        <w:left w:val="none" w:sz="0" w:space="0" w:color="auto"/>
        <w:bottom w:val="none" w:sz="0" w:space="0" w:color="auto"/>
        <w:right w:val="none" w:sz="0" w:space="0" w:color="auto"/>
      </w:divBdr>
    </w:div>
    <w:div w:id="1461875279">
      <w:bodyDiv w:val="1"/>
      <w:marLeft w:val="0"/>
      <w:marRight w:val="0"/>
      <w:marTop w:val="0"/>
      <w:marBottom w:val="0"/>
      <w:divBdr>
        <w:top w:val="none" w:sz="0" w:space="0" w:color="auto"/>
        <w:left w:val="none" w:sz="0" w:space="0" w:color="auto"/>
        <w:bottom w:val="none" w:sz="0" w:space="0" w:color="auto"/>
        <w:right w:val="none" w:sz="0" w:space="0" w:color="auto"/>
      </w:divBdr>
    </w:div>
    <w:div w:id="1506478058">
      <w:bodyDiv w:val="1"/>
      <w:marLeft w:val="0"/>
      <w:marRight w:val="0"/>
      <w:marTop w:val="0"/>
      <w:marBottom w:val="0"/>
      <w:divBdr>
        <w:top w:val="none" w:sz="0" w:space="0" w:color="auto"/>
        <w:left w:val="none" w:sz="0" w:space="0" w:color="auto"/>
        <w:bottom w:val="none" w:sz="0" w:space="0" w:color="auto"/>
        <w:right w:val="none" w:sz="0" w:space="0" w:color="auto"/>
      </w:divBdr>
    </w:div>
    <w:div w:id="1545633101">
      <w:bodyDiv w:val="1"/>
      <w:marLeft w:val="0"/>
      <w:marRight w:val="0"/>
      <w:marTop w:val="0"/>
      <w:marBottom w:val="0"/>
      <w:divBdr>
        <w:top w:val="none" w:sz="0" w:space="0" w:color="auto"/>
        <w:left w:val="none" w:sz="0" w:space="0" w:color="auto"/>
        <w:bottom w:val="none" w:sz="0" w:space="0" w:color="auto"/>
        <w:right w:val="none" w:sz="0" w:space="0" w:color="auto"/>
      </w:divBdr>
    </w:div>
    <w:div w:id="1663777888">
      <w:bodyDiv w:val="1"/>
      <w:marLeft w:val="0"/>
      <w:marRight w:val="0"/>
      <w:marTop w:val="0"/>
      <w:marBottom w:val="0"/>
      <w:divBdr>
        <w:top w:val="none" w:sz="0" w:space="0" w:color="auto"/>
        <w:left w:val="none" w:sz="0" w:space="0" w:color="auto"/>
        <w:bottom w:val="none" w:sz="0" w:space="0" w:color="auto"/>
        <w:right w:val="none" w:sz="0" w:space="0" w:color="auto"/>
      </w:divBdr>
    </w:div>
    <w:div w:id="1723022021">
      <w:bodyDiv w:val="1"/>
      <w:marLeft w:val="0"/>
      <w:marRight w:val="0"/>
      <w:marTop w:val="0"/>
      <w:marBottom w:val="0"/>
      <w:divBdr>
        <w:top w:val="none" w:sz="0" w:space="0" w:color="auto"/>
        <w:left w:val="none" w:sz="0" w:space="0" w:color="auto"/>
        <w:bottom w:val="none" w:sz="0" w:space="0" w:color="auto"/>
        <w:right w:val="none" w:sz="0" w:space="0" w:color="auto"/>
      </w:divBdr>
    </w:div>
    <w:div w:id="1746295451">
      <w:bodyDiv w:val="1"/>
      <w:marLeft w:val="0"/>
      <w:marRight w:val="0"/>
      <w:marTop w:val="0"/>
      <w:marBottom w:val="0"/>
      <w:divBdr>
        <w:top w:val="none" w:sz="0" w:space="0" w:color="auto"/>
        <w:left w:val="none" w:sz="0" w:space="0" w:color="auto"/>
        <w:bottom w:val="none" w:sz="0" w:space="0" w:color="auto"/>
        <w:right w:val="none" w:sz="0" w:space="0" w:color="auto"/>
      </w:divBdr>
    </w:div>
    <w:div w:id="1773159501">
      <w:bodyDiv w:val="1"/>
      <w:marLeft w:val="0"/>
      <w:marRight w:val="0"/>
      <w:marTop w:val="0"/>
      <w:marBottom w:val="0"/>
      <w:divBdr>
        <w:top w:val="none" w:sz="0" w:space="0" w:color="auto"/>
        <w:left w:val="none" w:sz="0" w:space="0" w:color="auto"/>
        <w:bottom w:val="none" w:sz="0" w:space="0" w:color="auto"/>
        <w:right w:val="none" w:sz="0" w:space="0" w:color="auto"/>
      </w:divBdr>
    </w:div>
    <w:div w:id="1868637094">
      <w:bodyDiv w:val="1"/>
      <w:marLeft w:val="0"/>
      <w:marRight w:val="0"/>
      <w:marTop w:val="0"/>
      <w:marBottom w:val="0"/>
      <w:divBdr>
        <w:top w:val="none" w:sz="0" w:space="0" w:color="auto"/>
        <w:left w:val="none" w:sz="0" w:space="0" w:color="auto"/>
        <w:bottom w:val="none" w:sz="0" w:space="0" w:color="auto"/>
        <w:right w:val="none" w:sz="0" w:space="0" w:color="auto"/>
      </w:divBdr>
    </w:div>
    <w:div w:id="1975871078">
      <w:bodyDiv w:val="1"/>
      <w:marLeft w:val="0"/>
      <w:marRight w:val="0"/>
      <w:marTop w:val="0"/>
      <w:marBottom w:val="0"/>
      <w:divBdr>
        <w:top w:val="none" w:sz="0" w:space="0" w:color="auto"/>
        <w:left w:val="none" w:sz="0" w:space="0" w:color="auto"/>
        <w:bottom w:val="none" w:sz="0" w:space="0" w:color="auto"/>
        <w:right w:val="none" w:sz="0" w:space="0" w:color="auto"/>
      </w:divBdr>
    </w:div>
    <w:div w:id="1987010431">
      <w:bodyDiv w:val="1"/>
      <w:marLeft w:val="0"/>
      <w:marRight w:val="0"/>
      <w:marTop w:val="0"/>
      <w:marBottom w:val="0"/>
      <w:divBdr>
        <w:top w:val="none" w:sz="0" w:space="0" w:color="auto"/>
        <w:left w:val="none" w:sz="0" w:space="0" w:color="auto"/>
        <w:bottom w:val="none" w:sz="0" w:space="0" w:color="auto"/>
        <w:right w:val="none" w:sz="0" w:space="0" w:color="auto"/>
      </w:divBdr>
    </w:div>
    <w:div w:id="2015183709">
      <w:bodyDiv w:val="1"/>
      <w:marLeft w:val="0"/>
      <w:marRight w:val="0"/>
      <w:marTop w:val="0"/>
      <w:marBottom w:val="0"/>
      <w:divBdr>
        <w:top w:val="none" w:sz="0" w:space="0" w:color="auto"/>
        <w:left w:val="none" w:sz="0" w:space="0" w:color="auto"/>
        <w:bottom w:val="none" w:sz="0" w:space="0" w:color="auto"/>
        <w:right w:val="none" w:sz="0" w:space="0" w:color="auto"/>
      </w:divBdr>
    </w:div>
    <w:div w:id="2071072138">
      <w:bodyDiv w:val="1"/>
      <w:marLeft w:val="0"/>
      <w:marRight w:val="0"/>
      <w:marTop w:val="0"/>
      <w:marBottom w:val="0"/>
      <w:divBdr>
        <w:top w:val="none" w:sz="0" w:space="0" w:color="auto"/>
        <w:left w:val="none" w:sz="0" w:space="0" w:color="auto"/>
        <w:bottom w:val="none" w:sz="0" w:space="0" w:color="auto"/>
        <w:right w:val="none" w:sz="0" w:space="0" w:color="auto"/>
      </w:divBdr>
      <w:divsChild>
        <w:div w:id="1766460253">
          <w:marLeft w:val="0"/>
          <w:marRight w:val="0"/>
          <w:marTop w:val="0"/>
          <w:marBottom w:val="0"/>
          <w:divBdr>
            <w:top w:val="single" w:sz="6" w:space="14" w:color="C1CFDC"/>
            <w:left w:val="single" w:sz="6" w:space="0" w:color="C1CFDC"/>
            <w:bottom w:val="single" w:sz="6" w:space="0" w:color="C1CFDC"/>
            <w:right w:val="single" w:sz="6" w:space="0" w:color="C1CFDC"/>
          </w:divBdr>
          <w:divsChild>
            <w:div w:id="813986907">
              <w:marLeft w:val="0"/>
              <w:marRight w:val="0"/>
              <w:marTop w:val="0"/>
              <w:marBottom w:val="0"/>
              <w:divBdr>
                <w:top w:val="none" w:sz="0" w:space="0" w:color="auto"/>
                <w:left w:val="none" w:sz="0" w:space="0" w:color="auto"/>
                <w:bottom w:val="none" w:sz="0" w:space="0" w:color="auto"/>
                <w:right w:val="none" w:sz="0" w:space="0" w:color="auto"/>
              </w:divBdr>
              <w:divsChild>
                <w:div w:id="554776621">
                  <w:marLeft w:val="0"/>
                  <w:marRight w:val="0"/>
                  <w:marTop w:val="0"/>
                  <w:marBottom w:val="0"/>
                  <w:divBdr>
                    <w:top w:val="none" w:sz="0" w:space="0" w:color="auto"/>
                    <w:left w:val="none" w:sz="0" w:space="0" w:color="auto"/>
                    <w:bottom w:val="none" w:sz="0" w:space="0" w:color="auto"/>
                    <w:right w:val="none" w:sz="0" w:space="0" w:color="auto"/>
                  </w:divBdr>
                  <w:divsChild>
                    <w:div w:id="12446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54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F76CC7DDCEB669428613D9860685EEB8" ma:contentTypeVersion="15" ma:contentTypeDescription="Umožňuje vytvoriť nový dokument." ma:contentTypeScope="" ma:versionID="3de660b7dff455cd766f68e45f12f90b">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4b2f09fc882312c780fd1f166b893874"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Značky obrázka"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0" nillable="true" ma:displayName="Taxonomy Catch All Column" ma:hidden="true" ma:list="{154072ec-43b3-4e44-809b-c966ec1b054e}" ma:internalName="TaxCatchAll" ma:showField="CatchAllData" ma:web="7f1e6478-e63a-4581-a2ca-9ffdcf0e0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fields xmlns:f="http://schemas.fabasoft.com/folio/2007/fields"/>
</file>

<file path=customXml/item4.xml><?xml version="1.0" encoding="utf-8"?>
<p:properties xmlns:p="http://schemas.microsoft.com/office/2006/metadata/properties" xmlns:xsi="http://www.w3.org/2001/XMLSchema-instance" xmlns:pc="http://schemas.microsoft.com/office/infopath/2007/PartnerControls">
  <documentManagement>
    <TaxCatchAll xmlns="7f1e6478-e63a-4581-a2ca-9ffdcf0e0623" xsi:nil="true"/>
    <lcf76f155ced4ddcb4097134ff3c332f xmlns="2f8cdeaf-f28a-4b27-9cb0-1672fcefe82f">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EA34A-FA06-4AD7-A304-52407B1AA106}">
  <ds:schemaRefs>
    <ds:schemaRef ds:uri="http://schemas.openxmlformats.org/officeDocument/2006/bibliography"/>
  </ds:schemaRefs>
</ds:datastoreItem>
</file>

<file path=customXml/itemProps2.xml><?xml version="1.0" encoding="utf-8"?>
<ds:datastoreItem xmlns:ds="http://schemas.openxmlformats.org/officeDocument/2006/customXml" ds:itemID="{D144D8B8-DBE2-42EF-B1C8-6A614D9EF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customXml/itemProps4.xml><?xml version="1.0" encoding="utf-8"?>
<ds:datastoreItem xmlns:ds="http://schemas.openxmlformats.org/officeDocument/2006/customXml" ds:itemID="{E0B2D883-87E5-4E99-94CD-3AEF4197D71B}">
  <ds:schemaRefs>
    <ds:schemaRef ds:uri="http://schemas.microsoft.com/office/2006/metadata/properties"/>
    <ds:schemaRef ds:uri="http://schemas.microsoft.com/office/infopath/2007/PartnerControls"/>
    <ds:schemaRef ds:uri="7f1e6478-e63a-4581-a2ca-9ffdcf0e0623"/>
    <ds:schemaRef ds:uri="2f8cdeaf-f28a-4b27-9cb0-1672fcefe82f"/>
  </ds:schemaRefs>
</ds:datastoreItem>
</file>

<file path=customXml/itemProps5.xml><?xml version="1.0" encoding="utf-8"?>
<ds:datastoreItem xmlns:ds="http://schemas.openxmlformats.org/officeDocument/2006/customXml" ds:itemID="{6F48FA33-0E58-484A-A9C0-CC8D2BF6AFB9}">
  <ds:schemaRefs>
    <ds:schemaRef ds:uri="http://schemas.microsoft.com/sharepoint/v3/contenttype/forms"/>
  </ds:schemaRefs>
</ds:datastoreItem>
</file>

<file path=customXml/itemProps6.xml><?xml version="1.0" encoding="utf-8"?>
<ds:datastoreItem xmlns:ds="http://schemas.openxmlformats.org/officeDocument/2006/customXml" ds:itemID="{225E941A-29E5-4208-8404-690E1EE12B4D}">
  <ds:schemaRefs>
    <ds:schemaRef ds:uri="http://schemas.openxmlformats.org/officeDocument/2006/bibliography"/>
  </ds:schemaRefs>
</ds:datastoreItem>
</file>

<file path=docMetadata/LabelInfo.xml><?xml version="1.0" encoding="utf-8"?>
<clbl:labelList xmlns:clbl="http://schemas.microsoft.com/office/2020/mipLabelMetadata">
  <clbl:label id="{25a61c73-d7b8-40f5-af68-029b27d4ee74}" enabled="0" method="" siteId="{25a61c73-d7b8-40f5-af68-029b27d4ee74}" removed="1"/>
</clbl:labelList>
</file>

<file path=docProps/app.xml><?xml version="1.0" encoding="utf-8"?>
<Properties xmlns="http://schemas.openxmlformats.org/officeDocument/2006/extended-properties" xmlns:vt="http://schemas.openxmlformats.org/officeDocument/2006/docPropsVTypes">
  <Template>Normal</Template>
  <TotalTime>259</TotalTime>
  <Pages>14</Pages>
  <Words>6338</Words>
  <Characters>36128</Characters>
  <Application>Microsoft Office Word</Application>
  <DocSecurity>0</DocSecurity>
  <Lines>301</Lines>
  <Paragraphs>84</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42382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Raučina</dc:creator>
  <cp:lastModifiedBy>Ľubomír Války</cp:lastModifiedBy>
  <cp:revision>47</cp:revision>
  <cp:lastPrinted>2025-01-29T09:56:00Z</cp:lastPrinted>
  <dcterms:created xsi:type="dcterms:W3CDTF">2025-11-28T09:43:00Z</dcterms:created>
  <dcterms:modified xsi:type="dcterms:W3CDTF">2026-03-05T09:34:00Z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COO.2176.104.10.163239</vt:lpwstr>
  </property>
  <property fmtid="{D5CDD505-2E9C-101B-9397-08002B2CF9AE}" pid="3" name="FSC#ELAKGOV@1.1001:PersonalSubjAddress">
    <vt:lpwstr/>
  </property>
  <property fmtid="{D5CDD505-2E9C-101B-9397-08002B2CF9AE}" pid="4" name="FSC#ELAKGOV@1.1001:PersonalSubjFirstName">
    <vt:lpwstr/>
  </property>
  <property fmtid="{D5CDD505-2E9C-101B-9397-08002B2CF9AE}" pid="5" name="FSC#ELAKGOV@1.1001:PersonalSubjGender">
    <vt:lpwstr/>
  </property>
  <property fmtid="{D5CDD505-2E9C-101B-9397-08002B2CF9AE}" pid="6" name="FSC#ELAKGOV@1.1001:PersonalSubjSalutation">
    <vt:lpwstr/>
  </property>
  <property fmtid="{D5CDD505-2E9C-101B-9397-08002B2CF9AE}" pid="7" name="FSC#ELAKGOV@1.1001:PersonalSubjSurName">
    <vt:lpwstr/>
  </property>
  <property fmtid="{D5CDD505-2E9C-101B-9397-08002B2CF9AE}" pid="8" name="FSC#COOELAK@1.1001:ApprovedAt">
    <vt:lpwstr/>
  </property>
  <property fmtid="{D5CDD505-2E9C-101B-9397-08002B2CF9AE}" pid="9" name="FSC#COOELAK@1.1001:ApprovedBy">
    <vt:lpwstr/>
  </property>
  <property fmtid="{D5CDD505-2E9C-101B-9397-08002B2CF9AE}" pid="10" name="FSC#COOELAK@1.1001:ApproverFirstName">
    <vt:lpwstr/>
  </property>
  <property fmtid="{D5CDD505-2E9C-101B-9397-08002B2CF9AE}" pid="11" name="FSC#COOELAK@1.1001:ApproverSurName">
    <vt:lpwstr/>
  </property>
  <property fmtid="{D5CDD505-2E9C-101B-9397-08002B2CF9AE}" pid="12" name="FSC#COOELAK@1.1001:ApproverTitle">
    <vt:lpwstr/>
  </property>
  <property fmtid="{D5CDD505-2E9C-101B-9397-08002B2CF9AE}" pid="13" name="FSC#COOELAK@1.1001:BaseNumber">
    <vt:lpwstr/>
  </property>
  <property fmtid="{D5CDD505-2E9C-101B-9397-08002B2CF9AE}" pid="14" name="FSC#COOELAK@1.1001:CreatedAt">
    <vt:lpwstr>3. 4. 2017 10:19:02</vt:lpwstr>
  </property>
  <property fmtid="{D5CDD505-2E9C-101B-9397-08002B2CF9AE}" pid="15" name="FSC#COOELAK@1.1001:CurrentUserEmail">
    <vt:lpwstr>roman.novosad3@minv.sk</vt:lpwstr>
  </property>
  <property fmtid="{D5CDD505-2E9C-101B-9397-08002B2CF9AE}" pid="16" name="FSC#COOELAK@1.1001:CurrentUserRolePos">
    <vt:lpwstr>referent 23</vt:lpwstr>
  </property>
  <property fmtid="{D5CDD505-2E9C-101B-9397-08002B2CF9AE}" pid="17" name="FSC#COOELAK@1.1001:Department">
    <vt:lpwstr>SITB-OO1 (Oddelenie stratégie a podpory riadenia projektov)</vt:lpwstr>
  </property>
  <property fmtid="{D5CDD505-2E9C-101B-9397-08002B2CF9AE}" pid="18" name="FSC#COOELAK@1.1001:DispatchedAt">
    <vt:lpwstr/>
  </property>
  <property fmtid="{D5CDD505-2E9C-101B-9397-08002B2CF9AE}" pid="19" name="FSC#COOELAK@1.1001:DispatchedBy">
    <vt:lpwstr/>
  </property>
  <property fmtid="{D5CDD505-2E9C-101B-9397-08002B2CF9AE}" pid="20" name="FSC#COOELAK@1.1001:ExternalDate">
    <vt:lpwstr/>
  </property>
  <property fmtid="{D5CDD505-2E9C-101B-9397-08002B2CF9AE}" pid="21" name="FSC#COOELAK@1.1001:ExternalRef">
    <vt:lpwstr/>
  </property>
  <property fmtid="{D5CDD505-2E9C-101B-9397-08002B2CF9AE}" pid="22" name="FSC#COOELAK@1.1001:FileRefBarCode">
    <vt:lpwstr>*OVO2-2017/000514*</vt:lpwstr>
  </property>
  <property fmtid="{D5CDD505-2E9C-101B-9397-08002B2CF9AE}" pid="23" name="FSC#COOELAK@1.1001:FileReference">
    <vt:lpwstr>OVO2-2017/000514</vt:lpwstr>
  </property>
  <property fmtid="{D5CDD505-2E9C-101B-9397-08002B2CF9AE}" pid="24" name="FSC#COOELAK@1.1001:FileRefOrdinal">
    <vt:lpwstr>514</vt:lpwstr>
  </property>
  <property fmtid="{D5CDD505-2E9C-101B-9397-08002B2CF9AE}" pid="25" name="FSC#COOELAK@1.1001:FileRefOU">
    <vt:lpwstr/>
  </property>
  <property fmtid="{D5CDD505-2E9C-101B-9397-08002B2CF9AE}" pid="26" name="FSC#COOELAK@1.1001:FileRefYear">
    <vt:lpwstr>2017</vt:lpwstr>
  </property>
  <property fmtid="{D5CDD505-2E9C-101B-9397-08002B2CF9AE}" pid="27" name="FSC#COOELAK@1.1001:IncomingNumber">
    <vt:lpwstr>0001490/2017</vt:lpwstr>
  </property>
  <property fmtid="{D5CDD505-2E9C-101B-9397-08002B2CF9AE}" pid="28" name="FSC#COOELAK@1.1001:IncomingSubject">
    <vt:lpwstr>Požiadavka na obstaranie - Počítačové zariadenia a spotrebný materiál.</vt:lpwstr>
  </property>
  <property fmtid="{D5CDD505-2E9C-101B-9397-08002B2CF9AE}" pid="29" name="FSC#COOELAK@1.1001:ObjBarCode">
    <vt:lpwstr>*COO.2176.104.10.163239*</vt:lpwstr>
  </property>
  <property fmtid="{D5CDD505-2E9C-101B-9397-08002B2CF9AE}" pid="30" name="FSC#COOELAK@1.1001:Organization">
    <vt:lpwstr>Vedúci služobného úradu</vt:lpwstr>
  </property>
  <property fmtid="{D5CDD505-2E9C-101B-9397-08002B2CF9AE}" pid="31" name="FSC#COOELAK@1.1001:OU">
    <vt:lpwstr>SITB-OO1 (Oddelenie stratégie a podpory riadenia projektov)</vt:lpwstr>
  </property>
  <property fmtid="{D5CDD505-2E9C-101B-9397-08002B2CF9AE}" pid="32" name="FSC#COOELAK@1.1001:Owner">
    <vt:lpwstr> Mgr. Srnková</vt:lpwstr>
  </property>
  <property fmtid="{D5CDD505-2E9C-101B-9397-08002B2CF9AE}" pid="33" name="FSC#COOELAK@1.1001:OwnerExtension">
    <vt:lpwstr/>
  </property>
  <property fmtid="{D5CDD505-2E9C-101B-9397-08002B2CF9AE}" pid="34" name="FSC#COOELAK@1.1001:OwnerFaxExtension">
    <vt:lpwstr/>
  </property>
  <property fmtid="{D5CDD505-2E9C-101B-9397-08002B2CF9AE}" pid="35" name="FSC#COOELAK@1.1001:Priority">
    <vt:lpwstr/>
  </property>
  <property fmtid="{D5CDD505-2E9C-101B-9397-08002B2CF9AE}" pid="36" name="FSC#COOELAK@1.1001:ProcessResponsible">
    <vt:lpwstr/>
  </property>
  <property fmtid="{D5CDD505-2E9C-101B-9397-08002B2CF9AE}" pid="37" name="FSC#COOELAK@1.1001:ProcessResponsibleFax">
    <vt:lpwstr/>
  </property>
  <property fmtid="{D5CDD505-2E9C-101B-9397-08002B2CF9AE}" pid="38" name="FSC#COOELAK@1.1001:ProcessResponsibleMail">
    <vt:lpwstr/>
  </property>
  <property fmtid="{D5CDD505-2E9C-101B-9397-08002B2CF9AE}" pid="39" name="FSC#COOELAK@1.1001:ProcessResponsiblePhone">
    <vt:lpwstr/>
  </property>
  <property fmtid="{D5CDD505-2E9C-101B-9397-08002B2CF9AE}" pid="40" name="FSC#COOELAK@1.1001:RefBarCode">
    <vt:lpwstr>*03_KZ_Pocitacove zariadenia*</vt:lpwstr>
  </property>
  <property fmtid="{D5CDD505-2E9C-101B-9397-08002B2CF9AE}" pid="41" name="FSC#COOELAK@1.1001:SettlementApprovedAt">
    <vt:lpwstr/>
  </property>
  <property fmtid="{D5CDD505-2E9C-101B-9397-08002B2CF9AE}" pid="42" name="FSC#COOELAK@1.1001:Subject">
    <vt:lpwstr/>
  </property>
  <property fmtid="{D5CDD505-2E9C-101B-9397-08002B2CF9AE}" pid="43" name="FSC#SKROP@103.510:CelkoveVydavky">
    <vt:lpwstr/>
  </property>
  <property fmtid="{D5CDD505-2E9C-101B-9397-08002B2CF9AE}" pid="44" name="FSC#SKROP@103.510:CiastkaCharakteristika">
    <vt:lpwstr/>
  </property>
  <property fmtid="{D5CDD505-2E9C-101B-9397-08002B2CF9AE}" pid="45" name="FSC#SKROP@103.510:CiastkaProgramy">
    <vt:lpwstr/>
  </property>
  <property fmtid="{D5CDD505-2E9C-101B-9397-08002B2CF9AE}" pid="46" name="FSC#SKROP@103.510:PopisPrijmyVydavky">
    <vt:lpwstr/>
  </property>
  <property fmtid="{D5CDD505-2E9C-101B-9397-08002B2CF9AE}" pid="47" name="FSC#SKROP@103.510:PrijmyVydavkyCelkom">
    <vt:lpwstr/>
  </property>
  <property fmtid="{D5CDD505-2E9C-101B-9397-08002B2CF9AE}" pid="48" name="FSC#SKROP@103.510:ProstriedkyPopis">
    <vt:lpwstr/>
  </property>
  <property fmtid="{D5CDD505-2E9C-101B-9397-08002B2CF9AE}" pid="49" name="FSC#SKROP@103.510:RokRO">
    <vt:lpwstr/>
  </property>
  <property fmtid="{D5CDD505-2E9C-101B-9397-08002B2CF9AE}" pid="50" name="FSC#SKROP@103.510:RozpocetProgramy">
    <vt:lpwstr/>
  </property>
  <property fmtid="{D5CDD505-2E9C-101B-9397-08002B2CF9AE}" pid="51" name="FSC#SKROP@103.510:VecnaCharakteristika">
    <vt:lpwstr/>
  </property>
  <property fmtid="{D5CDD505-2E9C-101B-9397-08002B2CF9AE}" pid="52" name="FSC#SKROP@103.510:VydavkyCiastka">
    <vt:lpwstr/>
  </property>
  <property fmtid="{D5CDD505-2E9C-101B-9397-08002B2CF9AE}" pid="53" name="FSC#SKROP@103.510:VydavkyPopis">
    <vt:lpwstr/>
  </property>
  <property fmtid="{D5CDD505-2E9C-101B-9397-08002B2CF9AE}" pid="54" name="FSC#SKROP@103.510:VydavkyProgramy">
    <vt:lpwstr/>
  </property>
  <property fmtid="{D5CDD505-2E9C-101B-9397-08002B2CF9AE}" pid="55" name="FSC#SKROP@103.510:VydavkyUP">
    <vt:lpwstr/>
  </property>
  <property fmtid="{D5CDD505-2E9C-101B-9397-08002B2CF9AE}" pid="56" name="FSC#SKROP@103.510:ZnackaRO">
    <vt:lpwstr/>
  </property>
  <property fmtid="{D5CDD505-2E9C-101B-9397-08002B2CF9AE}" pid="57" name="FSC#SKPRECONFIG@1.1001:a_acceptor">
    <vt:lpwstr/>
  </property>
  <property fmtid="{D5CDD505-2E9C-101B-9397-08002B2CF9AE}" pid="58" name="FSC#SKPRECONFIG@1.1001:a_clearedat">
    <vt:lpwstr/>
  </property>
  <property fmtid="{D5CDD505-2E9C-101B-9397-08002B2CF9AE}" pid="59" name="FSC#SKPRECONFIG@1.1001:a_clearedby">
    <vt:lpwstr/>
  </property>
  <property fmtid="{D5CDD505-2E9C-101B-9397-08002B2CF9AE}" pid="60" name="FSC#SKPRECONFIG@1.1001:a_comm">
    <vt:lpwstr/>
  </property>
  <property fmtid="{D5CDD505-2E9C-101B-9397-08002B2CF9AE}" pid="61" name="FSC#SKPRECONFIG@1.1001:a_decisionattachments">
    <vt:lpwstr>01_PZ_Pocitacove zariadenia_x000d_
02_Vzor informacia o sortimente_Pocitacove zariadenia_x000d_
03_KZ_Pocitacove zariadenia_x000d_
04_Stanovenie PHZ_Pocitacove zariadenia_x000d_
05_ZFK_Pocitacove zariadenia</vt:lpwstr>
  </property>
  <property fmtid="{D5CDD505-2E9C-101B-9397-08002B2CF9AE}" pid="62" name="FSC#SKPRECONFIG@1.1001:a_deliveredat">
    <vt:lpwstr/>
  </property>
  <property fmtid="{D5CDD505-2E9C-101B-9397-08002B2CF9AE}" pid="63" name="FSC#SKPRECONFIG@1.1001:a_delivery">
    <vt:lpwstr/>
  </property>
  <property fmtid="{D5CDD505-2E9C-101B-9397-08002B2CF9AE}" pid="64" name="FSC#SKPRECONFIG@1.1001:a_extension">
    <vt:lpwstr>44547</vt:lpwstr>
  </property>
  <property fmtid="{D5CDD505-2E9C-101B-9397-08002B2CF9AE}" pid="65" name="FSC#SKPRECONFIG@1.1001:a_filenumber">
    <vt:lpwstr>OVO2-2017/000514</vt:lpwstr>
  </property>
  <property fmtid="{D5CDD505-2E9C-101B-9397-08002B2CF9AE}" pid="66" name="FSC#SKPRECONFIG@1.1001:a_fileresponsible">
    <vt:lpwstr>Ing. Roman Novosad</vt:lpwstr>
  </property>
  <property fmtid="{D5CDD505-2E9C-101B-9397-08002B2CF9AE}" pid="67" name="FSC#SKPRECONFIG@1.1001:a_fileresporg">
    <vt:lpwstr>ODDELENIE OBSTARÁVANIA TOVAROV A SLUŽIEB</vt:lpwstr>
  </property>
  <property fmtid="{D5CDD505-2E9C-101B-9397-08002B2CF9AE}" pid="68" name="FSC#SKPRECONFIG@1.1001:a_fileresporg_email_OU">
    <vt:lpwstr/>
  </property>
  <property fmtid="{D5CDD505-2E9C-101B-9397-08002B2CF9AE}" pid="69" name="FSC#SKPRECONFIG@1.1001:a_fileresporg_emailaddress">
    <vt:lpwstr>dasa.palakova@minv.sk</vt:lpwstr>
  </property>
  <property fmtid="{D5CDD505-2E9C-101B-9397-08002B2CF9AE}" pid="70" name="FSC#SKPRECONFIG@1.1001:a_fileresporg_fax">
    <vt:lpwstr/>
  </property>
  <property fmtid="{D5CDD505-2E9C-101B-9397-08002B2CF9AE}" pid="71" name="FSC#SKPRECONFIG@1.1001:a_fileresporg_fax_OU">
    <vt:lpwstr/>
  </property>
  <property fmtid="{D5CDD505-2E9C-101B-9397-08002B2CF9AE}" pid="72" name="FSC#SKPRECONFIG@1.1001:a_fileresporg_function">
    <vt:lpwstr/>
  </property>
  <property fmtid="{D5CDD505-2E9C-101B-9397-08002B2CF9AE}" pid="73" name="FSC#SKPRECONFIG@1.1001:a_fileresporg_function_OU">
    <vt:lpwstr/>
  </property>
  <property fmtid="{D5CDD505-2E9C-101B-9397-08002B2CF9AE}" pid="74" name="FSC#SKPRECONFIG@1.1001:a_fileresporg_head">
    <vt:lpwstr/>
  </property>
  <property fmtid="{D5CDD505-2E9C-101B-9397-08002B2CF9AE}" pid="75" name="FSC#SKPRECONFIG@1.1001:a_fileresporg_head_OU">
    <vt:lpwstr/>
  </property>
  <property fmtid="{D5CDD505-2E9C-101B-9397-08002B2CF9AE}" pid="76" name="FSC#SKPRECONFIG@1.1001:a_fileresporg_OU">
    <vt:lpwstr>VEDÚCI SLUŽOBNÉHO ÚRADU</vt:lpwstr>
  </property>
  <property fmtid="{D5CDD505-2E9C-101B-9397-08002B2CF9AE}" pid="77" name="FSC#SKPRECONFIG@1.1001:a_fileresporg_phone">
    <vt:lpwstr/>
  </property>
  <property fmtid="{D5CDD505-2E9C-101B-9397-08002B2CF9AE}" pid="78" name="FSC#SKPRECONFIG@1.1001:a_fileresporg_phone_OU">
    <vt:lpwstr/>
  </property>
  <property fmtid="{D5CDD505-2E9C-101B-9397-08002B2CF9AE}" pid="79" name="FSC#SKPRECONFIG@1.1001:a_filesubj">
    <vt:lpwstr>Požiadavka na obstaranie - Počítačové zariadenia a spotrebný materiál.</vt:lpwstr>
  </property>
  <property fmtid="{D5CDD505-2E9C-101B-9397-08002B2CF9AE}" pid="80" name="FSC#SKPRECONFIG@1.1001:a_incattachments">
    <vt:lpwstr/>
  </property>
  <property fmtid="{D5CDD505-2E9C-101B-9397-08002B2CF9AE}" pid="81" name="FSC#SKPRECONFIG@1.1001:a_incnr">
    <vt:lpwstr>1490</vt:lpwstr>
  </property>
  <property fmtid="{D5CDD505-2E9C-101B-9397-08002B2CF9AE}" pid="82" name="FSC#SKPRECONFIG@1.1001:a_objcreatedstr">
    <vt:lpwstr>2017-04-03</vt:lpwstr>
  </property>
  <property fmtid="{D5CDD505-2E9C-101B-9397-08002B2CF9AE}" pid="83" name="FSC#SKPRECONFIG@1.1001:a_ordernumber">
    <vt:lpwstr>1</vt:lpwstr>
  </property>
  <property fmtid="{D5CDD505-2E9C-101B-9397-08002B2CF9AE}" pid="84" name="FSC#SKPRECONFIG@1.1001:a_oursign">
    <vt:lpwstr/>
  </property>
  <property fmtid="{D5CDD505-2E9C-101B-9397-08002B2CF9AE}" pid="85" name="FSC#SKPRECONFIG@1.1001:a_sendersign">
    <vt:lpwstr/>
  </property>
  <property fmtid="{D5CDD505-2E9C-101B-9397-08002B2CF9AE}" pid="86" name="FSC#SKPRECONFIG@1.1001:a_shortou">
    <vt:lpwstr/>
  </property>
  <property fmtid="{D5CDD505-2E9C-101B-9397-08002B2CF9AE}" pid="87" name="FSC#SKPRECONFIG@1.1001:a_testsalutation">
    <vt:lpwstr/>
  </property>
  <property fmtid="{D5CDD505-2E9C-101B-9397-08002B2CF9AE}" pid="88" name="FSC#SKPRECONFIG@1.1001:a_validfrom">
    <vt:lpwstr>3. 4. 2017 0:00:00</vt:lpwstr>
  </property>
  <property fmtid="{D5CDD505-2E9C-101B-9397-08002B2CF9AE}" pid="89" name="FSC#SKPRECONFIG@1.1001:as_activity">
    <vt:lpwstr/>
  </property>
  <property fmtid="{D5CDD505-2E9C-101B-9397-08002B2CF9AE}" pid="90" name="FSC#SKPRECONFIG@1.1001:as_docdate">
    <vt:lpwstr/>
  </property>
  <property fmtid="{D5CDD505-2E9C-101B-9397-08002B2CF9AE}" pid="91" name="FSC#SKPRECONFIG@1.1001:as_establishdate">
    <vt:lpwstr/>
  </property>
  <property fmtid="{D5CDD505-2E9C-101B-9397-08002B2CF9AE}" pid="92" name="FSC#SKPRECONFIG@1.1001:as_fileresphead">
    <vt:lpwstr/>
  </property>
  <property fmtid="{D5CDD505-2E9C-101B-9397-08002B2CF9AE}" pid="93" name="FSC#SKPRECONFIG@1.1001:as_filerespheadfnct">
    <vt:lpwstr/>
  </property>
  <property fmtid="{D5CDD505-2E9C-101B-9397-08002B2CF9AE}" pid="94" name="FSC#SKPRECONFIG@1.1001:as_fileresponsible">
    <vt:lpwstr/>
  </property>
  <property fmtid="{D5CDD505-2E9C-101B-9397-08002B2CF9AE}" pid="95" name="FSC#SKPRECONFIG@1.1001:as_filesubj">
    <vt:lpwstr/>
  </property>
  <property fmtid="{D5CDD505-2E9C-101B-9397-08002B2CF9AE}" pid="96" name="FSC#SKPRECONFIG@1.1001:as_objname">
    <vt:lpwstr/>
  </property>
  <property fmtid="{D5CDD505-2E9C-101B-9397-08002B2CF9AE}" pid="97" name="FSC#SKPRECONFIG@1.1001:as_ou">
    <vt:lpwstr/>
  </property>
  <property fmtid="{D5CDD505-2E9C-101B-9397-08002B2CF9AE}" pid="98" name="FSC#SKPRECONFIG@1.1001:as_owner">
    <vt:lpwstr>Mgr. Gabriela Srnková</vt:lpwstr>
  </property>
  <property fmtid="{D5CDD505-2E9C-101B-9397-08002B2CF9AE}" pid="99" name="FSC#SKPRECONFIG@1.1001:as_phonelink">
    <vt:lpwstr/>
  </property>
  <property fmtid="{D5CDD505-2E9C-101B-9397-08002B2CF9AE}" pid="100" name="FSC#SKPRECONFIG@1.1001:oz_externAdr">
    <vt:lpwstr/>
  </property>
  <property fmtid="{D5CDD505-2E9C-101B-9397-08002B2CF9AE}" pid="101" name="FSC#SKPRECONFIGSK@10.2600:a_depositperiod">
    <vt:lpwstr>10</vt:lpwstr>
  </property>
  <property fmtid="{D5CDD505-2E9C-101B-9397-08002B2CF9AE}" pid="102" name="FSC#SKPRECONFIGSK@10.2600:a_disposestate">
    <vt:lpwstr/>
  </property>
  <property fmtid="{D5CDD505-2E9C-101B-9397-08002B2CF9AE}" pid="103" name="FSC#SKPRECONFIGSK@10.2600:a_fileresponsiblefnct">
    <vt:lpwstr/>
  </property>
  <property fmtid="{D5CDD505-2E9C-101B-9397-08002B2CF9AE}" pid="104" name="FSC#SKPRECONFIGSK@10.2600:a_fileresporg_position">
    <vt:lpwstr/>
  </property>
  <property fmtid="{D5CDD505-2E9C-101B-9397-08002B2CF9AE}" pid="105" name="FSC#SKPRECONFIGSK@10.2600:a_fileresporg_position_OU">
    <vt:lpwstr/>
  </property>
  <property fmtid="{D5CDD505-2E9C-101B-9397-08002B2CF9AE}" pid="106" name="FSC#SKPRECONFIGSK@10.2600:a_osobnecislosprac">
    <vt:lpwstr/>
  </property>
  <property fmtid="{D5CDD505-2E9C-101B-9397-08002B2CF9AE}" pid="107" name="FSC#SKPRECONFIGSK@10.2600:a_registrysign">
    <vt:lpwstr>VO10</vt:lpwstr>
  </property>
  <property fmtid="{D5CDD505-2E9C-101B-9397-08002B2CF9AE}" pid="108" name="FSC#SKPRECONFIGSK@10.2600:a_subfileatt">
    <vt:lpwstr/>
  </property>
  <property fmtid="{D5CDD505-2E9C-101B-9397-08002B2CF9AE}" pid="109" name="FSC#SKPRECONFIGSK@10.2600:as_filesubjall">
    <vt:lpwstr/>
  </property>
  <property fmtid="{D5CDD505-2E9C-101B-9397-08002B2CF9AE}" pid="110" name="FSC#SKPRECONFIGSK@10.2600:CreatedAt">
    <vt:lpwstr>3. 4. 2017, 10:19</vt:lpwstr>
  </property>
  <property fmtid="{D5CDD505-2E9C-101B-9397-08002B2CF9AE}" pid="111" name="FSC#SKPRECONFIGSK@10.2600:curruserrolegroup">
    <vt:lpwstr>ODDELENIE OBSTARÁVANIA TOVAROV A SLUŽIEB</vt:lpwstr>
  </property>
  <property fmtid="{D5CDD505-2E9C-101B-9397-08002B2CF9AE}" pid="112" name="FSC#SKPRECONFIGSK@10.2600:currusersubst">
    <vt:lpwstr/>
  </property>
  <property fmtid="{D5CDD505-2E9C-101B-9397-08002B2CF9AE}" pid="113" name="FSC#SKPRECONFIGSK@10.2600:emailsprac">
    <vt:lpwstr/>
  </property>
  <property fmtid="{D5CDD505-2E9C-101B-9397-08002B2CF9AE}" pid="114" name="FSC#SKPRECONFIGSK@10.2600:ms_VyskladaniePoznamok">
    <vt:lpwstr/>
  </property>
  <property fmtid="{D5CDD505-2E9C-101B-9397-08002B2CF9AE}" pid="115" name="FSC#SKPRECONFIGSK@10.2600:oumlname_fnct">
    <vt:lpwstr/>
  </property>
  <property fmtid="{D5CDD505-2E9C-101B-9397-08002B2CF9AE}" pid="116" name="FSC#SKPRECONFIGSK@10.2600:sk_org_city">
    <vt:lpwstr/>
  </property>
  <property fmtid="{D5CDD505-2E9C-101B-9397-08002B2CF9AE}" pid="117" name="FSC#SKPRECONFIGSK@10.2600:sk_org_dic">
    <vt:lpwstr/>
  </property>
  <property fmtid="{D5CDD505-2E9C-101B-9397-08002B2CF9AE}" pid="118" name="FSC#SKPRECONFIGSK@10.2600:sk_org_email">
    <vt:lpwstr/>
  </property>
  <property fmtid="{D5CDD505-2E9C-101B-9397-08002B2CF9AE}" pid="119" name="FSC#SKPRECONFIGSK@10.2600:sk_org_fax">
    <vt:lpwstr/>
  </property>
  <property fmtid="{D5CDD505-2E9C-101B-9397-08002B2CF9AE}" pid="120" name="FSC#SKPRECONFIGSK@10.2600:sk_org_fullname">
    <vt:lpwstr>Vedúci služobného úradu</vt:lpwstr>
  </property>
  <property fmtid="{D5CDD505-2E9C-101B-9397-08002B2CF9AE}" pid="121" name="FSC#SKPRECONFIGSK@10.2600:sk_org_ico">
    <vt:lpwstr/>
  </property>
  <property fmtid="{D5CDD505-2E9C-101B-9397-08002B2CF9AE}" pid="122" name="FSC#SKPRECONFIGSK@10.2600:sk_org_phone">
    <vt:lpwstr/>
  </property>
  <property fmtid="{D5CDD505-2E9C-101B-9397-08002B2CF9AE}" pid="123" name="FSC#SKPRECONFIGSK@10.2600:sk_org_shortname">
    <vt:lpwstr>Vedúci služobného úradu</vt:lpwstr>
  </property>
  <property fmtid="{D5CDD505-2E9C-101B-9397-08002B2CF9AE}" pid="124" name="FSC#SKPRECONFIGSK@10.2600:sk_org_state">
    <vt:lpwstr/>
  </property>
  <property fmtid="{D5CDD505-2E9C-101B-9397-08002B2CF9AE}" pid="125" name="FSC#SKPRECONFIGSK@10.2600:sk_org_street">
    <vt:lpwstr/>
  </property>
  <property fmtid="{D5CDD505-2E9C-101B-9397-08002B2CF9AE}" pid="126" name="FSC#SKPRECONFIGSK@10.2600:sk_org_zip">
    <vt:lpwstr/>
  </property>
  <property fmtid="{D5CDD505-2E9C-101B-9397-08002B2CF9AE}" pid="127" name="FSC#SKPRECONFIGSK@10.2600:viz_clearedat">
    <vt:lpwstr/>
  </property>
  <property fmtid="{D5CDD505-2E9C-101B-9397-08002B2CF9AE}" pid="128" name="FSC#SKPRECONFIGSK@10.2600:viz_clearedby">
    <vt:lpwstr/>
  </property>
  <property fmtid="{D5CDD505-2E9C-101B-9397-08002B2CF9AE}" pid="129" name="FSC#SKPRECONFIGSK@10.2600:viz_comm">
    <vt:lpwstr/>
  </property>
  <property fmtid="{D5CDD505-2E9C-101B-9397-08002B2CF9AE}" pid="130" name="FSC#SKPRECONFIGSK@10.2600:viz_decisionattachments">
    <vt:lpwstr/>
  </property>
  <property fmtid="{D5CDD505-2E9C-101B-9397-08002B2CF9AE}" pid="131" name="FSC#SKPRECONFIGSK@10.2600:viz_deliveredat">
    <vt:lpwstr/>
  </property>
  <property fmtid="{D5CDD505-2E9C-101B-9397-08002B2CF9AE}" pid="132" name="FSC#SKPRECONFIGSK@10.2600:viz_delivery">
    <vt:lpwstr/>
  </property>
  <property fmtid="{D5CDD505-2E9C-101B-9397-08002B2CF9AE}" pid="133" name="FSC#SKPRECONFIGSK@10.2600:viz_extension">
    <vt:lpwstr/>
  </property>
  <property fmtid="{D5CDD505-2E9C-101B-9397-08002B2CF9AE}" pid="134" name="FSC#SKPRECONFIGSK@10.2600:viz_filenumber">
    <vt:lpwstr/>
  </property>
  <property fmtid="{D5CDD505-2E9C-101B-9397-08002B2CF9AE}" pid="135" name="FSC#SKPRECONFIGSK@10.2600:viz_fileresponsible">
    <vt:lpwstr/>
  </property>
  <property fmtid="{D5CDD505-2E9C-101B-9397-08002B2CF9AE}" pid="136" name="FSC#SKPRECONFIGSK@10.2600:viz_fileresporg">
    <vt:lpwstr/>
  </property>
  <property fmtid="{D5CDD505-2E9C-101B-9397-08002B2CF9AE}" pid="137" name="FSC#SKPRECONFIGSK@10.2600:viz_fileresporg_email_OU">
    <vt:lpwstr/>
  </property>
  <property fmtid="{D5CDD505-2E9C-101B-9397-08002B2CF9AE}" pid="138" name="FSC#SKPRECONFIGSK@10.2600:viz_fileresporg_emailaddress">
    <vt:lpwstr/>
  </property>
  <property fmtid="{D5CDD505-2E9C-101B-9397-08002B2CF9AE}" pid="139" name="FSC#SKPRECONFIGSK@10.2600:viz_fileresporg_fax">
    <vt:lpwstr/>
  </property>
  <property fmtid="{D5CDD505-2E9C-101B-9397-08002B2CF9AE}" pid="140" name="FSC#SKPRECONFIGSK@10.2600:viz_fileresporg_fax_OU">
    <vt:lpwstr/>
  </property>
  <property fmtid="{D5CDD505-2E9C-101B-9397-08002B2CF9AE}" pid="141" name="FSC#SKPRECONFIGSK@10.2600:viz_fileresporg_function">
    <vt:lpwstr/>
  </property>
  <property fmtid="{D5CDD505-2E9C-101B-9397-08002B2CF9AE}" pid="142" name="FSC#SKPRECONFIGSK@10.2600:viz_fileresporg_function_OU">
    <vt:lpwstr/>
  </property>
  <property fmtid="{D5CDD505-2E9C-101B-9397-08002B2CF9AE}" pid="143" name="FSC#SKPRECONFIGSK@10.2600:viz_fileresporg_head">
    <vt:lpwstr/>
  </property>
  <property fmtid="{D5CDD505-2E9C-101B-9397-08002B2CF9AE}" pid="144" name="FSC#SKPRECONFIGSK@10.2600:viz_fileresporg_head_OU">
    <vt:lpwstr/>
  </property>
  <property fmtid="{D5CDD505-2E9C-101B-9397-08002B2CF9AE}" pid="145" name="FSC#SKPRECONFIGSK@10.2600:viz_fileresporg_longname">
    <vt:lpwstr/>
  </property>
  <property fmtid="{D5CDD505-2E9C-101B-9397-08002B2CF9AE}" pid="146" name="FSC#SKPRECONFIGSK@10.2600:viz_fileresporg_mesto">
    <vt:lpwstr/>
  </property>
  <property fmtid="{D5CDD505-2E9C-101B-9397-08002B2CF9AE}" pid="147" name="FSC#SKPRECONFIGSK@10.2600:viz_fileresporg_odbor">
    <vt:lpwstr/>
  </property>
  <property fmtid="{D5CDD505-2E9C-101B-9397-08002B2CF9AE}" pid="148" name="FSC#SKPRECONFIGSK@10.2600:viz_fileresporg_odbor_function">
    <vt:lpwstr/>
  </property>
  <property fmtid="{D5CDD505-2E9C-101B-9397-08002B2CF9AE}" pid="149" name="FSC#SKPRECONFIGSK@10.2600:viz_fileresporg_odbor_head">
    <vt:lpwstr/>
  </property>
  <property fmtid="{D5CDD505-2E9C-101B-9397-08002B2CF9AE}" pid="150" name="FSC#SKPRECONFIGSK@10.2600:viz_fileresporg_OU">
    <vt:lpwstr/>
  </property>
  <property fmtid="{D5CDD505-2E9C-101B-9397-08002B2CF9AE}" pid="151" name="FSC#SKPRECONFIGSK@10.2600:viz_fileresporg_phone">
    <vt:lpwstr/>
  </property>
  <property fmtid="{D5CDD505-2E9C-101B-9397-08002B2CF9AE}" pid="152" name="FSC#SKPRECONFIGSK@10.2600:viz_fileresporg_phone_OU">
    <vt:lpwstr/>
  </property>
  <property fmtid="{D5CDD505-2E9C-101B-9397-08002B2CF9AE}" pid="153" name="FSC#SKPRECONFIGSK@10.2600:viz_fileresporg_position">
    <vt:lpwstr/>
  </property>
  <property fmtid="{D5CDD505-2E9C-101B-9397-08002B2CF9AE}" pid="154" name="FSC#SKPRECONFIGSK@10.2600:viz_fileresporg_position_OU">
    <vt:lpwstr/>
  </property>
  <property fmtid="{D5CDD505-2E9C-101B-9397-08002B2CF9AE}" pid="155" name="FSC#SKPRECONFIGSK@10.2600:viz_fileresporg_psc">
    <vt:lpwstr/>
  </property>
  <property fmtid="{D5CDD505-2E9C-101B-9397-08002B2CF9AE}" pid="156" name="FSC#SKPRECONFIGSK@10.2600:viz_fileresporg_sekcia">
    <vt:lpwstr/>
  </property>
  <property fmtid="{D5CDD505-2E9C-101B-9397-08002B2CF9AE}" pid="157" name="FSC#SKPRECONFIGSK@10.2600:viz_fileresporg_sekcia_function">
    <vt:lpwstr/>
  </property>
  <property fmtid="{D5CDD505-2E9C-101B-9397-08002B2CF9AE}" pid="158" name="FSC#SKPRECONFIGSK@10.2600:viz_fileresporg_sekcia_head">
    <vt:lpwstr/>
  </property>
  <property fmtid="{D5CDD505-2E9C-101B-9397-08002B2CF9AE}" pid="159" name="FSC#SKPRECONFIGSK@10.2600:viz_fileresporg_stat">
    <vt:lpwstr/>
  </property>
  <property fmtid="{D5CDD505-2E9C-101B-9397-08002B2CF9AE}" pid="160" name="FSC#SKPRECONFIGSK@10.2600:viz_fileresporg_ulica">
    <vt:lpwstr/>
  </property>
  <property fmtid="{D5CDD505-2E9C-101B-9397-08002B2CF9AE}" pid="161" name="FSC#SKPRECONFIGSK@10.2600:viz_fileresporgknazov">
    <vt:lpwstr/>
  </property>
  <property fmtid="{D5CDD505-2E9C-101B-9397-08002B2CF9AE}" pid="162" name="FSC#SKPRECONFIGSK@10.2600:viz_filesubj">
    <vt:lpwstr/>
  </property>
  <property fmtid="{D5CDD505-2E9C-101B-9397-08002B2CF9AE}" pid="163" name="FSC#SKPRECONFIGSK@10.2600:viz_incattachments">
    <vt:lpwstr/>
  </property>
  <property fmtid="{D5CDD505-2E9C-101B-9397-08002B2CF9AE}" pid="164" name="FSC#SKPRECONFIGSK@10.2600:viz_incnr">
    <vt:lpwstr/>
  </property>
  <property fmtid="{D5CDD505-2E9C-101B-9397-08002B2CF9AE}" pid="165" name="FSC#SKPRECONFIGSK@10.2600:viz_intletterrecivers">
    <vt:lpwstr/>
  </property>
  <property fmtid="{D5CDD505-2E9C-101B-9397-08002B2CF9AE}" pid="166" name="FSC#SKPRECONFIGSK@10.2600:viz_objcreatedstr">
    <vt:lpwstr/>
  </property>
  <property fmtid="{D5CDD505-2E9C-101B-9397-08002B2CF9AE}" pid="167" name="FSC#SKPRECONFIGSK@10.2600:viz_ordernumber">
    <vt:lpwstr/>
  </property>
  <property fmtid="{D5CDD505-2E9C-101B-9397-08002B2CF9AE}" pid="168" name="FSC#SKPRECONFIGSK@10.2600:viz_oursign">
    <vt:lpwstr/>
  </property>
  <property fmtid="{D5CDD505-2E9C-101B-9397-08002B2CF9AE}" pid="169" name="FSC#SKPRECONFIGSK@10.2600:viz_responseto_createdby">
    <vt:lpwstr/>
  </property>
  <property fmtid="{D5CDD505-2E9C-101B-9397-08002B2CF9AE}" pid="170" name="FSC#SKPRECONFIGSK@10.2600:viz_sendersign">
    <vt:lpwstr/>
  </property>
  <property fmtid="{D5CDD505-2E9C-101B-9397-08002B2CF9AE}" pid="171" name="FSC#SKPRECONFIGSK@10.2600:viz_shortfileresporg">
    <vt:lpwstr/>
  </property>
  <property fmtid="{D5CDD505-2E9C-101B-9397-08002B2CF9AE}" pid="172" name="FSC#SKPRECONFIGSK@10.2600:viz_tel_number">
    <vt:lpwstr/>
  </property>
  <property fmtid="{D5CDD505-2E9C-101B-9397-08002B2CF9AE}" pid="173" name="FSC#SKPRECONFIGSK@10.2600:viz_testsalutation">
    <vt:lpwstr/>
  </property>
  <property fmtid="{D5CDD505-2E9C-101B-9397-08002B2CF9AE}" pid="174" name="FSC#SKPRECONFIGSK@10.2600:viz_validfrom">
    <vt:lpwstr/>
  </property>
  <property fmtid="{D5CDD505-2E9C-101B-9397-08002B2CF9AE}" pid="175" name="FSC#SKPRECONFIGSK@10.2600:zaznam_jeden_adresat">
    <vt:lpwstr/>
  </property>
  <property fmtid="{D5CDD505-2E9C-101B-9397-08002B2CF9AE}" pid="176" name="FSC#SKPRECONFIGSK@10.2600:zaznam_vnut_adresati_1">
    <vt:lpwstr/>
  </property>
  <property fmtid="{D5CDD505-2E9C-101B-9397-08002B2CF9AE}" pid="177" name="FSC#SKPRECONFIGSK@10.2600:zaznam_vnut_adresati_2">
    <vt:lpwstr/>
  </property>
  <property fmtid="{D5CDD505-2E9C-101B-9397-08002B2CF9AE}" pid="178" name="FSC#SKPRECONFIGSK@10.2600:zaznam_vnut_adresati_3">
    <vt:lpwstr/>
  </property>
  <property fmtid="{D5CDD505-2E9C-101B-9397-08002B2CF9AE}" pid="179" name="FSC#SKPRECONFIGSK@10.2600:zaznam_vnut_adresati_4">
    <vt:lpwstr/>
  </property>
  <property fmtid="{D5CDD505-2E9C-101B-9397-08002B2CF9AE}" pid="180" name="FSC#SKPRECONFIGSK@10.2600:zaznam_vnut_adresati_5">
    <vt:lpwstr/>
  </property>
  <property fmtid="{D5CDD505-2E9C-101B-9397-08002B2CF9AE}" pid="181" name="FSC#SKPRECONFIGSK@10.2600:zaznam_vnut_adresati_6">
    <vt:lpwstr/>
  </property>
  <property fmtid="{D5CDD505-2E9C-101B-9397-08002B2CF9AE}" pid="182" name="FSC#SKPRECONFIGSK@10.2600:zaznam_vnut_adresati_7">
    <vt:lpwstr/>
  </property>
  <property fmtid="{D5CDD505-2E9C-101B-9397-08002B2CF9AE}" pid="183" name="FSC#SKPRECONFIGSK@10.2600:zaznam_vnut_adresati_8">
    <vt:lpwstr/>
  </property>
  <property fmtid="{D5CDD505-2E9C-101B-9397-08002B2CF9AE}" pid="184" name="FSC#SKPRECONFIGSK@10.2600:zaznam_vnut_adresati_9">
    <vt:lpwstr/>
  </property>
  <property fmtid="{D5CDD505-2E9C-101B-9397-08002B2CF9AE}" pid="185" name="FSC#SKPRECONFIGSK@10.2600:zaznam_vnut_adresati_10">
    <vt:lpwstr/>
  </property>
  <property fmtid="{D5CDD505-2E9C-101B-9397-08002B2CF9AE}" pid="186" name="FSC#SKPRECONFIGSK@10.2600:zaznam_vnut_adresati_11">
    <vt:lpwstr/>
  </property>
  <property fmtid="{D5CDD505-2E9C-101B-9397-08002B2CF9AE}" pid="187" name="FSC#SKPRECONFIGSK@10.2600:zaznam_vnut_adresati_12">
    <vt:lpwstr/>
  </property>
  <property fmtid="{D5CDD505-2E9C-101B-9397-08002B2CF9AE}" pid="188" name="FSC#SKPRECONFIGSK@10.2600:zaznam_vnut_adresati_13">
    <vt:lpwstr/>
  </property>
  <property fmtid="{D5CDD505-2E9C-101B-9397-08002B2CF9AE}" pid="189" name="FSC#SKPRECONFIGSK@10.2600:zaznam_vnut_adresati_14">
    <vt:lpwstr/>
  </property>
  <property fmtid="{D5CDD505-2E9C-101B-9397-08002B2CF9AE}" pid="190" name="FSC#SKPRECONFIGSK@10.2600:zaznam_vnut_adresati_15">
    <vt:lpwstr/>
  </property>
  <property fmtid="{D5CDD505-2E9C-101B-9397-08002B2CF9AE}" pid="191" name="FSC#SKPRECONFIGSK@10.2600:zaznam_vnut_adresati_16">
    <vt:lpwstr/>
  </property>
  <property fmtid="{D5CDD505-2E9C-101B-9397-08002B2CF9AE}" pid="192" name="FSC#SKPRECONFIGSK@10.2600:zaznam_vnut_adresati_17">
    <vt:lpwstr/>
  </property>
  <property fmtid="{D5CDD505-2E9C-101B-9397-08002B2CF9AE}" pid="193" name="FSC#SKPRECONFIGSK@10.2600:zaznam_vnut_adresati_18">
    <vt:lpwstr/>
  </property>
  <property fmtid="{D5CDD505-2E9C-101B-9397-08002B2CF9AE}" pid="194" name="FSC#SKPRECONFIGSK@10.2600:zaznam_vnut_adresati_19">
    <vt:lpwstr/>
  </property>
  <property fmtid="{D5CDD505-2E9C-101B-9397-08002B2CF9AE}" pid="195" name="FSC#SKPRECONFIGSK@10.2600:zaznam_vnut_adresati_20">
    <vt:lpwstr/>
  </property>
  <property fmtid="{D5CDD505-2E9C-101B-9397-08002B2CF9AE}" pid="196" name="FSC#SKPRECONFIGSK@10.2600:zaznam_vnut_adresati_21">
    <vt:lpwstr/>
  </property>
  <property fmtid="{D5CDD505-2E9C-101B-9397-08002B2CF9AE}" pid="197" name="FSC#SKPRECONFIGSK@10.2600:zaznam_vnut_adresati_22">
    <vt:lpwstr/>
  </property>
  <property fmtid="{D5CDD505-2E9C-101B-9397-08002B2CF9AE}" pid="198" name="FSC#SKPRECONFIGSK@10.2600:zaznam_vnut_adresati_23">
    <vt:lpwstr/>
  </property>
  <property fmtid="{D5CDD505-2E9C-101B-9397-08002B2CF9AE}" pid="199" name="FSC#SKPRECONFIGSK@10.2600:zaznam_vnut_adresati_24">
    <vt:lpwstr/>
  </property>
  <property fmtid="{D5CDD505-2E9C-101B-9397-08002B2CF9AE}" pid="200" name="FSC#SKPRECONFIGSK@10.2600:zaznam_vnut_adresati_25">
    <vt:lpwstr/>
  </property>
  <property fmtid="{D5CDD505-2E9C-101B-9397-08002B2CF9AE}" pid="201" name="FSC#SKPRECONFIGSK@10.2600:zaznam_vnut_adresati_26">
    <vt:lpwstr/>
  </property>
  <property fmtid="{D5CDD505-2E9C-101B-9397-08002B2CF9AE}" pid="202" name="FSC#SKPRECONFIGSK@10.2600:zaznam_vnut_adresati_27">
    <vt:lpwstr/>
  </property>
  <property fmtid="{D5CDD505-2E9C-101B-9397-08002B2CF9AE}" pid="203" name="FSC#SKPRECONFIGSK@10.2600:zaznam_vnut_adresati_28">
    <vt:lpwstr/>
  </property>
  <property fmtid="{D5CDD505-2E9C-101B-9397-08002B2CF9AE}" pid="204" name="FSC#SKPRECONFIGSK@10.2600:zaznam_vnut_adresati_29">
    <vt:lpwstr/>
  </property>
  <property fmtid="{D5CDD505-2E9C-101B-9397-08002B2CF9AE}" pid="205" name="FSC#SKPRECONFIGSK@10.2600:zaznam_vnut_adresati_30">
    <vt:lpwstr/>
  </property>
  <property fmtid="{D5CDD505-2E9C-101B-9397-08002B2CF9AE}" pid="206" name="FSC#SKPRECONFIGSK@10.2600:zaznam_vnut_adresati_31">
    <vt:lpwstr/>
  </property>
  <property fmtid="{D5CDD505-2E9C-101B-9397-08002B2CF9AE}" pid="207" name="FSC#SKPRECONFIGSK@10.2600:zaznam_vnut_adresati_32">
    <vt:lpwstr/>
  </property>
  <property fmtid="{D5CDD505-2E9C-101B-9397-08002B2CF9AE}" pid="208" name="FSC#SKPRECONFIGSK@10.2600:zaznam_vnut_adresati_33">
    <vt:lpwstr/>
  </property>
  <property fmtid="{D5CDD505-2E9C-101B-9397-08002B2CF9AE}" pid="209" name="FSC#SKPRECONFIGSK@10.2600:zaznam_vnut_adresati_34">
    <vt:lpwstr/>
  </property>
  <property fmtid="{D5CDD505-2E9C-101B-9397-08002B2CF9AE}" pid="210" name="FSC#SKPRECONFIGSK@10.2600:zaznam_vnut_adresati_35">
    <vt:lpwstr/>
  </property>
  <property fmtid="{D5CDD505-2E9C-101B-9397-08002B2CF9AE}" pid="211" name="FSC#SKPRECONFIGSK@10.2600:zaznam_vnut_adresati_36">
    <vt:lpwstr/>
  </property>
  <property fmtid="{D5CDD505-2E9C-101B-9397-08002B2CF9AE}" pid="212" name="FSC#SKPRECONFIGSK@10.2600:zaznam_vnut_adresati_37">
    <vt:lpwstr/>
  </property>
  <property fmtid="{D5CDD505-2E9C-101B-9397-08002B2CF9AE}" pid="213" name="FSC#SKPRECONFIGSK@10.2600:zaznam_vnut_adresati_38">
    <vt:lpwstr/>
  </property>
  <property fmtid="{D5CDD505-2E9C-101B-9397-08002B2CF9AE}" pid="214" name="FSC#SKPRECONFIGSK@10.2600:zaznam_vnut_adresati_39">
    <vt:lpwstr/>
  </property>
  <property fmtid="{D5CDD505-2E9C-101B-9397-08002B2CF9AE}" pid="215" name="FSC#SKPRECONFIGSK@10.2600:zaznam_vnut_adresati_40">
    <vt:lpwstr/>
  </property>
  <property fmtid="{D5CDD505-2E9C-101B-9397-08002B2CF9AE}" pid="216" name="FSC#SKPRECONFIGSK@10.2600:zaznam_vnut_adresati_41">
    <vt:lpwstr/>
  </property>
  <property fmtid="{D5CDD505-2E9C-101B-9397-08002B2CF9AE}" pid="217" name="FSC#SKPRECONFIGSK@10.2600:zaznam_vnut_adresati_42">
    <vt:lpwstr/>
  </property>
  <property fmtid="{D5CDD505-2E9C-101B-9397-08002B2CF9AE}" pid="218" name="FSC#SKPRECONFIGSK@10.2600:zaznam_vnut_adresati_43">
    <vt:lpwstr/>
  </property>
  <property fmtid="{D5CDD505-2E9C-101B-9397-08002B2CF9AE}" pid="219" name="FSC#SKPRECONFIGSK@10.2600:zaznam_vnut_adresati_44">
    <vt:lpwstr/>
  </property>
  <property fmtid="{D5CDD505-2E9C-101B-9397-08002B2CF9AE}" pid="220" name="FSC#SKPRECONFIGSK@10.2600:zaznam_vnut_adresati_45">
    <vt:lpwstr/>
  </property>
  <property fmtid="{D5CDD505-2E9C-101B-9397-08002B2CF9AE}" pid="221" name="FSC#SKPRECONFIGSK@10.2600:zaznam_vnut_adresati_46">
    <vt:lpwstr/>
  </property>
  <property fmtid="{D5CDD505-2E9C-101B-9397-08002B2CF9AE}" pid="222" name="FSC#SKPRECONFIGSK@10.2600:zaznam_vnut_adresati_47">
    <vt:lpwstr/>
  </property>
  <property fmtid="{D5CDD505-2E9C-101B-9397-08002B2CF9AE}" pid="223" name="FSC#SKPRECONFIGSK@10.2600:zaznam_vnut_adresati_48">
    <vt:lpwstr/>
  </property>
  <property fmtid="{D5CDD505-2E9C-101B-9397-08002B2CF9AE}" pid="224" name="FSC#SKPRECONFIGSK@10.2600:zaznam_vnut_adresati_49">
    <vt:lpwstr/>
  </property>
  <property fmtid="{D5CDD505-2E9C-101B-9397-08002B2CF9AE}" pid="225" name="FSC#SKPRECONFIGSK@10.2600:zaznam_vnut_adresati_50">
    <vt:lpwstr/>
  </property>
  <property fmtid="{D5CDD505-2E9C-101B-9397-08002B2CF9AE}" pid="226" name="FSC#SKPRECONFIGSK@10.2600:zaznam_vnut_adresati_51">
    <vt:lpwstr/>
  </property>
  <property fmtid="{D5CDD505-2E9C-101B-9397-08002B2CF9AE}" pid="227" name="FSC#SKPRECONFIGSK@10.2600:zaznam_vnut_adresati_52">
    <vt:lpwstr/>
  </property>
  <property fmtid="{D5CDD505-2E9C-101B-9397-08002B2CF9AE}" pid="228" name="FSC#SKPRECONFIGSK@10.2600:zaznam_vnut_adresati_53">
    <vt:lpwstr/>
  </property>
  <property fmtid="{D5CDD505-2E9C-101B-9397-08002B2CF9AE}" pid="229" name="FSC#SKPRECONFIGSK@10.2600:zaznam_vnut_adresati_54">
    <vt:lpwstr/>
  </property>
  <property fmtid="{D5CDD505-2E9C-101B-9397-08002B2CF9AE}" pid="230" name="FSC#SKPRECONFIGSK@10.2600:zaznam_vnut_adresati_55">
    <vt:lpwstr/>
  </property>
  <property fmtid="{D5CDD505-2E9C-101B-9397-08002B2CF9AE}" pid="231" name="FSC#SKPRECONFIGSK@10.2600:zaznam_vnut_adresati_56">
    <vt:lpwstr/>
  </property>
  <property fmtid="{D5CDD505-2E9C-101B-9397-08002B2CF9AE}" pid="232" name="FSC#SKPRECONFIGSK@10.2600:zaznam_vnut_adresati_57">
    <vt:lpwstr/>
  </property>
  <property fmtid="{D5CDD505-2E9C-101B-9397-08002B2CF9AE}" pid="233" name="FSC#SKPRECONFIGSK@10.2600:zaznam_vnut_adresati_58">
    <vt:lpwstr/>
  </property>
  <property fmtid="{D5CDD505-2E9C-101B-9397-08002B2CF9AE}" pid="234" name="FSC#SKPRECONFIGSK@10.2600:zaznam_vnut_adresati_59">
    <vt:lpwstr/>
  </property>
  <property fmtid="{D5CDD505-2E9C-101B-9397-08002B2CF9AE}" pid="235" name="FSC#SKPRECONFIGSK@10.2600:zaznam_vnut_adresati_60">
    <vt:lpwstr/>
  </property>
  <property fmtid="{D5CDD505-2E9C-101B-9397-08002B2CF9AE}" pid="236" name="FSC#SKPRECONFIGSK@10.2600:zaznam_vnut_adresati_61">
    <vt:lpwstr/>
  </property>
  <property fmtid="{D5CDD505-2E9C-101B-9397-08002B2CF9AE}" pid="237" name="FSC#SKPRECONFIGSK@10.2600:zaznam_vnut_adresati_62">
    <vt:lpwstr/>
  </property>
  <property fmtid="{D5CDD505-2E9C-101B-9397-08002B2CF9AE}" pid="238" name="FSC#SKPRECONFIGSK@10.2600:zaznam_vnut_adresati_63">
    <vt:lpwstr/>
  </property>
  <property fmtid="{D5CDD505-2E9C-101B-9397-08002B2CF9AE}" pid="239" name="FSC#SKPRECONFIGSK@10.2600:zaznam_vnut_adresati_64">
    <vt:lpwstr/>
  </property>
  <property fmtid="{D5CDD505-2E9C-101B-9397-08002B2CF9AE}" pid="240" name="FSC#SKPRECONFIGSK@10.2600:zaznam_vnut_adresati_65">
    <vt:lpwstr/>
  </property>
  <property fmtid="{D5CDD505-2E9C-101B-9397-08002B2CF9AE}" pid="241" name="FSC#SKPRECONFIGSK@10.2600:zaznam_vnut_adresati_66">
    <vt:lpwstr/>
  </property>
  <property fmtid="{D5CDD505-2E9C-101B-9397-08002B2CF9AE}" pid="242" name="FSC#SKPRECONFIGSK@10.2600:zaznam_vnut_adresati_67">
    <vt:lpwstr/>
  </property>
  <property fmtid="{D5CDD505-2E9C-101B-9397-08002B2CF9AE}" pid="243" name="FSC#SKPRECONFIGSK@10.2600:zaznam_vnut_adresati_68">
    <vt:lpwstr/>
  </property>
  <property fmtid="{D5CDD505-2E9C-101B-9397-08002B2CF9AE}" pid="244" name="FSC#SKPRECONFIGSK@10.2600:zaznam_vnut_adresati_69">
    <vt:lpwstr/>
  </property>
  <property fmtid="{D5CDD505-2E9C-101B-9397-08002B2CF9AE}" pid="245" name="FSC#SKPRECONFIGSK@10.2600:zaznam_vnut_adresati_70">
    <vt:lpwstr/>
  </property>
  <property fmtid="{D5CDD505-2E9C-101B-9397-08002B2CF9AE}" pid="246" name="FSC#SKPRECONFIGSK@10.2600:zaznam_vonk_adresati_1">
    <vt:lpwstr/>
  </property>
  <property fmtid="{D5CDD505-2E9C-101B-9397-08002B2CF9AE}" pid="247" name="FSC#SKPRECONFIGSK@10.2600:zaznam_vonk_adresati_2">
    <vt:lpwstr/>
  </property>
  <property fmtid="{D5CDD505-2E9C-101B-9397-08002B2CF9AE}" pid="248" name="FSC#SKPRECONFIGSK@10.2600:zaznam_vonk_adresati_3">
    <vt:lpwstr/>
  </property>
  <property fmtid="{D5CDD505-2E9C-101B-9397-08002B2CF9AE}" pid="249" name="FSC#SKPRECONFIGSK@10.2600:zaznam_vonk_adresati_4">
    <vt:lpwstr/>
  </property>
  <property fmtid="{D5CDD505-2E9C-101B-9397-08002B2CF9AE}" pid="250" name="FSC#SKPRECONFIGSK@10.2600:zaznam_vonk_adresati_5">
    <vt:lpwstr/>
  </property>
  <property fmtid="{D5CDD505-2E9C-101B-9397-08002B2CF9AE}" pid="251" name="FSC#SKPRECONFIGSK@10.2600:zaznam_vonk_adresati_6">
    <vt:lpwstr/>
  </property>
  <property fmtid="{D5CDD505-2E9C-101B-9397-08002B2CF9AE}" pid="252" name="FSC#SKPRECONFIGSK@10.2600:zaznam_vonk_adresati_7">
    <vt:lpwstr/>
  </property>
  <property fmtid="{D5CDD505-2E9C-101B-9397-08002B2CF9AE}" pid="253" name="FSC#SKPRECONFIGSK@10.2600:zaznam_vonk_adresati_8">
    <vt:lpwstr/>
  </property>
  <property fmtid="{D5CDD505-2E9C-101B-9397-08002B2CF9AE}" pid="254" name="FSC#SKPRECONFIGSK@10.2600:zaznam_vonk_adresati_9">
    <vt:lpwstr/>
  </property>
  <property fmtid="{D5CDD505-2E9C-101B-9397-08002B2CF9AE}" pid="255" name="FSC#SKPRECONFIGSK@10.2600:zaznam_vonk_adresati_10">
    <vt:lpwstr/>
  </property>
  <property fmtid="{D5CDD505-2E9C-101B-9397-08002B2CF9AE}" pid="256" name="FSC#SKPRECONFIGSK@10.2600:zaznam_vonk_adresati_11">
    <vt:lpwstr/>
  </property>
  <property fmtid="{D5CDD505-2E9C-101B-9397-08002B2CF9AE}" pid="257" name="FSC#SKPRECONFIGSK@10.2600:zaznam_vonk_adresati_12">
    <vt:lpwstr/>
  </property>
  <property fmtid="{D5CDD505-2E9C-101B-9397-08002B2CF9AE}" pid="258" name="FSC#SKPRECONFIGSK@10.2600:zaznam_vonk_adresati_13">
    <vt:lpwstr/>
  </property>
  <property fmtid="{D5CDD505-2E9C-101B-9397-08002B2CF9AE}" pid="259" name="FSC#SKPRECONFIGSK@10.2600:zaznam_vonk_adresati_14">
    <vt:lpwstr/>
  </property>
  <property fmtid="{D5CDD505-2E9C-101B-9397-08002B2CF9AE}" pid="260" name="FSC#SKPRECONFIGSK@10.2600:zaznam_vonk_adresati_15">
    <vt:lpwstr/>
  </property>
  <property fmtid="{D5CDD505-2E9C-101B-9397-08002B2CF9AE}" pid="261" name="FSC#SKPRECONFIGSK@10.2600:zaznam_vonk_adresati_16">
    <vt:lpwstr/>
  </property>
  <property fmtid="{D5CDD505-2E9C-101B-9397-08002B2CF9AE}" pid="262" name="FSC#SKPRECONFIGSK@10.2600:zaznam_vonk_adresati_17">
    <vt:lpwstr/>
  </property>
  <property fmtid="{D5CDD505-2E9C-101B-9397-08002B2CF9AE}" pid="263" name="FSC#SKPRECONFIGSK@10.2600:zaznam_vonk_adresati_18">
    <vt:lpwstr/>
  </property>
  <property fmtid="{D5CDD505-2E9C-101B-9397-08002B2CF9AE}" pid="264" name="FSC#SKPRECONFIGSK@10.2600:zaznam_vonk_adresati_19">
    <vt:lpwstr/>
  </property>
  <property fmtid="{D5CDD505-2E9C-101B-9397-08002B2CF9AE}" pid="265" name="FSC#SKPRECONFIGSK@10.2600:zaznam_vonk_adresati_20">
    <vt:lpwstr/>
  </property>
  <property fmtid="{D5CDD505-2E9C-101B-9397-08002B2CF9AE}" pid="266" name="FSC#SKPRECONFIGSK@10.2600:zaznam_vonk_adresati_21">
    <vt:lpwstr/>
  </property>
  <property fmtid="{D5CDD505-2E9C-101B-9397-08002B2CF9AE}" pid="267" name="FSC#SKPRECONFIGSK@10.2600:zaznam_vonk_adresati_22">
    <vt:lpwstr/>
  </property>
  <property fmtid="{D5CDD505-2E9C-101B-9397-08002B2CF9AE}" pid="268" name="FSC#SKPRECONFIGSK@10.2600:zaznam_vonk_adresati_23">
    <vt:lpwstr/>
  </property>
  <property fmtid="{D5CDD505-2E9C-101B-9397-08002B2CF9AE}" pid="269" name="FSC#SKPRECONFIGSK@10.2600:zaznam_vonk_adresati_24">
    <vt:lpwstr/>
  </property>
  <property fmtid="{D5CDD505-2E9C-101B-9397-08002B2CF9AE}" pid="270" name="FSC#SKPRECONFIGSK@10.2600:zaznam_vonk_adresati_25">
    <vt:lpwstr/>
  </property>
  <property fmtid="{D5CDD505-2E9C-101B-9397-08002B2CF9AE}" pid="271" name="FSC#SKPRECONFIGSK@10.2600:zaznam_vonk_adresati_26">
    <vt:lpwstr/>
  </property>
  <property fmtid="{D5CDD505-2E9C-101B-9397-08002B2CF9AE}" pid="272" name="FSC#SKPRECONFIGSK@10.2600:zaznam_vonk_adresati_27">
    <vt:lpwstr/>
  </property>
  <property fmtid="{D5CDD505-2E9C-101B-9397-08002B2CF9AE}" pid="273" name="FSC#SKPRECONFIGSK@10.2600:zaznam_vonk_adresati_28">
    <vt:lpwstr/>
  </property>
  <property fmtid="{D5CDD505-2E9C-101B-9397-08002B2CF9AE}" pid="274" name="FSC#SKPRECONFIGSK@10.2600:zaznam_vonk_adresati_29">
    <vt:lpwstr/>
  </property>
  <property fmtid="{D5CDD505-2E9C-101B-9397-08002B2CF9AE}" pid="275" name="FSC#SKPRECONFIGSK@10.2600:zaznam_vonk_adresati_30">
    <vt:lpwstr/>
  </property>
  <property fmtid="{D5CDD505-2E9C-101B-9397-08002B2CF9AE}" pid="276" name="FSC#SKPRECONFIGSK@10.2600:zaznam_vonk_adresati_31">
    <vt:lpwstr/>
  </property>
  <property fmtid="{D5CDD505-2E9C-101B-9397-08002B2CF9AE}" pid="277" name="FSC#SKPRECONFIGSK@10.2600:zaznam_vonk_adresati_32">
    <vt:lpwstr/>
  </property>
  <property fmtid="{D5CDD505-2E9C-101B-9397-08002B2CF9AE}" pid="278" name="FSC#SKPRECONFIGSK@10.2600:zaznam_vonk_adresati_33">
    <vt:lpwstr/>
  </property>
  <property fmtid="{D5CDD505-2E9C-101B-9397-08002B2CF9AE}" pid="279" name="FSC#SKPRECONFIGSK@10.2600:zaznam_vonk_adresati_34">
    <vt:lpwstr/>
  </property>
  <property fmtid="{D5CDD505-2E9C-101B-9397-08002B2CF9AE}" pid="280" name="FSC#SKPRECONFIGSK@10.2600:zaznam_vonk_adresati_35">
    <vt:lpwstr/>
  </property>
  <property fmtid="{D5CDD505-2E9C-101B-9397-08002B2CF9AE}" pid="281" name="FSC#SKMVPRECONFIG@103.510:mv_hazz_fileresporg_function">
    <vt:lpwstr/>
  </property>
  <property fmtid="{D5CDD505-2E9C-101B-9397-08002B2CF9AE}" pid="282" name="FSC#SKMVPRECONFIG@103.510:mv_hazz_fileresporg_head">
    <vt:lpwstr/>
  </property>
  <property fmtid="{D5CDD505-2E9C-101B-9397-08002B2CF9AE}" pid="283" name="FSC#SKMVPRECONFIG@103.510:mv_hazz_fileresporg_longname">
    <vt:lpwstr/>
  </property>
  <property fmtid="{D5CDD505-2E9C-101B-9397-08002B2CF9AE}" pid="284" name="FSC#SKMVPRECONFIG@103.510:mv_intletterrecievers">
    <vt:lpwstr/>
  </property>
  <property fmtid="{D5CDD505-2E9C-101B-9397-08002B2CF9AE}" pid="285" name="FSC#SKMVPRECONFIG@103.510:mv_org_city">
    <vt:lpwstr/>
  </property>
  <property fmtid="{D5CDD505-2E9C-101B-9397-08002B2CF9AE}" pid="286" name="FSC#SKMVPRECONFIG@103.510:mv_org_country">
    <vt:lpwstr/>
  </property>
  <property fmtid="{D5CDD505-2E9C-101B-9397-08002B2CF9AE}" pid="287" name="FSC#SKMVPRECONFIG@103.510:mv_org_fullname">
    <vt:lpwstr>Vedúci služobného úradu</vt:lpwstr>
  </property>
  <property fmtid="{D5CDD505-2E9C-101B-9397-08002B2CF9AE}" pid="288" name="FSC#SKMVPRECONFIG@103.510:mv_org_street">
    <vt:lpwstr/>
  </property>
  <property fmtid="{D5CDD505-2E9C-101B-9397-08002B2CF9AE}" pid="289" name="FSC#SKMVPRECONFIG@103.510:mv_org_zip">
    <vt:lpwstr/>
  </property>
  <property fmtid="{D5CDD505-2E9C-101B-9397-08002B2CF9AE}" pid="290" name="FSC#SKMVPRECONFIG@103.510:mv_referat_datum">
    <vt:lpwstr/>
  </property>
  <property fmtid="{D5CDD505-2E9C-101B-9397-08002B2CF9AE}" pid="291" name="FSC#SKMVPRECONFIG@103.510:mv_referat_predklada">
    <vt:lpwstr/>
  </property>
  <property fmtid="{D5CDD505-2E9C-101B-9397-08002B2CF9AE}" pid="292" name="FSC#SKMVPRECONFIG@103.510:mv_referat_predschval">
    <vt:lpwstr/>
  </property>
  <property fmtid="{D5CDD505-2E9C-101B-9397-08002B2CF9AE}" pid="293" name="FSC#SKMVPRECONFIG@103.510:mv_referat_schval">
    <vt:lpwstr/>
  </property>
  <property fmtid="{D5CDD505-2E9C-101B-9397-08002B2CF9AE}" pid="294" name="FSC#SKMVPRECONFIG@103.510:mv_referat_sucast">
    <vt:lpwstr/>
  </property>
  <property fmtid="{D5CDD505-2E9C-101B-9397-08002B2CF9AE}" pid="295" name="FSC#SKMVPRECONFIG@103.510:mv_referat_telcislo">
    <vt:lpwstr/>
  </property>
  <property fmtid="{D5CDD505-2E9C-101B-9397-08002B2CF9AE}" pid="296" name="FSC#SKMVPRECONFIG@103.510:mv_referat_utvar">
    <vt:lpwstr/>
  </property>
  <property fmtid="{D5CDD505-2E9C-101B-9397-08002B2CF9AE}" pid="297" name="FSC#SKMVPRECONFIG@103.510:mv_referat_vec">
    <vt:lpwstr/>
  </property>
  <property fmtid="{D5CDD505-2E9C-101B-9397-08002B2CF9AE}" pid="298" name="FSC#SKMVPRECONFIG@103.510:mv_referat_zaznam">
    <vt:lpwstr/>
  </property>
  <property fmtid="{D5CDD505-2E9C-101B-9397-08002B2CF9AE}" pid="299" name="FSC#SKMVPRECONFIG@103.510:mv_as_ou">
    <vt:lpwstr>ODDELENIE OBSTARÁVANIA TOVAROV A SLUŽIEB</vt:lpwstr>
  </property>
  <property fmtid="{D5CDD505-2E9C-101B-9397-08002B2CF9AE}" pid="300" name="FSC#SKMVPRECONFIG@103.510:kamo_odos_meno">
    <vt:lpwstr/>
  </property>
  <property fmtid="{D5CDD505-2E9C-101B-9397-08002B2CF9AE}" pid="301" name="FSC#SKMVPRECONFIG@103.510:kamo_odos_adresa">
    <vt:lpwstr/>
  </property>
  <property fmtid="{D5CDD505-2E9C-101B-9397-08002B2CF9AE}" pid="302" name="FSC#SKMVPRECONFIG@103.510:kamo_poc_priloh">
    <vt:lpwstr/>
  </property>
  <property fmtid="{D5CDD505-2E9C-101B-9397-08002B2CF9AE}" pid="303" name="FSC#SKMVPRECONFIG@103.510:kamo_poc_stran">
    <vt:lpwstr/>
  </property>
  <property fmtid="{D5CDD505-2E9C-101B-9397-08002B2CF9AE}" pid="304" name="FSC#SKMVPRECONFIG@103.510:kamo_evid_date">
    <vt:lpwstr/>
  </property>
  <property fmtid="{D5CDD505-2E9C-101B-9397-08002B2CF9AE}" pid="305" name="FSC#SKMVPRECONFIG@103.510:kamo_cislo">
    <vt:lpwstr/>
  </property>
  <property fmtid="{D5CDD505-2E9C-101B-9397-08002B2CF9AE}" pid="306" name="FSC#SKMVPRECONFIG@103.510:kamo_meno">
    <vt:lpwstr/>
  </property>
  <property fmtid="{D5CDD505-2E9C-101B-9397-08002B2CF9AE}" pid="307" name="FSC#SKMVPRECONFIG@103.510:kamo_poznamka">
    <vt:lpwstr/>
  </property>
  <property fmtid="{D5CDD505-2E9C-101B-9397-08002B2CF9AE}" pid="308" name="FSC#SKMVPRECONFIG@103.510:kamo_vec">
    <vt:lpwstr/>
  </property>
  <property fmtid="{D5CDD505-2E9C-101B-9397-08002B2CF9AE}" pid="309" name="GrammarlyDocumentId">
    <vt:lpwstr>258b89194c5a8c89ad363f19d44a52cf3ffb9a883549978f446bed6ee6503de6</vt:lpwstr>
  </property>
  <property fmtid="{D5CDD505-2E9C-101B-9397-08002B2CF9AE}" pid="310" name="ContentTypeId">
    <vt:lpwstr>0x010100F76CC7DDCEB669428613D9860685EEB8</vt:lpwstr>
  </property>
  <property fmtid="{D5CDD505-2E9C-101B-9397-08002B2CF9AE}" pid="311" name="MediaServiceImageTags">
    <vt:lpwstr/>
  </property>
</Properties>
</file>