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F5B3" w14:textId="46506CDC" w:rsidR="00956620" w:rsidRDefault="00956620" w:rsidP="00F921D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6A28D090" w14:textId="602DDDA9" w:rsidR="00956620" w:rsidRPr="00F921D0" w:rsidRDefault="00000000" w:rsidP="00F921D0">
      <w:pPr>
        <w:rPr>
          <w:b/>
          <w:sz w:val="4"/>
        </w:rPr>
      </w:pPr>
      <w:r>
        <w:br w:type="column"/>
      </w:r>
    </w:p>
    <w:p w14:paraId="3AD616CE" w14:textId="77777777" w:rsidR="00956620" w:rsidRDefault="00956620">
      <w:pPr>
        <w:rPr>
          <w:b/>
          <w:sz w:val="20"/>
        </w:rPr>
      </w:pPr>
    </w:p>
    <w:p w14:paraId="3621BD13" w14:textId="2DC7AEDB" w:rsidR="00956620" w:rsidRPr="000026B2" w:rsidRDefault="00000000">
      <w:pPr>
        <w:rPr>
          <w:b/>
          <w:sz w:val="20"/>
        </w:rPr>
        <w:sectPr w:rsidR="00956620" w:rsidRPr="000026B2" w:rsidSect="000026B2">
          <w:headerReference w:type="default" r:id="rId6"/>
          <w:type w:val="continuous"/>
          <w:pgSz w:w="11910" w:h="16840"/>
          <w:pgMar w:top="1418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0026B2">
        <w:rPr>
          <w:b/>
          <w:spacing w:val="-10"/>
          <w:sz w:val="20"/>
        </w:rPr>
        <w:t>10</w:t>
      </w:r>
      <w:r w:rsidR="000026B2">
        <w:rPr>
          <w:b/>
          <w:sz w:val="20"/>
        </w:rPr>
        <w:t xml:space="preserve"> </w:t>
      </w:r>
      <w:r w:rsidR="000026B2">
        <w:rPr>
          <w:sz w:val="20"/>
        </w:rPr>
        <w:t>do SWZ</w:t>
      </w: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6706BE9F" w14:textId="47125D34" w:rsidR="00F921D0" w:rsidRDefault="00000000" w:rsidP="00F921D0">
      <w:pPr>
        <w:spacing w:before="229"/>
        <w:ind w:left="638"/>
        <w:rPr>
          <w:spacing w:val="-5"/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3F6B03BF" w14:textId="77777777" w:rsidR="00F921D0" w:rsidRPr="00F921D0" w:rsidRDefault="00F921D0" w:rsidP="00F921D0">
      <w:pPr>
        <w:ind w:left="638"/>
        <w:rPr>
          <w:spacing w:val="-5"/>
          <w:sz w:val="20"/>
        </w:rPr>
      </w:pPr>
    </w:p>
    <w:p w14:paraId="71A9509B" w14:textId="19306F35" w:rsidR="000026B2" w:rsidRDefault="000026B2" w:rsidP="00F921D0">
      <w:pPr>
        <w:ind w:firstLine="638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 w:cs="Calibri"/>
          <w:b/>
          <w:bCs/>
          <w:sz w:val="20"/>
          <w:szCs w:val="20"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sz w:val="20"/>
          <w:szCs w:val="20"/>
          <w:lang w:eastAsia="zh-CN"/>
        </w:rPr>
        <w:t> </w:t>
      </w:r>
      <w:r w:rsidRPr="00D427CC">
        <w:rPr>
          <w:rFonts w:eastAsia="Calibri" w:cs="Calibri"/>
          <w:b/>
          <w:bCs/>
          <w:sz w:val="20"/>
          <w:szCs w:val="20"/>
          <w:lang w:eastAsia="zh-CN"/>
        </w:rPr>
        <w:t>optymalnego wariantu zawartego w audycie energetycznym</w:t>
      </w:r>
    </w:p>
    <w:p w14:paraId="078642CC" w14:textId="376DCF34" w:rsidR="000026B2" w:rsidRPr="00A5020B" w:rsidRDefault="000026B2" w:rsidP="000026B2">
      <w:pPr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IN.271.</w:t>
      </w:r>
      <w:r w:rsidR="007D7C24">
        <w:rPr>
          <w:sz w:val="20"/>
          <w:szCs w:val="20"/>
        </w:rPr>
        <w:t>3</w:t>
      </w:r>
      <w:r w:rsidRPr="00A5020B">
        <w:rPr>
          <w:sz w:val="20"/>
          <w:szCs w:val="20"/>
        </w:rPr>
        <w:t>.202</w:t>
      </w:r>
      <w:bookmarkEnd w:id="0"/>
      <w:r w:rsidR="00F921D0">
        <w:rPr>
          <w:sz w:val="20"/>
          <w:szCs w:val="20"/>
        </w:rPr>
        <w:t>6</w:t>
      </w:r>
      <w:r w:rsidRPr="00A5020B">
        <w:rPr>
          <w:sz w:val="20"/>
          <w:szCs w:val="20"/>
        </w:rPr>
        <w:t>.KN</w:t>
      </w:r>
    </w:p>
    <w:bookmarkEnd w:id="1"/>
    <w:p w14:paraId="2D82BB69" w14:textId="0B666124" w:rsidR="00956620" w:rsidRPr="000518AD" w:rsidRDefault="00C636B8" w:rsidP="000518AD">
      <w:pPr>
        <w:spacing w:before="13" w:line="276" w:lineRule="auto"/>
        <w:ind w:left="567"/>
        <w:jc w:val="both"/>
        <w:rPr>
          <w:rFonts w:ascii="Tahoma" w:hAnsi="Tahoma" w:cs="Tahoma"/>
          <w:sz w:val="20"/>
        </w:rPr>
      </w:pPr>
      <w:r>
        <w:rPr>
          <w:sz w:val="20"/>
        </w:rPr>
        <w:t>przedkładam/y</w:t>
      </w:r>
      <w:r>
        <w:rPr>
          <w:spacing w:val="-11"/>
          <w:sz w:val="20"/>
        </w:rPr>
        <w:t xml:space="preserve"> </w:t>
      </w:r>
      <w:r>
        <w:rPr>
          <w:sz w:val="20"/>
        </w:rPr>
        <w:t>poniższy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wykaz:</w:t>
      </w: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9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294"/>
        <w:gridCol w:w="4062"/>
        <w:gridCol w:w="2482"/>
      </w:tblGrid>
      <w:tr w:rsidR="00F921D0" w14:paraId="672C8037" w14:textId="77777777" w:rsidTr="00F921D0">
        <w:trPr>
          <w:trHeight w:val="690"/>
          <w:jc w:val="center"/>
        </w:trPr>
        <w:tc>
          <w:tcPr>
            <w:tcW w:w="592" w:type="dxa"/>
          </w:tcPr>
          <w:p w14:paraId="1811A0FD" w14:textId="77777777" w:rsidR="00F921D0" w:rsidRDefault="00F921D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F921D0" w:rsidRDefault="00F921D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4062" w:type="dxa"/>
          </w:tcPr>
          <w:p w14:paraId="47EE9A35" w14:textId="77777777" w:rsidR="00F921D0" w:rsidRDefault="00F921D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2482" w:type="dxa"/>
          </w:tcPr>
          <w:p w14:paraId="0F6D1788" w14:textId="77777777" w:rsidR="00F921D0" w:rsidRDefault="00F921D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F921D0" w14:paraId="1C13BA55" w14:textId="77777777" w:rsidTr="00F921D0">
        <w:trPr>
          <w:trHeight w:val="794"/>
          <w:jc w:val="center"/>
        </w:trPr>
        <w:tc>
          <w:tcPr>
            <w:tcW w:w="592" w:type="dxa"/>
          </w:tcPr>
          <w:p w14:paraId="313FA695" w14:textId="77777777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</w:p>
          <w:p w14:paraId="71E66B7B" w14:textId="77777777" w:rsidR="00F921D0" w:rsidRDefault="00F921D0" w:rsidP="00F921D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7ED6FACB" w14:textId="24074C99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</w:rPr>
            </w:pPr>
            <w:r w:rsidRPr="00607852">
              <w:rPr>
                <w:rFonts w:eastAsiaTheme="minorHAnsi"/>
                <w:b/>
                <w:bCs/>
                <w:color w:val="000000"/>
                <w:sz w:val="18"/>
                <w:szCs w:val="18"/>
                <w14:ligatures w14:val="standardContextual"/>
              </w:rPr>
              <w:t>Kierownik budowy</w:t>
            </w:r>
            <w:r w:rsidRPr="00607852">
              <w:rPr>
                <w:b/>
                <w:bCs/>
                <w:sz w:val="18"/>
                <w:szCs w:val="18"/>
              </w:rPr>
              <w:t xml:space="preserve"> </w:t>
            </w:r>
            <w:hyperlink r:id="rId7" w:history="1">
              <w:r w:rsidRPr="00607852">
                <w:rPr>
                  <w:b/>
                  <w:bCs/>
                  <w:sz w:val="18"/>
                  <w:szCs w:val="18"/>
                </w:rPr>
                <w:t>w specjalności konstrukcyjno-budowlanej</w:t>
              </w:r>
            </w:hyperlink>
            <w:r w:rsidRPr="00607852">
              <w:rPr>
                <w:rFonts w:eastAsiaTheme="minorHAnsi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 bez ograniczeń (do kierowania robotami budowlanymi w tej specjalności),</w:t>
            </w:r>
          </w:p>
        </w:tc>
        <w:tc>
          <w:tcPr>
            <w:tcW w:w="2482" w:type="dxa"/>
          </w:tcPr>
          <w:p w14:paraId="3EB40AEB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1D0" w14:paraId="30571716" w14:textId="77777777" w:rsidTr="00F921D0">
        <w:trPr>
          <w:trHeight w:val="794"/>
          <w:jc w:val="center"/>
        </w:trPr>
        <w:tc>
          <w:tcPr>
            <w:tcW w:w="592" w:type="dxa"/>
          </w:tcPr>
          <w:p w14:paraId="75E77FC0" w14:textId="6BA61D71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294" w:type="dxa"/>
          </w:tcPr>
          <w:p w14:paraId="4D1CDED6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679D9BC5" w14:textId="4B2B266E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  <w:highlight w:val="yellow"/>
              </w:rPr>
            </w:pPr>
            <w:r w:rsidRPr="00F921D0">
              <w:rPr>
                <w:rFonts w:cstheme="minorHAnsi"/>
                <w:b/>
                <w:sz w:val="18"/>
                <w:szCs w:val="18"/>
              </w:rPr>
              <w:t>Kierownik robót w specjalności instalacyjnej w zakresie sieci, instalacji i urządzeń cieplnych</w:t>
            </w:r>
          </w:p>
        </w:tc>
        <w:tc>
          <w:tcPr>
            <w:tcW w:w="2482" w:type="dxa"/>
          </w:tcPr>
          <w:p w14:paraId="219A1CFF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1D0" w14:paraId="4D4421F5" w14:textId="77777777" w:rsidTr="00F921D0">
        <w:trPr>
          <w:trHeight w:val="794"/>
          <w:jc w:val="center"/>
        </w:trPr>
        <w:tc>
          <w:tcPr>
            <w:tcW w:w="592" w:type="dxa"/>
          </w:tcPr>
          <w:p w14:paraId="7CB5D5F6" w14:textId="18A111E0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94" w:type="dxa"/>
          </w:tcPr>
          <w:p w14:paraId="66DE4443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77EDAEF4" w14:textId="1D314322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  <w:highlight w:val="yellow"/>
              </w:rPr>
            </w:pPr>
            <w:r w:rsidRPr="00F921D0">
              <w:rPr>
                <w:rFonts w:cstheme="minorHAnsi"/>
                <w:b/>
                <w:sz w:val="18"/>
                <w:szCs w:val="18"/>
              </w:rPr>
              <w:t>Kierownik robót w specjalności instalacyjnej w zakresie sieci, instalacji i urządzeń elektrycznych i elektroenergetycznych</w:t>
            </w:r>
          </w:p>
        </w:tc>
        <w:tc>
          <w:tcPr>
            <w:tcW w:w="2482" w:type="dxa"/>
          </w:tcPr>
          <w:p w14:paraId="4CAABDE7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250CB6FD" w14:textId="77777777" w:rsidR="00DC7052" w:rsidRDefault="00DC7052">
      <w:pPr>
        <w:spacing w:before="1"/>
        <w:ind w:left="3634" w:hanging="2814"/>
        <w:rPr>
          <w:b/>
          <w:sz w:val="20"/>
          <w:u w:val="single"/>
        </w:rPr>
      </w:pPr>
    </w:p>
    <w:p w14:paraId="1A8E0498" w14:textId="71BE1A88" w:rsidR="00956620" w:rsidRDefault="00000000" w:rsidP="00DC7052">
      <w:pPr>
        <w:spacing w:before="1"/>
        <w:ind w:left="3634" w:hanging="2925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 w:rsidSect="00DC7052">
      <w:type w:val="continuous"/>
      <w:pgSz w:w="11910" w:h="16840"/>
      <w:pgMar w:top="420" w:right="853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FBD3" w14:textId="77777777" w:rsidR="008E315A" w:rsidRDefault="008E315A" w:rsidP="000026B2">
      <w:r>
        <w:separator/>
      </w:r>
    </w:p>
  </w:endnote>
  <w:endnote w:type="continuationSeparator" w:id="0">
    <w:p w14:paraId="27030EBC" w14:textId="77777777" w:rsidR="008E315A" w:rsidRDefault="008E315A" w:rsidP="0000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4D25" w14:textId="77777777" w:rsidR="008E315A" w:rsidRDefault="008E315A" w:rsidP="000026B2">
      <w:r>
        <w:separator/>
      </w:r>
    </w:p>
  </w:footnote>
  <w:footnote w:type="continuationSeparator" w:id="0">
    <w:p w14:paraId="31EB4455" w14:textId="77777777" w:rsidR="008E315A" w:rsidRDefault="008E315A" w:rsidP="0000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4427" w14:textId="4D573CCF" w:rsidR="000026B2" w:rsidRDefault="000026B2">
    <w:pPr>
      <w:pStyle w:val="Nagwek"/>
    </w:pPr>
    <w:r>
      <w:t xml:space="preserve">     </w:t>
    </w:r>
    <w:r>
      <w:rPr>
        <w:noProof/>
      </w:rPr>
      <w:drawing>
        <wp:inline distT="0" distB="0" distL="0" distR="0" wp14:anchorId="00B7E2B7" wp14:editId="298127FA">
          <wp:extent cx="6038850" cy="619125"/>
          <wp:effectExtent l="0" t="0" r="0" b="9525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0026B2"/>
    <w:rsid w:val="00034063"/>
    <w:rsid w:val="000518AD"/>
    <w:rsid w:val="00056682"/>
    <w:rsid w:val="001E617C"/>
    <w:rsid w:val="00213DBF"/>
    <w:rsid w:val="002E4691"/>
    <w:rsid w:val="0046182E"/>
    <w:rsid w:val="00607852"/>
    <w:rsid w:val="00671191"/>
    <w:rsid w:val="007D7C24"/>
    <w:rsid w:val="008E315A"/>
    <w:rsid w:val="00956620"/>
    <w:rsid w:val="00A43491"/>
    <w:rsid w:val="00B223DA"/>
    <w:rsid w:val="00C1723D"/>
    <w:rsid w:val="00C636B8"/>
    <w:rsid w:val="00DC7052"/>
    <w:rsid w:val="00DE05B1"/>
    <w:rsid w:val="00F921D0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2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6B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2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6B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client=firefox-b-d&amp;q=uprawnienia+budowlane+w+specjalno%C5%9Bci+konstrukcyjno-budowlanej&amp;mstk=AUtExfCpugAAgzNMgMkJu5o_kRo7dB0meOGKeEbYSH5aX4J0BE5hP2g1gmf4_RgnoeTjeLgvdMH1xwdlTcJCww-tif-zitqGB0c4DYHEFJmcKAoxA542gtYrHoYYAR93xJM-Dlc&amp;csui=3&amp;ved=2ahUKEwjNm8THgPyRAxWtU1UIHXX9Eh8QgK4QegQIAR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9</cp:revision>
  <dcterms:created xsi:type="dcterms:W3CDTF">2024-07-11T07:35:00Z</dcterms:created>
  <dcterms:modified xsi:type="dcterms:W3CDTF">2026-02-23T13:14:00Z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