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5721690" w:rsidR="009E630F" w:rsidRPr="00EB4EAC" w:rsidRDefault="00FA5D19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 chemikálií</w:t>
            </w:r>
            <w:r w:rsidR="006C3BA3">
              <w:rPr>
                <w:rFonts w:ascii="Arial Narrow" w:hAnsi="Arial Narrow"/>
                <w:sz w:val="22"/>
                <w:szCs w:val="22"/>
              </w:rPr>
              <w:t>, reagencií a spotrebného materiálu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43964B7E" w:rsidR="009E630F" w:rsidRPr="009E630F" w:rsidRDefault="0024182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5D8D5B4" w:rsidR="009E630F" w:rsidRPr="009E630F" w:rsidRDefault="0024182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B3AC054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119A7480" w14:textId="77777777" w:rsidR="006831DB" w:rsidRDefault="006831DB" w:rsidP="006831DB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15843E7F" w14:textId="3368C74C" w:rsidR="006831DB" w:rsidRPr="00976AF6" w:rsidRDefault="00014507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>ž</w:t>
      </w:r>
      <w:r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e </w:t>
      </w:r>
      <w:r w:rsidR="00AE4E5C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v prípade, 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ak</w:t>
      </w:r>
      <w:r w:rsidR="00AE4E5C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jeho ponuka 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bude </w:t>
      </w:r>
      <w:r w:rsidR="00AE4E5C" w:rsidRPr="00976AF6">
        <w:rPr>
          <w:rFonts w:ascii="Arial Narrow" w:eastAsia="Arial Narrow" w:hAnsi="Arial Narrow" w:cs="Arial Narrow"/>
          <w:color w:val="FF0000"/>
          <w:sz w:val="22"/>
          <w:szCs w:val="22"/>
        </w:rPr>
        <w:t>úspešná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,</w:t>
      </w:r>
      <w:r w:rsidR="00AE4E5C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nezadá subdodávky presahujúce viac ako 50% z hodnoty zákazky hospodárskym subjektom s pôvodom v tretej krajine, na ktorú sa vzťahuje 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nástroj medzinárodného obstarávania (ďalej len „</w:t>
      </w:r>
      <w:r w:rsidR="00AE4E5C" w:rsidRPr="00976AF6">
        <w:rPr>
          <w:rFonts w:ascii="Arial Narrow" w:eastAsia="Arial Narrow" w:hAnsi="Arial Narrow" w:cs="Arial Narrow"/>
          <w:color w:val="FF0000"/>
          <w:sz w:val="22"/>
          <w:szCs w:val="22"/>
        </w:rPr>
        <w:t>NMO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“)</w:t>
      </w:r>
      <w:r w:rsidR="00AE4E5C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, </w:t>
      </w:r>
      <w:r w:rsidR="0037419A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a tiež zabezpečí, </w:t>
      </w:r>
      <w:r w:rsidR="00B15842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aby tovary </w:t>
      </w:r>
      <w:r w:rsidR="00976AF6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s pôvodom </w:t>
      </w:r>
      <w:r w:rsidR="00B15842" w:rsidRPr="00976AF6">
        <w:rPr>
          <w:rFonts w:ascii="Arial Narrow" w:eastAsia="Arial Narrow" w:hAnsi="Arial Narrow" w:cs="Arial Narrow"/>
          <w:color w:val="FF0000"/>
          <w:sz w:val="22"/>
          <w:szCs w:val="22"/>
        </w:rPr>
        <w:t>z tretích krajín, na ktoré sa vzťahuje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="00B15842" w:rsidRPr="00976AF6">
        <w:rPr>
          <w:rFonts w:ascii="Arial Narrow" w:eastAsia="Arial Narrow" w:hAnsi="Arial Narrow" w:cs="Arial Narrow"/>
          <w:color w:val="FF0000"/>
          <w:sz w:val="22"/>
          <w:szCs w:val="22"/>
        </w:rPr>
        <w:t>NMO</w:t>
      </w:r>
      <w:r w:rsidR="00976AF6" w:rsidRPr="00976AF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, nepredstavovali viac ako 50% hodnoty zákazky, bez ohľadu na to, či ju plní úspešný uchádzač, alebo subdodávateľ. </w:t>
      </w:r>
      <w:r w:rsidR="00D139B4">
        <w:rPr>
          <w:rFonts w:ascii="Arial Narrow" w:eastAsia="Arial Narrow" w:hAnsi="Arial Narrow" w:cs="Arial Narrow"/>
          <w:color w:val="FF0000"/>
          <w:sz w:val="22"/>
          <w:szCs w:val="22"/>
        </w:rPr>
        <w:t>(článok 8 Nariadenia</w:t>
      </w:r>
      <w:r w:rsidR="006037CD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Európskeho parlamentu a R</w:t>
      </w:r>
      <w:r w:rsidR="007F449F">
        <w:rPr>
          <w:rFonts w:ascii="Arial Narrow" w:eastAsia="Arial Narrow" w:hAnsi="Arial Narrow" w:cs="Arial Narrow"/>
          <w:color w:val="FF0000"/>
          <w:sz w:val="22"/>
          <w:szCs w:val="22"/>
        </w:rPr>
        <w:t>ady</w:t>
      </w:r>
      <w:r w:rsidR="00D139B4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="006037CD">
        <w:rPr>
          <w:rFonts w:ascii="Arial Narrow" w:eastAsia="Arial Narrow" w:hAnsi="Arial Narrow" w:cs="Arial Narrow"/>
          <w:color w:val="FF0000"/>
          <w:sz w:val="22"/>
          <w:szCs w:val="22"/>
        </w:rPr>
        <w:t>2022/1031 z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 </w:t>
      </w:r>
      <w:r w:rsidR="006037CD">
        <w:rPr>
          <w:rFonts w:ascii="Arial Narrow" w:eastAsia="Arial Narrow" w:hAnsi="Arial Narrow" w:cs="Arial Narrow"/>
          <w:color w:val="FF0000"/>
          <w:sz w:val="22"/>
          <w:szCs w:val="22"/>
        </w:rPr>
        <w:t>23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.</w:t>
      </w:r>
      <w:r w:rsidR="006037CD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júna 2022)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72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472EE">
        <w:rPr>
          <w:rFonts w:ascii="Arial Narrow" w:hAnsi="Arial Narrow" w:cs="Times New Roman"/>
          <w:i/>
          <w:iCs/>
          <w:color w:val="FF0000"/>
        </w:rPr>
      </w:r>
      <w:r w:rsidR="006472E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550FDCCF" w:rsidR="00E6484D" w:rsidRDefault="008F2CE1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1FC452A3" w:rsidR="00E6484D" w:rsidRDefault="008F2CE1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099F5F26" w:rsidR="00E6484D" w:rsidRDefault="008F2CE1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</w:t>
            </w:r>
            <w:r w:rsidR="00E6484D">
              <w:rPr>
                <w:rFonts w:ascii="Arial Narrow" w:hAnsi="Arial Narrow" w:cs="Times New Roman"/>
                <w:sz w:val="22"/>
                <w:szCs w:val="22"/>
              </w:rPr>
              <w:t>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02648288" w:rsidR="001A04F2" w:rsidRPr="001A04F2" w:rsidRDefault="006C3BA3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 chemikálií, reagencií a spotrebného materiálu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472EE">
        <w:rPr>
          <w:rFonts w:ascii="Times New Roman" w:hAnsi="Times New Roman" w:cs="Times New Roman"/>
          <w:sz w:val="18"/>
          <w:szCs w:val="18"/>
          <w:lang w:eastAsia="sk-SK"/>
        </w:rPr>
      </w:r>
      <w:r w:rsidR="006472EE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6472EE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6472EE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6472EE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6472EE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6472EE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6472EE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6472EE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124A4C03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6C3BA3">
        <w:rPr>
          <w:rFonts w:ascii="Arial Narrow" w:hAnsi="Arial Narrow"/>
          <w:sz w:val="22"/>
          <w:szCs w:val="22"/>
        </w:rPr>
        <w:t>Dodávka chemikálií, reagencií a spotrebného materiálu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8B2F" w14:textId="77777777" w:rsidR="000A3380" w:rsidRDefault="000A3380" w:rsidP="003901BE">
      <w:r>
        <w:separator/>
      </w:r>
    </w:p>
  </w:endnote>
  <w:endnote w:type="continuationSeparator" w:id="0">
    <w:p w14:paraId="3327DCBA" w14:textId="77777777" w:rsidR="000A3380" w:rsidRDefault="000A338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9C4F" w14:textId="77777777" w:rsidR="000A3380" w:rsidRDefault="000A3380" w:rsidP="003901BE">
      <w:r>
        <w:separator/>
      </w:r>
    </w:p>
  </w:footnote>
  <w:footnote w:type="continuationSeparator" w:id="0">
    <w:p w14:paraId="41FAEDC3" w14:textId="77777777" w:rsidR="000A3380" w:rsidRDefault="000A338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4507"/>
    <w:rsid w:val="00015323"/>
    <w:rsid w:val="0001796A"/>
    <w:rsid w:val="00083B05"/>
    <w:rsid w:val="00097A91"/>
    <w:rsid w:val="000A3380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4182B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7419A"/>
    <w:rsid w:val="00381CBE"/>
    <w:rsid w:val="00386B80"/>
    <w:rsid w:val="003901BE"/>
    <w:rsid w:val="003A4E37"/>
    <w:rsid w:val="003B0893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37CD"/>
    <w:rsid w:val="00624B5E"/>
    <w:rsid w:val="006472EE"/>
    <w:rsid w:val="006670A2"/>
    <w:rsid w:val="006831DB"/>
    <w:rsid w:val="00687B33"/>
    <w:rsid w:val="00691536"/>
    <w:rsid w:val="006926BB"/>
    <w:rsid w:val="006B6675"/>
    <w:rsid w:val="006C3BA3"/>
    <w:rsid w:val="006D1ADE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7F449F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8F2CE1"/>
    <w:rsid w:val="00976AF6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AE4E5C"/>
    <w:rsid w:val="00B02155"/>
    <w:rsid w:val="00B15842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139B4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A5D19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1117</Words>
  <Characters>7321</Characters>
  <Application>Microsoft Office Word</Application>
  <DocSecurity>0</DocSecurity>
  <Lines>61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3</cp:revision>
  <cp:lastPrinted>2019-09-18T08:24:00Z</cp:lastPrinted>
  <dcterms:created xsi:type="dcterms:W3CDTF">2026-06-02T06:50:00Z</dcterms:created>
  <dcterms:modified xsi:type="dcterms:W3CDTF">2026-06-02T07:59:00Z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