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36983800" w14:textId="77777777" w:rsidR="0055080E" w:rsidRPr="009148CB" w:rsidRDefault="0055080E" w:rsidP="0055080E">
      <w:pPr>
        <w:pStyle w:val="Nadpis1"/>
        <w:jc w:val="center"/>
        <w:rPr>
          <w:rFonts w:ascii="Arial" w:hAnsi="Arial" w:cs="Arial"/>
          <w:sz w:val="36"/>
          <w:szCs w:val="36"/>
        </w:rPr>
      </w:pPr>
      <w:r w:rsidRPr="009148CB">
        <w:rPr>
          <w:rFonts w:ascii="Arial" w:hAnsi="Arial" w:cs="Arial"/>
          <w:sz w:val="36"/>
          <w:szCs w:val="36"/>
        </w:rPr>
        <w:t>Z Á P I S N I C A</w:t>
      </w:r>
      <w:r w:rsidR="00473472" w:rsidRPr="009148CB">
        <w:rPr>
          <w:rFonts w:ascii="Arial" w:hAnsi="Arial" w:cs="Arial"/>
          <w:sz w:val="36"/>
          <w:szCs w:val="36"/>
        </w:rPr>
        <w:t> </w:t>
      </w:r>
      <w:r w:rsidRPr="009148CB">
        <w:rPr>
          <w:rFonts w:ascii="Arial" w:hAnsi="Arial" w:cs="Arial"/>
          <w:sz w:val="36"/>
          <w:szCs w:val="36"/>
        </w:rPr>
        <w:t> </w:t>
      </w:r>
    </w:p>
    <w:p w14:paraId="08A924F4" w14:textId="77777777" w:rsidR="00507F18" w:rsidRPr="00521898" w:rsidRDefault="00507F18" w:rsidP="00507F18">
      <w:pPr>
        <w:rPr>
          <w:rFonts w:ascii="Arial" w:hAnsi="Arial" w:cs="Arial"/>
          <w:b w:val="0"/>
        </w:rPr>
      </w:pPr>
    </w:p>
    <w:p w14:paraId="470D96A7" w14:textId="5A48DE33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„</w:t>
      </w:r>
      <w:r w:rsidR="00634701" w:rsidRPr="00634701">
        <w:rPr>
          <w:b w:val="0"/>
          <w:bCs/>
          <w:sz w:val="24"/>
          <w:szCs w:val="24"/>
        </w:rPr>
        <w:t>Žilina - výpravná budova – rekonštrukcia</w:t>
      </w:r>
      <w:r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634701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551AD569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4882DE5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7646F49F" w14:textId="6C136C9E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Centrum logistiky a obstarávania, dňa </w:t>
      </w:r>
      <w:r w:rsidR="00634701">
        <w:rPr>
          <w:b w:val="0"/>
          <w:bCs/>
          <w:sz w:val="24"/>
          <w:szCs w:val="24"/>
        </w:rPr>
        <w:t>0</w:t>
      </w:r>
      <w:r w:rsidR="00DC3E2A">
        <w:rPr>
          <w:b w:val="0"/>
          <w:bCs/>
          <w:sz w:val="24"/>
          <w:szCs w:val="24"/>
        </w:rPr>
        <w:t>3</w:t>
      </w:r>
      <w:r w:rsidR="001A1809">
        <w:rPr>
          <w:b w:val="0"/>
          <w:bCs/>
          <w:sz w:val="24"/>
          <w:szCs w:val="24"/>
        </w:rPr>
        <w:t>.0</w:t>
      </w:r>
      <w:r w:rsidR="00DC3E2A">
        <w:rPr>
          <w:b w:val="0"/>
          <w:bCs/>
          <w:sz w:val="24"/>
          <w:szCs w:val="24"/>
        </w:rPr>
        <w:t>6</w:t>
      </w:r>
      <w:r w:rsidR="001A1809">
        <w:rPr>
          <w:b w:val="0"/>
          <w:bCs/>
          <w:sz w:val="24"/>
          <w:szCs w:val="24"/>
        </w:rPr>
        <w:t>.202</w:t>
      </w:r>
      <w:r w:rsidR="00634701">
        <w:rPr>
          <w:b w:val="0"/>
          <w:bCs/>
          <w:sz w:val="24"/>
          <w:szCs w:val="24"/>
        </w:rPr>
        <w:t>6</w:t>
      </w:r>
      <w:r w:rsidR="001A1809">
        <w:rPr>
          <w:b w:val="0"/>
          <w:bCs/>
          <w:sz w:val="24"/>
          <w:szCs w:val="24"/>
        </w:rPr>
        <w:t xml:space="preserve"> o </w:t>
      </w:r>
      <w:r w:rsidR="00DC3E2A">
        <w:rPr>
          <w:b w:val="0"/>
          <w:bCs/>
          <w:sz w:val="24"/>
          <w:szCs w:val="24"/>
        </w:rPr>
        <w:t>09</w:t>
      </w:r>
      <w:r w:rsidR="001A1809">
        <w:rPr>
          <w:b w:val="0"/>
          <w:bCs/>
          <w:sz w:val="24"/>
          <w:szCs w:val="24"/>
        </w:rPr>
        <w:t>:</w:t>
      </w:r>
      <w:r w:rsidR="00DC3E2A">
        <w:rPr>
          <w:b w:val="0"/>
          <w:bCs/>
          <w:sz w:val="24"/>
          <w:szCs w:val="24"/>
        </w:rPr>
        <w:t>45</w:t>
      </w:r>
      <w:r w:rsidRPr="0041006D">
        <w:rPr>
          <w:b w:val="0"/>
          <w:bCs/>
          <w:sz w:val="24"/>
          <w:szCs w:val="24"/>
        </w:rPr>
        <w:t xml:space="preserve"> hod. v elektronickej platforme </w:t>
      </w:r>
      <w:r w:rsidR="00634701">
        <w:rPr>
          <w:b w:val="0"/>
          <w:bCs/>
          <w:sz w:val="24"/>
          <w:szCs w:val="24"/>
        </w:rPr>
        <w:t>JOSEPHINE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3A67D45C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DA5A5BC" w14:textId="1940E17E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>Zoznam obstarávateľom menovaných členov zriadenej komisie, ktorá vyhodnocuje ponuky (ďalej len „komisia“):</w:t>
      </w:r>
    </w:p>
    <w:p w14:paraId="36D405BF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BBBA88B" w14:textId="54769055" w:rsidR="00DD1E95" w:rsidRPr="00DD1E95" w:rsidRDefault="00AA6995" w:rsidP="00DD1E95">
      <w:pPr>
        <w:ind w:left="2832" w:right="706" w:hanging="283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Lenka Krutá</w:t>
      </w:r>
      <w:r w:rsidR="00DD1E95" w:rsidRPr="00DD1E95">
        <w:rPr>
          <w:b w:val="0"/>
          <w:sz w:val="24"/>
          <w:szCs w:val="24"/>
        </w:rPr>
        <w:tab/>
      </w:r>
      <w:r w:rsidR="00DD1E95" w:rsidRPr="00DD1E95">
        <w:rPr>
          <w:b w:val="0"/>
          <w:sz w:val="24"/>
          <w:szCs w:val="24"/>
        </w:rPr>
        <w:tab/>
        <w:t xml:space="preserve">člen komisie </w:t>
      </w:r>
    </w:p>
    <w:p w14:paraId="293DB43D" w14:textId="392D7446" w:rsidR="00DD1E95" w:rsidRPr="00DD1E95" w:rsidRDefault="00AA6995" w:rsidP="00DD1E95">
      <w:pPr>
        <w:ind w:right="70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Veronika Hudcovičová</w:t>
      </w:r>
      <w:r w:rsidR="00DD1E95" w:rsidRPr="00DD1E95">
        <w:rPr>
          <w:b w:val="0"/>
          <w:sz w:val="24"/>
          <w:szCs w:val="24"/>
        </w:rPr>
        <w:tab/>
      </w:r>
      <w:r w:rsidR="00DD1E95">
        <w:rPr>
          <w:b w:val="0"/>
          <w:sz w:val="24"/>
          <w:szCs w:val="24"/>
        </w:rPr>
        <w:t xml:space="preserve">  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3F385689" w14:textId="654C8698" w:rsidR="00DD1E95" w:rsidRPr="00DD1E95" w:rsidRDefault="00AA6995" w:rsidP="00DD1E95">
      <w:pPr>
        <w:ind w:righ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Bc. Kvetoslava Černeková</w:t>
      </w:r>
      <w:r w:rsidR="00DD1E95">
        <w:rPr>
          <w:b w:val="0"/>
          <w:sz w:val="24"/>
          <w:szCs w:val="24"/>
        </w:rPr>
        <w:t xml:space="preserve">    </w:t>
      </w:r>
      <w:r w:rsidR="0041006D">
        <w:rPr>
          <w:b w:val="0"/>
          <w:sz w:val="24"/>
          <w:szCs w:val="24"/>
        </w:rPr>
        <w:t xml:space="preserve"> </w:t>
      </w:r>
      <w:r w:rsidR="00DD1E95">
        <w:rPr>
          <w:b w:val="0"/>
          <w:sz w:val="24"/>
          <w:szCs w:val="24"/>
        </w:rPr>
        <w:t xml:space="preserve">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7634344C" w14:textId="77777777" w:rsidR="00557F04" w:rsidRPr="00557F04" w:rsidRDefault="00557F04" w:rsidP="00557F04">
      <w:pPr>
        <w:jc w:val="both"/>
        <w:rPr>
          <w:rFonts w:eastAsia="Calibri"/>
          <w:b w:val="0"/>
          <w:bCs/>
          <w:noProof/>
          <w:color w:val="000000"/>
          <w:sz w:val="24"/>
          <w:szCs w:val="24"/>
          <w:shd w:val="clear" w:color="auto" w:fill="FFFFFF"/>
          <w:lang w:eastAsia="cs-CZ"/>
        </w:rPr>
      </w:pPr>
    </w:p>
    <w:p w14:paraId="4BC74B09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Prítomní členovia komisie: podľa priloženej prezenčnej listiny </w:t>
      </w:r>
    </w:p>
    <w:p w14:paraId="379662D3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1F5A083A" w14:textId="77777777" w:rsidR="00557F04" w:rsidRPr="00557F04" w:rsidRDefault="00557F04" w:rsidP="00557F04">
      <w:pPr>
        <w:rPr>
          <w:rFonts w:eastAsia="Calibri"/>
          <w:b w:val="0"/>
          <w:noProof/>
          <w:szCs w:val="24"/>
          <w:lang w:eastAsia="cs-CZ"/>
        </w:rPr>
      </w:pPr>
    </w:p>
    <w:p w14:paraId="5BFA6F29" w14:textId="77777777" w:rsidR="00557F04" w:rsidRPr="00557F04" w:rsidRDefault="00557F04" w:rsidP="00557F04">
      <w:pPr>
        <w:numPr>
          <w:ilvl w:val="0"/>
          <w:numId w:val="12"/>
        </w:numPr>
        <w:tabs>
          <w:tab w:val="left" w:pos="284"/>
        </w:tabs>
        <w:ind w:left="0" w:firstLine="0"/>
        <w:rPr>
          <w:b w:val="0"/>
          <w:sz w:val="24"/>
          <w:szCs w:val="24"/>
        </w:rPr>
      </w:pPr>
      <w:r w:rsidRPr="00557F04">
        <w:rPr>
          <w:sz w:val="24"/>
          <w:szCs w:val="24"/>
        </w:rPr>
        <w:t>Priebeh zasadnutia komisie</w:t>
      </w:r>
      <w:r w:rsidRPr="00557F04">
        <w:rPr>
          <w:b w:val="0"/>
          <w:sz w:val="24"/>
          <w:szCs w:val="24"/>
        </w:rPr>
        <w:t>:</w:t>
      </w:r>
    </w:p>
    <w:p w14:paraId="31876CC9" w14:textId="77777777" w:rsidR="00557F04" w:rsidRPr="00557F04" w:rsidRDefault="00557F04" w:rsidP="00557F04">
      <w:pPr>
        <w:rPr>
          <w:rFonts w:eastAsia="Calibri"/>
          <w:b w:val="0"/>
          <w:sz w:val="24"/>
          <w:szCs w:val="24"/>
        </w:rPr>
      </w:pPr>
    </w:p>
    <w:p w14:paraId="33651C48" w14:textId="2625EC92" w:rsid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  <w:r w:rsidRPr="00557F04">
        <w:rPr>
          <w:rFonts w:eastAsia="Calibri"/>
          <w:b w:val="0"/>
          <w:sz w:val="24"/>
          <w:szCs w:val="24"/>
        </w:rPr>
        <w:t xml:space="preserve">1. </w:t>
      </w:r>
      <w:r w:rsidR="00682281">
        <w:rPr>
          <w:rFonts w:eastAsia="Calibri"/>
          <w:b w:val="0"/>
          <w:sz w:val="24"/>
          <w:szCs w:val="24"/>
        </w:rPr>
        <w:t>P</w:t>
      </w:r>
      <w:r w:rsidR="00682281" w:rsidRPr="00682281">
        <w:rPr>
          <w:rFonts w:eastAsia="Calibri"/>
          <w:b w:val="0"/>
          <w:sz w:val="24"/>
          <w:szCs w:val="24"/>
        </w:rPr>
        <w:t>rocesný garant VO</w:t>
      </w:r>
      <w:r w:rsidR="00682281" w:rsidRPr="00682281">
        <w:rPr>
          <w:rFonts w:eastAsia="Calibri"/>
          <w:b w:val="0"/>
          <w:sz w:val="24"/>
          <w:szCs w:val="24"/>
        </w:rPr>
        <w:t xml:space="preserve"> </w:t>
      </w:r>
      <w:r w:rsidRPr="00557F04">
        <w:rPr>
          <w:rFonts w:eastAsia="Calibri"/>
          <w:b w:val="0"/>
          <w:sz w:val="24"/>
          <w:szCs w:val="24"/>
        </w:rPr>
        <w:t>(ďalej len „</w:t>
      </w:r>
      <w:r w:rsidR="00682281">
        <w:rPr>
          <w:rFonts w:eastAsia="Calibri"/>
          <w:b w:val="0"/>
          <w:sz w:val="24"/>
          <w:szCs w:val="24"/>
        </w:rPr>
        <w:t>PG</w:t>
      </w:r>
      <w:r w:rsidRPr="00557F04">
        <w:rPr>
          <w:rFonts w:eastAsia="Calibri"/>
          <w:b w:val="0"/>
          <w:sz w:val="24"/>
          <w:szCs w:val="24"/>
        </w:rPr>
        <w:t xml:space="preserve">VO“) oficiálne otvoril zasadnutie komisie. Na základe overenia počtu prítomných členov komisie  konštatoval, že komisia je uznášaniaschopná. </w:t>
      </w:r>
    </w:p>
    <w:p w14:paraId="21A76C14" w14:textId="77777777" w:rsidR="00557F04" w:rsidRP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</w:p>
    <w:p w14:paraId="5A3DCD78" w14:textId="0EBA7E55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2. Vedením zasadnutia komisie a spísaním zápisnice zo zasadnutia komisia poverila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VO.</w:t>
      </w:r>
    </w:p>
    <w:p w14:paraId="10006165" w14:textId="77777777" w:rsidR="00557F04" w:rsidRPr="00557F04" w:rsidRDefault="00557F04" w:rsidP="00557F04">
      <w:pPr>
        <w:jc w:val="both"/>
        <w:rPr>
          <w:rFonts w:eastAsia="Calibri"/>
          <w:b w:val="0"/>
          <w:noProof/>
          <w:color w:val="FF0000"/>
          <w:sz w:val="24"/>
          <w:szCs w:val="24"/>
          <w:lang w:eastAsia="cs-CZ"/>
        </w:rPr>
      </w:pPr>
    </w:p>
    <w:p w14:paraId="79A50946" w14:textId="2499A95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3.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  upozornil členov komisie na skutočnosť, že nesmú poskytovať informácie o obsahu ponúk počas vyhodnocovania ponúk a sú povinní zachovávať mlčanlivosť o obchodnom tajomstve a o informáciách označených ako dôverné, ktoré im uchádzač/i poskytol/poskytli.</w:t>
      </w:r>
    </w:p>
    <w:p w14:paraId="4B61BB5D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0FA31D33" w14:textId="28490146" w:rsidR="00061EDB" w:rsidRDefault="00557F04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4.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1571B6">
        <w:rPr>
          <w:rFonts w:eastAsia="Calibri"/>
          <w:b w:val="0"/>
          <w:noProof/>
          <w:sz w:val="24"/>
          <w:szCs w:val="24"/>
          <w:lang w:eastAsia="cs-CZ"/>
        </w:rPr>
        <w:t xml:space="preserve">VO </w:t>
      </w:r>
      <w:r w:rsidR="001665E2">
        <w:rPr>
          <w:rFonts w:eastAsia="Calibri"/>
          <w:b w:val="0"/>
          <w:noProof/>
          <w:sz w:val="24"/>
          <w:szCs w:val="24"/>
          <w:lang w:eastAsia="cs-CZ"/>
        </w:rPr>
        <w:t xml:space="preserve">informoval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komisiu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, že uchádzačovi č.3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 xml:space="preserve">boli odoslané žiadosti o vysvetlenie ponuky prostredníctvom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elektronick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ého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nástroj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a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2955D6">
        <w:rPr>
          <w:rFonts w:eastAsia="Calibri"/>
          <w:b w:val="0"/>
          <w:noProof/>
          <w:sz w:val="24"/>
          <w:szCs w:val="24"/>
          <w:lang w:eastAsia="cs-CZ"/>
        </w:rPr>
        <w:t>JOSEPHINE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 xml:space="preserve">dňa 20.05.2026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(ďalej len „el</w:t>
      </w:r>
      <w:r w:rsidR="00C36180">
        <w:rPr>
          <w:rFonts w:eastAsia="Calibri"/>
          <w:b w:val="0"/>
          <w:noProof/>
          <w:sz w:val="24"/>
          <w:szCs w:val="24"/>
          <w:lang w:eastAsia="cs-CZ"/>
        </w:rPr>
        <w:t>e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ktronický nástroj“)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.</w:t>
      </w:r>
      <w:r w:rsidR="0051213B">
        <w:rPr>
          <w:rFonts w:eastAsia="Calibri"/>
          <w:b w:val="0"/>
          <w:noProof/>
          <w:sz w:val="24"/>
          <w:szCs w:val="24"/>
          <w:lang w:eastAsia="cs-CZ"/>
        </w:rPr>
        <w:t xml:space="preserve"> účasti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.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 xml:space="preserve"> Lehoty na doručenie odpovedí boli:</w:t>
      </w:r>
    </w:p>
    <w:p w14:paraId="2F42AFF9" w14:textId="4FC8DC00" w:rsidR="00DC3E2A" w:rsidRDefault="00DC3E2A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 xml:space="preserve">- </w:t>
      </w:r>
      <w:r w:rsidRPr="00DC3E2A">
        <w:rPr>
          <w:rFonts w:eastAsia="Calibri"/>
          <w:b w:val="0"/>
          <w:noProof/>
          <w:sz w:val="24"/>
          <w:szCs w:val="24"/>
          <w:lang w:eastAsia="cs-CZ"/>
        </w:rPr>
        <w:t>Žiadosť o vysvetlenie alebo doplnenie dokladov predložených v ponuke podľa § 40 ods. 4 zákona č. 343/2015 Z. z. o verejnom obstarávaní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do 22.05.2026 do 23:59:59 hod.</w:t>
      </w:r>
    </w:p>
    <w:p w14:paraId="685FCF99" w14:textId="11B0DF4C" w:rsidR="00DC3E2A" w:rsidRDefault="00DC3E2A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 xml:space="preserve">- </w:t>
      </w:r>
      <w:r w:rsidRPr="00DC3E2A">
        <w:rPr>
          <w:rFonts w:eastAsia="Calibri"/>
          <w:b w:val="0"/>
          <w:noProof/>
          <w:sz w:val="24"/>
          <w:szCs w:val="24"/>
          <w:lang w:eastAsia="cs-CZ"/>
        </w:rPr>
        <w:t>Žiadosť o vysvetlenie tých častí ponuky, ktoré sú pre jej cenu podstatné, podľa § 53 ods. 2 zákona č. 343/2015 Z. z. o verejnom obstarávaní – mimoriadne nízka ponuka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do 27.05.2026 do 23:59:59 hod.</w:t>
      </w:r>
    </w:p>
    <w:p w14:paraId="63854414" w14:textId="77777777" w:rsidR="00DC3E2A" w:rsidRDefault="00DC3E2A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165825E" w14:textId="5E223382" w:rsidR="00DC3E2A" w:rsidRDefault="00DC3E2A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lastRenderedPageBreak/>
        <w:t xml:space="preserve">Uchádzač č.3 </w:t>
      </w:r>
      <w:r w:rsidRPr="00DC3E2A">
        <w:rPr>
          <w:rFonts w:eastAsia="Calibri"/>
          <w:b w:val="0"/>
          <w:noProof/>
          <w:sz w:val="24"/>
          <w:szCs w:val="24"/>
          <w:lang w:eastAsia="cs-CZ"/>
        </w:rPr>
        <w:t>Gašpierik &amp; partners s. r. o.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nedoručil v stanovenej lehote vysvetlenia na základe odoslaných žiadostí a obstarávateľovi nastala povinnosť vylúčiť ponuku</w:t>
      </w:r>
      <w:r w:rsidR="007E468A">
        <w:rPr>
          <w:rFonts w:eastAsia="Calibri"/>
          <w:b w:val="0"/>
          <w:noProof/>
          <w:sz w:val="24"/>
          <w:szCs w:val="24"/>
          <w:lang w:eastAsia="cs-CZ"/>
        </w:rPr>
        <w:t xml:space="preserve"> uchádzača č.3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Pr="00DC3E2A">
        <w:rPr>
          <w:rFonts w:eastAsia="Calibri"/>
          <w:b w:val="0"/>
          <w:noProof/>
          <w:sz w:val="24"/>
          <w:szCs w:val="24"/>
          <w:lang w:eastAsia="cs-CZ"/>
        </w:rPr>
        <w:t>podľa § 53 ods. 5 ZVO z dôvodu nedoručenia písomného vysvetlenia mimoriadne nízkej ponuky v určenej lehote</w:t>
      </w:r>
      <w:r>
        <w:rPr>
          <w:rFonts w:eastAsia="Calibri"/>
          <w:b w:val="0"/>
          <w:noProof/>
          <w:sz w:val="24"/>
          <w:szCs w:val="24"/>
          <w:lang w:eastAsia="cs-CZ"/>
        </w:rPr>
        <w:t>.</w:t>
      </w:r>
    </w:p>
    <w:p w14:paraId="438AC394" w14:textId="77777777" w:rsidR="00DC3E2A" w:rsidRDefault="00DC3E2A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CA1773E" w14:textId="71A1296B" w:rsidR="00B05ABA" w:rsidRPr="00B05ABA" w:rsidRDefault="00DC3E2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5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>VO vyzval členov komisie na overenie obsahu  a potvrdenie korektnosti vyhotovenej zápisnice a podpísanie zápisnice z tohto zasadnutia komisie.</w:t>
      </w:r>
    </w:p>
    <w:p w14:paraId="19685FAA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42AC3F0" w14:textId="0B6FFB4B" w:rsidR="00B05ABA" w:rsidRPr="00B05ABA" w:rsidRDefault="00DC3E2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6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Žiaden z členov komisie neodmietol podpísať zápisnicu, ani nepodpísal zápisnicu s výhradou.  </w:t>
      </w:r>
    </w:p>
    <w:p w14:paraId="07ABBD76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290013A" w14:textId="6E6D9A17" w:rsidR="00B05ABA" w:rsidRPr="00B05ABA" w:rsidRDefault="00DC3E2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7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Informácie uvedené v tejto zápisnici komisia oznamuje verejnému obstarávateľovi jej doručením verejnému obstarávateľovi. </w:t>
      </w:r>
    </w:p>
    <w:p w14:paraId="498BF219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8D395BB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64AC66BA" w14:textId="4098DF9D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V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> Bratislave,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dňa 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0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3</w:t>
      </w:r>
      <w:r w:rsidR="00F95BD1">
        <w:rPr>
          <w:rFonts w:eastAsia="Calibri"/>
          <w:b w:val="0"/>
          <w:noProof/>
          <w:sz w:val="24"/>
          <w:szCs w:val="24"/>
          <w:lang w:eastAsia="cs-CZ"/>
        </w:rPr>
        <w:t>.0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6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>.202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6</w:t>
      </w:r>
    </w:p>
    <w:p w14:paraId="722ACD37" w14:textId="77777777" w:rsidR="00B05ABA" w:rsidRPr="00B05ABA" w:rsidRDefault="00B05ABA" w:rsidP="00B05ABA">
      <w:pPr>
        <w:rPr>
          <w:b w:val="0"/>
          <w:sz w:val="24"/>
          <w:szCs w:val="24"/>
        </w:rPr>
      </w:pPr>
    </w:p>
    <w:p w14:paraId="44EDCD1B" w14:textId="2876780F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A87D90">
        <w:rPr>
          <w:rFonts w:eastAsia="Calibri"/>
          <w:b w:val="0"/>
          <w:noProof/>
          <w:sz w:val="24"/>
          <w:szCs w:val="24"/>
        </w:rPr>
        <w:t>Zapísal: Ing. Miloš Veselý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</w:t>
      </w:r>
    </w:p>
    <w:p w14:paraId="71E24EFC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 xml:space="preserve">                                                                                             .....................................................</w:t>
      </w:r>
    </w:p>
    <w:p w14:paraId="11FD1302" w14:textId="6F0FAC8A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                                                                                  </w:t>
      </w:r>
      <w:r>
        <w:rPr>
          <w:rFonts w:eastAsia="Calibri"/>
          <w:b w:val="0"/>
          <w:noProof/>
          <w:sz w:val="24"/>
          <w:szCs w:val="24"/>
        </w:rPr>
        <w:t xml:space="preserve">            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34CEF82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AB7FBA7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49EBAB26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AEEF3FD" w14:textId="3F3E08FD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Korektnosť a správnosť zápisnice svojim podpisom ďalej potvrdzujú členovia komisie:</w:t>
      </w:r>
    </w:p>
    <w:p w14:paraId="6C132D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6C3349F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2FC1A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324584A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045BF311" w14:textId="76C53C7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     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</w:t>
      </w:r>
    </w:p>
    <w:p w14:paraId="56888108" w14:textId="6B384FB3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Lenka Krutá</w:t>
      </w:r>
      <w:r>
        <w:rPr>
          <w:rFonts w:eastAsia="Calibri"/>
          <w:b w:val="0"/>
          <w:noProof/>
          <w:sz w:val="24"/>
          <w:szCs w:val="24"/>
        </w:rPr>
        <w:t xml:space="preserve">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193BC0">
        <w:rPr>
          <w:rFonts w:eastAsia="Calibri"/>
          <w:b w:val="0"/>
          <w:noProof/>
          <w:sz w:val="24"/>
          <w:szCs w:val="24"/>
        </w:rPr>
        <w:t xml:space="preserve">           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DCAF00A" w14:textId="77777777" w:rsidR="00B05ABA" w:rsidRPr="00B05ABA" w:rsidRDefault="00B05ABA" w:rsidP="00B05ABA">
      <w:pPr>
        <w:ind w:left="360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133855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           </w:t>
      </w:r>
    </w:p>
    <w:p w14:paraId="7332877F" w14:textId="662F3685" w:rsidR="00B05ABA" w:rsidRPr="00B05ABA" w:rsidRDefault="00682281" w:rsidP="00B05ABA">
      <w:pPr>
        <w:ind w:left="720" w:hanging="720"/>
        <w:rPr>
          <w:rFonts w:eastAsia="Calibri"/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  <w:t xml:space="preserve">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.....................................................</w:t>
      </w:r>
    </w:p>
    <w:p w14:paraId="7484FCDC" w14:textId="2592C6E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Veronika Hudcovičová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 xml:space="preserve">     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</w:t>
      </w:r>
      <w:r w:rsidR="006F3417">
        <w:rPr>
          <w:rFonts w:eastAsia="Calibri"/>
          <w:b w:val="0"/>
          <w:noProof/>
          <w:sz w:val="24"/>
          <w:szCs w:val="24"/>
        </w:rPr>
        <w:t xml:space="preserve">       </w:t>
      </w:r>
      <w:r w:rsidR="00D61805">
        <w:rPr>
          <w:rFonts w:eastAsia="Calibri"/>
          <w:b w:val="0"/>
          <w:noProof/>
          <w:sz w:val="24"/>
          <w:szCs w:val="24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2CE56927" w14:textId="697393E9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</w:p>
    <w:p w14:paraId="77FFBFED" w14:textId="77777777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</w:p>
    <w:p w14:paraId="2972E13C" w14:textId="728CF1D3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                                            </w:t>
      </w:r>
    </w:p>
    <w:p w14:paraId="7BFE5B75" w14:textId="3081889D" w:rsidR="00B05ABA" w:rsidRPr="00B05ABA" w:rsidRDefault="00682281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682281">
        <w:rPr>
          <w:rFonts w:eastAsia="Calibri"/>
          <w:b w:val="0"/>
          <w:noProof/>
          <w:sz w:val="24"/>
          <w:szCs w:val="24"/>
          <w:lang w:eastAsia="cs-CZ"/>
        </w:rPr>
        <w:t xml:space="preserve">Bc. Kvetoslava Černeková      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      </w:t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</w:t>
      </w:r>
    </w:p>
    <w:p w14:paraId="68079B13" w14:textId="35B6C573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6F3417">
        <w:rPr>
          <w:rFonts w:eastAsia="Calibri"/>
          <w:b w:val="0"/>
          <w:noProof/>
          <w:sz w:val="24"/>
          <w:szCs w:val="24"/>
        </w:rPr>
        <w:t xml:space="preserve">      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FC3FD3">
        <w:rPr>
          <w:rFonts w:eastAsia="Calibri"/>
          <w:b w:val="0"/>
          <w:noProof/>
          <w:sz w:val="24"/>
          <w:szCs w:val="24"/>
        </w:rPr>
        <w:t xml:space="preserve">   </w:t>
      </w:r>
      <w:r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75B2A2F" w14:textId="77777777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7B8A16F" w14:textId="648BA1F6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>
        <w:rPr>
          <w:rFonts w:eastAsia="Calibri"/>
          <w:b w:val="0"/>
          <w:bCs/>
          <w:sz w:val="24"/>
          <w:szCs w:val="24"/>
        </w:rPr>
        <w:t>0</w:t>
      </w:r>
      <w:r w:rsidR="00DC3E2A">
        <w:rPr>
          <w:rFonts w:eastAsia="Calibri"/>
          <w:b w:val="0"/>
          <w:bCs/>
          <w:sz w:val="24"/>
          <w:szCs w:val="24"/>
        </w:rPr>
        <w:t>3</w:t>
      </w:r>
      <w:r w:rsidRPr="00F9413B">
        <w:rPr>
          <w:rFonts w:eastAsia="Calibri"/>
          <w:b w:val="0"/>
          <w:bCs/>
          <w:sz w:val="24"/>
          <w:szCs w:val="24"/>
        </w:rPr>
        <w:t>.0</w:t>
      </w:r>
      <w:r w:rsidR="00DC3E2A">
        <w:rPr>
          <w:rFonts w:eastAsia="Calibri"/>
          <w:b w:val="0"/>
          <w:bCs/>
          <w:sz w:val="24"/>
          <w:szCs w:val="24"/>
        </w:rPr>
        <w:t>6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>
        <w:rPr>
          <w:rFonts w:eastAsia="Calibri"/>
          <w:b w:val="0"/>
          <w:bCs/>
          <w:sz w:val="24"/>
          <w:szCs w:val="24"/>
        </w:rPr>
        <w:t>6</w:t>
      </w:r>
    </w:p>
    <w:p w14:paraId="3116137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36F5848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03EA607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5183E09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4B4BEA81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0FA929E3" w:rsidR="00B05ABA" w:rsidRDefault="00B05ABA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7F16FB53" w14:textId="77777777" w:rsidR="0051213B" w:rsidRDefault="0051213B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sectPr w:rsidR="00512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7F8C9" w14:textId="77777777" w:rsidR="00E966A4" w:rsidRDefault="00E966A4">
      <w:r>
        <w:separator/>
      </w:r>
    </w:p>
  </w:endnote>
  <w:endnote w:type="continuationSeparator" w:id="0">
    <w:p w14:paraId="5D06F197" w14:textId="77777777" w:rsidR="00E966A4" w:rsidRDefault="00E9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2B62E" w14:textId="77777777" w:rsidR="00E966A4" w:rsidRDefault="00E966A4">
      <w:r>
        <w:separator/>
      </w:r>
    </w:p>
  </w:footnote>
  <w:footnote w:type="continuationSeparator" w:id="0">
    <w:p w14:paraId="7FF34CDC" w14:textId="77777777" w:rsidR="00E966A4" w:rsidRDefault="00E9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118AD"/>
    <w:multiLevelType w:val="hybridMultilevel"/>
    <w:tmpl w:val="2ABA9E40"/>
    <w:lvl w:ilvl="0" w:tplc="041B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1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2"/>
  </w:num>
  <w:num w:numId="13" w16cid:durableId="17810290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17E8F"/>
    <w:rsid w:val="00041C4E"/>
    <w:rsid w:val="00043A19"/>
    <w:rsid w:val="00054EE2"/>
    <w:rsid w:val="00061EDB"/>
    <w:rsid w:val="0006339A"/>
    <w:rsid w:val="00067A05"/>
    <w:rsid w:val="00071256"/>
    <w:rsid w:val="0007165B"/>
    <w:rsid w:val="00071B77"/>
    <w:rsid w:val="00071BD5"/>
    <w:rsid w:val="0007452B"/>
    <w:rsid w:val="0008648E"/>
    <w:rsid w:val="000872C7"/>
    <w:rsid w:val="00091384"/>
    <w:rsid w:val="00094E07"/>
    <w:rsid w:val="000951FD"/>
    <w:rsid w:val="000A0589"/>
    <w:rsid w:val="000B2B4E"/>
    <w:rsid w:val="000B41F5"/>
    <w:rsid w:val="000B65A7"/>
    <w:rsid w:val="000C4EAF"/>
    <w:rsid w:val="000C6F4E"/>
    <w:rsid w:val="000C7302"/>
    <w:rsid w:val="000D1A47"/>
    <w:rsid w:val="000E0211"/>
    <w:rsid w:val="000F3A1E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665E2"/>
    <w:rsid w:val="00181A03"/>
    <w:rsid w:val="00182126"/>
    <w:rsid w:val="001872FA"/>
    <w:rsid w:val="0019277E"/>
    <w:rsid w:val="00193BC0"/>
    <w:rsid w:val="001A1809"/>
    <w:rsid w:val="001A1AB5"/>
    <w:rsid w:val="001A1E6C"/>
    <w:rsid w:val="001A20C5"/>
    <w:rsid w:val="001A49D1"/>
    <w:rsid w:val="001B0EDF"/>
    <w:rsid w:val="001B5C6B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621F"/>
    <w:rsid w:val="002074F5"/>
    <w:rsid w:val="00216236"/>
    <w:rsid w:val="002238BF"/>
    <w:rsid w:val="00223E04"/>
    <w:rsid w:val="00224588"/>
    <w:rsid w:val="0022762A"/>
    <w:rsid w:val="00231CEE"/>
    <w:rsid w:val="002354CF"/>
    <w:rsid w:val="0024111C"/>
    <w:rsid w:val="0025219E"/>
    <w:rsid w:val="00257391"/>
    <w:rsid w:val="002574CE"/>
    <w:rsid w:val="0026083E"/>
    <w:rsid w:val="0026199A"/>
    <w:rsid w:val="0026635A"/>
    <w:rsid w:val="00277DCD"/>
    <w:rsid w:val="002805F7"/>
    <w:rsid w:val="002836A0"/>
    <w:rsid w:val="002955D6"/>
    <w:rsid w:val="002A0C3B"/>
    <w:rsid w:val="002A7FF6"/>
    <w:rsid w:val="002B3043"/>
    <w:rsid w:val="002B7146"/>
    <w:rsid w:val="002C057F"/>
    <w:rsid w:val="002C66F7"/>
    <w:rsid w:val="002D3FB8"/>
    <w:rsid w:val="002D4C01"/>
    <w:rsid w:val="002D4DF3"/>
    <w:rsid w:val="002D5F04"/>
    <w:rsid w:val="002D6FEE"/>
    <w:rsid w:val="002E2E8D"/>
    <w:rsid w:val="002E6B97"/>
    <w:rsid w:val="002E743E"/>
    <w:rsid w:val="00302400"/>
    <w:rsid w:val="00304CC4"/>
    <w:rsid w:val="0030547A"/>
    <w:rsid w:val="00305B44"/>
    <w:rsid w:val="00305CFA"/>
    <w:rsid w:val="00312C85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61A8F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0F76"/>
    <w:rsid w:val="003D491E"/>
    <w:rsid w:val="003D7061"/>
    <w:rsid w:val="003E2E93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1F10"/>
    <w:rsid w:val="00454BF3"/>
    <w:rsid w:val="0045705A"/>
    <w:rsid w:val="0046042E"/>
    <w:rsid w:val="004666A3"/>
    <w:rsid w:val="004707E6"/>
    <w:rsid w:val="004731D7"/>
    <w:rsid w:val="00473472"/>
    <w:rsid w:val="0047444A"/>
    <w:rsid w:val="004771AA"/>
    <w:rsid w:val="004801D0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0E3F"/>
    <w:rsid w:val="004D6E03"/>
    <w:rsid w:val="004D7164"/>
    <w:rsid w:val="004E51DA"/>
    <w:rsid w:val="004F01C6"/>
    <w:rsid w:val="004F33F8"/>
    <w:rsid w:val="00500776"/>
    <w:rsid w:val="00500C82"/>
    <w:rsid w:val="00504BC0"/>
    <w:rsid w:val="00507F18"/>
    <w:rsid w:val="0051213B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658CE"/>
    <w:rsid w:val="00587365"/>
    <w:rsid w:val="0059112A"/>
    <w:rsid w:val="005916CE"/>
    <w:rsid w:val="005944B0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4701"/>
    <w:rsid w:val="00637B58"/>
    <w:rsid w:val="00641E5A"/>
    <w:rsid w:val="00654FA3"/>
    <w:rsid w:val="00657490"/>
    <w:rsid w:val="00660BD1"/>
    <w:rsid w:val="006709BA"/>
    <w:rsid w:val="00672BCD"/>
    <w:rsid w:val="006734BD"/>
    <w:rsid w:val="00682281"/>
    <w:rsid w:val="006877CE"/>
    <w:rsid w:val="00695B60"/>
    <w:rsid w:val="00696B72"/>
    <w:rsid w:val="006A549A"/>
    <w:rsid w:val="006A76F3"/>
    <w:rsid w:val="006A7C2C"/>
    <w:rsid w:val="006B096F"/>
    <w:rsid w:val="006B1C53"/>
    <w:rsid w:val="006B7AF5"/>
    <w:rsid w:val="006C0A9E"/>
    <w:rsid w:val="006D09BD"/>
    <w:rsid w:val="006D287D"/>
    <w:rsid w:val="006D384C"/>
    <w:rsid w:val="006D4268"/>
    <w:rsid w:val="006E4318"/>
    <w:rsid w:val="006E77F5"/>
    <w:rsid w:val="006F2DC6"/>
    <w:rsid w:val="006F3417"/>
    <w:rsid w:val="006F41DE"/>
    <w:rsid w:val="006F7B5E"/>
    <w:rsid w:val="007029F2"/>
    <w:rsid w:val="007135E4"/>
    <w:rsid w:val="00714B7D"/>
    <w:rsid w:val="00720E1B"/>
    <w:rsid w:val="007217CE"/>
    <w:rsid w:val="00726E81"/>
    <w:rsid w:val="007307B9"/>
    <w:rsid w:val="00736BFB"/>
    <w:rsid w:val="00743BBC"/>
    <w:rsid w:val="00744B6C"/>
    <w:rsid w:val="00750B76"/>
    <w:rsid w:val="00752353"/>
    <w:rsid w:val="00756FEF"/>
    <w:rsid w:val="0076003D"/>
    <w:rsid w:val="007618C3"/>
    <w:rsid w:val="007743C7"/>
    <w:rsid w:val="007764C1"/>
    <w:rsid w:val="00780E37"/>
    <w:rsid w:val="0078444E"/>
    <w:rsid w:val="00785475"/>
    <w:rsid w:val="00785694"/>
    <w:rsid w:val="00786912"/>
    <w:rsid w:val="00786DEC"/>
    <w:rsid w:val="007965BA"/>
    <w:rsid w:val="00797811"/>
    <w:rsid w:val="007A1086"/>
    <w:rsid w:val="007A231F"/>
    <w:rsid w:val="007A4001"/>
    <w:rsid w:val="007A7781"/>
    <w:rsid w:val="007B3359"/>
    <w:rsid w:val="007B5982"/>
    <w:rsid w:val="007C176F"/>
    <w:rsid w:val="007C7E1B"/>
    <w:rsid w:val="007D5D8F"/>
    <w:rsid w:val="007E468A"/>
    <w:rsid w:val="007E5114"/>
    <w:rsid w:val="00815068"/>
    <w:rsid w:val="0081686D"/>
    <w:rsid w:val="00816CF2"/>
    <w:rsid w:val="008309DB"/>
    <w:rsid w:val="00842003"/>
    <w:rsid w:val="0084259A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1068"/>
    <w:rsid w:val="00891452"/>
    <w:rsid w:val="00894ADF"/>
    <w:rsid w:val="0089711B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8F7DC3"/>
    <w:rsid w:val="00900044"/>
    <w:rsid w:val="00900362"/>
    <w:rsid w:val="009026A3"/>
    <w:rsid w:val="00903D31"/>
    <w:rsid w:val="009040D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48C1"/>
    <w:rsid w:val="00946596"/>
    <w:rsid w:val="00947597"/>
    <w:rsid w:val="0095375E"/>
    <w:rsid w:val="00954FA2"/>
    <w:rsid w:val="009572D4"/>
    <w:rsid w:val="009617C2"/>
    <w:rsid w:val="009649B9"/>
    <w:rsid w:val="009669A6"/>
    <w:rsid w:val="009745FC"/>
    <w:rsid w:val="009803D8"/>
    <w:rsid w:val="00983B62"/>
    <w:rsid w:val="00985883"/>
    <w:rsid w:val="009906FE"/>
    <w:rsid w:val="00992EBC"/>
    <w:rsid w:val="00996554"/>
    <w:rsid w:val="009A4538"/>
    <w:rsid w:val="009B0E59"/>
    <w:rsid w:val="009B15BC"/>
    <w:rsid w:val="009B1E82"/>
    <w:rsid w:val="009C187D"/>
    <w:rsid w:val="009C2CCF"/>
    <w:rsid w:val="009C3B53"/>
    <w:rsid w:val="009D0A82"/>
    <w:rsid w:val="009D1C9E"/>
    <w:rsid w:val="009D5D78"/>
    <w:rsid w:val="009D5D8E"/>
    <w:rsid w:val="009D6EEC"/>
    <w:rsid w:val="009E1927"/>
    <w:rsid w:val="009F19DC"/>
    <w:rsid w:val="009F2786"/>
    <w:rsid w:val="009F32E3"/>
    <w:rsid w:val="009F3AD4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70FCD"/>
    <w:rsid w:val="00A75B88"/>
    <w:rsid w:val="00A8008C"/>
    <w:rsid w:val="00A84AA9"/>
    <w:rsid w:val="00A85AE3"/>
    <w:rsid w:val="00A85E67"/>
    <w:rsid w:val="00A8740F"/>
    <w:rsid w:val="00A87D90"/>
    <w:rsid w:val="00A92DB5"/>
    <w:rsid w:val="00A97EF9"/>
    <w:rsid w:val="00AA6995"/>
    <w:rsid w:val="00AB0BE5"/>
    <w:rsid w:val="00AB3FE7"/>
    <w:rsid w:val="00AB7AF4"/>
    <w:rsid w:val="00AC21BC"/>
    <w:rsid w:val="00AD3F89"/>
    <w:rsid w:val="00AE24D5"/>
    <w:rsid w:val="00AF302E"/>
    <w:rsid w:val="00B00682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4487D"/>
    <w:rsid w:val="00B567D0"/>
    <w:rsid w:val="00B60678"/>
    <w:rsid w:val="00B65C55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1BAA"/>
    <w:rsid w:val="00BD362E"/>
    <w:rsid w:val="00BD4BCA"/>
    <w:rsid w:val="00BD7A1B"/>
    <w:rsid w:val="00BE13B4"/>
    <w:rsid w:val="00BE5A34"/>
    <w:rsid w:val="00BF3D88"/>
    <w:rsid w:val="00C02051"/>
    <w:rsid w:val="00C03A2B"/>
    <w:rsid w:val="00C05F5C"/>
    <w:rsid w:val="00C0600D"/>
    <w:rsid w:val="00C1122E"/>
    <w:rsid w:val="00C145A0"/>
    <w:rsid w:val="00C15589"/>
    <w:rsid w:val="00C15AC4"/>
    <w:rsid w:val="00C16D92"/>
    <w:rsid w:val="00C17E94"/>
    <w:rsid w:val="00C26F00"/>
    <w:rsid w:val="00C2793F"/>
    <w:rsid w:val="00C3343F"/>
    <w:rsid w:val="00C343F8"/>
    <w:rsid w:val="00C36180"/>
    <w:rsid w:val="00C374F0"/>
    <w:rsid w:val="00C43280"/>
    <w:rsid w:val="00C4367B"/>
    <w:rsid w:val="00C44E30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94289"/>
    <w:rsid w:val="00C95811"/>
    <w:rsid w:val="00C96938"/>
    <w:rsid w:val="00CA2CC0"/>
    <w:rsid w:val="00CA33C6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251E7"/>
    <w:rsid w:val="00D439B2"/>
    <w:rsid w:val="00D44A17"/>
    <w:rsid w:val="00D5157D"/>
    <w:rsid w:val="00D52D3A"/>
    <w:rsid w:val="00D5469F"/>
    <w:rsid w:val="00D57299"/>
    <w:rsid w:val="00D61805"/>
    <w:rsid w:val="00D61E9E"/>
    <w:rsid w:val="00D64AF7"/>
    <w:rsid w:val="00D723DF"/>
    <w:rsid w:val="00D817C6"/>
    <w:rsid w:val="00D83E9B"/>
    <w:rsid w:val="00D874F6"/>
    <w:rsid w:val="00D953EC"/>
    <w:rsid w:val="00D95B11"/>
    <w:rsid w:val="00DA5C72"/>
    <w:rsid w:val="00DA685E"/>
    <w:rsid w:val="00DA7352"/>
    <w:rsid w:val="00DB16FB"/>
    <w:rsid w:val="00DB2E64"/>
    <w:rsid w:val="00DB4C8B"/>
    <w:rsid w:val="00DB7365"/>
    <w:rsid w:val="00DB76E1"/>
    <w:rsid w:val="00DC3E2A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222D0"/>
    <w:rsid w:val="00E315D3"/>
    <w:rsid w:val="00E3224E"/>
    <w:rsid w:val="00E333C3"/>
    <w:rsid w:val="00E35BBD"/>
    <w:rsid w:val="00E43A20"/>
    <w:rsid w:val="00E45443"/>
    <w:rsid w:val="00E552AD"/>
    <w:rsid w:val="00E62A51"/>
    <w:rsid w:val="00E64199"/>
    <w:rsid w:val="00E65572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966A4"/>
    <w:rsid w:val="00EA0AA0"/>
    <w:rsid w:val="00EA22D2"/>
    <w:rsid w:val="00EA25C1"/>
    <w:rsid w:val="00EA2CFD"/>
    <w:rsid w:val="00EA6C11"/>
    <w:rsid w:val="00EB41B5"/>
    <w:rsid w:val="00EB4DA5"/>
    <w:rsid w:val="00EB5204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40879"/>
    <w:rsid w:val="00F64752"/>
    <w:rsid w:val="00F66623"/>
    <w:rsid w:val="00F72013"/>
    <w:rsid w:val="00F72239"/>
    <w:rsid w:val="00F81BFF"/>
    <w:rsid w:val="00F872C1"/>
    <w:rsid w:val="00F91185"/>
    <w:rsid w:val="00F945C1"/>
    <w:rsid w:val="00F95BD1"/>
    <w:rsid w:val="00FA0321"/>
    <w:rsid w:val="00FA1DED"/>
    <w:rsid w:val="00FB2FCD"/>
    <w:rsid w:val="00FB78D3"/>
    <w:rsid w:val="00FC3FD3"/>
    <w:rsid w:val="00FC6D84"/>
    <w:rsid w:val="00FD093D"/>
    <w:rsid w:val="00FE1E09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1B5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semiHidden/>
    <w:unhideWhenUsed/>
    <w:rsid w:val="007A1086"/>
    <w:rPr>
      <w:color w:val="800080" w:themeColor="followedHyperlink"/>
      <w:u w:val="single"/>
    </w:rPr>
  </w:style>
  <w:style w:type="paragraph" w:customStyle="1" w:styleId="Default">
    <w:name w:val="Default"/>
    <w:rsid w:val="00C9428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SLOVENSKÁ  SPRÁVA  CIEST – INVESTORSKÝ  ÚTVAR</vt:lpstr>
      <vt:lpstr>SLOVENSKÁ  SPRÁVA  CIEST – INVESTORSKÝ  ÚTVAR</vt:lpstr>
    </vt:vector>
  </TitlesOfParts>
  <Company>SSC-IÚ  Žilina</Company>
  <LinksUpToDate>false</LinksUpToDate>
  <CharactersWithSpaces>4364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Miloš</dc:creator>
  <cp:lastModifiedBy>Evka Veselá</cp:lastModifiedBy>
  <cp:revision>4</cp:revision>
  <cp:lastPrinted>2024-12-20T18:47:00Z</cp:lastPrinted>
  <dcterms:created xsi:type="dcterms:W3CDTF">2026-06-23T15:41:00Z</dcterms:created>
  <dcterms:modified xsi:type="dcterms:W3CDTF">2026-06-23T15:49:00Z</dcterms:modified>
</cp:coreProperties>
</file>