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09EA0CDC" w:rsidR="008103AC" w:rsidRDefault="00A921F8" w:rsidP="00A921F8">
      <w:pPr>
        <w:tabs>
          <w:tab w:val="left" w:pos="9405"/>
        </w:tabs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41F9096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A921F8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A921F8">
        <w:rPr>
          <w:rStyle w:val="CharStyle5"/>
          <w:b/>
          <w:bCs/>
          <w:color w:val="000000"/>
          <w:sz w:val="22"/>
          <w:szCs w:val="22"/>
          <w:lang w:val="sk-SK"/>
        </w:rPr>
        <w:t>Potraviny na zabezpečenie stravovania</w:t>
      </w:r>
      <w:r w:rsidR="00814AA3" w:rsidRPr="00A921F8">
        <w:rPr>
          <w:rStyle w:val="CharStyle5"/>
          <w:b/>
          <w:bCs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A921F8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A921F8">
        <w:rPr>
          <w:b/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7273E">
        <w:rPr>
          <w:sz w:val="22"/>
          <w:szCs w:val="22"/>
          <w:lang w:val="sk-SK"/>
        </w:rPr>
      </w:r>
      <w:r w:rsidR="0067273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7273E">
        <w:rPr>
          <w:sz w:val="22"/>
          <w:szCs w:val="22"/>
          <w:lang w:val="sk-SK"/>
        </w:rPr>
      </w:r>
      <w:r w:rsidR="0067273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37C9723F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</w:t>
      </w:r>
      <w:r w:rsidR="00487302">
        <w:rPr>
          <w:sz w:val="22"/>
          <w:szCs w:val="22"/>
          <w:lang w:val="sk-SK"/>
        </w:rPr>
        <w:t xml:space="preserve"> rámcovej dohody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1E809C30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</w:t>
      </w:r>
      <w:r w:rsidR="00487302">
        <w:rPr>
          <w:rFonts w:eastAsia="Calibri"/>
          <w:sz w:val="22"/>
          <w:szCs w:val="22"/>
          <w:lang w:val="sk-SK" w:eastAsia="cs-CZ"/>
        </w:rPr>
        <w:t>bez</w:t>
      </w:r>
      <w:r w:rsidR="00EC6C06">
        <w:rPr>
          <w:rFonts w:eastAsia="Calibri"/>
          <w:sz w:val="22"/>
          <w:szCs w:val="22"/>
          <w:lang w:val="sk-SK" w:eastAsia="cs-CZ"/>
        </w:rPr>
        <w:t>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1BC9" w14:textId="77777777" w:rsidR="0067273E" w:rsidRDefault="0067273E">
      <w:r>
        <w:separator/>
      </w:r>
    </w:p>
  </w:endnote>
  <w:endnote w:type="continuationSeparator" w:id="0">
    <w:p w14:paraId="4877C3AB" w14:textId="77777777" w:rsidR="0067273E" w:rsidRDefault="0067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8E54" w14:textId="77777777" w:rsidR="0067273E" w:rsidRDefault="0067273E">
      <w:r>
        <w:separator/>
      </w:r>
    </w:p>
  </w:footnote>
  <w:footnote w:type="continuationSeparator" w:id="0">
    <w:p w14:paraId="25A8DA9A" w14:textId="77777777" w:rsidR="0067273E" w:rsidRDefault="0067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1044631A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</w:t>
    </w:r>
    <w:r w:rsidRPr="002A6EF4">
      <w:rPr>
        <w:b/>
        <w:bCs/>
        <w:sz w:val="20"/>
        <w:szCs w:val="20"/>
        <w:lang w:val="sk-SK"/>
      </w:rPr>
      <w:t xml:space="preserve">č. </w:t>
    </w:r>
    <w:r w:rsidR="00487302" w:rsidRPr="002A6EF4">
      <w:rPr>
        <w:b/>
        <w:bCs/>
        <w:sz w:val="20"/>
        <w:szCs w:val="20"/>
        <w:lang w:val="sk-SK"/>
      </w:rPr>
      <w:t>5</w:t>
    </w:r>
    <w:r w:rsidRPr="002A6EF4">
      <w:rPr>
        <w:b/>
        <w:bCs/>
        <w:sz w:val="20"/>
        <w:szCs w:val="20"/>
        <w:lang w:val="sk-SK"/>
      </w:rPr>
      <w:t xml:space="preserve"> súťažných podkladov</w:t>
    </w:r>
    <w:r w:rsidRPr="00C915A8">
      <w:rPr>
        <w:b/>
        <w:bCs/>
        <w:sz w:val="20"/>
        <w:szCs w:val="20"/>
        <w:lang w:val="sk-SK"/>
      </w:rPr>
      <w:t xml:space="preserve">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0052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1FC4"/>
    <w:rsid w:val="002735AE"/>
    <w:rsid w:val="00274922"/>
    <w:rsid w:val="0027729A"/>
    <w:rsid w:val="002827EF"/>
    <w:rsid w:val="00286604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6EF4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52EC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8730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73E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56D36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306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1F8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TRNKOVA Zaneta</cp:lastModifiedBy>
  <cp:revision>4</cp:revision>
  <cp:lastPrinted>2020-08-12T13:47:00Z</cp:lastPrinted>
  <dcterms:created xsi:type="dcterms:W3CDTF">2026-03-18T13:18:00Z</dcterms:created>
  <dcterms:modified xsi:type="dcterms:W3CDTF">2026-03-19T06:33:00Z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