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487F" w14:textId="21CBC50D" w:rsidR="006D1E00" w:rsidRDefault="006D1E00" w:rsidP="006D1E00">
      <w:pPr>
        <w:jc w:val="center"/>
        <w:rPr>
          <w:b/>
          <w:bCs/>
          <w:sz w:val="28"/>
          <w:szCs w:val="28"/>
        </w:rPr>
      </w:pPr>
      <w:bookmarkStart w:id="0" w:name="_Toc175143052"/>
      <w:r w:rsidRPr="00107579">
        <w:rPr>
          <w:b/>
          <w:bCs/>
          <w:sz w:val="28"/>
          <w:szCs w:val="28"/>
        </w:rPr>
        <w:t>B.2  OBCHODNÉ PODMIENKY DODANIA PREDMETU ZÁKAZKY</w:t>
      </w:r>
      <w:bookmarkEnd w:id="0"/>
    </w:p>
    <w:p w14:paraId="3ABBEFFE" w14:textId="77777777" w:rsidR="00791EDF" w:rsidRPr="00791EDF" w:rsidRDefault="00791EDF" w:rsidP="00791EDF">
      <w:pPr>
        <w:jc w:val="center"/>
        <w:rPr>
          <w:rFonts w:ascii="Arial" w:eastAsia="Arial" w:hAnsi="Arial" w:cs="Arial"/>
          <w:b/>
          <w:bCs/>
          <w:sz w:val="28"/>
          <w:szCs w:val="28"/>
          <w:lang w:eastAsia="sk-SK" w:bidi="sk-SK"/>
        </w:rPr>
      </w:pPr>
      <w:r w:rsidRPr="00791EDF">
        <w:rPr>
          <w:rFonts w:ascii="Arial" w:eastAsia="Arial" w:hAnsi="Arial" w:cs="Arial"/>
          <w:b/>
          <w:bCs/>
          <w:sz w:val="28"/>
          <w:szCs w:val="28"/>
          <w:lang w:eastAsia="sk-SK" w:bidi="sk-SK"/>
        </w:rPr>
        <w:t>RÁMCOVÁ ZMLUVA O ZHODNOTEN</w:t>
      </w:r>
      <w:r w:rsidRPr="00791EDF" w:rsidDel="00FF6C46">
        <w:rPr>
          <w:rFonts w:ascii="Arial" w:eastAsia="Arial" w:hAnsi="Arial" w:cs="Arial"/>
          <w:b/>
          <w:bCs/>
          <w:sz w:val="28"/>
          <w:szCs w:val="28"/>
          <w:lang w:eastAsia="sk-SK" w:bidi="sk-SK"/>
        </w:rPr>
        <w:t>Í</w:t>
      </w:r>
      <w:r w:rsidRPr="00791EDF">
        <w:rPr>
          <w:rFonts w:ascii="Arial" w:eastAsia="Arial" w:hAnsi="Arial" w:cs="Arial"/>
          <w:b/>
          <w:bCs/>
          <w:sz w:val="28"/>
          <w:szCs w:val="28"/>
          <w:lang w:eastAsia="sk-SK" w:bidi="sk-SK"/>
        </w:rPr>
        <w:t xml:space="preserve"> ODPADU</w:t>
      </w:r>
    </w:p>
    <w:p w14:paraId="56F2C487" w14:textId="77777777" w:rsidR="00791EDF" w:rsidRPr="00791EDF" w:rsidRDefault="00791EDF" w:rsidP="00791EDF">
      <w:pPr>
        <w:keepNext/>
        <w:jc w:val="center"/>
        <w:rPr>
          <w:rFonts w:ascii="Arial" w:eastAsia="Arial" w:hAnsi="Arial" w:cs="Arial"/>
          <w:bCs/>
          <w:sz w:val="20"/>
          <w:szCs w:val="20"/>
          <w:lang w:eastAsia="sk-SK" w:bidi="sk-SK"/>
        </w:rPr>
      </w:pPr>
      <w:r w:rsidRPr="00791EDF">
        <w:rPr>
          <w:rFonts w:ascii="Arial" w:eastAsia="Arial" w:hAnsi="Arial" w:cs="Arial"/>
          <w:bCs/>
          <w:sz w:val="20"/>
          <w:szCs w:val="20"/>
          <w:lang w:eastAsia="sk-SK" w:bidi="sk-SK"/>
        </w:rPr>
        <w:t>uzatvorená podľa § 269 ods. 2 zákona č. 513/1991 Zb. Obchodný zákonník v znení neskorších predpisov</w:t>
      </w:r>
    </w:p>
    <w:p w14:paraId="3A6A6668" w14:textId="77777777" w:rsidR="00791EDF" w:rsidRPr="00791EDF" w:rsidRDefault="00791EDF" w:rsidP="00791EDF">
      <w:pPr>
        <w:keepNext/>
        <w:spacing w:after="240"/>
        <w:jc w:val="center"/>
        <w:rPr>
          <w:rFonts w:ascii="Arial" w:eastAsia="Arial" w:hAnsi="Arial" w:cs="Arial"/>
          <w:bCs/>
          <w:sz w:val="20"/>
          <w:szCs w:val="20"/>
          <w:lang w:eastAsia="sk-SK" w:bidi="sk-SK"/>
        </w:rPr>
      </w:pPr>
      <w:r w:rsidRPr="00791EDF">
        <w:rPr>
          <w:rFonts w:ascii="Arial" w:eastAsia="Arial" w:hAnsi="Arial" w:cs="Arial"/>
          <w:bCs/>
          <w:sz w:val="20"/>
          <w:szCs w:val="20"/>
          <w:lang w:eastAsia="sk-SK" w:bidi="sk-SK"/>
        </w:rPr>
        <w:t>medzi:</w:t>
      </w:r>
    </w:p>
    <w:p w14:paraId="1EE764D2" w14:textId="77777777" w:rsidR="00791EDF" w:rsidRPr="00791EDF" w:rsidRDefault="00791EDF" w:rsidP="00791EDF">
      <w:pPr>
        <w:keepNext/>
        <w:spacing w:after="120"/>
        <w:rPr>
          <w:rFonts w:ascii="Arial" w:eastAsia="Arial" w:hAnsi="Arial" w:cs="Arial"/>
          <w:b/>
          <w:sz w:val="20"/>
          <w:szCs w:val="20"/>
          <w:lang w:eastAsia="sk-SK" w:bidi="sk-SK"/>
        </w:rPr>
      </w:pPr>
      <w:r w:rsidRPr="00791EDF">
        <w:rPr>
          <w:rFonts w:ascii="Arial" w:eastAsia="Arial" w:hAnsi="Arial" w:cs="Arial"/>
          <w:b/>
          <w:sz w:val="20"/>
          <w:szCs w:val="20"/>
          <w:lang w:eastAsia="sk-SK" w:bidi="sk-SK"/>
        </w:rPr>
        <w:t xml:space="preserve">DRŽITEĽOM ODPADU: </w:t>
      </w:r>
    </w:p>
    <w:p w14:paraId="2E13993E" w14:textId="77777777" w:rsidR="00791EDF" w:rsidRPr="00791EDF" w:rsidRDefault="00791EDF" w:rsidP="00791EDF">
      <w:pPr>
        <w:keepNext/>
        <w:rPr>
          <w:rFonts w:ascii="Arial" w:eastAsia="Arial" w:hAnsi="Arial" w:cs="Arial"/>
          <w:b/>
          <w:sz w:val="20"/>
          <w:szCs w:val="20"/>
          <w:lang w:eastAsia="sk-SK" w:bidi="sk-SK"/>
        </w:rPr>
      </w:pPr>
      <w:r w:rsidRPr="00791EDF">
        <w:rPr>
          <w:rFonts w:ascii="Arial" w:eastAsia="Arial" w:hAnsi="Arial" w:cs="Arial"/>
          <w:sz w:val="20"/>
          <w:szCs w:val="20"/>
          <w:lang w:eastAsia="sk-SK" w:bidi="sk-SK"/>
        </w:rPr>
        <w:t xml:space="preserve">Názov: </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b/>
          <w:sz w:val="20"/>
          <w:szCs w:val="20"/>
          <w:lang w:eastAsia="sk-SK" w:bidi="sk-SK"/>
        </w:rPr>
        <w:t>Odvoz a likvidácia odpadu a.s. v skratke: OLO a.s.</w:t>
      </w:r>
    </w:p>
    <w:p w14:paraId="40EAA7E8" w14:textId="77777777" w:rsidR="00791EDF" w:rsidRPr="00791EDF" w:rsidRDefault="00791EDF" w:rsidP="00791EDF">
      <w:pPr>
        <w:keepNext/>
        <w:rPr>
          <w:rFonts w:ascii="Arial" w:eastAsia="Arial" w:hAnsi="Arial" w:cs="Arial"/>
          <w:sz w:val="20"/>
          <w:szCs w:val="20"/>
          <w:lang w:eastAsia="sk-SK" w:bidi="sk-SK"/>
        </w:rPr>
      </w:pPr>
      <w:r w:rsidRPr="00791EDF">
        <w:rPr>
          <w:rFonts w:ascii="Arial" w:eastAsia="Arial" w:hAnsi="Arial" w:cs="Arial"/>
          <w:sz w:val="20"/>
          <w:szCs w:val="20"/>
          <w:lang w:eastAsia="sk-SK" w:bidi="sk-SK"/>
        </w:rPr>
        <w:t>Sídlo:</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sz w:val="20"/>
          <w:szCs w:val="20"/>
          <w:lang w:eastAsia="sk-SK" w:bidi="sk-SK"/>
        </w:rPr>
        <w:t>Ivanská cesta 22, 821 04 Bratislava</w:t>
      </w:r>
    </w:p>
    <w:p w14:paraId="05383498" w14:textId="77777777" w:rsidR="00791EDF" w:rsidRPr="00791EDF" w:rsidRDefault="00791EDF" w:rsidP="00791EDF">
      <w:pPr>
        <w:keepNext/>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Zastúpený: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highlight w:val="lightGray"/>
          <w:lang w:eastAsia="sk-SK" w:bidi="sk-SK"/>
        </w:rPr>
        <w:t>(</w:t>
      </w:r>
      <w:r w:rsidRPr="00791EDF">
        <w:rPr>
          <w:rFonts w:ascii="Arial" w:eastAsia="Arial" w:hAnsi="Arial" w:cs="Arial"/>
          <w:i/>
          <w:iCs/>
          <w:sz w:val="20"/>
          <w:szCs w:val="20"/>
          <w:highlight w:val="lightGray"/>
          <w:lang w:eastAsia="sk-SK" w:bidi="sk-SK"/>
        </w:rPr>
        <w:t>doplní verejný obstarávateľ pred podpisom zmluvy)</w:t>
      </w:r>
    </w:p>
    <w:p w14:paraId="58465F5E" w14:textId="77777777" w:rsidR="00791EDF" w:rsidRPr="00791EDF" w:rsidRDefault="00791EDF" w:rsidP="00791EDF">
      <w:pPr>
        <w:keepNext/>
        <w:adjustRightInd w:val="0"/>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IČO: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00 681 300</w:t>
      </w:r>
    </w:p>
    <w:p w14:paraId="1EC5832D" w14:textId="77777777" w:rsidR="00791EDF" w:rsidRPr="00791EDF" w:rsidRDefault="00791EDF" w:rsidP="00791EDF">
      <w:pPr>
        <w:keepNext/>
        <w:adjustRightInd w:val="0"/>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DIČ: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2020318256</w:t>
      </w:r>
    </w:p>
    <w:p w14:paraId="1A4609A6" w14:textId="77777777" w:rsidR="00791EDF" w:rsidRPr="00791EDF" w:rsidRDefault="00791EDF" w:rsidP="00791EDF">
      <w:pPr>
        <w:keepNext/>
        <w:adjustRightInd w:val="0"/>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IČ DPH: </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sz w:val="20"/>
          <w:szCs w:val="20"/>
          <w:lang w:eastAsia="sk-SK" w:bidi="sk-SK"/>
        </w:rPr>
        <w:t>SK 2020318256</w:t>
      </w:r>
    </w:p>
    <w:p w14:paraId="0BECF6E8" w14:textId="58BE678D" w:rsidR="00791EDF" w:rsidRPr="00791EDF" w:rsidRDefault="00791EDF" w:rsidP="00791EDF">
      <w:pPr>
        <w:keepNext/>
        <w:ind w:left="2832" w:hanging="2832"/>
        <w:rPr>
          <w:rFonts w:ascii="Arial" w:eastAsia="Arial" w:hAnsi="Arial" w:cs="Arial"/>
          <w:sz w:val="20"/>
          <w:szCs w:val="20"/>
          <w:lang w:eastAsia="sk-SK" w:bidi="sk-SK"/>
        </w:rPr>
      </w:pPr>
      <w:r w:rsidRPr="00791EDF">
        <w:rPr>
          <w:rFonts w:ascii="Arial" w:eastAsia="Arial" w:hAnsi="Arial" w:cs="Arial"/>
          <w:sz w:val="20"/>
          <w:szCs w:val="20"/>
          <w:lang w:eastAsia="sk-SK" w:bidi="sk-SK"/>
        </w:rPr>
        <w:t>Zapísaný v:</w:t>
      </w:r>
      <w:r w:rsidRPr="00791EDF">
        <w:rPr>
          <w:rFonts w:ascii="Arial" w:eastAsia="Arial" w:hAnsi="Arial" w:cs="Arial"/>
          <w:lang w:eastAsia="sk-SK" w:bidi="sk-SK"/>
        </w:rPr>
        <w:tab/>
      </w:r>
      <w:r>
        <w:rPr>
          <w:rFonts w:ascii="Arial" w:eastAsia="Arial" w:hAnsi="Arial" w:cs="Arial"/>
          <w:lang w:eastAsia="sk-SK" w:bidi="sk-SK"/>
        </w:rPr>
        <w:tab/>
      </w:r>
      <w:r w:rsidRPr="00791EDF">
        <w:rPr>
          <w:rFonts w:ascii="Arial" w:eastAsia="Arial" w:hAnsi="Arial" w:cs="Arial"/>
          <w:sz w:val="20"/>
          <w:szCs w:val="20"/>
          <w:lang w:eastAsia="sk-SK" w:bidi="sk-SK"/>
        </w:rPr>
        <w:t>Obchodnom registri Mestského súdu Bratislava III,</w:t>
      </w:r>
    </w:p>
    <w:p w14:paraId="1CC8CE57" w14:textId="77777777" w:rsidR="00791EDF" w:rsidRPr="00791EDF" w:rsidRDefault="00791EDF" w:rsidP="00791EDF">
      <w:pPr>
        <w:keepNext/>
        <w:ind w:left="2832" w:firstLine="48"/>
        <w:rPr>
          <w:rFonts w:ascii="Arial" w:eastAsia="Arial" w:hAnsi="Arial" w:cs="Arial"/>
          <w:sz w:val="20"/>
          <w:szCs w:val="20"/>
          <w:lang w:eastAsia="sk-SK" w:bidi="sk-SK"/>
        </w:rPr>
      </w:pPr>
      <w:r w:rsidRPr="00791EDF">
        <w:rPr>
          <w:rFonts w:ascii="Arial" w:eastAsia="Arial" w:hAnsi="Arial" w:cs="Arial"/>
          <w:sz w:val="20"/>
          <w:szCs w:val="20"/>
          <w:lang w:eastAsia="sk-SK" w:bidi="sk-SK"/>
        </w:rPr>
        <w:t>oddiel: Sa, vložka číslo: 482/B</w:t>
      </w:r>
    </w:p>
    <w:p w14:paraId="5EA0B1F3" w14:textId="77777777" w:rsidR="00791EDF" w:rsidRPr="00791EDF" w:rsidRDefault="00791EDF" w:rsidP="00791EDF">
      <w:pPr>
        <w:keepNext/>
        <w:adjustRightInd w:val="0"/>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Bankové spojenie: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Československá obchodná banka, a.s.</w:t>
      </w:r>
    </w:p>
    <w:p w14:paraId="55D7A904" w14:textId="77777777" w:rsidR="00791EDF" w:rsidRPr="00791EDF" w:rsidRDefault="00791EDF" w:rsidP="00791EDF">
      <w:pPr>
        <w:keepNext/>
        <w:adjustRightInd w:val="0"/>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IBAN: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SK37 7500 0000 0000 2533 2773</w:t>
      </w:r>
    </w:p>
    <w:p w14:paraId="4D7BF451" w14:textId="77777777" w:rsidR="00791EDF" w:rsidRPr="00791EDF" w:rsidRDefault="00791EDF" w:rsidP="00791EDF">
      <w:pPr>
        <w:keepNext/>
        <w:rPr>
          <w:rFonts w:ascii="Arial" w:eastAsia="Arial" w:hAnsi="Arial" w:cs="Arial"/>
          <w:sz w:val="20"/>
          <w:szCs w:val="20"/>
          <w:lang w:eastAsia="sk-SK" w:bidi="sk-SK"/>
        </w:rPr>
      </w:pPr>
      <w:r w:rsidRPr="00791EDF">
        <w:rPr>
          <w:rFonts w:ascii="Arial" w:eastAsia="Arial" w:hAnsi="Arial" w:cs="Arial"/>
          <w:sz w:val="20"/>
          <w:szCs w:val="20"/>
          <w:lang w:eastAsia="sk-SK" w:bidi="sk-SK"/>
        </w:rPr>
        <w:t>Kontaktná osoba</w:t>
      </w:r>
    </w:p>
    <w:p w14:paraId="2758968D" w14:textId="77777777" w:rsidR="00791EDF" w:rsidRPr="00791EDF" w:rsidRDefault="00791EDF" w:rsidP="00791EDF">
      <w:pPr>
        <w:keepNext/>
        <w:adjustRightInd w:val="0"/>
        <w:rPr>
          <w:rFonts w:ascii="Arial" w:eastAsia="Arial" w:hAnsi="Arial" w:cs="Arial"/>
          <w:sz w:val="20"/>
          <w:szCs w:val="20"/>
          <w:lang w:bidi="sk-SK"/>
        </w:rPr>
      </w:pPr>
      <w:r w:rsidRPr="00791EDF">
        <w:rPr>
          <w:rFonts w:ascii="Arial" w:eastAsia="Arial" w:hAnsi="Arial" w:cs="Arial"/>
          <w:sz w:val="20"/>
          <w:szCs w:val="20"/>
          <w:lang w:eastAsia="sk-SK" w:bidi="sk-SK"/>
        </w:rPr>
        <w:t xml:space="preserve">pre odvoz odpadu:     </w:t>
      </w:r>
      <w:bookmarkStart w:id="1" w:name="_Hlk5275627"/>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highlight w:val="lightGray"/>
          <w:lang w:eastAsia="sk-SK" w:bidi="sk-SK"/>
        </w:rPr>
        <w:t>(</w:t>
      </w:r>
      <w:r w:rsidRPr="00791EDF">
        <w:rPr>
          <w:rFonts w:ascii="Arial" w:eastAsia="Arial" w:hAnsi="Arial" w:cs="Arial"/>
          <w:i/>
          <w:iCs/>
          <w:sz w:val="20"/>
          <w:szCs w:val="20"/>
          <w:highlight w:val="lightGray"/>
          <w:lang w:eastAsia="sk-SK" w:bidi="sk-SK"/>
        </w:rPr>
        <w:t>doplní verejný obstarávateľ pred podpisom zmluvy)</w:t>
      </w:r>
    </w:p>
    <w:bookmarkEnd w:id="1"/>
    <w:p w14:paraId="0C9471DF" w14:textId="77777777" w:rsidR="00791EDF" w:rsidRPr="00791EDF" w:rsidRDefault="00791EDF" w:rsidP="00791EDF">
      <w:pPr>
        <w:keepNext/>
        <w:rPr>
          <w:rFonts w:ascii="Arial" w:eastAsia="Arial" w:hAnsi="Arial" w:cs="Arial"/>
          <w:sz w:val="20"/>
          <w:szCs w:val="20"/>
          <w:lang w:eastAsia="sk-SK" w:bidi="sk-SK"/>
        </w:rPr>
      </w:pPr>
      <w:r w:rsidRPr="00791EDF">
        <w:rPr>
          <w:rFonts w:ascii="Arial" w:eastAsia="Arial" w:hAnsi="Arial" w:cs="Arial"/>
          <w:sz w:val="20"/>
          <w:szCs w:val="20"/>
          <w:lang w:eastAsia="sk-SK" w:bidi="sk-SK"/>
        </w:rPr>
        <w:t>Kontaktná osoba</w:t>
      </w:r>
    </w:p>
    <w:p w14:paraId="35E138E7" w14:textId="77777777" w:rsidR="00791EDF" w:rsidRPr="00791EDF" w:rsidRDefault="00791EDF" w:rsidP="00791EDF">
      <w:pPr>
        <w:keepNext/>
        <w:adjustRightInd w:val="0"/>
        <w:spacing w:after="120"/>
        <w:rPr>
          <w:rFonts w:ascii="Arial" w:eastAsia="Arial" w:hAnsi="Arial" w:cs="Arial"/>
          <w:lang w:eastAsia="sk-SK" w:bidi="sk-SK"/>
        </w:rPr>
      </w:pPr>
      <w:r w:rsidRPr="00791EDF">
        <w:rPr>
          <w:rFonts w:ascii="Arial" w:eastAsia="Arial" w:hAnsi="Arial" w:cs="Arial"/>
          <w:sz w:val="20"/>
          <w:szCs w:val="20"/>
          <w:lang w:eastAsia="sk-SK" w:bidi="sk-SK"/>
        </w:rPr>
        <w:t xml:space="preserve">pre zmluvné veci: </w:t>
      </w:r>
      <w:r w:rsidRPr="00791EDF">
        <w:rPr>
          <w:rFonts w:ascii="Arial" w:eastAsia="Arial" w:hAnsi="Arial" w:cs="Arial"/>
          <w:sz w:val="20"/>
          <w:szCs w:val="20"/>
          <w:lang w:eastAsia="sk-SK" w:bidi="sk-SK"/>
        </w:rPr>
        <w:tab/>
      </w:r>
      <w:r w:rsidRPr="00791EDF">
        <w:rPr>
          <w:rFonts w:ascii="Arial" w:eastAsia="Arial" w:hAnsi="Arial" w:cs="Arial"/>
          <w:b/>
          <w:bCs/>
          <w:color w:val="404040"/>
          <w:lang w:eastAsia="sk-SK" w:bidi="sk-SK"/>
        </w:rPr>
        <w:tab/>
      </w:r>
      <w:r w:rsidRPr="00791EDF">
        <w:rPr>
          <w:rFonts w:ascii="Arial" w:eastAsia="Arial" w:hAnsi="Arial" w:cs="Arial"/>
          <w:sz w:val="20"/>
          <w:szCs w:val="20"/>
          <w:highlight w:val="lightGray"/>
          <w:lang w:eastAsia="sk-SK" w:bidi="sk-SK"/>
        </w:rPr>
        <w:t>(</w:t>
      </w:r>
      <w:r w:rsidRPr="00791EDF">
        <w:rPr>
          <w:rFonts w:ascii="Arial" w:eastAsia="Arial" w:hAnsi="Arial" w:cs="Arial"/>
          <w:i/>
          <w:iCs/>
          <w:sz w:val="20"/>
          <w:szCs w:val="20"/>
          <w:highlight w:val="lightGray"/>
          <w:lang w:eastAsia="sk-SK" w:bidi="sk-SK"/>
        </w:rPr>
        <w:t>doplní verejný obstarávateľ pred podpisom zmluvy)</w:t>
      </w:r>
    </w:p>
    <w:p w14:paraId="1C50B4EF" w14:textId="77777777" w:rsidR="00791EDF" w:rsidRPr="00791EDF" w:rsidRDefault="00791EDF" w:rsidP="00791EDF">
      <w:pPr>
        <w:spacing w:after="120"/>
        <w:ind w:left="567" w:hanging="567"/>
        <w:rPr>
          <w:rFonts w:ascii="Arial" w:eastAsia="Arial" w:hAnsi="Arial" w:cs="Arial"/>
          <w:sz w:val="20"/>
          <w:szCs w:val="20"/>
          <w:lang w:eastAsia="sk-SK" w:bidi="sk-SK"/>
        </w:rPr>
      </w:pPr>
      <w:r w:rsidRPr="00791EDF">
        <w:rPr>
          <w:rFonts w:ascii="Arial" w:eastAsia="Arial" w:hAnsi="Arial" w:cs="Arial"/>
          <w:sz w:val="20"/>
          <w:szCs w:val="20"/>
          <w:lang w:eastAsia="sk-SK" w:bidi="sk-SK"/>
        </w:rPr>
        <w:t>(ďalej len „</w:t>
      </w:r>
      <w:r w:rsidRPr="00791EDF">
        <w:rPr>
          <w:rFonts w:ascii="Arial" w:eastAsia="Arial" w:hAnsi="Arial" w:cs="Arial"/>
          <w:b/>
          <w:sz w:val="20"/>
          <w:szCs w:val="20"/>
          <w:lang w:eastAsia="sk-SK" w:bidi="sk-SK"/>
        </w:rPr>
        <w:t>Držiteľ odpadu</w:t>
      </w:r>
      <w:r w:rsidRPr="00791EDF">
        <w:rPr>
          <w:rFonts w:ascii="Arial" w:eastAsia="Arial" w:hAnsi="Arial" w:cs="Arial"/>
          <w:sz w:val="20"/>
          <w:szCs w:val="20"/>
          <w:lang w:eastAsia="sk-SK" w:bidi="sk-SK"/>
        </w:rPr>
        <w:t>")</w:t>
      </w:r>
    </w:p>
    <w:p w14:paraId="5F3A0572" w14:textId="77777777" w:rsidR="00791EDF" w:rsidRPr="00791EDF" w:rsidRDefault="00791EDF" w:rsidP="00791EDF">
      <w:pPr>
        <w:widowControl/>
        <w:autoSpaceDE/>
        <w:autoSpaceDN/>
        <w:spacing w:before="120" w:after="120" w:line="260" w:lineRule="atLeast"/>
        <w:rPr>
          <w:rFonts w:ascii="Arial" w:eastAsia="Aptos" w:hAnsi="Arial" w:cs="Arial"/>
          <w:sz w:val="20"/>
          <w:szCs w:val="20"/>
        </w:rPr>
      </w:pPr>
      <w:r w:rsidRPr="00791EDF">
        <w:rPr>
          <w:rFonts w:ascii="Arial" w:eastAsia="Aptos" w:hAnsi="Arial" w:cs="Arial"/>
          <w:sz w:val="20"/>
          <w:szCs w:val="20"/>
        </w:rPr>
        <w:t>a</w:t>
      </w:r>
    </w:p>
    <w:p w14:paraId="4FEFD156" w14:textId="77777777" w:rsidR="00791EDF" w:rsidRPr="00791EDF" w:rsidRDefault="00791EDF" w:rsidP="00791EDF">
      <w:pPr>
        <w:spacing w:after="120"/>
        <w:ind w:left="567" w:hanging="567"/>
        <w:rPr>
          <w:rFonts w:ascii="Arial" w:eastAsia="Arial" w:hAnsi="Arial" w:cs="Arial"/>
          <w:b/>
          <w:sz w:val="20"/>
          <w:szCs w:val="20"/>
          <w:lang w:eastAsia="sk-SK" w:bidi="sk-SK"/>
        </w:rPr>
      </w:pPr>
      <w:r w:rsidRPr="00791EDF">
        <w:rPr>
          <w:rFonts w:ascii="Arial" w:eastAsia="Arial" w:hAnsi="Arial" w:cs="Arial"/>
          <w:b/>
          <w:sz w:val="20"/>
          <w:szCs w:val="20"/>
          <w:lang w:eastAsia="sk-SK" w:bidi="sk-SK"/>
        </w:rPr>
        <w:t xml:space="preserve">ODBERATEĽOM: </w:t>
      </w:r>
    </w:p>
    <w:p w14:paraId="3E3EB1CD" w14:textId="77777777" w:rsidR="00791EDF" w:rsidRPr="00791EDF" w:rsidRDefault="00791EDF" w:rsidP="00791EDF">
      <w:pPr>
        <w:rPr>
          <w:rFonts w:ascii="Arial" w:eastAsia="Arial" w:hAnsi="Arial" w:cs="Arial"/>
          <w:b/>
          <w:bCs/>
          <w:sz w:val="20"/>
          <w:szCs w:val="20"/>
          <w:lang w:eastAsia="sk-SK" w:bidi="sk-SK"/>
        </w:rPr>
      </w:pPr>
      <w:r w:rsidRPr="00791EDF">
        <w:rPr>
          <w:rFonts w:ascii="Arial" w:eastAsia="Arial" w:hAnsi="Arial" w:cs="Arial"/>
          <w:sz w:val="20"/>
          <w:szCs w:val="20"/>
          <w:lang w:eastAsia="sk-SK" w:bidi="sk-SK"/>
        </w:rPr>
        <w:t xml:space="preserve">Názov: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b/>
          <w:bCs/>
          <w:sz w:val="20"/>
          <w:szCs w:val="20"/>
          <w:lang w:eastAsia="sk-SK" w:bidi="sk-SK"/>
        </w:rPr>
        <w:t>[</w:t>
      </w:r>
      <w:r w:rsidRPr="00791EDF">
        <w:rPr>
          <w:rFonts w:ascii="Arial" w:eastAsia="Arial" w:hAnsi="Arial" w:cs="Arial"/>
          <w:b/>
          <w:bCs/>
          <w:sz w:val="20"/>
          <w:szCs w:val="20"/>
          <w:highlight w:val="yellow"/>
          <w:lang w:eastAsia="sk-SK" w:bidi="sk-SK"/>
        </w:rPr>
        <w:t>doplní uchádzač v ponuke</w:t>
      </w:r>
      <w:r w:rsidRPr="00791EDF">
        <w:rPr>
          <w:rFonts w:ascii="Arial" w:eastAsia="Arial" w:hAnsi="Arial" w:cs="Arial"/>
          <w:b/>
          <w:bCs/>
          <w:sz w:val="20"/>
          <w:szCs w:val="20"/>
          <w:lang w:eastAsia="sk-SK" w:bidi="sk-SK"/>
        </w:rPr>
        <w:t>]</w:t>
      </w:r>
    </w:p>
    <w:p w14:paraId="0637CBFC" w14:textId="77777777" w:rsidR="00791EDF" w:rsidRPr="00791EDF" w:rsidRDefault="00791EDF" w:rsidP="00791EDF">
      <w:pPr>
        <w:rPr>
          <w:rFonts w:ascii="Arial" w:eastAsia="Arial" w:hAnsi="Arial" w:cs="Arial"/>
          <w:sz w:val="20"/>
          <w:szCs w:val="20"/>
          <w:lang w:eastAsia="sk-SK" w:bidi="sk-SK"/>
        </w:rPr>
      </w:pPr>
      <w:r w:rsidRPr="00791EDF">
        <w:rPr>
          <w:rFonts w:ascii="Arial" w:eastAsia="Arial" w:hAnsi="Arial" w:cs="Arial"/>
          <w:sz w:val="20"/>
          <w:szCs w:val="20"/>
          <w:lang w:eastAsia="sk-SK" w:bidi="sk-SK"/>
        </w:rPr>
        <w:t>Sídlo:</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2599331A" w14:textId="77777777" w:rsidR="00791EDF" w:rsidRPr="00791EDF" w:rsidRDefault="00791EDF" w:rsidP="00791EDF">
      <w:pPr>
        <w:ind w:left="567" w:hanging="567"/>
        <w:rPr>
          <w:rFonts w:ascii="Arial" w:eastAsia="Arial" w:hAnsi="Arial" w:cs="Arial"/>
          <w:sz w:val="20"/>
          <w:szCs w:val="20"/>
          <w:lang w:eastAsia="sk-SK" w:bidi="sk-SK"/>
        </w:rPr>
      </w:pPr>
      <w:r w:rsidRPr="00791EDF">
        <w:rPr>
          <w:rFonts w:ascii="Arial" w:eastAsia="Arial" w:hAnsi="Arial" w:cs="Arial"/>
          <w:snapToGrid w:val="0"/>
          <w:sz w:val="20"/>
          <w:szCs w:val="20"/>
          <w:lang w:eastAsia="sk-SK" w:bidi="sk-SK"/>
        </w:rPr>
        <w:t>Zastúpený:</w:t>
      </w:r>
      <w:r w:rsidRPr="00791EDF">
        <w:rPr>
          <w:rFonts w:ascii="Arial" w:eastAsia="Arial" w:hAnsi="Arial" w:cs="Arial"/>
          <w:snapToGrid w:val="0"/>
          <w:sz w:val="20"/>
          <w:szCs w:val="20"/>
          <w:lang w:eastAsia="sk-SK" w:bidi="sk-SK"/>
        </w:rPr>
        <w:tab/>
      </w:r>
      <w:r w:rsidRPr="00791EDF">
        <w:rPr>
          <w:rFonts w:ascii="Arial" w:eastAsia="Arial" w:hAnsi="Arial" w:cs="Arial"/>
          <w:snapToGrid w:val="0"/>
          <w:sz w:val="20"/>
          <w:szCs w:val="20"/>
          <w:lang w:eastAsia="sk-SK" w:bidi="sk-SK"/>
        </w:rPr>
        <w:tab/>
      </w:r>
      <w:r w:rsidRPr="00791EDF">
        <w:rPr>
          <w:rFonts w:ascii="Arial" w:eastAsia="Arial" w:hAnsi="Arial" w:cs="Arial"/>
          <w:snapToGrid w:val="0"/>
          <w:sz w:val="20"/>
          <w:szCs w:val="20"/>
          <w:lang w:eastAsia="sk-SK" w:bidi="sk-SK"/>
        </w:rPr>
        <w:tab/>
      </w:r>
      <w:r w:rsidRPr="00791EDF">
        <w:rPr>
          <w:rFonts w:ascii="Arial" w:eastAsia="Arial" w:hAnsi="Arial" w:cs="Arial"/>
          <w:sz w:val="20"/>
          <w:szCs w:val="20"/>
          <w:lang w:eastAsia="sk-SK" w:bidi="sk-SK"/>
        </w:rPr>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014A3AE6" w14:textId="77777777" w:rsidR="00791EDF" w:rsidRPr="00791EDF" w:rsidRDefault="00791EDF" w:rsidP="00791EDF">
      <w:pPr>
        <w:ind w:left="567" w:hanging="567"/>
        <w:rPr>
          <w:rFonts w:ascii="Arial" w:eastAsia="Arial" w:hAnsi="Arial" w:cs="Arial"/>
          <w:sz w:val="20"/>
          <w:szCs w:val="20"/>
          <w:lang w:eastAsia="sk-SK" w:bidi="sk-SK"/>
        </w:rPr>
      </w:pPr>
      <w:r w:rsidRPr="00791EDF">
        <w:rPr>
          <w:rFonts w:ascii="Arial" w:eastAsia="Arial" w:hAnsi="Arial" w:cs="Arial"/>
          <w:sz w:val="20"/>
          <w:szCs w:val="20"/>
          <w:lang w:eastAsia="sk-SK" w:bidi="sk-SK"/>
        </w:rPr>
        <w:t>Štát:</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sz w:val="20"/>
          <w:szCs w:val="20"/>
          <w:lang w:eastAsia="sk-SK" w:bidi="sk-SK"/>
        </w:rPr>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17C243DA" w14:textId="77777777" w:rsidR="00791EDF" w:rsidRPr="00791EDF" w:rsidRDefault="00791EDF" w:rsidP="00791EDF">
      <w:pPr>
        <w:ind w:left="567" w:hanging="567"/>
        <w:rPr>
          <w:rFonts w:ascii="Arial" w:eastAsia="Arial" w:hAnsi="Arial" w:cs="Arial"/>
          <w:sz w:val="20"/>
          <w:szCs w:val="20"/>
          <w:lang w:eastAsia="sk-SK" w:bidi="sk-SK"/>
        </w:rPr>
      </w:pPr>
      <w:r w:rsidRPr="00791EDF">
        <w:rPr>
          <w:rFonts w:ascii="Arial" w:eastAsia="Arial" w:hAnsi="Arial" w:cs="Arial"/>
          <w:sz w:val="20"/>
          <w:szCs w:val="20"/>
          <w:lang w:eastAsia="sk-SK" w:bidi="sk-SK"/>
        </w:rPr>
        <w:t>IČO:</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sz w:val="20"/>
          <w:szCs w:val="20"/>
          <w:lang w:eastAsia="sk-SK" w:bidi="sk-SK"/>
        </w:rPr>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12B1C1D0" w14:textId="77777777" w:rsidR="00791EDF" w:rsidRPr="00791EDF" w:rsidRDefault="00791EDF" w:rsidP="00791EDF">
      <w:pPr>
        <w:ind w:left="567" w:hanging="567"/>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DIČ: </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sz w:val="20"/>
          <w:szCs w:val="20"/>
          <w:lang w:eastAsia="sk-SK" w:bidi="sk-SK"/>
        </w:rPr>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48650FB5" w14:textId="77777777" w:rsidR="00791EDF" w:rsidRPr="00791EDF" w:rsidRDefault="00791EDF" w:rsidP="00791EDF">
      <w:pPr>
        <w:ind w:left="567" w:hanging="567"/>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IČ DPH: </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68186B5B" w14:textId="77777777" w:rsidR="00791EDF" w:rsidRPr="00791EDF" w:rsidRDefault="00791EDF" w:rsidP="00791EDF">
      <w:pPr>
        <w:ind w:left="567" w:hanging="567"/>
        <w:rPr>
          <w:rFonts w:ascii="Arial" w:eastAsia="Arial" w:hAnsi="Arial" w:cs="Arial"/>
          <w:sz w:val="20"/>
          <w:szCs w:val="20"/>
          <w:lang w:eastAsia="sk-SK" w:bidi="sk-SK"/>
        </w:rPr>
      </w:pPr>
      <w:r w:rsidRPr="00791EDF">
        <w:rPr>
          <w:rFonts w:ascii="Arial" w:eastAsia="Arial" w:hAnsi="Arial" w:cs="Arial"/>
          <w:sz w:val="20"/>
          <w:szCs w:val="20"/>
          <w:lang w:eastAsia="sk-SK" w:bidi="sk-SK"/>
        </w:rPr>
        <w:t>Zapísaný v:</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0BDB6711" w14:textId="77777777" w:rsidR="00791EDF" w:rsidRPr="00791EDF" w:rsidRDefault="00791EDF" w:rsidP="00791EDF">
      <w:pPr>
        <w:widowControl/>
        <w:autoSpaceDE/>
        <w:autoSpaceDN/>
        <w:spacing w:line="260" w:lineRule="atLeast"/>
        <w:rPr>
          <w:rFonts w:ascii="Arial" w:eastAsia="Aptos" w:hAnsi="Arial" w:cs="Arial"/>
          <w:sz w:val="20"/>
          <w:szCs w:val="20"/>
        </w:rPr>
      </w:pPr>
      <w:r w:rsidRPr="00791EDF">
        <w:rPr>
          <w:rFonts w:ascii="Arial" w:eastAsia="Aptos" w:hAnsi="Arial" w:cs="Arial"/>
          <w:sz w:val="20"/>
          <w:szCs w:val="20"/>
        </w:rPr>
        <w:tab/>
      </w:r>
      <w:r w:rsidRPr="00791EDF">
        <w:rPr>
          <w:rFonts w:ascii="Arial" w:eastAsia="Aptos" w:hAnsi="Arial" w:cs="Arial"/>
          <w:sz w:val="20"/>
          <w:szCs w:val="20"/>
        </w:rPr>
        <w:tab/>
      </w:r>
      <w:r w:rsidRPr="00791EDF">
        <w:rPr>
          <w:rFonts w:ascii="Arial" w:eastAsia="Aptos" w:hAnsi="Arial" w:cs="Arial"/>
          <w:sz w:val="20"/>
          <w:szCs w:val="20"/>
        </w:rPr>
        <w:tab/>
      </w:r>
      <w:r w:rsidRPr="00791EDF">
        <w:rPr>
          <w:rFonts w:ascii="Arial" w:eastAsia="Aptos" w:hAnsi="Arial" w:cs="Arial"/>
          <w:sz w:val="20"/>
          <w:szCs w:val="20"/>
        </w:rPr>
        <w:tab/>
        <w:t>oddiel: [</w:t>
      </w:r>
      <w:r w:rsidRPr="00791EDF">
        <w:rPr>
          <w:rFonts w:ascii="Arial" w:eastAsia="Aptos" w:hAnsi="Arial" w:cs="Arial"/>
          <w:sz w:val="20"/>
          <w:szCs w:val="20"/>
          <w:highlight w:val="yellow"/>
        </w:rPr>
        <w:t>doplní uchádzač v ponuke</w:t>
      </w:r>
      <w:r w:rsidRPr="00791EDF">
        <w:rPr>
          <w:rFonts w:ascii="Arial" w:eastAsia="Aptos" w:hAnsi="Arial" w:cs="Arial"/>
          <w:sz w:val="20"/>
          <w:szCs w:val="20"/>
        </w:rPr>
        <w:t>], vložka číslo: [</w:t>
      </w:r>
      <w:r w:rsidRPr="00791EDF">
        <w:rPr>
          <w:rFonts w:ascii="Arial" w:eastAsia="Aptos" w:hAnsi="Arial" w:cs="Arial"/>
          <w:sz w:val="20"/>
          <w:szCs w:val="20"/>
          <w:highlight w:val="yellow"/>
        </w:rPr>
        <w:t>doplní uchádzač v ponuke</w:t>
      </w:r>
      <w:r w:rsidRPr="00791EDF">
        <w:rPr>
          <w:rFonts w:ascii="Arial" w:eastAsia="Aptos" w:hAnsi="Arial" w:cs="Arial"/>
          <w:sz w:val="20"/>
          <w:szCs w:val="20"/>
        </w:rPr>
        <w:t>]</w:t>
      </w:r>
    </w:p>
    <w:p w14:paraId="7B0DA4F4" w14:textId="77777777" w:rsidR="00791EDF" w:rsidRPr="00791EDF" w:rsidRDefault="00791EDF" w:rsidP="00791EDF">
      <w:pPr>
        <w:ind w:left="567" w:hanging="567"/>
        <w:rPr>
          <w:rFonts w:ascii="Arial" w:eastAsia="Arial" w:hAnsi="Arial" w:cs="Arial"/>
          <w:snapToGrid w:val="0"/>
          <w:sz w:val="20"/>
          <w:szCs w:val="20"/>
          <w:lang w:eastAsia="sk-SK" w:bidi="sk-SK"/>
        </w:rPr>
      </w:pPr>
      <w:r w:rsidRPr="00791EDF">
        <w:rPr>
          <w:rFonts w:ascii="Arial" w:eastAsia="Arial" w:hAnsi="Arial" w:cs="Arial"/>
          <w:sz w:val="20"/>
          <w:szCs w:val="20"/>
          <w:lang w:eastAsia="sk-SK" w:bidi="sk-SK"/>
        </w:rPr>
        <w:t>Bankové spojenie:</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557E242B" w14:textId="77777777" w:rsidR="00791EDF" w:rsidRPr="00791EDF" w:rsidRDefault="00791EDF" w:rsidP="00791EDF">
      <w:pPr>
        <w:keepNext/>
        <w:rPr>
          <w:rFonts w:ascii="Arial" w:eastAsia="Arial" w:hAnsi="Arial" w:cs="Arial"/>
          <w:snapToGrid w:val="0"/>
          <w:sz w:val="20"/>
          <w:szCs w:val="20"/>
          <w:lang w:eastAsia="sk-SK" w:bidi="sk-SK"/>
        </w:rPr>
      </w:pPr>
      <w:r w:rsidRPr="00791EDF">
        <w:rPr>
          <w:rFonts w:ascii="Arial" w:eastAsia="Arial" w:hAnsi="Arial" w:cs="Arial"/>
          <w:snapToGrid w:val="0"/>
          <w:sz w:val="20"/>
          <w:szCs w:val="20"/>
          <w:lang w:eastAsia="sk-SK" w:bidi="sk-SK"/>
        </w:rPr>
        <w:t>IBAN:</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633E6574" w14:textId="77777777" w:rsidR="00791EDF" w:rsidRPr="00791EDF" w:rsidRDefault="00791EDF" w:rsidP="00791EDF">
      <w:pPr>
        <w:keepNext/>
        <w:rPr>
          <w:rFonts w:ascii="Arial" w:eastAsia="Arial" w:hAnsi="Arial" w:cs="Arial"/>
          <w:sz w:val="20"/>
          <w:szCs w:val="20"/>
          <w:lang w:eastAsia="sk-SK" w:bidi="sk-SK"/>
        </w:rPr>
      </w:pPr>
      <w:r w:rsidRPr="00791EDF">
        <w:rPr>
          <w:rFonts w:ascii="Arial" w:eastAsia="Arial" w:hAnsi="Arial" w:cs="Arial"/>
          <w:sz w:val="20"/>
          <w:szCs w:val="20"/>
          <w:lang w:eastAsia="sk-SK" w:bidi="sk-SK"/>
        </w:rPr>
        <w:t>Kontaktná osoba</w:t>
      </w:r>
    </w:p>
    <w:p w14:paraId="6BC6F931" w14:textId="77777777" w:rsidR="00791EDF" w:rsidRPr="00791EDF" w:rsidRDefault="00791EDF" w:rsidP="00791EDF">
      <w:pPr>
        <w:keepNext/>
        <w:ind w:left="2127" w:hanging="2127"/>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pre nakladanie s odpadom:   </w:t>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doplniť</w:t>
      </w:r>
      <w:r w:rsidRPr="00791EDF">
        <w:rPr>
          <w:rFonts w:ascii="Arial" w:eastAsia="Arial" w:hAnsi="Arial" w:cs="Arial"/>
          <w:sz w:val="20"/>
          <w:szCs w:val="20"/>
          <w:lang w:eastAsia="sk-SK" w:bidi="sk-SK"/>
        </w:rPr>
        <w:t>], telefón: [</w:t>
      </w:r>
      <w:r w:rsidRPr="00791EDF">
        <w:rPr>
          <w:rFonts w:ascii="Arial" w:eastAsia="Arial" w:hAnsi="Arial" w:cs="Arial"/>
          <w:sz w:val="20"/>
          <w:szCs w:val="20"/>
          <w:highlight w:val="yellow"/>
          <w:lang w:eastAsia="sk-SK" w:bidi="sk-SK"/>
        </w:rPr>
        <w:t>doplniť</w:t>
      </w:r>
      <w:r w:rsidRPr="00791EDF">
        <w:rPr>
          <w:rFonts w:ascii="Arial" w:eastAsia="Arial" w:hAnsi="Arial" w:cs="Arial"/>
          <w:sz w:val="20"/>
          <w:szCs w:val="20"/>
          <w:lang w:eastAsia="sk-SK" w:bidi="sk-SK"/>
        </w:rPr>
        <w:t>], e-mail: [</w:t>
      </w:r>
      <w:r w:rsidRPr="00791EDF">
        <w:rPr>
          <w:rFonts w:ascii="Arial" w:eastAsia="Arial" w:hAnsi="Arial" w:cs="Arial"/>
          <w:sz w:val="20"/>
          <w:szCs w:val="20"/>
          <w:highlight w:val="yellow"/>
          <w:lang w:eastAsia="sk-SK" w:bidi="sk-SK"/>
        </w:rPr>
        <w:t>doplniť</w:t>
      </w:r>
      <w:r w:rsidRPr="00791EDF">
        <w:rPr>
          <w:rFonts w:ascii="Arial" w:eastAsia="Arial" w:hAnsi="Arial" w:cs="Arial"/>
          <w:sz w:val="20"/>
          <w:szCs w:val="20"/>
          <w:lang w:eastAsia="sk-SK" w:bidi="sk-SK"/>
        </w:rPr>
        <w:t>] [</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p>
    <w:p w14:paraId="4B52B5C6" w14:textId="77777777" w:rsidR="00791EDF" w:rsidRPr="00791EDF" w:rsidRDefault="00791EDF" w:rsidP="00791EDF">
      <w:pPr>
        <w:keepNext/>
        <w:ind w:left="2127" w:hanging="2127"/>
        <w:rPr>
          <w:rFonts w:ascii="Arial" w:eastAsia="Arial" w:hAnsi="Arial" w:cs="Arial"/>
          <w:sz w:val="20"/>
          <w:szCs w:val="20"/>
          <w:lang w:eastAsia="sk-SK" w:bidi="sk-SK"/>
        </w:rPr>
      </w:pPr>
      <w:r w:rsidRPr="00791EDF">
        <w:rPr>
          <w:rFonts w:ascii="Arial" w:eastAsia="Arial" w:hAnsi="Arial" w:cs="Arial"/>
          <w:sz w:val="20"/>
          <w:szCs w:val="20"/>
          <w:lang w:eastAsia="sk-SK" w:bidi="sk-SK"/>
        </w:rPr>
        <w:t>Kontaktná osoba</w:t>
      </w:r>
    </w:p>
    <w:p w14:paraId="3F145934" w14:textId="5B5ECD70" w:rsidR="00791EDF" w:rsidRPr="00791EDF" w:rsidRDefault="00791EDF" w:rsidP="00791EDF">
      <w:pPr>
        <w:keepNext/>
        <w:spacing w:after="120"/>
        <w:ind w:left="2127" w:hanging="2127"/>
        <w:jc w:val="both"/>
        <w:rPr>
          <w:rFonts w:ascii="Arial" w:eastAsia="Arial" w:hAnsi="Arial" w:cs="Arial"/>
          <w:snapToGrid w:val="0"/>
          <w:sz w:val="20"/>
          <w:szCs w:val="20"/>
          <w:lang w:eastAsia="sk-SK" w:bidi="sk-SK"/>
        </w:rPr>
      </w:pPr>
      <w:r w:rsidRPr="00791EDF">
        <w:rPr>
          <w:rFonts w:ascii="Arial" w:eastAsia="Arial" w:hAnsi="Arial" w:cs="Arial"/>
          <w:sz w:val="20"/>
          <w:szCs w:val="20"/>
          <w:lang w:eastAsia="sk-SK" w:bidi="sk-SK"/>
        </w:rPr>
        <w:t xml:space="preserve">pre zmluvné veci:       </w:t>
      </w:r>
      <w:r w:rsidRPr="00791EDF">
        <w:rPr>
          <w:rFonts w:ascii="Arial" w:eastAsia="Arial" w:hAnsi="Arial" w:cs="Arial"/>
          <w:sz w:val="20"/>
          <w:szCs w:val="20"/>
          <w:lang w:eastAsia="sk-SK" w:bidi="sk-SK"/>
        </w:rPr>
        <w:tab/>
      </w:r>
      <w:r w:rsidR="00ED2515">
        <w:rPr>
          <w:rFonts w:ascii="Arial" w:eastAsia="Arial" w:hAnsi="Arial" w:cs="Arial"/>
          <w:sz w:val="20"/>
          <w:szCs w:val="20"/>
          <w:lang w:eastAsia="sk-SK" w:bidi="sk-SK"/>
        </w:rPr>
        <w:tab/>
      </w:r>
      <w:r w:rsidRPr="00791EDF">
        <w:rPr>
          <w:rFonts w:ascii="Arial" w:eastAsia="Arial" w:hAnsi="Arial" w:cs="Arial"/>
          <w:sz w:val="20"/>
          <w:szCs w:val="20"/>
          <w:lang w:eastAsia="sk-SK" w:bidi="sk-SK"/>
        </w:rPr>
        <w:tab/>
        <w:t>[</w:t>
      </w:r>
      <w:r w:rsidRPr="00791EDF">
        <w:rPr>
          <w:rFonts w:ascii="Arial" w:eastAsia="Arial" w:hAnsi="Arial" w:cs="Arial"/>
          <w:sz w:val="20"/>
          <w:szCs w:val="20"/>
          <w:highlight w:val="yellow"/>
          <w:lang w:eastAsia="sk-SK" w:bidi="sk-SK"/>
        </w:rPr>
        <w:t>doplniť</w:t>
      </w:r>
      <w:r w:rsidRPr="00791EDF">
        <w:rPr>
          <w:rFonts w:ascii="Arial" w:eastAsia="Arial" w:hAnsi="Arial" w:cs="Arial"/>
          <w:sz w:val="20"/>
          <w:szCs w:val="20"/>
          <w:lang w:eastAsia="sk-SK" w:bidi="sk-SK"/>
        </w:rPr>
        <w:t>], telefón: [</w:t>
      </w:r>
      <w:r w:rsidRPr="00791EDF">
        <w:rPr>
          <w:rFonts w:ascii="Arial" w:eastAsia="Arial" w:hAnsi="Arial" w:cs="Arial"/>
          <w:sz w:val="20"/>
          <w:szCs w:val="20"/>
          <w:highlight w:val="yellow"/>
          <w:lang w:eastAsia="sk-SK" w:bidi="sk-SK"/>
        </w:rPr>
        <w:t>doplniť</w:t>
      </w:r>
      <w:r w:rsidRPr="00791EDF">
        <w:rPr>
          <w:rFonts w:ascii="Arial" w:eastAsia="Arial" w:hAnsi="Arial" w:cs="Arial"/>
          <w:sz w:val="20"/>
          <w:szCs w:val="20"/>
          <w:lang w:eastAsia="sk-SK" w:bidi="sk-SK"/>
        </w:rPr>
        <w:t>], e-mail: [</w:t>
      </w:r>
      <w:r w:rsidRPr="00791EDF">
        <w:rPr>
          <w:rFonts w:ascii="Arial" w:eastAsia="Arial" w:hAnsi="Arial" w:cs="Arial"/>
          <w:sz w:val="20"/>
          <w:szCs w:val="20"/>
          <w:highlight w:val="yellow"/>
          <w:lang w:eastAsia="sk-SK" w:bidi="sk-SK"/>
        </w:rPr>
        <w:t>doplniť</w:t>
      </w:r>
      <w:r w:rsidRPr="00791EDF">
        <w:rPr>
          <w:rFonts w:ascii="Arial" w:eastAsia="Arial" w:hAnsi="Arial" w:cs="Arial"/>
          <w:sz w:val="20"/>
          <w:szCs w:val="20"/>
          <w:lang w:eastAsia="sk-SK" w:bidi="sk-SK"/>
        </w:rPr>
        <w:t>] [</w:t>
      </w:r>
      <w:r w:rsidRPr="00791EDF">
        <w:rPr>
          <w:rFonts w:ascii="Arial" w:eastAsia="Arial" w:hAnsi="Arial" w:cs="Arial"/>
          <w:sz w:val="20"/>
          <w:szCs w:val="20"/>
          <w:highlight w:val="yellow"/>
          <w:lang w:eastAsia="sk-SK" w:bidi="sk-SK"/>
        </w:rPr>
        <w:t>doplní uchádzač v ponuke</w:t>
      </w:r>
      <w:r w:rsidRPr="00791EDF">
        <w:rPr>
          <w:rFonts w:ascii="Arial" w:eastAsia="Arial" w:hAnsi="Arial" w:cs="Arial"/>
          <w:sz w:val="20"/>
          <w:szCs w:val="20"/>
          <w:lang w:eastAsia="sk-SK" w:bidi="sk-SK"/>
        </w:rPr>
        <w:t>]</w:t>
      </w:r>
      <w:r w:rsidRPr="00791EDF">
        <w:rPr>
          <w:rFonts w:ascii="Arial" w:eastAsia="Arial" w:hAnsi="Arial" w:cs="Arial"/>
          <w:snapToGrid w:val="0"/>
          <w:sz w:val="20"/>
          <w:szCs w:val="20"/>
          <w:lang w:eastAsia="sk-SK" w:bidi="sk-SK"/>
        </w:rPr>
        <w:tab/>
      </w:r>
    </w:p>
    <w:p w14:paraId="0AAEE56D" w14:textId="77777777" w:rsidR="00791EDF" w:rsidRPr="00791EDF" w:rsidRDefault="00791EDF" w:rsidP="00791EDF">
      <w:pPr>
        <w:keepNext/>
        <w:rPr>
          <w:rFonts w:ascii="Arial" w:eastAsia="Arial" w:hAnsi="Arial" w:cs="Arial"/>
          <w:sz w:val="20"/>
          <w:szCs w:val="20"/>
          <w:lang w:eastAsia="sk-SK" w:bidi="sk-SK"/>
        </w:rPr>
      </w:pPr>
      <w:r w:rsidRPr="00791EDF">
        <w:rPr>
          <w:rFonts w:ascii="Arial" w:eastAsia="Arial" w:hAnsi="Arial" w:cs="Arial"/>
          <w:sz w:val="20"/>
          <w:szCs w:val="20"/>
          <w:lang w:eastAsia="sk-SK" w:bidi="sk-SK"/>
        </w:rPr>
        <w:t>(ďalej len „</w:t>
      </w:r>
      <w:r w:rsidRPr="00791EDF">
        <w:rPr>
          <w:rFonts w:ascii="Arial" w:eastAsia="Arial" w:hAnsi="Arial" w:cs="Arial"/>
          <w:b/>
          <w:bCs/>
          <w:sz w:val="20"/>
          <w:szCs w:val="20"/>
          <w:lang w:eastAsia="sk-SK" w:bidi="sk-SK"/>
        </w:rPr>
        <w:t>Odberateľ</w:t>
      </w:r>
      <w:r w:rsidRPr="00791EDF">
        <w:rPr>
          <w:rFonts w:ascii="Arial" w:eastAsia="Arial" w:hAnsi="Arial" w:cs="Arial"/>
          <w:sz w:val="20"/>
          <w:szCs w:val="20"/>
          <w:lang w:eastAsia="sk-SK" w:bidi="sk-SK"/>
        </w:rPr>
        <w:t>");</w:t>
      </w:r>
    </w:p>
    <w:p w14:paraId="72A44FA6" w14:textId="77777777" w:rsidR="00791EDF" w:rsidRPr="00791EDF" w:rsidRDefault="00791EDF" w:rsidP="00791EDF">
      <w:pPr>
        <w:rPr>
          <w:rFonts w:ascii="Arial" w:eastAsia="Arial" w:hAnsi="Arial" w:cs="Arial"/>
          <w:sz w:val="20"/>
          <w:szCs w:val="20"/>
          <w:lang w:eastAsia="sk-SK" w:bidi="sk-SK"/>
        </w:rPr>
      </w:pPr>
      <w:r w:rsidRPr="00791EDF">
        <w:rPr>
          <w:rFonts w:ascii="Arial" w:eastAsia="Arial" w:hAnsi="Arial" w:cs="Arial"/>
          <w:sz w:val="20"/>
          <w:szCs w:val="20"/>
          <w:lang w:eastAsia="sk-SK" w:bidi="sk-SK"/>
        </w:rPr>
        <w:t>(Držiteľ odpadu a Odberateľ spolu ďalej len „</w:t>
      </w:r>
      <w:r w:rsidRPr="00791EDF">
        <w:rPr>
          <w:rFonts w:ascii="Arial" w:eastAsia="Arial" w:hAnsi="Arial" w:cs="Arial"/>
          <w:b/>
          <w:bCs/>
          <w:sz w:val="20"/>
          <w:szCs w:val="20"/>
          <w:lang w:eastAsia="sk-SK" w:bidi="sk-SK"/>
        </w:rPr>
        <w:t>zmluvné strany</w:t>
      </w:r>
      <w:r w:rsidRPr="00791EDF">
        <w:rPr>
          <w:rFonts w:ascii="Arial" w:eastAsia="Arial" w:hAnsi="Arial" w:cs="Arial"/>
          <w:sz w:val="20"/>
          <w:szCs w:val="20"/>
          <w:lang w:eastAsia="sk-SK" w:bidi="sk-SK"/>
        </w:rPr>
        <w:t>" a jednotlivo „</w:t>
      </w:r>
      <w:r w:rsidRPr="00791EDF">
        <w:rPr>
          <w:rFonts w:ascii="Arial" w:eastAsia="Arial" w:hAnsi="Arial" w:cs="Arial"/>
          <w:b/>
          <w:bCs/>
          <w:sz w:val="20"/>
          <w:szCs w:val="20"/>
          <w:lang w:eastAsia="sk-SK" w:bidi="sk-SK"/>
        </w:rPr>
        <w:t>zmluvná strana</w:t>
      </w:r>
      <w:r w:rsidRPr="00791EDF">
        <w:rPr>
          <w:rFonts w:ascii="Arial" w:eastAsia="Arial" w:hAnsi="Arial" w:cs="Arial"/>
          <w:sz w:val="20"/>
          <w:szCs w:val="20"/>
          <w:lang w:eastAsia="sk-SK" w:bidi="sk-SK"/>
        </w:rPr>
        <w:t>“)</w:t>
      </w:r>
    </w:p>
    <w:p w14:paraId="24909755" w14:textId="77777777" w:rsidR="00791EDF" w:rsidRPr="00791EDF" w:rsidRDefault="00791EDF" w:rsidP="00791EDF">
      <w:pPr>
        <w:widowControl/>
        <w:autoSpaceDE/>
        <w:autoSpaceDN/>
        <w:spacing w:line="260" w:lineRule="atLeast"/>
        <w:rPr>
          <w:rFonts w:ascii="Arial" w:eastAsia="Aptos" w:hAnsi="Arial" w:cs="Arial"/>
          <w:sz w:val="20"/>
          <w:szCs w:val="20"/>
        </w:rPr>
      </w:pPr>
      <w:r w:rsidRPr="00791EDF">
        <w:rPr>
          <w:rFonts w:ascii="Arial" w:eastAsia="Aptos" w:hAnsi="Arial" w:cs="Arial"/>
          <w:sz w:val="20"/>
          <w:szCs w:val="20"/>
        </w:rPr>
        <w:t>(ďalej len „</w:t>
      </w:r>
      <w:r w:rsidRPr="00791EDF">
        <w:rPr>
          <w:rFonts w:ascii="Arial" w:eastAsia="Aptos" w:hAnsi="Arial" w:cs="Arial"/>
          <w:b/>
          <w:bCs/>
          <w:sz w:val="20"/>
          <w:szCs w:val="20"/>
        </w:rPr>
        <w:t>zmluva</w:t>
      </w:r>
      <w:r w:rsidRPr="00791EDF">
        <w:rPr>
          <w:rFonts w:ascii="Arial" w:eastAsia="Aptos" w:hAnsi="Arial" w:cs="Arial"/>
          <w:sz w:val="20"/>
          <w:szCs w:val="20"/>
        </w:rPr>
        <w:t>“)</w:t>
      </w:r>
    </w:p>
    <w:p w14:paraId="5A0A4D74" w14:textId="77777777" w:rsidR="00791EDF" w:rsidRPr="00791EDF" w:rsidRDefault="00791EDF" w:rsidP="00791EDF">
      <w:pPr>
        <w:widowControl/>
        <w:autoSpaceDE/>
        <w:autoSpaceDN/>
        <w:spacing w:line="260" w:lineRule="atLeast"/>
        <w:rPr>
          <w:rFonts w:eastAsia="Calibri"/>
          <w:sz w:val="20"/>
          <w:szCs w:val="20"/>
        </w:rPr>
      </w:pPr>
    </w:p>
    <w:p w14:paraId="584A301C" w14:textId="77777777" w:rsidR="00791EDF" w:rsidRPr="00791EDF" w:rsidRDefault="00791EDF" w:rsidP="00791EDF">
      <w:pPr>
        <w:tabs>
          <w:tab w:val="left" w:pos="2160"/>
        </w:tabs>
        <w:spacing w:after="240" w:line="259" w:lineRule="auto"/>
        <w:ind w:right="26"/>
        <w:jc w:val="both"/>
        <w:rPr>
          <w:rFonts w:ascii="Arial" w:eastAsia="Arial" w:hAnsi="Arial" w:cs="Arial"/>
          <w:color w:val="000000"/>
          <w:sz w:val="20"/>
          <w:szCs w:val="20"/>
          <w:lang w:eastAsia="sk-SK" w:bidi="sk-SK"/>
        </w:rPr>
      </w:pPr>
      <w:r w:rsidRPr="00791EDF">
        <w:rPr>
          <w:rFonts w:ascii="Arial" w:eastAsia="Arial" w:hAnsi="Arial" w:cs="Arial"/>
          <w:b/>
          <w:bCs/>
          <w:color w:val="000000"/>
          <w:sz w:val="20"/>
          <w:szCs w:val="20"/>
          <w:lang w:eastAsia="sk-SK" w:bidi="sk-SK"/>
        </w:rPr>
        <w:t>PREAMBULA</w:t>
      </w:r>
    </w:p>
    <w:p w14:paraId="31247B43" w14:textId="3F4A97E8" w:rsidR="00791EDF" w:rsidRPr="00791EDF" w:rsidRDefault="00791EDF" w:rsidP="00791EDF">
      <w:pPr>
        <w:tabs>
          <w:tab w:val="left" w:pos="2160"/>
        </w:tabs>
        <w:spacing w:after="240" w:line="259" w:lineRule="auto"/>
        <w:ind w:right="26"/>
        <w:jc w:val="both"/>
        <w:rPr>
          <w:rFonts w:ascii="Arial" w:eastAsia="Arial" w:hAnsi="Arial" w:cs="Arial"/>
          <w:color w:val="000000"/>
          <w:sz w:val="20"/>
          <w:szCs w:val="20"/>
          <w:lang w:eastAsia="sk-SK" w:bidi="sk-SK"/>
        </w:rPr>
      </w:pPr>
      <w:r w:rsidRPr="00791EDF">
        <w:rPr>
          <w:rFonts w:ascii="Arial" w:eastAsia="Arial" w:hAnsi="Arial" w:cs="Arial"/>
          <w:color w:val="000000"/>
          <w:sz w:val="20"/>
          <w:szCs w:val="20"/>
          <w:lang w:eastAsia="sk-SK" w:bidi="sk-SK"/>
        </w:rPr>
        <w:t>Zmluvné strany na základe výsledku verejného obstarávania podľa zákona č. 343/2015 Z.z. o verejnom obstarávaní a o zmene a doplnení niektorých zákonov v znení neskorších predpisov (ďalej len „</w:t>
      </w:r>
      <w:r w:rsidRPr="00791EDF">
        <w:rPr>
          <w:rFonts w:ascii="Arial" w:eastAsia="Arial" w:hAnsi="Arial" w:cs="Arial"/>
          <w:b/>
          <w:bCs/>
          <w:color w:val="000000"/>
          <w:sz w:val="20"/>
          <w:szCs w:val="20"/>
          <w:lang w:eastAsia="sk-SK" w:bidi="sk-SK"/>
        </w:rPr>
        <w:t>Zákon o verejnom obstarávaní</w:t>
      </w:r>
      <w:r w:rsidRPr="00791EDF">
        <w:rPr>
          <w:rFonts w:ascii="Arial" w:eastAsia="Arial" w:hAnsi="Arial" w:cs="Arial"/>
          <w:color w:val="000000"/>
          <w:sz w:val="20"/>
          <w:szCs w:val="20"/>
          <w:lang w:eastAsia="sk-SK" w:bidi="sk-SK"/>
        </w:rPr>
        <w:t>“) na predmet zákazky „</w:t>
      </w:r>
      <w:r w:rsidR="00ED2515">
        <w:rPr>
          <w:rFonts w:ascii="Arial" w:eastAsia="Arial" w:hAnsi="Arial" w:cs="Arial"/>
          <w:b/>
          <w:bCs/>
          <w:i/>
          <w:iCs/>
          <w:sz w:val="20"/>
          <w:szCs w:val="20"/>
          <w:lang w:eastAsia="sk-SK" w:bidi="sk-SK"/>
        </w:rPr>
        <w:t>Odber a z</w:t>
      </w:r>
      <w:r w:rsidRPr="00791EDF">
        <w:rPr>
          <w:rFonts w:ascii="Arial" w:eastAsia="Arial" w:hAnsi="Arial" w:cs="Arial"/>
          <w:b/>
          <w:bCs/>
          <w:i/>
          <w:iCs/>
          <w:sz w:val="20"/>
          <w:szCs w:val="20"/>
          <w:lang w:eastAsia="sk-SK" w:bidi="sk-SK"/>
        </w:rPr>
        <w:t>hodnotenie stavebného odpadu</w:t>
      </w:r>
      <w:r w:rsidRPr="00791EDF">
        <w:rPr>
          <w:rFonts w:ascii="Arial" w:eastAsia="Arial" w:hAnsi="Arial" w:cs="Arial"/>
          <w:i/>
          <w:iCs/>
          <w:sz w:val="20"/>
          <w:szCs w:val="20"/>
          <w:lang w:eastAsia="sk-SK" w:bidi="sk-SK"/>
        </w:rPr>
        <w:t>“</w:t>
      </w:r>
      <w:r w:rsidRPr="00791EDF">
        <w:rPr>
          <w:rFonts w:ascii="Arial" w:eastAsia="Arial" w:hAnsi="Arial" w:cs="Arial"/>
          <w:b/>
          <w:bCs/>
          <w:i/>
          <w:iCs/>
          <w:sz w:val="20"/>
          <w:szCs w:val="20"/>
          <w:lang w:eastAsia="sk-SK" w:bidi="sk-SK"/>
        </w:rPr>
        <w:t xml:space="preserve"> </w:t>
      </w:r>
      <w:r w:rsidRPr="00791EDF">
        <w:rPr>
          <w:rFonts w:ascii="Arial" w:eastAsia="Arial" w:hAnsi="Arial" w:cs="Arial"/>
          <w:color w:val="000000"/>
          <w:sz w:val="20"/>
          <w:szCs w:val="20"/>
          <w:lang w:eastAsia="sk-SK" w:bidi="sk-SK"/>
        </w:rPr>
        <w:t xml:space="preserve">uzatvárajú túto zmluvu. Podrobný opis predmetu zákazky je uvedený v prílohe č. 1 tejto zmluvy. </w:t>
      </w:r>
    </w:p>
    <w:p w14:paraId="5F99920E" w14:textId="77777777" w:rsidR="00791EDF" w:rsidRPr="00791EDF" w:rsidRDefault="00791EDF" w:rsidP="00791EDF">
      <w:pPr>
        <w:tabs>
          <w:tab w:val="left" w:pos="2160"/>
        </w:tabs>
        <w:ind w:right="26"/>
        <w:jc w:val="both"/>
        <w:rPr>
          <w:rFonts w:ascii="Arial" w:eastAsia="Arial" w:hAnsi="Arial" w:cs="Arial"/>
          <w:color w:val="000000"/>
          <w:sz w:val="20"/>
          <w:szCs w:val="20"/>
          <w:shd w:val="clear" w:color="auto" w:fill="FFFFFF"/>
          <w:lang w:eastAsia="sk-SK" w:bidi="sk-SK"/>
        </w:rPr>
      </w:pPr>
      <w:r w:rsidRPr="00791EDF">
        <w:rPr>
          <w:rFonts w:ascii="Arial" w:eastAsia="Arial" w:hAnsi="Arial" w:cs="Arial"/>
          <w:color w:val="000000"/>
          <w:sz w:val="20"/>
          <w:szCs w:val="20"/>
          <w:shd w:val="clear" w:color="auto" w:fill="FFFFFF"/>
          <w:lang w:eastAsia="sk-SK" w:bidi="sk-SK"/>
        </w:rPr>
        <w:t xml:space="preserve">Zákazka bola rozdelená na dve časti, Odberateľ ako </w:t>
      </w:r>
      <w:r w:rsidRPr="00791EDF">
        <w:rPr>
          <w:rFonts w:ascii="Arial" w:eastAsia="Arial" w:hAnsi="Arial" w:cs="Arial"/>
          <w:sz w:val="20"/>
          <w:szCs w:val="20"/>
          <w:shd w:val="clear" w:color="auto" w:fill="FFFFFF"/>
          <w:lang w:eastAsia="sk-SK" w:bidi="sk-SK"/>
        </w:rPr>
        <w:t xml:space="preserve">úspešný uchádzač </w:t>
      </w:r>
      <w:r w:rsidRPr="00791EDF">
        <w:rPr>
          <w:rFonts w:ascii="Arial" w:eastAsia="Arial" w:hAnsi="Arial" w:cs="Arial"/>
          <w:color w:val="000000"/>
          <w:sz w:val="20"/>
          <w:szCs w:val="20"/>
          <w:shd w:val="clear" w:color="auto" w:fill="FFFFFF"/>
          <w:lang w:eastAsia="sk-SK" w:bidi="sk-SK"/>
        </w:rPr>
        <w:t>za časť:</w:t>
      </w:r>
    </w:p>
    <w:p w14:paraId="2184FF53" w14:textId="77777777" w:rsidR="00791EDF" w:rsidRPr="00791EDF" w:rsidRDefault="00791EDF" w:rsidP="00791EDF">
      <w:pPr>
        <w:rPr>
          <w:rFonts w:ascii="Arial" w:eastAsia="Arial" w:hAnsi="Arial" w:cs="Arial"/>
          <w:sz w:val="20"/>
          <w:szCs w:val="20"/>
          <w:lang w:eastAsia="sk-SK" w:bidi="sk-SK"/>
        </w:rPr>
      </w:pPr>
    </w:p>
    <w:p w14:paraId="0643DDA3" w14:textId="77777777" w:rsidR="00791EDF" w:rsidRPr="00791EDF" w:rsidRDefault="00791EDF" w:rsidP="00791EDF">
      <w:pPr>
        <w:rPr>
          <w:rFonts w:ascii="Arial" w:eastAsia="Arial" w:hAnsi="Arial" w:cs="Arial"/>
          <w:sz w:val="20"/>
          <w:szCs w:val="20"/>
          <w:lang w:eastAsia="sk-SK" w:bidi="sk-SK"/>
        </w:rPr>
      </w:pPr>
      <w:r w:rsidRPr="00791EDF">
        <w:rPr>
          <w:rFonts w:ascii="Arial" w:eastAsia="Arial" w:hAnsi="Arial" w:cs="Arial"/>
          <w:sz w:val="20"/>
          <w:szCs w:val="20"/>
          <w:highlight w:val="yellow"/>
          <w:lang w:eastAsia="sk-SK" w:bidi="sk-SK"/>
        </w:rPr>
        <w:t>[zaškrtne uchádzač v ponuke podľa toho, na ktorú časť zákazky sa rozhodne predložiť ponuku]</w:t>
      </w:r>
    </w:p>
    <w:p w14:paraId="749A5874" w14:textId="2A2B48C3" w:rsidR="00791EDF" w:rsidRPr="00B55DBC" w:rsidRDefault="00791EDF" w:rsidP="00791EDF">
      <w:pPr>
        <w:tabs>
          <w:tab w:val="left" w:pos="2160"/>
        </w:tabs>
        <w:ind w:right="26"/>
        <w:jc w:val="both"/>
        <w:rPr>
          <w:rFonts w:ascii="Arial" w:eastAsia="Arial" w:hAnsi="Arial" w:cs="Arial"/>
          <w:sz w:val="20"/>
          <w:szCs w:val="20"/>
          <w:lang w:eastAsia="sk-SK" w:bidi="sk-SK"/>
        </w:rPr>
      </w:pPr>
      <w:r w:rsidRPr="00B55DBC">
        <w:rPr>
          <w:rFonts w:ascii="Segoe UI Symbol" w:eastAsia="Arial" w:hAnsi="Segoe UI Symbol" w:cs="Segoe UI Symbol"/>
          <w:b/>
          <w:sz w:val="20"/>
          <w:szCs w:val="20"/>
          <w:lang w:eastAsia="sk-SK" w:bidi="sk-SK"/>
        </w:rPr>
        <w:t>☐</w:t>
      </w:r>
      <w:r w:rsidRPr="00B55DBC">
        <w:rPr>
          <w:rFonts w:ascii="Arial" w:eastAsia="Arial" w:hAnsi="Arial" w:cs="Arial"/>
          <w:sz w:val="20"/>
          <w:szCs w:val="20"/>
          <w:lang w:eastAsia="sk-SK" w:bidi="sk-SK"/>
        </w:rPr>
        <w:t xml:space="preserve"> časť 1</w:t>
      </w:r>
      <w:r w:rsidR="006C7AA2" w:rsidRPr="00B55DBC">
        <w:rPr>
          <w:rFonts w:ascii="Arial" w:eastAsia="Arial" w:hAnsi="Arial" w:cs="Arial"/>
          <w:sz w:val="20"/>
          <w:szCs w:val="20"/>
          <w:lang w:eastAsia="sk-SK" w:bidi="sk-SK"/>
        </w:rPr>
        <w:t xml:space="preserve"> </w:t>
      </w:r>
      <w:r w:rsidR="00A43713" w:rsidRPr="00B55DBC">
        <w:rPr>
          <w:rFonts w:ascii="Arial" w:eastAsia="Arial" w:hAnsi="Arial" w:cs="Arial"/>
          <w:sz w:val="20"/>
          <w:szCs w:val="20"/>
          <w:lang w:eastAsia="sk-SK" w:bidi="sk-SK"/>
        </w:rPr>
        <w:t>Odber a zhodnotenie drobného stavebného odpadu</w:t>
      </w:r>
    </w:p>
    <w:p w14:paraId="60405AB7" w14:textId="144057D8" w:rsidR="00791EDF" w:rsidRPr="00B55DBC" w:rsidRDefault="00791EDF" w:rsidP="00791EDF">
      <w:pPr>
        <w:tabs>
          <w:tab w:val="left" w:pos="2160"/>
        </w:tabs>
        <w:ind w:right="26"/>
        <w:jc w:val="both"/>
        <w:rPr>
          <w:rFonts w:ascii="Arial" w:eastAsia="Arial" w:hAnsi="Arial" w:cs="Arial"/>
          <w:sz w:val="20"/>
          <w:szCs w:val="20"/>
          <w:lang w:eastAsia="sk-SK" w:bidi="sk-SK"/>
        </w:rPr>
      </w:pPr>
      <w:r w:rsidRPr="00B55DBC">
        <w:rPr>
          <w:rFonts w:ascii="Segoe UI Symbol" w:eastAsia="Arial" w:hAnsi="Segoe UI Symbol" w:cs="Segoe UI Symbol"/>
          <w:b/>
          <w:sz w:val="20"/>
          <w:szCs w:val="20"/>
          <w:lang w:eastAsia="sk-SK" w:bidi="sk-SK"/>
        </w:rPr>
        <w:t>☐</w:t>
      </w:r>
      <w:r w:rsidRPr="00B55DBC">
        <w:rPr>
          <w:rFonts w:ascii="Arial" w:eastAsia="Arial" w:hAnsi="Arial" w:cs="Arial"/>
          <w:sz w:val="20"/>
          <w:szCs w:val="20"/>
          <w:lang w:eastAsia="sk-SK" w:bidi="sk-SK"/>
        </w:rPr>
        <w:t xml:space="preserve"> časť 2</w:t>
      </w:r>
      <w:r w:rsidR="008B4939" w:rsidRPr="00B55DBC">
        <w:rPr>
          <w:rFonts w:ascii="Arial" w:eastAsia="Arial" w:hAnsi="Arial" w:cs="Arial"/>
          <w:sz w:val="20"/>
          <w:szCs w:val="20"/>
          <w:lang w:eastAsia="sk-SK" w:bidi="sk-SK"/>
        </w:rPr>
        <w:t xml:space="preserve"> Odber a zhodnotenie ostatných stavebných odpadov</w:t>
      </w:r>
    </w:p>
    <w:p w14:paraId="1FE512FF" w14:textId="77777777" w:rsidR="00791EDF" w:rsidRPr="00791EDF" w:rsidRDefault="00791EDF" w:rsidP="00791EDF">
      <w:pPr>
        <w:tabs>
          <w:tab w:val="left" w:pos="2160"/>
        </w:tabs>
        <w:ind w:right="26"/>
        <w:jc w:val="both"/>
        <w:rPr>
          <w:rFonts w:ascii="Arial" w:eastAsia="Arial" w:hAnsi="Arial" w:cs="Arial"/>
          <w:sz w:val="20"/>
          <w:szCs w:val="20"/>
          <w:lang w:eastAsia="sk-SK" w:bidi="sk-SK"/>
        </w:rPr>
      </w:pPr>
    </w:p>
    <w:p w14:paraId="3216856C" w14:textId="77777777" w:rsidR="00791EDF" w:rsidRPr="00791EDF" w:rsidRDefault="00791EDF" w:rsidP="00791EDF">
      <w:pPr>
        <w:tabs>
          <w:tab w:val="left" w:pos="2160"/>
        </w:tabs>
        <w:ind w:right="26"/>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lastRenderedPageBreak/>
        <w:t xml:space="preserve">uzatvára s Držiteľom odpadu túto zmluvu. </w:t>
      </w:r>
    </w:p>
    <w:p w14:paraId="25095056" w14:textId="77777777" w:rsidR="00791EDF" w:rsidRPr="00791EDF" w:rsidRDefault="00791EDF" w:rsidP="00791EDF">
      <w:pPr>
        <w:spacing w:before="360" w:after="120"/>
        <w:ind w:left="567" w:hanging="567"/>
        <w:jc w:val="both"/>
        <w:rPr>
          <w:rFonts w:ascii="Arial" w:eastAsia="Arial" w:hAnsi="Arial" w:cs="Arial"/>
          <w:b/>
          <w:sz w:val="20"/>
          <w:szCs w:val="20"/>
          <w:lang w:eastAsia="sk-SK" w:bidi="sk-SK"/>
        </w:rPr>
      </w:pPr>
      <w:r w:rsidRPr="00791EDF">
        <w:rPr>
          <w:rFonts w:ascii="Arial" w:eastAsia="Arial" w:hAnsi="Arial" w:cs="Arial"/>
          <w:b/>
          <w:sz w:val="20"/>
          <w:szCs w:val="20"/>
          <w:lang w:eastAsia="sk-SK" w:bidi="sk-SK"/>
        </w:rPr>
        <w:t>I.</w:t>
      </w:r>
      <w:r w:rsidRPr="00791EDF">
        <w:rPr>
          <w:rFonts w:ascii="Arial" w:eastAsia="Arial" w:hAnsi="Arial" w:cs="Arial"/>
          <w:b/>
          <w:sz w:val="20"/>
          <w:szCs w:val="20"/>
          <w:lang w:eastAsia="sk-SK" w:bidi="sk-SK"/>
        </w:rPr>
        <w:tab/>
        <w:t>PREDMET ZMLUVY</w:t>
      </w:r>
    </w:p>
    <w:p w14:paraId="715BAD62" w14:textId="1115DF99" w:rsidR="00791EDF" w:rsidRPr="00791EDF" w:rsidRDefault="00791EDF" w:rsidP="00791EDF">
      <w:pPr>
        <w:widowControl/>
        <w:numPr>
          <w:ilvl w:val="0"/>
          <w:numId w:val="4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Predmetom tejto zmluvy je záväzok Odberateľa (i) zabezpečiť pre Držiteľa odpadu materiálové zhodnotenie stavebného odpadu uvedeného v prílohe č. 1 tejto zmluvy (ďalej len „</w:t>
      </w:r>
      <w:r w:rsidRPr="00791EDF">
        <w:rPr>
          <w:rFonts w:ascii="Arial" w:eastAsia="Arial" w:hAnsi="Arial" w:cs="Arial"/>
          <w:b/>
          <w:bCs/>
          <w:sz w:val="20"/>
          <w:szCs w:val="20"/>
          <w:lang w:eastAsia="sk-SK" w:bidi="sk-SK"/>
        </w:rPr>
        <w:t>odpad</w:t>
      </w:r>
      <w:r w:rsidRPr="00791EDF">
        <w:rPr>
          <w:rFonts w:ascii="Arial" w:eastAsia="Arial" w:hAnsi="Arial" w:cs="Arial"/>
          <w:sz w:val="20"/>
          <w:szCs w:val="20"/>
          <w:lang w:eastAsia="sk-SK" w:bidi="sk-SK"/>
        </w:rPr>
        <w:t>“) v súlade s touto zmluvou, zákonom č. 79/2015 Z. z. o odpadoch v znení neskorších predpisov (ďalej len „</w:t>
      </w:r>
      <w:r w:rsidRPr="00791EDF">
        <w:rPr>
          <w:rFonts w:ascii="Arial" w:eastAsia="Arial" w:hAnsi="Arial" w:cs="Arial"/>
          <w:b/>
          <w:bCs/>
          <w:sz w:val="20"/>
          <w:szCs w:val="20"/>
          <w:lang w:eastAsia="sk-SK" w:bidi="sk-SK"/>
        </w:rPr>
        <w:t>Zákon o odpadoch</w:t>
      </w:r>
      <w:r w:rsidRPr="00791EDF">
        <w:rPr>
          <w:rFonts w:ascii="Arial" w:eastAsia="Arial" w:hAnsi="Arial" w:cs="Arial"/>
          <w:sz w:val="20"/>
          <w:szCs w:val="20"/>
          <w:lang w:eastAsia="sk-SK" w:bidi="sk-SK"/>
        </w:rPr>
        <w:t xml:space="preserve">“) a príslušnými všeobecne záväznými právnymi predpismi v oblasti odpadového hospodárstva, najmä vyhláškami Ministerstva životného prostredia Slovenskej republiky v oblasti </w:t>
      </w:r>
      <w:r w:rsidRPr="007F1721">
        <w:rPr>
          <w:rFonts w:ascii="Arial" w:eastAsia="Arial" w:hAnsi="Arial" w:cs="Arial"/>
          <w:sz w:val="20"/>
          <w:szCs w:val="20"/>
          <w:lang w:eastAsia="sk-SK" w:bidi="sk-SK"/>
        </w:rPr>
        <w:t xml:space="preserve">odpadového hospodárstva a (ii) prevziať od Držiteľa odpadu odpad na mieste odovzdania odpadu podľa bodu </w:t>
      </w:r>
      <w:r w:rsidR="007F1721" w:rsidRPr="007F1721">
        <w:rPr>
          <w:rFonts w:ascii="Arial" w:eastAsia="Arial" w:hAnsi="Arial" w:cs="Arial"/>
          <w:sz w:val="20"/>
          <w:szCs w:val="20"/>
          <w:lang w:eastAsia="sk-SK" w:bidi="sk-SK"/>
        </w:rPr>
        <w:t>1.2</w:t>
      </w:r>
      <w:r w:rsidRPr="007F1721">
        <w:rPr>
          <w:rFonts w:ascii="Arial" w:eastAsia="Arial" w:hAnsi="Arial" w:cs="Arial"/>
          <w:sz w:val="20"/>
          <w:szCs w:val="20"/>
          <w:lang w:eastAsia="sk-SK" w:bidi="sk-SK"/>
        </w:rPr>
        <w:t> tejto zmluvy. Držiteľ odpadu sa zaväzuje (i) odovzdať odpad Odberateľovi podľa tejto zmluvy</w:t>
      </w:r>
      <w:r w:rsidRPr="00791EDF">
        <w:rPr>
          <w:rFonts w:ascii="Arial" w:eastAsia="Arial" w:hAnsi="Arial" w:cs="Arial"/>
          <w:sz w:val="20"/>
          <w:szCs w:val="20"/>
          <w:lang w:eastAsia="sk-SK" w:bidi="sk-SK"/>
        </w:rPr>
        <w:t xml:space="preserve"> </w:t>
      </w:r>
      <w:r w:rsidRPr="00791EDF">
        <w:rPr>
          <w:rFonts w:ascii="Arial" w:eastAsia="Arial" w:hAnsi="Arial" w:cs="Arial"/>
          <w:sz w:val="20"/>
          <w:szCs w:val="20"/>
          <w:lang w:eastAsia="sk-SK" w:bidi="sk-SK"/>
        </w:rPr>
        <w:t>a (ii) uhradiť Odberateľovi za odovzdaný odpad cenu podľa tejto zmluvy. Miestom odovzdania odpadu môže byť zariadenie na zhodnocovanie odpadov alebo zariadenie na zber odpadov, ak spĺňa požiadavky podľa tejto zmluvy a príslušných všeobecne záväzných právnych predpisov. Ak miesto odovzdania odpadu nie je totožné s miestom zhodnotenia odpadu, Odberateľ je povinný na vlastné náklady a vlastnú zodpovednosť zabezpečiť prepravu odpadu z miesta odovzdania odpadu do miesta zhodnotenia odpadu a zabezpečiť jeho riadne zhodnotenie oprávnenou osobou.</w:t>
      </w:r>
    </w:p>
    <w:p w14:paraId="65178701" w14:textId="77777777" w:rsidR="00791EDF" w:rsidRPr="00791EDF" w:rsidRDefault="00791EDF" w:rsidP="00791EDF">
      <w:pPr>
        <w:widowControl/>
        <w:numPr>
          <w:ilvl w:val="0"/>
          <w:numId w:val="4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Miesto odovzdania odpadu sa nachádza na adrese:</w:t>
      </w:r>
    </w:p>
    <w:p w14:paraId="52A31BB0" w14:textId="7A3FC03C" w:rsidR="00791EDF" w:rsidRPr="00791EDF" w:rsidRDefault="00791EDF" w:rsidP="00791EDF">
      <w:pPr>
        <w:widowControl/>
        <w:autoSpaceDE/>
        <w:autoSpaceDN/>
        <w:spacing w:after="120" w:line="259" w:lineRule="auto"/>
        <w:ind w:left="567"/>
        <w:jc w:val="both"/>
        <w:rPr>
          <w:rFonts w:ascii="Arial" w:eastAsia="Arial" w:hAnsi="Arial" w:cs="Arial"/>
          <w:sz w:val="20"/>
          <w:szCs w:val="20"/>
          <w:lang w:eastAsia="sk-SK" w:bidi="sk-SK"/>
        </w:rPr>
      </w:pPr>
      <w:r w:rsidRPr="00791EDF">
        <w:rPr>
          <w:rFonts w:ascii="Arial" w:eastAsia="Arial" w:hAnsi="Arial" w:cs="Arial"/>
          <w:sz w:val="20"/>
          <w:szCs w:val="20"/>
          <w:highlight w:val="yellow"/>
          <w:lang w:eastAsia="sk-SK" w:bidi="sk-SK"/>
        </w:rPr>
        <w:t>[doplní uchádzač v</w:t>
      </w:r>
      <w:r w:rsidR="00E35FDE">
        <w:rPr>
          <w:rFonts w:ascii="Arial" w:eastAsia="Arial" w:hAnsi="Arial" w:cs="Arial"/>
          <w:sz w:val="20"/>
          <w:szCs w:val="20"/>
          <w:highlight w:val="yellow"/>
          <w:lang w:eastAsia="sk-SK" w:bidi="sk-SK"/>
        </w:rPr>
        <w:t> </w:t>
      </w:r>
      <w:r w:rsidRPr="00791EDF">
        <w:rPr>
          <w:rFonts w:ascii="Arial" w:eastAsia="Arial" w:hAnsi="Arial" w:cs="Arial"/>
          <w:sz w:val="20"/>
          <w:szCs w:val="20"/>
          <w:highlight w:val="yellow"/>
          <w:lang w:eastAsia="sk-SK" w:bidi="sk-SK"/>
        </w:rPr>
        <w:t>ponuke</w:t>
      </w:r>
      <w:r w:rsidR="00E35FDE">
        <w:rPr>
          <w:rFonts w:ascii="Arial" w:eastAsia="Arial" w:hAnsi="Arial" w:cs="Arial"/>
          <w:sz w:val="20"/>
          <w:szCs w:val="20"/>
          <w:highlight w:val="yellow"/>
          <w:lang w:eastAsia="sk-SK" w:bidi="sk-SK"/>
        </w:rPr>
        <w:t xml:space="preserve"> - </w:t>
      </w:r>
      <w:r w:rsidR="00E35FDE" w:rsidRPr="00B55DBC">
        <w:rPr>
          <w:rFonts w:ascii="Arial" w:hAnsi="Arial" w:cs="Arial"/>
          <w:sz w:val="20"/>
          <w:szCs w:val="20"/>
          <w:highlight w:val="yellow"/>
        </w:rPr>
        <w:t>presná adresa: mesto, ulica, súpisné číslo</w:t>
      </w:r>
      <w:r w:rsidRPr="00B55DBC">
        <w:rPr>
          <w:rFonts w:ascii="Arial" w:eastAsia="Arial" w:hAnsi="Arial" w:cs="Arial"/>
          <w:sz w:val="20"/>
          <w:szCs w:val="20"/>
          <w:highlight w:val="yellow"/>
          <w:lang w:eastAsia="sk-SK" w:bidi="sk-SK"/>
        </w:rPr>
        <w:t>]</w:t>
      </w:r>
      <w:r w:rsidRPr="00791EDF">
        <w:rPr>
          <w:rFonts w:ascii="Arial" w:eastAsia="Arial" w:hAnsi="Arial" w:cs="Arial"/>
          <w:sz w:val="20"/>
          <w:szCs w:val="20"/>
          <w:lang w:eastAsia="sk-SK" w:bidi="sk-SK"/>
        </w:rPr>
        <w:t xml:space="preserve"> (ďalej len „</w:t>
      </w:r>
      <w:r w:rsidRPr="00791EDF">
        <w:rPr>
          <w:rFonts w:ascii="Arial" w:eastAsia="Arial" w:hAnsi="Arial" w:cs="Arial"/>
          <w:b/>
          <w:bCs/>
          <w:sz w:val="20"/>
          <w:szCs w:val="20"/>
          <w:lang w:eastAsia="sk-SK" w:bidi="sk-SK"/>
        </w:rPr>
        <w:t>miesto odovzdania odpadu</w:t>
      </w:r>
      <w:r w:rsidRPr="00791EDF">
        <w:rPr>
          <w:rFonts w:ascii="Arial" w:eastAsia="Arial" w:hAnsi="Arial" w:cs="Arial"/>
          <w:sz w:val="20"/>
          <w:szCs w:val="20"/>
          <w:lang w:eastAsia="sk-SK" w:bidi="sk-SK"/>
        </w:rPr>
        <w:t>“),</w:t>
      </w:r>
    </w:p>
    <w:p w14:paraId="5669FF1C" w14:textId="77777777" w:rsidR="00791EDF" w:rsidRPr="00791EDF" w:rsidRDefault="00791EDF" w:rsidP="00791EDF">
      <w:pPr>
        <w:widowControl/>
        <w:autoSpaceDE/>
        <w:autoSpaceDN/>
        <w:spacing w:after="120" w:line="259" w:lineRule="auto"/>
        <w:ind w:left="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Miesto zhodnotenia odpadu sa nachádza na adrese:</w:t>
      </w:r>
    </w:p>
    <w:p w14:paraId="21204052" w14:textId="77777777" w:rsidR="00476759" w:rsidRDefault="00791EDF" w:rsidP="00791EDF">
      <w:pPr>
        <w:spacing w:after="120"/>
        <w:ind w:left="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w:t>
      </w:r>
      <w:r w:rsidRPr="00791EDF">
        <w:rPr>
          <w:rFonts w:ascii="Arial" w:eastAsia="Arial" w:hAnsi="Arial" w:cs="Arial"/>
          <w:sz w:val="20"/>
          <w:szCs w:val="20"/>
          <w:highlight w:val="yellow"/>
          <w:lang w:eastAsia="sk-SK" w:bidi="sk-SK"/>
        </w:rPr>
        <w:t>doplní uchádzač v</w:t>
      </w:r>
      <w:r w:rsidR="00E35FDE">
        <w:rPr>
          <w:rFonts w:ascii="Arial" w:eastAsia="Arial" w:hAnsi="Arial" w:cs="Arial"/>
          <w:sz w:val="20"/>
          <w:szCs w:val="20"/>
          <w:highlight w:val="yellow"/>
          <w:lang w:eastAsia="sk-SK" w:bidi="sk-SK"/>
        </w:rPr>
        <w:t> </w:t>
      </w:r>
      <w:r w:rsidRPr="00B55DBC">
        <w:rPr>
          <w:rFonts w:ascii="Arial" w:eastAsia="Arial" w:hAnsi="Arial" w:cs="Arial"/>
          <w:sz w:val="20"/>
          <w:szCs w:val="20"/>
          <w:highlight w:val="yellow"/>
          <w:lang w:eastAsia="sk-SK" w:bidi="sk-SK"/>
        </w:rPr>
        <w:t>ponuke</w:t>
      </w:r>
      <w:r w:rsidR="00E35FDE" w:rsidRPr="00B55DBC">
        <w:rPr>
          <w:rFonts w:ascii="Arial" w:eastAsia="Arial" w:hAnsi="Arial" w:cs="Arial"/>
          <w:sz w:val="20"/>
          <w:szCs w:val="20"/>
          <w:highlight w:val="yellow"/>
          <w:lang w:eastAsia="sk-SK" w:bidi="sk-SK"/>
        </w:rPr>
        <w:t xml:space="preserve"> - </w:t>
      </w:r>
      <w:r w:rsidR="00E35FDE" w:rsidRPr="00B55DBC">
        <w:rPr>
          <w:rFonts w:ascii="Arial" w:hAnsi="Arial" w:cs="Arial"/>
          <w:sz w:val="20"/>
          <w:szCs w:val="20"/>
          <w:highlight w:val="yellow"/>
        </w:rPr>
        <w:t>presná adresa: mesto, ulica, súpisné číslo</w:t>
      </w:r>
      <w:r w:rsidRPr="00791EDF">
        <w:rPr>
          <w:rFonts w:ascii="Arial" w:eastAsia="Arial" w:hAnsi="Arial" w:cs="Arial"/>
          <w:sz w:val="20"/>
          <w:szCs w:val="20"/>
          <w:lang w:eastAsia="sk-SK" w:bidi="sk-SK"/>
        </w:rPr>
        <w:t>] (ďalej len „</w:t>
      </w:r>
      <w:r w:rsidRPr="00791EDF">
        <w:rPr>
          <w:rFonts w:ascii="Arial" w:eastAsia="Arial" w:hAnsi="Arial" w:cs="Arial"/>
          <w:b/>
          <w:bCs/>
          <w:sz w:val="20"/>
          <w:szCs w:val="20"/>
          <w:lang w:eastAsia="sk-SK" w:bidi="sk-SK"/>
        </w:rPr>
        <w:t>miesto zhodnotenia odpadu</w:t>
      </w:r>
      <w:r w:rsidRPr="00791EDF">
        <w:rPr>
          <w:rFonts w:ascii="Arial" w:eastAsia="Arial" w:hAnsi="Arial" w:cs="Arial"/>
          <w:sz w:val="20"/>
          <w:szCs w:val="20"/>
          <w:lang w:eastAsia="sk-SK" w:bidi="sk-SK"/>
        </w:rPr>
        <w:t xml:space="preserve">“). </w:t>
      </w:r>
    </w:p>
    <w:p w14:paraId="3B6CBCA6" w14:textId="1CA28049" w:rsidR="00791EDF" w:rsidRPr="00791EDF" w:rsidRDefault="00791EDF" w:rsidP="00791EDF">
      <w:pPr>
        <w:spacing w:after="120"/>
        <w:ind w:left="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Ak Odberateľ navrhuje zmenu miesta zhodnotenia odpadu, Odberateľ je povinný požiadať o súhlas Držiteľa odpadu so zmenou miesta zhodnotenia odpadu písomne minimálne tri (3) dni pred plánovaným zhodnotením odpadu. Miesto zhodnotenia odpadu, ktorým Odberateľ plánuje nahradiť pôvodné miesto zhodnotenia odpadu, musí spĺňať všetky požiadavky uvedené v tejto zmluve a príslušných všeobecne záväzných právnych predpisov. Držiteľ odpadu nie je povinný navrhovanú zmenu schváliť . </w:t>
      </w:r>
    </w:p>
    <w:p w14:paraId="558E0039" w14:textId="77777777" w:rsidR="00791EDF" w:rsidRPr="00791EDF" w:rsidRDefault="00791EDF" w:rsidP="00791EDF">
      <w:pPr>
        <w:widowControl/>
        <w:numPr>
          <w:ilvl w:val="0"/>
          <w:numId w:val="4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Odberateľ sa zaväzuje, že riadne a včas prevezme od Držiteľa odpadu dovezený odpad a zabezpečí jeho zhodnotenie na mieste zhodnotenia odpadu v súlade so všeobecne záväznými právnymi predpismi platnými najmä v odpadovom hospodárstve, ak v zmluve nie je uvedené inak. </w:t>
      </w:r>
    </w:p>
    <w:p w14:paraId="43AB7555" w14:textId="77777777" w:rsidR="00791EDF" w:rsidRPr="00791EDF" w:rsidRDefault="00791EDF" w:rsidP="00791EDF">
      <w:pPr>
        <w:widowControl/>
        <w:numPr>
          <w:ilvl w:val="0"/>
          <w:numId w:val="49"/>
        </w:numPr>
        <w:autoSpaceDE/>
        <w:autoSpaceDN/>
        <w:spacing w:after="120" w:line="259" w:lineRule="auto"/>
        <w:ind w:left="567" w:hanging="567"/>
        <w:jc w:val="both"/>
        <w:rPr>
          <w:rFonts w:ascii="Aptos" w:hAnsi="Aptos"/>
          <w:sz w:val="20"/>
          <w:szCs w:val="20"/>
          <w:lang w:eastAsia="sk-SK" w:bidi="sk-SK"/>
        </w:rPr>
      </w:pPr>
      <w:r w:rsidRPr="00791EDF">
        <w:rPr>
          <w:rFonts w:ascii="Arial" w:eastAsia="Arial" w:hAnsi="Arial" w:cs="Arial"/>
          <w:sz w:val="20"/>
          <w:szCs w:val="20"/>
          <w:lang w:eastAsia="sk-SK" w:bidi="sk-SK"/>
        </w:rPr>
        <w:t>Odpad bude Držiteľom odpadu dopravovaný vozidlami Držiteľa odpadu s možnosťou priameho výsypu na miesto odovzdania odpadu podľa bodu 1.1 zmluvy. Zmluvné strany sa dohodli, že maximálna akceptovateľná vzdialenosť miesta na odovzdanie odpadu je</w:t>
      </w:r>
    </w:p>
    <w:p w14:paraId="23C10390" w14:textId="1BCEE782" w:rsidR="00791EDF" w:rsidRPr="00791EDF" w:rsidRDefault="00791EDF" w:rsidP="00791EDF">
      <w:pPr>
        <w:widowControl/>
        <w:numPr>
          <w:ilvl w:val="0"/>
          <w:numId w:val="64"/>
        </w:numPr>
        <w:autoSpaceDE/>
        <w:autoSpaceDN/>
        <w:spacing w:after="120" w:line="259" w:lineRule="auto"/>
        <w:jc w:val="both"/>
        <w:rPr>
          <w:rFonts w:ascii="Aptos" w:hAnsi="Aptos"/>
          <w:sz w:val="20"/>
          <w:szCs w:val="20"/>
          <w:lang w:eastAsia="sk-SK" w:bidi="sk-SK"/>
        </w:rPr>
      </w:pPr>
      <w:r w:rsidRPr="00791EDF">
        <w:rPr>
          <w:rFonts w:ascii="Arial" w:eastAsia="Arial" w:hAnsi="Arial" w:cs="Arial"/>
          <w:sz w:val="20"/>
          <w:szCs w:val="20"/>
          <w:lang w:eastAsia="sk-SK" w:bidi="sk-SK"/>
        </w:rPr>
        <w:t xml:space="preserve">pre </w:t>
      </w:r>
      <w:r w:rsidR="00614347">
        <w:rPr>
          <w:rFonts w:ascii="Arial" w:eastAsia="Arial" w:hAnsi="Arial" w:cs="Arial"/>
          <w:sz w:val="20"/>
          <w:szCs w:val="20"/>
          <w:lang w:eastAsia="sk-SK" w:bidi="sk-SK"/>
        </w:rPr>
        <w:t>1</w:t>
      </w:r>
      <w:r w:rsidRPr="00791EDF">
        <w:rPr>
          <w:rFonts w:ascii="Arial" w:eastAsia="Arial" w:hAnsi="Arial" w:cs="Arial"/>
          <w:sz w:val="20"/>
          <w:szCs w:val="20"/>
          <w:lang w:eastAsia="sk-SK" w:bidi="sk-SK"/>
        </w:rPr>
        <w:t xml:space="preserve">. časť zákazky do 50 km od ulice Stará Ivanská cesta 2 v Bratislave pre cestu tam a 50 km pre cestu späť (50 km + 50 km), </w:t>
      </w:r>
    </w:p>
    <w:p w14:paraId="3EB2824E" w14:textId="3D58CB5E" w:rsidR="00791EDF" w:rsidRPr="00791EDF" w:rsidRDefault="00791EDF" w:rsidP="00791EDF">
      <w:pPr>
        <w:widowControl/>
        <w:numPr>
          <w:ilvl w:val="0"/>
          <w:numId w:val="64"/>
        </w:numPr>
        <w:autoSpaceDE/>
        <w:autoSpaceDN/>
        <w:spacing w:after="120" w:line="259" w:lineRule="auto"/>
        <w:jc w:val="both"/>
        <w:rPr>
          <w:rFonts w:ascii="Aptos" w:hAnsi="Aptos"/>
          <w:sz w:val="20"/>
          <w:szCs w:val="20"/>
          <w:lang w:eastAsia="sk-SK" w:bidi="sk-SK"/>
        </w:rPr>
      </w:pPr>
      <w:r w:rsidRPr="00791EDF">
        <w:rPr>
          <w:rFonts w:ascii="Arial" w:eastAsia="Arial" w:hAnsi="Arial" w:cs="Arial"/>
          <w:sz w:val="20"/>
          <w:szCs w:val="20"/>
          <w:lang w:eastAsia="sk-SK" w:bidi="sk-SK"/>
        </w:rPr>
        <w:t xml:space="preserve">pre </w:t>
      </w:r>
      <w:r w:rsidR="00614347">
        <w:rPr>
          <w:rFonts w:ascii="Arial" w:eastAsia="Arial" w:hAnsi="Arial" w:cs="Arial"/>
          <w:sz w:val="20"/>
          <w:szCs w:val="20"/>
          <w:lang w:eastAsia="sk-SK" w:bidi="sk-SK"/>
        </w:rPr>
        <w:t>2</w:t>
      </w:r>
      <w:r w:rsidRPr="00791EDF">
        <w:rPr>
          <w:rFonts w:ascii="Arial" w:eastAsia="Arial" w:hAnsi="Arial" w:cs="Arial"/>
          <w:sz w:val="20"/>
          <w:szCs w:val="20"/>
          <w:lang w:eastAsia="sk-SK" w:bidi="sk-SK"/>
        </w:rPr>
        <w:t>. časť zákazky do 50 km od Námestia Slovenského národného povstania v Bratislave pre cestu tam a 50 km pre cestu späť (50 km + 50 km).</w:t>
      </w:r>
    </w:p>
    <w:p w14:paraId="613DBFC1" w14:textId="7A5E1668" w:rsidR="00791EDF" w:rsidRPr="00791EDF" w:rsidRDefault="00791EDF" w:rsidP="00791EDF">
      <w:pPr>
        <w:widowControl/>
        <w:autoSpaceDE/>
        <w:autoSpaceDN/>
        <w:spacing w:after="120" w:line="259" w:lineRule="auto"/>
        <w:ind w:left="567"/>
        <w:jc w:val="both"/>
        <w:rPr>
          <w:rFonts w:ascii="Aptos" w:hAnsi="Aptos"/>
          <w:sz w:val="20"/>
          <w:szCs w:val="20"/>
          <w:lang w:eastAsia="sk-SK" w:bidi="sk-SK"/>
        </w:rPr>
      </w:pPr>
      <w:r w:rsidRPr="00791EDF">
        <w:rPr>
          <w:rFonts w:ascii="Arial" w:eastAsia="Arial" w:hAnsi="Arial" w:cs="Arial"/>
          <w:sz w:val="20"/>
          <w:szCs w:val="20"/>
          <w:lang w:eastAsia="sk-SK" w:bidi="sk-SK"/>
        </w:rPr>
        <w:t xml:space="preserve">Na účely určenia vzdialenosti bude vzdialenosť vypočítaná podľa Google Maps, ako najkratšia možná trasa pre Držiteľom odpadu používané motorové vozidlá prevážajúce odpad, pričom bude uvedená lokalita tak začiatočného ako aj koncového bodu. Za začiatočný bod sa považuje pre časť </w:t>
      </w:r>
      <w:r w:rsidR="00614347">
        <w:rPr>
          <w:rFonts w:ascii="Arial" w:eastAsia="Arial" w:hAnsi="Arial" w:cs="Arial"/>
          <w:sz w:val="20"/>
          <w:szCs w:val="20"/>
          <w:lang w:eastAsia="sk-SK" w:bidi="sk-SK"/>
        </w:rPr>
        <w:t>1</w:t>
      </w:r>
      <w:r w:rsidRPr="00791EDF">
        <w:rPr>
          <w:rFonts w:ascii="Arial" w:eastAsia="Arial" w:hAnsi="Arial" w:cs="Arial"/>
          <w:sz w:val="20"/>
          <w:szCs w:val="20"/>
          <w:lang w:eastAsia="sk-SK" w:bidi="sk-SK"/>
        </w:rPr>
        <w:t xml:space="preserve">. ulica Stará Ivanská cesta 2 v Bratislave a pre časť </w:t>
      </w:r>
      <w:r w:rsidR="00614347">
        <w:rPr>
          <w:rFonts w:ascii="Arial" w:eastAsia="Arial" w:hAnsi="Arial" w:cs="Arial"/>
          <w:sz w:val="20"/>
          <w:szCs w:val="20"/>
          <w:lang w:eastAsia="sk-SK" w:bidi="sk-SK"/>
        </w:rPr>
        <w:t>2</w:t>
      </w:r>
      <w:r w:rsidRPr="00791EDF">
        <w:rPr>
          <w:rFonts w:ascii="Arial" w:eastAsia="Arial" w:hAnsi="Arial" w:cs="Arial"/>
          <w:sz w:val="20"/>
          <w:szCs w:val="20"/>
          <w:lang w:eastAsia="sk-SK" w:bidi="sk-SK"/>
        </w:rPr>
        <w:t>. Námestie Slovenského národného povstania v Bratislave a za konečný bod v prípade oboch častí zákazky sídlo miesta odovzdania odpadu Odberateľom.</w:t>
      </w:r>
    </w:p>
    <w:p w14:paraId="18F22BA7" w14:textId="77777777" w:rsidR="00791EDF" w:rsidRPr="00791EDF" w:rsidRDefault="00791EDF" w:rsidP="00791EDF">
      <w:pPr>
        <w:widowControl/>
        <w:numPr>
          <w:ilvl w:val="0"/>
          <w:numId w:val="4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Zmluvné strany sa dohodli, že </w:t>
      </w:r>
      <w:r w:rsidRPr="00791EDF">
        <w:rPr>
          <w:rFonts w:ascii="Arial" w:eastAsia="Arial" w:hAnsi="Arial" w:cs="Arial"/>
          <w:b/>
          <w:bCs/>
          <w:sz w:val="20"/>
          <w:szCs w:val="20"/>
          <w:lang w:eastAsia="sk-SK" w:bidi="sk-SK"/>
        </w:rPr>
        <w:t>predpokladané množstvo odpadu</w:t>
      </w:r>
      <w:r w:rsidRPr="00791EDF">
        <w:rPr>
          <w:rFonts w:ascii="Arial" w:eastAsia="Arial" w:hAnsi="Arial" w:cs="Arial"/>
          <w:sz w:val="20"/>
          <w:szCs w:val="20"/>
          <w:lang w:eastAsia="sk-SK" w:bidi="sk-SK"/>
        </w:rPr>
        <w:t xml:space="preserve">, ktoré bude odovzdané Držiteľom odpadu Odberateľovi počas platnosti zmluvy bude </w:t>
      </w:r>
    </w:p>
    <w:p w14:paraId="1D8165A9" w14:textId="2399E148" w:rsidR="00791EDF" w:rsidRPr="00791EDF" w:rsidRDefault="00791EDF" w:rsidP="00791EDF">
      <w:pPr>
        <w:widowControl/>
        <w:numPr>
          <w:ilvl w:val="0"/>
          <w:numId w:val="63"/>
        </w:numPr>
        <w:autoSpaceDE/>
        <w:autoSpaceDN/>
        <w:spacing w:after="120" w:line="259" w:lineRule="auto"/>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pre </w:t>
      </w:r>
      <w:r w:rsidR="00614347">
        <w:rPr>
          <w:rFonts w:ascii="Arial" w:eastAsia="Arial" w:hAnsi="Arial" w:cs="Arial"/>
          <w:sz w:val="20"/>
          <w:szCs w:val="20"/>
          <w:lang w:eastAsia="sk-SK" w:bidi="sk-SK"/>
        </w:rPr>
        <w:t>1</w:t>
      </w:r>
      <w:r w:rsidRPr="00791EDF">
        <w:rPr>
          <w:rFonts w:ascii="Arial" w:eastAsia="Arial" w:hAnsi="Arial" w:cs="Arial"/>
          <w:sz w:val="20"/>
          <w:szCs w:val="20"/>
          <w:lang w:eastAsia="sk-SK" w:bidi="sk-SK"/>
        </w:rPr>
        <w:t xml:space="preserve">. časť zákazky v množstve </w:t>
      </w:r>
      <w:r w:rsidRPr="00791EDF">
        <w:rPr>
          <w:rFonts w:ascii="Arial" w:eastAsia="Arial" w:hAnsi="Arial" w:cs="Arial"/>
          <w:b/>
          <w:bCs/>
          <w:sz w:val="20"/>
          <w:szCs w:val="20"/>
          <w:lang w:eastAsia="sk-SK" w:bidi="sk-SK"/>
        </w:rPr>
        <w:t xml:space="preserve">7 500 ton </w:t>
      </w:r>
      <w:r w:rsidRPr="00791EDF">
        <w:rPr>
          <w:rFonts w:ascii="Arial" w:eastAsia="Arial" w:hAnsi="Arial" w:cs="Arial"/>
          <w:i/>
          <w:iCs/>
          <w:sz w:val="20"/>
          <w:szCs w:val="20"/>
          <w:lang w:eastAsia="sk-SK" w:bidi="sk-SK"/>
        </w:rPr>
        <w:t>(slovom: sedemtisícpäťsto ton)</w:t>
      </w:r>
      <w:r w:rsidRPr="00791EDF">
        <w:rPr>
          <w:rFonts w:ascii="Arial" w:eastAsia="Arial" w:hAnsi="Arial" w:cs="Arial"/>
          <w:sz w:val="20"/>
          <w:szCs w:val="20"/>
          <w:lang w:eastAsia="sk-SK" w:bidi="sk-SK"/>
        </w:rPr>
        <w:t>,</w:t>
      </w:r>
    </w:p>
    <w:p w14:paraId="0825BC85" w14:textId="59B21D6D" w:rsidR="00791EDF" w:rsidRPr="00791EDF" w:rsidRDefault="00791EDF" w:rsidP="00791EDF">
      <w:pPr>
        <w:widowControl/>
        <w:numPr>
          <w:ilvl w:val="0"/>
          <w:numId w:val="63"/>
        </w:numPr>
        <w:autoSpaceDE/>
        <w:autoSpaceDN/>
        <w:spacing w:after="120" w:line="259" w:lineRule="auto"/>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pre </w:t>
      </w:r>
      <w:r w:rsidR="00614347">
        <w:rPr>
          <w:rFonts w:ascii="Arial" w:eastAsia="Arial" w:hAnsi="Arial" w:cs="Arial"/>
          <w:sz w:val="20"/>
          <w:szCs w:val="20"/>
          <w:lang w:eastAsia="sk-SK" w:bidi="sk-SK"/>
        </w:rPr>
        <w:t>2.</w:t>
      </w:r>
      <w:r w:rsidRPr="00791EDF">
        <w:rPr>
          <w:rFonts w:ascii="Arial" w:eastAsia="Arial" w:hAnsi="Arial" w:cs="Arial"/>
          <w:sz w:val="20"/>
          <w:szCs w:val="20"/>
          <w:lang w:eastAsia="sk-SK" w:bidi="sk-SK"/>
        </w:rPr>
        <w:t xml:space="preserve"> časť zákazky v množstve uvedenom </w:t>
      </w:r>
      <w:r w:rsidRPr="00791EDF">
        <w:rPr>
          <w:rFonts w:ascii="Arial" w:eastAsia="Arial" w:hAnsi="Arial" w:cs="Arial"/>
          <w:b/>
          <w:bCs/>
          <w:sz w:val="20"/>
          <w:szCs w:val="20"/>
          <w:lang w:eastAsia="sk-SK" w:bidi="sk-SK"/>
        </w:rPr>
        <w:t>v tabuľke prílohy č. 1 tejto zmluvy</w:t>
      </w:r>
      <w:r w:rsidRPr="00791EDF">
        <w:rPr>
          <w:rFonts w:ascii="Arial" w:eastAsia="Arial" w:hAnsi="Arial" w:cs="Arial"/>
          <w:sz w:val="20"/>
          <w:szCs w:val="20"/>
          <w:lang w:eastAsia="sk-SK" w:bidi="sk-SK"/>
        </w:rPr>
        <w:t>.</w:t>
      </w:r>
    </w:p>
    <w:p w14:paraId="2ABDEFAB" w14:textId="77777777" w:rsidR="00791EDF" w:rsidRPr="00791EDF" w:rsidRDefault="00791EDF" w:rsidP="00791EDF">
      <w:pPr>
        <w:widowControl/>
        <w:autoSpaceDE/>
        <w:autoSpaceDN/>
        <w:spacing w:after="120" w:line="259" w:lineRule="auto"/>
        <w:ind w:left="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lastRenderedPageBreak/>
        <w:t>Zmluvné strany sa dohodli, že zmluva je rámcovou dohodou a Držiteľ odpadu nie je povinný odovzdať odpad na miesto odovzdania odpadu Odberateľovi v celom uvedenom množstve a je rozhodnutím Držiteľa odpadu v akom množstve bude odpad odovzdaný Odberateľovi.</w:t>
      </w:r>
    </w:p>
    <w:p w14:paraId="53A0332F" w14:textId="77777777" w:rsidR="00791EDF" w:rsidRPr="00791EDF" w:rsidRDefault="00791EDF" w:rsidP="00791EDF">
      <w:pPr>
        <w:widowControl/>
        <w:numPr>
          <w:ilvl w:val="0"/>
          <w:numId w:val="4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týmto vyhlasuje, že sú mu vydané a sú právoplatné všetky zákonom stanovené  rozhodnutia o udelení súhlasu v predpísanej forme a rozsahu, a že má vykonané všetky zákonom stanovené registrácie. Odberateľ sa počas platnosti zmluvy zaväzuje vykonať všetky právne a iné úkony, aby tieto právoplatné  rozhodnutia o udelení súhlasu, ktoré ho oprávňujú zhodnotiť odpad v súlade so Zákonom o odpadoch a ďalšími všeobecne záväznými právnymi predpismi udržal v platnosti počas celého trvania tejto zmluvy. Príslušné rozhodnutia o udelení súhlasu a registrácie tvoria prílohu č. 3 tejto zmluvy.</w:t>
      </w:r>
    </w:p>
    <w:p w14:paraId="43D87787" w14:textId="77777777" w:rsidR="00791EDF" w:rsidRPr="00791EDF" w:rsidRDefault="00791EDF" w:rsidP="00791EDF">
      <w:pPr>
        <w:widowControl/>
        <w:numPr>
          <w:ilvl w:val="0"/>
          <w:numId w:val="4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výslovne súhlasí s tým, aby Držiteľ odpadu vykonával kontroly plnenia tejto zmluvy kedykoľvek počas platnosti tejto zmluvy v mieste zhodnotenia odpadu a/alebo mieste odovzdania odpadu, kde sa zhodnocuje odpad Držiteľa odpadu odovzdaný Odberateľovi. Kontrolou Držiteľa odpadu sa na účely tejto zmluvy rozumie kontrola dodržiavania Zákona o odpadoch a ostatných všeobecne záväzných právnych predpisoch pri zhodnotení odpadu Držiteľa odpadu vykonávaná zamestnancom alebo poverenou osobou Držiteľa odpadu, teda najmä vyhodnotenie súladu medzi prevádzkovým poriadkom a vykonávaním povolenej činnosti. O vykonanej kontrole sa vyhotoví písomný záznam, ktorého kópia bude odovzdaná Odberateľovi na mieste kontroly. Odberateľ týmto výslovne súhlasí so vstupom Držiteľa odpadu na miesta zhodnotenia alebo odovzdania odpadu a vyhotovením fotodokumentácie a/alebo audiovizuálneho záznamu, pričom Držiteľ odpadu dodrží všetky BOZP pravidlá v mieste zhodnotenia odpadu.</w:t>
      </w:r>
    </w:p>
    <w:p w14:paraId="5794D236" w14:textId="77777777" w:rsidR="00A37B2A" w:rsidRDefault="00A37B2A" w:rsidP="00791EDF">
      <w:pPr>
        <w:widowControl/>
        <w:autoSpaceDE/>
        <w:autoSpaceDN/>
        <w:spacing w:after="120" w:line="259" w:lineRule="auto"/>
        <w:ind w:left="567"/>
        <w:contextualSpacing/>
        <w:rPr>
          <w:rFonts w:ascii="Arial" w:eastAsia="Arial" w:hAnsi="Arial" w:cs="Arial"/>
          <w:sz w:val="20"/>
          <w:szCs w:val="20"/>
          <w:lang w:eastAsia="sk-SK" w:bidi="sk-SK"/>
        </w:rPr>
      </w:pPr>
    </w:p>
    <w:p w14:paraId="3CA526A7" w14:textId="139BB5A9" w:rsidR="00791EDF" w:rsidRPr="00791EDF" w:rsidRDefault="00791EDF" w:rsidP="00791EDF">
      <w:pPr>
        <w:widowControl/>
        <w:autoSpaceDE/>
        <w:autoSpaceDN/>
        <w:spacing w:after="120" w:line="259" w:lineRule="auto"/>
        <w:ind w:left="567"/>
        <w:contextualSpacing/>
        <w:rPr>
          <w:rFonts w:ascii="Arial" w:eastAsia="Arial" w:hAnsi="Arial" w:cs="Arial"/>
          <w:b/>
          <w:sz w:val="20"/>
          <w:szCs w:val="20"/>
          <w:lang w:eastAsia="sk-SK" w:bidi="sk-SK"/>
        </w:rPr>
      </w:pPr>
      <w:r w:rsidRPr="00791EDF">
        <w:rPr>
          <w:rFonts w:ascii="Arial" w:eastAsia="Arial" w:hAnsi="Arial" w:cs="Arial"/>
          <w:sz w:val="20"/>
          <w:szCs w:val="20"/>
          <w:lang w:eastAsia="sk-SK" w:bidi="sk-SK"/>
        </w:rPr>
        <w:t xml:space="preserve"> </w:t>
      </w:r>
      <w:r w:rsidRPr="00791EDF">
        <w:rPr>
          <w:rFonts w:ascii="Arial" w:eastAsia="Arial" w:hAnsi="Arial" w:cs="Arial"/>
          <w:b/>
          <w:sz w:val="20"/>
          <w:szCs w:val="20"/>
          <w:lang w:eastAsia="sk-SK" w:bidi="sk-SK"/>
        </w:rPr>
        <w:t>II.</w:t>
      </w:r>
      <w:r w:rsidRPr="00791EDF">
        <w:rPr>
          <w:rFonts w:ascii="Arial" w:eastAsia="Arial" w:hAnsi="Arial" w:cs="Arial"/>
          <w:b/>
          <w:sz w:val="20"/>
          <w:szCs w:val="20"/>
          <w:lang w:eastAsia="sk-SK" w:bidi="sk-SK"/>
        </w:rPr>
        <w:tab/>
        <w:t>PRÁVA A POVINNOSTI ZMLUVNÝCH STRÁN</w:t>
      </w:r>
    </w:p>
    <w:p w14:paraId="26C8B69A" w14:textId="77777777" w:rsidR="00791EDF" w:rsidRPr="00791EDF" w:rsidRDefault="00791EDF" w:rsidP="00791EDF">
      <w:pPr>
        <w:widowControl/>
        <w:autoSpaceDE/>
        <w:autoSpaceDN/>
        <w:spacing w:after="120" w:line="259" w:lineRule="auto"/>
        <w:ind w:left="567"/>
        <w:contextualSpacing/>
        <w:rPr>
          <w:rFonts w:ascii="Arial" w:eastAsia="Arial" w:hAnsi="Arial" w:cs="Arial"/>
          <w:b/>
          <w:sz w:val="20"/>
          <w:szCs w:val="20"/>
          <w:lang w:eastAsia="sk-SK" w:bidi="sk-SK"/>
        </w:rPr>
      </w:pPr>
    </w:p>
    <w:p w14:paraId="7D11F4EE"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Podmienky spolupráce zmluvných strán a nakladania s odpadom sú uvedené v tejto zmluve, pokiaľ sa zmluvné strany písomne nedohodnú inak za účelom individuálneho nakladania s odpadom. Držiteľ odpadu vyhlasuje, že si je vedomý právnych následkov, ktoré môžu byť voči nemu uplatnené v prípade dovezenia iného druhu odpadu, než je odpad uvedený v bode 1.1 zmluvy.</w:t>
      </w:r>
    </w:p>
    <w:p w14:paraId="34EE3723"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priamo alebo prostredníctvom iného miesta spĺňajúceho povinnosti upravené v článku I  tejto zmluvy (za podmienky splnenia bodu 2.3 zmluvy) zabezpečí prevádzkovú dobu miesta odovzdania odpadu pre potreby Držiteľa odpadu nasledovne:</w:t>
      </w:r>
    </w:p>
    <w:p w14:paraId="31C60A1D" w14:textId="77777777" w:rsidR="00791EDF" w:rsidRPr="00791EDF" w:rsidRDefault="00791EDF" w:rsidP="00791EDF">
      <w:pPr>
        <w:numPr>
          <w:ilvl w:val="0"/>
          <w:numId w:val="56"/>
        </w:numPr>
        <w:spacing w:after="120"/>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 pracovných dňoch v čase:</w:t>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r>
      <w:r w:rsidRPr="00791EDF">
        <w:rPr>
          <w:rFonts w:ascii="Arial" w:eastAsia="Arial" w:hAnsi="Arial" w:cs="Arial"/>
          <w:sz w:val="20"/>
          <w:szCs w:val="20"/>
          <w:lang w:eastAsia="sk-SK" w:bidi="sk-SK"/>
        </w:rPr>
        <w:tab/>
        <w:t xml:space="preserve">od 07:00 hod. do 18:00 hod. </w:t>
      </w:r>
    </w:p>
    <w:p w14:paraId="157ED08E" w14:textId="77777777" w:rsidR="00791EDF" w:rsidRPr="00791EDF" w:rsidRDefault="00791EDF" w:rsidP="00791EDF">
      <w:pPr>
        <w:numPr>
          <w:ilvl w:val="0"/>
          <w:numId w:val="56"/>
        </w:numPr>
        <w:spacing w:after="120"/>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 sobotu v čase:</w:t>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lang w:eastAsia="sk-SK" w:bidi="sk-SK"/>
        </w:rPr>
        <w:tab/>
      </w:r>
      <w:r w:rsidRPr="00791EDF">
        <w:rPr>
          <w:rFonts w:ascii="Arial" w:eastAsia="Arial" w:hAnsi="Arial" w:cs="Arial"/>
          <w:sz w:val="20"/>
          <w:szCs w:val="20"/>
          <w:lang w:eastAsia="sk-SK" w:bidi="sk-SK"/>
        </w:rPr>
        <w:t>od 07:00 hod. do 12:00 hod.</w:t>
      </w:r>
    </w:p>
    <w:p w14:paraId="3D139F25" w14:textId="77777777" w:rsidR="00791EDF" w:rsidRPr="00791EDF" w:rsidRDefault="00791EDF" w:rsidP="00791EDF">
      <w:pPr>
        <w:spacing w:after="120"/>
        <w:ind w:left="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zabezpečí odber Odpadu najneskôr do šesťdesiat (60) minút po príchode vozidla Držiteľa odpadu k vstupnému vážnemu zariadeniu určenému na váženie vozidiel prevážajúcich Odpad.</w:t>
      </w:r>
    </w:p>
    <w:p w14:paraId="34CD13D3" w14:textId="77777777" w:rsidR="00791EDF" w:rsidRPr="00791EDF" w:rsidRDefault="00791EDF" w:rsidP="00791EDF">
      <w:pPr>
        <w:spacing w:after="120"/>
        <w:ind w:left="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 prípade, ak vznikne u Držiteľa odpadu potreba doviezť Odberateľovi odpad aj mimo termínov dohodnutých podľa bodu 2.2 tejto zmluvy, zaväzuje sa Držiteľ odpadu požiadať o odber odpadu formou emailu alebo telefonicky kontaktné osoby Odberateľa o potrebe takéhoto dovozu a príslušnom množstve a druhu Odpadu aspoň tri (3) pracovné dni vopred. Odberateľ je povinný takejto objednávke o mimoriadny odvoz odpadu vyhovieť, ak tomu nebránia okolnosti podľa bodu 2.10 alebo článku VII tejto zmluvy.</w:t>
      </w:r>
    </w:p>
    <w:p w14:paraId="3A7E6722" w14:textId="77777777" w:rsidR="00791EDF" w:rsidRPr="00791EDF" w:rsidRDefault="00791EDF" w:rsidP="00791EDF">
      <w:pPr>
        <w:widowControl/>
        <w:numPr>
          <w:ilvl w:val="0"/>
          <w:numId w:val="50"/>
        </w:numPr>
        <w:autoSpaceDE/>
        <w:autoSpaceDN/>
        <w:spacing w:after="240" w:line="259" w:lineRule="auto"/>
        <w:ind w:left="567" w:hanging="567"/>
        <w:jc w:val="both"/>
        <w:rPr>
          <w:rFonts w:ascii="Arial" w:eastAsia="Arial" w:hAnsi="Arial" w:cs="Arial"/>
          <w:sz w:val="20"/>
          <w:szCs w:val="20"/>
          <w:lang w:eastAsia="sk-SK" w:bidi="sk-SK"/>
        </w:rPr>
      </w:pPr>
      <w:bookmarkStart w:id="2" w:name="_Hlk55888720"/>
      <w:r w:rsidRPr="00791EDF">
        <w:rPr>
          <w:rFonts w:ascii="Arial" w:eastAsia="Arial" w:hAnsi="Arial" w:cs="Arial"/>
          <w:sz w:val="20"/>
          <w:szCs w:val="20"/>
          <w:lang w:eastAsia="sk-SK" w:bidi="sk-SK"/>
        </w:rPr>
        <w:t xml:space="preserve">Odberateľ je povinný požiadať o súhlas Držiteľa odpadu s odovzdaním odpadu na inom mieste, ako je  uvedené v článku I tejto zmluvy písomne minimálne tri (3) dni pred plánovaným dovezením odpadu na miesto odovzdania odpadu, alebo bezodkladne po tom, čo sa dozvedel o výskyte mimoriadnej udalosti a/alebo vyššej moci. Pre vylúčenie pochybností platí, že toto nové miesto odovzdania odpadu nebude vzdialené od začiatočných bodov podľa bodu 1.4 tejto zmluvy o viac 0,5 km ako pôvodné miesto odovzdania odpadu podľa tejto zmluvy. Odberateľ je oprávnený navrhnúť miesto odovzdania odpadu vzdialené o viac ako 0,5 km od začiatočných bodov podľa bodu 1.4 tejto zmluvy oproti miestu odovzdania odpadu podľa bodu 1.1 zmluvy len v prípade výskytu mimoriadnych udalostí, za ktoré sa podľa tejto zmluvy pokladajú prípady: (i) nevyhnutnej odstávky, havárie alebo poruchy zariadenia na zhodnotenie odpadu, (ii) výskytu vyššej moci, a to len pod dobu výskytu takejto mimoriadnej udalosti, a to len v prípade, ak tieto udalosti majú významný vplyv na plnenie zmluvy Odberateľom. V prípade výskytu </w:t>
      </w:r>
      <w:r w:rsidRPr="00791EDF">
        <w:rPr>
          <w:rFonts w:ascii="Arial" w:eastAsia="Arial" w:hAnsi="Arial" w:cs="Arial"/>
          <w:sz w:val="20"/>
          <w:szCs w:val="20"/>
          <w:lang w:eastAsia="sk-SK" w:bidi="sk-SK"/>
        </w:rPr>
        <w:lastRenderedPageBreak/>
        <w:t xml:space="preserve">mimoriadnych udalostí, bude Odberateľ znášať náklady na dopravu Držiteľa odpadu do výšky 15,- EUR  </w:t>
      </w:r>
      <w:r w:rsidRPr="00791EDF">
        <w:rPr>
          <w:rFonts w:ascii="Arial" w:eastAsia="Arial" w:hAnsi="Arial" w:cs="Arial"/>
          <w:i/>
          <w:iCs/>
          <w:sz w:val="20"/>
          <w:szCs w:val="20"/>
          <w:lang w:eastAsia="sk-SK" w:bidi="sk-SK"/>
        </w:rPr>
        <w:t>(slovom: pätnásť eur)</w:t>
      </w:r>
      <w:r w:rsidRPr="00791EDF">
        <w:rPr>
          <w:rFonts w:ascii="Arial" w:eastAsia="Arial" w:hAnsi="Arial" w:cs="Arial"/>
          <w:sz w:val="20"/>
          <w:szCs w:val="20"/>
          <w:lang w:eastAsia="sk-SK" w:bidi="sk-SK"/>
        </w:rPr>
        <w:t xml:space="preserve"> bez DPH za každých začatých 10 km od zmluvne dohodnutého miesta odovzdania odpadu. Miesto odovzdania odpadu, ktorým Odberateľ plánuje nahradiť pôvodné miesto odovzdania odpadu, musí spĺňať všetky relevantné požiadavky uvedené v tejto zmluve.</w:t>
      </w:r>
      <w:bookmarkEnd w:id="2"/>
      <w:r w:rsidRPr="00791EDF">
        <w:rPr>
          <w:rFonts w:ascii="Arial" w:eastAsia="Arial" w:hAnsi="Arial" w:cs="Arial"/>
          <w:sz w:val="20"/>
          <w:szCs w:val="20"/>
          <w:lang w:eastAsia="sk-SK" w:bidi="sk-SK"/>
        </w:rPr>
        <w:t xml:space="preserve"> Pre vylúčenie pochybností platí, že Držiteľ odpadu nie je povinný schváliť iné miesto odovzdania odpadu, ako miesto uvedené v článku I tejto zmluvy. </w:t>
      </w:r>
    </w:p>
    <w:p w14:paraId="1E476942" w14:textId="20382A23" w:rsidR="00791EDF" w:rsidRPr="00791EDF" w:rsidRDefault="00791EDF" w:rsidP="00791EDF">
      <w:pPr>
        <w:widowControl/>
        <w:numPr>
          <w:ilvl w:val="0"/>
          <w:numId w:val="50"/>
        </w:numPr>
        <w:autoSpaceDE/>
        <w:autoSpaceDN/>
        <w:spacing w:after="120" w:line="259" w:lineRule="auto"/>
        <w:ind w:left="567" w:hanging="567"/>
        <w:jc w:val="both"/>
        <w:rPr>
          <w:rFonts w:ascii="Aptos" w:hAnsi="Aptos"/>
          <w:sz w:val="20"/>
          <w:szCs w:val="20"/>
          <w:lang w:eastAsia="sk-SK" w:bidi="sk-SK"/>
        </w:rPr>
      </w:pPr>
      <w:r w:rsidRPr="00791EDF">
        <w:rPr>
          <w:rFonts w:ascii="Arial" w:eastAsia="Arial" w:hAnsi="Arial" w:cs="Arial"/>
          <w:sz w:val="20"/>
          <w:szCs w:val="20"/>
          <w:lang w:eastAsia="sk-SK" w:bidi="sk-SK"/>
        </w:rPr>
        <w:t>Odberateľ vystaví v dvoch (2) vyhotoveniach vážny lístok, s potvrdením o prijatí odpadu v mieste odovzdania odpadu (ďalej len „</w:t>
      </w:r>
      <w:r w:rsidRPr="00791EDF">
        <w:rPr>
          <w:rFonts w:ascii="Arial" w:eastAsia="Arial" w:hAnsi="Arial" w:cs="Arial"/>
          <w:b/>
          <w:bCs/>
          <w:sz w:val="20"/>
          <w:szCs w:val="20"/>
          <w:lang w:eastAsia="sk-SK" w:bidi="sk-SK"/>
        </w:rPr>
        <w:t>Vážny lístok</w:t>
      </w:r>
      <w:r w:rsidRPr="00791EDF">
        <w:rPr>
          <w:rFonts w:ascii="Arial" w:eastAsia="Arial" w:hAnsi="Arial" w:cs="Arial"/>
          <w:sz w:val="20"/>
          <w:szCs w:val="20"/>
          <w:lang w:eastAsia="sk-SK" w:bidi="sk-SK"/>
        </w:rPr>
        <w:t>“). Vážny lístok musí byť podpísaný/potvrdený poverenou osobou Odberateľa. Jedno vyhotovenie Vážneho lístku uschová Odberateľ a druhé vyhotovenie je Odberateľ povinný odovzdať vodičovi po prevzatí odpadu alebo zaslať elektronicky do piatich (5) dní od skončenia kalendárneho mesiaca, v ktorom bol odpad odovzdaný.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R5</w:t>
      </w:r>
      <w:r w:rsidRPr="00791EDF">
        <w:rPr>
          <w:rFonts w:ascii="Arial" w:eastAsia="Arial" w:hAnsi="Arial" w:cs="Arial"/>
          <w:color w:val="EE0000"/>
          <w:sz w:val="20"/>
          <w:szCs w:val="20"/>
          <w:lang w:eastAsia="sk-SK" w:bidi="sk-SK"/>
        </w:rPr>
        <w:t xml:space="preserve"> </w:t>
      </w:r>
      <w:r w:rsidRPr="00791EDF">
        <w:rPr>
          <w:rFonts w:ascii="Arial" w:eastAsia="Arial" w:hAnsi="Arial" w:cs="Arial"/>
          <w:sz w:val="20"/>
          <w:szCs w:val="20"/>
          <w:lang w:eastAsia="sk-SK" w:bidi="sk-SK"/>
        </w:rPr>
        <w:t xml:space="preserve">vyplývajúcich z § 97 Zákona o odpadoch a (viii) akékoľvek výhrady Odberateľa, ktoré má vo vzťahu k zloženiu a/alebo stavu odpadu. Poverený zástupca Držiteľa odpadu skontroluje uvedené údaje a potvrdí ich svojím podpisom. </w:t>
      </w:r>
    </w:p>
    <w:p w14:paraId="349DBDA7"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je povinný udržiavať miesto odovzdania odpadu, príjazdové komunikácie a miesto vykládky v takom technickom a prevádzkovom stave, aby zabránil možnej ujme na živote, zdraví zamestnancov Držiteľa odpadu a jeho majetku alebo osôb konajúcich v jeho mene. Odberateľ je povinný zabezpečiť aby príjazdové cesty a manipulačné plochy na mieste odovzdania odpadu a vo vnútri areálu miesta odovzdania odpadu boli spevnené, zjazdné, priechodné a udržiavané v takom stave, aby sa predchádzalo škodám na technike Držiteľa odpadu.</w:t>
      </w:r>
    </w:p>
    <w:p w14:paraId="22817DBF"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je povinný umožniť v nevyhnutnom rozsahu pohyb (a) zamestnancov Držiteľa odpadu alebo (b) osôb konajúcich v mene a na účet Držiteľa odpadu a (c) vozidla určeného na prepravu odpadu v mieste odovzdania odpadu. Tieto osoby sú povinné dodržiavať prevádzkový poriadok platný v areáli Odberateľa, najmä:</w:t>
      </w:r>
    </w:p>
    <w:p w14:paraId="5CC1C633" w14:textId="77777777" w:rsidR="00791EDF" w:rsidRPr="00791EDF" w:rsidRDefault="00791EDF" w:rsidP="00791EDF">
      <w:pPr>
        <w:ind w:left="705"/>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(i)</w:t>
      </w:r>
      <w:r w:rsidRPr="00791EDF">
        <w:rPr>
          <w:rFonts w:ascii="Arial" w:eastAsia="Arial" w:hAnsi="Arial" w:cs="Arial"/>
          <w:sz w:val="20"/>
          <w:szCs w:val="20"/>
          <w:lang w:eastAsia="sk-SK" w:bidi="sk-SK"/>
        </w:rPr>
        <w:tab/>
        <w:t>dodržiavať pokyny na informačných tabuliach umiestnených na mieste odovzdania odpadu;</w:t>
      </w:r>
    </w:p>
    <w:p w14:paraId="10DD8D1D" w14:textId="77777777" w:rsidR="00791EDF" w:rsidRPr="00791EDF" w:rsidRDefault="00791EDF" w:rsidP="00791EDF">
      <w:pPr>
        <w:ind w:left="1410" w:hanging="705"/>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(ii)</w:t>
      </w:r>
      <w:r w:rsidRPr="00791EDF">
        <w:rPr>
          <w:rFonts w:ascii="Arial" w:eastAsia="Arial" w:hAnsi="Arial" w:cs="Arial"/>
          <w:sz w:val="20"/>
          <w:szCs w:val="20"/>
          <w:lang w:eastAsia="sk-SK" w:bidi="sk-SK"/>
        </w:rPr>
        <w:tab/>
        <w:t>dodržiavať usmernenia Odberateľa alebo osôb ňou poverených v mieste odovzdania odpadu;</w:t>
      </w:r>
    </w:p>
    <w:p w14:paraId="1E7B4B4F" w14:textId="77777777" w:rsidR="00791EDF" w:rsidRPr="00791EDF" w:rsidRDefault="00791EDF" w:rsidP="00791EDF">
      <w:pPr>
        <w:ind w:left="1410" w:hanging="705"/>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(iii)</w:t>
      </w:r>
      <w:r w:rsidRPr="00791EDF">
        <w:rPr>
          <w:rFonts w:ascii="Arial" w:eastAsia="Arial" w:hAnsi="Arial" w:cs="Arial"/>
          <w:sz w:val="20"/>
          <w:szCs w:val="20"/>
          <w:lang w:eastAsia="sk-SK" w:bidi="sk-SK"/>
        </w:rPr>
        <w:tab/>
        <w:t>dodržiavať maximálnu povolenú rýchlosť vozidiel v mieste odovzdania odpadu;</w:t>
      </w:r>
    </w:p>
    <w:p w14:paraId="7B04CAE5" w14:textId="77777777" w:rsidR="00791EDF" w:rsidRPr="00791EDF" w:rsidRDefault="00791EDF" w:rsidP="00791EDF">
      <w:pPr>
        <w:ind w:left="1410" w:hanging="705"/>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(iv)</w:t>
      </w:r>
      <w:r w:rsidRPr="00791EDF">
        <w:rPr>
          <w:rFonts w:ascii="Arial" w:eastAsia="Arial" w:hAnsi="Arial" w:cs="Arial"/>
          <w:sz w:val="20"/>
          <w:szCs w:val="20"/>
          <w:lang w:eastAsia="sk-SK" w:bidi="sk-SK"/>
        </w:rPr>
        <w:tab/>
        <w:t>dodržiavať predpisy o bezpečnosti a ochrane zdravia pri práci a ochrane pred požiarmi;</w:t>
      </w:r>
    </w:p>
    <w:p w14:paraId="01E8B20D" w14:textId="77777777" w:rsidR="00791EDF" w:rsidRPr="00791EDF" w:rsidRDefault="00791EDF" w:rsidP="00791EDF">
      <w:pPr>
        <w:ind w:left="1418" w:hanging="709"/>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w:t>
      </w:r>
      <w:r w:rsidRPr="00791EDF">
        <w:rPr>
          <w:rFonts w:ascii="Arial" w:eastAsia="Arial" w:hAnsi="Arial" w:cs="Arial"/>
          <w:sz w:val="20"/>
          <w:szCs w:val="20"/>
          <w:lang w:eastAsia="sk-SK" w:bidi="sk-SK"/>
        </w:rPr>
        <w:tab/>
        <w:t>dodržiavať zákaz fajčenia v celom areáli miesta odovzdania odpadu, v prípade, ak je takýto zákaz vydaný;</w:t>
      </w:r>
    </w:p>
    <w:p w14:paraId="57033DC4" w14:textId="77777777" w:rsidR="00791EDF" w:rsidRPr="00791EDF" w:rsidRDefault="00791EDF" w:rsidP="00791EDF">
      <w:pPr>
        <w:spacing w:after="120"/>
        <w:ind w:left="1413" w:hanging="708"/>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(vi)</w:t>
      </w:r>
      <w:r w:rsidRPr="00791EDF">
        <w:rPr>
          <w:rFonts w:ascii="Arial" w:eastAsia="Arial" w:hAnsi="Arial" w:cs="Arial"/>
          <w:sz w:val="20"/>
          <w:szCs w:val="20"/>
          <w:lang w:eastAsia="sk-SK" w:bidi="sk-SK"/>
        </w:rPr>
        <w:tab/>
        <w:t>dodržiavať zákaz pracovať pod vplyvom alkoholických alebo omamných a psychotropných látok v mieste odovzdania odpadu.</w:t>
      </w:r>
    </w:p>
    <w:p w14:paraId="32656604"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color w:val="000000"/>
          <w:sz w:val="20"/>
          <w:szCs w:val="20"/>
          <w:lang w:eastAsia="sk-SK" w:bidi="sk-SK"/>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00791EDF">
        <w:rPr>
          <w:rFonts w:ascii="Arial" w:eastAsia="Arial" w:hAnsi="Arial" w:cs="Arial"/>
          <w:sz w:val="20"/>
          <w:szCs w:val="20"/>
          <w:lang w:eastAsia="sk-SK" w:bidi="sk-SK"/>
        </w:rPr>
        <w:t xml:space="preserve"> takého množstva odpadu špecifikovaného v tejto zmluve, ktoré je vyjadrené hmotnosťou v tonách v článku I, bod 1.5 tejto zmluvy</w:t>
      </w:r>
      <w:r w:rsidRPr="00791EDF">
        <w:rPr>
          <w:rFonts w:ascii="Arial" w:eastAsia="Arial" w:hAnsi="Arial" w:cs="Arial"/>
          <w:color w:val="000000"/>
          <w:sz w:val="20"/>
          <w:szCs w:val="20"/>
          <w:lang w:eastAsia="sk-SK" w:bidi="sk-SK"/>
        </w:rPr>
        <w:t>. Tým nie je dotknutý bod 2.10 tejto zmluvy.</w:t>
      </w:r>
    </w:p>
    <w:p w14:paraId="770781D0"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Plnenie z tejto zmluvy sa realizuje na základe objednávok Držiteľa odpadu zasielaných Odberateľovi formou elektronickej komunikácie (e-mail), a to minimálne päť (5) pracovných dní vopred pred plánovaným odovzdávaním odpadu, ak sa zmluvné strany nedohodli inak. (ďalej len „</w:t>
      </w:r>
      <w:r w:rsidRPr="00791EDF">
        <w:rPr>
          <w:rFonts w:ascii="Arial" w:eastAsia="Arial" w:hAnsi="Arial" w:cs="Arial"/>
          <w:b/>
          <w:bCs/>
          <w:sz w:val="20"/>
          <w:szCs w:val="20"/>
          <w:lang w:eastAsia="sk-SK" w:bidi="sk-SK"/>
        </w:rPr>
        <w:t>Objednávka</w:t>
      </w:r>
      <w:r w:rsidRPr="00791EDF">
        <w:rPr>
          <w:rFonts w:ascii="Arial" w:eastAsia="Arial" w:hAnsi="Arial" w:cs="Arial"/>
          <w:sz w:val="20"/>
          <w:szCs w:val="20"/>
          <w:lang w:eastAsia="sk-SK" w:bidi="sk-SK"/>
        </w:rPr>
        <w:t>“).</w:t>
      </w:r>
    </w:p>
    <w:p w14:paraId="760C0B02"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lang w:eastAsia="sk-SK" w:bidi="sk-SK"/>
        </w:rPr>
        <w:t xml:space="preserve"> </w:t>
      </w:r>
      <w:r w:rsidRPr="00791EDF">
        <w:rPr>
          <w:rFonts w:ascii="Arial" w:eastAsia="Arial" w:hAnsi="Arial" w:cs="Arial"/>
          <w:sz w:val="20"/>
          <w:szCs w:val="20"/>
          <w:lang w:eastAsia="sk-SK" w:bidi="sk-SK"/>
        </w:rPr>
        <w:t>Objednávka sa považuje za doručenú momentom jej preukázateľného doručenia na e-mailovú adresu Odberateľa určenú na tento účel. Odberateľ je povinný potvrdiť prijatie Objednávky bez zbytočného odkladu, najneskôr do konca nasledujúceho pracovného dňa po jej doručení. Potvrdením Objednávky Odberateľom je uzatvorená jednotlivá zmluva (ďalej len „</w:t>
      </w:r>
      <w:r w:rsidRPr="00791EDF">
        <w:rPr>
          <w:rFonts w:ascii="Arial" w:eastAsia="Arial" w:hAnsi="Arial" w:cs="Arial"/>
          <w:b/>
          <w:bCs/>
          <w:sz w:val="20"/>
          <w:szCs w:val="20"/>
          <w:lang w:eastAsia="sk-SK" w:bidi="sk-SK"/>
        </w:rPr>
        <w:t>Jednotlivá zmluva</w:t>
      </w:r>
      <w:r w:rsidRPr="00791EDF">
        <w:rPr>
          <w:rFonts w:ascii="Arial" w:eastAsia="Arial" w:hAnsi="Arial" w:cs="Arial"/>
          <w:sz w:val="20"/>
          <w:szCs w:val="20"/>
          <w:lang w:eastAsia="sk-SK" w:bidi="sk-SK"/>
        </w:rPr>
        <w:t xml:space="preserve">“). Ak Odberateľ v lehote podľa druhej vety tohto bodu oznámi, že Objednávku nemôže splniť z dôvodov podľa tejto zmluvy, Jednotlivá zmluva nevznikne.. </w:t>
      </w:r>
    </w:p>
    <w:p w14:paraId="470F5512"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lastRenderedPageBreak/>
        <w:t>V súlade s článkom VII. tejto zmluvy má Odberateľ právo neprevziať odpad (bez akejkoľvek sankcie) v prípade poruchy alebo havárie zariadenia v mieste zhodnotenia odpadu. V súlade s bodom 7.3 zmluvy je o tom Odberateľ povinný Držiteľa odpadu bezodkladne informovať e-mailom alebo telefonicky. Odberateľ má právo neprevziať odpad (bez akejkoľvek sankcie) v prípade nevyhnutnej odstávky alebo rekonštrukcie zariadenia na zhodnotenie odpadu, ak o odstávke (alebo rekonštrukcii) zariadenia Odberateľ informuje Držiteľa odpadu najmenej dva (2) mesiace vopred.</w:t>
      </w:r>
    </w:p>
    <w:p w14:paraId="323F6B6E"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46093746"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w:t>
      </w:r>
      <w:r w:rsidRPr="00791EDF">
        <w:rPr>
          <w:rFonts w:ascii="Arial" w:eastAsia="Arial" w:hAnsi="Arial" w:cs="Arial"/>
          <w:lang w:eastAsia="sk-SK" w:bidi="sk-SK"/>
        </w:rPr>
        <w:t xml:space="preserve"> </w:t>
      </w:r>
      <w:r w:rsidRPr="00791EDF">
        <w:rPr>
          <w:rFonts w:ascii="Arial" w:eastAsia="Arial" w:hAnsi="Arial" w:cs="Arial"/>
          <w:sz w:val="20"/>
          <w:szCs w:val="20"/>
          <w:lang w:eastAsia="sk-SK" w:bidi="sk-SK"/>
        </w:rPr>
        <w:t>prípade, ak Odberateľ neprevezme odpad od Držiteľa odpadu,</w:t>
      </w:r>
      <w:r w:rsidRPr="00791EDF">
        <w:rPr>
          <w:rFonts w:ascii="Arial" w:eastAsia="Arial" w:hAnsi="Arial" w:cs="Arial"/>
          <w:lang w:eastAsia="sk-SK" w:bidi="sk-SK"/>
        </w:rPr>
        <w:t xml:space="preserve"> </w:t>
      </w:r>
      <w:r w:rsidRPr="00791EDF">
        <w:rPr>
          <w:rFonts w:ascii="Arial" w:eastAsia="Arial" w:hAnsi="Arial" w:cs="Arial"/>
          <w:sz w:val="20"/>
          <w:szCs w:val="20"/>
          <w:lang w:eastAsia="sk-SK" w:bidi="sk-SK"/>
        </w:rPr>
        <w:t xml:space="preserve">je povinný túto skutočnosť oznámiť Držiteľovi odpadu bezodkladne a písomne ju odôvodniť s priloženou fotodokumentáciou. V prípade, ak Odberateľ preklasifikuje katalógové číslo odpadu, Odberateľ je povinný túto skutočnosť oznámiť Držiteľovi odpadu bezodkladne, najneskôr do dvadsiatich štyroch (24) hodín od  momentu prevzatia odpadu a písomne odôvodniť s priloženou fotodokumentáciou. </w:t>
      </w:r>
    </w:p>
    <w:p w14:paraId="6A9A49E0"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Zmluvné strany sa dohodli, že Odberateľ má právo neprevziať odpad od Držiteľa odpadu, ak Držiteľ odpadu neuhradí faktúru do piatich (5) dní od uplynutia jej splatnosti. </w:t>
      </w:r>
    </w:p>
    <w:p w14:paraId="3C110139" w14:textId="77777777" w:rsidR="00791EDF" w:rsidRPr="00791EDF" w:rsidRDefault="00791EDF" w:rsidP="00791EDF">
      <w:pPr>
        <w:widowControl/>
        <w:numPr>
          <w:ilvl w:val="0"/>
          <w:numId w:val="50"/>
        </w:numPr>
        <w:autoSpaceDE/>
        <w:autoSpaceDN/>
        <w:spacing w:after="120" w:line="259" w:lineRule="auto"/>
        <w:ind w:left="567" w:hanging="567"/>
        <w:jc w:val="both"/>
        <w:rPr>
          <w:rFonts w:ascii="Arial" w:eastAsia="Arial" w:hAnsi="Arial" w:cs="Arial"/>
          <w:sz w:val="20"/>
          <w:szCs w:val="20"/>
          <w:lang w:eastAsia="sk-SK" w:bidi="sk-SK"/>
        </w:rPr>
      </w:pPr>
      <w:commentRangeStart w:id="3"/>
      <w:commentRangeStart w:id="4"/>
      <w:r w:rsidRPr="00791EDF">
        <w:rPr>
          <w:rFonts w:ascii="Arial" w:eastAsia="Arial" w:hAnsi="Arial" w:cs="Arial"/>
          <w:sz w:val="20"/>
          <w:szCs w:val="20"/>
          <w:lang w:eastAsia="sk-SK" w:bidi="sk-SK"/>
        </w:rPr>
        <w:t>Odberateľ sa zaväzuje poskytovať Držiteľovi odpadu pravidelné písomné potvrdenia o zhodnotení odpadu, ktorý odobral od Držiteľa odpadu v rámci plnenia tejto Zmluvy. Tieto potvrdenia musia obsahovať najmä: (i) identifikáciu druhu odpadu a jeho katalógového čísla podľa Vyhlášky, (ii) celkové množstvo odpadu prevzatého od Držiteľa odpadu za príslušné obdobie, (iii) množstvo odpadu, ktoré bolo predmetom činností zhodnocovania (R), vrátane označenia konkrétnej činnosti podľa Zákona o odpadoch, (iv) dátum a miesto, zhodnotenia odpadu. Odberateľ sa zaväzuje tieto potvrdenia zasielať Držiteľovi odpadu elektronicky na e-mailovú adresu oznámenú Držiteľom odpadu, a to najneskôr do 15. (pätnásteho) dňa po skončení každého kalendárneho štvrťroka, pokiaľ sa Zmluvné strany nedohodnú inak.</w:t>
      </w:r>
      <w:commentRangeEnd w:id="3"/>
      <w:r w:rsidRPr="00791EDF">
        <w:rPr>
          <w:rStyle w:val="Odkaznakomentr"/>
          <w:rFonts w:ascii="Arial" w:eastAsia="Arial" w:hAnsi="Arial" w:cs="Arial"/>
          <w:sz w:val="20"/>
          <w:szCs w:val="20"/>
          <w:lang w:eastAsia="sk-SK" w:bidi="sk-SK"/>
        </w:rPr>
        <w:commentReference w:id="3"/>
      </w:r>
      <w:commentRangeEnd w:id="4"/>
      <w:r w:rsidR="00BF35F2" w:rsidRPr="00791EDF">
        <w:rPr>
          <w:rStyle w:val="Odkaznakomentr"/>
          <w:rFonts w:ascii="Arial" w:eastAsia="Arial" w:hAnsi="Arial" w:cs="Arial"/>
          <w:sz w:val="20"/>
          <w:szCs w:val="20"/>
          <w:lang w:eastAsia="sk-SK" w:bidi="sk-SK"/>
        </w:rPr>
        <w:commentReference w:id="4"/>
      </w:r>
    </w:p>
    <w:p w14:paraId="7368C24B" w14:textId="77777777" w:rsidR="00791EDF" w:rsidRPr="00791EDF" w:rsidRDefault="00791EDF" w:rsidP="00791EDF">
      <w:pPr>
        <w:spacing w:before="360" w:after="120"/>
        <w:jc w:val="both"/>
        <w:rPr>
          <w:rFonts w:ascii="Arial" w:eastAsia="Arial" w:hAnsi="Arial" w:cs="Arial"/>
          <w:b/>
          <w:sz w:val="20"/>
          <w:szCs w:val="20"/>
          <w:lang w:eastAsia="sk-SK" w:bidi="sk-SK"/>
        </w:rPr>
      </w:pPr>
      <w:r w:rsidRPr="00791EDF">
        <w:rPr>
          <w:rFonts w:ascii="Arial" w:eastAsia="Arial" w:hAnsi="Arial" w:cs="Arial"/>
          <w:b/>
          <w:sz w:val="20"/>
          <w:szCs w:val="20"/>
          <w:lang w:eastAsia="sk-SK" w:bidi="sk-SK"/>
        </w:rPr>
        <w:t>III.</w:t>
      </w:r>
      <w:r w:rsidRPr="00791EDF">
        <w:rPr>
          <w:rFonts w:ascii="Arial" w:eastAsia="Arial" w:hAnsi="Arial" w:cs="Arial"/>
          <w:b/>
          <w:sz w:val="20"/>
          <w:szCs w:val="20"/>
          <w:lang w:eastAsia="sk-SK" w:bidi="sk-SK"/>
        </w:rPr>
        <w:tab/>
        <w:t>CENA A PLATOBNÉ PODMIENKY</w:t>
      </w:r>
    </w:p>
    <w:p w14:paraId="14F2A83E"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Zmluvné strany sa dohodli, že za odovzdanie odpadu v zmysle tejto zmluvy má Odberateľ nárok na odmenu podľa prílohy č. 2 tejto zmluvy (ďalej len „</w:t>
      </w:r>
      <w:r w:rsidRPr="00791EDF">
        <w:rPr>
          <w:rFonts w:ascii="Arial" w:eastAsia="Arial" w:hAnsi="Arial" w:cs="Arial"/>
          <w:b/>
          <w:bCs/>
          <w:sz w:val="20"/>
          <w:szCs w:val="20"/>
          <w:lang w:eastAsia="sk-SK" w:bidi="sk-SK"/>
        </w:rPr>
        <w:t>Cena</w:t>
      </w:r>
      <w:r w:rsidRPr="00791EDF">
        <w:rPr>
          <w:rFonts w:ascii="Arial" w:eastAsia="Arial" w:hAnsi="Arial" w:cs="Arial"/>
          <w:sz w:val="20"/>
          <w:szCs w:val="20"/>
          <w:lang w:eastAsia="sk-SK" w:bidi="sk-SK"/>
        </w:rPr>
        <w:t>“).</w:t>
      </w:r>
    </w:p>
    <w:p w14:paraId="3C2D02B4"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lang w:eastAsia="sk-SK" w:bidi="sk-SK"/>
        </w:rPr>
      </w:pPr>
      <w:r w:rsidRPr="00791EDF">
        <w:rPr>
          <w:rFonts w:ascii="Arial" w:eastAsia="Arial" w:hAnsi="Arial" w:cs="Arial"/>
          <w:sz w:val="20"/>
          <w:lang w:eastAsia="sk-SK" w:bidi="sk-SK"/>
        </w:rPr>
        <w:t xml:space="preserve">Cenu podľa tejto Zmluvy uhradí Držiteľ odpadu po doručení faktúry vystavenej Odberateľom. Odberateľ je povinný vystaviť faktúru za každý mesiac, v ktorom bol odpad odovzdaný na zhodnotenie. </w:t>
      </w:r>
    </w:p>
    <w:p w14:paraId="25CD855D"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lang w:eastAsia="sk-SK" w:bidi="sk-SK"/>
        </w:rPr>
      </w:pPr>
      <w:r w:rsidRPr="00791EDF">
        <w:rPr>
          <w:rFonts w:ascii="Arial" w:eastAsia="Arial" w:hAnsi="Arial" w:cs="Arial"/>
          <w:sz w:val="20"/>
          <w:lang w:eastAsia="sk-SK" w:bidi="sk-SK"/>
        </w:rPr>
        <w:t>Faktúra bude obsahovať všetky náležitosti podľa zákona č. 222/2004 Z. z. o dani z pridanej hodnoty v znení neskorších predpisov (ďalej len „</w:t>
      </w:r>
      <w:r w:rsidRPr="00791EDF">
        <w:rPr>
          <w:rFonts w:ascii="Arial" w:eastAsia="Arial" w:hAnsi="Arial" w:cs="Arial"/>
          <w:b/>
          <w:bCs/>
          <w:sz w:val="20"/>
          <w:lang w:eastAsia="sk-SK" w:bidi="sk-SK"/>
        </w:rPr>
        <w:t>zákon o DPH</w:t>
      </w:r>
      <w:r w:rsidRPr="00791EDF">
        <w:rPr>
          <w:rFonts w:ascii="Arial" w:eastAsia="Arial" w:hAnsi="Arial" w:cs="Arial"/>
          <w:sz w:val="20"/>
          <w:lang w:eastAsia="sk-SK" w:bidi="sk-SK"/>
        </w:rPr>
        <w:t>“) a  tejto zmluvy. Prílohou faktúry bude vždy mesačný sumár vážnych lístkov.</w:t>
      </w:r>
    </w:p>
    <w:p w14:paraId="58820FAF"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lang w:eastAsia="sk-SK" w:bidi="sk-SK"/>
        </w:rPr>
      </w:pPr>
      <w:r w:rsidRPr="00791EDF">
        <w:rPr>
          <w:rFonts w:ascii="Arial" w:eastAsia="Arial" w:hAnsi="Arial" w:cs="Arial"/>
          <w:sz w:val="20"/>
          <w:lang w:eastAsia="sk-SK" w:bidi="sk-SK"/>
        </w:rPr>
        <w:t xml:space="preserve">Lehota splatnosti faktúry je tridsať (30) dní odo dňa jej doručenia Držiteľovi odpadu. </w:t>
      </w:r>
    </w:p>
    <w:p w14:paraId="10A090AE"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lang w:eastAsia="sk-SK" w:bidi="sk-SK"/>
        </w:rPr>
      </w:pPr>
      <w:r w:rsidRPr="00791EDF">
        <w:rPr>
          <w:rFonts w:ascii="Arial" w:eastAsia="Arial" w:hAnsi="Arial" w:cs="Arial"/>
          <w:sz w:val="20"/>
          <w:lang w:eastAsia="sk-SK" w:bidi="sk-SK"/>
        </w:rPr>
        <w:t>V prípade, ak faktúra neobsahuje všetky náležitosti podľa zákona o DPH alebo tejto zmluvy, Držiteľ odpadu je oprávnený vrátiť faktúru Odberateľovi a požiadať ho o odstránenie nedostatkov a o vystavenie novej faktúry. V takomto prípade nová tridsať (30) dňová lehota splatnosti začína plynúť v deň, kedy bola opravená faktúra doručená Držiteľovi odpadu.</w:t>
      </w:r>
    </w:p>
    <w:p w14:paraId="7ADB3075"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lang w:eastAsia="sk-SK" w:bidi="sk-SK"/>
        </w:rPr>
      </w:pPr>
      <w:r w:rsidRPr="00791EDF">
        <w:rPr>
          <w:rFonts w:ascii="Arial" w:eastAsia="Arial" w:hAnsi="Arial" w:cs="Arial"/>
          <w:sz w:val="20"/>
          <w:lang w:eastAsia="sk-SK" w:bidi="sk-SK"/>
        </w:rPr>
        <w:t>Faktúra sa považuje za zaplatenú dňom, kedy bude z  bankového účtu Držiteľa odpadu poukázaná príslušná platba v prospech účtu Odberateľa.</w:t>
      </w:r>
    </w:p>
    <w:p w14:paraId="45DF031F" w14:textId="6056DD18"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lang w:eastAsia="sk-SK" w:bidi="sk-SK"/>
        </w:rPr>
      </w:pPr>
      <w:r w:rsidRPr="00791EDF">
        <w:rPr>
          <w:rFonts w:ascii="Arial" w:eastAsia="Arial" w:hAnsi="Arial" w:cs="Arial"/>
          <w:sz w:val="20"/>
          <w:lang w:eastAsia="sk-SK" w:bidi="sk-SK"/>
        </w:rPr>
        <w:t xml:space="preserve">Odberateľ podpisom tejto zmluvy výslovne </w:t>
      </w:r>
      <w:r w:rsidRPr="00791EDF">
        <w:rPr>
          <w:rFonts w:ascii="Arial" w:eastAsia="Arial" w:hAnsi="Arial" w:cs="Arial"/>
          <w:b/>
          <w:bCs/>
          <w:sz w:val="20"/>
          <w:highlight w:val="yellow"/>
          <w:lang w:eastAsia="sk-SK" w:bidi="sk-SK"/>
        </w:rPr>
        <w:t xml:space="preserve">súhlasí </w:t>
      </w:r>
      <w:r w:rsidRPr="00791EDF">
        <w:rPr>
          <w:rFonts w:ascii="Segoe UI Symbol" w:eastAsia="Arial" w:hAnsi="Segoe UI Symbol" w:cs="Segoe UI Symbol"/>
          <w:b/>
          <w:bCs/>
          <w:sz w:val="20"/>
          <w:highlight w:val="yellow"/>
          <w:lang w:eastAsia="sk-SK" w:bidi="sk-SK"/>
        </w:rPr>
        <w:t>☐</w:t>
      </w:r>
      <w:r w:rsidRPr="00791EDF">
        <w:rPr>
          <w:rFonts w:ascii="Arial" w:eastAsia="Arial" w:hAnsi="Arial" w:cs="Arial"/>
          <w:b/>
          <w:bCs/>
          <w:sz w:val="20"/>
          <w:highlight w:val="yellow"/>
          <w:lang w:eastAsia="sk-SK" w:bidi="sk-SK"/>
        </w:rPr>
        <w:t xml:space="preserve"> / nesúhlasí </w:t>
      </w:r>
      <w:r w:rsidRPr="00791EDF">
        <w:rPr>
          <w:rFonts w:ascii="Segoe UI Symbol" w:eastAsia="Arial" w:hAnsi="Segoe UI Symbol" w:cs="Segoe UI Symbol"/>
          <w:b/>
          <w:bCs/>
          <w:sz w:val="20"/>
          <w:highlight w:val="yellow"/>
          <w:lang w:eastAsia="sk-SK" w:bidi="sk-SK"/>
        </w:rPr>
        <w:t>☐</w:t>
      </w:r>
      <w:r w:rsidR="002C6D82">
        <w:rPr>
          <w:rFonts w:ascii="Segoe UI Symbol" w:eastAsia="Arial" w:hAnsi="Segoe UI Symbol" w:cs="Segoe UI Symbol"/>
          <w:b/>
          <w:bCs/>
          <w:sz w:val="20"/>
          <w:lang w:eastAsia="sk-SK" w:bidi="sk-SK"/>
        </w:rPr>
        <w:t xml:space="preserve"> </w:t>
      </w:r>
      <w:r w:rsidR="002C6D82" w:rsidRPr="00E83A04">
        <w:rPr>
          <w:rFonts w:ascii="Arial" w:hAnsi="Arial" w:cs="Arial"/>
          <w:sz w:val="20"/>
          <w:szCs w:val="20"/>
        </w:rPr>
        <w:t>[</w:t>
      </w:r>
      <w:r w:rsidR="002C6D82" w:rsidRPr="00CE7E11">
        <w:rPr>
          <w:rFonts w:ascii="Arial" w:hAnsi="Arial" w:cs="Arial"/>
          <w:sz w:val="20"/>
          <w:szCs w:val="20"/>
          <w:highlight w:val="yellow"/>
        </w:rPr>
        <w:t>dopln</w:t>
      </w:r>
      <w:r w:rsidR="002C6D82">
        <w:rPr>
          <w:rFonts w:ascii="Arial" w:hAnsi="Arial" w:cs="Arial"/>
          <w:sz w:val="20"/>
          <w:szCs w:val="20"/>
          <w:highlight w:val="yellow"/>
        </w:rPr>
        <w:t xml:space="preserve">í uchádzač </w:t>
      </w:r>
      <w:r w:rsidR="002C6D82" w:rsidRPr="00CE7E11">
        <w:rPr>
          <w:rFonts w:ascii="Arial" w:hAnsi="Arial" w:cs="Arial"/>
          <w:sz w:val="20"/>
          <w:szCs w:val="20"/>
          <w:highlight w:val="yellow"/>
        </w:rPr>
        <w:t>v ponuke</w:t>
      </w:r>
      <w:r w:rsidR="002C6D82" w:rsidRPr="00E83A04">
        <w:rPr>
          <w:rFonts w:ascii="Arial" w:hAnsi="Arial" w:cs="Arial"/>
          <w:sz w:val="20"/>
          <w:szCs w:val="20"/>
        </w:rPr>
        <w:t>]</w:t>
      </w:r>
      <w:r w:rsidR="002C6D82">
        <w:rPr>
          <w:rFonts w:ascii="Arial" w:hAnsi="Arial" w:cs="Arial"/>
          <w:sz w:val="20"/>
          <w:szCs w:val="20"/>
        </w:rPr>
        <w:t xml:space="preserve"> </w:t>
      </w:r>
      <w:r w:rsidRPr="00791EDF">
        <w:rPr>
          <w:rFonts w:ascii="Arial" w:eastAsia="Arial" w:hAnsi="Arial" w:cs="Arial"/>
          <w:sz w:val="20"/>
          <w:lang w:eastAsia="sk-SK" w:bidi="sk-SK"/>
        </w:rPr>
        <w:t xml:space="preserve"> s osobitnými ustanoveniami o zasielaní faktúry v elektronickej podobe v zmysle bodu 3.8 tejto zmluvy. </w:t>
      </w:r>
    </w:p>
    <w:p w14:paraId="1787979A" w14:textId="77777777" w:rsidR="00791EDF" w:rsidRPr="00791EDF" w:rsidRDefault="00791EDF" w:rsidP="00791EDF">
      <w:pPr>
        <w:widowControl/>
        <w:numPr>
          <w:ilvl w:val="0"/>
          <w:numId w:val="51"/>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Osobitné ustanovenia o zasielaní faktúry v elektronickej podobe:</w:t>
      </w:r>
    </w:p>
    <w:p w14:paraId="47CFB288" w14:textId="77777777" w:rsidR="00791EDF" w:rsidRPr="00791EDF" w:rsidRDefault="00791EDF" w:rsidP="00791EDF">
      <w:pPr>
        <w:widowControl/>
        <w:numPr>
          <w:ilvl w:val="0"/>
          <w:numId w:val="35"/>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Držiteľ odpadu  udeľuje Odberateľovi súhlas a oprávnenie v zmysle § 71 ods. 1 písm. b) zákona  o DPH, aby Odberateľ vyúčtoval poskytovanie služby faktúrou v elektronickej podobe (ďalej len „</w:t>
      </w:r>
      <w:r w:rsidRPr="00791EDF">
        <w:rPr>
          <w:rFonts w:ascii="Arial" w:eastAsia="Aptos" w:hAnsi="Arial" w:cs="Arial"/>
          <w:b/>
          <w:bCs/>
          <w:color w:val="000000"/>
          <w:sz w:val="20"/>
          <w:szCs w:val="20"/>
        </w:rPr>
        <w:t>elektronická faktúra</w:t>
      </w:r>
      <w:r w:rsidRPr="00791EDF">
        <w:rPr>
          <w:rFonts w:ascii="Arial" w:eastAsia="Aptos" w:hAnsi="Arial" w:cs="Arial"/>
          <w:color w:val="000000"/>
          <w:sz w:val="20"/>
          <w:szCs w:val="20"/>
        </w:rPr>
        <w:t xml:space="preserve">“). V prípade, ak sa zmluvné strany v zmluve dohodli na elektronickom </w:t>
      </w:r>
      <w:r w:rsidRPr="00791EDF">
        <w:rPr>
          <w:rFonts w:ascii="Arial" w:eastAsia="Aptos" w:hAnsi="Arial" w:cs="Arial"/>
          <w:color w:val="000000"/>
          <w:sz w:val="20"/>
          <w:szCs w:val="20"/>
        </w:rPr>
        <w:lastRenderedPageBreak/>
        <w:t xml:space="preserve">prijímaní faktúr, Odberateľ nadobúda oprávnenie vyhotovovať Držiteľovi odpadu elektronickú faktúru za poskytovanie služby a elektronická faktúra je plnohodnotnou náhradou listinnej faktúry. Odoslaním elektronickej faktúry už Odberateľ nie je povinný Držiteľovi odpadu zasielať faktúry v listinnej podobe, ak nie je v zmluve stanovené inak. Držiteľ odpadu na základe jeho predchádzajúcej písomnej žiadosti môže Odberateľ zaslať faktúru aj v listinnej podobe. Vierohodnosť pôvodu, neporušenosť obsahu a čitateľnosť faktúry poslanej elektronicky musí byť zabezpečená podľa  § 71 ods. 3 zákona o DPH. </w:t>
      </w:r>
    </w:p>
    <w:p w14:paraId="0600DF1B" w14:textId="77777777" w:rsidR="00791EDF" w:rsidRPr="00791EDF" w:rsidRDefault="00791EDF" w:rsidP="00791EDF">
      <w:pPr>
        <w:widowControl/>
        <w:numPr>
          <w:ilvl w:val="0"/>
          <w:numId w:val="35"/>
        </w:numPr>
        <w:adjustRightInd w:val="0"/>
        <w:spacing w:line="259" w:lineRule="auto"/>
        <w:jc w:val="both"/>
        <w:rPr>
          <w:rFonts w:ascii="Arial" w:eastAsia="Aptos" w:hAnsi="Arial" w:cs="Arial"/>
          <w:b/>
          <w:bCs/>
          <w:color w:val="000000"/>
          <w:sz w:val="20"/>
          <w:szCs w:val="20"/>
        </w:rPr>
      </w:pPr>
      <w:r w:rsidRPr="00791EDF">
        <w:rPr>
          <w:rFonts w:ascii="Arial" w:eastAsia="Aptos" w:hAnsi="Arial" w:cs="Arial"/>
          <w:color w:val="000000"/>
          <w:sz w:val="20"/>
          <w:szCs w:val="20"/>
        </w:rPr>
        <w:t>Odberateľ je povinný elektronickú faktúru doručovať Držiteľovi odpadu formou elektronickej pošty, a to na jeho e-mailovú adresu faktury@olo.sk (ďalej len „</w:t>
      </w:r>
      <w:r w:rsidRPr="00791EDF">
        <w:rPr>
          <w:rFonts w:ascii="Arial" w:eastAsia="Aptos" w:hAnsi="Arial" w:cs="Arial"/>
          <w:b/>
          <w:bCs/>
          <w:color w:val="000000"/>
          <w:sz w:val="20"/>
          <w:szCs w:val="20"/>
        </w:rPr>
        <w:t>e-mailová adresa</w:t>
      </w:r>
      <w:r w:rsidRPr="00791EDF">
        <w:rPr>
          <w:rFonts w:ascii="Arial" w:eastAsia="Aptos" w:hAnsi="Arial" w:cs="Arial"/>
          <w:color w:val="000000"/>
          <w:sz w:val="20"/>
          <w:szCs w:val="20"/>
        </w:rPr>
        <w:t>“). V zmysle tejto zmluvy sa: a) doručenie elektronickej faktúry na e-mailovú adresu Držiteľa odpadu považuje za predloženie a doručenie vyúčtovania za poskytovanie služby Držiteľovi odpadu, (b) e-mailová adresa sa popri adrese sídla Držiteľa odpadu považuje za adresu pre zasielanie faktúr.</w:t>
      </w:r>
    </w:p>
    <w:p w14:paraId="6A7BBE29" w14:textId="77777777" w:rsidR="00791EDF" w:rsidRPr="00791EDF" w:rsidRDefault="00791EDF" w:rsidP="00791EDF">
      <w:pPr>
        <w:widowControl/>
        <w:numPr>
          <w:ilvl w:val="0"/>
          <w:numId w:val="35"/>
        </w:numPr>
        <w:adjustRightInd w:val="0"/>
        <w:spacing w:line="259" w:lineRule="auto"/>
        <w:jc w:val="both"/>
        <w:rPr>
          <w:rFonts w:ascii="Arial" w:eastAsia="Aptos" w:hAnsi="Arial" w:cs="Arial"/>
          <w:b/>
          <w:bCs/>
          <w:color w:val="000000"/>
          <w:sz w:val="20"/>
          <w:szCs w:val="20"/>
        </w:rPr>
      </w:pPr>
      <w:r w:rsidRPr="00791EDF">
        <w:rPr>
          <w:rFonts w:ascii="Arial" w:eastAsia="Aptos" w:hAnsi="Arial" w:cs="Arial"/>
          <w:color w:val="000000"/>
          <w:sz w:val="20"/>
          <w:szCs w:val="20"/>
        </w:rPr>
        <w:t>Držiteľ odpadu  vyhlasuje, že: a) má prístup k e-mailovej adrese, b) nenesie zodpovednosť za akýkoľvek únik informácií z e-mailu Odberateľa, c) zverejňuje údaje sprístupnené Držiteľovi odpadu v doručenej elektronickej faktúre, v prípade, ak faktúra obsahuje údaje, ktoré sú predmetom obchodného tajomstva, je Odberateľ povinný tieto údaje označiť.</w:t>
      </w:r>
    </w:p>
    <w:p w14:paraId="283B234E" w14:textId="77777777" w:rsidR="00791EDF" w:rsidRPr="00791EDF" w:rsidRDefault="00791EDF" w:rsidP="00791EDF">
      <w:pPr>
        <w:widowControl/>
        <w:numPr>
          <w:ilvl w:val="0"/>
          <w:numId w:val="35"/>
        </w:numPr>
        <w:adjustRightInd w:val="0"/>
        <w:spacing w:line="259" w:lineRule="auto"/>
        <w:jc w:val="both"/>
        <w:rPr>
          <w:rFonts w:ascii="Arial" w:eastAsia="Aptos" w:hAnsi="Arial" w:cs="Arial"/>
          <w:b/>
          <w:bCs/>
          <w:color w:val="000000"/>
          <w:sz w:val="20"/>
          <w:szCs w:val="20"/>
        </w:rPr>
      </w:pPr>
      <w:r w:rsidRPr="00791EDF">
        <w:rPr>
          <w:rFonts w:ascii="Arial" w:eastAsia="Aptos" w:hAnsi="Arial" w:cs="Arial"/>
          <w:color w:val="000000"/>
          <w:sz w:val="20"/>
          <w:szCs w:val="20"/>
        </w:rPr>
        <w:t>Držiteľ odpadu  je povinný vopred písomne oznámiť Odberateľovi akúkoľvek zmenu, ktorá by mohla mať vplyv na doručovanie elektronických faktúr podľa tejto zmluvy, najmä zmenu e-mailovej adresy.</w:t>
      </w:r>
    </w:p>
    <w:p w14:paraId="7FC63D33" w14:textId="77777777" w:rsidR="00791EDF" w:rsidRPr="00791EDF" w:rsidRDefault="00791EDF" w:rsidP="00791EDF">
      <w:pPr>
        <w:widowControl/>
        <w:numPr>
          <w:ilvl w:val="0"/>
          <w:numId w:val="35"/>
        </w:numPr>
        <w:adjustRightInd w:val="0"/>
        <w:spacing w:line="259" w:lineRule="auto"/>
        <w:jc w:val="both"/>
        <w:rPr>
          <w:rFonts w:ascii="Arial" w:eastAsia="Aptos" w:hAnsi="Arial" w:cs="Arial"/>
          <w:b/>
          <w:bCs/>
          <w:color w:val="000000"/>
          <w:sz w:val="20"/>
          <w:szCs w:val="20"/>
        </w:rPr>
      </w:pPr>
      <w:r w:rsidRPr="00791EDF">
        <w:rPr>
          <w:rFonts w:ascii="Arial" w:eastAsia="Aptos" w:hAnsi="Arial" w:cs="Arial"/>
          <w:color w:val="000000"/>
          <w:sz w:val="20"/>
          <w:szCs w:val="20"/>
        </w:rPr>
        <w:t>Pre vylúčenie pochybností, elektronická faktúra zaslaná v zmysle tejto zmluvy sa považuje za doručenú Držiteľovi odpadu uplynutím dvoch (2) pracovných dní odo dňa preukázateľného odoslania elektronickej faktúry Držiteľovi odpadu Odberateľom prostredníctvom elektronickej pošty na e-mailovú adresu. V prípade, ak nebude možné doručiť elektronickú faktúru Držiteľovi odpadu na jeho e-mailovú adresu, je Odberateľ povinný doručiť Držiteľovi odpadu faktúru v listinnej podobe a informovať o tom Držiteľa odpadu e-mailom alebo telefonicky.</w:t>
      </w:r>
    </w:p>
    <w:p w14:paraId="7326D3DF" w14:textId="77777777" w:rsidR="00791EDF" w:rsidRPr="00791EDF" w:rsidRDefault="00791EDF" w:rsidP="00791EDF">
      <w:pPr>
        <w:widowControl/>
        <w:numPr>
          <w:ilvl w:val="0"/>
          <w:numId w:val="35"/>
        </w:numPr>
        <w:adjustRightInd w:val="0"/>
        <w:spacing w:line="259" w:lineRule="auto"/>
        <w:jc w:val="both"/>
        <w:rPr>
          <w:rFonts w:ascii="Arial" w:eastAsia="Aptos" w:hAnsi="Arial" w:cs="Arial"/>
          <w:b/>
          <w:bCs/>
          <w:color w:val="000000"/>
          <w:sz w:val="20"/>
          <w:szCs w:val="20"/>
        </w:rPr>
      </w:pPr>
      <w:r w:rsidRPr="00791EDF">
        <w:rPr>
          <w:rFonts w:ascii="Arial" w:eastAsia="Aptos" w:hAnsi="Arial" w:cs="Arial"/>
          <w:color w:val="000000"/>
          <w:sz w:val="20"/>
          <w:szCs w:val="20"/>
        </w:rPr>
        <w:t>Držiteľ odpadu  nezodpovedá za neúplnosť údajov alebo ich poškodenie spôsobné poruchou počas doručovania prostredníctvom siete internet a nezodpovedá za škody vzniknuté z dôvodu nekvalitného pripojenia Odberateľa do siete internet, alebo vzniknuté z dôvodu akejkoľvek nemožnosti Odberateľa pripojiť sa (získať prístup) do siete internet.</w:t>
      </w:r>
      <w:r w:rsidRPr="00791EDF">
        <w:rPr>
          <w:rFonts w:ascii="Arial" w:eastAsia="Aptos" w:hAnsi="Arial" w:cs="Arial"/>
          <w:b/>
          <w:bCs/>
          <w:color w:val="000000"/>
          <w:sz w:val="20"/>
          <w:szCs w:val="20"/>
        </w:rPr>
        <w:t xml:space="preserve"> </w:t>
      </w:r>
    </w:p>
    <w:p w14:paraId="339B0614" w14:textId="77777777" w:rsidR="00791EDF" w:rsidRPr="00791EDF" w:rsidRDefault="00791EDF" w:rsidP="00791EDF">
      <w:pPr>
        <w:widowControl/>
        <w:numPr>
          <w:ilvl w:val="0"/>
          <w:numId w:val="51"/>
        </w:numPr>
        <w:autoSpaceDE/>
        <w:autoSpaceDN/>
        <w:spacing w:before="120"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 prípade, ak Držiteľ odpadu bude v omeškaní s plnením svojich peňažných záväzkov voči Odberateľovi, Odberateľ je oprávnený požadovať od Držiteľa odpadu uhradenie zmluvného úroku z omeškania vo výške 0,03 % denne z dlžnej sumy za každý deň omeškania. </w:t>
      </w:r>
    </w:p>
    <w:p w14:paraId="5D44EEAD" w14:textId="77777777" w:rsidR="00791EDF" w:rsidRPr="00791EDF" w:rsidRDefault="00791EDF" w:rsidP="00791EDF">
      <w:pPr>
        <w:spacing w:before="360" w:after="120"/>
        <w:jc w:val="both"/>
        <w:rPr>
          <w:rFonts w:ascii="Arial" w:eastAsia="Arial" w:hAnsi="Arial" w:cs="Arial"/>
          <w:b/>
          <w:bCs/>
          <w:sz w:val="20"/>
          <w:szCs w:val="20"/>
          <w:lang w:eastAsia="sk-SK" w:bidi="sk-SK"/>
        </w:rPr>
      </w:pPr>
      <w:r w:rsidRPr="00791EDF">
        <w:rPr>
          <w:rFonts w:ascii="Arial" w:eastAsia="Arial" w:hAnsi="Arial" w:cs="Arial"/>
          <w:b/>
          <w:bCs/>
          <w:sz w:val="20"/>
          <w:szCs w:val="20"/>
          <w:lang w:eastAsia="sk-SK" w:bidi="sk-SK"/>
        </w:rPr>
        <w:t>IV.</w:t>
      </w:r>
      <w:r w:rsidRPr="00791EDF">
        <w:rPr>
          <w:rFonts w:ascii="Arial" w:eastAsia="Arial" w:hAnsi="Arial" w:cs="Arial"/>
          <w:lang w:eastAsia="sk-SK" w:bidi="sk-SK"/>
        </w:rPr>
        <w:tab/>
      </w:r>
      <w:r w:rsidRPr="00791EDF">
        <w:rPr>
          <w:rFonts w:ascii="Arial" w:eastAsia="Arial" w:hAnsi="Arial" w:cs="Arial"/>
          <w:b/>
          <w:bCs/>
          <w:sz w:val="20"/>
          <w:szCs w:val="20"/>
          <w:lang w:eastAsia="sk-SK" w:bidi="sk-SK"/>
        </w:rPr>
        <w:t>ZMLUVNÉ POKUTY</w:t>
      </w:r>
    </w:p>
    <w:p w14:paraId="388552A4"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 prípade, ak Odberateľ zmení miesto odovzdania odpadu a/alebo miesto zhodnotenia bez písomného súhlasu Držiteľa odpadu, Držiteľ odpadu je oprávnený požadovať zaplatenie zmluvnej pokuty od Odberateľa vo výške 1 000 EUR </w:t>
      </w:r>
      <w:r w:rsidRPr="00791EDF">
        <w:rPr>
          <w:rFonts w:ascii="Arial" w:eastAsia="Arial" w:hAnsi="Arial" w:cs="Arial"/>
          <w:i/>
          <w:iCs/>
          <w:sz w:val="20"/>
          <w:szCs w:val="20"/>
          <w:lang w:eastAsia="sk-SK" w:bidi="sk-SK"/>
        </w:rPr>
        <w:t xml:space="preserve">(slovom: jedentisíc eur) </w:t>
      </w:r>
      <w:r w:rsidRPr="00791EDF">
        <w:rPr>
          <w:rFonts w:ascii="Arial" w:eastAsia="Arial" w:hAnsi="Arial" w:cs="Arial"/>
          <w:sz w:val="20"/>
          <w:szCs w:val="20"/>
          <w:lang w:eastAsia="sk-SK" w:bidi="sk-SK"/>
        </w:rPr>
        <w:t xml:space="preserve">za každé jednotlivé porušenie. </w:t>
      </w:r>
    </w:p>
    <w:p w14:paraId="6DC037B7" w14:textId="77777777" w:rsidR="00791EDF" w:rsidRPr="00791EDF" w:rsidRDefault="00791EDF" w:rsidP="00791EDF">
      <w:pPr>
        <w:widowControl/>
        <w:numPr>
          <w:ilvl w:val="0"/>
          <w:numId w:val="52"/>
        </w:numPr>
        <w:autoSpaceDE/>
        <w:autoSpaceDN/>
        <w:spacing w:after="120" w:line="259" w:lineRule="auto"/>
        <w:ind w:left="567" w:hanging="567"/>
        <w:jc w:val="both"/>
        <w:rPr>
          <w:rFonts w:ascii="Aptos" w:hAnsi="Aptos"/>
          <w:sz w:val="20"/>
          <w:szCs w:val="20"/>
          <w:lang w:eastAsia="sk-SK" w:bidi="sk-SK"/>
        </w:rPr>
      </w:pPr>
      <w:r w:rsidRPr="00791EDF">
        <w:rPr>
          <w:rFonts w:ascii="Arial" w:eastAsia="Arial" w:hAnsi="Arial" w:cs="Arial"/>
          <w:sz w:val="20"/>
          <w:szCs w:val="20"/>
          <w:lang w:eastAsia="sk-SK" w:bidi="sk-SK"/>
        </w:rPr>
        <w:t>V prípade, ak Odberateľ neoznámi Držiteľovi odpadu ukončenie činnosti alebo pozastavenie činnosti   alebo v prípade, ak Odberateľovi bude odobraté ktorékoľvek z  rozhodnutí o udelení súhlasu podľa bodu 1.6 tejto zmluvy, skončila ich platnosť a Odberateľ nevykonal všetky právne úkony, aby tieto právoplatné povolenia, rozhodnutia, registrácie a súhlasy, ktoré ho oprávňujú zhodnocovať odpad v súlade so Zákonom o odpadoch a ďalšími všeobecne záväznými právnymi predpismi udržal v platnosti počas celého trvania tejto Zmluvy alebo inej obdobnej udalosti, ktorá by mohla mať podstatný vplyv na plnenie predmetu zmluvy do troch (3) dní odo dňa vzniku takejto okolnosti, Držiteľ odpadu je oprávnený požadovať zaplatenie zmluvnej pokuty od Odberateľa vo výške 10 000 EUR (slovom: desaťtisíc eur) za každé jednotlivé porušenie.</w:t>
      </w:r>
    </w:p>
    <w:p w14:paraId="02265508"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 prípade, ak Odberateľ nedodrží termín preberania odpadu podľa tejto zmluvy s výnimkou okolností podľa bodu 2.10 zmluvy a/alebo Objednávky a/alebo Jednotlivej zmluvy v dohodnuté dni v dohodnutom čase po dobu dlhšiu ako jeden (1) kalendárny deň, Držiteľ odpadu je oprávnený požadovať zaplatenie zmluvnej pokuty od Odberateľa vo výške 100 EUR </w:t>
      </w:r>
      <w:r w:rsidRPr="00791EDF">
        <w:rPr>
          <w:rFonts w:ascii="Arial" w:eastAsia="Arial" w:hAnsi="Arial" w:cs="Arial"/>
          <w:i/>
          <w:iCs/>
          <w:sz w:val="20"/>
          <w:szCs w:val="20"/>
          <w:lang w:eastAsia="sk-SK" w:bidi="sk-SK"/>
        </w:rPr>
        <w:t>(slovom: jednosto eur)</w:t>
      </w:r>
      <w:r w:rsidRPr="00791EDF">
        <w:rPr>
          <w:rFonts w:ascii="Arial" w:eastAsia="Arial" w:hAnsi="Arial" w:cs="Arial"/>
          <w:sz w:val="20"/>
          <w:szCs w:val="20"/>
          <w:lang w:eastAsia="sk-SK" w:bidi="sk-SK"/>
        </w:rPr>
        <w:t xml:space="preserve"> za každé jedno porušenie</w:t>
      </w:r>
      <w:r w:rsidRPr="00791EDF">
        <w:rPr>
          <w:rFonts w:ascii="Arial" w:eastAsia="Arial" w:hAnsi="Arial" w:cs="Arial"/>
          <w:i/>
          <w:iCs/>
          <w:sz w:val="20"/>
          <w:szCs w:val="20"/>
          <w:lang w:eastAsia="sk-SK" w:bidi="sk-SK"/>
        </w:rPr>
        <w:t>.</w:t>
      </w:r>
    </w:p>
    <w:p w14:paraId="1398B69A"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 prípade, ak Odberateľ poruší zmluvnú povinnosť uvedenú v bode 2.6 tejto zmluvy a napriek písomnému upozorneniu zo strany Držiteľa odpadu a okamžite neodstráni namietané skutočnosti, </w:t>
      </w:r>
      <w:r w:rsidRPr="00791EDF">
        <w:rPr>
          <w:rFonts w:ascii="Arial" w:eastAsia="Arial" w:hAnsi="Arial" w:cs="Arial"/>
          <w:sz w:val="20"/>
          <w:szCs w:val="20"/>
          <w:lang w:eastAsia="sk-SK" w:bidi="sk-SK"/>
        </w:rPr>
        <w:lastRenderedPageBreak/>
        <w:t xml:space="preserve">Držiteľ odpadu je oprávnený požadovať zaplatenie zmluvnej pokuty od Odberateľa vo výške 1 000 EUR </w:t>
      </w:r>
      <w:r w:rsidRPr="00791EDF">
        <w:rPr>
          <w:rFonts w:ascii="Arial" w:eastAsia="Arial" w:hAnsi="Arial" w:cs="Arial"/>
          <w:i/>
          <w:iCs/>
          <w:sz w:val="20"/>
          <w:szCs w:val="20"/>
          <w:lang w:eastAsia="sk-SK" w:bidi="sk-SK"/>
        </w:rPr>
        <w:t xml:space="preserve">(slovom: jedentisíc eur) </w:t>
      </w:r>
      <w:r w:rsidRPr="00791EDF">
        <w:rPr>
          <w:rFonts w:ascii="Arial" w:eastAsia="Arial" w:hAnsi="Arial" w:cs="Arial"/>
          <w:sz w:val="20"/>
          <w:szCs w:val="20"/>
          <w:lang w:eastAsia="sk-SK" w:bidi="sk-SK"/>
        </w:rPr>
        <w:t>za každé jednotlivé porušenie, a to aj opakovane.</w:t>
      </w:r>
    </w:p>
    <w:p w14:paraId="64A1E93E" w14:textId="77777777" w:rsidR="00791EDF" w:rsidRPr="00791EDF" w:rsidRDefault="00791EDF" w:rsidP="00791EDF">
      <w:pPr>
        <w:widowControl/>
        <w:numPr>
          <w:ilvl w:val="0"/>
          <w:numId w:val="52"/>
        </w:numPr>
        <w:autoSpaceDE/>
        <w:autoSpaceDN/>
        <w:spacing w:after="120" w:line="259" w:lineRule="auto"/>
        <w:ind w:left="567" w:hanging="567"/>
        <w:jc w:val="both"/>
        <w:rPr>
          <w:sz w:val="20"/>
          <w:szCs w:val="20"/>
          <w:lang w:eastAsia="sk-SK"/>
        </w:rPr>
      </w:pPr>
      <w:r w:rsidRPr="00791EDF">
        <w:rPr>
          <w:rFonts w:ascii="Arial" w:eastAsia="Arial" w:hAnsi="Arial" w:cs="Arial"/>
          <w:sz w:val="20"/>
          <w:szCs w:val="20"/>
          <w:lang w:eastAsia="sk-SK" w:bidi="sk-SK"/>
        </w:rPr>
        <w:t>Ak Odberateľ</w:t>
      </w:r>
    </w:p>
    <w:p w14:paraId="327DE251" w14:textId="77777777" w:rsidR="00791EDF" w:rsidRPr="00791EDF" w:rsidRDefault="00791EDF" w:rsidP="00791EDF">
      <w:pPr>
        <w:widowControl/>
        <w:numPr>
          <w:ilvl w:val="0"/>
          <w:numId w:val="65"/>
        </w:numPr>
        <w:autoSpaceDE/>
        <w:autoSpaceDN/>
        <w:spacing w:after="120" w:line="259" w:lineRule="auto"/>
        <w:jc w:val="both"/>
        <w:rPr>
          <w:sz w:val="20"/>
          <w:szCs w:val="20"/>
          <w:lang w:eastAsia="sk-SK"/>
        </w:rPr>
      </w:pPr>
      <w:r w:rsidRPr="00791EDF">
        <w:rPr>
          <w:rFonts w:ascii="Arial" w:eastAsia="Arial" w:hAnsi="Arial" w:cs="Arial"/>
          <w:sz w:val="20"/>
          <w:szCs w:val="20"/>
          <w:lang w:eastAsia="sk-SK" w:bidi="sk-SK"/>
        </w:rPr>
        <w:t>neoprávnene odmietne Objednávku v rozpore s bodom 2.9 tejto zmluvy</w:t>
      </w:r>
    </w:p>
    <w:p w14:paraId="225FFB65" w14:textId="77777777" w:rsidR="00791EDF" w:rsidRPr="00791EDF" w:rsidRDefault="00791EDF" w:rsidP="00791EDF">
      <w:pPr>
        <w:widowControl/>
        <w:numPr>
          <w:ilvl w:val="0"/>
          <w:numId w:val="65"/>
        </w:numPr>
        <w:autoSpaceDE/>
        <w:autoSpaceDN/>
        <w:spacing w:after="120" w:line="259" w:lineRule="auto"/>
        <w:jc w:val="both"/>
        <w:rPr>
          <w:sz w:val="20"/>
          <w:szCs w:val="20"/>
          <w:lang w:eastAsia="sk-SK"/>
        </w:rPr>
      </w:pPr>
      <w:r w:rsidRPr="00791EDF">
        <w:rPr>
          <w:rFonts w:ascii="Arial" w:eastAsia="Arial" w:hAnsi="Arial" w:cs="Arial"/>
          <w:sz w:val="20"/>
          <w:szCs w:val="20"/>
          <w:lang w:eastAsia="sk-SK" w:bidi="sk-SK"/>
        </w:rPr>
        <w:t>nesplní oznamovaciu povinnosť podľa bodu 2.12 tejto zmluvy, alebo</w:t>
      </w:r>
    </w:p>
    <w:p w14:paraId="573C0D7C" w14:textId="77777777" w:rsidR="00791EDF" w:rsidRPr="00791EDF" w:rsidRDefault="00791EDF" w:rsidP="00791EDF">
      <w:pPr>
        <w:widowControl/>
        <w:numPr>
          <w:ilvl w:val="0"/>
          <w:numId w:val="65"/>
        </w:numPr>
        <w:autoSpaceDE/>
        <w:autoSpaceDN/>
        <w:spacing w:after="120" w:line="259" w:lineRule="auto"/>
        <w:jc w:val="both"/>
        <w:rPr>
          <w:sz w:val="20"/>
          <w:szCs w:val="20"/>
          <w:lang w:eastAsia="sk-SK"/>
        </w:rPr>
      </w:pPr>
      <w:r w:rsidRPr="00791EDF">
        <w:rPr>
          <w:rFonts w:ascii="Arial" w:eastAsia="Arial" w:hAnsi="Arial" w:cs="Arial"/>
          <w:sz w:val="20"/>
          <w:szCs w:val="20"/>
          <w:lang w:eastAsia="sk-SK" w:bidi="sk-SK"/>
        </w:rPr>
        <w:t>neposkytne potvrdenie o zhodnotení odpadu podľa bodu 2.14 tejto zmluvy riadne a včas,</w:t>
      </w:r>
    </w:p>
    <w:p w14:paraId="35DE25F0" w14:textId="77777777" w:rsidR="00791EDF" w:rsidRPr="00791EDF" w:rsidRDefault="00791EDF" w:rsidP="00791EDF">
      <w:pPr>
        <w:widowControl/>
        <w:autoSpaceDE/>
        <w:autoSpaceDN/>
        <w:spacing w:after="120" w:line="259" w:lineRule="auto"/>
        <w:ind w:left="567"/>
        <w:jc w:val="both"/>
        <w:rPr>
          <w:sz w:val="20"/>
          <w:szCs w:val="20"/>
          <w:lang w:eastAsia="sk-SK"/>
        </w:rPr>
      </w:pPr>
      <w:r w:rsidRPr="00791EDF">
        <w:rPr>
          <w:rFonts w:ascii="Arial" w:eastAsia="Arial" w:hAnsi="Arial" w:cs="Arial"/>
          <w:sz w:val="20"/>
          <w:szCs w:val="20"/>
          <w:lang w:eastAsia="sk-SK" w:bidi="sk-SK"/>
        </w:rPr>
        <w:t xml:space="preserve">je Držiteľ odpadu oprávnený požadovať od Odberateľa zaplatenie zmluvnej pokuty vo výške </w:t>
      </w:r>
      <w:commentRangeStart w:id="5"/>
      <w:commentRangeStart w:id="6"/>
      <w:r w:rsidRPr="00791EDF">
        <w:rPr>
          <w:rFonts w:ascii="Arial" w:hAnsi="Arial" w:cs="Arial"/>
          <w:b/>
          <w:bCs/>
          <w:sz w:val="20"/>
          <w:szCs w:val="20"/>
          <w:lang w:eastAsia="sk-SK" w:bidi="sk-SK"/>
        </w:rPr>
        <w:t>1000 EUR</w:t>
      </w:r>
      <w:r w:rsidRPr="00791EDF">
        <w:rPr>
          <w:rFonts w:ascii="Arial" w:eastAsia="Arial" w:hAnsi="Arial" w:cs="Arial"/>
          <w:sz w:val="20"/>
          <w:szCs w:val="20"/>
          <w:lang w:eastAsia="sk-SK" w:bidi="sk-SK"/>
        </w:rPr>
        <w:t xml:space="preserve"> (slovom: jedentisíc eur) za </w:t>
      </w:r>
      <w:commentRangeEnd w:id="5"/>
      <w:r w:rsidRPr="00791EDF">
        <w:rPr>
          <w:rStyle w:val="Odkaznakomentr"/>
          <w:rFonts w:ascii="Arial" w:eastAsia="Arial" w:hAnsi="Arial" w:cs="Arial"/>
          <w:sz w:val="20"/>
          <w:szCs w:val="20"/>
          <w:lang w:eastAsia="sk-SK" w:bidi="sk-SK"/>
        </w:rPr>
        <w:commentReference w:id="5"/>
      </w:r>
      <w:commentRangeEnd w:id="6"/>
      <w:r w:rsidR="00BF35F2" w:rsidRPr="00791EDF">
        <w:rPr>
          <w:rStyle w:val="Odkaznakomentr"/>
          <w:rFonts w:ascii="Arial" w:eastAsia="Arial" w:hAnsi="Arial" w:cs="Arial"/>
          <w:sz w:val="20"/>
          <w:szCs w:val="20"/>
          <w:lang w:eastAsia="sk-SK" w:bidi="sk-SK"/>
        </w:rPr>
        <w:commentReference w:id="6"/>
      </w:r>
      <w:r w:rsidRPr="00791EDF">
        <w:rPr>
          <w:rFonts w:ascii="Arial" w:eastAsia="Arial" w:hAnsi="Arial" w:cs="Arial"/>
          <w:sz w:val="20"/>
          <w:szCs w:val="20"/>
          <w:lang w:eastAsia="sk-SK" w:bidi="sk-SK"/>
        </w:rPr>
        <w:t>každé jednotlivé porušenie.</w:t>
      </w:r>
    </w:p>
    <w:p w14:paraId="26624480"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Za podstatné porušenie zmluvných povinností sa považuje nedodržanie zmluvných povinností, ktoré sú sankcionované zmluvnou pokutou podľa bodov 4.1 až 4.5 a 4.6, 4.7 a 4.8 tejto zmluvy.</w:t>
      </w:r>
    </w:p>
    <w:p w14:paraId="22EAB3F3"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 prípade, ak Odberateľ poruší povinnosť mlčanlivosti stanovenú všeobecne záväzným právnym predpisom a/alebo dohodnutú v tejto zmluve, zaväzuje sa uhradiť Držiteľovi odpadu zmluvnú pokutu vo výške 5 000 EUR </w:t>
      </w:r>
      <w:r w:rsidRPr="00791EDF">
        <w:rPr>
          <w:rFonts w:ascii="Arial" w:eastAsia="Arial" w:hAnsi="Arial" w:cs="Arial"/>
          <w:i/>
          <w:iCs/>
          <w:sz w:val="20"/>
          <w:szCs w:val="20"/>
          <w:lang w:eastAsia="sk-SK" w:bidi="sk-SK"/>
        </w:rPr>
        <w:t>(slovom: päťtisíc eur).</w:t>
      </w:r>
    </w:p>
    <w:p w14:paraId="210635C4"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 prípade, ak bude Držiteľovi odpadu zo strany akéhokoľvek orgánu Slovenskej republiky alebo Európskej únie udelená pokuta alebo iná sankcia v súvislosti s nedodržaním bodu 1.6 tejto zmluvy zo strany Odberateľa, Odberateľ sa zaväzuje uhradiť túto sankciu Držiteľovi odpadu v plnej výške. </w:t>
      </w:r>
    </w:p>
    <w:p w14:paraId="0649546F" w14:textId="77777777" w:rsidR="00791EDF" w:rsidRPr="00791EDF" w:rsidRDefault="00791EDF" w:rsidP="00791EDF">
      <w:pPr>
        <w:widowControl/>
        <w:numPr>
          <w:ilvl w:val="0"/>
          <w:numId w:val="52"/>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791EDF">
        <w:rPr>
          <w:rFonts w:ascii="Arial" w:eastAsia="Arial" w:hAnsi="Arial" w:cs="Arial"/>
          <w:b/>
          <w:bCs/>
          <w:sz w:val="20"/>
          <w:szCs w:val="20"/>
          <w:lang w:eastAsia="sk-SK" w:bidi="sk-SK"/>
        </w:rPr>
        <w:t>Občiansky zákonník</w:t>
      </w:r>
      <w:r w:rsidRPr="00791EDF">
        <w:rPr>
          <w:rFonts w:ascii="Arial" w:eastAsia="Arial" w:hAnsi="Arial" w:cs="Arial"/>
          <w:sz w:val="20"/>
          <w:szCs w:val="20"/>
          <w:lang w:eastAsia="sk-SK" w:bidi="sk-SK"/>
        </w:rPr>
        <w:t>“) z ceny vyfakturovanej za odovzdanie odpadu. Držiteľ odpadu je oprávnený uplatniť si následne zostávajúcu sumu zmluvnej pokuty vystavením faktúry. Odberateľ je povinný uhradiť Držiteľovi odpadu faktúru do tridsatich (30) dní odo dňa jej doručenia.</w:t>
      </w:r>
    </w:p>
    <w:p w14:paraId="4638CA97" w14:textId="77777777" w:rsidR="00791EDF" w:rsidRPr="00791EDF" w:rsidRDefault="00791EDF" w:rsidP="00791EDF">
      <w:pPr>
        <w:spacing w:before="360" w:after="120"/>
        <w:jc w:val="both"/>
        <w:rPr>
          <w:rFonts w:ascii="Arial" w:eastAsia="Arial" w:hAnsi="Arial" w:cs="Arial"/>
          <w:b/>
          <w:sz w:val="20"/>
          <w:szCs w:val="20"/>
          <w:lang w:eastAsia="sk-SK" w:bidi="sk-SK"/>
        </w:rPr>
      </w:pPr>
      <w:r w:rsidRPr="00791EDF">
        <w:rPr>
          <w:rFonts w:ascii="Arial" w:eastAsia="Arial" w:hAnsi="Arial" w:cs="Arial"/>
          <w:b/>
          <w:sz w:val="20"/>
          <w:szCs w:val="20"/>
          <w:lang w:eastAsia="sk-SK" w:bidi="sk-SK"/>
        </w:rPr>
        <w:t>V.</w:t>
      </w:r>
      <w:r w:rsidRPr="00791EDF">
        <w:rPr>
          <w:rFonts w:ascii="Arial" w:eastAsia="Arial" w:hAnsi="Arial" w:cs="Arial"/>
          <w:b/>
          <w:sz w:val="20"/>
          <w:szCs w:val="20"/>
          <w:lang w:eastAsia="sk-SK" w:bidi="sk-SK"/>
        </w:rPr>
        <w:tab/>
        <w:t>DOBA TRVANIA A SKONČENIE ZMLUVY</w:t>
      </w:r>
    </w:p>
    <w:p w14:paraId="0B270EC7" w14:textId="56619CDF" w:rsidR="00E44707" w:rsidRPr="00086AD9"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bookmarkStart w:id="7" w:name="_Hlk95998215"/>
      <w:r w:rsidRPr="00791EDF">
        <w:rPr>
          <w:rFonts w:ascii="Arial" w:eastAsia="Arial" w:hAnsi="Arial" w:cs="Arial"/>
          <w:sz w:val="20"/>
          <w:szCs w:val="20"/>
          <w:lang w:eastAsia="sk-SK" w:bidi="sk-SK"/>
        </w:rPr>
        <w:t xml:space="preserve">Táto zmluva sa uzatvára na dobu určitú, na tridsaťšesť (36) mesiacov odo dňa účinnosti zmluvy alebo </w:t>
      </w:r>
      <w:r w:rsidRPr="00086AD9">
        <w:rPr>
          <w:rFonts w:ascii="Arial" w:eastAsia="Arial" w:hAnsi="Arial" w:cs="Arial"/>
          <w:sz w:val="20"/>
          <w:szCs w:val="20"/>
          <w:lang w:eastAsia="sk-SK" w:bidi="sk-SK"/>
        </w:rPr>
        <w:t xml:space="preserve">do vyčerpania stanoveného finančného limitu </w:t>
      </w:r>
      <w:r w:rsidR="000126A7" w:rsidRPr="00AB4163">
        <w:rPr>
          <w:rFonts w:ascii="Arial" w:eastAsia="Arial" w:hAnsi="Arial" w:cs="Arial"/>
          <w:sz w:val="20"/>
          <w:szCs w:val="20"/>
          <w:lang w:eastAsia="sk-SK" w:bidi="sk-SK"/>
        </w:rPr>
        <w:t>v prípade</w:t>
      </w:r>
      <w:r w:rsidR="000126A7" w:rsidRPr="00086AD9">
        <w:rPr>
          <w:rFonts w:ascii="Arial" w:eastAsia="Arial" w:hAnsi="Arial" w:cs="Arial"/>
          <w:sz w:val="20"/>
          <w:szCs w:val="20"/>
          <w:lang w:eastAsia="sk-SK" w:bidi="sk-SK"/>
        </w:rPr>
        <w:t xml:space="preserve"> </w:t>
      </w:r>
    </w:p>
    <w:p w14:paraId="1AD086EB" w14:textId="5352155C" w:rsidR="000126A7" w:rsidRPr="00086AD9" w:rsidRDefault="00537A07" w:rsidP="00E44707">
      <w:pPr>
        <w:widowControl/>
        <w:autoSpaceDE/>
        <w:autoSpaceDN/>
        <w:spacing w:after="120" w:line="259" w:lineRule="auto"/>
        <w:ind w:left="567"/>
        <w:jc w:val="both"/>
        <w:rPr>
          <w:rFonts w:ascii="Arial" w:eastAsia="Arial" w:hAnsi="Arial" w:cs="Arial"/>
          <w:sz w:val="20"/>
          <w:szCs w:val="20"/>
          <w:lang w:eastAsia="sk-SK" w:bidi="sk-SK"/>
        </w:rPr>
      </w:pPr>
      <w:r w:rsidRPr="00086AD9">
        <w:rPr>
          <w:rFonts w:ascii="Arial" w:eastAsia="Arial" w:hAnsi="Arial" w:cs="Arial"/>
          <w:sz w:val="20"/>
          <w:szCs w:val="20"/>
          <w:lang w:eastAsia="sk-SK" w:bidi="sk-SK"/>
        </w:rPr>
        <w:t>1. čas</w:t>
      </w:r>
      <w:r w:rsidR="000126A7" w:rsidRPr="00086AD9">
        <w:rPr>
          <w:rFonts w:ascii="Arial" w:eastAsia="Arial" w:hAnsi="Arial" w:cs="Arial"/>
          <w:sz w:val="20"/>
          <w:szCs w:val="20"/>
          <w:lang w:eastAsia="sk-SK" w:bidi="sk-SK"/>
        </w:rPr>
        <w:t xml:space="preserve">ti zákazky:  </w:t>
      </w:r>
      <w:r w:rsidR="00037FB6" w:rsidRPr="00086AD9">
        <w:rPr>
          <w:rFonts w:ascii="Arial" w:eastAsia="Arial" w:hAnsi="Arial" w:cs="Arial"/>
          <w:sz w:val="20"/>
          <w:szCs w:val="20"/>
          <w:lang w:eastAsia="sk-SK" w:bidi="sk-SK"/>
        </w:rPr>
        <w:t>Odber a zhodnotenie drobného stavebného odpadu</w:t>
      </w:r>
    </w:p>
    <w:p w14:paraId="0BC0D967" w14:textId="65B47759" w:rsidR="00791EDF" w:rsidRPr="00086AD9" w:rsidRDefault="000126A7" w:rsidP="00037FB6">
      <w:pPr>
        <w:widowControl/>
        <w:autoSpaceDE/>
        <w:autoSpaceDN/>
        <w:spacing w:after="120" w:line="259" w:lineRule="auto"/>
        <w:ind w:left="720"/>
        <w:jc w:val="both"/>
        <w:rPr>
          <w:rFonts w:ascii="Arial" w:eastAsia="Arial" w:hAnsi="Arial" w:cs="Arial"/>
          <w:sz w:val="20"/>
          <w:szCs w:val="20"/>
          <w:lang w:eastAsia="sk-SK" w:bidi="sk-SK"/>
        </w:rPr>
      </w:pPr>
      <w:r w:rsidRPr="00086AD9">
        <w:rPr>
          <w:rFonts w:ascii="Arial" w:eastAsia="Arial" w:hAnsi="Arial" w:cs="Arial"/>
          <w:sz w:val="20"/>
          <w:szCs w:val="20"/>
          <w:lang w:eastAsia="sk-SK" w:bidi="sk-SK"/>
        </w:rPr>
        <w:t xml:space="preserve">vo výške </w:t>
      </w:r>
      <w:r w:rsidR="00537A07" w:rsidRPr="00086AD9">
        <w:rPr>
          <w:rFonts w:ascii="Arial" w:eastAsia="Arial" w:hAnsi="Arial" w:cs="Arial"/>
          <w:sz w:val="20"/>
          <w:szCs w:val="20"/>
          <w:lang w:eastAsia="sk-SK" w:bidi="sk-SK"/>
        </w:rPr>
        <w:t xml:space="preserve"> </w:t>
      </w:r>
      <w:r w:rsidR="00791EDF" w:rsidRPr="00086AD9">
        <w:rPr>
          <w:rFonts w:ascii="Arial" w:eastAsia="Arial" w:hAnsi="Arial" w:cs="Arial"/>
          <w:sz w:val="20"/>
          <w:szCs w:val="20"/>
          <w:highlight w:val="yellow"/>
          <w:lang w:eastAsia="sk-SK" w:bidi="sk-SK"/>
        </w:rPr>
        <w:t xml:space="preserve">[●] EUR </w:t>
      </w:r>
      <w:r w:rsidR="00791EDF" w:rsidRPr="00086AD9">
        <w:rPr>
          <w:rFonts w:ascii="Arial" w:eastAsia="Arial" w:hAnsi="Arial" w:cs="Arial"/>
          <w:i/>
          <w:iCs/>
          <w:sz w:val="20"/>
          <w:szCs w:val="20"/>
          <w:lang w:eastAsia="sk-SK" w:bidi="sk-SK"/>
        </w:rPr>
        <w:t xml:space="preserve">(slovom: </w:t>
      </w:r>
      <w:r w:rsidR="00791EDF" w:rsidRPr="00086AD9">
        <w:rPr>
          <w:rFonts w:ascii="Arial" w:eastAsia="Arial" w:hAnsi="Arial" w:cs="Arial"/>
          <w:i/>
          <w:iCs/>
          <w:sz w:val="20"/>
          <w:szCs w:val="20"/>
          <w:highlight w:val="yellow"/>
          <w:lang w:eastAsia="sk-SK" w:bidi="sk-SK"/>
        </w:rPr>
        <w:t xml:space="preserve">[●] </w:t>
      </w:r>
      <w:r w:rsidR="00791EDF" w:rsidRPr="00086AD9">
        <w:rPr>
          <w:rFonts w:ascii="Arial" w:eastAsia="Arial" w:hAnsi="Arial" w:cs="Arial"/>
          <w:i/>
          <w:iCs/>
          <w:sz w:val="20"/>
          <w:szCs w:val="20"/>
          <w:lang w:eastAsia="sk-SK" w:bidi="sk-SK"/>
        </w:rPr>
        <w:t>eur)</w:t>
      </w:r>
      <w:r w:rsidR="00791EDF" w:rsidRPr="00086AD9">
        <w:rPr>
          <w:rFonts w:ascii="Arial" w:eastAsia="Arial" w:hAnsi="Arial" w:cs="Arial"/>
          <w:sz w:val="20"/>
          <w:szCs w:val="20"/>
          <w:lang w:eastAsia="sk-SK" w:bidi="sk-SK"/>
        </w:rPr>
        <w:t xml:space="preserve"> bez DPH</w:t>
      </w:r>
      <w:r w:rsidR="00E44707" w:rsidRPr="00086AD9">
        <w:rPr>
          <w:rFonts w:ascii="Arial" w:eastAsia="Arial" w:hAnsi="Arial" w:cs="Arial"/>
          <w:sz w:val="20"/>
          <w:szCs w:val="20"/>
          <w:lang w:eastAsia="sk-SK" w:bidi="sk-SK"/>
        </w:rPr>
        <w:t xml:space="preserve"> </w:t>
      </w:r>
      <w:r w:rsidR="00E44707" w:rsidRPr="00086AD9">
        <w:rPr>
          <w:rFonts w:ascii="Arial" w:hAnsi="Arial" w:cs="Arial"/>
          <w:sz w:val="20"/>
          <w:szCs w:val="20"/>
        </w:rPr>
        <w:t>[</w:t>
      </w:r>
      <w:r w:rsidR="00E44707" w:rsidRPr="00086AD9">
        <w:rPr>
          <w:rFonts w:ascii="Arial" w:hAnsi="Arial" w:cs="Arial"/>
          <w:sz w:val="20"/>
          <w:szCs w:val="20"/>
          <w:highlight w:val="yellow"/>
        </w:rPr>
        <w:t>doplní uchádzač v ponuke</w:t>
      </w:r>
      <w:r w:rsidR="00E44707" w:rsidRPr="00086AD9">
        <w:rPr>
          <w:rFonts w:ascii="Arial" w:hAnsi="Arial" w:cs="Arial"/>
          <w:sz w:val="20"/>
          <w:szCs w:val="20"/>
        </w:rPr>
        <w:t>]</w:t>
      </w:r>
      <w:r w:rsidR="00791EDF" w:rsidRPr="00086AD9">
        <w:rPr>
          <w:rFonts w:ascii="Arial" w:eastAsia="Arial" w:hAnsi="Arial" w:cs="Arial"/>
          <w:sz w:val="20"/>
          <w:szCs w:val="20"/>
          <w:lang w:eastAsia="sk-SK" w:bidi="sk-SK"/>
        </w:rPr>
        <w:t>, podľa toho, ktorá skutočnosť nastane skôr.</w:t>
      </w:r>
    </w:p>
    <w:p w14:paraId="7D3DF9E4" w14:textId="1F92C05F" w:rsidR="00037FB6" w:rsidRPr="00086AD9" w:rsidRDefault="00037FB6" w:rsidP="00037FB6">
      <w:pPr>
        <w:widowControl/>
        <w:autoSpaceDE/>
        <w:autoSpaceDN/>
        <w:spacing w:after="120" w:line="259" w:lineRule="auto"/>
        <w:ind w:left="567"/>
        <w:jc w:val="both"/>
        <w:rPr>
          <w:rFonts w:ascii="Arial" w:eastAsia="Arial" w:hAnsi="Arial" w:cs="Arial"/>
          <w:sz w:val="20"/>
          <w:szCs w:val="20"/>
          <w:lang w:eastAsia="sk-SK" w:bidi="sk-SK"/>
        </w:rPr>
      </w:pPr>
      <w:r w:rsidRPr="00086AD9">
        <w:rPr>
          <w:rFonts w:ascii="Arial" w:eastAsia="Arial" w:hAnsi="Arial" w:cs="Arial"/>
          <w:sz w:val="20"/>
          <w:szCs w:val="20"/>
          <w:lang w:eastAsia="sk-SK" w:bidi="sk-SK"/>
        </w:rPr>
        <w:t>2. časti zákazky:  Odber a zhodnotenie ostatných stavebných odpadov</w:t>
      </w:r>
    </w:p>
    <w:p w14:paraId="4DA8A9FF" w14:textId="77777777" w:rsidR="00037FB6" w:rsidRPr="00086AD9" w:rsidRDefault="00037FB6" w:rsidP="00037FB6">
      <w:pPr>
        <w:widowControl/>
        <w:autoSpaceDE/>
        <w:autoSpaceDN/>
        <w:spacing w:after="120" w:line="259" w:lineRule="auto"/>
        <w:ind w:left="720"/>
        <w:jc w:val="both"/>
        <w:rPr>
          <w:rFonts w:ascii="Arial" w:eastAsia="Arial" w:hAnsi="Arial" w:cs="Arial"/>
          <w:sz w:val="20"/>
          <w:szCs w:val="20"/>
          <w:lang w:eastAsia="sk-SK" w:bidi="sk-SK"/>
        </w:rPr>
      </w:pPr>
      <w:r w:rsidRPr="00086AD9">
        <w:rPr>
          <w:rFonts w:ascii="Arial" w:eastAsia="Arial" w:hAnsi="Arial" w:cs="Arial"/>
          <w:sz w:val="20"/>
          <w:szCs w:val="20"/>
          <w:lang w:eastAsia="sk-SK" w:bidi="sk-SK"/>
        </w:rPr>
        <w:t xml:space="preserve">vo výške  </w:t>
      </w:r>
      <w:r w:rsidRPr="00086AD9">
        <w:rPr>
          <w:rFonts w:ascii="Arial" w:eastAsia="Arial" w:hAnsi="Arial" w:cs="Arial"/>
          <w:sz w:val="20"/>
          <w:szCs w:val="20"/>
          <w:highlight w:val="yellow"/>
          <w:lang w:eastAsia="sk-SK" w:bidi="sk-SK"/>
        </w:rPr>
        <w:t xml:space="preserve">[●] EUR </w:t>
      </w:r>
      <w:r w:rsidRPr="00086AD9">
        <w:rPr>
          <w:rFonts w:ascii="Arial" w:eastAsia="Arial" w:hAnsi="Arial" w:cs="Arial"/>
          <w:i/>
          <w:iCs/>
          <w:sz w:val="20"/>
          <w:szCs w:val="20"/>
          <w:lang w:eastAsia="sk-SK" w:bidi="sk-SK"/>
        </w:rPr>
        <w:t xml:space="preserve">(slovom: </w:t>
      </w:r>
      <w:r w:rsidRPr="00086AD9">
        <w:rPr>
          <w:rFonts w:ascii="Arial" w:eastAsia="Arial" w:hAnsi="Arial" w:cs="Arial"/>
          <w:i/>
          <w:iCs/>
          <w:sz w:val="20"/>
          <w:szCs w:val="20"/>
          <w:highlight w:val="yellow"/>
          <w:lang w:eastAsia="sk-SK" w:bidi="sk-SK"/>
        </w:rPr>
        <w:t xml:space="preserve">[●] </w:t>
      </w:r>
      <w:r w:rsidRPr="00086AD9">
        <w:rPr>
          <w:rFonts w:ascii="Arial" w:eastAsia="Arial" w:hAnsi="Arial" w:cs="Arial"/>
          <w:i/>
          <w:iCs/>
          <w:sz w:val="20"/>
          <w:szCs w:val="20"/>
          <w:lang w:eastAsia="sk-SK" w:bidi="sk-SK"/>
        </w:rPr>
        <w:t>eur)</w:t>
      </w:r>
      <w:r w:rsidRPr="00086AD9">
        <w:rPr>
          <w:rFonts w:ascii="Arial" w:eastAsia="Arial" w:hAnsi="Arial" w:cs="Arial"/>
          <w:sz w:val="20"/>
          <w:szCs w:val="20"/>
          <w:lang w:eastAsia="sk-SK" w:bidi="sk-SK"/>
        </w:rPr>
        <w:t xml:space="preserve"> bez DPH </w:t>
      </w:r>
      <w:r w:rsidRPr="00086AD9">
        <w:rPr>
          <w:rFonts w:ascii="Arial" w:hAnsi="Arial" w:cs="Arial"/>
          <w:sz w:val="20"/>
          <w:szCs w:val="20"/>
        </w:rPr>
        <w:t>[</w:t>
      </w:r>
      <w:r w:rsidRPr="00086AD9">
        <w:rPr>
          <w:rFonts w:ascii="Arial" w:hAnsi="Arial" w:cs="Arial"/>
          <w:sz w:val="20"/>
          <w:szCs w:val="20"/>
          <w:highlight w:val="yellow"/>
        </w:rPr>
        <w:t>doplní uchádzač v ponuke</w:t>
      </w:r>
      <w:r w:rsidRPr="00086AD9">
        <w:rPr>
          <w:rFonts w:ascii="Arial" w:hAnsi="Arial" w:cs="Arial"/>
          <w:sz w:val="20"/>
          <w:szCs w:val="20"/>
        </w:rPr>
        <w:t>]</w:t>
      </w:r>
      <w:r w:rsidRPr="00086AD9">
        <w:rPr>
          <w:rFonts w:ascii="Arial" w:eastAsia="Arial" w:hAnsi="Arial" w:cs="Arial"/>
          <w:sz w:val="20"/>
          <w:szCs w:val="20"/>
          <w:lang w:eastAsia="sk-SK" w:bidi="sk-SK"/>
        </w:rPr>
        <w:t>, podľa toho, ktorá skutočnosť nastane skôr.</w:t>
      </w:r>
    </w:p>
    <w:bookmarkEnd w:id="7"/>
    <w:p w14:paraId="0060F008" w14:textId="77777777" w:rsidR="00791EDF" w:rsidRPr="00791EDF"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Zmluvný vzťah možno ukončiť aj:</w:t>
      </w:r>
    </w:p>
    <w:p w14:paraId="21E50B72" w14:textId="77777777" w:rsidR="00791EDF" w:rsidRPr="00791EDF" w:rsidRDefault="00791EDF" w:rsidP="00791EDF">
      <w:pPr>
        <w:widowControl/>
        <w:numPr>
          <w:ilvl w:val="0"/>
          <w:numId w:val="61"/>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 xml:space="preserve">písomnou dohodou zmluvných strán; </w:t>
      </w:r>
    </w:p>
    <w:p w14:paraId="6AF4D227" w14:textId="77777777" w:rsidR="00791EDF" w:rsidRPr="00791EDF" w:rsidRDefault="00791EDF" w:rsidP="00791EDF">
      <w:pPr>
        <w:widowControl/>
        <w:numPr>
          <w:ilvl w:val="0"/>
          <w:numId w:val="61"/>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odstúpením od zmluvy zo strany zmluvnej strany;</w:t>
      </w:r>
    </w:p>
    <w:p w14:paraId="4D2F242B" w14:textId="77777777" w:rsidR="00791EDF" w:rsidRPr="00791EDF" w:rsidRDefault="00791EDF" w:rsidP="00791EDF">
      <w:pPr>
        <w:widowControl/>
        <w:numPr>
          <w:ilvl w:val="0"/>
          <w:numId w:val="61"/>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výpoveďou.</w:t>
      </w:r>
    </w:p>
    <w:p w14:paraId="248B6528" w14:textId="77777777" w:rsidR="00791EDF" w:rsidRPr="00791EDF" w:rsidRDefault="00791EDF" w:rsidP="00791EDF">
      <w:pPr>
        <w:widowControl/>
        <w:adjustRightInd w:val="0"/>
        <w:ind w:left="1287"/>
        <w:jc w:val="both"/>
        <w:rPr>
          <w:rFonts w:ascii="Arial" w:eastAsia="Aptos" w:hAnsi="Arial" w:cs="Arial"/>
          <w:color w:val="000000"/>
          <w:sz w:val="20"/>
          <w:szCs w:val="20"/>
        </w:rPr>
      </w:pPr>
    </w:p>
    <w:p w14:paraId="12B479B7" w14:textId="77777777" w:rsidR="00791EDF" w:rsidRPr="00791EDF"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Každá zmluvná strana je oprávnená odstúpiť od zmluvy zo zákonných dôvodov.</w:t>
      </w:r>
    </w:p>
    <w:p w14:paraId="30AE0E37" w14:textId="77777777" w:rsidR="00791EDF" w:rsidRPr="00791EDF"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20641851" w14:textId="77777777" w:rsidR="00791EDF" w:rsidRPr="00791EDF"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Držiteľ odpadu je oprávnený odstúpiť od zmluvy v prípade, ak:</w:t>
      </w:r>
    </w:p>
    <w:p w14:paraId="3B05A814"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Odberateľ stratí spôsobilosť poskytovať plnenie;</w:t>
      </w:r>
    </w:p>
    <w:p w14:paraId="630DDA22"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Odberateľ uzatvorí zmluvu o subdodávke v rozpore s podmienkami tejto zmluvy;</w:t>
      </w:r>
    </w:p>
    <w:p w14:paraId="25764682"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lastRenderedPageBreak/>
        <w:t>ak sa na plnení zmluvy alebo Objednávky podieľa subdodávateľ, ktorý je partnerom verejného sektora a nie je zapísaný v Registri partnerov verejného sektora;</w:t>
      </w:r>
    </w:p>
    <w:p w14:paraId="457BC23E"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Odberateľ porušil svoju povinnosť zachovávať mlčanlivosť;</w:t>
      </w:r>
    </w:p>
    <w:p w14:paraId="37D79645"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Odberateľ sa stane platobne neschopným alebo predĺženým;</w:t>
      </w:r>
    </w:p>
    <w:p w14:paraId="64ACB56C"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50B8E0B3"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Odberateľ vstúpil do likvidácie;</w:t>
      </w:r>
    </w:p>
    <w:p w14:paraId="5F912584"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je prijaté rozhodnutie o povinnom alebo dobrovoľnom zrušení Odberateľa (okrem prípadov zlúčenia alebo splynutia);</w:t>
      </w:r>
    </w:p>
    <w:p w14:paraId="5E5927C5" w14:textId="77777777" w:rsidR="00791EDF" w:rsidRPr="00791EDF" w:rsidRDefault="00791EDF" w:rsidP="00791EDF">
      <w:pPr>
        <w:widowControl/>
        <w:numPr>
          <w:ilvl w:val="0"/>
          <w:numId w:val="62"/>
        </w:numPr>
        <w:adjustRightInd w:val="0"/>
        <w:jc w:val="both"/>
        <w:rPr>
          <w:rFonts w:ascii="Arial" w:eastAsia="Aptos" w:hAnsi="Arial" w:cs="Arial"/>
          <w:color w:val="000000"/>
          <w:sz w:val="20"/>
          <w:szCs w:val="20"/>
        </w:rPr>
      </w:pPr>
      <w:r w:rsidRPr="00791EDF">
        <w:rPr>
          <w:rFonts w:ascii="Arial" w:eastAsia="Aptos" w:hAnsi="Arial" w:cs="Arial"/>
          <w:color w:val="000000"/>
          <w:sz w:val="20"/>
          <w:szCs w:val="20"/>
        </w:rPr>
        <w:t>nastane u Odberateľa akákoľvek ďalšia situácia, ktorá podľa príslušných právnych predpisov znamená jeho úpadok.</w:t>
      </w:r>
    </w:p>
    <w:p w14:paraId="1D57A336" w14:textId="77777777" w:rsidR="00791EDF" w:rsidRPr="00791EDF" w:rsidRDefault="00791EDF" w:rsidP="00791EDF">
      <w:pPr>
        <w:widowControl/>
        <w:adjustRightInd w:val="0"/>
        <w:ind w:left="1287"/>
        <w:jc w:val="both"/>
        <w:rPr>
          <w:rFonts w:ascii="Arial" w:eastAsia="Aptos" w:hAnsi="Arial" w:cs="Arial"/>
          <w:color w:val="000000"/>
          <w:sz w:val="20"/>
          <w:szCs w:val="20"/>
        </w:rPr>
      </w:pPr>
    </w:p>
    <w:p w14:paraId="461CFEA5" w14:textId="77777777" w:rsidR="00791EDF" w:rsidRPr="00791EDF"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 V prípade odstúpenia sú zmluvné strany povinné vyrovnať si voči sebe vzájomné záväzky z tejto zmluvy do tridsiatich (30) dní odo dňa odstúpenia.</w:t>
      </w:r>
    </w:p>
    <w:p w14:paraId="6161EA56" w14:textId="77777777" w:rsidR="00791EDF" w:rsidRPr="00791EDF" w:rsidRDefault="00791EDF" w:rsidP="00791EDF">
      <w:pPr>
        <w:widowControl/>
        <w:numPr>
          <w:ilvl w:val="0"/>
          <w:numId w:val="53"/>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Držiteľ odpadu je oprávnený kedykoľvek vypovedať zmluvu. Výpovedná lehota je dva (2) mesiace a začína plynúť prvým (1.) dňom mesiaca nasledujúceho po mesiaci, v ktorom bola Odberateľovi doručená výpoveď.</w:t>
      </w:r>
    </w:p>
    <w:p w14:paraId="0467E2C0" w14:textId="77777777" w:rsidR="00791EDF" w:rsidRPr="00791EDF" w:rsidRDefault="00791EDF" w:rsidP="00791EDF">
      <w:pPr>
        <w:widowControl/>
        <w:adjustRightInd w:val="0"/>
        <w:rPr>
          <w:rFonts w:ascii="Arial" w:eastAsia="Aptos" w:hAnsi="Arial" w:cs="Arial"/>
          <w:b/>
          <w:bCs/>
          <w:color w:val="000000"/>
          <w:sz w:val="18"/>
          <w:szCs w:val="18"/>
        </w:rPr>
      </w:pPr>
    </w:p>
    <w:p w14:paraId="20729CBE" w14:textId="77777777" w:rsidR="00791EDF" w:rsidRPr="00791EDF" w:rsidRDefault="00791EDF" w:rsidP="00791EDF">
      <w:pPr>
        <w:widowControl/>
        <w:adjustRightInd w:val="0"/>
        <w:rPr>
          <w:rFonts w:ascii="Arial" w:eastAsia="Aptos" w:hAnsi="Arial" w:cs="Arial"/>
          <w:b/>
          <w:bCs/>
          <w:color w:val="000000"/>
          <w:sz w:val="18"/>
          <w:szCs w:val="18"/>
        </w:rPr>
      </w:pPr>
    </w:p>
    <w:p w14:paraId="67F3F951" w14:textId="77777777" w:rsidR="00791EDF" w:rsidRPr="00791EDF" w:rsidRDefault="00791EDF" w:rsidP="00791EDF">
      <w:pPr>
        <w:widowControl/>
        <w:adjustRightInd w:val="0"/>
        <w:rPr>
          <w:rFonts w:ascii="Arial" w:eastAsia="Aptos" w:hAnsi="Arial" w:cs="Arial"/>
          <w:b/>
          <w:bCs/>
          <w:color w:val="000000"/>
          <w:sz w:val="20"/>
          <w:szCs w:val="20"/>
        </w:rPr>
      </w:pPr>
      <w:r w:rsidRPr="00791EDF">
        <w:rPr>
          <w:rFonts w:ascii="Arial" w:eastAsia="Aptos" w:hAnsi="Arial" w:cs="Arial"/>
          <w:b/>
          <w:bCs/>
          <w:color w:val="000000"/>
          <w:sz w:val="20"/>
          <w:szCs w:val="20"/>
        </w:rPr>
        <w:t xml:space="preserve">VI. </w:t>
      </w:r>
      <w:r w:rsidRPr="00791EDF">
        <w:rPr>
          <w:rFonts w:ascii="Arial" w:eastAsia="Aptos" w:hAnsi="Arial" w:cs="Arial"/>
          <w:b/>
          <w:bCs/>
          <w:color w:val="000000"/>
          <w:sz w:val="20"/>
          <w:szCs w:val="20"/>
        </w:rPr>
        <w:tab/>
        <w:t>KOMUNIKÁCIA A DORUČOVANIE</w:t>
      </w:r>
    </w:p>
    <w:p w14:paraId="15B07F88" w14:textId="77777777" w:rsidR="00791EDF" w:rsidRPr="00791EDF" w:rsidRDefault="00791EDF" w:rsidP="00791EDF">
      <w:pPr>
        <w:widowControl/>
        <w:adjustRightInd w:val="0"/>
        <w:rPr>
          <w:rFonts w:ascii="Arial" w:eastAsia="Aptos" w:hAnsi="Arial" w:cs="Arial"/>
          <w:color w:val="000000"/>
          <w:sz w:val="20"/>
          <w:szCs w:val="20"/>
        </w:rPr>
      </w:pPr>
    </w:p>
    <w:p w14:paraId="2F19357C" w14:textId="77777777" w:rsidR="00791EDF" w:rsidRPr="00791EDF" w:rsidRDefault="00791EDF" w:rsidP="00791EDF">
      <w:pPr>
        <w:widowControl/>
        <w:numPr>
          <w:ilvl w:val="1"/>
          <w:numId w:val="57"/>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7525AEE9" w14:textId="77777777" w:rsidR="00791EDF" w:rsidRPr="00791EDF" w:rsidRDefault="00791EDF" w:rsidP="00791EDF">
      <w:pPr>
        <w:widowControl/>
        <w:numPr>
          <w:ilvl w:val="1"/>
          <w:numId w:val="57"/>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41B40AD1" w14:textId="77777777" w:rsidR="00791EDF" w:rsidRPr="00791EDF" w:rsidRDefault="00791EDF" w:rsidP="00791EDF">
      <w:pPr>
        <w:widowControl/>
        <w:numPr>
          <w:ilvl w:val="1"/>
          <w:numId w:val="57"/>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Bežná komunikácia zmluvných strán môže byť uskutočňovaná aj elektronicky. Ak nie je v zmluve dohodnuté inak, táto forma komunikácie sa nikdy nevzťahuje na právne úkony uskutočňované zmluvnými stranami.</w:t>
      </w:r>
    </w:p>
    <w:p w14:paraId="028ED046" w14:textId="77777777" w:rsidR="00791EDF" w:rsidRPr="00791EDF" w:rsidRDefault="00791EDF" w:rsidP="00791EDF">
      <w:pPr>
        <w:widowControl/>
        <w:autoSpaceDE/>
        <w:autoSpaceDN/>
        <w:spacing w:after="120" w:line="259" w:lineRule="auto"/>
        <w:rPr>
          <w:rFonts w:ascii="Arial" w:eastAsia="Arial" w:hAnsi="Arial" w:cs="Arial"/>
          <w:sz w:val="20"/>
          <w:szCs w:val="20"/>
          <w:lang w:eastAsia="sk-SK" w:bidi="sk-SK"/>
        </w:rPr>
      </w:pPr>
    </w:p>
    <w:p w14:paraId="3BD8B61E" w14:textId="77777777" w:rsidR="00791EDF" w:rsidRPr="00791EDF" w:rsidRDefault="00791EDF" w:rsidP="00791EDF">
      <w:pPr>
        <w:widowControl/>
        <w:adjustRightInd w:val="0"/>
        <w:rPr>
          <w:rFonts w:ascii="Arial" w:eastAsia="Aptos" w:hAnsi="Arial" w:cs="Arial"/>
          <w:b/>
          <w:bCs/>
          <w:color w:val="000000"/>
          <w:sz w:val="20"/>
          <w:szCs w:val="20"/>
        </w:rPr>
      </w:pPr>
      <w:r w:rsidRPr="00791EDF">
        <w:rPr>
          <w:rFonts w:ascii="Arial" w:eastAsia="Aptos" w:hAnsi="Arial" w:cs="Arial"/>
          <w:b/>
          <w:bCs/>
          <w:color w:val="000000"/>
          <w:sz w:val="20"/>
          <w:szCs w:val="20"/>
        </w:rPr>
        <w:t>VII. VYŠŠIA MOC</w:t>
      </w:r>
    </w:p>
    <w:p w14:paraId="03CF6895" w14:textId="77777777" w:rsidR="00791EDF" w:rsidRPr="00791EDF" w:rsidRDefault="00791EDF" w:rsidP="00791EDF">
      <w:pPr>
        <w:widowControl/>
        <w:adjustRightInd w:val="0"/>
        <w:rPr>
          <w:rFonts w:ascii="Arial" w:eastAsia="Aptos" w:hAnsi="Arial" w:cs="Arial"/>
          <w:color w:val="000000"/>
          <w:sz w:val="20"/>
          <w:szCs w:val="20"/>
        </w:rPr>
      </w:pPr>
    </w:p>
    <w:p w14:paraId="46EBD1C7" w14:textId="77777777" w:rsidR="00791EDF" w:rsidRPr="00791EDF" w:rsidRDefault="00791EDF" w:rsidP="00791EDF">
      <w:pPr>
        <w:widowControl/>
        <w:numPr>
          <w:ilvl w:val="1"/>
          <w:numId w:val="36"/>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Vyššia moc je na účely tejto zmluvy výnimočná udalosť alebo skutočnosť:</w:t>
      </w:r>
    </w:p>
    <w:p w14:paraId="5FDB9B3A" w14:textId="77777777" w:rsidR="00791EDF" w:rsidRPr="00791EDF" w:rsidRDefault="00791EDF" w:rsidP="00791EDF">
      <w:pPr>
        <w:widowControl/>
        <w:numPr>
          <w:ilvl w:val="0"/>
          <w:numId w:val="37"/>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ktorá je mimo kontroly zmluvnej strany,</w:t>
      </w:r>
    </w:p>
    <w:p w14:paraId="06DEFB68" w14:textId="77777777" w:rsidR="00791EDF" w:rsidRPr="00791EDF" w:rsidRDefault="00791EDF" w:rsidP="00791EDF">
      <w:pPr>
        <w:widowControl/>
        <w:numPr>
          <w:ilvl w:val="0"/>
          <w:numId w:val="37"/>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 xml:space="preserve">proti vzniku ktorej sa zmluvná strana nemohla primerane zabezpečiť pred uzavretím zmluvy, </w:t>
      </w:r>
    </w:p>
    <w:p w14:paraId="335F7782" w14:textId="77777777" w:rsidR="00791EDF" w:rsidRPr="00791EDF" w:rsidRDefault="00791EDF" w:rsidP="00791EDF">
      <w:pPr>
        <w:widowControl/>
        <w:numPr>
          <w:ilvl w:val="0"/>
          <w:numId w:val="37"/>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 xml:space="preserve">ktorej sa po jej vzniku nemohla zmluvná strana náležite vyhnúť, alebo ju odvrátiť a </w:t>
      </w:r>
    </w:p>
    <w:p w14:paraId="70788EF0" w14:textId="77777777" w:rsidR="00791EDF" w:rsidRPr="00791EDF" w:rsidRDefault="00791EDF" w:rsidP="00791EDF">
      <w:pPr>
        <w:widowControl/>
        <w:numPr>
          <w:ilvl w:val="0"/>
          <w:numId w:val="37"/>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ktorú nie je možné v zásade pripísať druhej zmluvnej strane.</w:t>
      </w:r>
    </w:p>
    <w:p w14:paraId="5C108FC9" w14:textId="77777777" w:rsidR="00791EDF" w:rsidRPr="00791EDF" w:rsidRDefault="00791EDF" w:rsidP="00791EDF">
      <w:pPr>
        <w:widowControl/>
        <w:adjustRightInd w:val="0"/>
        <w:spacing w:line="259" w:lineRule="auto"/>
        <w:ind w:left="1287"/>
        <w:jc w:val="both"/>
        <w:rPr>
          <w:rFonts w:ascii="Arial" w:eastAsia="Aptos" w:hAnsi="Arial" w:cs="Arial"/>
          <w:color w:val="000000"/>
          <w:sz w:val="20"/>
          <w:szCs w:val="20"/>
        </w:rPr>
      </w:pPr>
    </w:p>
    <w:p w14:paraId="026902F1" w14:textId="77777777" w:rsidR="00791EDF" w:rsidRPr="00791EDF" w:rsidRDefault="00791EDF" w:rsidP="00791EDF">
      <w:pPr>
        <w:widowControl/>
        <w:numPr>
          <w:ilvl w:val="1"/>
          <w:numId w:val="36"/>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Vyššia moc môže zahŕňať iba výnimočné udalosti alebo okolnosti, ak sú splnené vyššie uvedené podmienky podľa bodu 7.1 zmluvy. Vyššia moc sú najmä nasledujúce prípady: </w:t>
      </w:r>
    </w:p>
    <w:p w14:paraId="11A280C4"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pandémia nebezpečnej choroby;</w:t>
      </w:r>
    </w:p>
    <w:p w14:paraId="22328EF0"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legislatívne uložené podmienky obmedzenia pohybu ľudí, ako napríklad povinnosť karantény, uzatváranie oblastí, zákazy vstupu cudzích štátnych príslušníkov na územie štátu;</w:t>
      </w:r>
    </w:p>
    <w:p w14:paraId="08A24C5B"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lastRenderedPageBreak/>
        <w:t>vyhlásenie mimoriadnej situácie alebo núdzového stavu, ak opatrenia prijaté s ich vyhlásením majú, alebo môžu mať dopad na plnenie povinností podľa tejto zmluvy;</w:t>
      </w:r>
    </w:p>
    <w:p w14:paraId="5557F741"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2AB55B4C"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expozícia účinkom vojnového streliva, výbušného materiálu, rádioaktívneho materiálu, ionizujúceho žiarenia, s výnimkou, keď je používanie týchto materiálov možné pripísať Odberateľovi;</w:t>
      </w:r>
    </w:p>
    <w:p w14:paraId="0A7C2E8E"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zemetrasenie, povodne, vulkanická činnosť, vietor dosahujúci intenzitu hurikánu a iné prírodné katastrofy s podobnými následkami alebo rozsahom;</w:t>
      </w:r>
    </w:p>
    <w:p w14:paraId="5912BD0D" w14:textId="77777777" w:rsidR="00791EDF" w:rsidRPr="00791EDF" w:rsidRDefault="00791EDF" w:rsidP="00791EDF">
      <w:pPr>
        <w:widowControl/>
        <w:numPr>
          <w:ilvl w:val="0"/>
          <w:numId w:val="38"/>
        </w:numPr>
        <w:adjustRightInd w:val="0"/>
        <w:spacing w:line="259" w:lineRule="auto"/>
        <w:jc w:val="both"/>
        <w:rPr>
          <w:rFonts w:ascii="Arial" w:eastAsia="Aptos" w:hAnsi="Arial" w:cs="Arial"/>
          <w:color w:val="000000"/>
          <w:sz w:val="20"/>
          <w:szCs w:val="20"/>
        </w:rPr>
      </w:pPr>
      <w:r w:rsidRPr="00791EDF">
        <w:rPr>
          <w:rFonts w:ascii="Arial" w:eastAsia="Aptos" w:hAnsi="Arial" w:cs="Arial"/>
          <w:color w:val="000000"/>
          <w:sz w:val="20"/>
          <w:szCs w:val="20"/>
        </w:rPr>
        <w:t>zmena všeobecne záväzných právnych predpisov, v dôsledku ktorej sa plnenie zmluvy stane celkom alebo sčasti nemožným alebo nedovoleným.</w:t>
      </w:r>
    </w:p>
    <w:p w14:paraId="3EEB6FCB" w14:textId="77777777" w:rsidR="00791EDF" w:rsidRPr="00791EDF" w:rsidRDefault="00791EDF" w:rsidP="00791EDF">
      <w:pPr>
        <w:widowControl/>
        <w:adjustRightInd w:val="0"/>
        <w:spacing w:line="259" w:lineRule="auto"/>
        <w:ind w:left="1287"/>
        <w:jc w:val="both"/>
        <w:rPr>
          <w:rFonts w:ascii="Arial" w:eastAsia="Aptos" w:hAnsi="Arial" w:cs="Arial"/>
          <w:color w:val="000000"/>
          <w:sz w:val="20"/>
          <w:szCs w:val="20"/>
        </w:rPr>
      </w:pPr>
    </w:p>
    <w:p w14:paraId="692C90F1" w14:textId="77777777" w:rsidR="00791EDF" w:rsidRPr="00791EDF" w:rsidRDefault="00791EDF" w:rsidP="00791EDF">
      <w:pPr>
        <w:widowControl/>
        <w:numPr>
          <w:ilvl w:val="1"/>
          <w:numId w:val="36"/>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6DC1515A" w14:textId="77777777" w:rsidR="00791EDF" w:rsidRPr="00791EDF" w:rsidRDefault="00791EDF" w:rsidP="00791EDF">
      <w:pPr>
        <w:widowControl/>
        <w:adjustRightInd w:val="0"/>
        <w:spacing w:line="259" w:lineRule="auto"/>
        <w:rPr>
          <w:rFonts w:ascii="Arial" w:eastAsia="Aptos" w:hAnsi="Arial" w:cs="Arial"/>
          <w:color w:val="000000"/>
          <w:sz w:val="20"/>
          <w:szCs w:val="20"/>
        </w:rPr>
      </w:pPr>
    </w:p>
    <w:p w14:paraId="2C5AE7CD" w14:textId="77777777" w:rsidR="00791EDF" w:rsidRPr="00791EDF" w:rsidRDefault="00791EDF" w:rsidP="00791EDF">
      <w:pPr>
        <w:widowControl/>
        <w:adjustRightInd w:val="0"/>
        <w:spacing w:line="259" w:lineRule="auto"/>
        <w:rPr>
          <w:rFonts w:ascii="Arial" w:eastAsia="Aptos" w:hAnsi="Arial" w:cs="Arial"/>
          <w:b/>
          <w:bCs/>
          <w:color w:val="000000"/>
          <w:sz w:val="20"/>
          <w:szCs w:val="20"/>
        </w:rPr>
      </w:pPr>
      <w:r w:rsidRPr="00791EDF">
        <w:rPr>
          <w:rFonts w:ascii="Arial" w:eastAsia="Aptos" w:hAnsi="Arial" w:cs="Arial"/>
          <w:b/>
          <w:bCs/>
          <w:color w:val="000000"/>
          <w:sz w:val="20"/>
          <w:szCs w:val="20"/>
        </w:rPr>
        <w:t>VIII. MLČANLIVOSŤ</w:t>
      </w:r>
    </w:p>
    <w:p w14:paraId="367B71EC" w14:textId="77777777" w:rsidR="00791EDF" w:rsidRPr="00791EDF" w:rsidRDefault="00791EDF" w:rsidP="00791EDF">
      <w:pPr>
        <w:widowControl/>
        <w:adjustRightInd w:val="0"/>
        <w:spacing w:line="259" w:lineRule="auto"/>
        <w:rPr>
          <w:rFonts w:ascii="Arial" w:eastAsia="Aptos" w:hAnsi="Arial" w:cs="Arial"/>
          <w:color w:val="000000"/>
          <w:sz w:val="20"/>
          <w:szCs w:val="20"/>
        </w:rPr>
      </w:pPr>
    </w:p>
    <w:p w14:paraId="38CE4B65" w14:textId="77777777" w:rsidR="00791EDF" w:rsidRPr="00791EDF" w:rsidRDefault="00791EDF" w:rsidP="00791EDF">
      <w:pPr>
        <w:widowControl/>
        <w:numPr>
          <w:ilvl w:val="1"/>
          <w:numId w:val="58"/>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je povinný zachovávať mlčanlivosť o všetkých údajoch, informáciách a dokumentoch Držiteľa odpadu, o ktorých sa dozvedel, alebo ktoré mu boli odovzdané alebo sprístupnené v súvislosti s plnením zmluvy. Odberateľ sa zaväzuje nakladať s takýmito údajmi a materiálmi ako s informáciami dôverného charakteru a predmetom obchodného tajomstva.</w:t>
      </w:r>
    </w:p>
    <w:p w14:paraId="5D2F214E" w14:textId="77777777" w:rsidR="00791EDF" w:rsidRPr="00791EDF" w:rsidRDefault="00791EDF" w:rsidP="00791EDF">
      <w:pPr>
        <w:widowControl/>
        <w:numPr>
          <w:ilvl w:val="1"/>
          <w:numId w:val="58"/>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Informácie podľa bodu 8.1 zmluvy nesmie Odberateľ bez písomného súhlasu Držiteľa odpadu poskytnúť tretím osobám.</w:t>
      </w:r>
    </w:p>
    <w:p w14:paraId="741D8F57" w14:textId="77777777" w:rsidR="00791EDF" w:rsidRPr="00791EDF" w:rsidRDefault="00791EDF" w:rsidP="00791EDF">
      <w:pPr>
        <w:widowControl/>
        <w:numPr>
          <w:ilvl w:val="1"/>
          <w:numId w:val="58"/>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2D10ECED" w14:textId="77777777" w:rsidR="00791EDF" w:rsidRPr="00791EDF" w:rsidRDefault="00791EDF" w:rsidP="00791EDF">
      <w:pPr>
        <w:widowControl/>
        <w:adjustRightInd w:val="0"/>
        <w:jc w:val="both"/>
        <w:rPr>
          <w:rFonts w:ascii="Arial" w:eastAsia="Aptos" w:hAnsi="Arial" w:cs="Arial"/>
          <w:color w:val="000000"/>
          <w:sz w:val="20"/>
          <w:szCs w:val="20"/>
        </w:rPr>
      </w:pPr>
    </w:p>
    <w:p w14:paraId="7D5DFE5C" w14:textId="77777777" w:rsidR="00791EDF" w:rsidRPr="00791EDF" w:rsidRDefault="00791EDF" w:rsidP="00791EDF">
      <w:pPr>
        <w:widowControl/>
        <w:adjustRightInd w:val="0"/>
        <w:rPr>
          <w:rFonts w:ascii="Arial" w:eastAsia="Aptos" w:hAnsi="Arial" w:cs="Arial"/>
          <w:b/>
          <w:bCs/>
          <w:color w:val="000000"/>
          <w:sz w:val="20"/>
          <w:szCs w:val="20"/>
        </w:rPr>
      </w:pPr>
      <w:r w:rsidRPr="00791EDF">
        <w:rPr>
          <w:rFonts w:ascii="Arial" w:eastAsia="Aptos" w:hAnsi="Arial" w:cs="Arial"/>
          <w:b/>
          <w:bCs/>
          <w:color w:val="000000"/>
          <w:sz w:val="20"/>
          <w:szCs w:val="20"/>
        </w:rPr>
        <w:t>IX. SUBDODÁVATELIA</w:t>
      </w:r>
    </w:p>
    <w:p w14:paraId="19F40D74" w14:textId="77777777" w:rsidR="00791EDF" w:rsidRPr="00791EDF" w:rsidRDefault="00791EDF" w:rsidP="00791EDF">
      <w:pPr>
        <w:widowControl/>
        <w:adjustRightInd w:val="0"/>
        <w:ind w:left="360"/>
        <w:rPr>
          <w:rFonts w:ascii="Arial" w:eastAsia="Aptos" w:hAnsi="Arial" w:cs="Arial"/>
          <w:b/>
          <w:bCs/>
          <w:color w:val="000000"/>
          <w:sz w:val="20"/>
          <w:szCs w:val="20"/>
        </w:rPr>
      </w:pPr>
    </w:p>
    <w:p w14:paraId="42B4E2B3" w14:textId="1516AAA9" w:rsidR="00791EDF" w:rsidRPr="00086AD9" w:rsidRDefault="00791EDF" w:rsidP="00791EDF">
      <w:pPr>
        <w:widowControl/>
        <w:numPr>
          <w:ilvl w:val="1"/>
          <w:numId w:val="59"/>
        </w:numPr>
        <w:autoSpaceDE/>
        <w:autoSpaceDN/>
        <w:spacing w:after="120" w:line="259" w:lineRule="auto"/>
        <w:ind w:left="567" w:hanging="567"/>
        <w:jc w:val="both"/>
        <w:rPr>
          <w:rFonts w:ascii="Arial" w:eastAsia="Arial" w:hAnsi="Arial" w:cs="Arial"/>
          <w:sz w:val="20"/>
          <w:szCs w:val="20"/>
          <w:lang w:eastAsia="sk-SK" w:bidi="sk-SK"/>
        </w:rPr>
      </w:pPr>
      <w:r w:rsidRPr="00086AD9">
        <w:rPr>
          <w:rFonts w:ascii="Arial" w:eastAsia="Arial" w:hAnsi="Arial" w:cs="Arial"/>
          <w:sz w:val="20"/>
          <w:szCs w:val="20"/>
          <w:lang w:eastAsia="sk-SK" w:bidi="sk-SK"/>
        </w:rPr>
        <w:t>Údaje o všetkých známych subdodávateľoch, v rozsahu obchodné meno, adresa sídla, údaje o osobe oprávnenej konať za subdodávateľa, meno a priezvisko, adresa pobytu</w:t>
      </w:r>
      <w:r w:rsidR="00766880" w:rsidRPr="00086AD9">
        <w:rPr>
          <w:rFonts w:ascii="Arial" w:eastAsia="Arial" w:hAnsi="Arial" w:cs="Arial"/>
          <w:sz w:val="20"/>
          <w:szCs w:val="20"/>
          <w:lang w:eastAsia="sk-SK" w:bidi="sk-SK"/>
        </w:rPr>
        <w:t xml:space="preserve">, dátum narodenia, podiel subdodávky </w:t>
      </w:r>
      <w:r w:rsidR="00ED3B14" w:rsidRPr="00086AD9">
        <w:rPr>
          <w:rFonts w:ascii="Arial" w:eastAsia="Arial" w:hAnsi="Arial" w:cs="Arial"/>
          <w:sz w:val="20"/>
          <w:szCs w:val="20"/>
          <w:lang w:eastAsia="sk-SK" w:bidi="sk-SK"/>
        </w:rPr>
        <w:t>v %, stručný opis predmetu subdodávky</w:t>
      </w:r>
      <w:r w:rsidRPr="00086AD9">
        <w:rPr>
          <w:rFonts w:ascii="Arial" w:eastAsia="Arial" w:hAnsi="Arial" w:cs="Arial"/>
          <w:sz w:val="20"/>
          <w:szCs w:val="20"/>
          <w:lang w:eastAsia="sk-SK" w:bidi="sk-SK"/>
        </w:rPr>
        <w:t>:</w:t>
      </w:r>
    </w:p>
    <w:p w14:paraId="5974E430" w14:textId="42C171FB" w:rsidR="00565DDF" w:rsidRDefault="00791EDF" w:rsidP="00565DDF">
      <w:pPr>
        <w:widowControl/>
        <w:adjustRightInd w:val="0"/>
        <w:ind w:left="360" w:firstLine="207"/>
        <w:rPr>
          <w:rFonts w:ascii="Arial" w:eastAsia="Arial" w:hAnsi="Arial" w:cs="Arial"/>
          <w:sz w:val="20"/>
          <w:szCs w:val="20"/>
          <w:lang w:eastAsia="sk-SK" w:bidi="sk-SK"/>
        </w:rPr>
      </w:pPr>
      <w:r w:rsidRPr="00791EDF">
        <w:rPr>
          <w:rFonts w:ascii="Arial" w:eastAsia="Aptos" w:hAnsi="Arial" w:cs="Arial"/>
          <w:color w:val="000000"/>
          <w:sz w:val="20"/>
          <w:szCs w:val="20"/>
          <w:highlight w:val="yellow"/>
        </w:rPr>
        <w:t>[</w:t>
      </w:r>
      <w:r w:rsidR="00565DDF" w:rsidRPr="00565DDF">
        <w:rPr>
          <w:rFonts w:ascii="Arial" w:hAnsi="Arial" w:cs="Arial"/>
          <w:sz w:val="20"/>
          <w:szCs w:val="20"/>
          <w:highlight w:val="yellow"/>
        </w:rPr>
        <w:t>doplní uchádzač v ponuke]</w:t>
      </w:r>
    </w:p>
    <w:p w14:paraId="3069B26A" w14:textId="15C59076" w:rsidR="00791EDF" w:rsidRPr="00791EDF" w:rsidRDefault="00791EDF" w:rsidP="00565DDF">
      <w:pPr>
        <w:widowControl/>
        <w:adjustRightInd w:val="0"/>
        <w:ind w:left="360" w:firstLine="207"/>
        <w:rPr>
          <w:rFonts w:ascii="Arial" w:eastAsia="Aptos" w:hAnsi="Arial" w:cs="Arial"/>
          <w:color w:val="000000"/>
          <w:sz w:val="20"/>
          <w:szCs w:val="20"/>
        </w:rPr>
      </w:pPr>
      <w:r w:rsidRPr="00791EDF">
        <w:rPr>
          <w:rFonts w:ascii="Arial" w:eastAsia="Aptos" w:hAnsi="Arial" w:cs="Arial"/>
          <w:color w:val="000000"/>
          <w:sz w:val="20"/>
          <w:szCs w:val="20"/>
        </w:rPr>
        <w:t>__________________________________________________________________</w:t>
      </w:r>
    </w:p>
    <w:p w14:paraId="61EE47A0" w14:textId="77777777" w:rsidR="00791EDF" w:rsidRPr="00791EDF" w:rsidRDefault="00791EDF" w:rsidP="00791EDF">
      <w:pPr>
        <w:widowControl/>
        <w:adjustRightInd w:val="0"/>
        <w:ind w:left="360" w:firstLine="207"/>
        <w:jc w:val="both"/>
        <w:rPr>
          <w:rFonts w:ascii="Arial" w:eastAsia="Aptos" w:hAnsi="Arial" w:cs="Arial"/>
          <w:color w:val="000000"/>
          <w:sz w:val="20"/>
          <w:szCs w:val="20"/>
        </w:rPr>
      </w:pPr>
    </w:p>
    <w:p w14:paraId="0D3EAB08" w14:textId="77777777" w:rsidR="00791EDF" w:rsidRPr="00791EDF" w:rsidRDefault="00791EDF" w:rsidP="00791EDF">
      <w:pPr>
        <w:widowControl/>
        <w:numPr>
          <w:ilvl w:val="1"/>
          <w:numId w:val="5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Ak Odberateľ zabezpečuje plnenie pre Držiteľa odpadu prostredníctvom subdodávateľa alebo subdodávateľov, je povinný zabezpečiť, aby ich vykonávali len také subjekty, ktoré majú všetky povolenia a oprávnenia na vykonávanie danej činnosti, pričom zodpovednosť za plnenie subdodávateľa nesie Odberateľ tak, ako by plnenie vykonával on sám. </w:t>
      </w:r>
    </w:p>
    <w:p w14:paraId="38340695" w14:textId="77777777" w:rsidR="00791EDF" w:rsidRPr="00791EDF" w:rsidRDefault="00791EDF" w:rsidP="00791EDF">
      <w:pPr>
        <w:widowControl/>
        <w:numPr>
          <w:ilvl w:val="1"/>
          <w:numId w:val="59"/>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Odberateľ je povinný písomne predložiť Držiteľovi odpadu na schválenie každého subdodávateľa, ktorý by mal realizovať pre Odberateľa časť plnenia podľa zmluvy. Odberateľ je povinný bezodkladne oznámiť Držiteľovi odpadu akúkoľvek zmenu identifikačných údajov subdodávateľa. Odberateľ nesmie zmeniť subdodávateľa bez písomného súhlasu Držiteľa odpadu. Odberateľ požiada o zmenu subdodávateľa minimálne päť (5) pracovných dní vopred. Bez súhlasu Držiteľa odpadu nemôže Odberateľ využiť subdodávateľa na poskytnutie žiadnej časti plnenia. Držiteľ odpadu je povinný písomne sa vyjadriť v </w:t>
      </w:r>
      <w:r w:rsidRPr="00791EDF">
        <w:rPr>
          <w:rFonts w:ascii="Arial" w:eastAsia="Arial" w:hAnsi="Arial" w:cs="Arial"/>
          <w:sz w:val="20"/>
          <w:szCs w:val="20"/>
          <w:lang w:eastAsia="sk-SK" w:bidi="sk-SK"/>
        </w:rPr>
        <w:lastRenderedPageBreak/>
        <w:t>lehote desiatich (10) dní odo dňa obdržania písomnej žiadosti Odberateľa, či s využitím subdodávateľa súhlasí. Ak sa Držiteľ odpadu k žiadosti Odberateľa nevyjadrí v lehote podľa predchádzajúcej vety, má sa za to, že Držiteľ odpadu s využitím subdodávateľa súhlasí. Držiteľ odpadu je oprávnený udeliť súhlas formou e-mailu.</w:t>
      </w:r>
    </w:p>
    <w:p w14:paraId="3EED5034" w14:textId="77777777" w:rsidR="00791EDF" w:rsidRPr="00791EDF" w:rsidRDefault="00791EDF" w:rsidP="00791EDF">
      <w:pPr>
        <w:jc w:val="both"/>
        <w:rPr>
          <w:rFonts w:ascii="Arial" w:eastAsia="Arial" w:hAnsi="Arial" w:cs="Arial"/>
          <w:b/>
          <w:sz w:val="20"/>
          <w:szCs w:val="20"/>
          <w:lang w:eastAsia="sk-SK" w:bidi="sk-SK"/>
        </w:rPr>
      </w:pPr>
      <w:r w:rsidRPr="00791EDF">
        <w:rPr>
          <w:rFonts w:ascii="Arial" w:eastAsia="Arial" w:hAnsi="Arial" w:cs="Arial"/>
          <w:b/>
          <w:sz w:val="20"/>
          <w:szCs w:val="20"/>
          <w:lang w:eastAsia="sk-SK" w:bidi="sk-SK"/>
        </w:rPr>
        <w:t>X.</w:t>
      </w:r>
      <w:r w:rsidRPr="00791EDF">
        <w:rPr>
          <w:rFonts w:ascii="Arial" w:eastAsia="Arial" w:hAnsi="Arial" w:cs="Arial"/>
          <w:b/>
          <w:sz w:val="20"/>
          <w:szCs w:val="20"/>
          <w:lang w:eastAsia="sk-SK" w:bidi="sk-SK"/>
        </w:rPr>
        <w:tab/>
        <w:t>ZÁVEREČNÉ  USTANOVENIA</w:t>
      </w:r>
    </w:p>
    <w:p w14:paraId="312ABF12" w14:textId="77777777" w:rsidR="00791EDF" w:rsidRPr="00791EDF" w:rsidRDefault="00791EDF" w:rsidP="00791EDF">
      <w:pPr>
        <w:jc w:val="both"/>
        <w:rPr>
          <w:rFonts w:ascii="Arial" w:eastAsia="Arial" w:hAnsi="Arial" w:cs="Arial"/>
          <w:b/>
          <w:sz w:val="20"/>
          <w:szCs w:val="20"/>
          <w:lang w:eastAsia="sk-SK" w:bidi="sk-SK"/>
        </w:rPr>
      </w:pPr>
    </w:p>
    <w:p w14:paraId="4FF0E9C2" w14:textId="77777777" w:rsidR="00791EDF" w:rsidRPr="00791EDF" w:rsidRDefault="00791EDF" w:rsidP="00791EDF">
      <w:pPr>
        <w:widowControl/>
        <w:numPr>
          <w:ilvl w:val="1"/>
          <w:numId w:val="60"/>
        </w:numPr>
        <w:autoSpaceDE/>
        <w:autoSpaceDN/>
        <w:spacing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w:t>
      </w:r>
      <w:r w:rsidRPr="00791EDF">
        <w:rPr>
          <w:rFonts w:ascii="Arial" w:eastAsia="Arial" w:hAnsi="Arial" w:cs="Arial"/>
          <w:sz w:val="18"/>
          <w:szCs w:val="18"/>
          <w:lang w:eastAsia="sk-SK" w:bidi="sk-SK"/>
        </w:rPr>
        <w:t xml:space="preserve"> </w:t>
      </w:r>
      <w:r w:rsidRPr="00791EDF">
        <w:rPr>
          <w:rFonts w:ascii="Arial" w:eastAsia="Arial" w:hAnsi="Arial" w:cs="Arial"/>
          <w:sz w:val="20"/>
          <w:szCs w:val="20"/>
          <w:lang w:eastAsia="sk-SK" w:bidi="sk-SK"/>
        </w:rPr>
        <w:t>(ďalej len „</w:t>
      </w:r>
      <w:r w:rsidRPr="00791EDF">
        <w:rPr>
          <w:rFonts w:ascii="Arial" w:eastAsia="Arial" w:hAnsi="Arial" w:cs="Arial"/>
          <w:b/>
          <w:bCs/>
          <w:sz w:val="20"/>
          <w:szCs w:val="20"/>
          <w:lang w:eastAsia="sk-SK" w:bidi="sk-SK"/>
        </w:rPr>
        <w:t>GDPR</w:t>
      </w:r>
      <w:r w:rsidRPr="00791EDF">
        <w:rPr>
          <w:rFonts w:ascii="Arial" w:eastAsia="Arial" w:hAnsi="Arial" w:cs="Arial"/>
          <w:sz w:val="20"/>
          <w:szCs w:val="20"/>
          <w:lang w:eastAsia="sk-SK" w:bidi="sk-SK"/>
        </w:rPr>
        <w:t xml:space="preserve">“), ak je dotknutá osoba zmluvnou stranou. V prípade osobných údajov štatutárneho orgánu a kontaktných osôb sa spracúvanie vykonáva aj podľa čl. 6 ods. 1 písm. f) GDPR (oprávnený záujem na riadnej zmluvnej komunikácii a správe zmluvného vzťahu). Osobné údaje môžu byť poskytnuté orgánom verejnej moci na základe osobitných predpisov; iným príjemcom len v nevyhnutnom rozsahu a v súlade s príslušnými právnymi predpismi. Osobné údaje budú spracúvané a uchovávané po dobu trvania zmluvného vzťahu a do uplynutia lehoty na uchovávanie dokumentov podľa Zákona o verejnom obstarávaní (ak je uplatniteľný).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 žiadať o prístup k svojim osobným údajom a o opravu, vymazanie alebo obmedzenie spracúvania svojich osobných údajov a právo namietať spracúvanie, ak je založené na čl. 6 ods. 1 písm. f) GDPR. </w:t>
      </w:r>
    </w:p>
    <w:p w14:paraId="6844979C" w14:textId="77777777" w:rsidR="00791EDF" w:rsidRPr="00791EDF" w:rsidRDefault="00791EDF" w:rsidP="00791EDF">
      <w:pPr>
        <w:widowControl/>
        <w:numPr>
          <w:ilvl w:val="0"/>
          <w:numId w:val="54"/>
        </w:numPr>
        <w:autoSpaceDE/>
        <w:autoSpaceDN/>
        <w:spacing w:after="120" w:line="259" w:lineRule="auto"/>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Dotknutá osoba je oprávnená podať návrh na začatie konania na Úrade na ochranu osobných údajov Slovenskej republiky. Ďalšie informácie o spracúvaní osobných údajov je možné nájsť aj na webovom sídle Držiteľa odpadu v sekcii Ochrana osobných údajov.</w:t>
      </w:r>
    </w:p>
    <w:p w14:paraId="2A79173C" w14:textId="77777777" w:rsidR="00791EDF" w:rsidRPr="00791EDF" w:rsidRDefault="00791EDF" w:rsidP="00791EDF">
      <w:pPr>
        <w:widowControl/>
        <w:numPr>
          <w:ilvl w:val="1"/>
          <w:numId w:val="60"/>
        </w:numPr>
        <w:autoSpaceDE/>
        <w:autoSpaceDN/>
        <w:spacing w:after="120" w:line="259" w:lineRule="auto"/>
        <w:jc w:val="both"/>
        <w:rPr>
          <w:rFonts w:ascii="Arial" w:eastAsia="Arial" w:hAnsi="Arial" w:cs="Arial"/>
          <w:bCs/>
          <w:sz w:val="20"/>
          <w:szCs w:val="20"/>
          <w:lang w:eastAsia="sk-SK" w:bidi="sk-SK"/>
        </w:rPr>
      </w:pPr>
      <w:r w:rsidRPr="00791EDF">
        <w:rPr>
          <w:rFonts w:ascii="Arial" w:eastAsia="Arial" w:hAnsi="Arial" w:cs="Arial"/>
          <w:bCs/>
          <w:sz w:val="20"/>
          <w:szCs w:val="20"/>
          <w:lang w:eastAsia="sk-SK" w:bidi="sk-SK"/>
        </w:rPr>
        <w:t>Odberateľ podpisom tejto zmluvy potvrdzuje:</w:t>
      </w:r>
    </w:p>
    <w:p w14:paraId="027D314B" w14:textId="77777777" w:rsidR="00791EDF" w:rsidRPr="00791EDF" w:rsidRDefault="00791EDF" w:rsidP="00791EDF">
      <w:pPr>
        <w:widowControl/>
        <w:numPr>
          <w:ilvl w:val="0"/>
          <w:numId w:val="55"/>
        </w:numPr>
        <w:autoSpaceDE/>
        <w:autoSpaceDN/>
        <w:spacing w:line="259" w:lineRule="auto"/>
        <w:jc w:val="both"/>
        <w:rPr>
          <w:rFonts w:ascii="Arial" w:eastAsia="Arial" w:hAnsi="Arial" w:cs="Arial"/>
          <w:bCs/>
          <w:sz w:val="20"/>
          <w:szCs w:val="20"/>
          <w:lang w:eastAsia="sk-SK" w:bidi="sk-SK"/>
        </w:rPr>
      </w:pPr>
      <w:r w:rsidRPr="00791EDF">
        <w:rPr>
          <w:rFonts w:ascii="Arial" w:eastAsia="Arial" w:hAnsi="Arial" w:cs="Arial"/>
          <w:bCs/>
          <w:sz w:val="20"/>
          <w:szCs w:val="20"/>
          <w:lang w:eastAsia="sk-SK" w:bidi="sk-SK"/>
        </w:rPr>
        <w:t>správnosť a pravdivosť osobných údajov, ktoré sa ho týkajú a sú uvedené v tejto zmluve,</w:t>
      </w:r>
    </w:p>
    <w:p w14:paraId="17D8AB38" w14:textId="77777777" w:rsidR="00791EDF" w:rsidRPr="00791EDF" w:rsidRDefault="00791EDF" w:rsidP="00791EDF">
      <w:pPr>
        <w:widowControl/>
        <w:numPr>
          <w:ilvl w:val="0"/>
          <w:numId w:val="55"/>
        </w:numPr>
        <w:autoSpaceDE/>
        <w:autoSpaceDN/>
        <w:spacing w:line="259" w:lineRule="auto"/>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že sa oboznámil s informáciami o ochrane osobných údajov zverejnenými na webovom sídle objednávateľa,</w:t>
      </w:r>
    </w:p>
    <w:p w14:paraId="6E2D33D2" w14:textId="77777777" w:rsidR="00791EDF" w:rsidRPr="00791EDF" w:rsidRDefault="00791EDF" w:rsidP="00791EDF">
      <w:pPr>
        <w:widowControl/>
        <w:numPr>
          <w:ilvl w:val="0"/>
          <w:numId w:val="55"/>
        </w:numPr>
        <w:autoSpaceDE/>
        <w:autoSpaceDN/>
        <w:spacing w:after="120" w:line="259" w:lineRule="auto"/>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že v rozsahu ustanovenom všeobecne záväznými právnymi predpismi informoval o podmienkach spracúvania osobných údajov iné osoby, ktorých osobné údaje poskytol Držiteľovi odpadu v súvislosti s uzatvorením tejto zmluvy (napr. kontaktné osoby, zamestnanci, zástupcovia, subdodávatelia) a že je oprávnený tieto osobné údaje objednávateľovi poskytnúť.</w:t>
      </w:r>
    </w:p>
    <w:p w14:paraId="572A0423"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01ED8E82"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a jeho subdodávatelia sú povinní dodržiavať všetky povinnosti vyplývajúce zo zákona č. 315/2016 Z. z. o registri partnerov verejného sektora a o zmene a doplnení niektorých zákonov v znení neskorších predpisov.</w:t>
      </w:r>
    </w:p>
    <w:p w14:paraId="1180B1E6"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Odberateľ je povinný do siedmich (7) dní odo dňa podpísania zmluvy podpísať a doručiť do sídla Držiteľa odpadu Antikorupčnú doložku zverejnenú na webovom sídle Držiteľa odpadu: &lt;</w:t>
      </w:r>
      <w:hyperlink r:id="rId12" w:history="1">
        <w:r w:rsidRPr="00791EDF">
          <w:rPr>
            <w:rFonts w:ascii="Arial" w:eastAsia="Arial" w:hAnsi="Arial" w:cs="Arial"/>
            <w:color w:val="467886"/>
            <w:sz w:val="20"/>
            <w:szCs w:val="20"/>
            <w:u w:val="single"/>
            <w:lang w:eastAsia="sk-SK" w:bidi="sk-SK"/>
          </w:rPr>
          <w:t>https://www.olo.sk/profil-spolocnosti/integrovanymanazersky-system/</w:t>
        </w:r>
      </w:hyperlink>
      <w:r w:rsidRPr="00791EDF">
        <w:rPr>
          <w:rFonts w:ascii="Arial" w:eastAsia="Arial" w:hAnsi="Arial" w:cs="Arial"/>
          <w:sz w:val="20"/>
          <w:szCs w:val="20"/>
          <w:lang w:eastAsia="sk-SK" w:bidi="sk-SK"/>
        </w:rPr>
        <w:t>&gt;.</w:t>
      </w:r>
    </w:p>
    <w:p w14:paraId="11357F87"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Táto zmluva a vzťahy vyplývajúce zo zmluvy alebo so zmluvou súvisiace sa riadia právnym poriadkom Slovenskej republiky.</w:t>
      </w:r>
    </w:p>
    <w:p w14:paraId="4C6A26A6"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w:t>
      </w:r>
      <w:r w:rsidRPr="00791EDF">
        <w:rPr>
          <w:rFonts w:ascii="Arial" w:eastAsia="Arial" w:hAnsi="Arial" w:cs="Arial"/>
          <w:sz w:val="20"/>
          <w:szCs w:val="20"/>
          <w:lang w:eastAsia="sk-SK" w:bidi="sk-SK"/>
        </w:rPr>
        <w:lastRenderedPageBreak/>
        <w:t>aby sa dosiahlo v maximálnej možnej, právnymi predpismi dovolenej miere, rovnakého účinku a výsledku, aký bol sledovaný nahrádzaným ustanovením.</w:t>
      </w:r>
    </w:p>
    <w:p w14:paraId="1F598885"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Zmluvu je možné meniť len formou písomného dodatku k zmluve, a to pri dodržaní ustanovenia § 18 Zákona o verejnom obstarávaní.</w:t>
      </w:r>
    </w:p>
    <w:p w14:paraId="48D72477"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009ED462" w14:textId="41A3AF0D"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 xml:space="preserve">Zmluva nadobúda platnosť dňom jej podpisu oboma zmluvnými stranami a účinnosť dňom nasledujúcim po dni jej zverejnenia </w:t>
      </w:r>
      <w:r w:rsidRPr="00791EDF">
        <w:rPr>
          <w:rFonts w:ascii="Arial" w:eastAsia="Arial" w:hAnsi="Arial" w:cs="Arial"/>
          <w:lang w:eastAsia="sk-SK" w:bidi="sk-SK"/>
        </w:rPr>
        <w:t xml:space="preserve">v </w:t>
      </w:r>
      <w:r w:rsidRPr="00791EDF">
        <w:rPr>
          <w:rFonts w:ascii="Arial" w:eastAsia="Arial" w:hAnsi="Arial" w:cs="Arial"/>
          <w:sz w:val="20"/>
          <w:szCs w:val="20"/>
          <w:lang w:eastAsia="sk-SK" w:bidi="sk-SK"/>
        </w:rPr>
        <w:t>Centrálnom registri zmlúv v zmysle § 47a Občianskeho zákonníka a § 5a zákona č. 211/2000 Z. z. o slobodnom prístupe k informáciám a o zmene a doplnení niektorých zákonov (zákon o slobode informácií) v znení neskorších predpisov.</w:t>
      </w:r>
    </w:p>
    <w:p w14:paraId="68465D56" w14:textId="77777777" w:rsidR="00791EDF" w:rsidRPr="00791EDF" w:rsidRDefault="00791EDF" w:rsidP="00791EDF">
      <w:pPr>
        <w:widowControl/>
        <w:numPr>
          <w:ilvl w:val="1"/>
          <w:numId w:val="60"/>
        </w:numPr>
        <w:autoSpaceDE/>
        <w:autoSpaceDN/>
        <w:spacing w:after="120" w:line="259" w:lineRule="auto"/>
        <w:ind w:left="567" w:hanging="567"/>
        <w:jc w:val="both"/>
        <w:rPr>
          <w:rFonts w:ascii="Arial" w:eastAsia="Arial" w:hAnsi="Arial" w:cs="Arial"/>
          <w:sz w:val="20"/>
          <w:szCs w:val="20"/>
          <w:lang w:eastAsia="sk-SK" w:bidi="sk-SK"/>
        </w:rPr>
      </w:pPr>
      <w:r w:rsidRPr="00791EDF">
        <w:rPr>
          <w:rFonts w:ascii="Arial" w:eastAsia="Arial" w:hAnsi="Arial" w:cs="Arial"/>
          <w:sz w:val="20"/>
          <w:szCs w:val="20"/>
          <w:lang w:eastAsia="sk-SK" w:bidi="sk-SK"/>
        </w:rPr>
        <w:t>Táto zmluva sa vyhotovuje v troch (3) rovnopisoch, jeden (1) rovnopis pre Odberateľa a dva (2) rovnopisy pre Držiteľa odpadu.</w:t>
      </w:r>
    </w:p>
    <w:p w14:paraId="6E778CC0" w14:textId="77777777" w:rsidR="00791EDF" w:rsidRPr="00791EDF" w:rsidRDefault="00791EDF" w:rsidP="00791EDF">
      <w:pPr>
        <w:widowControl/>
        <w:numPr>
          <w:ilvl w:val="1"/>
          <w:numId w:val="60"/>
        </w:numPr>
        <w:autoSpaceDE/>
        <w:autoSpaceDN/>
        <w:spacing w:after="120" w:line="259" w:lineRule="auto"/>
        <w:jc w:val="both"/>
        <w:rPr>
          <w:rFonts w:ascii="Arial" w:eastAsia="Arial" w:hAnsi="Arial" w:cs="Arial"/>
          <w:bCs/>
          <w:sz w:val="20"/>
          <w:szCs w:val="20"/>
          <w:lang w:eastAsia="sk-SK" w:bidi="sk-SK"/>
        </w:rPr>
      </w:pPr>
      <w:r w:rsidRPr="00791EDF">
        <w:rPr>
          <w:rFonts w:ascii="Arial" w:eastAsia="Arial" w:hAnsi="Arial" w:cs="Arial"/>
          <w:bCs/>
          <w:sz w:val="20"/>
          <w:szCs w:val="20"/>
          <w:lang w:eastAsia="sk-SK" w:bidi="sk-SK"/>
        </w:rPr>
        <w:t>Neoddeliteľnou súčasťou tejto zmluvy sú:</w:t>
      </w:r>
    </w:p>
    <w:p w14:paraId="7B5F8540" w14:textId="77777777" w:rsidR="00791EDF" w:rsidRPr="00791EDF" w:rsidRDefault="00791EDF" w:rsidP="00791EDF">
      <w:pPr>
        <w:ind w:left="567" w:firstLine="141"/>
        <w:contextualSpacing/>
        <w:rPr>
          <w:rFonts w:ascii="Arial" w:eastAsia="Arial" w:hAnsi="Arial" w:cs="Arial"/>
          <w:sz w:val="20"/>
          <w:szCs w:val="20"/>
          <w:lang w:eastAsia="sk-SK" w:bidi="sk-SK"/>
        </w:rPr>
      </w:pPr>
      <w:r w:rsidRPr="00791EDF">
        <w:rPr>
          <w:rFonts w:ascii="Arial" w:eastAsia="Arial" w:hAnsi="Arial" w:cs="Arial"/>
          <w:sz w:val="20"/>
          <w:szCs w:val="20"/>
          <w:lang w:eastAsia="sk-SK" w:bidi="sk-SK"/>
        </w:rPr>
        <w:t>Príloha č. 1 – Opis predmetu zákazky</w:t>
      </w:r>
    </w:p>
    <w:p w14:paraId="1A87F0D9" w14:textId="77777777" w:rsidR="00791EDF" w:rsidRPr="00791EDF" w:rsidRDefault="00791EDF" w:rsidP="00791EDF">
      <w:pPr>
        <w:ind w:left="567" w:firstLine="141"/>
        <w:contextualSpacing/>
        <w:rPr>
          <w:rFonts w:ascii="Arial" w:eastAsia="Arial" w:hAnsi="Arial" w:cs="Arial"/>
          <w:sz w:val="20"/>
          <w:szCs w:val="20"/>
          <w:lang w:eastAsia="sk-SK" w:bidi="sk-SK"/>
        </w:rPr>
      </w:pPr>
      <w:r w:rsidRPr="00791EDF">
        <w:rPr>
          <w:rFonts w:ascii="Arial" w:eastAsia="Arial" w:hAnsi="Arial" w:cs="Arial"/>
          <w:sz w:val="20"/>
          <w:szCs w:val="20"/>
          <w:lang w:eastAsia="sk-SK" w:bidi="sk-SK"/>
        </w:rPr>
        <w:t>Príloha č. 2 – Cena</w:t>
      </w:r>
    </w:p>
    <w:p w14:paraId="6C2F6D67" w14:textId="77777777" w:rsidR="00791EDF" w:rsidRPr="00791EDF" w:rsidRDefault="00791EDF" w:rsidP="00791EDF">
      <w:pPr>
        <w:ind w:left="567" w:firstLine="141"/>
        <w:contextualSpacing/>
        <w:rPr>
          <w:rFonts w:ascii="Arial" w:eastAsia="Arial" w:hAnsi="Arial" w:cs="Arial"/>
          <w:bCs/>
          <w:sz w:val="20"/>
          <w:szCs w:val="20"/>
          <w:lang w:eastAsia="sk-SK" w:bidi="sk-SK"/>
        </w:rPr>
      </w:pPr>
      <w:r w:rsidRPr="00791EDF">
        <w:rPr>
          <w:rFonts w:ascii="Arial" w:eastAsia="Arial" w:hAnsi="Arial" w:cs="Arial"/>
          <w:bCs/>
          <w:sz w:val="20"/>
          <w:szCs w:val="20"/>
          <w:lang w:eastAsia="sk-SK" w:bidi="sk-SK"/>
        </w:rPr>
        <w:t>Príloha č. 3 – Oprávnenia, povolenia</w:t>
      </w:r>
    </w:p>
    <w:p w14:paraId="7284E793" w14:textId="77777777" w:rsidR="00791EDF" w:rsidRPr="00791EDF" w:rsidRDefault="00791EDF" w:rsidP="00791EDF">
      <w:pPr>
        <w:ind w:left="567" w:firstLine="141"/>
        <w:contextualSpacing/>
        <w:rPr>
          <w:rFonts w:ascii="Arial" w:eastAsia="Arial" w:hAnsi="Arial" w:cs="Arial"/>
          <w:bCs/>
          <w:sz w:val="20"/>
          <w:szCs w:val="20"/>
          <w:lang w:eastAsia="sk-SK" w:bidi="sk-SK"/>
        </w:rPr>
      </w:pPr>
    </w:p>
    <w:p w14:paraId="6FB4E69D" w14:textId="77777777" w:rsidR="00791EDF" w:rsidRPr="00791EDF" w:rsidRDefault="00791EDF" w:rsidP="00791EDF">
      <w:pPr>
        <w:ind w:left="567"/>
        <w:contextualSpacing/>
        <w:rPr>
          <w:rFonts w:ascii="Arial" w:eastAsia="Arial" w:hAnsi="Arial" w:cs="Arial"/>
          <w:bCs/>
          <w:sz w:val="20"/>
          <w:szCs w:val="20"/>
          <w:lang w:eastAsia="sk-SK" w:bidi="sk-SK"/>
        </w:rPr>
      </w:pPr>
    </w:p>
    <w:tbl>
      <w:tblPr>
        <w:tblStyle w:val="Mriekatabuky2"/>
        <w:tblW w:w="0" w:type="auto"/>
        <w:tblLook w:val="04A0" w:firstRow="1" w:lastRow="0" w:firstColumn="1" w:lastColumn="0" w:noHBand="0" w:noVBand="1"/>
      </w:tblPr>
      <w:tblGrid>
        <w:gridCol w:w="4606"/>
        <w:gridCol w:w="4606"/>
      </w:tblGrid>
      <w:tr w:rsidR="00791EDF" w:rsidRPr="00791EDF" w14:paraId="1696DB4C" w14:textId="77777777" w:rsidTr="00E425CC">
        <w:tc>
          <w:tcPr>
            <w:tcW w:w="4606" w:type="dxa"/>
          </w:tcPr>
          <w:p w14:paraId="0A000AC0" w14:textId="01C6D4D9" w:rsidR="00791EDF" w:rsidRPr="00791EDF" w:rsidRDefault="00791EDF" w:rsidP="00791EDF">
            <w:pPr>
              <w:tabs>
                <w:tab w:val="center" w:pos="2430"/>
                <w:tab w:val="center" w:pos="7228"/>
              </w:tabs>
              <w:suppressAutoHyphens/>
              <w:spacing w:after="120"/>
              <w:rPr>
                <w:rFonts w:ascii="Arial" w:hAnsi="Arial" w:cs="Arial"/>
                <w:sz w:val="20"/>
                <w:szCs w:val="20"/>
                <w:lang w:eastAsia="ar-SA"/>
              </w:rPr>
            </w:pPr>
            <w:r w:rsidRPr="00791EDF">
              <w:rPr>
                <w:rFonts w:ascii="Arial" w:hAnsi="Arial" w:cs="Arial"/>
                <w:sz w:val="20"/>
                <w:szCs w:val="20"/>
                <w:lang w:eastAsia="ar-SA"/>
              </w:rPr>
              <w:t xml:space="preserve">V Bratislave dňa </w:t>
            </w:r>
            <w:r w:rsidR="00860F7E" w:rsidRPr="00860F7E">
              <w:rPr>
                <w:rFonts w:ascii="Arial" w:hAnsi="Arial" w:cs="Arial"/>
                <w:sz w:val="20"/>
                <w:szCs w:val="20"/>
                <w:highlight w:val="lightGray"/>
                <w:lang w:eastAsia="ar-SA"/>
              </w:rPr>
              <w:t>.............</w:t>
            </w:r>
          </w:p>
        </w:tc>
        <w:tc>
          <w:tcPr>
            <w:tcW w:w="4606" w:type="dxa"/>
          </w:tcPr>
          <w:p w14:paraId="78E86ECA" w14:textId="4C3635AD" w:rsidR="00D969CD" w:rsidRPr="00E83A04" w:rsidRDefault="00791EDF" w:rsidP="00D969CD">
            <w:pPr>
              <w:pStyle w:val="KontraktPodpis"/>
              <w:rPr>
                <w:rFonts w:cs="Arial"/>
                <w:szCs w:val="20"/>
              </w:rPr>
            </w:pPr>
            <w:r w:rsidRPr="00791EDF">
              <w:rPr>
                <w:rFonts w:cs="Arial"/>
                <w:szCs w:val="20"/>
              </w:rPr>
              <w:t>V  [</w:t>
            </w:r>
            <w:r w:rsidRPr="00791EDF">
              <w:rPr>
                <w:rFonts w:cs="Arial"/>
                <w:szCs w:val="20"/>
                <w:highlight w:val="yellow"/>
              </w:rPr>
              <w:t>doplniť</w:t>
            </w:r>
            <w:r w:rsidRPr="00791EDF">
              <w:rPr>
                <w:rFonts w:cs="Arial"/>
                <w:szCs w:val="20"/>
              </w:rPr>
              <w:t>] dňa</w:t>
            </w:r>
            <w:r w:rsidR="00860F7E">
              <w:rPr>
                <w:rFonts w:cs="Arial"/>
                <w:szCs w:val="20"/>
              </w:rPr>
              <w:t xml:space="preserve"> </w:t>
            </w:r>
            <w:r w:rsidR="00860F7E" w:rsidRPr="00791EDF">
              <w:rPr>
                <w:rFonts w:cs="Arial"/>
                <w:szCs w:val="20"/>
              </w:rPr>
              <w:t>[</w:t>
            </w:r>
            <w:r w:rsidR="00860F7E" w:rsidRPr="00791EDF">
              <w:rPr>
                <w:rFonts w:cs="Arial"/>
                <w:szCs w:val="20"/>
                <w:highlight w:val="yellow"/>
              </w:rPr>
              <w:t>doplniť</w:t>
            </w:r>
            <w:r w:rsidR="00860F7E" w:rsidRPr="00791EDF">
              <w:rPr>
                <w:rFonts w:cs="Arial"/>
                <w:szCs w:val="20"/>
              </w:rPr>
              <w:t xml:space="preserve">] </w:t>
            </w:r>
            <w:r w:rsidRPr="00791EDF">
              <w:rPr>
                <w:rFonts w:cs="Arial"/>
                <w:szCs w:val="20"/>
              </w:rPr>
              <w:t xml:space="preserve"> </w:t>
            </w:r>
            <w:r w:rsidR="00D969CD" w:rsidRPr="00E83A04">
              <w:rPr>
                <w:rFonts w:cs="Arial"/>
                <w:szCs w:val="20"/>
              </w:rPr>
              <w:t>[</w:t>
            </w:r>
            <w:r w:rsidR="00D969CD" w:rsidRPr="00CE7E11">
              <w:rPr>
                <w:rFonts w:cs="Arial"/>
                <w:szCs w:val="20"/>
                <w:highlight w:val="yellow"/>
              </w:rPr>
              <w:t>dopln</w:t>
            </w:r>
            <w:r w:rsidR="00D969CD">
              <w:rPr>
                <w:rFonts w:cs="Arial"/>
                <w:szCs w:val="20"/>
                <w:highlight w:val="yellow"/>
              </w:rPr>
              <w:t xml:space="preserve">í uchádzač </w:t>
            </w:r>
            <w:r w:rsidR="00D969CD" w:rsidRPr="00CE7E11">
              <w:rPr>
                <w:rFonts w:cs="Arial"/>
                <w:szCs w:val="20"/>
                <w:highlight w:val="yellow"/>
              </w:rPr>
              <w:t>v ponuke</w:t>
            </w:r>
            <w:r w:rsidR="00D969CD" w:rsidRPr="00E83A04">
              <w:rPr>
                <w:rFonts w:cs="Arial"/>
                <w:szCs w:val="20"/>
              </w:rPr>
              <w:t>]</w:t>
            </w:r>
          </w:p>
          <w:p w14:paraId="7A9739F1" w14:textId="07EF4149" w:rsidR="00791EDF" w:rsidRPr="00791EDF" w:rsidRDefault="00791EDF" w:rsidP="00791EDF">
            <w:pPr>
              <w:tabs>
                <w:tab w:val="center" w:pos="2430"/>
                <w:tab w:val="center" w:pos="7228"/>
              </w:tabs>
              <w:suppressAutoHyphens/>
              <w:spacing w:after="120"/>
              <w:ind w:left="359"/>
              <w:rPr>
                <w:rFonts w:ascii="Arial" w:hAnsi="Arial" w:cs="Arial"/>
                <w:sz w:val="20"/>
                <w:szCs w:val="20"/>
                <w:lang w:eastAsia="ar-SA"/>
              </w:rPr>
            </w:pPr>
          </w:p>
        </w:tc>
      </w:tr>
      <w:tr w:rsidR="00791EDF" w:rsidRPr="00791EDF" w14:paraId="07CE3D89" w14:textId="77777777" w:rsidTr="00E425CC">
        <w:tc>
          <w:tcPr>
            <w:tcW w:w="4606" w:type="dxa"/>
          </w:tcPr>
          <w:p w14:paraId="3467B91E" w14:textId="77777777" w:rsidR="00791EDF" w:rsidRPr="00791EDF" w:rsidRDefault="00791EDF" w:rsidP="00791EDF">
            <w:pPr>
              <w:tabs>
                <w:tab w:val="center" w:pos="2430"/>
                <w:tab w:val="center" w:pos="7228"/>
              </w:tabs>
              <w:suppressAutoHyphens/>
              <w:spacing w:after="120"/>
              <w:rPr>
                <w:rFonts w:ascii="Arial" w:hAnsi="Arial" w:cs="Arial"/>
                <w:bCs/>
                <w:sz w:val="20"/>
                <w:szCs w:val="20"/>
                <w:lang w:eastAsia="ar-SA"/>
              </w:rPr>
            </w:pPr>
            <w:r w:rsidRPr="00791EDF">
              <w:rPr>
                <w:rFonts w:ascii="Arial" w:hAnsi="Arial" w:cs="Arial"/>
                <w:bCs/>
                <w:sz w:val="20"/>
                <w:szCs w:val="20"/>
                <w:lang w:eastAsia="ar-SA"/>
              </w:rPr>
              <w:t>Za Držiteľa odpadu:</w:t>
            </w:r>
          </w:p>
        </w:tc>
        <w:tc>
          <w:tcPr>
            <w:tcW w:w="4606" w:type="dxa"/>
          </w:tcPr>
          <w:p w14:paraId="0A358AD2" w14:textId="77777777" w:rsidR="00791EDF" w:rsidRPr="00791EDF" w:rsidRDefault="00791EDF" w:rsidP="00791EDF">
            <w:pPr>
              <w:tabs>
                <w:tab w:val="center" w:pos="2430"/>
                <w:tab w:val="center" w:pos="7228"/>
              </w:tabs>
              <w:suppressAutoHyphens/>
              <w:spacing w:after="120"/>
              <w:ind w:left="359"/>
              <w:rPr>
                <w:rFonts w:ascii="Arial" w:hAnsi="Arial" w:cs="Arial"/>
                <w:bCs/>
                <w:sz w:val="20"/>
                <w:szCs w:val="20"/>
                <w:lang w:eastAsia="ar-SA"/>
              </w:rPr>
            </w:pPr>
            <w:r w:rsidRPr="00791EDF">
              <w:rPr>
                <w:rFonts w:ascii="Arial" w:hAnsi="Arial" w:cs="Arial"/>
                <w:bCs/>
                <w:sz w:val="20"/>
                <w:szCs w:val="20"/>
                <w:lang w:eastAsia="ar-SA"/>
              </w:rPr>
              <w:t>Za Odberateľa:</w:t>
            </w:r>
          </w:p>
          <w:p w14:paraId="431B4260" w14:textId="77777777" w:rsidR="00791EDF" w:rsidRPr="00791EDF" w:rsidRDefault="00791EDF" w:rsidP="00791EDF">
            <w:pPr>
              <w:tabs>
                <w:tab w:val="center" w:pos="2430"/>
                <w:tab w:val="center" w:pos="7228"/>
              </w:tabs>
              <w:suppressAutoHyphens/>
              <w:spacing w:after="120"/>
              <w:ind w:left="359"/>
              <w:rPr>
                <w:rFonts w:ascii="Arial" w:hAnsi="Arial" w:cs="Arial"/>
                <w:bCs/>
                <w:sz w:val="20"/>
                <w:szCs w:val="20"/>
                <w:lang w:eastAsia="ar-SA"/>
              </w:rPr>
            </w:pPr>
          </w:p>
        </w:tc>
      </w:tr>
      <w:tr w:rsidR="00791EDF" w:rsidRPr="00791EDF" w14:paraId="6B2EC90E" w14:textId="77777777" w:rsidTr="00E425CC">
        <w:tc>
          <w:tcPr>
            <w:tcW w:w="4606" w:type="dxa"/>
          </w:tcPr>
          <w:p w14:paraId="0E1B7063" w14:textId="77777777" w:rsidR="00791EDF" w:rsidRPr="00791EDF" w:rsidRDefault="00791EDF" w:rsidP="00791EDF">
            <w:pPr>
              <w:tabs>
                <w:tab w:val="center" w:pos="2430"/>
                <w:tab w:val="center" w:pos="7228"/>
              </w:tabs>
              <w:suppressAutoHyphens/>
              <w:spacing w:after="120"/>
              <w:rPr>
                <w:rFonts w:ascii="Arial" w:hAnsi="Arial" w:cs="Arial"/>
                <w:sz w:val="18"/>
                <w:szCs w:val="18"/>
                <w:lang w:eastAsia="ar-SA"/>
              </w:rPr>
            </w:pPr>
          </w:p>
          <w:p w14:paraId="4DB3419B" w14:textId="77777777" w:rsidR="00791EDF" w:rsidRPr="00791EDF" w:rsidRDefault="00791EDF" w:rsidP="00791EDF">
            <w:pPr>
              <w:tabs>
                <w:tab w:val="center" w:pos="2430"/>
                <w:tab w:val="center" w:pos="7228"/>
              </w:tabs>
              <w:suppressAutoHyphens/>
              <w:spacing w:after="120"/>
              <w:jc w:val="center"/>
              <w:rPr>
                <w:rFonts w:ascii="Arial" w:hAnsi="Arial" w:cs="Arial"/>
                <w:sz w:val="18"/>
                <w:szCs w:val="18"/>
                <w:lang w:eastAsia="ar-SA"/>
              </w:rPr>
            </w:pPr>
            <w:r w:rsidRPr="00791EDF">
              <w:rPr>
                <w:rFonts w:ascii="Arial" w:hAnsi="Arial" w:cs="Arial"/>
                <w:sz w:val="18"/>
                <w:szCs w:val="18"/>
                <w:lang w:eastAsia="ar-SA"/>
              </w:rPr>
              <w:t>_____________________________________</w:t>
            </w:r>
          </w:p>
        </w:tc>
        <w:tc>
          <w:tcPr>
            <w:tcW w:w="4606" w:type="dxa"/>
          </w:tcPr>
          <w:p w14:paraId="70E8C7A0" w14:textId="77777777" w:rsidR="00791EDF" w:rsidRPr="00791EDF" w:rsidRDefault="00791EDF" w:rsidP="00791EDF">
            <w:pPr>
              <w:tabs>
                <w:tab w:val="center" w:pos="2430"/>
                <w:tab w:val="center" w:pos="7228"/>
              </w:tabs>
              <w:suppressAutoHyphens/>
              <w:spacing w:after="120"/>
              <w:ind w:left="359"/>
              <w:rPr>
                <w:rFonts w:ascii="Arial" w:hAnsi="Arial" w:cs="Arial"/>
                <w:sz w:val="18"/>
                <w:szCs w:val="18"/>
                <w:lang w:eastAsia="ar-SA"/>
              </w:rPr>
            </w:pPr>
          </w:p>
          <w:p w14:paraId="2D3F29AE" w14:textId="77777777" w:rsidR="00791EDF" w:rsidRPr="00791EDF" w:rsidRDefault="00791EDF" w:rsidP="00791EDF">
            <w:pPr>
              <w:tabs>
                <w:tab w:val="center" w:pos="2430"/>
                <w:tab w:val="center" w:pos="7228"/>
              </w:tabs>
              <w:suppressAutoHyphens/>
              <w:spacing w:after="120"/>
              <w:ind w:left="359"/>
              <w:rPr>
                <w:rFonts w:ascii="Arial" w:hAnsi="Arial" w:cs="Arial"/>
                <w:sz w:val="18"/>
                <w:szCs w:val="18"/>
                <w:lang w:eastAsia="ar-SA"/>
              </w:rPr>
            </w:pPr>
            <w:r w:rsidRPr="00791EDF">
              <w:rPr>
                <w:rFonts w:ascii="Arial" w:hAnsi="Arial" w:cs="Arial"/>
                <w:sz w:val="18"/>
                <w:szCs w:val="18"/>
                <w:lang w:eastAsia="ar-SA"/>
              </w:rPr>
              <w:t>_____________________________________</w:t>
            </w:r>
          </w:p>
        </w:tc>
      </w:tr>
      <w:tr w:rsidR="00791EDF" w:rsidRPr="00791EDF" w14:paraId="09A507ED" w14:textId="77777777" w:rsidTr="00E425CC">
        <w:trPr>
          <w:trHeight w:val="496"/>
        </w:trPr>
        <w:tc>
          <w:tcPr>
            <w:tcW w:w="4606" w:type="dxa"/>
          </w:tcPr>
          <w:p w14:paraId="7CE41DE9" w14:textId="77777777" w:rsidR="00791EDF" w:rsidRPr="00791EDF" w:rsidRDefault="00791EDF" w:rsidP="00791EDF">
            <w:pPr>
              <w:tabs>
                <w:tab w:val="center" w:pos="2430"/>
                <w:tab w:val="center" w:pos="7228"/>
              </w:tabs>
              <w:suppressAutoHyphens/>
              <w:jc w:val="center"/>
              <w:rPr>
                <w:rFonts w:ascii="Arial" w:eastAsia="Arial" w:hAnsi="Arial" w:cs="Arial"/>
                <w:b/>
                <w:sz w:val="18"/>
                <w:szCs w:val="18"/>
                <w:lang w:eastAsia="ar-SA"/>
              </w:rPr>
            </w:pPr>
            <w:r w:rsidRPr="00791EDF">
              <w:rPr>
                <w:rFonts w:ascii="Arial" w:eastAsia="Arial" w:hAnsi="Arial" w:cs="Arial"/>
                <w:b/>
                <w:sz w:val="18"/>
                <w:szCs w:val="18"/>
                <w:lang w:eastAsia="ar-SA"/>
              </w:rPr>
              <w:t>Odvoz a likvidácia odpadu a.s. v skratke: OLO a.s.</w:t>
            </w:r>
          </w:p>
          <w:p w14:paraId="41A7F614" w14:textId="77777777" w:rsidR="007D106B" w:rsidRDefault="007D106B" w:rsidP="007D106B">
            <w:pPr>
              <w:pStyle w:val="Bezriadkovania"/>
              <w:spacing w:line="276" w:lineRule="auto"/>
              <w:jc w:val="center"/>
              <w:rPr>
                <w:rFonts w:ascii="Arial" w:hAnsi="Arial" w:cs="Arial"/>
                <w:i/>
                <w:iCs/>
                <w:sz w:val="20"/>
                <w:szCs w:val="20"/>
                <w:highlight w:val="lightGray"/>
              </w:rPr>
            </w:pPr>
            <w:r w:rsidRPr="004035D5">
              <w:rPr>
                <w:rFonts w:ascii="Arial" w:hAnsi="Arial" w:cs="Arial"/>
                <w:i/>
                <w:iCs/>
                <w:sz w:val="20"/>
                <w:szCs w:val="20"/>
                <w:highlight w:val="lightGray"/>
              </w:rPr>
              <w:t xml:space="preserve">(doplní verejný obstarávateľ </w:t>
            </w:r>
          </w:p>
          <w:p w14:paraId="639821C0" w14:textId="77777777" w:rsidR="007D106B" w:rsidRPr="004035D5" w:rsidRDefault="007D106B" w:rsidP="007D106B">
            <w:pPr>
              <w:pStyle w:val="Bezriadkovania"/>
              <w:spacing w:line="276" w:lineRule="auto"/>
              <w:jc w:val="center"/>
              <w:rPr>
                <w:rFonts w:ascii="Arial" w:hAnsi="Arial" w:cs="Arial"/>
                <w:b/>
                <w:i/>
                <w:iCs/>
                <w:sz w:val="20"/>
                <w:szCs w:val="20"/>
              </w:rPr>
            </w:pPr>
            <w:r w:rsidRPr="004035D5">
              <w:rPr>
                <w:rFonts w:ascii="Arial" w:hAnsi="Arial" w:cs="Arial"/>
                <w:i/>
                <w:iCs/>
                <w:sz w:val="20"/>
                <w:szCs w:val="20"/>
                <w:highlight w:val="lightGray"/>
              </w:rPr>
              <w:t>pred podpisom zmluvy)</w:t>
            </w:r>
          </w:p>
          <w:p w14:paraId="3328A557" w14:textId="77777777" w:rsidR="00791EDF" w:rsidRPr="00791EDF" w:rsidRDefault="00791EDF" w:rsidP="00791EDF">
            <w:pPr>
              <w:tabs>
                <w:tab w:val="center" w:pos="2430"/>
                <w:tab w:val="center" w:pos="7228"/>
              </w:tabs>
              <w:suppressAutoHyphens/>
              <w:jc w:val="center"/>
              <w:rPr>
                <w:rFonts w:ascii="Arial" w:eastAsia="Arial" w:hAnsi="Arial" w:cs="Arial"/>
                <w:sz w:val="18"/>
                <w:szCs w:val="18"/>
                <w:lang w:eastAsia="ar-SA"/>
              </w:rPr>
            </w:pPr>
            <w:r w:rsidRPr="00791EDF">
              <w:rPr>
                <w:rFonts w:ascii="Arial" w:eastAsia="Arial" w:hAnsi="Arial" w:cs="Arial"/>
                <w:sz w:val="18"/>
                <w:szCs w:val="18"/>
                <w:lang w:eastAsia="ar-SA"/>
              </w:rPr>
              <w:t xml:space="preserve"> </w:t>
            </w:r>
          </w:p>
        </w:tc>
        <w:tc>
          <w:tcPr>
            <w:tcW w:w="4606" w:type="dxa"/>
          </w:tcPr>
          <w:p w14:paraId="395BC5AF" w14:textId="77777777" w:rsidR="00791EDF" w:rsidRPr="00791EDF" w:rsidRDefault="00791EDF" w:rsidP="00791EDF">
            <w:pPr>
              <w:tabs>
                <w:tab w:val="center" w:pos="2430"/>
                <w:tab w:val="center" w:pos="7228"/>
              </w:tabs>
              <w:suppressAutoHyphens/>
              <w:spacing w:after="120"/>
              <w:ind w:left="359"/>
              <w:jc w:val="center"/>
              <w:rPr>
                <w:rFonts w:ascii="Arial" w:hAnsi="Arial" w:cs="Arial"/>
                <w:b/>
                <w:bCs/>
                <w:sz w:val="18"/>
                <w:szCs w:val="18"/>
                <w:lang w:eastAsia="ar-SA"/>
              </w:rPr>
            </w:pPr>
            <w:r w:rsidRPr="00791EDF">
              <w:rPr>
                <w:rFonts w:ascii="Arial" w:hAnsi="Arial" w:cs="Arial"/>
                <w:b/>
                <w:bCs/>
                <w:sz w:val="18"/>
                <w:szCs w:val="18"/>
                <w:lang w:eastAsia="ar-SA"/>
              </w:rPr>
              <w:t>[</w:t>
            </w:r>
            <w:r w:rsidRPr="00791EDF">
              <w:rPr>
                <w:rFonts w:ascii="Arial" w:hAnsi="Arial" w:cs="Arial"/>
                <w:b/>
                <w:bCs/>
                <w:sz w:val="18"/>
                <w:szCs w:val="18"/>
                <w:highlight w:val="yellow"/>
                <w:lang w:eastAsia="ar-SA"/>
              </w:rPr>
              <w:t>doplniť</w:t>
            </w:r>
            <w:r w:rsidRPr="00791EDF">
              <w:rPr>
                <w:rFonts w:ascii="Arial" w:hAnsi="Arial" w:cs="Arial"/>
                <w:b/>
                <w:bCs/>
                <w:sz w:val="18"/>
                <w:szCs w:val="18"/>
                <w:lang w:eastAsia="ar-SA"/>
              </w:rPr>
              <w:t>]</w:t>
            </w:r>
          </w:p>
          <w:p w14:paraId="7FC2DD0B" w14:textId="61602279" w:rsidR="00D969CD" w:rsidRPr="00E83A04" w:rsidRDefault="00D969CD" w:rsidP="00D969CD">
            <w:pPr>
              <w:pStyle w:val="KontraktPodpis"/>
              <w:rPr>
                <w:rFonts w:cs="Arial"/>
                <w:szCs w:val="20"/>
              </w:rPr>
            </w:pPr>
            <w:r>
              <w:rPr>
                <w:rFonts w:cs="Arial"/>
                <w:szCs w:val="20"/>
              </w:rPr>
              <w:t xml:space="preserve">                       </w:t>
            </w:r>
            <w:r w:rsidRPr="00E83A04">
              <w:rPr>
                <w:rFonts w:cs="Arial"/>
                <w:szCs w:val="20"/>
              </w:rPr>
              <w:t>[</w:t>
            </w:r>
            <w:r w:rsidRPr="00CE7E11">
              <w:rPr>
                <w:rFonts w:cs="Arial"/>
                <w:szCs w:val="20"/>
                <w:highlight w:val="yellow"/>
              </w:rPr>
              <w:t>dopln</w:t>
            </w:r>
            <w:r>
              <w:rPr>
                <w:rFonts w:cs="Arial"/>
                <w:szCs w:val="20"/>
                <w:highlight w:val="yellow"/>
              </w:rPr>
              <w:t xml:space="preserve">í uchádzač </w:t>
            </w:r>
            <w:r w:rsidRPr="00CE7E11">
              <w:rPr>
                <w:rFonts w:cs="Arial"/>
                <w:szCs w:val="20"/>
                <w:highlight w:val="yellow"/>
              </w:rPr>
              <w:t>v ponuke</w:t>
            </w:r>
            <w:r w:rsidRPr="00E83A04">
              <w:rPr>
                <w:rFonts w:cs="Arial"/>
                <w:szCs w:val="20"/>
              </w:rPr>
              <w:t>]</w:t>
            </w:r>
          </w:p>
          <w:p w14:paraId="10BBA491" w14:textId="10329676" w:rsidR="00791EDF" w:rsidRPr="00791EDF" w:rsidRDefault="00791EDF" w:rsidP="00791EDF">
            <w:pPr>
              <w:tabs>
                <w:tab w:val="center" w:pos="2430"/>
                <w:tab w:val="center" w:pos="7228"/>
              </w:tabs>
              <w:suppressAutoHyphens/>
              <w:spacing w:after="120"/>
              <w:ind w:left="359"/>
              <w:jc w:val="center"/>
              <w:rPr>
                <w:rFonts w:ascii="Arial" w:hAnsi="Arial" w:cs="Arial"/>
                <w:sz w:val="18"/>
                <w:szCs w:val="18"/>
                <w:lang w:eastAsia="ar-SA"/>
              </w:rPr>
            </w:pPr>
          </w:p>
        </w:tc>
      </w:tr>
      <w:tr w:rsidR="00791EDF" w:rsidRPr="00791EDF" w14:paraId="1CF7B6E9" w14:textId="77777777" w:rsidTr="00E425CC">
        <w:trPr>
          <w:trHeight w:val="496"/>
        </w:trPr>
        <w:tc>
          <w:tcPr>
            <w:tcW w:w="4606" w:type="dxa"/>
          </w:tcPr>
          <w:p w14:paraId="1B2DB9E2" w14:textId="77777777" w:rsidR="00791EDF" w:rsidRPr="00791EDF" w:rsidRDefault="00791EDF" w:rsidP="00791EDF">
            <w:pPr>
              <w:tabs>
                <w:tab w:val="center" w:pos="2430"/>
                <w:tab w:val="center" w:pos="7228"/>
              </w:tabs>
              <w:suppressAutoHyphens/>
              <w:spacing w:after="120"/>
              <w:jc w:val="center"/>
              <w:rPr>
                <w:rFonts w:ascii="Arial" w:eastAsia="Arial" w:hAnsi="Arial" w:cs="Arial"/>
                <w:sz w:val="18"/>
                <w:szCs w:val="18"/>
                <w:lang w:eastAsia="ar-SA"/>
              </w:rPr>
            </w:pPr>
          </w:p>
          <w:p w14:paraId="4440E213" w14:textId="77777777" w:rsidR="00791EDF" w:rsidRPr="00791EDF" w:rsidRDefault="00791EDF" w:rsidP="00791EDF">
            <w:pPr>
              <w:tabs>
                <w:tab w:val="center" w:pos="2430"/>
                <w:tab w:val="center" w:pos="7228"/>
              </w:tabs>
              <w:suppressAutoHyphens/>
              <w:spacing w:after="120"/>
              <w:jc w:val="center"/>
              <w:rPr>
                <w:rFonts w:ascii="Arial" w:eastAsia="Arial" w:hAnsi="Arial" w:cs="Arial"/>
                <w:sz w:val="18"/>
                <w:szCs w:val="18"/>
                <w:lang w:eastAsia="ar-SA"/>
              </w:rPr>
            </w:pPr>
          </w:p>
          <w:p w14:paraId="082DDDFB" w14:textId="77777777" w:rsidR="00791EDF" w:rsidRPr="00791EDF" w:rsidRDefault="00791EDF" w:rsidP="00791EDF">
            <w:pPr>
              <w:spacing w:after="120" w:line="276" w:lineRule="auto"/>
              <w:jc w:val="center"/>
              <w:rPr>
                <w:rFonts w:ascii="Arial" w:eastAsia="Arial" w:hAnsi="Arial" w:cs="Arial"/>
                <w:b/>
                <w:sz w:val="18"/>
                <w:szCs w:val="18"/>
              </w:rPr>
            </w:pPr>
            <w:r w:rsidRPr="00791EDF">
              <w:rPr>
                <w:rFonts w:ascii="Arial" w:eastAsia="Arial" w:hAnsi="Arial" w:cs="Arial"/>
                <w:sz w:val="18"/>
                <w:szCs w:val="18"/>
              </w:rPr>
              <w:t>_____________________________________</w:t>
            </w:r>
          </w:p>
        </w:tc>
        <w:tc>
          <w:tcPr>
            <w:tcW w:w="4606" w:type="dxa"/>
          </w:tcPr>
          <w:p w14:paraId="62A988F3" w14:textId="77777777" w:rsidR="00791EDF" w:rsidRPr="00791EDF" w:rsidRDefault="00791EDF" w:rsidP="00791EDF">
            <w:pPr>
              <w:spacing w:after="120" w:line="276" w:lineRule="auto"/>
              <w:ind w:left="359"/>
              <w:jc w:val="center"/>
              <w:rPr>
                <w:rFonts w:ascii="Arial" w:eastAsia="Calibri" w:hAnsi="Arial" w:cs="Arial"/>
                <w:sz w:val="18"/>
                <w:szCs w:val="18"/>
              </w:rPr>
            </w:pPr>
          </w:p>
        </w:tc>
      </w:tr>
      <w:tr w:rsidR="00791EDF" w:rsidRPr="00791EDF" w14:paraId="64F5F74E" w14:textId="77777777" w:rsidTr="00E425CC">
        <w:trPr>
          <w:trHeight w:val="660"/>
        </w:trPr>
        <w:tc>
          <w:tcPr>
            <w:tcW w:w="4606" w:type="dxa"/>
          </w:tcPr>
          <w:p w14:paraId="6630B9F2" w14:textId="77777777" w:rsidR="00791EDF" w:rsidRPr="00791EDF" w:rsidRDefault="00791EDF" w:rsidP="00791EDF">
            <w:pPr>
              <w:spacing w:line="276" w:lineRule="auto"/>
              <w:jc w:val="center"/>
              <w:rPr>
                <w:rFonts w:ascii="Arial" w:eastAsia="Arial" w:hAnsi="Arial" w:cs="Arial"/>
                <w:sz w:val="18"/>
                <w:szCs w:val="18"/>
              </w:rPr>
            </w:pPr>
            <w:r w:rsidRPr="00791EDF">
              <w:rPr>
                <w:rFonts w:ascii="Arial" w:eastAsia="Arial" w:hAnsi="Arial" w:cs="Arial"/>
                <w:b/>
                <w:sz w:val="18"/>
                <w:szCs w:val="18"/>
              </w:rPr>
              <w:t>Odvoz a likvidácia odpadu a.s. v skratke: OLO a.s.</w:t>
            </w:r>
            <w:r w:rsidRPr="00791EDF">
              <w:rPr>
                <w:rFonts w:ascii="Arial" w:eastAsia="Arial" w:hAnsi="Arial" w:cs="Arial"/>
                <w:sz w:val="18"/>
                <w:szCs w:val="18"/>
              </w:rPr>
              <w:t xml:space="preserve"> </w:t>
            </w:r>
          </w:p>
          <w:p w14:paraId="0B814057" w14:textId="77777777" w:rsidR="007D106B" w:rsidRDefault="007D106B" w:rsidP="007D106B">
            <w:pPr>
              <w:pStyle w:val="Bezriadkovania"/>
              <w:spacing w:line="276" w:lineRule="auto"/>
              <w:jc w:val="center"/>
              <w:rPr>
                <w:rFonts w:ascii="Arial" w:hAnsi="Arial" w:cs="Arial"/>
                <w:i/>
                <w:iCs/>
                <w:sz w:val="20"/>
                <w:szCs w:val="20"/>
                <w:highlight w:val="lightGray"/>
              </w:rPr>
            </w:pPr>
            <w:r w:rsidRPr="004035D5">
              <w:rPr>
                <w:rFonts w:ascii="Arial" w:hAnsi="Arial" w:cs="Arial"/>
                <w:i/>
                <w:iCs/>
                <w:sz w:val="20"/>
                <w:szCs w:val="20"/>
                <w:highlight w:val="lightGray"/>
              </w:rPr>
              <w:t xml:space="preserve">(doplní verejný obstarávateľ </w:t>
            </w:r>
          </w:p>
          <w:p w14:paraId="788DFD61" w14:textId="77777777" w:rsidR="007D106B" w:rsidRPr="004035D5" w:rsidRDefault="007D106B" w:rsidP="007D106B">
            <w:pPr>
              <w:pStyle w:val="Bezriadkovania"/>
              <w:spacing w:line="276" w:lineRule="auto"/>
              <w:jc w:val="center"/>
              <w:rPr>
                <w:rFonts w:ascii="Arial" w:hAnsi="Arial" w:cs="Arial"/>
                <w:b/>
                <w:i/>
                <w:iCs/>
                <w:sz w:val="20"/>
                <w:szCs w:val="20"/>
              </w:rPr>
            </w:pPr>
            <w:r w:rsidRPr="004035D5">
              <w:rPr>
                <w:rFonts w:ascii="Arial" w:hAnsi="Arial" w:cs="Arial"/>
                <w:i/>
                <w:iCs/>
                <w:sz w:val="20"/>
                <w:szCs w:val="20"/>
                <w:highlight w:val="lightGray"/>
              </w:rPr>
              <w:t>pred podpisom zmluvy)</w:t>
            </w:r>
          </w:p>
          <w:p w14:paraId="05222563" w14:textId="77777777" w:rsidR="00791EDF" w:rsidRPr="00791EDF" w:rsidRDefault="00791EDF" w:rsidP="00791EDF">
            <w:pPr>
              <w:jc w:val="center"/>
              <w:rPr>
                <w:rFonts w:ascii="Arial" w:eastAsia="Arial" w:hAnsi="Arial" w:cs="Arial"/>
                <w:sz w:val="18"/>
                <w:szCs w:val="18"/>
                <w:lang w:eastAsia="sk-SK" w:bidi="sk-SK"/>
              </w:rPr>
            </w:pPr>
          </w:p>
        </w:tc>
        <w:tc>
          <w:tcPr>
            <w:tcW w:w="4606" w:type="dxa"/>
          </w:tcPr>
          <w:p w14:paraId="0A010A54" w14:textId="77777777" w:rsidR="00791EDF" w:rsidRPr="00791EDF" w:rsidRDefault="00791EDF" w:rsidP="00791EDF">
            <w:pPr>
              <w:spacing w:after="120" w:line="276" w:lineRule="auto"/>
              <w:ind w:left="359"/>
              <w:jc w:val="center"/>
              <w:rPr>
                <w:rFonts w:ascii="Arial" w:eastAsia="Calibri" w:hAnsi="Arial" w:cs="Arial"/>
                <w:sz w:val="18"/>
                <w:szCs w:val="18"/>
              </w:rPr>
            </w:pPr>
          </w:p>
        </w:tc>
      </w:tr>
    </w:tbl>
    <w:p w14:paraId="4B1D4D6B" w14:textId="77777777" w:rsidR="00791EDF" w:rsidRPr="00791EDF" w:rsidRDefault="00791EDF" w:rsidP="00791EDF">
      <w:pPr>
        <w:widowControl/>
        <w:tabs>
          <w:tab w:val="center" w:pos="2430"/>
          <w:tab w:val="center" w:pos="7228"/>
        </w:tabs>
        <w:suppressAutoHyphens/>
        <w:autoSpaceDE/>
        <w:autoSpaceDN/>
        <w:spacing w:after="120"/>
        <w:rPr>
          <w:rFonts w:ascii="Arial" w:hAnsi="Arial"/>
          <w:sz w:val="20"/>
          <w:szCs w:val="20"/>
          <w:lang w:eastAsia="ar-SA"/>
        </w:rPr>
      </w:pPr>
    </w:p>
    <w:p w14:paraId="3E2FD2CB" w14:textId="77777777" w:rsidR="00791EDF" w:rsidRPr="00791EDF" w:rsidRDefault="00791EDF" w:rsidP="00791EDF">
      <w:pPr>
        <w:rPr>
          <w:rFonts w:ascii="Arial" w:eastAsia="Arial" w:hAnsi="Arial" w:cs="Arial"/>
          <w:lang w:eastAsia="sk-SK" w:bidi="sk-SK"/>
        </w:rPr>
      </w:pPr>
    </w:p>
    <w:p w14:paraId="4BB6962E" w14:textId="77777777" w:rsidR="00791EDF" w:rsidRPr="00791EDF" w:rsidRDefault="00791EDF" w:rsidP="00791EDF">
      <w:pPr>
        <w:rPr>
          <w:rFonts w:ascii="Arial" w:eastAsia="Arial" w:hAnsi="Arial" w:cs="Arial"/>
          <w:lang w:eastAsia="sk-SK" w:bidi="sk-SK"/>
        </w:rPr>
      </w:pPr>
    </w:p>
    <w:p w14:paraId="36AC33C9" w14:textId="77777777" w:rsidR="00791EDF" w:rsidRPr="00791EDF" w:rsidRDefault="00791EDF" w:rsidP="00791EDF">
      <w:pPr>
        <w:rPr>
          <w:rFonts w:ascii="Arial" w:eastAsia="Arial" w:hAnsi="Arial" w:cs="Arial"/>
          <w:lang w:eastAsia="sk-SK" w:bidi="sk-SK"/>
        </w:rPr>
      </w:pPr>
    </w:p>
    <w:p w14:paraId="57435917" w14:textId="77777777" w:rsidR="00B90427" w:rsidRDefault="00B90427" w:rsidP="00FD3201">
      <w:pPr>
        <w:jc w:val="right"/>
        <w:rPr>
          <w:b/>
          <w:bCs/>
          <w:sz w:val="24"/>
          <w:szCs w:val="24"/>
        </w:rPr>
      </w:pPr>
    </w:p>
    <w:p w14:paraId="0AAF58F1" w14:textId="77777777" w:rsidR="006B32E3" w:rsidRPr="006B32E3" w:rsidRDefault="006B32E3" w:rsidP="00FD3201">
      <w:pPr>
        <w:jc w:val="right"/>
        <w:rPr>
          <w:rFonts w:ascii="Arial" w:hAnsi="Arial" w:cs="Arial"/>
          <w:b/>
          <w:bCs/>
          <w:sz w:val="24"/>
          <w:szCs w:val="24"/>
        </w:rPr>
      </w:pPr>
    </w:p>
    <w:p w14:paraId="72A5DA16" w14:textId="77777777" w:rsidR="006B32E3" w:rsidRDefault="006B32E3" w:rsidP="00FD3201">
      <w:pPr>
        <w:jc w:val="right"/>
        <w:rPr>
          <w:b/>
          <w:bCs/>
          <w:sz w:val="24"/>
          <w:szCs w:val="24"/>
        </w:rPr>
      </w:pPr>
    </w:p>
    <w:p w14:paraId="6CB24BBC" w14:textId="77777777" w:rsidR="00B90427" w:rsidRDefault="00B90427" w:rsidP="00FD3201">
      <w:pPr>
        <w:jc w:val="right"/>
        <w:rPr>
          <w:b/>
          <w:bCs/>
          <w:sz w:val="24"/>
          <w:szCs w:val="24"/>
        </w:rPr>
      </w:pPr>
    </w:p>
    <w:p w14:paraId="78102C34" w14:textId="77777777" w:rsidR="00860F7E" w:rsidRDefault="00860F7E" w:rsidP="00FD3201">
      <w:pPr>
        <w:jc w:val="right"/>
        <w:rPr>
          <w:b/>
          <w:bCs/>
          <w:sz w:val="24"/>
          <w:szCs w:val="24"/>
        </w:rPr>
      </w:pPr>
    </w:p>
    <w:p w14:paraId="0F090254" w14:textId="77777777" w:rsidR="00860F7E" w:rsidRDefault="00860F7E" w:rsidP="00FD3201">
      <w:pPr>
        <w:jc w:val="right"/>
        <w:rPr>
          <w:b/>
          <w:bCs/>
          <w:sz w:val="24"/>
          <w:szCs w:val="24"/>
        </w:rPr>
      </w:pPr>
    </w:p>
    <w:p w14:paraId="002B604B" w14:textId="77777777" w:rsidR="00894ED8" w:rsidRDefault="00894ED8" w:rsidP="00FD3201">
      <w:pPr>
        <w:jc w:val="right"/>
        <w:rPr>
          <w:b/>
          <w:bCs/>
          <w:sz w:val="24"/>
          <w:szCs w:val="24"/>
        </w:rPr>
      </w:pPr>
    </w:p>
    <w:p w14:paraId="5C36E846" w14:textId="537D3C1F" w:rsidR="002013E9" w:rsidRDefault="002013E9" w:rsidP="00FD3201">
      <w:pPr>
        <w:jc w:val="right"/>
        <w:rPr>
          <w:b/>
          <w:bCs/>
          <w:sz w:val="24"/>
          <w:szCs w:val="24"/>
        </w:rPr>
      </w:pPr>
      <w:r w:rsidRPr="00FD3201">
        <w:rPr>
          <w:b/>
          <w:bCs/>
          <w:sz w:val="24"/>
          <w:szCs w:val="24"/>
        </w:rPr>
        <w:lastRenderedPageBreak/>
        <w:t xml:space="preserve">Príloha č. 1 k  </w:t>
      </w:r>
      <w:r w:rsidR="00F46973" w:rsidRPr="00FD3201">
        <w:rPr>
          <w:b/>
          <w:bCs/>
          <w:sz w:val="24"/>
          <w:szCs w:val="24"/>
        </w:rPr>
        <w:t xml:space="preserve">zmluve </w:t>
      </w:r>
    </w:p>
    <w:p w14:paraId="60EF0D48" w14:textId="2356E2A8" w:rsidR="001F1287" w:rsidRDefault="001F1287" w:rsidP="001F1287">
      <w:pPr>
        <w:jc w:val="center"/>
        <w:rPr>
          <w:b/>
          <w:bCs/>
          <w:sz w:val="28"/>
          <w:szCs w:val="28"/>
        </w:rPr>
      </w:pPr>
      <w:r w:rsidRPr="002A051E">
        <w:rPr>
          <w:b/>
          <w:bCs/>
          <w:sz w:val="28"/>
          <w:szCs w:val="28"/>
        </w:rPr>
        <w:t>Opis predmetu zákazky</w:t>
      </w:r>
    </w:p>
    <w:p w14:paraId="209BF4BF" w14:textId="2DBEBD51" w:rsidR="00890ADC" w:rsidRPr="00BC66CE" w:rsidRDefault="001F1287" w:rsidP="001F1287">
      <w:pPr>
        <w:spacing w:after="11" w:line="259" w:lineRule="auto"/>
        <w:ind w:right="32"/>
        <w:contextualSpacing/>
        <w:jc w:val="center"/>
        <w:rPr>
          <w:b/>
          <w:bCs/>
          <w:sz w:val="24"/>
          <w:szCs w:val="24"/>
        </w:rPr>
      </w:pPr>
      <w:r w:rsidRPr="00BC66CE">
        <w:rPr>
          <w:b/>
          <w:bCs/>
          <w:sz w:val="24"/>
          <w:szCs w:val="24"/>
          <w:highlight w:val="yellow"/>
        </w:rPr>
        <w:t>pre 1. časť</w:t>
      </w:r>
      <w:r w:rsidR="008129E6" w:rsidRPr="00BC66CE">
        <w:rPr>
          <w:b/>
          <w:bCs/>
          <w:sz w:val="24"/>
          <w:szCs w:val="24"/>
          <w:highlight w:val="yellow"/>
        </w:rPr>
        <w:t xml:space="preserve"> zákazky</w:t>
      </w:r>
      <w:r w:rsidRPr="00BC66CE">
        <w:rPr>
          <w:b/>
          <w:bCs/>
          <w:sz w:val="24"/>
          <w:szCs w:val="24"/>
          <w:highlight w:val="yellow"/>
        </w:rPr>
        <w:t xml:space="preserve">: </w:t>
      </w:r>
      <w:r w:rsidR="00890ADC" w:rsidRPr="00BC66CE">
        <w:rPr>
          <w:b/>
          <w:bCs/>
          <w:sz w:val="24"/>
          <w:szCs w:val="24"/>
          <w:highlight w:val="yellow"/>
        </w:rPr>
        <w:t>Odber a zhodnotenie drobného stavebného odpadu</w:t>
      </w:r>
    </w:p>
    <w:p w14:paraId="68B362C3" w14:textId="77777777" w:rsidR="00890ADC" w:rsidRDefault="00890ADC" w:rsidP="001F1287">
      <w:pPr>
        <w:spacing w:after="11" w:line="259" w:lineRule="auto"/>
        <w:ind w:right="32"/>
        <w:contextualSpacing/>
        <w:jc w:val="center"/>
        <w:rPr>
          <w:b/>
          <w:bCs/>
          <w:sz w:val="24"/>
          <w:szCs w:val="24"/>
        </w:rPr>
      </w:pPr>
    </w:p>
    <w:p w14:paraId="581A8B80" w14:textId="7CE3E36F" w:rsidR="004D245E" w:rsidRPr="00D71078" w:rsidRDefault="00B03118" w:rsidP="00B03118">
      <w:pPr>
        <w:jc w:val="both"/>
      </w:pPr>
      <w:r w:rsidRPr="00D71078">
        <w:t>Predmetom zákazky  je odber a zhodnotenie stavebného odpadu</w:t>
      </w:r>
      <w:r w:rsidR="0050658F" w:rsidRPr="00D71078">
        <w:t xml:space="preserve">, </w:t>
      </w:r>
      <w:r w:rsidR="0050658F" w:rsidRPr="00D71078">
        <w:rPr>
          <w:bCs/>
          <w:szCs w:val="24"/>
        </w:rPr>
        <w:t>ktorý nie je nebezpečný,</w:t>
      </w:r>
      <w:r w:rsidRPr="00D71078">
        <w:t xml:space="preserve"> katalógov</w:t>
      </w:r>
      <w:r w:rsidR="004D245E" w:rsidRPr="00D71078">
        <w:t xml:space="preserve">é </w:t>
      </w:r>
      <w:r w:rsidRPr="00D71078">
        <w:t>čís</w:t>
      </w:r>
      <w:r w:rsidR="004D245E" w:rsidRPr="00D71078">
        <w:t>lo</w:t>
      </w:r>
      <w:r w:rsidRPr="00D71078">
        <w:t xml:space="preserve"> odpadu</w:t>
      </w:r>
      <w:r w:rsidR="004D245E" w:rsidRPr="00D71078">
        <w:t xml:space="preserve"> </w:t>
      </w:r>
      <w:r w:rsidR="004D245E" w:rsidRPr="00D71078">
        <w:rPr>
          <w:b/>
          <w:bCs/>
        </w:rPr>
        <w:t>20</w:t>
      </w:r>
      <w:r w:rsidR="0079435A" w:rsidRPr="00D71078">
        <w:rPr>
          <w:b/>
          <w:bCs/>
        </w:rPr>
        <w:t xml:space="preserve"> </w:t>
      </w:r>
      <w:r w:rsidR="004D245E" w:rsidRPr="00D71078">
        <w:rPr>
          <w:b/>
          <w:bCs/>
        </w:rPr>
        <w:t>03</w:t>
      </w:r>
      <w:r w:rsidR="0079435A" w:rsidRPr="00D71078">
        <w:rPr>
          <w:b/>
          <w:bCs/>
        </w:rPr>
        <w:t xml:space="preserve"> </w:t>
      </w:r>
      <w:r w:rsidR="004D245E" w:rsidRPr="00D71078">
        <w:rPr>
          <w:b/>
          <w:bCs/>
        </w:rPr>
        <w:t>08</w:t>
      </w:r>
      <w:r w:rsidR="00971BEF" w:rsidRPr="00D71078">
        <w:rPr>
          <w:b/>
          <w:bCs/>
        </w:rPr>
        <w:t xml:space="preserve"> drobný stavebný odpad </w:t>
      </w:r>
      <w:r w:rsidR="008475AC" w:rsidRPr="00D71078">
        <w:t xml:space="preserve"> (ďalej </w:t>
      </w:r>
      <w:r w:rsidR="00D051FE" w:rsidRPr="00D71078">
        <w:t>ako</w:t>
      </w:r>
      <w:r w:rsidR="008475AC" w:rsidRPr="00D71078">
        <w:t xml:space="preserve"> „</w:t>
      </w:r>
      <w:r w:rsidR="008475AC" w:rsidRPr="00D71078">
        <w:rPr>
          <w:i/>
          <w:iCs/>
        </w:rPr>
        <w:t>odpad</w:t>
      </w:r>
      <w:r w:rsidR="008475AC" w:rsidRPr="00D71078">
        <w:t>“)</w:t>
      </w:r>
      <w:r w:rsidR="004D245E" w:rsidRPr="00D71078">
        <w:t>.</w:t>
      </w:r>
    </w:p>
    <w:p w14:paraId="11BB8341" w14:textId="77777777" w:rsidR="00B45C99" w:rsidRPr="00D71078" w:rsidRDefault="00B45C99" w:rsidP="00971BEF">
      <w:pPr>
        <w:jc w:val="both"/>
      </w:pPr>
    </w:p>
    <w:p w14:paraId="6E7AEB30" w14:textId="2BF93037" w:rsidR="00971BEF" w:rsidRPr="00D71078" w:rsidRDefault="00971BEF" w:rsidP="00971BEF">
      <w:pPr>
        <w:jc w:val="both"/>
      </w:pPr>
      <w:r w:rsidRPr="00D71078">
        <w:t xml:space="preserve">Za </w:t>
      </w:r>
      <w:r w:rsidRPr="00D71078">
        <w:rPr>
          <w:b/>
          <w:bCs/>
        </w:rPr>
        <w:t>drobný stavebný odpad</w:t>
      </w:r>
      <w:r w:rsidRPr="00D71078">
        <w:t xml:space="preserve"> sa považuje odpad z bežných udržiavacích prác vykonávaných fyzickou osobou alebo pre fyzickú osobu. Jedná sa najmä o úlomky betónu, zvyšky tehál, obkladačiek, dlaždíc a keramiky, vrátane keramických zariaďovacích predmetov (umývadlá, toalety), zvyšky zeminy a kameniva, stavebné materiály obsahujúce škvaru, pórobetón a pod.</w:t>
      </w:r>
      <w:r w:rsidR="00B34DE9" w:rsidRPr="00D71078">
        <w:t>.</w:t>
      </w:r>
    </w:p>
    <w:p w14:paraId="5AFCB6AF" w14:textId="77777777" w:rsidR="00B45C99" w:rsidRPr="00D71078" w:rsidRDefault="00B45C99" w:rsidP="00BF7E27">
      <w:pPr>
        <w:jc w:val="both"/>
      </w:pPr>
    </w:p>
    <w:p w14:paraId="3D19A38E" w14:textId="0793B868" w:rsidR="00BF7E27" w:rsidRPr="00D71078" w:rsidRDefault="00BF7E27" w:rsidP="00BF7E27">
      <w:pPr>
        <w:jc w:val="both"/>
      </w:pPr>
      <w:r w:rsidRPr="00D71078">
        <w:t>Odpad na miesto odovzdania odpadu  bude dopravovaný vozidlami verejného obstarávateľa</w:t>
      </w:r>
      <w:r w:rsidR="006B6095" w:rsidRPr="00D71078">
        <w:t xml:space="preserve">, ktorý </w:t>
      </w:r>
      <w:r w:rsidR="00A40311" w:rsidRPr="00D71078">
        <w:t xml:space="preserve">je držiteľom odpadu </w:t>
      </w:r>
      <w:r w:rsidR="0062218F" w:rsidRPr="00D71078">
        <w:t xml:space="preserve"> (ďalej aj ako „</w:t>
      </w:r>
      <w:r w:rsidR="00FC2FA6" w:rsidRPr="00D71078">
        <w:rPr>
          <w:i/>
          <w:iCs/>
        </w:rPr>
        <w:t>držiteľ odpadu</w:t>
      </w:r>
      <w:r w:rsidR="0062218F" w:rsidRPr="00D71078">
        <w:rPr>
          <w:i/>
          <w:iCs/>
        </w:rPr>
        <w:t>“)</w:t>
      </w:r>
      <w:r w:rsidRPr="00D71078">
        <w:t xml:space="preserve"> vo veľkokapacitných kontajneroch verejného obstarávateľa.</w:t>
      </w:r>
    </w:p>
    <w:p w14:paraId="4DC26FC2" w14:textId="77777777" w:rsidR="00B34DE9" w:rsidRPr="00D71078" w:rsidRDefault="00B34DE9" w:rsidP="00971BEF">
      <w:pPr>
        <w:jc w:val="both"/>
      </w:pPr>
    </w:p>
    <w:p w14:paraId="45407C99" w14:textId="382CB13E" w:rsidR="001C4631" w:rsidRPr="00FD4D38" w:rsidRDefault="001C4631" w:rsidP="001C4631">
      <w:pPr>
        <w:jc w:val="both"/>
      </w:pPr>
      <w:r w:rsidRPr="00D71078">
        <w:t>Predpokladané množstvo odobratého odpadu na obdobie 36 mesiacov (počas trvania zmluvného vzťahu)  je maximálne 7 500 t.</w:t>
      </w:r>
    </w:p>
    <w:p w14:paraId="0B9971FE" w14:textId="77777777" w:rsidR="002636EB" w:rsidRPr="00B03118" w:rsidRDefault="002636EB" w:rsidP="00971BEF">
      <w:pPr>
        <w:jc w:val="both"/>
      </w:pPr>
    </w:p>
    <w:p w14:paraId="5C429798" w14:textId="5541E2E3" w:rsidR="00B03118" w:rsidRPr="00D2718D" w:rsidRDefault="00B03118" w:rsidP="004D245E">
      <w:pPr>
        <w:jc w:val="both"/>
      </w:pPr>
      <w:r w:rsidRPr="00800A68">
        <w:t xml:space="preserve">Odber a zhodnotenie odpadu </w:t>
      </w:r>
      <w:r w:rsidR="00661794" w:rsidRPr="00800A68">
        <w:t xml:space="preserve">musí  byť </w:t>
      </w:r>
      <w:r w:rsidRPr="00800A68">
        <w:t xml:space="preserve">uskutočňované v súlade so zákonom č. 79/2015 Z. z. o odpadoch a o </w:t>
      </w:r>
      <w:r w:rsidRPr="00B03118">
        <w:t xml:space="preserve">zmene a doplnení niektorých zákonov v znení neskorších predpisov (ďalej len </w:t>
      </w:r>
      <w:r w:rsidRPr="007B5D03">
        <w:rPr>
          <w:i/>
          <w:iCs/>
        </w:rPr>
        <w:t>"Zákon o odpadoch"</w:t>
      </w:r>
      <w:r w:rsidRPr="00B03118">
        <w:t xml:space="preserve">) ako aj v zmysle Vyhlášky Ministerstva životného prostredia Slovenskej republiky č. 365/2015 Z. z. ktorou sa </w:t>
      </w:r>
      <w:r w:rsidRPr="00D2718D">
        <w:t>ustanovuje Katalóg odpadov</w:t>
      </w:r>
      <w:r w:rsidR="005B7A21" w:rsidRPr="00D2718D">
        <w:t xml:space="preserve"> v znení neskorších predpisov. </w:t>
      </w:r>
    </w:p>
    <w:p w14:paraId="0A77A954" w14:textId="77777777" w:rsidR="00CB3537" w:rsidRDefault="00CB3537" w:rsidP="00B03118">
      <w:pPr>
        <w:jc w:val="both"/>
        <w:rPr>
          <w:highlight w:val="yellow"/>
        </w:rPr>
      </w:pPr>
    </w:p>
    <w:p w14:paraId="034E2143" w14:textId="612C8A78" w:rsidR="00B03118" w:rsidRPr="00B25224" w:rsidRDefault="00B03118" w:rsidP="00B03118">
      <w:pPr>
        <w:jc w:val="both"/>
      </w:pPr>
      <w:r w:rsidRPr="007B5D03">
        <w:rPr>
          <w:b/>
          <w:bCs/>
        </w:rPr>
        <w:t>Miesto odovzdania odpadu</w:t>
      </w:r>
      <w:r w:rsidRPr="00B03118">
        <w:t xml:space="preserve"> môže byť priamo </w:t>
      </w:r>
      <w:r w:rsidRPr="007B5D03">
        <w:rPr>
          <w:b/>
          <w:bCs/>
        </w:rPr>
        <w:t>zariadenie na zhodnocovanie odpadov</w:t>
      </w:r>
      <w:r w:rsidRPr="00B03118">
        <w:t xml:space="preserve"> alebo </w:t>
      </w:r>
      <w:r w:rsidRPr="007B5D03">
        <w:rPr>
          <w:b/>
          <w:bCs/>
        </w:rPr>
        <w:t>zariadenie na zber odpadov</w:t>
      </w:r>
      <w:r w:rsidRPr="00B03118">
        <w:t xml:space="preserve">. V prípade ak miesto odovzdania odpadu nie je zhodné s miestom zhodnotenia odpadu, preprava odpadu zo zariadenia na zber odpadu do zariadenia na zhodnotenie odpadu zabezpečí úspešný uchádzač na </w:t>
      </w:r>
      <w:r w:rsidRPr="00B25224">
        <w:t xml:space="preserve">svoje náklady, pričom zodpovedá za to, že prepravca aj </w:t>
      </w:r>
      <w:r w:rsidR="00B25224" w:rsidRPr="00B25224">
        <w:t>prevádzkovateľ zaria</w:t>
      </w:r>
      <w:r w:rsidRPr="00B25224">
        <w:t>denia na zhodnocovanie odpadu má všetky povolenia potrebné na zhodnocovanie uvedeného druhu odpadu.</w:t>
      </w:r>
    </w:p>
    <w:p w14:paraId="4EBC0FBA" w14:textId="77777777" w:rsidR="00F62404" w:rsidRDefault="00F62404" w:rsidP="00B03118">
      <w:pPr>
        <w:jc w:val="both"/>
      </w:pPr>
    </w:p>
    <w:p w14:paraId="11BFFF6E" w14:textId="77777777" w:rsidR="00F62404" w:rsidRPr="00B64B2F" w:rsidRDefault="00F62404" w:rsidP="002D3B95">
      <w:pPr>
        <w:spacing w:line="266" w:lineRule="auto"/>
        <w:jc w:val="both"/>
        <w:rPr>
          <w:b/>
          <w:bCs/>
        </w:rPr>
      </w:pPr>
      <w:r w:rsidRPr="00B64B2F">
        <w:rPr>
          <w:b/>
          <w:bCs/>
        </w:rPr>
        <w:t xml:space="preserve">Miesto odovzdania odpadu musí byť iba jedno a musí byť na území Slovenskej republiky z dôvodu administratívnej a časovej náročnosti cezhraničného prevozu odpadu. </w:t>
      </w:r>
    </w:p>
    <w:p w14:paraId="0DB6DE6E" w14:textId="77777777" w:rsidR="00F62404" w:rsidRPr="000A4F6B" w:rsidRDefault="00F62404" w:rsidP="002D3B95">
      <w:pPr>
        <w:spacing w:line="266" w:lineRule="auto"/>
        <w:jc w:val="both"/>
        <w:rPr>
          <w:b/>
          <w:bCs/>
        </w:rPr>
      </w:pPr>
    </w:p>
    <w:p w14:paraId="3B7FCFAB" w14:textId="1CE9357B" w:rsidR="00F62404" w:rsidRPr="000A4F6B" w:rsidRDefault="00F62404" w:rsidP="002D3B95">
      <w:pPr>
        <w:spacing w:line="266" w:lineRule="auto"/>
        <w:jc w:val="both"/>
        <w:rPr>
          <w:b/>
          <w:bCs/>
          <w:u w:val="single"/>
        </w:rPr>
      </w:pPr>
      <w:r w:rsidRPr="000A4F6B">
        <w:rPr>
          <w:b/>
          <w:bCs/>
        </w:rPr>
        <w:t xml:space="preserve">Uchádzač </w:t>
      </w:r>
      <w:r w:rsidRPr="000A4F6B">
        <w:t>(ďalej aj ako „odberateľ“)</w:t>
      </w:r>
      <w:r w:rsidRPr="000A4F6B">
        <w:rPr>
          <w:b/>
          <w:bCs/>
        </w:rPr>
        <w:t xml:space="preserve"> musí v predloženej  ponuke  uviesť </w:t>
      </w:r>
      <w:r w:rsidRPr="000A4F6B">
        <w:rPr>
          <w:b/>
          <w:bCs/>
          <w:u w:val="single"/>
        </w:rPr>
        <w:t>presnú adresu (mesto, ulica, súpisné číslo) miesta odovzdania odpadu</w:t>
      </w:r>
      <w:r w:rsidR="00E468DE" w:rsidRPr="000A4F6B">
        <w:rPr>
          <w:b/>
          <w:bCs/>
          <w:u w:val="single"/>
        </w:rPr>
        <w:t>.</w:t>
      </w:r>
    </w:p>
    <w:p w14:paraId="0D7C9E77" w14:textId="77777777" w:rsidR="00B03118" w:rsidRPr="00B03118" w:rsidRDefault="00B03118" w:rsidP="00B03118">
      <w:pPr>
        <w:jc w:val="both"/>
      </w:pPr>
    </w:p>
    <w:p w14:paraId="00D7EDE3" w14:textId="77777777" w:rsidR="00B03118" w:rsidRPr="00B03118" w:rsidRDefault="00B03118" w:rsidP="00B03118">
      <w:pPr>
        <w:jc w:val="both"/>
      </w:pPr>
      <w:r w:rsidRPr="00B03118">
        <w:t xml:space="preserve">Verejný obstarávateľ s prihliadnutím na svoje prevádzkové možnosti a obmedzenia, vyplývajúce z príslušných noriem, na časové súvislosti nastavenia zberu a prevozu predmetného druhu odpadu, určil maximálnu </w:t>
      </w:r>
      <w:r w:rsidRPr="00800A68">
        <w:t xml:space="preserve">akceptovateľnú vzdialenosť miesta odovzdania do 50 km </w:t>
      </w:r>
      <w:r w:rsidRPr="00357216">
        <w:rPr>
          <w:b/>
          <w:bCs/>
          <w:u w:val="single"/>
        </w:rPr>
        <w:t>od ulice Stará Ivanská cesta 2 v Bratislave</w:t>
      </w:r>
      <w:r w:rsidRPr="00800A68">
        <w:t xml:space="preserve"> podľa googlemaps.com pre cestu tam a 50 km pre cestu späť (50 km + 50 km). Verejný obstarávateľ bude na účely vyhodnotenia tejto podmienky brať do úvahy prípustnú odchýlku 5 km v porovnaní so vzdialenosťou zistenou</w:t>
      </w:r>
      <w:r w:rsidRPr="00B03118">
        <w:t xml:space="preserve"> nástrojom googlemaps.com pre prípad, ak by uchádzač určil vzdialenosť na základe iných verejne dostupných máp, resp. obdobných nástrojov, prípadne meranej vzdialenosti trasy. Cestou tam a späť je pre účely tejto zákazky najkratšia možná trasa pre verejným obstarávateľom používané motorové vozidlá prevážajúce odpad, ktorá sa nachádza na území Slovenskej republiky. Miesto odovzdania odpadu umiestnené vo väčšej vzdialenosti ako 50 km je pre verejného obstarávateľa vysoko nákladové a neefektívne z pohľadu nastavenia obehu vozidiel, nakoľko by muselo dôjsť k zmenám v základnom fungovaní verejného obstarávateľa, k rozšíreniu vozového parku, personálnych, prípadne iných kapacít. Ponuka predložená na miesto odovzdania odpadu vzdialené od ulice Stará Ivanská cesta 2 v Bratislave vo väčšej vzdialenosti nebude spĺňať požiadavky na predmet zákazky. </w:t>
      </w:r>
    </w:p>
    <w:p w14:paraId="6DF1870F" w14:textId="77777777" w:rsidR="007C20F9" w:rsidRDefault="007C20F9" w:rsidP="002D3B95">
      <w:pPr>
        <w:spacing w:line="266" w:lineRule="auto"/>
        <w:jc w:val="both"/>
      </w:pPr>
    </w:p>
    <w:p w14:paraId="25F322AB" w14:textId="77777777" w:rsidR="00CA5CFE" w:rsidRDefault="00CA5CFE" w:rsidP="002D3B95">
      <w:pPr>
        <w:spacing w:line="266" w:lineRule="auto"/>
        <w:jc w:val="both"/>
      </w:pPr>
    </w:p>
    <w:p w14:paraId="55F3AF21" w14:textId="77777777" w:rsidR="00CA5CFE" w:rsidRDefault="00CA5CFE" w:rsidP="002D3B95">
      <w:pPr>
        <w:spacing w:line="266" w:lineRule="auto"/>
        <w:jc w:val="both"/>
      </w:pPr>
    </w:p>
    <w:p w14:paraId="704A41D3" w14:textId="61EEAE9C" w:rsidR="00232B24" w:rsidRDefault="00B03118" w:rsidP="002D3B95">
      <w:pPr>
        <w:spacing w:line="266" w:lineRule="auto"/>
        <w:jc w:val="both"/>
        <w:rPr>
          <w:b/>
          <w:bCs/>
        </w:rPr>
      </w:pPr>
      <w:r w:rsidRPr="000A4F6B">
        <w:lastRenderedPageBreak/>
        <w:t xml:space="preserve">Verejný obstarávateľ </w:t>
      </w:r>
      <w:r w:rsidR="00232B24" w:rsidRPr="000A4F6B">
        <w:rPr>
          <w:b/>
          <w:bCs/>
        </w:rPr>
        <w:t xml:space="preserve">požaduje od odberateľa odpadu: </w:t>
      </w:r>
    </w:p>
    <w:p w14:paraId="094FC812" w14:textId="77777777" w:rsidR="00CA5CFE" w:rsidRPr="000A4F6B" w:rsidRDefault="00CA5CFE" w:rsidP="002D3B95">
      <w:pPr>
        <w:spacing w:line="266" w:lineRule="auto"/>
        <w:jc w:val="both"/>
        <w:rPr>
          <w:b/>
          <w:bCs/>
        </w:rPr>
      </w:pPr>
    </w:p>
    <w:p w14:paraId="76CDC8D8" w14:textId="726F1EC2" w:rsidR="00B03118" w:rsidRPr="00B03118" w:rsidRDefault="00B03118" w:rsidP="00BF588D">
      <w:pPr>
        <w:pStyle w:val="Odsekzoznamu"/>
        <w:numPr>
          <w:ilvl w:val="0"/>
          <w:numId w:val="47"/>
        </w:numPr>
      </w:pPr>
      <w:r w:rsidRPr="00B03118">
        <w:t xml:space="preserve">preberanie dovezeného odpadu minimálne: </w:t>
      </w:r>
    </w:p>
    <w:p w14:paraId="4F9F0D31" w14:textId="77777777" w:rsidR="00B03118" w:rsidRPr="00B03118" w:rsidRDefault="00B03118" w:rsidP="00BF588D">
      <w:pPr>
        <w:pStyle w:val="Odsekzoznamu"/>
        <w:widowControl/>
        <w:autoSpaceDE/>
        <w:autoSpaceDN/>
        <w:spacing w:after="12" w:line="267" w:lineRule="auto"/>
        <w:ind w:left="720" w:right="59" w:firstLine="0"/>
        <w:contextualSpacing/>
      </w:pPr>
      <w:r w:rsidRPr="00B03118">
        <w:t>v pracovných dňoch v čase:              od 7:00 hod. do 18:00 hod.,</w:t>
      </w:r>
    </w:p>
    <w:p w14:paraId="23C9E672" w14:textId="3F27A1EF" w:rsidR="00B03118" w:rsidRDefault="00B03118" w:rsidP="00BF588D">
      <w:pPr>
        <w:pStyle w:val="Odsekzoznamu"/>
        <w:widowControl/>
        <w:autoSpaceDE/>
        <w:autoSpaceDN/>
        <w:spacing w:after="12" w:line="267" w:lineRule="auto"/>
        <w:ind w:left="720" w:right="59" w:firstLine="0"/>
        <w:contextualSpacing/>
      </w:pPr>
      <w:r w:rsidRPr="00B03118">
        <w:t xml:space="preserve">v sobotu v čase:                                </w:t>
      </w:r>
      <w:r w:rsidR="002A572D">
        <w:t xml:space="preserve"> </w:t>
      </w:r>
      <w:r w:rsidRPr="00B03118">
        <w:t xml:space="preserve">od 7:00 hod. do 12:00 hod. </w:t>
      </w:r>
    </w:p>
    <w:p w14:paraId="299F2F67" w14:textId="77777777" w:rsidR="00CA5CFE" w:rsidRDefault="00CA5CFE" w:rsidP="00BF588D">
      <w:pPr>
        <w:pStyle w:val="Odsekzoznamu"/>
        <w:widowControl/>
        <w:autoSpaceDE/>
        <w:autoSpaceDN/>
        <w:spacing w:after="12" w:line="267" w:lineRule="auto"/>
        <w:ind w:left="720" w:right="59" w:firstLine="0"/>
        <w:contextualSpacing/>
      </w:pPr>
    </w:p>
    <w:p w14:paraId="6FDAFC3C" w14:textId="5CE098AE" w:rsidR="00BF588D" w:rsidRDefault="00BF588D" w:rsidP="00BF588D">
      <w:pPr>
        <w:pStyle w:val="Odsekzoznamu"/>
        <w:numPr>
          <w:ilvl w:val="0"/>
          <w:numId w:val="44"/>
        </w:numPr>
        <w:spacing w:line="266" w:lineRule="auto"/>
      </w:pPr>
      <w:r w:rsidRPr="00C078C4">
        <w:t xml:space="preserve">aby všetky príjazdové cesty, cesty vo vnútri  areálu miesta odovzdania odpadu boli spevnené,  miesto vysypania/vykládky odpadu bolo v takom stave, aby sa predchádzalo škodám na vozidlách </w:t>
      </w:r>
      <w:r w:rsidR="003E6740" w:rsidRPr="00C078C4">
        <w:t>verejného obstarávateľa</w:t>
      </w:r>
      <w:r w:rsidRPr="00C078C4">
        <w:t>;</w:t>
      </w:r>
    </w:p>
    <w:p w14:paraId="66A97DC8" w14:textId="77777777" w:rsidR="00CA5CFE" w:rsidRPr="00C078C4" w:rsidRDefault="00CA5CFE" w:rsidP="00CA5CFE">
      <w:pPr>
        <w:pStyle w:val="Odsekzoznamu"/>
        <w:spacing w:line="266" w:lineRule="auto"/>
        <w:ind w:left="720" w:firstLine="0"/>
      </w:pPr>
    </w:p>
    <w:p w14:paraId="3F0B8308" w14:textId="183EFBA0" w:rsidR="00BF588D" w:rsidRPr="00107FCC" w:rsidRDefault="00BF588D" w:rsidP="00BF588D">
      <w:pPr>
        <w:pStyle w:val="Odsekzoznamu"/>
        <w:numPr>
          <w:ilvl w:val="0"/>
          <w:numId w:val="44"/>
        </w:numPr>
        <w:spacing w:line="266" w:lineRule="auto"/>
      </w:pPr>
      <w:r w:rsidRPr="00107FCC">
        <w:t xml:space="preserve">zabezpečenie odberu odpadu najneskôr do </w:t>
      </w:r>
      <w:r w:rsidR="00107FCC" w:rsidRPr="00107FCC">
        <w:t xml:space="preserve">60 minút </w:t>
      </w:r>
      <w:r w:rsidRPr="00107FCC">
        <w:t xml:space="preserve">po príchode vozidla </w:t>
      </w:r>
      <w:r w:rsidR="002C0117" w:rsidRPr="00107FCC">
        <w:t>verejného obstarávateľa</w:t>
      </w:r>
      <w:r w:rsidRPr="00107FCC">
        <w:t xml:space="preserve"> k vstupnému </w:t>
      </w:r>
      <w:r w:rsidRPr="00107FCC">
        <w:rPr>
          <w:b/>
          <w:bCs/>
        </w:rPr>
        <w:t>vážnemu</w:t>
      </w:r>
      <w:r w:rsidRPr="00107FCC">
        <w:t xml:space="preserve"> zariadeniu určenému na váženie vozidiel prevážajúcich odpad.</w:t>
      </w:r>
    </w:p>
    <w:p w14:paraId="39FAA7CB" w14:textId="77777777" w:rsidR="002D3B95" w:rsidRDefault="002D3B95" w:rsidP="00423A63">
      <w:pPr>
        <w:spacing w:line="264" w:lineRule="auto"/>
        <w:ind w:left="142"/>
        <w:jc w:val="both"/>
        <w:rPr>
          <w:color w:val="EE0000"/>
        </w:rPr>
      </w:pPr>
    </w:p>
    <w:p w14:paraId="21E0AD64" w14:textId="275E8B38" w:rsidR="00423A63" w:rsidRPr="005A0858" w:rsidRDefault="00DA1594" w:rsidP="00423A63">
      <w:pPr>
        <w:spacing w:line="264" w:lineRule="auto"/>
        <w:ind w:left="142"/>
        <w:jc w:val="both"/>
      </w:pPr>
      <w:r>
        <w:t xml:space="preserve">Držiteľ odpadu </w:t>
      </w:r>
      <w:r w:rsidR="00423A63" w:rsidRPr="005A0858">
        <w:t xml:space="preserve">je povinný  dodržiavať opatrenia požadované Okresným úradom-Odbor starostlivosti o životné prostredie, medzi ktoré patrí aj právo kontroly spracovania odpadu u odberateľa. Verejný obstarávateľ je oprávnený kontrolovať, akým spôsobom je ďalej nakladané s odpadom, ktorý bol odovzdaný na </w:t>
      </w:r>
      <w:r w:rsidR="005A0858" w:rsidRPr="005A0858">
        <w:t xml:space="preserve">zhodnotenie. </w:t>
      </w:r>
    </w:p>
    <w:p w14:paraId="139A6E7F" w14:textId="77777777" w:rsidR="00B03118" w:rsidRPr="00B03118" w:rsidRDefault="00B03118" w:rsidP="00B03118">
      <w:pPr>
        <w:jc w:val="both"/>
      </w:pPr>
    </w:p>
    <w:p w14:paraId="23A496ED" w14:textId="77777777" w:rsidR="00B03118" w:rsidRPr="00B03118" w:rsidRDefault="00B03118" w:rsidP="00B03118">
      <w:pPr>
        <w:jc w:val="both"/>
      </w:pPr>
    </w:p>
    <w:p w14:paraId="7C3ED5CA" w14:textId="77777777" w:rsidR="00B03118" w:rsidRPr="00B03118" w:rsidRDefault="00B03118" w:rsidP="00B03118">
      <w:pPr>
        <w:jc w:val="both"/>
        <w:rPr>
          <w:sz w:val="20"/>
          <w:szCs w:val="20"/>
        </w:rPr>
      </w:pPr>
    </w:p>
    <w:p w14:paraId="119CA278" w14:textId="77777777" w:rsidR="00B03118" w:rsidRPr="00B03118" w:rsidRDefault="00B03118" w:rsidP="00B03118">
      <w:pPr>
        <w:jc w:val="both"/>
        <w:rPr>
          <w:sz w:val="20"/>
          <w:szCs w:val="20"/>
        </w:rPr>
      </w:pPr>
    </w:p>
    <w:p w14:paraId="41118147" w14:textId="77777777" w:rsidR="00B03118" w:rsidRDefault="00B03118" w:rsidP="00B03118">
      <w:pPr>
        <w:jc w:val="both"/>
        <w:rPr>
          <w:sz w:val="20"/>
          <w:szCs w:val="20"/>
        </w:rPr>
      </w:pPr>
    </w:p>
    <w:p w14:paraId="5F1C998C" w14:textId="77777777" w:rsidR="003E6740" w:rsidRDefault="003E6740" w:rsidP="00B03118">
      <w:pPr>
        <w:jc w:val="both"/>
        <w:rPr>
          <w:sz w:val="20"/>
          <w:szCs w:val="20"/>
        </w:rPr>
      </w:pPr>
    </w:p>
    <w:p w14:paraId="6F7AB0DE" w14:textId="77777777" w:rsidR="003E6740" w:rsidRDefault="003E6740" w:rsidP="00B03118">
      <w:pPr>
        <w:jc w:val="both"/>
        <w:rPr>
          <w:sz w:val="20"/>
          <w:szCs w:val="20"/>
        </w:rPr>
      </w:pPr>
    </w:p>
    <w:p w14:paraId="40AF4B1A" w14:textId="77777777" w:rsidR="003E6740" w:rsidRDefault="003E6740" w:rsidP="00B03118">
      <w:pPr>
        <w:jc w:val="both"/>
        <w:rPr>
          <w:sz w:val="20"/>
          <w:szCs w:val="20"/>
        </w:rPr>
      </w:pPr>
    </w:p>
    <w:p w14:paraId="169EDBA6" w14:textId="77777777" w:rsidR="003E6740" w:rsidRDefault="003E6740" w:rsidP="00B03118">
      <w:pPr>
        <w:jc w:val="both"/>
        <w:rPr>
          <w:sz w:val="20"/>
          <w:szCs w:val="20"/>
        </w:rPr>
      </w:pPr>
    </w:p>
    <w:p w14:paraId="7E509EB1" w14:textId="77777777" w:rsidR="003E6740" w:rsidRDefault="003E6740" w:rsidP="00B03118">
      <w:pPr>
        <w:jc w:val="both"/>
        <w:rPr>
          <w:sz w:val="20"/>
          <w:szCs w:val="20"/>
        </w:rPr>
      </w:pPr>
    </w:p>
    <w:p w14:paraId="68C25482" w14:textId="77777777" w:rsidR="003E6740" w:rsidRDefault="003E6740" w:rsidP="00B03118">
      <w:pPr>
        <w:jc w:val="both"/>
        <w:rPr>
          <w:sz w:val="20"/>
          <w:szCs w:val="20"/>
        </w:rPr>
      </w:pPr>
    </w:p>
    <w:p w14:paraId="2C50F5CF" w14:textId="77777777" w:rsidR="003E6740" w:rsidRDefault="003E6740" w:rsidP="00B03118">
      <w:pPr>
        <w:jc w:val="both"/>
        <w:rPr>
          <w:sz w:val="20"/>
          <w:szCs w:val="20"/>
        </w:rPr>
      </w:pPr>
    </w:p>
    <w:p w14:paraId="546DB7A4" w14:textId="77777777" w:rsidR="003E6740" w:rsidRDefault="003E6740" w:rsidP="00B03118">
      <w:pPr>
        <w:jc w:val="both"/>
        <w:rPr>
          <w:sz w:val="20"/>
          <w:szCs w:val="20"/>
        </w:rPr>
      </w:pPr>
    </w:p>
    <w:p w14:paraId="5987BE04" w14:textId="77777777" w:rsidR="003E6740" w:rsidRDefault="003E6740" w:rsidP="00B03118">
      <w:pPr>
        <w:jc w:val="both"/>
        <w:rPr>
          <w:sz w:val="20"/>
          <w:szCs w:val="20"/>
        </w:rPr>
      </w:pPr>
    </w:p>
    <w:p w14:paraId="343754CA" w14:textId="77777777" w:rsidR="003E6740" w:rsidRDefault="003E6740" w:rsidP="00B03118">
      <w:pPr>
        <w:jc w:val="both"/>
        <w:rPr>
          <w:sz w:val="20"/>
          <w:szCs w:val="20"/>
        </w:rPr>
      </w:pPr>
    </w:p>
    <w:p w14:paraId="6178D9C9" w14:textId="77777777" w:rsidR="003E6740" w:rsidRDefault="003E6740" w:rsidP="00B03118">
      <w:pPr>
        <w:jc w:val="both"/>
        <w:rPr>
          <w:sz w:val="20"/>
          <w:szCs w:val="20"/>
        </w:rPr>
      </w:pPr>
    </w:p>
    <w:p w14:paraId="06D2E77F" w14:textId="77777777" w:rsidR="003E6740" w:rsidRDefault="003E6740" w:rsidP="00B03118">
      <w:pPr>
        <w:jc w:val="both"/>
        <w:rPr>
          <w:sz w:val="20"/>
          <w:szCs w:val="20"/>
        </w:rPr>
      </w:pPr>
    </w:p>
    <w:p w14:paraId="13FA2D6F" w14:textId="77777777" w:rsidR="003E6740" w:rsidRDefault="003E6740" w:rsidP="00B03118">
      <w:pPr>
        <w:jc w:val="both"/>
        <w:rPr>
          <w:sz w:val="20"/>
          <w:szCs w:val="20"/>
        </w:rPr>
      </w:pPr>
    </w:p>
    <w:p w14:paraId="4864DA1F" w14:textId="77777777" w:rsidR="003E6740" w:rsidRDefault="003E6740" w:rsidP="00B03118">
      <w:pPr>
        <w:jc w:val="both"/>
        <w:rPr>
          <w:sz w:val="20"/>
          <w:szCs w:val="20"/>
        </w:rPr>
      </w:pPr>
    </w:p>
    <w:p w14:paraId="7DBCE937" w14:textId="77777777" w:rsidR="003E6740" w:rsidRDefault="003E6740" w:rsidP="00B03118">
      <w:pPr>
        <w:jc w:val="both"/>
        <w:rPr>
          <w:sz w:val="20"/>
          <w:szCs w:val="20"/>
        </w:rPr>
      </w:pPr>
    </w:p>
    <w:p w14:paraId="1F4C2B5C" w14:textId="77777777" w:rsidR="003E6740" w:rsidRDefault="003E6740" w:rsidP="00B03118">
      <w:pPr>
        <w:jc w:val="both"/>
        <w:rPr>
          <w:sz w:val="20"/>
          <w:szCs w:val="20"/>
        </w:rPr>
      </w:pPr>
    </w:p>
    <w:p w14:paraId="49E7C881" w14:textId="77777777" w:rsidR="003E6740" w:rsidRDefault="003E6740" w:rsidP="00B03118">
      <w:pPr>
        <w:jc w:val="both"/>
        <w:rPr>
          <w:sz w:val="20"/>
          <w:szCs w:val="20"/>
        </w:rPr>
      </w:pPr>
    </w:p>
    <w:p w14:paraId="1C5311EA" w14:textId="77777777" w:rsidR="003E6740" w:rsidRDefault="003E6740" w:rsidP="00B03118">
      <w:pPr>
        <w:jc w:val="both"/>
        <w:rPr>
          <w:sz w:val="20"/>
          <w:szCs w:val="20"/>
        </w:rPr>
      </w:pPr>
    </w:p>
    <w:p w14:paraId="56B52169" w14:textId="77777777" w:rsidR="003E6740" w:rsidRDefault="003E6740" w:rsidP="00B03118">
      <w:pPr>
        <w:jc w:val="both"/>
        <w:rPr>
          <w:sz w:val="20"/>
          <w:szCs w:val="20"/>
        </w:rPr>
      </w:pPr>
    </w:p>
    <w:p w14:paraId="206EB1E7" w14:textId="77777777" w:rsidR="003E6740" w:rsidRDefault="003E6740" w:rsidP="00B03118">
      <w:pPr>
        <w:jc w:val="both"/>
        <w:rPr>
          <w:sz w:val="20"/>
          <w:szCs w:val="20"/>
        </w:rPr>
      </w:pPr>
    </w:p>
    <w:p w14:paraId="3F7B1F47" w14:textId="77777777" w:rsidR="003E6740" w:rsidRDefault="003E6740" w:rsidP="00B03118">
      <w:pPr>
        <w:jc w:val="both"/>
        <w:rPr>
          <w:sz w:val="20"/>
          <w:szCs w:val="20"/>
        </w:rPr>
      </w:pPr>
    </w:p>
    <w:p w14:paraId="4E3153DE" w14:textId="77777777" w:rsidR="003E6740" w:rsidRDefault="003E6740" w:rsidP="00B03118">
      <w:pPr>
        <w:jc w:val="both"/>
        <w:rPr>
          <w:sz w:val="20"/>
          <w:szCs w:val="20"/>
        </w:rPr>
      </w:pPr>
    </w:p>
    <w:p w14:paraId="100D95CF" w14:textId="77777777" w:rsidR="003E6740" w:rsidRDefault="003E6740" w:rsidP="00B03118">
      <w:pPr>
        <w:jc w:val="both"/>
        <w:rPr>
          <w:sz w:val="20"/>
          <w:szCs w:val="20"/>
        </w:rPr>
      </w:pPr>
    </w:p>
    <w:p w14:paraId="44AA4C05" w14:textId="77777777" w:rsidR="003E6740" w:rsidRDefault="003E6740" w:rsidP="00B03118">
      <w:pPr>
        <w:jc w:val="both"/>
        <w:rPr>
          <w:sz w:val="20"/>
          <w:szCs w:val="20"/>
        </w:rPr>
      </w:pPr>
    </w:p>
    <w:p w14:paraId="4A39CFBD" w14:textId="77777777" w:rsidR="003E6740" w:rsidRDefault="003E6740" w:rsidP="00B03118">
      <w:pPr>
        <w:jc w:val="both"/>
        <w:rPr>
          <w:sz w:val="20"/>
          <w:szCs w:val="20"/>
        </w:rPr>
      </w:pPr>
    </w:p>
    <w:p w14:paraId="7D99AEBC" w14:textId="77777777" w:rsidR="003E6740" w:rsidRDefault="003E6740" w:rsidP="00B03118">
      <w:pPr>
        <w:jc w:val="both"/>
        <w:rPr>
          <w:sz w:val="20"/>
          <w:szCs w:val="20"/>
        </w:rPr>
      </w:pPr>
    </w:p>
    <w:p w14:paraId="7AD39935" w14:textId="77777777" w:rsidR="003E6740" w:rsidRDefault="003E6740" w:rsidP="00B03118">
      <w:pPr>
        <w:jc w:val="both"/>
        <w:rPr>
          <w:sz w:val="20"/>
          <w:szCs w:val="20"/>
        </w:rPr>
      </w:pPr>
    </w:p>
    <w:p w14:paraId="1C5A0AEC" w14:textId="77777777" w:rsidR="005A0858" w:rsidRDefault="005A0858" w:rsidP="00B03118">
      <w:pPr>
        <w:jc w:val="both"/>
        <w:rPr>
          <w:sz w:val="20"/>
          <w:szCs w:val="20"/>
        </w:rPr>
      </w:pPr>
    </w:p>
    <w:p w14:paraId="5452402E" w14:textId="77777777" w:rsidR="005A0858" w:rsidRDefault="005A0858" w:rsidP="00B03118">
      <w:pPr>
        <w:jc w:val="both"/>
        <w:rPr>
          <w:sz w:val="20"/>
          <w:szCs w:val="20"/>
        </w:rPr>
      </w:pPr>
    </w:p>
    <w:p w14:paraId="5E6113C3" w14:textId="77777777" w:rsidR="003E6740" w:rsidRDefault="003E6740" w:rsidP="00B03118">
      <w:pPr>
        <w:jc w:val="both"/>
        <w:rPr>
          <w:sz w:val="20"/>
          <w:szCs w:val="20"/>
        </w:rPr>
      </w:pPr>
    </w:p>
    <w:p w14:paraId="2BE9E7E8" w14:textId="77777777" w:rsidR="003E6740" w:rsidRDefault="003E6740" w:rsidP="00B03118">
      <w:pPr>
        <w:jc w:val="both"/>
        <w:rPr>
          <w:sz w:val="20"/>
          <w:szCs w:val="20"/>
        </w:rPr>
      </w:pPr>
    </w:p>
    <w:p w14:paraId="10569830" w14:textId="77777777" w:rsidR="003E6740" w:rsidRDefault="003E6740" w:rsidP="00B03118">
      <w:pPr>
        <w:jc w:val="both"/>
        <w:rPr>
          <w:sz w:val="20"/>
          <w:szCs w:val="20"/>
        </w:rPr>
      </w:pPr>
    </w:p>
    <w:p w14:paraId="0EBC3717" w14:textId="77777777" w:rsidR="003E6740" w:rsidRDefault="003E6740" w:rsidP="00B03118">
      <w:pPr>
        <w:jc w:val="both"/>
        <w:rPr>
          <w:sz w:val="20"/>
          <w:szCs w:val="20"/>
        </w:rPr>
      </w:pPr>
    </w:p>
    <w:p w14:paraId="191F5090" w14:textId="77777777" w:rsidR="009F160C" w:rsidRDefault="009F160C" w:rsidP="009F160C">
      <w:pPr>
        <w:jc w:val="right"/>
        <w:rPr>
          <w:b/>
          <w:bCs/>
          <w:sz w:val="24"/>
          <w:szCs w:val="24"/>
        </w:rPr>
      </w:pPr>
      <w:r w:rsidRPr="00FD3201">
        <w:rPr>
          <w:b/>
          <w:bCs/>
          <w:sz w:val="24"/>
          <w:szCs w:val="24"/>
        </w:rPr>
        <w:lastRenderedPageBreak/>
        <w:t xml:space="preserve">Príloha č. 1 k  zmluve </w:t>
      </w:r>
    </w:p>
    <w:p w14:paraId="61626978" w14:textId="77777777" w:rsidR="009F160C" w:rsidRDefault="009F160C" w:rsidP="009F160C">
      <w:pPr>
        <w:jc w:val="center"/>
        <w:rPr>
          <w:b/>
          <w:bCs/>
          <w:sz w:val="28"/>
          <w:szCs w:val="28"/>
        </w:rPr>
      </w:pPr>
      <w:r w:rsidRPr="002A051E">
        <w:rPr>
          <w:b/>
          <w:bCs/>
          <w:sz w:val="28"/>
          <w:szCs w:val="28"/>
        </w:rPr>
        <w:t>Opis predmetu zákazky</w:t>
      </w:r>
    </w:p>
    <w:p w14:paraId="705E751E" w14:textId="638EE14D" w:rsidR="00890ADC" w:rsidRPr="00BC66CE" w:rsidRDefault="00890ADC" w:rsidP="00890ADC">
      <w:pPr>
        <w:spacing w:after="11" w:line="259" w:lineRule="auto"/>
        <w:ind w:right="32"/>
        <w:contextualSpacing/>
        <w:jc w:val="center"/>
        <w:rPr>
          <w:b/>
          <w:bCs/>
          <w:sz w:val="24"/>
          <w:szCs w:val="24"/>
          <w:highlight w:val="yellow"/>
        </w:rPr>
      </w:pPr>
      <w:r w:rsidRPr="00BC66CE">
        <w:rPr>
          <w:b/>
          <w:bCs/>
          <w:sz w:val="24"/>
          <w:szCs w:val="24"/>
          <w:highlight w:val="yellow"/>
        </w:rPr>
        <w:t xml:space="preserve">pre 2. časť zákazky: Odber a zhodnotenie ostatných stavebných odpadov </w:t>
      </w:r>
    </w:p>
    <w:p w14:paraId="14C8C2D0" w14:textId="77777777" w:rsidR="004D245E" w:rsidRDefault="004D245E" w:rsidP="00890ADC">
      <w:pPr>
        <w:spacing w:after="11" w:line="259" w:lineRule="auto"/>
        <w:ind w:right="32"/>
        <w:contextualSpacing/>
        <w:jc w:val="center"/>
        <w:rPr>
          <w:b/>
          <w:bCs/>
          <w:color w:val="EE0000"/>
          <w:sz w:val="24"/>
          <w:szCs w:val="24"/>
          <w:highlight w:val="yellow"/>
        </w:rPr>
      </w:pPr>
    </w:p>
    <w:p w14:paraId="77AD58E3" w14:textId="3910E6B6" w:rsidR="004D245E" w:rsidRPr="00C72464" w:rsidRDefault="004D245E" w:rsidP="004D245E">
      <w:pPr>
        <w:jc w:val="both"/>
      </w:pPr>
      <w:r w:rsidRPr="00C72464">
        <w:t>Predmetom zákazky  je odber a zhodnotenie stavebného odpadu</w:t>
      </w:r>
      <w:r w:rsidR="0050658F" w:rsidRPr="00C72464">
        <w:t xml:space="preserve">, </w:t>
      </w:r>
      <w:r w:rsidR="0050658F" w:rsidRPr="00C72464">
        <w:rPr>
          <w:bCs/>
          <w:szCs w:val="24"/>
        </w:rPr>
        <w:t xml:space="preserve">ktorý nie je nebezpečný, </w:t>
      </w:r>
      <w:r w:rsidRPr="00C72464">
        <w:t xml:space="preserve"> katalógových čísel odpadu:</w:t>
      </w:r>
      <w:r w:rsidR="00934625" w:rsidRPr="00C72464">
        <w:t xml:space="preserve"> </w:t>
      </w:r>
      <w:r w:rsidRPr="00C72464">
        <w:rPr>
          <w:b/>
          <w:bCs/>
        </w:rPr>
        <w:t>17</w:t>
      </w:r>
      <w:r w:rsidR="001664E9" w:rsidRPr="00C72464">
        <w:rPr>
          <w:b/>
          <w:bCs/>
        </w:rPr>
        <w:t xml:space="preserve"> </w:t>
      </w:r>
      <w:r w:rsidRPr="00C72464">
        <w:rPr>
          <w:b/>
          <w:bCs/>
        </w:rPr>
        <w:t>01</w:t>
      </w:r>
      <w:r w:rsidR="001664E9" w:rsidRPr="00C72464">
        <w:rPr>
          <w:b/>
          <w:bCs/>
        </w:rPr>
        <w:t xml:space="preserve"> </w:t>
      </w:r>
      <w:r w:rsidRPr="00C72464">
        <w:rPr>
          <w:b/>
          <w:bCs/>
        </w:rPr>
        <w:t>01, 17</w:t>
      </w:r>
      <w:r w:rsidR="001664E9" w:rsidRPr="00C72464">
        <w:rPr>
          <w:b/>
          <w:bCs/>
        </w:rPr>
        <w:t xml:space="preserve"> </w:t>
      </w:r>
      <w:r w:rsidRPr="00C72464">
        <w:rPr>
          <w:b/>
          <w:bCs/>
        </w:rPr>
        <w:t>01</w:t>
      </w:r>
      <w:r w:rsidR="001664E9" w:rsidRPr="00C72464">
        <w:rPr>
          <w:b/>
          <w:bCs/>
        </w:rPr>
        <w:t xml:space="preserve"> </w:t>
      </w:r>
      <w:r w:rsidRPr="00C72464">
        <w:rPr>
          <w:b/>
          <w:bCs/>
        </w:rPr>
        <w:t>02, 17</w:t>
      </w:r>
      <w:r w:rsidR="001664E9" w:rsidRPr="00C72464">
        <w:rPr>
          <w:b/>
          <w:bCs/>
        </w:rPr>
        <w:t xml:space="preserve"> </w:t>
      </w:r>
      <w:r w:rsidRPr="00C72464">
        <w:rPr>
          <w:b/>
          <w:bCs/>
        </w:rPr>
        <w:t>01</w:t>
      </w:r>
      <w:r w:rsidR="001664E9" w:rsidRPr="00C72464">
        <w:rPr>
          <w:b/>
          <w:bCs/>
        </w:rPr>
        <w:t xml:space="preserve"> </w:t>
      </w:r>
      <w:r w:rsidRPr="00C72464">
        <w:rPr>
          <w:b/>
          <w:bCs/>
        </w:rPr>
        <w:t>03, 17</w:t>
      </w:r>
      <w:r w:rsidR="001664E9" w:rsidRPr="00C72464">
        <w:rPr>
          <w:b/>
          <w:bCs/>
        </w:rPr>
        <w:t xml:space="preserve"> </w:t>
      </w:r>
      <w:r w:rsidRPr="00C72464">
        <w:rPr>
          <w:b/>
          <w:bCs/>
        </w:rPr>
        <w:t>01</w:t>
      </w:r>
      <w:r w:rsidR="001664E9" w:rsidRPr="00C72464">
        <w:rPr>
          <w:b/>
          <w:bCs/>
        </w:rPr>
        <w:t xml:space="preserve"> </w:t>
      </w:r>
      <w:r w:rsidRPr="00C72464">
        <w:rPr>
          <w:b/>
          <w:bCs/>
        </w:rPr>
        <w:t>07, 17</w:t>
      </w:r>
      <w:r w:rsidR="001664E9" w:rsidRPr="00C72464">
        <w:rPr>
          <w:b/>
          <w:bCs/>
        </w:rPr>
        <w:t xml:space="preserve"> </w:t>
      </w:r>
      <w:r w:rsidRPr="00C72464">
        <w:rPr>
          <w:b/>
          <w:bCs/>
        </w:rPr>
        <w:t>03</w:t>
      </w:r>
      <w:r w:rsidR="001664E9" w:rsidRPr="00C72464">
        <w:rPr>
          <w:b/>
          <w:bCs/>
        </w:rPr>
        <w:t xml:space="preserve"> </w:t>
      </w:r>
      <w:r w:rsidRPr="00C72464">
        <w:rPr>
          <w:b/>
          <w:bCs/>
        </w:rPr>
        <w:t>02, 17</w:t>
      </w:r>
      <w:r w:rsidR="001664E9" w:rsidRPr="00C72464">
        <w:rPr>
          <w:b/>
          <w:bCs/>
        </w:rPr>
        <w:t xml:space="preserve"> </w:t>
      </w:r>
      <w:r w:rsidRPr="00C72464">
        <w:rPr>
          <w:b/>
          <w:bCs/>
        </w:rPr>
        <w:t>05</w:t>
      </w:r>
      <w:r w:rsidR="001664E9" w:rsidRPr="00C72464">
        <w:rPr>
          <w:b/>
          <w:bCs/>
        </w:rPr>
        <w:t xml:space="preserve"> </w:t>
      </w:r>
      <w:r w:rsidRPr="00C72464">
        <w:rPr>
          <w:b/>
          <w:bCs/>
        </w:rPr>
        <w:t>04, 17</w:t>
      </w:r>
      <w:r w:rsidR="001664E9" w:rsidRPr="00C72464">
        <w:rPr>
          <w:b/>
          <w:bCs/>
        </w:rPr>
        <w:t xml:space="preserve"> </w:t>
      </w:r>
      <w:r w:rsidRPr="00C72464">
        <w:rPr>
          <w:b/>
          <w:bCs/>
        </w:rPr>
        <w:t>09</w:t>
      </w:r>
      <w:r w:rsidR="001664E9" w:rsidRPr="00C72464">
        <w:rPr>
          <w:b/>
          <w:bCs/>
        </w:rPr>
        <w:t xml:space="preserve"> </w:t>
      </w:r>
      <w:r w:rsidRPr="00C72464">
        <w:rPr>
          <w:b/>
          <w:bCs/>
        </w:rPr>
        <w:t>04, 20</w:t>
      </w:r>
      <w:r w:rsidR="001664E9" w:rsidRPr="00C72464">
        <w:rPr>
          <w:b/>
          <w:bCs/>
        </w:rPr>
        <w:t xml:space="preserve"> </w:t>
      </w:r>
      <w:r w:rsidRPr="00C72464">
        <w:rPr>
          <w:b/>
          <w:bCs/>
        </w:rPr>
        <w:t>02</w:t>
      </w:r>
      <w:r w:rsidR="001664E9" w:rsidRPr="00C72464">
        <w:rPr>
          <w:b/>
          <w:bCs/>
        </w:rPr>
        <w:t xml:space="preserve"> </w:t>
      </w:r>
      <w:r w:rsidRPr="00C72464">
        <w:rPr>
          <w:b/>
          <w:bCs/>
        </w:rPr>
        <w:t>02</w:t>
      </w:r>
      <w:r w:rsidRPr="00C72464">
        <w:t xml:space="preserve"> (ďalej </w:t>
      </w:r>
      <w:r w:rsidR="00862F3C" w:rsidRPr="00C72464">
        <w:t>ako</w:t>
      </w:r>
      <w:r w:rsidRPr="00C72464">
        <w:t xml:space="preserve"> „</w:t>
      </w:r>
      <w:r w:rsidRPr="00C72464">
        <w:rPr>
          <w:i/>
          <w:iCs/>
        </w:rPr>
        <w:t>odpad</w:t>
      </w:r>
      <w:r w:rsidRPr="00C72464">
        <w:t xml:space="preserve">“). </w:t>
      </w:r>
    </w:p>
    <w:p w14:paraId="6584C3BF" w14:textId="77777777" w:rsidR="00862F3C" w:rsidRDefault="00862F3C" w:rsidP="00971601">
      <w:pPr>
        <w:jc w:val="both"/>
      </w:pPr>
    </w:p>
    <w:p w14:paraId="39DAD24E" w14:textId="4E1FB43D" w:rsidR="00862F3C" w:rsidRPr="00D71078" w:rsidRDefault="00862F3C" w:rsidP="00862F3C">
      <w:pPr>
        <w:jc w:val="both"/>
      </w:pPr>
      <w:r w:rsidRPr="00D71078">
        <w:t xml:space="preserve">Pod pojmom </w:t>
      </w:r>
      <w:r w:rsidRPr="00D71078">
        <w:rPr>
          <w:b/>
          <w:bCs/>
        </w:rPr>
        <w:t>ostatné stavebné odpady</w:t>
      </w:r>
      <w:r w:rsidRPr="00D71078">
        <w:t xml:space="preserve"> sa rozumie odpad, ktorý je bez obsahu nebezpečných látok, produkovaný pri demoláciách stavieb, pri realizovaní stavebných prác, pri rekonštrukciách a opravách stavieb. Medzi jednotlivé druhy stavebných odpadov patrí betón, tehly, obkladačky, dlaždice a keramika, stavebné materiály obsahujúce škvaru, pórobetón zemina a kamenivo a pod..</w:t>
      </w:r>
    </w:p>
    <w:p w14:paraId="2EC460A1" w14:textId="77777777" w:rsidR="00EB3CEB" w:rsidRPr="00D71078" w:rsidRDefault="00EB3CEB" w:rsidP="00EB3CEB">
      <w:pPr>
        <w:jc w:val="both"/>
      </w:pPr>
    </w:p>
    <w:p w14:paraId="43372844" w14:textId="77777777" w:rsidR="00EF2881" w:rsidRPr="00D71078" w:rsidRDefault="00EF2881" w:rsidP="00EF2881">
      <w:pPr>
        <w:jc w:val="both"/>
      </w:pPr>
      <w:r w:rsidRPr="00D71078">
        <w:t>Odpad na miesto odovzdania odpadu  bude dopravovaný vozidlami verejného obstarávateľa, ktorý je držiteľom odpadu  (ďalej aj ako „</w:t>
      </w:r>
      <w:r w:rsidRPr="00D71078">
        <w:rPr>
          <w:i/>
          <w:iCs/>
        </w:rPr>
        <w:t>držiteľ odpadu“)</w:t>
      </w:r>
      <w:r w:rsidRPr="00D71078">
        <w:t xml:space="preserve"> vo veľkokapacitných kontajneroch verejného obstarávateľa.</w:t>
      </w:r>
    </w:p>
    <w:p w14:paraId="4E3750DC" w14:textId="77777777" w:rsidR="00582A16" w:rsidRPr="00D71078" w:rsidRDefault="00582A16" w:rsidP="00EB3CEB">
      <w:pPr>
        <w:jc w:val="both"/>
      </w:pPr>
    </w:p>
    <w:p w14:paraId="3AC352C7" w14:textId="72C281E8" w:rsidR="00582A16" w:rsidRPr="00FD4D38" w:rsidRDefault="00EB6D89" w:rsidP="00582A16">
      <w:pPr>
        <w:jc w:val="both"/>
      </w:pPr>
      <w:r w:rsidRPr="00D71078">
        <w:t>Predpokladané množstv</w:t>
      </w:r>
      <w:r w:rsidR="00E07994" w:rsidRPr="00D71078">
        <w:t>a</w:t>
      </w:r>
      <w:r w:rsidRPr="00D71078">
        <w:t xml:space="preserve"> odobratého odpadu na obdobie 36 mesiacov (počas trvania zmluvného vzťahu) </w:t>
      </w:r>
      <w:r w:rsidR="008E764E" w:rsidRPr="00D71078">
        <w:t xml:space="preserve"> je </w:t>
      </w:r>
      <w:r w:rsidR="002433C3" w:rsidRPr="00D71078">
        <w:t>maximálne 533 t</w:t>
      </w:r>
      <w:r w:rsidR="003C1043" w:rsidRPr="00D71078">
        <w:t xml:space="preserve"> – rozdelenie</w:t>
      </w:r>
      <w:r w:rsidR="0068467A" w:rsidRPr="00D71078">
        <w:t xml:space="preserve"> podľa katalógového čísla odpadu viď tabuľka nižšie.</w:t>
      </w:r>
      <w:r w:rsidRPr="00FD4D38">
        <w:t xml:space="preserve"> </w:t>
      </w:r>
    </w:p>
    <w:tbl>
      <w:tblPr>
        <w:tblStyle w:val="Mriekatabuky"/>
        <w:tblW w:w="9634" w:type="dxa"/>
        <w:tblLook w:val="04A0" w:firstRow="1" w:lastRow="0" w:firstColumn="1" w:lastColumn="0" w:noHBand="0" w:noVBand="1"/>
      </w:tblPr>
      <w:tblGrid>
        <w:gridCol w:w="1280"/>
        <w:gridCol w:w="1157"/>
        <w:gridCol w:w="4646"/>
        <w:gridCol w:w="2551"/>
      </w:tblGrid>
      <w:tr w:rsidR="00582A16" w:rsidRPr="00971601" w14:paraId="17702158" w14:textId="77777777" w:rsidTr="00E862C3">
        <w:trPr>
          <w:trHeight w:val="444"/>
        </w:trPr>
        <w:tc>
          <w:tcPr>
            <w:tcW w:w="1280" w:type="dxa"/>
            <w:shd w:val="clear" w:color="auto" w:fill="D9D9D9" w:themeFill="background1" w:themeFillShade="D9"/>
          </w:tcPr>
          <w:p w14:paraId="724B6EA3" w14:textId="730FBAFB" w:rsidR="00582A16" w:rsidRPr="00971601" w:rsidRDefault="00657509" w:rsidP="00400E87">
            <w:pPr>
              <w:jc w:val="center"/>
              <w:rPr>
                <w:b/>
                <w:bCs/>
              </w:rPr>
            </w:pPr>
            <w:r>
              <w:rPr>
                <w:b/>
                <w:bCs/>
              </w:rPr>
              <w:t xml:space="preserve">Katalógové </w:t>
            </w:r>
            <w:r w:rsidR="00582A16" w:rsidRPr="00971601">
              <w:rPr>
                <w:b/>
                <w:bCs/>
              </w:rPr>
              <w:t>číslo odpadu</w:t>
            </w:r>
          </w:p>
        </w:tc>
        <w:tc>
          <w:tcPr>
            <w:tcW w:w="1157" w:type="dxa"/>
            <w:shd w:val="clear" w:color="auto" w:fill="D9D9D9" w:themeFill="background1" w:themeFillShade="D9"/>
            <w:vAlign w:val="center"/>
          </w:tcPr>
          <w:p w14:paraId="52E054F5" w14:textId="3707F6DA" w:rsidR="00582A16" w:rsidRPr="00971601" w:rsidRDefault="00657509" w:rsidP="00400E87">
            <w:pPr>
              <w:jc w:val="center"/>
              <w:rPr>
                <w:b/>
                <w:bCs/>
              </w:rPr>
            </w:pPr>
            <w:r>
              <w:rPr>
                <w:b/>
                <w:bCs/>
                <w:color w:val="000000"/>
              </w:rPr>
              <w:t>K</w:t>
            </w:r>
            <w:r w:rsidR="00582A16" w:rsidRPr="00971601">
              <w:rPr>
                <w:b/>
                <w:bCs/>
                <w:color w:val="000000"/>
              </w:rPr>
              <w:t>ategória odpadu</w:t>
            </w:r>
          </w:p>
        </w:tc>
        <w:tc>
          <w:tcPr>
            <w:tcW w:w="4646" w:type="dxa"/>
            <w:shd w:val="clear" w:color="auto" w:fill="D9D9D9" w:themeFill="background1" w:themeFillShade="D9"/>
            <w:vAlign w:val="center"/>
          </w:tcPr>
          <w:p w14:paraId="03280AA8" w14:textId="5A425850" w:rsidR="00582A16" w:rsidRPr="00971601" w:rsidRDefault="00657509" w:rsidP="00400E87">
            <w:pPr>
              <w:jc w:val="center"/>
              <w:rPr>
                <w:b/>
                <w:bCs/>
              </w:rPr>
            </w:pPr>
            <w:r>
              <w:rPr>
                <w:b/>
                <w:bCs/>
                <w:color w:val="000000"/>
              </w:rPr>
              <w:t>N</w:t>
            </w:r>
            <w:r w:rsidR="00582A16" w:rsidRPr="00971601">
              <w:rPr>
                <w:b/>
                <w:bCs/>
                <w:color w:val="000000"/>
              </w:rPr>
              <w:t>ázov odpadu</w:t>
            </w:r>
          </w:p>
        </w:tc>
        <w:tc>
          <w:tcPr>
            <w:tcW w:w="2551" w:type="dxa"/>
            <w:tcBorders>
              <w:bottom w:val="single" w:sz="4" w:space="0" w:color="auto"/>
            </w:tcBorders>
            <w:shd w:val="clear" w:color="auto" w:fill="D9D9D9" w:themeFill="background1" w:themeFillShade="D9"/>
          </w:tcPr>
          <w:p w14:paraId="322D85BB" w14:textId="4167ADB7" w:rsidR="00582A16" w:rsidRPr="00971601" w:rsidRDefault="00BD1309" w:rsidP="00400E87">
            <w:pPr>
              <w:jc w:val="center"/>
              <w:rPr>
                <w:b/>
                <w:bCs/>
                <w:color w:val="000000"/>
              </w:rPr>
            </w:pPr>
            <w:r>
              <w:rPr>
                <w:b/>
                <w:bCs/>
                <w:color w:val="000000"/>
              </w:rPr>
              <w:t>P</w:t>
            </w:r>
            <w:r w:rsidR="00582A16" w:rsidRPr="00971601">
              <w:rPr>
                <w:b/>
                <w:bCs/>
                <w:color w:val="000000"/>
              </w:rPr>
              <w:t>redpokladané množstvo odpadu v tonách (t)</w:t>
            </w:r>
            <w:r w:rsidRPr="00971601">
              <w:rPr>
                <w:b/>
                <w:bCs/>
                <w:color w:val="000000"/>
              </w:rPr>
              <w:t xml:space="preserve"> za </w:t>
            </w:r>
            <w:r w:rsidR="00672908">
              <w:rPr>
                <w:b/>
                <w:bCs/>
                <w:color w:val="000000"/>
              </w:rPr>
              <w:t xml:space="preserve">obdobie </w:t>
            </w:r>
            <w:r w:rsidRPr="00971601">
              <w:rPr>
                <w:b/>
                <w:bCs/>
                <w:color w:val="000000"/>
              </w:rPr>
              <w:t>36 mesiacov</w:t>
            </w:r>
          </w:p>
        </w:tc>
      </w:tr>
      <w:tr w:rsidR="00582A16" w:rsidRPr="00B03118" w14:paraId="1136F3DE" w14:textId="77777777" w:rsidTr="00E862C3">
        <w:trPr>
          <w:trHeight w:val="222"/>
        </w:trPr>
        <w:tc>
          <w:tcPr>
            <w:tcW w:w="1280" w:type="dxa"/>
            <w:vAlign w:val="center"/>
          </w:tcPr>
          <w:p w14:paraId="43BBDF3F" w14:textId="2C471530" w:rsidR="00582A16" w:rsidRPr="00B03118" w:rsidRDefault="00582A16" w:rsidP="00400E87">
            <w:pPr>
              <w:jc w:val="center"/>
            </w:pPr>
            <w:r w:rsidRPr="00B03118">
              <w:rPr>
                <w:color w:val="000000"/>
              </w:rPr>
              <w:t>17</w:t>
            </w:r>
            <w:r w:rsidR="00657509">
              <w:rPr>
                <w:color w:val="000000"/>
              </w:rPr>
              <w:t xml:space="preserve"> </w:t>
            </w:r>
            <w:r w:rsidRPr="00B03118">
              <w:rPr>
                <w:color w:val="000000"/>
              </w:rPr>
              <w:t>01</w:t>
            </w:r>
            <w:r w:rsidR="00657509">
              <w:rPr>
                <w:color w:val="000000"/>
              </w:rPr>
              <w:t xml:space="preserve"> </w:t>
            </w:r>
            <w:r w:rsidRPr="00B03118">
              <w:rPr>
                <w:color w:val="000000"/>
              </w:rPr>
              <w:t>01</w:t>
            </w:r>
          </w:p>
        </w:tc>
        <w:tc>
          <w:tcPr>
            <w:tcW w:w="1157" w:type="dxa"/>
            <w:vAlign w:val="center"/>
          </w:tcPr>
          <w:p w14:paraId="19704928" w14:textId="77777777" w:rsidR="00582A16" w:rsidRPr="00B03118" w:rsidRDefault="00582A16" w:rsidP="00400E87">
            <w:pPr>
              <w:jc w:val="center"/>
            </w:pPr>
            <w:r w:rsidRPr="00B03118">
              <w:rPr>
                <w:color w:val="000000"/>
              </w:rPr>
              <w:t>O</w:t>
            </w:r>
          </w:p>
        </w:tc>
        <w:tc>
          <w:tcPr>
            <w:tcW w:w="4646" w:type="dxa"/>
            <w:vAlign w:val="center"/>
          </w:tcPr>
          <w:p w14:paraId="03B35223" w14:textId="77777777" w:rsidR="00582A16" w:rsidRPr="00B03118" w:rsidRDefault="00582A16" w:rsidP="00400E87">
            <w:pPr>
              <w:jc w:val="both"/>
            </w:pPr>
            <w:r w:rsidRPr="00B03118">
              <w:rPr>
                <w:color w:val="000000"/>
              </w:rPr>
              <w:t>betón</w:t>
            </w:r>
          </w:p>
        </w:tc>
        <w:tc>
          <w:tcPr>
            <w:tcW w:w="2551" w:type="dxa"/>
            <w:tcBorders>
              <w:bottom w:val="single" w:sz="4" w:space="0" w:color="auto"/>
            </w:tcBorders>
          </w:tcPr>
          <w:p w14:paraId="1162AA96" w14:textId="77777777" w:rsidR="00582A16" w:rsidRPr="00B03118" w:rsidRDefault="00582A16" w:rsidP="00400E87">
            <w:pPr>
              <w:jc w:val="center"/>
              <w:rPr>
                <w:color w:val="000000"/>
                <w:highlight w:val="yellow"/>
              </w:rPr>
            </w:pPr>
            <w:r w:rsidRPr="00B03118">
              <w:rPr>
                <w:color w:val="000000"/>
              </w:rPr>
              <w:t>120</w:t>
            </w:r>
          </w:p>
        </w:tc>
      </w:tr>
      <w:tr w:rsidR="00582A16" w:rsidRPr="00B03118" w14:paraId="6CC7D4BB" w14:textId="77777777" w:rsidTr="00E862C3">
        <w:trPr>
          <w:trHeight w:val="215"/>
        </w:trPr>
        <w:tc>
          <w:tcPr>
            <w:tcW w:w="1280" w:type="dxa"/>
            <w:vAlign w:val="center"/>
          </w:tcPr>
          <w:p w14:paraId="0436480B" w14:textId="19410AE8" w:rsidR="00582A16" w:rsidRPr="00B03118" w:rsidRDefault="00582A16" w:rsidP="00400E87">
            <w:pPr>
              <w:jc w:val="center"/>
            </w:pPr>
            <w:r w:rsidRPr="00B03118">
              <w:rPr>
                <w:color w:val="000000"/>
              </w:rPr>
              <w:t>17</w:t>
            </w:r>
            <w:r w:rsidR="00672908">
              <w:rPr>
                <w:color w:val="000000"/>
              </w:rPr>
              <w:t xml:space="preserve"> </w:t>
            </w:r>
            <w:r w:rsidRPr="00B03118">
              <w:rPr>
                <w:color w:val="000000"/>
              </w:rPr>
              <w:t>01</w:t>
            </w:r>
            <w:r w:rsidR="00672908">
              <w:rPr>
                <w:color w:val="000000"/>
              </w:rPr>
              <w:t xml:space="preserve"> </w:t>
            </w:r>
            <w:r w:rsidRPr="00B03118">
              <w:rPr>
                <w:color w:val="000000"/>
              </w:rPr>
              <w:t>02</w:t>
            </w:r>
          </w:p>
        </w:tc>
        <w:tc>
          <w:tcPr>
            <w:tcW w:w="1157" w:type="dxa"/>
            <w:vAlign w:val="center"/>
          </w:tcPr>
          <w:p w14:paraId="317690E9" w14:textId="77777777" w:rsidR="00582A16" w:rsidRPr="00B03118" w:rsidRDefault="00582A16" w:rsidP="00400E87">
            <w:pPr>
              <w:jc w:val="center"/>
            </w:pPr>
            <w:r w:rsidRPr="00B03118">
              <w:rPr>
                <w:color w:val="000000"/>
              </w:rPr>
              <w:t>O</w:t>
            </w:r>
          </w:p>
        </w:tc>
        <w:tc>
          <w:tcPr>
            <w:tcW w:w="4646" w:type="dxa"/>
            <w:vAlign w:val="center"/>
          </w:tcPr>
          <w:p w14:paraId="2CA1F5FD" w14:textId="77777777" w:rsidR="00582A16" w:rsidRPr="00B03118" w:rsidRDefault="00582A16" w:rsidP="00400E87">
            <w:pPr>
              <w:jc w:val="both"/>
            </w:pPr>
            <w:r w:rsidRPr="00B03118">
              <w:rPr>
                <w:color w:val="000000"/>
              </w:rPr>
              <w:t>tehly</w:t>
            </w:r>
          </w:p>
        </w:tc>
        <w:tc>
          <w:tcPr>
            <w:tcW w:w="2551" w:type="dxa"/>
            <w:tcBorders>
              <w:bottom w:val="single" w:sz="4" w:space="0" w:color="auto"/>
            </w:tcBorders>
          </w:tcPr>
          <w:p w14:paraId="5C66BF5A" w14:textId="77777777" w:rsidR="00582A16" w:rsidRPr="00B03118" w:rsidRDefault="00582A16" w:rsidP="00400E87">
            <w:pPr>
              <w:jc w:val="center"/>
              <w:rPr>
                <w:color w:val="000000"/>
                <w:highlight w:val="yellow"/>
              </w:rPr>
            </w:pPr>
            <w:r w:rsidRPr="00B03118">
              <w:rPr>
                <w:color w:val="000000"/>
              </w:rPr>
              <w:t>60</w:t>
            </w:r>
          </w:p>
        </w:tc>
      </w:tr>
      <w:tr w:rsidR="00582A16" w:rsidRPr="00B03118" w14:paraId="4EEE8414" w14:textId="77777777" w:rsidTr="00E862C3">
        <w:trPr>
          <w:trHeight w:val="229"/>
        </w:trPr>
        <w:tc>
          <w:tcPr>
            <w:tcW w:w="1280" w:type="dxa"/>
            <w:vAlign w:val="center"/>
          </w:tcPr>
          <w:p w14:paraId="4938FF7F" w14:textId="352B0144" w:rsidR="00582A16" w:rsidRPr="00B03118" w:rsidRDefault="00582A16" w:rsidP="00400E87">
            <w:pPr>
              <w:jc w:val="center"/>
            </w:pPr>
            <w:r w:rsidRPr="00B03118">
              <w:rPr>
                <w:color w:val="000000"/>
              </w:rPr>
              <w:t>17</w:t>
            </w:r>
            <w:r w:rsidR="00672908">
              <w:rPr>
                <w:color w:val="000000"/>
              </w:rPr>
              <w:t xml:space="preserve"> </w:t>
            </w:r>
            <w:r w:rsidRPr="00B03118">
              <w:rPr>
                <w:color w:val="000000"/>
              </w:rPr>
              <w:t>01</w:t>
            </w:r>
            <w:r w:rsidR="00672908">
              <w:rPr>
                <w:color w:val="000000"/>
              </w:rPr>
              <w:t xml:space="preserve"> </w:t>
            </w:r>
            <w:r w:rsidRPr="00B03118">
              <w:rPr>
                <w:color w:val="000000"/>
              </w:rPr>
              <w:t>03</w:t>
            </w:r>
          </w:p>
        </w:tc>
        <w:tc>
          <w:tcPr>
            <w:tcW w:w="1157" w:type="dxa"/>
            <w:vAlign w:val="center"/>
          </w:tcPr>
          <w:p w14:paraId="2AAE84D4" w14:textId="77777777" w:rsidR="00582A16" w:rsidRPr="00B03118" w:rsidRDefault="00582A16" w:rsidP="00400E87">
            <w:pPr>
              <w:jc w:val="center"/>
            </w:pPr>
            <w:r w:rsidRPr="00B03118">
              <w:rPr>
                <w:color w:val="000000"/>
              </w:rPr>
              <w:t>O</w:t>
            </w:r>
          </w:p>
        </w:tc>
        <w:tc>
          <w:tcPr>
            <w:tcW w:w="4646" w:type="dxa"/>
            <w:vAlign w:val="center"/>
          </w:tcPr>
          <w:p w14:paraId="042A7CC1" w14:textId="77777777" w:rsidR="00582A16" w:rsidRPr="00B03118" w:rsidRDefault="00582A16" w:rsidP="00400E87">
            <w:pPr>
              <w:jc w:val="both"/>
            </w:pPr>
            <w:r w:rsidRPr="00B03118">
              <w:rPr>
                <w:color w:val="000000"/>
              </w:rPr>
              <w:t>škridly a obkladový materiál a keramika</w:t>
            </w:r>
          </w:p>
        </w:tc>
        <w:tc>
          <w:tcPr>
            <w:tcW w:w="2551" w:type="dxa"/>
            <w:tcBorders>
              <w:bottom w:val="single" w:sz="4" w:space="0" w:color="auto"/>
            </w:tcBorders>
          </w:tcPr>
          <w:p w14:paraId="6D00B361" w14:textId="77777777" w:rsidR="00582A16" w:rsidRPr="00B03118" w:rsidRDefault="00582A16" w:rsidP="00400E87">
            <w:pPr>
              <w:jc w:val="center"/>
              <w:rPr>
                <w:color w:val="000000"/>
                <w:highlight w:val="yellow"/>
              </w:rPr>
            </w:pPr>
            <w:r w:rsidRPr="00B03118">
              <w:rPr>
                <w:color w:val="000000"/>
              </w:rPr>
              <w:t>60</w:t>
            </w:r>
          </w:p>
        </w:tc>
      </w:tr>
      <w:tr w:rsidR="00582A16" w:rsidRPr="00B03118" w14:paraId="099C9F9D" w14:textId="77777777" w:rsidTr="00E862C3">
        <w:trPr>
          <w:trHeight w:val="444"/>
        </w:trPr>
        <w:tc>
          <w:tcPr>
            <w:tcW w:w="1280" w:type="dxa"/>
            <w:vAlign w:val="center"/>
          </w:tcPr>
          <w:p w14:paraId="2F4DC636" w14:textId="7D0AF202" w:rsidR="00582A16" w:rsidRPr="00B03118" w:rsidRDefault="00582A16" w:rsidP="00400E87">
            <w:pPr>
              <w:jc w:val="center"/>
            </w:pPr>
            <w:r w:rsidRPr="00B03118">
              <w:rPr>
                <w:color w:val="000000"/>
              </w:rPr>
              <w:t>17</w:t>
            </w:r>
            <w:r w:rsidR="00672908">
              <w:rPr>
                <w:color w:val="000000"/>
              </w:rPr>
              <w:t xml:space="preserve"> </w:t>
            </w:r>
            <w:r w:rsidRPr="00B03118">
              <w:rPr>
                <w:color w:val="000000"/>
              </w:rPr>
              <w:t>01</w:t>
            </w:r>
            <w:r w:rsidR="00672908">
              <w:rPr>
                <w:color w:val="000000"/>
              </w:rPr>
              <w:t xml:space="preserve"> </w:t>
            </w:r>
            <w:r w:rsidRPr="00B03118">
              <w:rPr>
                <w:color w:val="000000"/>
              </w:rPr>
              <w:t>07</w:t>
            </w:r>
          </w:p>
        </w:tc>
        <w:tc>
          <w:tcPr>
            <w:tcW w:w="1157" w:type="dxa"/>
            <w:vAlign w:val="center"/>
          </w:tcPr>
          <w:p w14:paraId="55B9E261" w14:textId="77777777" w:rsidR="00582A16" w:rsidRPr="00B03118" w:rsidRDefault="00582A16" w:rsidP="00400E87">
            <w:pPr>
              <w:jc w:val="center"/>
            </w:pPr>
            <w:r w:rsidRPr="00B03118">
              <w:rPr>
                <w:color w:val="000000"/>
              </w:rPr>
              <w:t>O</w:t>
            </w:r>
          </w:p>
        </w:tc>
        <w:tc>
          <w:tcPr>
            <w:tcW w:w="4646" w:type="dxa"/>
            <w:vAlign w:val="center"/>
          </w:tcPr>
          <w:p w14:paraId="572E7822" w14:textId="0D591056" w:rsidR="00582A16" w:rsidRPr="00B03118" w:rsidRDefault="00582A16" w:rsidP="00E862C3">
            <w:r w:rsidRPr="00B03118">
              <w:rPr>
                <w:color w:val="000000"/>
              </w:rPr>
              <w:t>zmesi betónu, tehál, škridiel, obkladového materiálu a keramiky iné ako uvedené v</w:t>
            </w:r>
            <w:r w:rsidR="00E862C3">
              <w:rPr>
                <w:color w:val="000000"/>
              </w:rPr>
              <w:t> </w:t>
            </w:r>
            <w:r w:rsidRPr="00B03118">
              <w:rPr>
                <w:color w:val="000000"/>
              </w:rPr>
              <w:t>17</w:t>
            </w:r>
            <w:r w:rsidR="00E862C3">
              <w:rPr>
                <w:color w:val="000000"/>
              </w:rPr>
              <w:t xml:space="preserve"> </w:t>
            </w:r>
            <w:r w:rsidRPr="00B03118">
              <w:rPr>
                <w:color w:val="000000"/>
              </w:rPr>
              <w:t>01</w:t>
            </w:r>
            <w:r w:rsidR="00E862C3">
              <w:rPr>
                <w:color w:val="000000"/>
              </w:rPr>
              <w:t xml:space="preserve"> </w:t>
            </w:r>
            <w:r w:rsidRPr="00B03118">
              <w:rPr>
                <w:color w:val="000000"/>
              </w:rPr>
              <w:t>06</w:t>
            </w:r>
          </w:p>
        </w:tc>
        <w:tc>
          <w:tcPr>
            <w:tcW w:w="2551" w:type="dxa"/>
            <w:tcBorders>
              <w:bottom w:val="single" w:sz="4" w:space="0" w:color="auto"/>
            </w:tcBorders>
          </w:tcPr>
          <w:p w14:paraId="2CC38279" w14:textId="77777777" w:rsidR="00582A16" w:rsidRPr="00B03118" w:rsidRDefault="00582A16" w:rsidP="00400E87">
            <w:pPr>
              <w:jc w:val="center"/>
              <w:rPr>
                <w:color w:val="000000"/>
                <w:highlight w:val="yellow"/>
              </w:rPr>
            </w:pPr>
          </w:p>
          <w:p w14:paraId="637138CB" w14:textId="77777777" w:rsidR="00582A16" w:rsidRPr="00B03118" w:rsidRDefault="00582A16" w:rsidP="00400E87">
            <w:pPr>
              <w:jc w:val="center"/>
              <w:rPr>
                <w:color w:val="000000"/>
                <w:highlight w:val="yellow"/>
              </w:rPr>
            </w:pPr>
            <w:r w:rsidRPr="00B03118">
              <w:rPr>
                <w:color w:val="000000"/>
              </w:rPr>
              <w:t>38</w:t>
            </w:r>
          </w:p>
        </w:tc>
      </w:tr>
      <w:tr w:rsidR="00582A16" w:rsidRPr="00B03118" w14:paraId="1BD10F59" w14:textId="77777777" w:rsidTr="00E862C3">
        <w:trPr>
          <w:trHeight w:val="229"/>
        </w:trPr>
        <w:tc>
          <w:tcPr>
            <w:tcW w:w="1280" w:type="dxa"/>
            <w:vAlign w:val="center"/>
          </w:tcPr>
          <w:p w14:paraId="58A3F1AC" w14:textId="579E80F7" w:rsidR="00582A16" w:rsidRPr="00B03118" w:rsidRDefault="00582A16" w:rsidP="00400E87">
            <w:pPr>
              <w:jc w:val="center"/>
              <w:rPr>
                <w:color w:val="000000"/>
              </w:rPr>
            </w:pPr>
            <w:r w:rsidRPr="00B03118">
              <w:rPr>
                <w:color w:val="000000"/>
              </w:rPr>
              <w:t>17</w:t>
            </w:r>
            <w:r w:rsidR="00672908">
              <w:rPr>
                <w:color w:val="000000"/>
              </w:rPr>
              <w:t xml:space="preserve"> </w:t>
            </w:r>
            <w:r w:rsidRPr="00B03118">
              <w:rPr>
                <w:color w:val="000000"/>
              </w:rPr>
              <w:t>03</w:t>
            </w:r>
            <w:r w:rsidR="00672908">
              <w:rPr>
                <w:color w:val="000000"/>
              </w:rPr>
              <w:t xml:space="preserve"> </w:t>
            </w:r>
            <w:r w:rsidRPr="00B03118">
              <w:rPr>
                <w:color w:val="000000"/>
              </w:rPr>
              <w:t>02</w:t>
            </w:r>
          </w:p>
        </w:tc>
        <w:tc>
          <w:tcPr>
            <w:tcW w:w="1157" w:type="dxa"/>
            <w:vAlign w:val="center"/>
          </w:tcPr>
          <w:p w14:paraId="247B30B2" w14:textId="77777777" w:rsidR="00582A16" w:rsidRPr="00B03118" w:rsidRDefault="00582A16" w:rsidP="00400E87">
            <w:pPr>
              <w:jc w:val="center"/>
              <w:rPr>
                <w:color w:val="000000"/>
              </w:rPr>
            </w:pPr>
            <w:r w:rsidRPr="00B03118">
              <w:rPr>
                <w:color w:val="000000"/>
              </w:rPr>
              <w:t>O</w:t>
            </w:r>
          </w:p>
        </w:tc>
        <w:tc>
          <w:tcPr>
            <w:tcW w:w="4646" w:type="dxa"/>
            <w:vAlign w:val="center"/>
          </w:tcPr>
          <w:p w14:paraId="2507F502" w14:textId="4DFF6B5A" w:rsidR="00582A16" w:rsidRPr="00B03118" w:rsidRDefault="00582A16" w:rsidP="00E862C3">
            <w:pPr>
              <w:rPr>
                <w:color w:val="000000"/>
              </w:rPr>
            </w:pPr>
            <w:r w:rsidRPr="00B03118">
              <w:rPr>
                <w:color w:val="000000"/>
              </w:rPr>
              <w:t>bitúmenové zmesi iné ako uvedené v</w:t>
            </w:r>
            <w:r w:rsidR="00E862C3">
              <w:rPr>
                <w:color w:val="000000"/>
              </w:rPr>
              <w:t> </w:t>
            </w:r>
            <w:r w:rsidRPr="00B03118">
              <w:rPr>
                <w:color w:val="000000"/>
              </w:rPr>
              <w:t>17</w:t>
            </w:r>
            <w:r w:rsidR="00E862C3">
              <w:rPr>
                <w:color w:val="000000"/>
              </w:rPr>
              <w:t xml:space="preserve"> </w:t>
            </w:r>
            <w:r w:rsidRPr="00B03118">
              <w:rPr>
                <w:color w:val="000000"/>
              </w:rPr>
              <w:t>03</w:t>
            </w:r>
            <w:r w:rsidR="00E862C3">
              <w:rPr>
                <w:color w:val="000000"/>
              </w:rPr>
              <w:t xml:space="preserve"> </w:t>
            </w:r>
            <w:r w:rsidRPr="00B03118">
              <w:rPr>
                <w:color w:val="000000"/>
              </w:rPr>
              <w:t>01</w:t>
            </w:r>
          </w:p>
        </w:tc>
        <w:tc>
          <w:tcPr>
            <w:tcW w:w="2551" w:type="dxa"/>
            <w:tcBorders>
              <w:bottom w:val="single" w:sz="4" w:space="0" w:color="auto"/>
            </w:tcBorders>
          </w:tcPr>
          <w:p w14:paraId="3D4F071F" w14:textId="77777777" w:rsidR="00582A16" w:rsidRPr="00B03118" w:rsidRDefault="00582A16" w:rsidP="00400E87">
            <w:pPr>
              <w:jc w:val="center"/>
              <w:rPr>
                <w:color w:val="000000"/>
                <w:highlight w:val="yellow"/>
              </w:rPr>
            </w:pPr>
            <w:r w:rsidRPr="00B03118">
              <w:rPr>
                <w:color w:val="000000"/>
              </w:rPr>
              <w:t>30</w:t>
            </w:r>
          </w:p>
        </w:tc>
      </w:tr>
      <w:tr w:rsidR="00582A16" w:rsidRPr="00B03118" w14:paraId="64EFB286" w14:textId="77777777" w:rsidTr="00E862C3">
        <w:trPr>
          <w:trHeight w:val="215"/>
        </w:trPr>
        <w:tc>
          <w:tcPr>
            <w:tcW w:w="1280" w:type="dxa"/>
            <w:vAlign w:val="center"/>
          </w:tcPr>
          <w:p w14:paraId="3E469011" w14:textId="3538AE77" w:rsidR="00582A16" w:rsidRPr="00B03118" w:rsidRDefault="00582A16" w:rsidP="00400E87">
            <w:pPr>
              <w:jc w:val="center"/>
            </w:pPr>
            <w:r w:rsidRPr="00B03118">
              <w:rPr>
                <w:color w:val="000000"/>
              </w:rPr>
              <w:t>17</w:t>
            </w:r>
            <w:r w:rsidR="00062503">
              <w:rPr>
                <w:color w:val="000000"/>
              </w:rPr>
              <w:t xml:space="preserve"> </w:t>
            </w:r>
            <w:r w:rsidRPr="00B03118">
              <w:rPr>
                <w:color w:val="000000"/>
              </w:rPr>
              <w:t>05</w:t>
            </w:r>
            <w:r w:rsidR="00062503">
              <w:rPr>
                <w:color w:val="000000"/>
              </w:rPr>
              <w:t xml:space="preserve"> </w:t>
            </w:r>
            <w:r w:rsidRPr="00B03118">
              <w:rPr>
                <w:color w:val="000000"/>
              </w:rPr>
              <w:t>04</w:t>
            </w:r>
          </w:p>
        </w:tc>
        <w:tc>
          <w:tcPr>
            <w:tcW w:w="1157" w:type="dxa"/>
            <w:vAlign w:val="center"/>
          </w:tcPr>
          <w:p w14:paraId="3411A1A3" w14:textId="77777777" w:rsidR="00582A16" w:rsidRPr="00B03118" w:rsidRDefault="00582A16" w:rsidP="00400E87">
            <w:pPr>
              <w:jc w:val="center"/>
            </w:pPr>
            <w:r w:rsidRPr="00B03118">
              <w:rPr>
                <w:color w:val="000000"/>
              </w:rPr>
              <w:t>O</w:t>
            </w:r>
          </w:p>
        </w:tc>
        <w:tc>
          <w:tcPr>
            <w:tcW w:w="4646" w:type="dxa"/>
            <w:vAlign w:val="center"/>
          </w:tcPr>
          <w:p w14:paraId="2372AC4E" w14:textId="19ABF158" w:rsidR="00582A16" w:rsidRPr="00B03118" w:rsidRDefault="00582A16" w:rsidP="00E862C3">
            <w:r w:rsidRPr="00B03118">
              <w:rPr>
                <w:color w:val="000000"/>
              </w:rPr>
              <w:t>zemina a kamenivo iné ako uvedené v</w:t>
            </w:r>
            <w:r w:rsidR="00E862C3">
              <w:rPr>
                <w:color w:val="000000"/>
              </w:rPr>
              <w:t> </w:t>
            </w:r>
            <w:r w:rsidRPr="00B03118">
              <w:rPr>
                <w:color w:val="000000"/>
              </w:rPr>
              <w:t>17</w:t>
            </w:r>
            <w:r w:rsidR="00E862C3">
              <w:rPr>
                <w:color w:val="000000"/>
              </w:rPr>
              <w:t xml:space="preserve"> </w:t>
            </w:r>
            <w:r w:rsidRPr="00B03118">
              <w:rPr>
                <w:color w:val="000000"/>
              </w:rPr>
              <w:t>05</w:t>
            </w:r>
            <w:r w:rsidR="00E862C3">
              <w:rPr>
                <w:color w:val="000000"/>
              </w:rPr>
              <w:t xml:space="preserve"> </w:t>
            </w:r>
            <w:r w:rsidRPr="00B03118">
              <w:rPr>
                <w:color w:val="000000"/>
              </w:rPr>
              <w:t>03</w:t>
            </w:r>
          </w:p>
        </w:tc>
        <w:tc>
          <w:tcPr>
            <w:tcW w:w="2551" w:type="dxa"/>
            <w:tcBorders>
              <w:bottom w:val="single" w:sz="4" w:space="0" w:color="auto"/>
            </w:tcBorders>
          </w:tcPr>
          <w:p w14:paraId="0148E7C2" w14:textId="77777777" w:rsidR="00582A16" w:rsidRPr="00B03118" w:rsidRDefault="00582A16" w:rsidP="00400E87">
            <w:pPr>
              <w:jc w:val="center"/>
              <w:rPr>
                <w:color w:val="000000"/>
                <w:highlight w:val="yellow"/>
              </w:rPr>
            </w:pPr>
            <w:r w:rsidRPr="00B03118">
              <w:rPr>
                <w:color w:val="000000"/>
              </w:rPr>
              <w:t>60</w:t>
            </w:r>
          </w:p>
        </w:tc>
      </w:tr>
      <w:tr w:rsidR="00582A16" w:rsidRPr="00B03118" w14:paraId="780D62F3" w14:textId="77777777" w:rsidTr="00E862C3">
        <w:trPr>
          <w:trHeight w:val="458"/>
        </w:trPr>
        <w:tc>
          <w:tcPr>
            <w:tcW w:w="1280" w:type="dxa"/>
            <w:vAlign w:val="center"/>
          </w:tcPr>
          <w:p w14:paraId="5AA0AF99" w14:textId="77A42F84" w:rsidR="00582A16" w:rsidRPr="00B03118" w:rsidRDefault="00582A16" w:rsidP="00400E87">
            <w:pPr>
              <w:jc w:val="center"/>
            </w:pPr>
            <w:r w:rsidRPr="00B03118">
              <w:rPr>
                <w:color w:val="000000"/>
              </w:rPr>
              <w:t>17</w:t>
            </w:r>
            <w:r w:rsidR="00062503">
              <w:rPr>
                <w:color w:val="000000"/>
              </w:rPr>
              <w:t xml:space="preserve"> </w:t>
            </w:r>
            <w:r w:rsidRPr="00B03118">
              <w:rPr>
                <w:color w:val="000000"/>
              </w:rPr>
              <w:t>09</w:t>
            </w:r>
            <w:r w:rsidR="00062503">
              <w:rPr>
                <w:color w:val="000000"/>
              </w:rPr>
              <w:t xml:space="preserve"> </w:t>
            </w:r>
            <w:r w:rsidRPr="00B03118">
              <w:rPr>
                <w:color w:val="000000"/>
              </w:rPr>
              <w:t>04</w:t>
            </w:r>
          </w:p>
        </w:tc>
        <w:tc>
          <w:tcPr>
            <w:tcW w:w="1157" w:type="dxa"/>
            <w:vAlign w:val="center"/>
          </w:tcPr>
          <w:p w14:paraId="617D5B9E" w14:textId="77777777" w:rsidR="00582A16" w:rsidRPr="00B03118" w:rsidRDefault="00582A16" w:rsidP="00400E87">
            <w:pPr>
              <w:jc w:val="center"/>
            </w:pPr>
            <w:r w:rsidRPr="00B03118">
              <w:rPr>
                <w:color w:val="000000"/>
              </w:rPr>
              <w:t>O</w:t>
            </w:r>
          </w:p>
        </w:tc>
        <w:tc>
          <w:tcPr>
            <w:tcW w:w="4646" w:type="dxa"/>
            <w:vAlign w:val="center"/>
          </w:tcPr>
          <w:p w14:paraId="2130B0D7" w14:textId="472FDA0B" w:rsidR="00582A16" w:rsidRPr="00B03118" w:rsidRDefault="00831849" w:rsidP="00E862C3">
            <w:r>
              <w:rPr>
                <w:color w:val="000000"/>
              </w:rPr>
              <w:t>z</w:t>
            </w:r>
            <w:r w:rsidR="00582A16" w:rsidRPr="00B03118">
              <w:rPr>
                <w:color w:val="000000"/>
              </w:rPr>
              <w:t>miešané odpady zo stavieb a demolácií, iné ako uvedené v</w:t>
            </w:r>
            <w:r w:rsidR="00E862C3">
              <w:rPr>
                <w:color w:val="000000"/>
              </w:rPr>
              <w:t> </w:t>
            </w:r>
            <w:r w:rsidR="00582A16" w:rsidRPr="00B03118">
              <w:rPr>
                <w:color w:val="000000"/>
              </w:rPr>
              <w:t>17</w:t>
            </w:r>
            <w:r w:rsidR="00E862C3">
              <w:rPr>
                <w:color w:val="000000"/>
              </w:rPr>
              <w:t xml:space="preserve"> </w:t>
            </w:r>
            <w:r w:rsidR="00582A16" w:rsidRPr="00B03118">
              <w:rPr>
                <w:color w:val="000000"/>
              </w:rPr>
              <w:t>09</w:t>
            </w:r>
            <w:r w:rsidR="00E862C3">
              <w:rPr>
                <w:color w:val="000000"/>
              </w:rPr>
              <w:t xml:space="preserve"> </w:t>
            </w:r>
            <w:r w:rsidR="00582A16" w:rsidRPr="00B03118">
              <w:rPr>
                <w:color w:val="000000"/>
              </w:rPr>
              <w:t>01, 17</w:t>
            </w:r>
            <w:r w:rsidR="00E862C3">
              <w:rPr>
                <w:color w:val="000000"/>
              </w:rPr>
              <w:t xml:space="preserve"> </w:t>
            </w:r>
            <w:r w:rsidR="00582A16" w:rsidRPr="00B03118">
              <w:rPr>
                <w:color w:val="000000"/>
              </w:rPr>
              <w:t>09</w:t>
            </w:r>
            <w:r w:rsidR="00E862C3">
              <w:rPr>
                <w:color w:val="000000"/>
              </w:rPr>
              <w:t xml:space="preserve"> </w:t>
            </w:r>
            <w:r w:rsidR="00582A16" w:rsidRPr="00B03118">
              <w:rPr>
                <w:color w:val="000000"/>
              </w:rPr>
              <w:t>02, 17</w:t>
            </w:r>
            <w:r w:rsidR="00E862C3">
              <w:rPr>
                <w:color w:val="000000"/>
              </w:rPr>
              <w:t xml:space="preserve"> </w:t>
            </w:r>
            <w:r w:rsidR="00582A16" w:rsidRPr="00B03118">
              <w:rPr>
                <w:color w:val="000000"/>
              </w:rPr>
              <w:t>09</w:t>
            </w:r>
            <w:r w:rsidR="00E862C3">
              <w:rPr>
                <w:color w:val="000000"/>
              </w:rPr>
              <w:t xml:space="preserve"> </w:t>
            </w:r>
            <w:r w:rsidR="00582A16" w:rsidRPr="00B03118">
              <w:rPr>
                <w:color w:val="000000"/>
              </w:rPr>
              <w:t xml:space="preserve">03 </w:t>
            </w:r>
          </w:p>
        </w:tc>
        <w:tc>
          <w:tcPr>
            <w:tcW w:w="2551" w:type="dxa"/>
            <w:tcBorders>
              <w:bottom w:val="single" w:sz="4" w:space="0" w:color="auto"/>
            </w:tcBorders>
          </w:tcPr>
          <w:p w14:paraId="63FCE5EB" w14:textId="77777777" w:rsidR="00582A16" w:rsidRPr="00B03118" w:rsidRDefault="00582A16" w:rsidP="00400E87">
            <w:pPr>
              <w:jc w:val="center"/>
              <w:rPr>
                <w:color w:val="000000"/>
                <w:highlight w:val="yellow"/>
              </w:rPr>
            </w:pPr>
            <w:r w:rsidRPr="00B03118">
              <w:rPr>
                <w:color w:val="000000"/>
              </w:rPr>
              <w:t>75</w:t>
            </w:r>
          </w:p>
        </w:tc>
      </w:tr>
      <w:tr w:rsidR="00582A16" w:rsidRPr="00B03118" w14:paraId="0ED26F51" w14:textId="77777777" w:rsidTr="00E862C3">
        <w:trPr>
          <w:trHeight w:val="215"/>
        </w:trPr>
        <w:tc>
          <w:tcPr>
            <w:tcW w:w="1280" w:type="dxa"/>
            <w:vAlign w:val="center"/>
          </w:tcPr>
          <w:p w14:paraId="349A0AC6" w14:textId="0CC88DF4" w:rsidR="00582A16" w:rsidRPr="00B03118" w:rsidRDefault="00582A16" w:rsidP="00400E87">
            <w:pPr>
              <w:jc w:val="center"/>
            </w:pPr>
            <w:r w:rsidRPr="00B03118">
              <w:rPr>
                <w:color w:val="000000"/>
              </w:rPr>
              <w:t>20</w:t>
            </w:r>
            <w:r w:rsidR="00062503">
              <w:rPr>
                <w:color w:val="000000"/>
              </w:rPr>
              <w:t xml:space="preserve"> </w:t>
            </w:r>
            <w:r w:rsidRPr="00B03118">
              <w:rPr>
                <w:color w:val="000000"/>
              </w:rPr>
              <w:t>02</w:t>
            </w:r>
            <w:r w:rsidR="00062503">
              <w:rPr>
                <w:color w:val="000000"/>
              </w:rPr>
              <w:t xml:space="preserve"> </w:t>
            </w:r>
            <w:r w:rsidRPr="00B03118">
              <w:rPr>
                <w:color w:val="000000"/>
              </w:rPr>
              <w:t>02</w:t>
            </w:r>
          </w:p>
        </w:tc>
        <w:tc>
          <w:tcPr>
            <w:tcW w:w="1157" w:type="dxa"/>
            <w:vAlign w:val="center"/>
          </w:tcPr>
          <w:p w14:paraId="149C2992" w14:textId="77777777" w:rsidR="00582A16" w:rsidRPr="00B03118" w:rsidRDefault="00582A16" w:rsidP="00400E87">
            <w:pPr>
              <w:jc w:val="center"/>
            </w:pPr>
            <w:r w:rsidRPr="00B03118">
              <w:rPr>
                <w:color w:val="000000"/>
              </w:rPr>
              <w:t>O</w:t>
            </w:r>
          </w:p>
        </w:tc>
        <w:tc>
          <w:tcPr>
            <w:tcW w:w="4646" w:type="dxa"/>
            <w:vAlign w:val="center"/>
          </w:tcPr>
          <w:p w14:paraId="45F37F22" w14:textId="77777777" w:rsidR="00582A16" w:rsidRPr="00B03118" w:rsidRDefault="00582A16" w:rsidP="00E862C3">
            <w:r w:rsidRPr="00B03118">
              <w:rPr>
                <w:color w:val="000000"/>
              </w:rPr>
              <w:t>zemina a kamenivo</w:t>
            </w:r>
          </w:p>
        </w:tc>
        <w:tc>
          <w:tcPr>
            <w:tcW w:w="2551" w:type="dxa"/>
            <w:tcBorders>
              <w:bottom w:val="single" w:sz="4" w:space="0" w:color="auto"/>
            </w:tcBorders>
          </w:tcPr>
          <w:p w14:paraId="296124ED" w14:textId="77777777" w:rsidR="00582A16" w:rsidRPr="00B03118" w:rsidRDefault="00582A16" w:rsidP="00400E87">
            <w:pPr>
              <w:jc w:val="center"/>
              <w:rPr>
                <w:color w:val="000000"/>
                <w:highlight w:val="yellow"/>
              </w:rPr>
            </w:pPr>
            <w:r w:rsidRPr="00B03118">
              <w:rPr>
                <w:color w:val="000000"/>
              </w:rPr>
              <w:t>90</w:t>
            </w:r>
          </w:p>
        </w:tc>
      </w:tr>
    </w:tbl>
    <w:p w14:paraId="5CEDD214" w14:textId="77777777" w:rsidR="00862F3C" w:rsidRDefault="00862F3C" w:rsidP="00971601">
      <w:pPr>
        <w:jc w:val="both"/>
      </w:pPr>
    </w:p>
    <w:p w14:paraId="5037F5B3" w14:textId="203B02E5" w:rsidR="004D245E" w:rsidRPr="00800A68" w:rsidRDefault="004D245E" w:rsidP="00971601">
      <w:pPr>
        <w:jc w:val="both"/>
      </w:pPr>
      <w:r w:rsidRPr="00800A68">
        <w:t xml:space="preserve">Odber a zhodnotenie odpadu </w:t>
      </w:r>
      <w:r w:rsidR="00EB3CEB" w:rsidRPr="00800A68">
        <w:t xml:space="preserve">musí byť </w:t>
      </w:r>
      <w:r w:rsidRPr="00800A68">
        <w:t>uskutočňované v súlade so zákonom č. 79/2015 Z. z. o odpadoch a o zmene a doplnení niektorých zákonov v znení neskorších predpisov (ďalej len "</w:t>
      </w:r>
      <w:r w:rsidRPr="00800A68">
        <w:rPr>
          <w:i/>
          <w:iCs/>
        </w:rPr>
        <w:t>Zákon o odpadoch</w:t>
      </w:r>
      <w:r w:rsidRPr="00800A68">
        <w:t>") ako aj v zmysle Vyhlášky Ministerstva životného prostredia Slovenskej republiky č. 365/2015 Z. z. ktorou sa ustanovuje Katalóg odpadov</w:t>
      </w:r>
      <w:r w:rsidR="00696BBB" w:rsidRPr="00800A68">
        <w:t xml:space="preserve"> v znení neskorších predpisov.</w:t>
      </w:r>
    </w:p>
    <w:p w14:paraId="1BEBF840" w14:textId="77777777" w:rsidR="000F6EA0" w:rsidRPr="00800A68" w:rsidRDefault="000F6EA0" w:rsidP="004D245E">
      <w:pPr>
        <w:jc w:val="both"/>
      </w:pPr>
    </w:p>
    <w:p w14:paraId="725A760B" w14:textId="036806C8" w:rsidR="004D245E" w:rsidRPr="00B03118" w:rsidRDefault="004D245E" w:rsidP="004D245E">
      <w:pPr>
        <w:jc w:val="both"/>
      </w:pPr>
      <w:r w:rsidRPr="00582A16">
        <w:rPr>
          <w:b/>
          <w:bCs/>
        </w:rPr>
        <w:t>Miesto odovzdania odpadu</w:t>
      </w:r>
      <w:r w:rsidRPr="00B03118">
        <w:t xml:space="preserve"> môže byť priamo </w:t>
      </w:r>
      <w:r w:rsidRPr="00582A16">
        <w:rPr>
          <w:b/>
          <w:bCs/>
        </w:rPr>
        <w:t>zariadenie na zhodnocovanie odpadov</w:t>
      </w:r>
      <w:r w:rsidRPr="00B03118">
        <w:t xml:space="preserve"> alebo </w:t>
      </w:r>
      <w:r w:rsidRPr="00582A16">
        <w:rPr>
          <w:b/>
          <w:bCs/>
        </w:rPr>
        <w:t>zariadenie na zber odpadov.</w:t>
      </w:r>
      <w:r w:rsidRPr="00B03118">
        <w:t xml:space="preserve"> V prípade ak miesto odovzdania odpadu nie je zhodné s miestom zhodnotenia odpadu, preprava stavebného odpadu zo zariadenia na zber odpadu do zariadenia na zhodnotenie odpadu zabezpečí úspešný </w:t>
      </w:r>
      <w:r w:rsidRPr="00B25224">
        <w:t xml:space="preserve">uchádzač na svoje náklady, pričom zodpovedá za to, že prepravca aj </w:t>
      </w:r>
      <w:r w:rsidR="00B25224" w:rsidRPr="00B25224">
        <w:t xml:space="preserve">prevádzkovateľ </w:t>
      </w:r>
      <w:r w:rsidRPr="00B25224">
        <w:t xml:space="preserve">zariadenia na </w:t>
      </w:r>
      <w:r w:rsidRPr="00B03118">
        <w:t>zhodnocovanie stavebného odpadu má všetky povolenia potrebné na zhodnocovanie uvedeného druhu odpadu.</w:t>
      </w:r>
    </w:p>
    <w:p w14:paraId="136F73DE" w14:textId="77777777" w:rsidR="004D245E" w:rsidRDefault="004D245E" w:rsidP="004D245E">
      <w:pPr>
        <w:spacing w:line="276" w:lineRule="auto"/>
        <w:rPr>
          <w:rStyle w:val="cf01"/>
          <w:rFonts w:ascii="Times New Roman" w:hAnsi="Times New Roman" w:cs="Times New Roman"/>
          <w:sz w:val="22"/>
          <w:szCs w:val="22"/>
        </w:rPr>
      </w:pPr>
    </w:p>
    <w:p w14:paraId="7D231668" w14:textId="77777777" w:rsidR="000F6EA0" w:rsidRPr="005A0858" w:rsidRDefault="000F6EA0" w:rsidP="000F6EA0">
      <w:pPr>
        <w:spacing w:line="266" w:lineRule="auto"/>
        <w:jc w:val="both"/>
        <w:rPr>
          <w:b/>
          <w:bCs/>
        </w:rPr>
      </w:pPr>
      <w:r w:rsidRPr="005A0858">
        <w:rPr>
          <w:b/>
          <w:bCs/>
        </w:rPr>
        <w:t xml:space="preserve">Miesto odovzdania odpadu musí byť iba jedno a musí byť na území Slovenskej republiky z dôvodu administratívnej a časovej náročnosti cezhraničného prevozu odpadu. </w:t>
      </w:r>
    </w:p>
    <w:p w14:paraId="461F8F6A" w14:textId="77777777" w:rsidR="000F6EA0" w:rsidRPr="005A0858" w:rsidRDefault="000F6EA0" w:rsidP="000F6EA0">
      <w:pPr>
        <w:spacing w:line="266" w:lineRule="auto"/>
        <w:jc w:val="both"/>
        <w:rPr>
          <w:b/>
          <w:bCs/>
        </w:rPr>
      </w:pPr>
    </w:p>
    <w:p w14:paraId="43CDA442" w14:textId="4B1C6F79" w:rsidR="000F6EA0" w:rsidRPr="005A0858" w:rsidRDefault="000F6EA0" w:rsidP="000F6EA0">
      <w:pPr>
        <w:spacing w:line="266" w:lineRule="auto"/>
        <w:jc w:val="both"/>
        <w:rPr>
          <w:b/>
          <w:bCs/>
          <w:u w:val="single"/>
        </w:rPr>
      </w:pPr>
      <w:r w:rsidRPr="005A0858">
        <w:rPr>
          <w:b/>
          <w:bCs/>
        </w:rPr>
        <w:t xml:space="preserve">Uchádzač </w:t>
      </w:r>
      <w:r w:rsidRPr="005A0858">
        <w:t>(ďalej aj ako „odberateľ“)</w:t>
      </w:r>
      <w:r w:rsidRPr="005A0858">
        <w:rPr>
          <w:b/>
          <w:bCs/>
        </w:rPr>
        <w:t xml:space="preserve"> musí v predloženej  ponuke  uviesť </w:t>
      </w:r>
      <w:r w:rsidRPr="005A0858">
        <w:rPr>
          <w:b/>
          <w:bCs/>
          <w:u w:val="single"/>
        </w:rPr>
        <w:t>presnú adresu (mesto, ulica, súpisné číslo) miesta odovzdania odpadu</w:t>
      </w:r>
      <w:r w:rsidR="005A0858" w:rsidRPr="005A0858">
        <w:rPr>
          <w:b/>
          <w:bCs/>
          <w:u w:val="single"/>
        </w:rPr>
        <w:t>.</w:t>
      </w:r>
      <w:r w:rsidRPr="005A0858">
        <w:rPr>
          <w:b/>
          <w:bCs/>
          <w:u w:val="single"/>
        </w:rPr>
        <w:t xml:space="preserve"> </w:t>
      </w:r>
    </w:p>
    <w:p w14:paraId="4055CD1E" w14:textId="77777777" w:rsidR="002E540E" w:rsidRDefault="002E540E" w:rsidP="004D245E">
      <w:pPr>
        <w:jc w:val="both"/>
      </w:pPr>
    </w:p>
    <w:p w14:paraId="7A9E2B17" w14:textId="77777777" w:rsidR="004D245E" w:rsidRPr="00B03118" w:rsidRDefault="004D245E" w:rsidP="004D245E">
      <w:pPr>
        <w:jc w:val="both"/>
      </w:pPr>
      <w:r w:rsidRPr="00B03118">
        <w:t xml:space="preserve">Verejný obstarávateľ s prihliadnutím na svoje prevádzkové možnosti a obmedzenia, vyplývajúce z príslušných právnych noriem, na časové súvislosti nastavenia zberu a prevozu predmetného druhu odpadu, určil maximálnu </w:t>
      </w:r>
      <w:r w:rsidRPr="00800A68">
        <w:t xml:space="preserve">akceptovateľnú vzdialenosť miesta odovzdania do 50 km </w:t>
      </w:r>
      <w:r w:rsidRPr="00357216">
        <w:rPr>
          <w:b/>
          <w:bCs/>
          <w:u w:val="single"/>
        </w:rPr>
        <w:t xml:space="preserve">od ulice Námestie Slovenského národného </w:t>
      </w:r>
      <w:r w:rsidRPr="00357216">
        <w:rPr>
          <w:b/>
          <w:bCs/>
          <w:u w:val="single"/>
        </w:rPr>
        <w:lastRenderedPageBreak/>
        <w:t>povstania v Bratislave</w:t>
      </w:r>
      <w:r w:rsidRPr="00800A68">
        <w:t xml:space="preserve"> podľa googlemaps.com pre cestu tam a 50 km pre cestu späť (50 km + 50 km). Verejný obstarávateľ bude na účely vyhodnotenia tejto podmienky brať do úvahy prípustnú odchýlku 5 km v porovnaní so vzdialenosťou zistenou nástrojom googlemaps.com pre prípad, ak by uchádzač určil vzdialenosť na základe</w:t>
      </w:r>
      <w:r w:rsidRPr="00B03118">
        <w:t xml:space="preserve"> iných verejne dostupných máp, resp. obdobných nástrojov, prípadne meranej vzdialenosti trasy. Cestou tam a späť je pre účely tejto zákazky najkratšia možná trasa pre verejným obstarávateľom používané motorové vozidlá prevážajúce odpad, ktorá sa nachádza na území Slovenskej republiky. Miesto odovzdania odpadu umiestneného vo väčšej vzdialenosti ako 50 km je pre verejného obstarávateľa vysoko nákladové a neefektívne z pohľadu nastavenia obehu vozidiel, nakoľko by muselo dôjsť k zmenám v základnom fungovaní verejného obstarávateľa, k rozšíreniu vozového parku, personálnych prípadne iných kapacít. Ponuka predložená na miesto odpadu vzdialené od Námestia Slovenského národného povstania v Bratislave vo väčšej vzdialenosti nebude spĺňať požiadavky na predmet zákazky. </w:t>
      </w:r>
    </w:p>
    <w:p w14:paraId="4A1834EE" w14:textId="77777777" w:rsidR="002C4B79" w:rsidRDefault="002C4B79" w:rsidP="004D245E">
      <w:pPr>
        <w:jc w:val="both"/>
      </w:pPr>
    </w:p>
    <w:p w14:paraId="6FED1149" w14:textId="77777777" w:rsidR="002C4B79" w:rsidRDefault="002C4B79" w:rsidP="002C4B79">
      <w:pPr>
        <w:spacing w:line="266" w:lineRule="auto"/>
        <w:jc w:val="both"/>
        <w:rPr>
          <w:b/>
          <w:bCs/>
        </w:rPr>
      </w:pPr>
      <w:r w:rsidRPr="000A4F6B">
        <w:t xml:space="preserve">Verejný obstarávateľ </w:t>
      </w:r>
      <w:r w:rsidRPr="000A4F6B">
        <w:rPr>
          <w:b/>
          <w:bCs/>
        </w:rPr>
        <w:t xml:space="preserve">požaduje od odberateľa odpadu: </w:t>
      </w:r>
    </w:p>
    <w:p w14:paraId="083661E6" w14:textId="77777777" w:rsidR="00A01534" w:rsidRPr="000A4F6B" w:rsidRDefault="00A01534" w:rsidP="002C4B79">
      <w:pPr>
        <w:spacing w:line="266" w:lineRule="auto"/>
        <w:jc w:val="both"/>
        <w:rPr>
          <w:b/>
          <w:bCs/>
        </w:rPr>
      </w:pPr>
    </w:p>
    <w:p w14:paraId="4F58C682" w14:textId="77777777" w:rsidR="005A0858" w:rsidRPr="00B03118" w:rsidRDefault="005A0858" w:rsidP="005A0858">
      <w:pPr>
        <w:pStyle w:val="Odsekzoznamu"/>
        <w:numPr>
          <w:ilvl w:val="0"/>
          <w:numId w:val="47"/>
        </w:numPr>
      </w:pPr>
      <w:r w:rsidRPr="00B03118">
        <w:t xml:space="preserve">preberanie dovezeného odpadu minimálne: </w:t>
      </w:r>
    </w:p>
    <w:p w14:paraId="1BC44671" w14:textId="77777777" w:rsidR="005A0858" w:rsidRPr="00B03118" w:rsidRDefault="005A0858" w:rsidP="005A0858">
      <w:pPr>
        <w:pStyle w:val="Odsekzoznamu"/>
        <w:widowControl/>
        <w:autoSpaceDE/>
        <w:autoSpaceDN/>
        <w:spacing w:after="12" w:line="267" w:lineRule="auto"/>
        <w:ind w:left="720" w:right="59" w:firstLine="0"/>
        <w:contextualSpacing/>
      </w:pPr>
      <w:r w:rsidRPr="00B03118">
        <w:t>v pracovných dňoch v čase:              od 7:00 hod. do 18:00 hod.,</w:t>
      </w:r>
    </w:p>
    <w:p w14:paraId="53CF0F07" w14:textId="77777777" w:rsidR="005A0858" w:rsidRDefault="005A0858" w:rsidP="005A0858">
      <w:pPr>
        <w:pStyle w:val="Odsekzoznamu"/>
        <w:widowControl/>
        <w:autoSpaceDE/>
        <w:autoSpaceDN/>
        <w:spacing w:after="12" w:line="267" w:lineRule="auto"/>
        <w:ind w:left="720" w:right="59" w:firstLine="0"/>
        <w:contextualSpacing/>
      </w:pPr>
      <w:r w:rsidRPr="00B03118">
        <w:t xml:space="preserve">v sobotu v čase:                                </w:t>
      </w:r>
      <w:r>
        <w:t xml:space="preserve"> </w:t>
      </w:r>
      <w:r w:rsidRPr="00B03118">
        <w:t xml:space="preserve">od 7:00 hod. do 12:00 hod. </w:t>
      </w:r>
    </w:p>
    <w:p w14:paraId="73DECCB2" w14:textId="77777777" w:rsidR="00A01534" w:rsidRDefault="00A01534" w:rsidP="005A0858">
      <w:pPr>
        <w:pStyle w:val="Odsekzoznamu"/>
        <w:widowControl/>
        <w:autoSpaceDE/>
        <w:autoSpaceDN/>
        <w:spacing w:after="12" w:line="267" w:lineRule="auto"/>
        <w:ind w:left="720" w:right="59" w:firstLine="0"/>
        <w:contextualSpacing/>
      </w:pPr>
    </w:p>
    <w:p w14:paraId="49805F4D" w14:textId="77777777" w:rsidR="005A0858" w:rsidRDefault="005A0858" w:rsidP="005A0858">
      <w:pPr>
        <w:pStyle w:val="Odsekzoznamu"/>
        <w:numPr>
          <w:ilvl w:val="0"/>
          <w:numId w:val="44"/>
        </w:numPr>
        <w:spacing w:line="266" w:lineRule="auto"/>
      </w:pPr>
      <w:r w:rsidRPr="00C078C4">
        <w:t>aby všetky príjazdové cesty, cesty vo vnútri  areálu miesta odovzdania odpadu boli spevnené,  miesto vysypania/vykládky odpadu bolo v takom stave, aby sa predchádzalo škodám na vozidlách verejného obstarávateľa;</w:t>
      </w:r>
    </w:p>
    <w:p w14:paraId="062F93EF" w14:textId="77777777" w:rsidR="00A01534" w:rsidRPr="00C078C4" w:rsidRDefault="00A01534" w:rsidP="00A01534">
      <w:pPr>
        <w:pStyle w:val="Odsekzoznamu"/>
        <w:spacing w:line="266" w:lineRule="auto"/>
        <w:ind w:left="720" w:firstLine="0"/>
      </w:pPr>
    </w:p>
    <w:p w14:paraId="5CD4EC0E" w14:textId="77777777" w:rsidR="005A0858" w:rsidRPr="00107FCC" w:rsidRDefault="005A0858" w:rsidP="005A0858">
      <w:pPr>
        <w:pStyle w:val="Odsekzoznamu"/>
        <w:numPr>
          <w:ilvl w:val="0"/>
          <w:numId w:val="44"/>
        </w:numPr>
        <w:spacing w:line="266" w:lineRule="auto"/>
      </w:pPr>
      <w:r w:rsidRPr="00107FCC">
        <w:t xml:space="preserve">zabezpečenie odberu odpadu najneskôr do 60 minút po príchode vozidla verejného obstarávateľa k vstupnému </w:t>
      </w:r>
      <w:r w:rsidRPr="00107FCC">
        <w:rPr>
          <w:b/>
          <w:bCs/>
        </w:rPr>
        <w:t>vážnemu</w:t>
      </w:r>
      <w:r w:rsidRPr="00107FCC">
        <w:t xml:space="preserve"> zariadeniu určenému na váženie vozidiel prevážajúcich odpad.</w:t>
      </w:r>
    </w:p>
    <w:p w14:paraId="6F70C22E" w14:textId="77777777" w:rsidR="005A0858" w:rsidRDefault="005A0858" w:rsidP="005A0858">
      <w:pPr>
        <w:spacing w:line="264" w:lineRule="auto"/>
        <w:ind w:left="142"/>
        <w:jc w:val="both"/>
        <w:rPr>
          <w:color w:val="EE0000"/>
        </w:rPr>
      </w:pPr>
    </w:p>
    <w:p w14:paraId="53D64A88" w14:textId="618B6071" w:rsidR="005A0858" w:rsidRPr="005A0858" w:rsidRDefault="00DA1594" w:rsidP="005A0858">
      <w:pPr>
        <w:spacing w:line="264" w:lineRule="auto"/>
        <w:ind w:left="142"/>
        <w:jc w:val="both"/>
      </w:pPr>
      <w:r>
        <w:t xml:space="preserve">Držiteľ odpadu </w:t>
      </w:r>
      <w:r w:rsidR="005A0858" w:rsidRPr="005A0858">
        <w:t xml:space="preserve">je povinný  dodržiavať opatrenia požadované Okresným úradom-Odbor starostlivosti o životné prostredie, medzi ktoré patrí aj právo kontroly spracovania odpadu u odberateľa. Verejný obstarávateľ je oprávnený kontrolovať, akým spôsobom je ďalej nakladané s odpadom, ktorý bol odovzdaný na zhodnotenie. </w:t>
      </w:r>
    </w:p>
    <w:p w14:paraId="07D77696" w14:textId="77777777" w:rsidR="002C4B79" w:rsidRDefault="002C4B79" w:rsidP="004D245E">
      <w:pPr>
        <w:jc w:val="both"/>
      </w:pPr>
    </w:p>
    <w:p w14:paraId="29188F7F" w14:textId="77777777" w:rsidR="003E6740" w:rsidRDefault="003E6740" w:rsidP="003E6740">
      <w:pPr>
        <w:widowControl/>
        <w:autoSpaceDE/>
        <w:autoSpaceDN/>
        <w:spacing w:after="12" w:line="267" w:lineRule="auto"/>
        <w:ind w:right="59"/>
        <w:contextualSpacing/>
      </w:pPr>
    </w:p>
    <w:p w14:paraId="24E6ED2C" w14:textId="77777777" w:rsidR="003E6740" w:rsidRDefault="003E6740" w:rsidP="003E6740">
      <w:pPr>
        <w:widowControl/>
        <w:autoSpaceDE/>
        <w:autoSpaceDN/>
        <w:spacing w:after="12" w:line="267" w:lineRule="auto"/>
        <w:ind w:right="59"/>
        <w:contextualSpacing/>
      </w:pPr>
    </w:p>
    <w:p w14:paraId="1C1AE009" w14:textId="77777777" w:rsidR="003E6740" w:rsidRDefault="003E6740" w:rsidP="003E6740">
      <w:pPr>
        <w:widowControl/>
        <w:autoSpaceDE/>
        <w:autoSpaceDN/>
        <w:spacing w:after="12" w:line="267" w:lineRule="auto"/>
        <w:ind w:right="59"/>
        <w:contextualSpacing/>
      </w:pPr>
    </w:p>
    <w:p w14:paraId="0FAD943B" w14:textId="77777777" w:rsidR="003E6740" w:rsidRDefault="003E6740" w:rsidP="003E6740">
      <w:pPr>
        <w:widowControl/>
        <w:autoSpaceDE/>
        <w:autoSpaceDN/>
        <w:spacing w:after="12" w:line="267" w:lineRule="auto"/>
        <w:ind w:right="59"/>
        <w:contextualSpacing/>
      </w:pPr>
    </w:p>
    <w:p w14:paraId="0822BA44" w14:textId="77777777" w:rsidR="003E6740" w:rsidRDefault="003E6740" w:rsidP="003E6740">
      <w:pPr>
        <w:widowControl/>
        <w:autoSpaceDE/>
        <w:autoSpaceDN/>
        <w:spacing w:after="12" w:line="267" w:lineRule="auto"/>
        <w:ind w:right="59"/>
        <w:contextualSpacing/>
      </w:pPr>
    </w:p>
    <w:p w14:paraId="24DE13DE" w14:textId="77777777" w:rsidR="003E6740" w:rsidRDefault="003E6740" w:rsidP="003E6740">
      <w:pPr>
        <w:widowControl/>
        <w:autoSpaceDE/>
        <w:autoSpaceDN/>
        <w:spacing w:after="12" w:line="267" w:lineRule="auto"/>
        <w:ind w:right="59"/>
        <w:contextualSpacing/>
      </w:pPr>
    </w:p>
    <w:p w14:paraId="642EBB4F" w14:textId="77777777" w:rsidR="003E6740" w:rsidRDefault="003E6740" w:rsidP="003E6740">
      <w:pPr>
        <w:widowControl/>
        <w:autoSpaceDE/>
        <w:autoSpaceDN/>
        <w:spacing w:after="12" w:line="267" w:lineRule="auto"/>
        <w:ind w:right="59"/>
        <w:contextualSpacing/>
      </w:pPr>
    </w:p>
    <w:p w14:paraId="4C803137" w14:textId="77777777" w:rsidR="003E6740" w:rsidRDefault="003E6740" w:rsidP="003E6740">
      <w:pPr>
        <w:widowControl/>
        <w:autoSpaceDE/>
        <w:autoSpaceDN/>
        <w:spacing w:after="12" w:line="267" w:lineRule="auto"/>
        <w:ind w:right="59"/>
        <w:contextualSpacing/>
      </w:pPr>
    </w:p>
    <w:p w14:paraId="5946849D" w14:textId="77777777" w:rsidR="003E6740" w:rsidRDefault="003E6740" w:rsidP="003E6740">
      <w:pPr>
        <w:widowControl/>
        <w:autoSpaceDE/>
        <w:autoSpaceDN/>
        <w:spacing w:after="12" w:line="267" w:lineRule="auto"/>
        <w:ind w:right="59"/>
        <w:contextualSpacing/>
      </w:pPr>
    </w:p>
    <w:p w14:paraId="011AEB30" w14:textId="77777777" w:rsidR="003E6740" w:rsidRDefault="003E6740" w:rsidP="003E6740">
      <w:pPr>
        <w:widowControl/>
        <w:autoSpaceDE/>
        <w:autoSpaceDN/>
        <w:spacing w:after="12" w:line="267" w:lineRule="auto"/>
        <w:ind w:right="59"/>
        <w:contextualSpacing/>
      </w:pPr>
    </w:p>
    <w:p w14:paraId="7A55E8FC" w14:textId="77777777" w:rsidR="003E6740" w:rsidRDefault="003E6740" w:rsidP="003E6740">
      <w:pPr>
        <w:widowControl/>
        <w:autoSpaceDE/>
        <w:autoSpaceDN/>
        <w:spacing w:after="12" w:line="267" w:lineRule="auto"/>
        <w:ind w:right="59"/>
        <w:contextualSpacing/>
      </w:pPr>
    </w:p>
    <w:p w14:paraId="138F01CF" w14:textId="77777777" w:rsidR="003E6740" w:rsidRDefault="003E6740" w:rsidP="003E6740">
      <w:pPr>
        <w:widowControl/>
        <w:autoSpaceDE/>
        <w:autoSpaceDN/>
        <w:spacing w:after="12" w:line="267" w:lineRule="auto"/>
        <w:ind w:right="59"/>
        <w:contextualSpacing/>
      </w:pPr>
    </w:p>
    <w:p w14:paraId="240D0EA7" w14:textId="77777777" w:rsidR="003E6740" w:rsidRDefault="003E6740" w:rsidP="003E6740">
      <w:pPr>
        <w:widowControl/>
        <w:autoSpaceDE/>
        <w:autoSpaceDN/>
        <w:spacing w:after="12" w:line="267" w:lineRule="auto"/>
        <w:ind w:right="59"/>
        <w:contextualSpacing/>
      </w:pPr>
    </w:p>
    <w:p w14:paraId="782F081F" w14:textId="77777777" w:rsidR="003E6740" w:rsidRDefault="003E6740" w:rsidP="003E6740">
      <w:pPr>
        <w:widowControl/>
        <w:autoSpaceDE/>
        <w:autoSpaceDN/>
        <w:spacing w:after="12" w:line="267" w:lineRule="auto"/>
        <w:ind w:right="59"/>
        <w:contextualSpacing/>
      </w:pPr>
    </w:p>
    <w:p w14:paraId="1E61CE64" w14:textId="77777777" w:rsidR="003E6740" w:rsidRDefault="003E6740" w:rsidP="003E6740">
      <w:pPr>
        <w:widowControl/>
        <w:autoSpaceDE/>
        <w:autoSpaceDN/>
        <w:spacing w:after="12" w:line="267" w:lineRule="auto"/>
        <w:ind w:right="59"/>
        <w:contextualSpacing/>
      </w:pPr>
    </w:p>
    <w:p w14:paraId="554DFC64" w14:textId="77777777" w:rsidR="003E6740" w:rsidRDefault="003E6740" w:rsidP="003E6740">
      <w:pPr>
        <w:widowControl/>
        <w:autoSpaceDE/>
        <w:autoSpaceDN/>
        <w:spacing w:after="12" w:line="267" w:lineRule="auto"/>
        <w:ind w:right="59"/>
        <w:contextualSpacing/>
      </w:pPr>
    </w:p>
    <w:p w14:paraId="28ECF47E" w14:textId="77777777" w:rsidR="003E6740" w:rsidRDefault="003E6740" w:rsidP="003E6740">
      <w:pPr>
        <w:widowControl/>
        <w:autoSpaceDE/>
        <w:autoSpaceDN/>
        <w:spacing w:after="12" w:line="267" w:lineRule="auto"/>
        <w:ind w:right="59"/>
        <w:contextualSpacing/>
      </w:pPr>
    </w:p>
    <w:p w14:paraId="489D0738" w14:textId="77777777" w:rsidR="003E6740" w:rsidRPr="00B03118" w:rsidRDefault="003E6740" w:rsidP="003E6740">
      <w:pPr>
        <w:widowControl/>
        <w:autoSpaceDE/>
        <w:autoSpaceDN/>
        <w:spacing w:after="12" w:line="267" w:lineRule="auto"/>
        <w:ind w:right="59"/>
        <w:contextualSpacing/>
      </w:pPr>
    </w:p>
    <w:p w14:paraId="3ED85F38" w14:textId="77777777" w:rsidR="000B08AB" w:rsidRDefault="000B08AB" w:rsidP="0010592A">
      <w:pPr>
        <w:jc w:val="right"/>
        <w:rPr>
          <w:b/>
          <w:bCs/>
          <w:sz w:val="24"/>
          <w:szCs w:val="24"/>
        </w:rPr>
      </w:pPr>
    </w:p>
    <w:p w14:paraId="1040BDE4" w14:textId="5B073711" w:rsidR="00A04C58" w:rsidRPr="00FD3201" w:rsidRDefault="00A04C58" w:rsidP="0010592A">
      <w:pPr>
        <w:jc w:val="right"/>
        <w:rPr>
          <w:b/>
          <w:bCs/>
          <w:sz w:val="24"/>
          <w:szCs w:val="24"/>
        </w:rPr>
      </w:pPr>
      <w:r w:rsidRPr="006B5F41">
        <w:rPr>
          <w:b/>
          <w:bCs/>
          <w:sz w:val="24"/>
          <w:szCs w:val="24"/>
        </w:rPr>
        <w:lastRenderedPageBreak/>
        <w:t>Príloha č. 2 k zmluve</w:t>
      </w:r>
      <w:r w:rsidRPr="00FD3201">
        <w:rPr>
          <w:b/>
          <w:bCs/>
          <w:sz w:val="24"/>
          <w:szCs w:val="24"/>
        </w:rPr>
        <w:t xml:space="preserve">  </w:t>
      </w:r>
    </w:p>
    <w:p w14:paraId="1BF46411" w14:textId="629D013F" w:rsidR="00083556" w:rsidRDefault="00646A2B" w:rsidP="00A04C58">
      <w:pPr>
        <w:spacing w:line="259" w:lineRule="auto"/>
        <w:jc w:val="center"/>
        <w:rPr>
          <w:b/>
          <w:bCs/>
          <w:sz w:val="24"/>
          <w:szCs w:val="24"/>
        </w:rPr>
      </w:pPr>
      <w:r>
        <w:rPr>
          <w:b/>
          <w:bCs/>
          <w:sz w:val="24"/>
          <w:szCs w:val="24"/>
        </w:rPr>
        <w:t>Cena/</w:t>
      </w:r>
      <w:r w:rsidR="00A04C58" w:rsidRPr="00460C14">
        <w:rPr>
          <w:b/>
          <w:bCs/>
          <w:sz w:val="24"/>
          <w:szCs w:val="24"/>
        </w:rPr>
        <w:t>NÁVRH NA PLNENIE KRITÉRI</w:t>
      </w:r>
      <w:r w:rsidR="00A04C58">
        <w:rPr>
          <w:b/>
          <w:bCs/>
          <w:sz w:val="24"/>
          <w:szCs w:val="24"/>
        </w:rPr>
        <w:t>Á</w:t>
      </w:r>
      <w:r w:rsidR="00A04C58" w:rsidRPr="00460C14">
        <w:rPr>
          <w:b/>
          <w:bCs/>
          <w:sz w:val="24"/>
          <w:szCs w:val="24"/>
        </w:rPr>
        <w:t xml:space="preserve"> </w:t>
      </w:r>
    </w:p>
    <w:p w14:paraId="778B0766" w14:textId="77777777" w:rsidR="009F160C" w:rsidRPr="008001A8" w:rsidRDefault="009F160C" w:rsidP="009F160C">
      <w:pPr>
        <w:spacing w:after="11" w:line="259" w:lineRule="auto"/>
        <w:ind w:right="32"/>
        <w:contextualSpacing/>
        <w:jc w:val="center"/>
        <w:rPr>
          <w:b/>
          <w:bCs/>
          <w:sz w:val="24"/>
          <w:szCs w:val="24"/>
        </w:rPr>
      </w:pPr>
      <w:r w:rsidRPr="00800A68">
        <w:rPr>
          <w:b/>
          <w:bCs/>
          <w:sz w:val="24"/>
          <w:szCs w:val="24"/>
          <w:highlight w:val="lightGray"/>
        </w:rPr>
        <w:t>pre 1. časť zákazky: Odber a zhodnotenie drobného stavebného odpadu</w:t>
      </w:r>
    </w:p>
    <w:p w14:paraId="6190A108" w14:textId="56F1B71D" w:rsidR="00D70311" w:rsidRDefault="00D70311" w:rsidP="00931D49">
      <w:pPr>
        <w:widowControl/>
        <w:autoSpaceDE/>
        <w:autoSpaceDN/>
        <w:spacing w:after="11" w:line="259" w:lineRule="auto"/>
        <w:ind w:right="32"/>
        <w:contextualSpacing/>
        <w:jc w:val="center"/>
        <w:rPr>
          <w:rFonts w:eastAsia="Calibri"/>
          <w:sz w:val="24"/>
          <w:szCs w:val="24"/>
        </w:rPr>
      </w:pPr>
      <w:r w:rsidRPr="004E0AE2">
        <w:rPr>
          <w:b/>
          <w:bCs/>
          <w:color w:val="000000"/>
          <w:highlight w:val="yellow"/>
          <w:lang w:eastAsia="sk-SK"/>
        </w:rPr>
        <w:t>(doplní uchádzač v predloženej ponuke)</w:t>
      </w:r>
    </w:p>
    <w:tbl>
      <w:tblPr>
        <w:tblStyle w:val="Mriekatabuky"/>
        <w:tblW w:w="0" w:type="auto"/>
        <w:tblInd w:w="421" w:type="dxa"/>
        <w:tblLook w:val="04A0" w:firstRow="1" w:lastRow="0" w:firstColumn="1" w:lastColumn="0" w:noHBand="0" w:noVBand="1"/>
      </w:tblPr>
      <w:tblGrid>
        <w:gridCol w:w="3969"/>
        <w:gridCol w:w="5299"/>
      </w:tblGrid>
      <w:tr w:rsidR="00D70311" w14:paraId="5A63A2CD" w14:textId="77777777" w:rsidTr="00D70311">
        <w:tc>
          <w:tcPr>
            <w:tcW w:w="3969" w:type="dxa"/>
          </w:tcPr>
          <w:p w14:paraId="1DF7D147" w14:textId="3B58F716" w:rsidR="00D70311" w:rsidRDefault="00D70311" w:rsidP="00D70311">
            <w:pPr>
              <w:spacing w:after="11" w:line="259" w:lineRule="auto"/>
              <w:ind w:right="32"/>
              <w:contextualSpacing/>
              <w:rPr>
                <w:rFonts w:eastAsia="Calibri"/>
                <w:sz w:val="24"/>
                <w:szCs w:val="24"/>
              </w:rPr>
            </w:pPr>
            <w:r w:rsidRPr="004E0AE2">
              <w:rPr>
                <w:color w:val="000000"/>
              </w:rPr>
              <w:t xml:space="preserve">Obchodné meno uchádzača: </w:t>
            </w:r>
          </w:p>
        </w:tc>
        <w:tc>
          <w:tcPr>
            <w:tcW w:w="5299" w:type="dxa"/>
          </w:tcPr>
          <w:p w14:paraId="472465D6" w14:textId="77777777" w:rsidR="00D70311" w:rsidRDefault="00D70311" w:rsidP="00D70311">
            <w:pPr>
              <w:spacing w:after="11" w:line="259" w:lineRule="auto"/>
              <w:ind w:right="32"/>
              <w:contextualSpacing/>
              <w:jc w:val="center"/>
              <w:rPr>
                <w:rFonts w:eastAsia="Calibri"/>
                <w:sz w:val="24"/>
                <w:szCs w:val="24"/>
              </w:rPr>
            </w:pPr>
          </w:p>
        </w:tc>
      </w:tr>
      <w:tr w:rsidR="00D70311" w14:paraId="65CCAFDC" w14:textId="77777777" w:rsidTr="00D70311">
        <w:tc>
          <w:tcPr>
            <w:tcW w:w="3969" w:type="dxa"/>
          </w:tcPr>
          <w:p w14:paraId="0F839947" w14:textId="5F0BD930" w:rsidR="00D70311" w:rsidRDefault="00D70311" w:rsidP="00D70311">
            <w:pPr>
              <w:spacing w:after="11" w:line="259" w:lineRule="auto"/>
              <w:ind w:right="32"/>
              <w:contextualSpacing/>
              <w:rPr>
                <w:rFonts w:eastAsia="Calibri"/>
                <w:sz w:val="24"/>
                <w:szCs w:val="24"/>
              </w:rPr>
            </w:pPr>
            <w:r w:rsidRPr="004E0AE2">
              <w:rPr>
                <w:color w:val="000000"/>
              </w:rPr>
              <w:t>Adresa sídla/miesta podnikania:</w:t>
            </w:r>
          </w:p>
        </w:tc>
        <w:tc>
          <w:tcPr>
            <w:tcW w:w="5299" w:type="dxa"/>
          </w:tcPr>
          <w:p w14:paraId="469BE5D3" w14:textId="77777777" w:rsidR="00D70311" w:rsidRDefault="00D70311" w:rsidP="00D70311">
            <w:pPr>
              <w:spacing w:after="11" w:line="259" w:lineRule="auto"/>
              <w:ind w:right="32"/>
              <w:contextualSpacing/>
              <w:jc w:val="center"/>
              <w:rPr>
                <w:rFonts w:eastAsia="Calibri"/>
                <w:sz w:val="24"/>
                <w:szCs w:val="24"/>
              </w:rPr>
            </w:pPr>
          </w:p>
        </w:tc>
      </w:tr>
      <w:tr w:rsidR="00D70311" w14:paraId="2A551FF8" w14:textId="77777777" w:rsidTr="00D70311">
        <w:tc>
          <w:tcPr>
            <w:tcW w:w="3969" w:type="dxa"/>
            <w:vAlign w:val="center"/>
          </w:tcPr>
          <w:p w14:paraId="7FCF2B29" w14:textId="6497EA3D" w:rsidR="00D70311" w:rsidRDefault="00D70311" w:rsidP="00D70311">
            <w:pPr>
              <w:spacing w:after="11" w:line="259" w:lineRule="auto"/>
              <w:ind w:right="32"/>
              <w:contextualSpacing/>
              <w:rPr>
                <w:rFonts w:eastAsia="Calibri"/>
                <w:sz w:val="24"/>
                <w:szCs w:val="24"/>
              </w:rPr>
            </w:pPr>
            <w:r w:rsidRPr="004E0AE2">
              <w:rPr>
                <w:color w:val="000000"/>
              </w:rPr>
              <w:t>IČO:</w:t>
            </w:r>
          </w:p>
        </w:tc>
        <w:tc>
          <w:tcPr>
            <w:tcW w:w="5299" w:type="dxa"/>
          </w:tcPr>
          <w:p w14:paraId="49B7C6DE" w14:textId="77777777" w:rsidR="00D70311" w:rsidRDefault="00D70311" w:rsidP="00D70311">
            <w:pPr>
              <w:spacing w:after="11" w:line="259" w:lineRule="auto"/>
              <w:ind w:right="32"/>
              <w:contextualSpacing/>
              <w:jc w:val="center"/>
              <w:rPr>
                <w:rFonts w:eastAsia="Calibri"/>
                <w:sz w:val="24"/>
                <w:szCs w:val="24"/>
              </w:rPr>
            </w:pPr>
          </w:p>
        </w:tc>
      </w:tr>
      <w:tr w:rsidR="00D70311" w14:paraId="007271A3" w14:textId="77777777" w:rsidTr="00D70311">
        <w:tc>
          <w:tcPr>
            <w:tcW w:w="3969" w:type="dxa"/>
            <w:vAlign w:val="center"/>
          </w:tcPr>
          <w:p w14:paraId="6AC79C72" w14:textId="33022444" w:rsidR="00D70311" w:rsidRDefault="00D70311" w:rsidP="00D70311">
            <w:pPr>
              <w:spacing w:after="11" w:line="259" w:lineRule="auto"/>
              <w:ind w:right="32"/>
              <w:contextualSpacing/>
              <w:rPr>
                <w:rFonts w:eastAsia="Calibri"/>
                <w:sz w:val="24"/>
                <w:szCs w:val="24"/>
              </w:rPr>
            </w:pPr>
            <w:r w:rsidRPr="004E0AE2">
              <w:rPr>
                <w:color w:val="000000"/>
              </w:rPr>
              <w:t>Meno oprávnenej osoby konať za uchádzača:</w:t>
            </w:r>
          </w:p>
        </w:tc>
        <w:tc>
          <w:tcPr>
            <w:tcW w:w="5299" w:type="dxa"/>
          </w:tcPr>
          <w:p w14:paraId="06C9A2AD" w14:textId="77777777" w:rsidR="00D70311" w:rsidRDefault="00D70311" w:rsidP="00D70311">
            <w:pPr>
              <w:spacing w:after="11" w:line="259" w:lineRule="auto"/>
              <w:ind w:right="32"/>
              <w:contextualSpacing/>
              <w:jc w:val="center"/>
              <w:rPr>
                <w:rFonts w:eastAsia="Calibri"/>
                <w:sz w:val="24"/>
                <w:szCs w:val="24"/>
              </w:rPr>
            </w:pPr>
          </w:p>
        </w:tc>
      </w:tr>
      <w:tr w:rsidR="00D70311" w14:paraId="73EAFD49" w14:textId="77777777" w:rsidTr="00D70311">
        <w:tc>
          <w:tcPr>
            <w:tcW w:w="3969" w:type="dxa"/>
            <w:vAlign w:val="center"/>
          </w:tcPr>
          <w:p w14:paraId="339D0835" w14:textId="74361313" w:rsidR="00D70311" w:rsidRDefault="00D70311" w:rsidP="00D70311">
            <w:pPr>
              <w:spacing w:after="11" w:line="259" w:lineRule="auto"/>
              <w:ind w:right="32"/>
              <w:contextualSpacing/>
              <w:rPr>
                <w:rFonts w:eastAsia="Calibri"/>
                <w:sz w:val="24"/>
                <w:szCs w:val="24"/>
              </w:rPr>
            </w:pPr>
            <w:r w:rsidRPr="004E0AE2">
              <w:rPr>
                <w:color w:val="000000"/>
              </w:rPr>
              <w:t>Meno kontaktnej osoby a jej funkcia:</w:t>
            </w:r>
          </w:p>
        </w:tc>
        <w:tc>
          <w:tcPr>
            <w:tcW w:w="5299" w:type="dxa"/>
          </w:tcPr>
          <w:p w14:paraId="2A50AC34" w14:textId="77777777" w:rsidR="00D70311" w:rsidRDefault="00D70311" w:rsidP="00D70311">
            <w:pPr>
              <w:spacing w:after="11" w:line="259" w:lineRule="auto"/>
              <w:ind w:right="32"/>
              <w:contextualSpacing/>
              <w:jc w:val="center"/>
              <w:rPr>
                <w:rFonts w:eastAsia="Calibri"/>
                <w:sz w:val="24"/>
                <w:szCs w:val="24"/>
              </w:rPr>
            </w:pPr>
          </w:p>
        </w:tc>
      </w:tr>
    </w:tbl>
    <w:p w14:paraId="446E458A" w14:textId="77777777" w:rsidR="009F160C" w:rsidRDefault="009F160C" w:rsidP="00931D49">
      <w:pPr>
        <w:widowControl/>
        <w:autoSpaceDE/>
        <w:autoSpaceDN/>
        <w:spacing w:after="11" w:line="259" w:lineRule="auto"/>
        <w:ind w:right="32"/>
        <w:contextualSpacing/>
        <w:jc w:val="center"/>
        <w:rPr>
          <w:rFonts w:eastAsia="Calibri"/>
          <w:sz w:val="24"/>
          <w:szCs w:val="24"/>
        </w:rPr>
      </w:pPr>
    </w:p>
    <w:tbl>
      <w:tblPr>
        <w:tblW w:w="9213" w:type="dxa"/>
        <w:tblInd w:w="421" w:type="dxa"/>
        <w:tblLayout w:type="fixed"/>
        <w:tblCellMar>
          <w:left w:w="70" w:type="dxa"/>
          <w:right w:w="70" w:type="dxa"/>
        </w:tblCellMar>
        <w:tblLook w:val="04A0" w:firstRow="1" w:lastRow="0" w:firstColumn="1" w:lastColumn="0" w:noHBand="0" w:noVBand="1"/>
      </w:tblPr>
      <w:tblGrid>
        <w:gridCol w:w="1275"/>
        <w:gridCol w:w="1118"/>
        <w:gridCol w:w="2191"/>
        <w:gridCol w:w="555"/>
        <w:gridCol w:w="1665"/>
        <w:gridCol w:w="1134"/>
        <w:gridCol w:w="1275"/>
      </w:tblGrid>
      <w:tr w:rsidR="00AC43AD" w:rsidRPr="00E35577" w14:paraId="48E3692E" w14:textId="77777777" w:rsidTr="00E06069">
        <w:trPr>
          <w:trHeight w:val="1425"/>
        </w:trPr>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ED17B" w14:textId="7AF56C4F" w:rsidR="00AC43AD" w:rsidRPr="00AC43AD" w:rsidRDefault="004A40C8" w:rsidP="00AC43AD">
            <w:pPr>
              <w:widowControl/>
              <w:autoSpaceDE/>
              <w:autoSpaceDN/>
              <w:jc w:val="center"/>
              <w:rPr>
                <w:b/>
                <w:bCs/>
                <w:color w:val="000000"/>
                <w:lang w:eastAsia="sk-SK"/>
              </w:rPr>
            </w:pPr>
            <w:r>
              <w:rPr>
                <w:b/>
                <w:bCs/>
                <w:color w:val="000000"/>
                <w:lang w:eastAsia="sk-SK"/>
              </w:rPr>
              <w:t>K</w:t>
            </w:r>
            <w:r w:rsidRPr="00AC43AD">
              <w:rPr>
                <w:b/>
                <w:bCs/>
                <w:color w:val="000000"/>
                <w:lang w:eastAsia="sk-SK"/>
              </w:rPr>
              <w:t>at</w:t>
            </w:r>
            <w:r>
              <w:rPr>
                <w:b/>
                <w:bCs/>
                <w:color w:val="000000"/>
                <w:lang w:eastAsia="sk-SK"/>
              </w:rPr>
              <w:t>alógové čí</w:t>
            </w:r>
            <w:r w:rsidRPr="00AC43AD">
              <w:rPr>
                <w:b/>
                <w:bCs/>
                <w:color w:val="000000"/>
                <w:lang w:eastAsia="sk-SK"/>
              </w:rPr>
              <w:t>slo odpadu</w:t>
            </w:r>
          </w:p>
        </w:tc>
        <w:tc>
          <w:tcPr>
            <w:tcW w:w="11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672963" w14:textId="32BD96D7" w:rsidR="00AC43AD" w:rsidRPr="00AC43AD" w:rsidRDefault="00C04CB0" w:rsidP="00AC43AD">
            <w:pPr>
              <w:widowControl/>
              <w:autoSpaceDE/>
              <w:autoSpaceDN/>
              <w:jc w:val="center"/>
              <w:rPr>
                <w:b/>
                <w:bCs/>
                <w:color w:val="000000"/>
                <w:lang w:eastAsia="sk-SK"/>
              </w:rPr>
            </w:pPr>
            <w:r>
              <w:rPr>
                <w:b/>
                <w:bCs/>
                <w:color w:val="000000"/>
                <w:lang w:eastAsia="sk-SK"/>
              </w:rPr>
              <w:t>K</w:t>
            </w:r>
            <w:r w:rsidR="00AC43AD" w:rsidRPr="00AC43AD">
              <w:rPr>
                <w:b/>
                <w:bCs/>
                <w:color w:val="000000"/>
                <w:lang w:eastAsia="sk-SK"/>
              </w:rPr>
              <w:t>ategória odpadu</w:t>
            </w:r>
          </w:p>
        </w:tc>
        <w:tc>
          <w:tcPr>
            <w:tcW w:w="21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AB7C4E" w14:textId="62DD3206" w:rsidR="00AC43AD" w:rsidRPr="00AC43AD" w:rsidRDefault="00C04CB0" w:rsidP="00AC43AD">
            <w:pPr>
              <w:widowControl/>
              <w:autoSpaceDE/>
              <w:autoSpaceDN/>
              <w:jc w:val="center"/>
              <w:rPr>
                <w:b/>
                <w:bCs/>
                <w:color w:val="000000"/>
                <w:lang w:eastAsia="sk-SK"/>
              </w:rPr>
            </w:pPr>
            <w:r>
              <w:rPr>
                <w:b/>
                <w:bCs/>
                <w:color w:val="000000"/>
                <w:lang w:eastAsia="sk-SK"/>
              </w:rPr>
              <w:t>N</w:t>
            </w:r>
            <w:r w:rsidR="00AC43AD" w:rsidRPr="00AC43AD">
              <w:rPr>
                <w:b/>
                <w:bCs/>
                <w:color w:val="000000"/>
                <w:lang w:eastAsia="sk-SK"/>
              </w:rPr>
              <w:t>ázov odpadu</w:t>
            </w:r>
          </w:p>
        </w:tc>
        <w:tc>
          <w:tcPr>
            <w:tcW w:w="55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CC7ECC" w14:textId="77777777" w:rsidR="00AC43AD" w:rsidRPr="00AC43AD" w:rsidRDefault="00AC43AD" w:rsidP="00AC43AD">
            <w:pPr>
              <w:widowControl/>
              <w:autoSpaceDE/>
              <w:autoSpaceDN/>
              <w:jc w:val="center"/>
              <w:rPr>
                <w:b/>
                <w:bCs/>
                <w:color w:val="000000"/>
                <w:lang w:eastAsia="sk-SK"/>
              </w:rPr>
            </w:pPr>
            <w:r w:rsidRPr="00AC43AD">
              <w:rPr>
                <w:b/>
                <w:bCs/>
                <w:color w:val="000000"/>
                <w:lang w:eastAsia="sk-SK"/>
              </w:rPr>
              <w:t>MJ</w:t>
            </w:r>
          </w:p>
        </w:tc>
        <w:tc>
          <w:tcPr>
            <w:tcW w:w="16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29365E" w14:textId="39E83C87" w:rsidR="00AC43AD" w:rsidRPr="00AC43AD" w:rsidRDefault="00C04CB0" w:rsidP="00AC43AD">
            <w:pPr>
              <w:widowControl/>
              <w:autoSpaceDE/>
              <w:autoSpaceDN/>
              <w:jc w:val="center"/>
              <w:rPr>
                <w:b/>
                <w:bCs/>
                <w:color w:val="000000"/>
                <w:lang w:eastAsia="sk-SK"/>
              </w:rPr>
            </w:pPr>
            <w:r>
              <w:rPr>
                <w:b/>
                <w:bCs/>
                <w:color w:val="000000"/>
                <w:lang w:eastAsia="sk-SK"/>
              </w:rPr>
              <w:t>P</w:t>
            </w:r>
            <w:r w:rsidR="00AC43AD" w:rsidRPr="00AC43AD">
              <w:rPr>
                <w:b/>
                <w:bCs/>
                <w:color w:val="000000"/>
                <w:lang w:eastAsia="sk-SK"/>
              </w:rPr>
              <w:t>redpokladané množstvo odpadu za 36 mesiacov v tonách (t)</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17A152" w14:textId="77777777" w:rsidR="00AC43AD" w:rsidRPr="00AC43AD" w:rsidRDefault="00AC43AD" w:rsidP="00AC43AD">
            <w:pPr>
              <w:widowControl/>
              <w:autoSpaceDE/>
              <w:autoSpaceDN/>
              <w:jc w:val="center"/>
              <w:rPr>
                <w:b/>
                <w:bCs/>
                <w:color w:val="000000"/>
                <w:lang w:eastAsia="sk-SK"/>
              </w:rPr>
            </w:pPr>
            <w:r w:rsidRPr="00AC43AD">
              <w:rPr>
                <w:b/>
                <w:bCs/>
                <w:color w:val="000000"/>
                <w:lang w:eastAsia="sk-SK"/>
              </w:rPr>
              <w:t>Cena za MJ v EUR bez DPH</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94934A" w14:textId="11C1192D" w:rsidR="00AC43AD" w:rsidRPr="00AC43AD" w:rsidRDefault="004B41EF" w:rsidP="00AC43AD">
            <w:pPr>
              <w:widowControl/>
              <w:autoSpaceDE/>
              <w:autoSpaceDN/>
              <w:jc w:val="center"/>
              <w:rPr>
                <w:b/>
                <w:bCs/>
                <w:color w:val="000000"/>
                <w:lang w:eastAsia="sk-SK"/>
              </w:rPr>
            </w:pPr>
            <w:r w:rsidRPr="00E35577">
              <w:rPr>
                <w:b/>
                <w:bCs/>
                <w:color w:val="000000"/>
                <w:lang w:eastAsia="sk-SK"/>
              </w:rPr>
              <w:t>C</w:t>
            </w:r>
            <w:r w:rsidRPr="00AC43AD">
              <w:rPr>
                <w:b/>
                <w:bCs/>
                <w:color w:val="000000"/>
                <w:lang w:eastAsia="sk-SK"/>
              </w:rPr>
              <w:t>e</w:t>
            </w:r>
            <w:r>
              <w:rPr>
                <w:b/>
                <w:bCs/>
                <w:color w:val="000000"/>
                <w:lang w:eastAsia="sk-SK"/>
              </w:rPr>
              <w:t xml:space="preserve">na celkom za predpokladané množstvo </w:t>
            </w:r>
            <w:r w:rsidRPr="00AC43AD">
              <w:rPr>
                <w:b/>
                <w:bCs/>
                <w:color w:val="000000"/>
                <w:lang w:eastAsia="sk-SK"/>
              </w:rPr>
              <w:t>v EUR bez DPH</w:t>
            </w:r>
          </w:p>
        </w:tc>
      </w:tr>
      <w:tr w:rsidR="00961126" w:rsidRPr="00E35577" w14:paraId="6C83450A" w14:textId="77777777" w:rsidTr="00E06069">
        <w:trPr>
          <w:trHeight w:val="300"/>
        </w:trPr>
        <w:tc>
          <w:tcPr>
            <w:tcW w:w="1275" w:type="dxa"/>
            <w:tcBorders>
              <w:top w:val="nil"/>
              <w:left w:val="single" w:sz="4" w:space="0" w:color="auto"/>
              <w:bottom w:val="single" w:sz="4" w:space="0" w:color="auto"/>
              <w:right w:val="single" w:sz="4" w:space="0" w:color="auto"/>
            </w:tcBorders>
            <w:vAlign w:val="center"/>
          </w:tcPr>
          <w:p w14:paraId="46FAC0E4" w14:textId="0540F212" w:rsidR="00961126" w:rsidRPr="00AC43AD" w:rsidRDefault="00961126" w:rsidP="00961126">
            <w:pPr>
              <w:widowControl/>
              <w:autoSpaceDE/>
              <w:autoSpaceDN/>
              <w:jc w:val="center"/>
              <w:rPr>
                <w:color w:val="000000"/>
                <w:lang w:eastAsia="sk-SK"/>
              </w:rPr>
            </w:pPr>
            <w:r w:rsidRPr="00AC43AD">
              <w:rPr>
                <w:color w:val="000000"/>
                <w:lang w:eastAsia="sk-SK"/>
              </w:rPr>
              <w:t>20</w:t>
            </w:r>
            <w:r w:rsidR="00387D1A">
              <w:rPr>
                <w:color w:val="000000"/>
                <w:lang w:eastAsia="sk-SK"/>
              </w:rPr>
              <w:t xml:space="preserve"> </w:t>
            </w:r>
            <w:r w:rsidRPr="00AC43AD">
              <w:rPr>
                <w:color w:val="000000"/>
                <w:lang w:eastAsia="sk-SK"/>
              </w:rPr>
              <w:t>03</w:t>
            </w:r>
            <w:r w:rsidR="00387D1A">
              <w:rPr>
                <w:color w:val="000000"/>
                <w:lang w:eastAsia="sk-SK"/>
              </w:rPr>
              <w:t xml:space="preserve"> </w:t>
            </w:r>
            <w:r w:rsidRPr="00AC43AD">
              <w:rPr>
                <w:color w:val="000000"/>
                <w:lang w:eastAsia="sk-SK"/>
              </w:rPr>
              <w:t>08</w:t>
            </w:r>
          </w:p>
        </w:tc>
        <w:tc>
          <w:tcPr>
            <w:tcW w:w="1118" w:type="dxa"/>
            <w:tcBorders>
              <w:top w:val="nil"/>
              <w:left w:val="nil"/>
              <w:bottom w:val="single" w:sz="4" w:space="0" w:color="auto"/>
              <w:right w:val="single" w:sz="4" w:space="0" w:color="auto"/>
            </w:tcBorders>
            <w:vAlign w:val="center"/>
          </w:tcPr>
          <w:p w14:paraId="1CC6D05C" w14:textId="7B0F2874" w:rsidR="00961126" w:rsidRPr="00AC43AD" w:rsidRDefault="00961126" w:rsidP="00961126">
            <w:pPr>
              <w:widowControl/>
              <w:autoSpaceDE/>
              <w:autoSpaceDN/>
              <w:jc w:val="center"/>
              <w:rPr>
                <w:color w:val="000000"/>
                <w:lang w:eastAsia="sk-SK"/>
              </w:rPr>
            </w:pPr>
            <w:r w:rsidRPr="00AC43AD">
              <w:rPr>
                <w:color w:val="000000"/>
                <w:lang w:eastAsia="sk-SK"/>
              </w:rPr>
              <w:t>O</w:t>
            </w:r>
          </w:p>
        </w:tc>
        <w:tc>
          <w:tcPr>
            <w:tcW w:w="2191" w:type="dxa"/>
            <w:tcBorders>
              <w:top w:val="nil"/>
              <w:left w:val="nil"/>
              <w:bottom w:val="single" w:sz="4" w:space="0" w:color="auto"/>
              <w:right w:val="single" w:sz="4" w:space="0" w:color="auto"/>
            </w:tcBorders>
            <w:vAlign w:val="center"/>
          </w:tcPr>
          <w:p w14:paraId="1234119F" w14:textId="0F8FD9A3" w:rsidR="00961126" w:rsidRPr="00AC43AD" w:rsidRDefault="00961126" w:rsidP="00961126">
            <w:pPr>
              <w:widowControl/>
              <w:autoSpaceDE/>
              <w:autoSpaceDN/>
              <w:rPr>
                <w:color w:val="000000"/>
                <w:lang w:eastAsia="sk-SK"/>
              </w:rPr>
            </w:pPr>
            <w:r w:rsidRPr="00AC43AD">
              <w:rPr>
                <w:color w:val="000000"/>
                <w:lang w:eastAsia="sk-SK"/>
              </w:rPr>
              <w:t xml:space="preserve">Drobný stavebný odpad </w:t>
            </w:r>
          </w:p>
        </w:tc>
        <w:tc>
          <w:tcPr>
            <w:tcW w:w="555" w:type="dxa"/>
            <w:tcBorders>
              <w:top w:val="nil"/>
              <w:left w:val="nil"/>
              <w:bottom w:val="single" w:sz="4" w:space="0" w:color="auto"/>
              <w:right w:val="single" w:sz="4" w:space="0" w:color="auto"/>
            </w:tcBorders>
            <w:vAlign w:val="center"/>
          </w:tcPr>
          <w:p w14:paraId="7294BD14" w14:textId="1C9D007C" w:rsidR="00961126" w:rsidRPr="00AC43AD" w:rsidRDefault="00961126" w:rsidP="00961126">
            <w:pPr>
              <w:widowControl/>
              <w:autoSpaceDE/>
              <w:autoSpaceDN/>
              <w:jc w:val="center"/>
              <w:rPr>
                <w:color w:val="000000"/>
                <w:lang w:eastAsia="sk-SK"/>
              </w:rPr>
            </w:pPr>
            <w:r w:rsidRPr="00AC43AD">
              <w:rPr>
                <w:color w:val="000000"/>
                <w:lang w:eastAsia="sk-SK"/>
              </w:rPr>
              <w:t>t</w:t>
            </w:r>
          </w:p>
        </w:tc>
        <w:tc>
          <w:tcPr>
            <w:tcW w:w="1665" w:type="dxa"/>
            <w:tcBorders>
              <w:top w:val="nil"/>
              <w:left w:val="nil"/>
              <w:bottom w:val="single" w:sz="4" w:space="0" w:color="auto"/>
              <w:right w:val="single" w:sz="4" w:space="0" w:color="auto"/>
            </w:tcBorders>
            <w:noWrap/>
            <w:vAlign w:val="center"/>
          </w:tcPr>
          <w:p w14:paraId="4F268A92" w14:textId="4E284659" w:rsidR="00961126" w:rsidRPr="00AC43AD" w:rsidRDefault="00961126" w:rsidP="00961126">
            <w:pPr>
              <w:widowControl/>
              <w:autoSpaceDE/>
              <w:autoSpaceDN/>
              <w:jc w:val="center"/>
              <w:rPr>
                <w:color w:val="000000"/>
                <w:lang w:eastAsia="sk-SK"/>
              </w:rPr>
            </w:pPr>
            <w:r w:rsidRPr="00AC43AD">
              <w:rPr>
                <w:color w:val="000000"/>
                <w:lang w:eastAsia="sk-SK"/>
              </w:rPr>
              <w:t>7500</w:t>
            </w:r>
          </w:p>
        </w:tc>
        <w:tc>
          <w:tcPr>
            <w:tcW w:w="1134" w:type="dxa"/>
            <w:tcBorders>
              <w:top w:val="nil"/>
              <w:left w:val="nil"/>
              <w:bottom w:val="single" w:sz="4" w:space="0" w:color="auto"/>
              <w:right w:val="single" w:sz="4" w:space="0" w:color="auto"/>
            </w:tcBorders>
            <w:vAlign w:val="center"/>
          </w:tcPr>
          <w:p w14:paraId="149EE8DF" w14:textId="77777777" w:rsidR="00961126" w:rsidRPr="00AC43AD" w:rsidRDefault="00961126" w:rsidP="00961126">
            <w:pPr>
              <w:widowControl/>
              <w:autoSpaceDE/>
              <w:autoSpaceDN/>
              <w:jc w:val="center"/>
              <w:rPr>
                <w:color w:val="000000"/>
                <w:lang w:eastAsia="sk-SK"/>
              </w:rPr>
            </w:pPr>
          </w:p>
        </w:tc>
        <w:tc>
          <w:tcPr>
            <w:tcW w:w="1275" w:type="dxa"/>
            <w:vMerge w:val="restart"/>
            <w:tcBorders>
              <w:top w:val="nil"/>
              <w:left w:val="nil"/>
              <w:right w:val="single" w:sz="4" w:space="0" w:color="auto"/>
            </w:tcBorders>
            <w:noWrap/>
            <w:vAlign w:val="bottom"/>
          </w:tcPr>
          <w:p w14:paraId="2F5860B8" w14:textId="77777777" w:rsidR="00961126" w:rsidRPr="00AC43AD" w:rsidRDefault="00961126" w:rsidP="00961126">
            <w:pPr>
              <w:widowControl/>
              <w:autoSpaceDE/>
              <w:autoSpaceDN/>
              <w:jc w:val="right"/>
              <w:rPr>
                <w:color w:val="000000"/>
                <w:lang w:eastAsia="sk-SK"/>
              </w:rPr>
            </w:pPr>
          </w:p>
        </w:tc>
      </w:tr>
      <w:tr w:rsidR="00961126" w:rsidRPr="00961126" w14:paraId="106CE524" w14:textId="77777777" w:rsidTr="00387D1A">
        <w:trPr>
          <w:trHeight w:val="300"/>
        </w:trPr>
        <w:tc>
          <w:tcPr>
            <w:tcW w:w="7938"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3AF4E7B9" w14:textId="77777777" w:rsidR="00961126" w:rsidRDefault="00961126" w:rsidP="00961126">
            <w:pPr>
              <w:widowControl/>
              <w:autoSpaceDE/>
              <w:autoSpaceDN/>
              <w:jc w:val="center"/>
              <w:rPr>
                <w:b/>
                <w:bCs/>
                <w:color w:val="000000"/>
                <w:lang w:eastAsia="sk-SK"/>
              </w:rPr>
            </w:pPr>
          </w:p>
          <w:p w14:paraId="0DB865FB" w14:textId="470F8F2F" w:rsidR="00961126" w:rsidRPr="00961126" w:rsidRDefault="00961126" w:rsidP="00961126">
            <w:pPr>
              <w:widowControl/>
              <w:autoSpaceDE/>
              <w:autoSpaceDN/>
              <w:jc w:val="center"/>
              <w:rPr>
                <w:b/>
                <w:bCs/>
                <w:color w:val="000000"/>
                <w:lang w:eastAsia="sk-SK"/>
              </w:rPr>
            </w:pPr>
            <w:r w:rsidRPr="00961126">
              <w:rPr>
                <w:b/>
                <w:bCs/>
                <w:color w:val="000000"/>
                <w:lang w:eastAsia="sk-SK"/>
              </w:rPr>
              <w:t xml:space="preserve">Návrh na plnenie kritériá - Celková cena za predmet zákazky v EUR bez DPH </w:t>
            </w:r>
          </w:p>
          <w:p w14:paraId="41AD6723" w14:textId="77777777" w:rsidR="00961126" w:rsidRPr="00961126" w:rsidRDefault="00961126" w:rsidP="00D92A27">
            <w:pPr>
              <w:widowControl/>
              <w:autoSpaceDE/>
              <w:autoSpaceDN/>
              <w:jc w:val="center"/>
              <w:rPr>
                <w:b/>
                <w:bCs/>
                <w:color w:val="000000"/>
                <w:lang w:eastAsia="sk-SK"/>
              </w:rPr>
            </w:pPr>
          </w:p>
        </w:tc>
        <w:tc>
          <w:tcPr>
            <w:tcW w:w="1275" w:type="dxa"/>
            <w:vMerge/>
            <w:tcBorders>
              <w:left w:val="nil"/>
              <w:bottom w:val="single" w:sz="4" w:space="0" w:color="auto"/>
              <w:right w:val="single" w:sz="4" w:space="0" w:color="auto"/>
            </w:tcBorders>
            <w:noWrap/>
            <w:vAlign w:val="bottom"/>
          </w:tcPr>
          <w:p w14:paraId="345A8A00" w14:textId="77777777" w:rsidR="00961126" w:rsidRPr="00961126" w:rsidRDefault="00961126" w:rsidP="00961126">
            <w:pPr>
              <w:widowControl/>
              <w:autoSpaceDE/>
              <w:autoSpaceDN/>
              <w:jc w:val="center"/>
              <w:rPr>
                <w:b/>
                <w:bCs/>
                <w:color w:val="000000"/>
                <w:lang w:eastAsia="sk-SK"/>
              </w:rPr>
            </w:pPr>
          </w:p>
        </w:tc>
      </w:tr>
    </w:tbl>
    <w:p w14:paraId="5CFC30B6" w14:textId="4537661A" w:rsidR="00F30820" w:rsidRPr="00003DBE" w:rsidRDefault="00F30820" w:rsidP="00462341">
      <w:pPr>
        <w:widowControl/>
        <w:autoSpaceDE/>
        <w:autoSpaceDN/>
        <w:spacing w:after="11" w:line="259" w:lineRule="auto"/>
        <w:ind w:left="426" w:right="32"/>
        <w:contextualSpacing/>
        <w:jc w:val="both"/>
        <w:rPr>
          <w:rFonts w:eastAsia="Calibri"/>
        </w:rPr>
      </w:pPr>
    </w:p>
    <w:tbl>
      <w:tblPr>
        <w:tblStyle w:val="Mriekatabuky"/>
        <w:tblW w:w="0" w:type="auto"/>
        <w:tblInd w:w="426" w:type="dxa"/>
        <w:tblLook w:val="04A0" w:firstRow="1" w:lastRow="0" w:firstColumn="1" w:lastColumn="0" w:noHBand="0" w:noVBand="1"/>
      </w:tblPr>
      <w:tblGrid>
        <w:gridCol w:w="4631"/>
        <w:gridCol w:w="4632"/>
      </w:tblGrid>
      <w:tr w:rsidR="003905E3" w14:paraId="2F4C3A29" w14:textId="77777777" w:rsidTr="00961126">
        <w:tc>
          <w:tcPr>
            <w:tcW w:w="4631" w:type="dxa"/>
          </w:tcPr>
          <w:p w14:paraId="117F94D6" w14:textId="77777777" w:rsidR="00D768AE" w:rsidRDefault="003905E3" w:rsidP="003905E3">
            <w:pPr>
              <w:spacing w:after="11" w:line="259" w:lineRule="auto"/>
              <w:ind w:right="32"/>
              <w:contextualSpacing/>
              <w:rPr>
                <w:b/>
                <w:bCs/>
                <w:color w:val="000000"/>
              </w:rPr>
            </w:pPr>
            <w:r>
              <w:rPr>
                <w:b/>
                <w:bCs/>
                <w:color w:val="000000"/>
              </w:rPr>
              <w:t>Miesto odovzdania odpadu:</w:t>
            </w:r>
          </w:p>
          <w:p w14:paraId="3CE59B80" w14:textId="3E9FBF6D" w:rsidR="003905E3" w:rsidRDefault="003905E3" w:rsidP="003905E3">
            <w:pPr>
              <w:spacing w:after="11" w:line="259" w:lineRule="auto"/>
              <w:ind w:right="32"/>
              <w:contextualSpacing/>
              <w:rPr>
                <w:rFonts w:eastAsia="Calibri"/>
                <w:color w:val="EE0000"/>
              </w:rPr>
            </w:pPr>
            <w:r>
              <w:rPr>
                <w:i/>
                <w:iCs/>
                <w:color w:val="000000"/>
                <w:sz w:val="20"/>
                <w:szCs w:val="20"/>
              </w:rPr>
              <w:t>(presná adresa: mesto, ulica, súpisné číslo)</w:t>
            </w:r>
          </w:p>
        </w:tc>
        <w:tc>
          <w:tcPr>
            <w:tcW w:w="4632" w:type="dxa"/>
          </w:tcPr>
          <w:p w14:paraId="4F8B5517" w14:textId="77777777" w:rsidR="003905E3" w:rsidRDefault="003905E3" w:rsidP="003905E3">
            <w:pPr>
              <w:spacing w:after="11" w:line="259" w:lineRule="auto"/>
              <w:ind w:right="32"/>
              <w:contextualSpacing/>
              <w:jc w:val="both"/>
              <w:rPr>
                <w:rFonts w:eastAsia="Calibri"/>
                <w:color w:val="EE0000"/>
              </w:rPr>
            </w:pPr>
          </w:p>
        </w:tc>
      </w:tr>
      <w:tr w:rsidR="003905E3" w14:paraId="18C160A8" w14:textId="77777777" w:rsidTr="00961126">
        <w:tc>
          <w:tcPr>
            <w:tcW w:w="4631" w:type="dxa"/>
          </w:tcPr>
          <w:p w14:paraId="2AA9EA98" w14:textId="77777777" w:rsidR="003905E3" w:rsidRDefault="003905E3" w:rsidP="003905E3">
            <w:pPr>
              <w:spacing w:after="11" w:line="259" w:lineRule="auto"/>
              <w:ind w:right="32"/>
              <w:contextualSpacing/>
              <w:rPr>
                <w:b/>
                <w:bCs/>
                <w:color w:val="000000"/>
              </w:rPr>
            </w:pPr>
            <w:r>
              <w:rPr>
                <w:b/>
                <w:bCs/>
                <w:color w:val="000000"/>
              </w:rPr>
              <w:t xml:space="preserve">GPS súradnice miesta odovzdania odpadu: </w:t>
            </w:r>
          </w:p>
          <w:p w14:paraId="1A5FF277" w14:textId="4BD5F077" w:rsidR="003905E3" w:rsidRDefault="003905E3" w:rsidP="003905E3">
            <w:pPr>
              <w:spacing w:after="11" w:line="259" w:lineRule="auto"/>
              <w:ind w:right="32"/>
              <w:contextualSpacing/>
              <w:rPr>
                <w:rFonts w:eastAsia="Calibri"/>
                <w:color w:val="EE0000"/>
              </w:rPr>
            </w:pPr>
          </w:p>
        </w:tc>
        <w:tc>
          <w:tcPr>
            <w:tcW w:w="4632" w:type="dxa"/>
          </w:tcPr>
          <w:p w14:paraId="6DE58237" w14:textId="77777777" w:rsidR="003905E3" w:rsidRDefault="003905E3" w:rsidP="003905E3">
            <w:pPr>
              <w:spacing w:after="11" w:line="259" w:lineRule="auto"/>
              <w:ind w:right="32"/>
              <w:contextualSpacing/>
              <w:jc w:val="both"/>
              <w:rPr>
                <w:rFonts w:eastAsia="Calibri"/>
                <w:color w:val="EE0000"/>
              </w:rPr>
            </w:pPr>
          </w:p>
        </w:tc>
      </w:tr>
      <w:tr w:rsidR="003905E3" w14:paraId="1D4256BE" w14:textId="77777777" w:rsidTr="00961126">
        <w:tc>
          <w:tcPr>
            <w:tcW w:w="4631" w:type="dxa"/>
          </w:tcPr>
          <w:p w14:paraId="4DA5DD6E" w14:textId="2FA296B7" w:rsidR="003905E3" w:rsidRDefault="003905E3" w:rsidP="003905E3">
            <w:pPr>
              <w:spacing w:after="11" w:line="259" w:lineRule="auto"/>
              <w:ind w:right="32"/>
              <w:contextualSpacing/>
              <w:rPr>
                <w:rFonts w:eastAsia="Calibri"/>
                <w:color w:val="EE0000"/>
              </w:rPr>
            </w:pPr>
            <w:r>
              <w:rPr>
                <w:b/>
                <w:bCs/>
                <w:color w:val="000000"/>
              </w:rPr>
              <w:t>Vzdialenosť miesta odovzdania odpadu tam a späť  v</w:t>
            </w:r>
            <w:r w:rsidR="008E600A">
              <w:rPr>
                <w:b/>
                <w:bCs/>
                <w:color w:val="000000"/>
              </w:rPr>
              <w:t> </w:t>
            </w:r>
            <w:r>
              <w:rPr>
                <w:b/>
                <w:bCs/>
                <w:color w:val="000000"/>
              </w:rPr>
              <w:t>km</w:t>
            </w:r>
            <w:r w:rsidR="008E600A">
              <w:rPr>
                <w:b/>
                <w:bCs/>
                <w:color w:val="000000"/>
              </w:rPr>
              <w:t>*</w:t>
            </w:r>
            <w:r>
              <w:rPr>
                <w:b/>
                <w:bCs/>
                <w:color w:val="000000"/>
              </w:rPr>
              <w:t>:</w:t>
            </w:r>
          </w:p>
        </w:tc>
        <w:tc>
          <w:tcPr>
            <w:tcW w:w="4632" w:type="dxa"/>
          </w:tcPr>
          <w:p w14:paraId="6F2C9AFA" w14:textId="77777777" w:rsidR="003905E3" w:rsidRDefault="003905E3" w:rsidP="003905E3">
            <w:pPr>
              <w:spacing w:after="11" w:line="259" w:lineRule="auto"/>
              <w:ind w:right="32"/>
              <w:contextualSpacing/>
              <w:jc w:val="both"/>
              <w:rPr>
                <w:rFonts w:eastAsia="Calibri"/>
                <w:color w:val="EE0000"/>
              </w:rPr>
            </w:pPr>
          </w:p>
        </w:tc>
      </w:tr>
    </w:tbl>
    <w:p w14:paraId="500518B6" w14:textId="77777777" w:rsidR="00033148" w:rsidRDefault="00033148" w:rsidP="00033148">
      <w:pPr>
        <w:widowControl/>
        <w:autoSpaceDE/>
        <w:autoSpaceDN/>
        <w:spacing w:after="11" w:line="259" w:lineRule="auto"/>
        <w:ind w:left="426" w:right="32"/>
        <w:contextualSpacing/>
        <w:jc w:val="both"/>
        <w:rPr>
          <w:rFonts w:eastAsia="Calibri"/>
          <w:b/>
          <w:bCs/>
        </w:rPr>
      </w:pPr>
    </w:p>
    <w:p w14:paraId="5C53C32E" w14:textId="19B1AB4B" w:rsidR="00033148" w:rsidRPr="00033148" w:rsidRDefault="00033148" w:rsidP="00033148">
      <w:pPr>
        <w:widowControl/>
        <w:autoSpaceDE/>
        <w:autoSpaceDN/>
        <w:spacing w:after="11" w:line="259" w:lineRule="auto"/>
        <w:ind w:left="426" w:right="32"/>
        <w:contextualSpacing/>
        <w:jc w:val="both"/>
        <w:rPr>
          <w:rFonts w:eastAsia="Calibri"/>
          <w:b/>
          <w:bCs/>
        </w:rPr>
      </w:pPr>
      <w:r w:rsidRPr="00033148">
        <w:rPr>
          <w:rFonts w:eastAsia="Calibri"/>
          <w:b/>
          <w:bCs/>
        </w:rPr>
        <w:t xml:space="preserve">Vysvetlivky: </w:t>
      </w:r>
    </w:p>
    <w:p w14:paraId="1473A164" w14:textId="4BB838A5" w:rsidR="00033148" w:rsidRPr="00033148" w:rsidRDefault="008E600A" w:rsidP="00033148">
      <w:pPr>
        <w:widowControl/>
        <w:autoSpaceDE/>
        <w:autoSpaceDN/>
        <w:spacing w:after="11" w:line="259" w:lineRule="auto"/>
        <w:ind w:left="426" w:right="32"/>
        <w:contextualSpacing/>
        <w:jc w:val="both"/>
        <w:rPr>
          <w:rFonts w:eastAsia="Calibri"/>
        </w:rPr>
      </w:pPr>
      <w:r>
        <w:rPr>
          <w:rFonts w:eastAsia="Calibri"/>
          <w:vertAlign w:val="superscript"/>
        </w:rPr>
        <w:t>*</w:t>
      </w:r>
      <w:r w:rsidR="00033148" w:rsidRPr="00033148">
        <w:rPr>
          <w:rFonts w:eastAsia="Calibri"/>
        </w:rPr>
        <w:t xml:space="preserve">podľa požiadaviek verejného obstarávateľa uvedených v Prílohe č. 1 k zmluve. Uvedená vzdialenosť musí byť zhodná so vzdialenosťou, ktorú uchádzač preukáže snímkou  obrazovky (PrintScreen - PrtScr) pre trasu (vzdialenosť miesta odovzdania odpadu tam a späť) podľa googlemaps.com.  </w:t>
      </w:r>
      <w:r w:rsidR="00033148" w:rsidRPr="00033148">
        <w:rPr>
          <w:rFonts w:eastAsia="Calibri"/>
        </w:rPr>
        <w:tab/>
      </w:r>
      <w:r w:rsidR="00033148" w:rsidRPr="00033148">
        <w:rPr>
          <w:rFonts w:eastAsia="Calibri"/>
        </w:rPr>
        <w:tab/>
      </w:r>
    </w:p>
    <w:p w14:paraId="3F400DE8" w14:textId="2782B483" w:rsidR="00E449A4" w:rsidRPr="009F160C" w:rsidRDefault="00E449A4" w:rsidP="00E449A4">
      <w:pPr>
        <w:widowControl/>
        <w:autoSpaceDE/>
        <w:autoSpaceDN/>
        <w:spacing w:after="11" w:line="259" w:lineRule="auto"/>
        <w:ind w:left="426" w:right="32"/>
        <w:contextualSpacing/>
        <w:jc w:val="both"/>
        <w:rPr>
          <w:rFonts w:eastAsia="Calibri"/>
          <w:color w:val="EE0000"/>
        </w:rPr>
      </w:pPr>
      <w:r w:rsidRPr="009F160C">
        <w:rPr>
          <w:rFonts w:eastAsia="Calibri"/>
          <w:color w:val="EE0000"/>
        </w:rPr>
        <w:tab/>
      </w:r>
      <w:r w:rsidRPr="009F160C">
        <w:rPr>
          <w:rFonts w:eastAsia="Calibri"/>
          <w:color w:val="EE0000"/>
        </w:rPr>
        <w:tab/>
      </w:r>
      <w:r w:rsidRPr="009F160C">
        <w:rPr>
          <w:rFonts w:eastAsia="Calibri"/>
          <w:color w:val="EE0000"/>
        </w:rPr>
        <w:tab/>
      </w:r>
      <w:r w:rsidRPr="009F160C">
        <w:rPr>
          <w:rFonts w:eastAsia="Calibri"/>
          <w:color w:val="EE0000"/>
        </w:rPr>
        <w:tab/>
      </w:r>
    </w:p>
    <w:p w14:paraId="75D768ED" w14:textId="46E755CA" w:rsidR="00894ED8" w:rsidRPr="00966018" w:rsidRDefault="00966018" w:rsidP="00966018">
      <w:pPr>
        <w:widowControl/>
        <w:autoSpaceDE/>
        <w:autoSpaceDN/>
        <w:spacing w:after="11" w:line="259" w:lineRule="auto"/>
        <w:ind w:left="284" w:right="32"/>
        <w:contextualSpacing/>
        <w:rPr>
          <w:rFonts w:eastAsia="Calibri"/>
          <w:b/>
          <w:bCs/>
          <w:sz w:val="24"/>
          <w:szCs w:val="24"/>
        </w:rPr>
      </w:pPr>
      <w:r w:rsidRPr="00966018">
        <w:rPr>
          <w:rFonts w:eastAsia="Calibri"/>
          <w:b/>
          <w:bCs/>
          <w:sz w:val="24"/>
          <w:szCs w:val="24"/>
        </w:rPr>
        <w:t xml:space="preserve">Platca DPH: áno </w:t>
      </w:r>
      <w:r w:rsidRPr="00966018">
        <w:rPr>
          <w:rFonts w:ascii="Segoe UI Symbol" w:eastAsia="Calibri" w:hAnsi="Segoe UI Symbol" w:cs="Segoe UI Symbol"/>
          <w:b/>
          <w:bCs/>
          <w:sz w:val="24"/>
          <w:szCs w:val="24"/>
        </w:rPr>
        <w:t>☐</w:t>
      </w:r>
      <w:r w:rsidRPr="00966018">
        <w:rPr>
          <w:rFonts w:eastAsia="Calibri"/>
          <w:b/>
          <w:bCs/>
          <w:sz w:val="24"/>
          <w:szCs w:val="24"/>
        </w:rPr>
        <w:t xml:space="preserve"> / nie </w:t>
      </w:r>
      <w:r w:rsidRPr="00966018">
        <w:rPr>
          <w:rFonts w:ascii="Segoe UI Symbol" w:eastAsia="Calibri" w:hAnsi="Segoe UI Symbol" w:cs="Segoe UI Symbol"/>
          <w:b/>
          <w:bCs/>
          <w:sz w:val="24"/>
          <w:szCs w:val="24"/>
        </w:rPr>
        <w:t>☐</w:t>
      </w:r>
    </w:p>
    <w:p w14:paraId="6B428B5D" w14:textId="6F47FC56" w:rsidR="00894ED8" w:rsidRPr="00EF40C5" w:rsidRDefault="00966018" w:rsidP="00966018">
      <w:pPr>
        <w:ind w:left="284"/>
        <w:rPr>
          <w:i/>
          <w:iCs/>
          <w:sz w:val="20"/>
          <w:szCs w:val="20"/>
        </w:rPr>
      </w:pPr>
      <w:r w:rsidRPr="00EF40C5">
        <w:rPr>
          <w:i/>
          <w:iCs/>
          <w:sz w:val="20"/>
          <w:szCs w:val="20"/>
          <w:highlight w:val="yellow"/>
        </w:rPr>
        <w:t>(uchádzač označí správne zaškrtávacie pole)</w:t>
      </w:r>
    </w:p>
    <w:p w14:paraId="0000557D" w14:textId="77777777" w:rsidR="00894ED8" w:rsidRDefault="00894ED8" w:rsidP="00BC6A26">
      <w:pPr>
        <w:jc w:val="right"/>
        <w:rPr>
          <w:b/>
          <w:bCs/>
          <w:sz w:val="24"/>
          <w:szCs w:val="24"/>
        </w:rPr>
      </w:pPr>
    </w:p>
    <w:p w14:paraId="408205EC" w14:textId="77777777" w:rsidR="00966018" w:rsidRPr="007247DF" w:rsidRDefault="00966018" w:rsidP="00966018">
      <w:pPr>
        <w:adjustRightInd w:val="0"/>
        <w:ind w:left="284"/>
        <w:rPr>
          <w:color w:val="000000"/>
          <w:lang w:val="pl-PL"/>
        </w:rPr>
      </w:pPr>
      <w:r w:rsidRPr="007247DF">
        <w:rPr>
          <w:color w:val="000000"/>
          <w:lang w:val="pl-PL"/>
        </w:rPr>
        <w:t>V .................................... dňa ...................</w:t>
      </w:r>
    </w:p>
    <w:p w14:paraId="572A117D" w14:textId="77777777" w:rsidR="00966018" w:rsidRPr="007247DF" w:rsidRDefault="00966018" w:rsidP="00966018">
      <w:pPr>
        <w:adjustRightInd w:val="0"/>
        <w:rPr>
          <w:color w:val="000000"/>
          <w:lang w:val="pl-PL"/>
        </w:rPr>
      </w:pPr>
    </w:p>
    <w:p w14:paraId="55920848" w14:textId="77777777" w:rsidR="00966018" w:rsidRPr="007247DF" w:rsidRDefault="00966018" w:rsidP="00966018">
      <w:pPr>
        <w:adjustRightInd w:val="0"/>
        <w:ind w:left="4248"/>
        <w:rPr>
          <w:color w:val="000000"/>
          <w:lang w:val="pl-PL"/>
        </w:rPr>
      </w:pPr>
      <w:r w:rsidRPr="007247DF">
        <w:rPr>
          <w:color w:val="000000"/>
          <w:lang w:val="pl-PL"/>
        </w:rPr>
        <w:t xml:space="preserve">                                ......................................................                                                                                               </w:t>
      </w:r>
    </w:p>
    <w:p w14:paraId="5E548699" w14:textId="77777777" w:rsidR="00966018" w:rsidRPr="007247DF" w:rsidRDefault="00966018" w:rsidP="00966018">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6BBC909E" w14:textId="77777777" w:rsidR="00966018" w:rsidRPr="007247DF" w:rsidRDefault="00966018" w:rsidP="00966018">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4AA1C276" w14:textId="77777777" w:rsidR="001139BC" w:rsidRDefault="001139BC" w:rsidP="00753E78">
      <w:pPr>
        <w:adjustRightInd w:val="0"/>
        <w:jc w:val="both"/>
        <w:rPr>
          <w:rFonts w:eastAsia="Calibri"/>
          <w:i/>
          <w:iCs/>
          <w:color w:val="000000"/>
          <w:sz w:val="20"/>
          <w:szCs w:val="20"/>
          <w:highlight w:val="yellow"/>
          <w:lang w:val="pl-PL"/>
        </w:rPr>
      </w:pPr>
    </w:p>
    <w:p w14:paraId="1A9B9692" w14:textId="3FE4FDCE" w:rsidR="00894ED8" w:rsidRDefault="00966018" w:rsidP="00753E78">
      <w:pPr>
        <w:adjustRightInd w:val="0"/>
        <w:jc w:val="both"/>
        <w:rPr>
          <w:rFonts w:eastAsia="Calibri"/>
          <w:i/>
          <w:iCs/>
          <w:color w:val="000000"/>
          <w:sz w:val="20"/>
          <w:szCs w:val="20"/>
          <w:lang w:val="pl-PL"/>
        </w:rPr>
      </w:pPr>
      <w:r w:rsidRPr="00753E78">
        <w:rPr>
          <w:rFonts w:eastAsia="Calibri"/>
          <w:i/>
          <w:iCs/>
          <w:color w:val="000000"/>
          <w:sz w:val="20"/>
          <w:szCs w:val="20"/>
          <w:highlight w:val="yellow"/>
          <w:lang w:val="pl-PL"/>
        </w:rPr>
        <w:t>*</w:t>
      </w:r>
      <w:r w:rsidR="00DF2875">
        <w:rPr>
          <w:rFonts w:eastAsia="Calibri"/>
          <w:i/>
          <w:iCs/>
          <w:color w:val="000000"/>
          <w:sz w:val="20"/>
          <w:szCs w:val="20"/>
          <w:highlight w:val="yellow"/>
          <w:lang w:val="pl-PL"/>
        </w:rPr>
        <w:t>*</w:t>
      </w:r>
      <w:r w:rsidRPr="00753E78">
        <w:rPr>
          <w:rFonts w:eastAsia="Calibri"/>
          <w:i/>
          <w:iCs/>
          <w:color w:val="000000"/>
          <w:sz w:val="20"/>
          <w:szCs w:val="20"/>
          <w:highlight w:val="yellow"/>
          <w:lang w:val="pl-PL"/>
        </w:rPr>
        <w:t xml:space="preserve"> v súlade so zápisom v obchodnom registri, resp. v živnostenskom registri</w:t>
      </w:r>
    </w:p>
    <w:p w14:paraId="2F4FF4F5" w14:textId="77777777" w:rsidR="00033148" w:rsidRDefault="00033148" w:rsidP="00753E78">
      <w:pPr>
        <w:adjustRightInd w:val="0"/>
        <w:jc w:val="both"/>
        <w:rPr>
          <w:rFonts w:eastAsia="Calibri"/>
          <w:i/>
          <w:iCs/>
          <w:color w:val="000000"/>
          <w:sz w:val="20"/>
          <w:szCs w:val="20"/>
          <w:lang w:val="pl-PL"/>
        </w:rPr>
      </w:pPr>
    </w:p>
    <w:p w14:paraId="10763446" w14:textId="77777777" w:rsidR="00033148" w:rsidRDefault="00033148" w:rsidP="00753E78">
      <w:pPr>
        <w:adjustRightInd w:val="0"/>
        <w:jc w:val="both"/>
        <w:rPr>
          <w:rFonts w:eastAsia="Calibri"/>
          <w:i/>
          <w:iCs/>
          <w:color w:val="000000"/>
          <w:sz w:val="20"/>
          <w:szCs w:val="20"/>
          <w:lang w:val="pl-PL"/>
        </w:rPr>
      </w:pPr>
    </w:p>
    <w:p w14:paraId="617BB39D" w14:textId="77777777" w:rsidR="00033148" w:rsidRDefault="00033148" w:rsidP="00753E78">
      <w:pPr>
        <w:adjustRightInd w:val="0"/>
        <w:jc w:val="both"/>
        <w:rPr>
          <w:rFonts w:eastAsia="Calibri"/>
          <w:i/>
          <w:iCs/>
          <w:color w:val="000000"/>
          <w:sz w:val="20"/>
          <w:szCs w:val="20"/>
          <w:lang w:val="pl-PL"/>
        </w:rPr>
      </w:pPr>
    </w:p>
    <w:p w14:paraId="4C163E11" w14:textId="77777777" w:rsidR="00033148" w:rsidRDefault="00033148" w:rsidP="00753E78">
      <w:pPr>
        <w:adjustRightInd w:val="0"/>
        <w:jc w:val="both"/>
        <w:rPr>
          <w:b/>
          <w:bCs/>
          <w:sz w:val="24"/>
          <w:szCs w:val="24"/>
        </w:rPr>
      </w:pPr>
    </w:p>
    <w:p w14:paraId="2ED29125" w14:textId="77777777" w:rsidR="009F160C" w:rsidRPr="00FD3201" w:rsidRDefault="009F160C" w:rsidP="009F160C">
      <w:pPr>
        <w:jc w:val="right"/>
        <w:rPr>
          <w:b/>
          <w:bCs/>
          <w:sz w:val="24"/>
          <w:szCs w:val="24"/>
        </w:rPr>
      </w:pPr>
      <w:r w:rsidRPr="006B5F41">
        <w:rPr>
          <w:b/>
          <w:bCs/>
          <w:sz w:val="24"/>
          <w:szCs w:val="24"/>
        </w:rPr>
        <w:lastRenderedPageBreak/>
        <w:t>Príloha č. 2 k zmluve</w:t>
      </w:r>
      <w:r w:rsidRPr="00FD3201">
        <w:rPr>
          <w:b/>
          <w:bCs/>
          <w:sz w:val="24"/>
          <w:szCs w:val="24"/>
        </w:rPr>
        <w:t xml:space="preserve">  </w:t>
      </w:r>
    </w:p>
    <w:p w14:paraId="5F16FF06" w14:textId="6819B2D3" w:rsidR="009F160C" w:rsidRDefault="00646A2B" w:rsidP="009F160C">
      <w:pPr>
        <w:spacing w:line="259" w:lineRule="auto"/>
        <w:jc w:val="center"/>
        <w:rPr>
          <w:b/>
          <w:bCs/>
          <w:sz w:val="24"/>
          <w:szCs w:val="24"/>
        </w:rPr>
      </w:pPr>
      <w:r>
        <w:rPr>
          <w:b/>
          <w:bCs/>
          <w:sz w:val="24"/>
          <w:szCs w:val="24"/>
        </w:rPr>
        <w:t>Cena/</w:t>
      </w:r>
      <w:r w:rsidR="009F160C" w:rsidRPr="00460C14">
        <w:rPr>
          <w:b/>
          <w:bCs/>
          <w:sz w:val="24"/>
          <w:szCs w:val="24"/>
        </w:rPr>
        <w:t>NÁVRH NA PLNENIE KRITÉRI</w:t>
      </w:r>
      <w:r w:rsidR="009F160C">
        <w:rPr>
          <w:b/>
          <w:bCs/>
          <w:sz w:val="24"/>
          <w:szCs w:val="24"/>
        </w:rPr>
        <w:t>Á</w:t>
      </w:r>
      <w:r w:rsidR="009F160C" w:rsidRPr="00460C14">
        <w:rPr>
          <w:b/>
          <w:bCs/>
          <w:sz w:val="24"/>
          <w:szCs w:val="24"/>
        </w:rPr>
        <w:t xml:space="preserve"> </w:t>
      </w:r>
    </w:p>
    <w:p w14:paraId="3F519CFE" w14:textId="77777777" w:rsidR="009F160C" w:rsidRPr="00800A68" w:rsidRDefault="009F160C" w:rsidP="009F160C">
      <w:pPr>
        <w:spacing w:after="11" w:line="259" w:lineRule="auto"/>
        <w:ind w:right="32"/>
        <w:contextualSpacing/>
        <w:jc w:val="center"/>
        <w:rPr>
          <w:b/>
          <w:bCs/>
          <w:sz w:val="24"/>
          <w:szCs w:val="24"/>
          <w:highlight w:val="lightGray"/>
        </w:rPr>
      </w:pPr>
      <w:r w:rsidRPr="00800A68">
        <w:rPr>
          <w:b/>
          <w:bCs/>
          <w:sz w:val="24"/>
          <w:szCs w:val="24"/>
          <w:highlight w:val="lightGray"/>
        </w:rPr>
        <w:t xml:space="preserve">pre 2. časť zákazky: Odber a zhodnotenie ostatných stavebných odpadov </w:t>
      </w:r>
    </w:p>
    <w:p w14:paraId="59A452E5" w14:textId="77777777" w:rsidR="009F160C" w:rsidRDefault="009F160C" w:rsidP="009F160C">
      <w:pPr>
        <w:widowControl/>
        <w:autoSpaceDE/>
        <w:autoSpaceDN/>
        <w:spacing w:after="11" w:line="259" w:lineRule="auto"/>
        <w:ind w:right="32"/>
        <w:contextualSpacing/>
        <w:jc w:val="center"/>
        <w:rPr>
          <w:b/>
          <w:bCs/>
          <w:color w:val="000000"/>
          <w:lang w:eastAsia="sk-SK"/>
        </w:rPr>
      </w:pPr>
      <w:r w:rsidRPr="004E0AE2">
        <w:rPr>
          <w:b/>
          <w:bCs/>
          <w:color w:val="000000"/>
          <w:highlight w:val="yellow"/>
          <w:lang w:eastAsia="sk-SK"/>
        </w:rPr>
        <w:t>(doplní uchádzač v predloženej ponuke)</w:t>
      </w:r>
    </w:p>
    <w:tbl>
      <w:tblPr>
        <w:tblStyle w:val="Mriekatabuky"/>
        <w:tblW w:w="0" w:type="auto"/>
        <w:tblInd w:w="421" w:type="dxa"/>
        <w:tblLook w:val="04A0" w:firstRow="1" w:lastRow="0" w:firstColumn="1" w:lastColumn="0" w:noHBand="0" w:noVBand="1"/>
      </w:tblPr>
      <w:tblGrid>
        <w:gridCol w:w="3969"/>
        <w:gridCol w:w="5299"/>
      </w:tblGrid>
      <w:tr w:rsidR="00E35577" w14:paraId="0687048D" w14:textId="77777777" w:rsidTr="00D92A27">
        <w:tc>
          <w:tcPr>
            <w:tcW w:w="3969" w:type="dxa"/>
          </w:tcPr>
          <w:p w14:paraId="611683CC" w14:textId="77777777" w:rsidR="00E35577" w:rsidRDefault="00E35577" w:rsidP="00D92A27">
            <w:pPr>
              <w:spacing w:after="11" w:line="259" w:lineRule="auto"/>
              <w:ind w:right="32"/>
              <w:contextualSpacing/>
              <w:rPr>
                <w:rFonts w:eastAsia="Calibri"/>
                <w:sz w:val="24"/>
                <w:szCs w:val="24"/>
              </w:rPr>
            </w:pPr>
            <w:r w:rsidRPr="004E0AE2">
              <w:rPr>
                <w:color w:val="000000"/>
              </w:rPr>
              <w:t xml:space="preserve">Obchodné meno uchádzača: </w:t>
            </w:r>
          </w:p>
        </w:tc>
        <w:tc>
          <w:tcPr>
            <w:tcW w:w="5299" w:type="dxa"/>
          </w:tcPr>
          <w:p w14:paraId="37CB1F92" w14:textId="77777777" w:rsidR="00E35577" w:rsidRDefault="00E35577" w:rsidP="00D92A27">
            <w:pPr>
              <w:spacing w:after="11" w:line="259" w:lineRule="auto"/>
              <w:ind w:right="32"/>
              <w:contextualSpacing/>
              <w:jc w:val="center"/>
              <w:rPr>
                <w:rFonts w:eastAsia="Calibri"/>
                <w:sz w:val="24"/>
                <w:szCs w:val="24"/>
              </w:rPr>
            </w:pPr>
          </w:p>
        </w:tc>
      </w:tr>
      <w:tr w:rsidR="00E35577" w14:paraId="5F22DB0A" w14:textId="77777777" w:rsidTr="00D92A27">
        <w:tc>
          <w:tcPr>
            <w:tcW w:w="3969" w:type="dxa"/>
          </w:tcPr>
          <w:p w14:paraId="04C646E7" w14:textId="77777777" w:rsidR="00E35577" w:rsidRDefault="00E35577" w:rsidP="00D92A27">
            <w:pPr>
              <w:spacing w:after="11" w:line="259" w:lineRule="auto"/>
              <w:ind w:right="32"/>
              <w:contextualSpacing/>
              <w:rPr>
                <w:rFonts w:eastAsia="Calibri"/>
                <w:sz w:val="24"/>
                <w:szCs w:val="24"/>
              </w:rPr>
            </w:pPr>
            <w:r w:rsidRPr="004E0AE2">
              <w:rPr>
                <w:color w:val="000000"/>
              </w:rPr>
              <w:t>Adresa sídla/miesta podnikania:</w:t>
            </w:r>
          </w:p>
        </w:tc>
        <w:tc>
          <w:tcPr>
            <w:tcW w:w="5299" w:type="dxa"/>
          </w:tcPr>
          <w:p w14:paraId="459ACFCE" w14:textId="77777777" w:rsidR="00E35577" w:rsidRDefault="00E35577" w:rsidP="00D92A27">
            <w:pPr>
              <w:spacing w:after="11" w:line="259" w:lineRule="auto"/>
              <w:ind w:right="32"/>
              <w:contextualSpacing/>
              <w:jc w:val="center"/>
              <w:rPr>
                <w:rFonts w:eastAsia="Calibri"/>
                <w:sz w:val="24"/>
                <w:szCs w:val="24"/>
              </w:rPr>
            </w:pPr>
          </w:p>
        </w:tc>
      </w:tr>
      <w:tr w:rsidR="00E35577" w14:paraId="796470F6" w14:textId="77777777" w:rsidTr="00D92A27">
        <w:tc>
          <w:tcPr>
            <w:tcW w:w="3969" w:type="dxa"/>
            <w:vAlign w:val="center"/>
          </w:tcPr>
          <w:p w14:paraId="5739FA3B" w14:textId="77777777" w:rsidR="00E35577" w:rsidRDefault="00E35577" w:rsidP="00D92A27">
            <w:pPr>
              <w:spacing w:after="11" w:line="259" w:lineRule="auto"/>
              <w:ind w:right="32"/>
              <w:contextualSpacing/>
              <w:rPr>
                <w:rFonts w:eastAsia="Calibri"/>
                <w:sz w:val="24"/>
                <w:szCs w:val="24"/>
              </w:rPr>
            </w:pPr>
            <w:r w:rsidRPr="004E0AE2">
              <w:rPr>
                <w:color w:val="000000"/>
              </w:rPr>
              <w:t>IČO:</w:t>
            </w:r>
          </w:p>
        </w:tc>
        <w:tc>
          <w:tcPr>
            <w:tcW w:w="5299" w:type="dxa"/>
          </w:tcPr>
          <w:p w14:paraId="66417CFA" w14:textId="77777777" w:rsidR="00E35577" w:rsidRDefault="00E35577" w:rsidP="00D92A27">
            <w:pPr>
              <w:spacing w:after="11" w:line="259" w:lineRule="auto"/>
              <w:ind w:right="32"/>
              <w:contextualSpacing/>
              <w:jc w:val="center"/>
              <w:rPr>
                <w:rFonts w:eastAsia="Calibri"/>
                <w:sz w:val="24"/>
                <w:szCs w:val="24"/>
              </w:rPr>
            </w:pPr>
          </w:p>
        </w:tc>
      </w:tr>
      <w:tr w:rsidR="00E35577" w14:paraId="669DD9B8" w14:textId="77777777" w:rsidTr="00D92A27">
        <w:tc>
          <w:tcPr>
            <w:tcW w:w="3969" w:type="dxa"/>
            <w:vAlign w:val="center"/>
          </w:tcPr>
          <w:p w14:paraId="1D4E8E06" w14:textId="77777777" w:rsidR="00E35577" w:rsidRDefault="00E35577" w:rsidP="00D92A27">
            <w:pPr>
              <w:spacing w:after="11" w:line="259" w:lineRule="auto"/>
              <w:ind w:right="32"/>
              <w:contextualSpacing/>
              <w:rPr>
                <w:rFonts w:eastAsia="Calibri"/>
                <w:sz w:val="24"/>
                <w:szCs w:val="24"/>
              </w:rPr>
            </w:pPr>
            <w:r w:rsidRPr="004E0AE2">
              <w:rPr>
                <w:color w:val="000000"/>
              </w:rPr>
              <w:t>Meno oprávnenej osoby konať za uchádzača:</w:t>
            </w:r>
          </w:p>
        </w:tc>
        <w:tc>
          <w:tcPr>
            <w:tcW w:w="5299" w:type="dxa"/>
          </w:tcPr>
          <w:p w14:paraId="69AB2B02" w14:textId="77777777" w:rsidR="00E35577" w:rsidRDefault="00E35577" w:rsidP="00D92A27">
            <w:pPr>
              <w:spacing w:after="11" w:line="259" w:lineRule="auto"/>
              <w:ind w:right="32"/>
              <w:contextualSpacing/>
              <w:jc w:val="center"/>
              <w:rPr>
                <w:rFonts w:eastAsia="Calibri"/>
                <w:sz w:val="24"/>
                <w:szCs w:val="24"/>
              </w:rPr>
            </w:pPr>
          </w:p>
        </w:tc>
      </w:tr>
      <w:tr w:rsidR="00E35577" w14:paraId="334EA5FA" w14:textId="77777777" w:rsidTr="00D92A27">
        <w:tc>
          <w:tcPr>
            <w:tcW w:w="3969" w:type="dxa"/>
            <w:vAlign w:val="center"/>
          </w:tcPr>
          <w:p w14:paraId="50B65A8F" w14:textId="77777777" w:rsidR="00E35577" w:rsidRDefault="00E35577" w:rsidP="00D92A27">
            <w:pPr>
              <w:spacing w:after="11" w:line="259" w:lineRule="auto"/>
              <w:ind w:right="32"/>
              <w:contextualSpacing/>
              <w:rPr>
                <w:rFonts w:eastAsia="Calibri"/>
                <w:sz w:val="24"/>
                <w:szCs w:val="24"/>
              </w:rPr>
            </w:pPr>
            <w:r w:rsidRPr="004E0AE2">
              <w:rPr>
                <w:color w:val="000000"/>
              </w:rPr>
              <w:t>Meno kontaktnej osoby a jej funkcia:</w:t>
            </w:r>
          </w:p>
        </w:tc>
        <w:tc>
          <w:tcPr>
            <w:tcW w:w="5299" w:type="dxa"/>
          </w:tcPr>
          <w:p w14:paraId="7EBCFD4E" w14:textId="77777777" w:rsidR="00E35577" w:rsidRDefault="00E35577" w:rsidP="00D92A27">
            <w:pPr>
              <w:spacing w:after="11" w:line="259" w:lineRule="auto"/>
              <w:ind w:right="32"/>
              <w:contextualSpacing/>
              <w:jc w:val="center"/>
              <w:rPr>
                <w:rFonts w:eastAsia="Calibri"/>
                <w:sz w:val="24"/>
                <w:szCs w:val="24"/>
              </w:rPr>
            </w:pPr>
          </w:p>
        </w:tc>
      </w:tr>
    </w:tbl>
    <w:p w14:paraId="6B423F69" w14:textId="77777777" w:rsidR="00E35577" w:rsidRDefault="00E35577" w:rsidP="00E35577">
      <w:pPr>
        <w:widowControl/>
        <w:autoSpaceDE/>
        <w:autoSpaceDN/>
        <w:spacing w:after="11" w:line="259" w:lineRule="auto"/>
        <w:ind w:right="32"/>
        <w:contextualSpacing/>
        <w:jc w:val="center"/>
        <w:rPr>
          <w:rFonts w:eastAsia="Calibri"/>
          <w:sz w:val="24"/>
          <w:szCs w:val="24"/>
        </w:rPr>
      </w:pPr>
    </w:p>
    <w:p w14:paraId="678785F2" w14:textId="77777777" w:rsidR="00E35577" w:rsidRDefault="00E35577" w:rsidP="00E35577">
      <w:pPr>
        <w:widowControl/>
        <w:autoSpaceDE/>
        <w:autoSpaceDN/>
        <w:spacing w:after="11" w:line="259" w:lineRule="auto"/>
        <w:ind w:right="32"/>
        <w:contextualSpacing/>
        <w:jc w:val="center"/>
        <w:rPr>
          <w:rFonts w:eastAsia="Calibri"/>
          <w:sz w:val="24"/>
          <w:szCs w:val="24"/>
        </w:rPr>
      </w:pPr>
    </w:p>
    <w:tbl>
      <w:tblPr>
        <w:tblW w:w="9268" w:type="dxa"/>
        <w:tblInd w:w="426" w:type="dxa"/>
        <w:tblCellMar>
          <w:left w:w="70" w:type="dxa"/>
          <w:right w:w="70" w:type="dxa"/>
        </w:tblCellMar>
        <w:tblLook w:val="04A0" w:firstRow="1" w:lastRow="0" w:firstColumn="1" w:lastColumn="0" w:noHBand="0" w:noVBand="1"/>
      </w:tblPr>
      <w:tblGrid>
        <w:gridCol w:w="355"/>
        <w:gridCol w:w="1185"/>
        <w:gridCol w:w="1065"/>
        <w:gridCol w:w="2347"/>
        <w:gridCol w:w="429"/>
        <w:gridCol w:w="1496"/>
        <w:gridCol w:w="832"/>
        <w:gridCol w:w="1559"/>
      </w:tblGrid>
      <w:tr w:rsidR="00934857" w:rsidRPr="00E35577" w14:paraId="727735F7" w14:textId="77777777" w:rsidTr="00956C12">
        <w:trPr>
          <w:trHeight w:val="1425"/>
        </w:trPr>
        <w:tc>
          <w:tcPr>
            <w:tcW w:w="356" w:type="dxa"/>
            <w:tcBorders>
              <w:top w:val="single" w:sz="4" w:space="0" w:color="auto"/>
              <w:left w:val="single" w:sz="4" w:space="0" w:color="auto"/>
              <w:bottom w:val="single" w:sz="4" w:space="0" w:color="auto"/>
            </w:tcBorders>
            <w:shd w:val="clear" w:color="auto" w:fill="D9D9D9" w:themeFill="background1" w:themeFillShade="D9"/>
          </w:tcPr>
          <w:p w14:paraId="469B5D17" w14:textId="77777777" w:rsidR="00A229E5" w:rsidRPr="00956C12" w:rsidRDefault="00A229E5" w:rsidP="00D92A27">
            <w:pPr>
              <w:widowControl/>
              <w:autoSpaceDE/>
              <w:autoSpaceDN/>
              <w:jc w:val="center"/>
              <w:rPr>
                <w:b/>
                <w:bCs/>
                <w:color w:val="000000"/>
                <w:sz w:val="20"/>
                <w:szCs w:val="20"/>
                <w:lang w:eastAsia="sk-SK"/>
              </w:rPr>
            </w:pPr>
            <w:r w:rsidRPr="00956C12">
              <w:rPr>
                <w:b/>
                <w:bCs/>
                <w:color w:val="000000"/>
                <w:sz w:val="20"/>
                <w:szCs w:val="20"/>
                <w:lang w:eastAsia="sk-SK"/>
              </w:rPr>
              <w:t>P.</w:t>
            </w:r>
          </w:p>
          <w:p w14:paraId="2C4D2F79" w14:textId="43A907C1" w:rsidR="00A229E5" w:rsidRPr="00956C12" w:rsidRDefault="00A229E5" w:rsidP="00D92A27">
            <w:pPr>
              <w:widowControl/>
              <w:autoSpaceDE/>
              <w:autoSpaceDN/>
              <w:jc w:val="center"/>
              <w:rPr>
                <w:b/>
                <w:bCs/>
                <w:color w:val="000000"/>
                <w:sz w:val="20"/>
                <w:szCs w:val="20"/>
                <w:lang w:eastAsia="sk-SK"/>
              </w:rPr>
            </w:pPr>
            <w:r w:rsidRPr="00956C12">
              <w:rPr>
                <w:b/>
                <w:bCs/>
                <w:color w:val="000000"/>
                <w:sz w:val="20"/>
                <w:szCs w:val="20"/>
                <w:lang w:eastAsia="sk-SK"/>
              </w:rPr>
              <w:t xml:space="preserve">č. </w:t>
            </w:r>
          </w:p>
        </w:tc>
        <w:tc>
          <w:tcPr>
            <w:tcW w:w="11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A76D8" w14:textId="0215F294" w:rsidR="00A229E5" w:rsidRPr="00956C12" w:rsidRDefault="00C04CB0" w:rsidP="00D92A27">
            <w:pPr>
              <w:widowControl/>
              <w:autoSpaceDE/>
              <w:autoSpaceDN/>
              <w:jc w:val="center"/>
              <w:rPr>
                <w:b/>
                <w:bCs/>
                <w:color w:val="000000"/>
                <w:sz w:val="20"/>
                <w:szCs w:val="20"/>
                <w:lang w:eastAsia="sk-SK"/>
              </w:rPr>
            </w:pPr>
            <w:r w:rsidRPr="00956C12">
              <w:rPr>
                <w:b/>
                <w:bCs/>
                <w:color w:val="000000"/>
                <w:sz w:val="20"/>
                <w:szCs w:val="20"/>
                <w:lang w:eastAsia="sk-SK"/>
              </w:rPr>
              <w:t>K</w:t>
            </w:r>
            <w:r w:rsidR="00A229E5" w:rsidRPr="00956C12">
              <w:rPr>
                <w:b/>
                <w:bCs/>
                <w:color w:val="000000"/>
                <w:sz w:val="20"/>
                <w:szCs w:val="20"/>
                <w:lang w:eastAsia="sk-SK"/>
              </w:rPr>
              <w:t>at</w:t>
            </w:r>
            <w:r w:rsidR="004A40C8" w:rsidRPr="00956C12">
              <w:rPr>
                <w:b/>
                <w:bCs/>
                <w:color w:val="000000"/>
                <w:sz w:val="20"/>
                <w:szCs w:val="20"/>
                <w:lang w:eastAsia="sk-SK"/>
              </w:rPr>
              <w:t>alógové čí</w:t>
            </w:r>
            <w:r w:rsidR="00A229E5" w:rsidRPr="00956C12">
              <w:rPr>
                <w:b/>
                <w:bCs/>
                <w:color w:val="000000"/>
                <w:sz w:val="20"/>
                <w:szCs w:val="20"/>
                <w:lang w:eastAsia="sk-SK"/>
              </w:rPr>
              <w:t>slo odpadu</w:t>
            </w:r>
          </w:p>
        </w:tc>
        <w:tc>
          <w:tcPr>
            <w:tcW w:w="10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1E25D1" w14:textId="567F5ADF" w:rsidR="00A229E5" w:rsidRPr="00956C12" w:rsidRDefault="00C04CB0" w:rsidP="00D92A27">
            <w:pPr>
              <w:widowControl/>
              <w:autoSpaceDE/>
              <w:autoSpaceDN/>
              <w:jc w:val="center"/>
              <w:rPr>
                <w:b/>
                <w:bCs/>
                <w:color w:val="000000"/>
                <w:sz w:val="20"/>
                <w:szCs w:val="20"/>
                <w:lang w:eastAsia="sk-SK"/>
              </w:rPr>
            </w:pPr>
            <w:r w:rsidRPr="00956C12">
              <w:rPr>
                <w:b/>
                <w:bCs/>
                <w:color w:val="000000"/>
                <w:sz w:val="20"/>
                <w:szCs w:val="20"/>
                <w:lang w:eastAsia="sk-SK"/>
              </w:rPr>
              <w:t>K</w:t>
            </w:r>
            <w:r w:rsidR="00A229E5" w:rsidRPr="00956C12">
              <w:rPr>
                <w:b/>
                <w:bCs/>
                <w:color w:val="000000"/>
                <w:sz w:val="20"/>
                <w:szCs w:val="20"/>
                <w:lang w:eastAsia="sk-SK"/>
              </w:rPr>
              <w:t>ategória odpadu</w:t>
            </w:r>
          </w:p>
        </w:tc>
        <w:tc>
          <w:tcPr>
            <w:tcW w:w="23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9DAB99" w14:textId="6E24FF22" w:rsidR="00A229E5" w:rsidRPr="00956C12" w:rsidRDefault="00C04CB0" w:rsidP="00D92A27">
            <w:pPr>
              <w:widowControl/>
              <w:autoSpaceDE/>
              <w:autoSpaceDN/>
              <w:jc w:val="center"/>
              <w:rPr>
                <w:b/>
                <w:bCs/>
                <w:color w:val="000000"/>
                <w:sz w:val="20"/>
                <w:szCs w:val="20"/>
                <w:lang w:eastAsia="sk-SK"/>
              </w:rPr>
            </w:pPr>
            <w:r w:rsidRPr="00956C12">
              <w:rPr>
                <w:b/>
                <w:bCs/>
                <w:color w:val="000000"/>
                <w:sz w:val="20"/>
                <w:szCs w:val="20"/>
                <w:lang w:eastAsia="sk-SK"/>
              </w:rPr>
              <w:t>N</w:t>
            </w:r>
            <w:r w:rsidR="00A229E5" w:rsidRPr="00956C12">
              <w:rPr>
                <w:b/>
                <w:bCs/>
                <w:color w:val="000000"/>
                <w:sz w:val="20"/>
                <w:szCs w:val="20"/>
                <w:lang w:eastAsia="sk-SK"/>
              </w:rPr>
              <w:t>ázov odpadu</w:t>
            </w:r>
          </w:p>
        </w:tc>
        <w:tc>
          <w:tcPr>
            <w:tcW w:w="4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CD0344" w14:textId="77777777" w:rsidR="00A229E5" w:rsidRPr="00956C12" w:rsidRDefault="00A229E5" w:rsidP="00D92A27">
            <w:pPr>
              <w:widowControl/>
              <w:autoSpaceDE/>
              <w:autoSpaceDN/>
              <w:jc w:val="center"/>
              <w:rPr>
                <w:b/>
                <w:bCs/>
                <w:color w:val="000000"/>
                <w:sz w:val="20"/>
                <w:szCs w:val="20"/>
                <w:lang w:eastAsia="sk-SK"/>
              </w:rPr>
            </w:pPr>
            <w:r w:rsidRPr="00956C12">
              <w:rPr>
                <w:b/>
                <w:bCs/>
                <w:color w:val="000000"/>
                <w:sz w:val="20"/>
                <w:szCs w:val="20"/>
                <w:lang w:eastAsia="sk-SK"/>
              </w:rPr>
              <w:t>MJ</w:t>
            </w:r>
          </w:p>
        </w:tc>
        <w:tc>
          <w:tcPr>
            <w:tcW w:w="14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033D1D" w14:textId="29E7E71D" w:rsidR="00A229E5" w:rsidRPr="00956C12" w:rsidRDefault="00C04CB0" w:rsidP="00D92A27">
            <w:pPr>
              <w:widowControl/>
              <w:autoSpaceDE/>
              <w:autoSpaceDN/>
              <w:jc w:val="center"/>
              <w:rPr>
                <w:b/>
                <w:bCs/>
                <w:color w:val="000000"/>
                <w:sz w:val="20"/>
                <w:szCs w:val="20"/>
                <w:lang w:eastAsia="sk-SK"/>
              </w:rPr>
            </w:pPr>
            <w:r w:rsidRPr="00956C12">
              <w:rPr>
                <w:b/>
                <w:bCs/>
                <w:color w:val="000000"/>
                <w:sz w:val="20"/>
                <w:szCs w:val="20"/>
                <w:lang w:eastAsia="sk-SK"/>
              </w:rPr>
              <w:t>P</w:t>
            </w:r>
            <w:r w:rsidR="00A229E5" w:rsidRPr="00956C12">
              <w:rPr>
                <w:b/>
                <w:bCs/>
                <w:color w:val="000000"/>
                <w:sz w:val="20"/>
                <w:szCs w:val="20"/>
                <w:lang w:eastAsia="sk-SK"/>
              </w:rPr>
              <w:t>redpokladané množstvo odpadu za 36 mesiacov v tonách (t)</w:t>
            </w:r>
          </w:p>
        </w:tc>
        <w:tc>
          <w:tcPr>
            <w:tcW w:w="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C7394" w14:textId="77777777" w:rsidR="00A229E5" w:rsidRPr="00956C12" w:rsidRDefault="00A229E5" w:rsidP="00D92A27">
            <w:pPr>
              <w:widowControl/>
              <w:autoSpaceDE/>
              <w:autoSpaceDN/>
              <w:jc w:val="center"/>
              <w:rPr>
                <w:b/>
                <w:bCs/>
                <w:color w:val="000000"/>
                <w:sz w:val="20"/>
                <w:szCs w:val="20"/>
                <w:lang w:eastAsia="sk-SK"/>
              </w:rPr>
            </w:pPr>
            <w:r w:rsidRPr="00956C12">
              <w:rPr>
                <w:b/>
                <w:bCs/>
                <w:color w:val="000000"/>
                <w:sz w:val="20"/>
                <w:szCs w:val="20"/>
                <w:lang w:eastAsia="sk-SK"/>
              </w:rPr>
              <w:t>Cena za MJ v EUR bez DPH</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B5C5EE" w14:textId="2D963F34" w:rsidR="00A229E5" w:rsidRPr="00956C12" w:rsidRDefault="00A229E5" w:rsidP="00D92A27">
            <w:pPr>
              <w:widowControl/>
              <w:autoSpaceDE/>
              <w:autoSpaceDN/>
              <w:jc w:val="center"/>
              <w:rPr>
                <w:b/>
                <w:bCs/>
                <w:color w:val="000000"/>
                <w:sz w:val="20"/>
                <w:szCs w:val="20"/>
                <w:lang w:eastAsia="sk-SK"/>
              </w:rPr>
            </w:pPr>
            <w:r w:rsidRPr="00956C12">
              <w:rPr>
                <w:b/>
                <w:bCs/>
                <w:color w:val="000000"/>
                <w:sz w:val="20"/>
                <w:szCs w:val="20"/>
                <w:lang w:eastAsia="sk-SK"/>
              </w:rPr>
              <w:t>Ce</w:t>
            </w:r>
            <w:r w:rsidR="00934857" w:rsidRPr="00956C12">
              <w:rPr>
                <w:b/>
                <w:bCs/>
                <w:color w:val="000000"/>
                <w:sz w:val="20"/>
                <w:szCs w:val="20"/>
                <w:lang w:eastAsia="sk-SK"/>
              </w:rPr>
              <w:t xml:space="preserve">na celkom za predpokladané množstvo </w:t>
            </w:r>
            <w:r w:rsidRPr="00956C12">
              <w:rPr>
                <w:b/>
                <w:bCs/>
                <w:color w:val="000000"/>
                <w:sz w:val="20"/>
                <w:szCs w:val="20"/>
                <w:lang w:eastAsia="sk-SK"/>
              </w:rPr>
              <w:t>v EUR bez DPH</w:t>
            </w:r>
          </w:p>
        </w:tc>
      </w:tr>
      <w:tr w:rsidR="00934857" w:rsidRPr="00E35577" w14:paraId="140E0204" w14:textId="77777777" w:rsidTr="00956C12">
        <w:trPr>
          <w:trHeight w:val="300"/>
        </w:trPr>
        <w:tc>
          <w:tcPr>
            <w:tcW w:w="356" w:type="dxa"/>
            <w:tcBorders>
              <w:top w:val="single" w:sz="4" w:space="0" w:color="auto"/>
              <w:left w:val="single" w:sz="4" w:space="0" w:color="auto"/>
              <w:bottom w:val="single" w:sz="4" w:space="0" w:color="auto"/>
            </w:tcBorders>
          </w:tcPr>
          <w:p w14:paraId="0EB5AB31" w14:textId="73F12836" w:rsidR="00407279" w:rsidRPr="00A229E5" w:rsidRDefault="00407279" w:rsidP="00407279">
            <w:pPr>
              <w:widowControl/>
              <w:autoSpaceDE/>
              <w:autoSpaceDN/>
              <w:jc w:val="center"/>
              <w:rPr>
                <w:b/>
                <w:bCs/>
                <w:color w:val="000000"/>
                <w:lang w:eastAsia="sk-SK"/>
              </w:rPr>
            </w:pPr>
            <w:r>
              <w:rPr>
                <w:b/>
                <w:bCs/>
                <w:color w:val="000000"/>
                <w:lang w:eastAsia="sk-SK"/>
              </w:rPr>
              <w:t>1.</w:t>
            </w:r>
          </w:p>
        </w:tc>
        <w:tc>
          <w:tcPr>
            <w:tcW w:w="1185" w:type="dxa"/>
            <w:tcBorders>
              <w:top w:val="nil"/>
              <w:left w:val="single" w:sz="4" w:space="0" w:color="auto"/>
              <w:bottom w:val="single" w:sz="4" w:space="0" w:color="auto"/>
              <w:right w:val="single" w:sz="4" w:space="0" w:color="auto"/>
            </w:tcBorders>
            <w:vAlign w:val="center"/>
          </w:tcPr>
          <w:p w14:paraId="625E4442" w14:textId="4712279A" w:rsidR="00407279" w:rsidRPr="00AC43AD" w:rsidRDefault="00407279" w:rsidP="00407279">
            <w:pPr>
              <w:widowControl/>
              <w:autoSpaceDE/>
              <w:autoSpaceDN/>
              <w:jc w:val="center"/>
              <w:rPr>
                <w:color w:val="000000"/>
                <w:lang w:eastAsia="sk-SK"/>
              </w:rPr>
            </w:pPr>
            <w:r w:rsidRPr="00407279">
              <w:rPr>
                <w:color w:val="000000"/>
              </w:rPr>
              <w:t>17</w:t>
            </w:r>
            <w:r w:rsidR="002507EB">
              <w:rPr>
                <w:color w:val="000000"/>
              </w:rPr>
              <w:t xml:space="preserve"> </w:t>
            </w:r>
            <w:r w:rsidRPr="00407279">
              <w:rPr>
                <w:color w:val="000000"/>
              </w:rPr>
              <w:t>01</w:t>
            </w:r>
            <w:r w:rsidR="002507EB">
              <w:rPr>
                <w:color w:val="000000"/>
              </w:rPr>
              <w:t xml:space="preserve"> </w:t>
            </w:r>
            <w:r w:rsidRPr="00407279">
              <w:rPr>
                <w:color w:val="000000"/>
              </w:rPr>
              <w:t>01</w:t>
            </w:r>
          </w:p>
        </w:tc>
        <w:tc>
          <w:tcPr>
            <w:tcW w:w="1065" w:type="dxa"/>
            <w:tcBorders>
              <w:top w:val="nil"/>
              <w:left w:val="nil"/>
              <w:bottom w:val="single" w:sz="4" w:space="0" w:color="auto"/>
              <w:right w:val="single" w:sz="4" w:space="0" w:color="auto"/>
            </w:tcBorders>
            <w:vAlign w:val="center"/>
          </w:tcPr>
          <w:p w14:paraId="556D77CF" w14:textId="1ACAD1F0" w:rsidR="00407279" w:rsidRPr="00AC43AD" w:rsidRDefault="00407279" w:rsidP="00407279">
            <w:pPr>
              <w:widowControl/>
              <w:autoSpaceDE/>
              <w:autoSpaceDN/>
              <w:jc w:val="center"/>
              <w:rPr>
                <w:color w:val="000000"/>
                <w:lang w:eastAsia="sk-SK"/>
              </w:rPr>
            </w:pPr>
            <w:r w:rsidRPr="00407279">
              <w:rPr>
                <w:color w:val="000000"/>
              </w:rPr>
              <w:t>O</w:t>
            </w:r>
          </w:p>
        </w:tc>
        <w:tc>
          <w:tcPr>
            <w:tcW w:w="2350" w:type="dxa"/>
            <w:tcBorders>
              <w:top w:val="nil"/>
              <w:left w:val="nil"/>
              <w:bottom w:val="single" w:sz="4" w:space="0" w:color="auto"/>
              <w:right w:val="single" w:sz="4" w:space="0" w:color="auto"/>
            </w:tcBorders>
            <w:vAlign w:val="center"/>
          </w:tcPr>
          <w:p w14:paraId="639A2640" w14:textId="71E4A1DA" w:rsidR="00407279" w:rsidRPr="00AC43AD" w:rsidRDefault="00407279" w:rsidP="00407279">
            <w:pPr>
              <w:widowControl/>
              <w:autoSpaceDE/>
              <w:autoSpaceDN/>
              <w:rPr>
                <w:color w:val="000000"/>
                <w:lang w:eastAsia="sk-SK"/>
              </w:rPr>
            </w:pPr>
            <w:r w:rsidRPr="00407279">
              <w:rPr>
                <w:color w:val="000000"/>
              </w:rPr>
              <w:t>betón</w:t>
            </w:r>
          </w:p>
        </w:tc>
        <w:tc>
          <w:tcPr>
            <w:tcW w:w="425" w:type="dxa"/>
            <w:tcBorders>
              <w:top w:val="nil"/>
              <w:left w:val="nil"/>
              <w:bottom w:val="single" w:sz="4" w:space="0" w:color="auto"/>
              <w:right w:val="single" w:sz="4" w:space="0" w:color="auto"/>
            </w:tcBorders>
            <w:vAlign w:val="center"/>
          </w:tcPr>
          <w:p w14:paraId="2BBA4E3A" w14:textId="6B2214D7" w:rsidR="00407279" w:rsidRPr="00AC43AD" w:rsidRDefault="00407279" w:rsidP="00407279">
            <w:pPr>
              <w:widowControl/>
              <w:autoSpaceDE/>
              <w:autoSpaceDN/>
              <w:jc w:val="center"/>
              <w:rPr>
                <w:color w:val="000000"/>
                <w:lang w:eastAsia="sk-SK"/>
              </w:rPr>
            </w:pPr>
            <w:r w:rsidRPr="00407279">
              <w:rPr>
                <w:color w:val="000000"/>
              </w:rPr>
              <w:t>t</w:t>
            </w:r>
          </w:p>
        </w:tc>
        <w:tc>
          <w:tcPr>
            <w:tcW w:w="1496" w:type="dxa"/>
            <w:tcBorders>
              <w:top w:val="nil"/>
              <w:left w:val="nil"/>
              <w:bottom w:val="single" w:sz="4" w:space="0" w:color="auto"/>
              <w:right w:val="single" w:sz="4" w:space="0" w:color="auto"/>
            </w:tcBorders>
            <w:noWrap/>
            <w:vAlign w:val="center"/>
          </w:tcPr>
          <w:p w14:paraId="2557CCE8" w14:textId="158664A2" w:rsidR="00407279" w:rsidRPr="00AC43AD" w:rsidRDefault="00407279" w:rsidP="00407279">
            <w:pPr>
              <w:widowControl/>
              <w:autoSpaceDE/>
              <w:autoSpaceDN/>
              <w:jc w:val="center"/>
              <w:rPr>
                <w:color w:val="000000"/>
                <w:lang w:eastAsia="sk-SK"/>
              </w:rPr>
            </w:pPr>
            <w:r w:rsidRPr="00407279">
              <w:rPr>
                <w:color w:val="000000"/>
              </w:rPr>
              <w:t>120</w:t>
            </w:r>
          </w:p>
        </w:tc>
        <w:tc>
          <w:tcPr>
            <w:tcW w:w="832" w:type="dxa"/>
            <w:tcBorders>
              <w:top w:val="nil"/>
              <w:left w:val="nil"/>
              <w:bottom w:val="single" w:sz="4" w:space="0" w:color="auto"/>
              <w:right w:val="single" w:sz="4" w:space="0" w:color="auto"/>
            </w:tcBorders>
            <w:vAlign w:val="center"/>
          </w:tcPr>
          <w:p w14:paraId="345C9ED9" w14:textId="77777777" w:rsidR="00407279" w:rsidRPr="00AC43AD" w:rsidRDefault="00407279" w:rsidP="00407279">
            <w:pPr>
              <w:widowControl/>
              <w:autoSpaceDE/>
              <w:autoSpaceDN/>
              <w:jc w:val="center"/>
              <w:rPr>
                <w:color w:val="000000"/>
                <w:lang w:eastAsia="sk-SK"/>
              </w:rPr>
            </w:pPr>
          </w:p>
        </w:tc>
        <w:tc>
          <w:tcPr>
            <w:tcW w:w="1559" w:type="dxa"/>
            <w:tcBorders>
              <w:top w:val="nil"/>
              <w:left w:val="nil"/>
              <w:bottom w:val="single" w:sz="4" w:space="0" w:color="auto"/>
              <w:right w:val="single" w:sz="4" w:space="0" w:color="auto"/>
            </w:tcBorders>
            <w:noWrap/>
            <w:vAlign w:val="bottom"/>
          </w:tcPr>
          <w:p w14:paraId="6046B802" w14:textId="77777777" w:rsidR="00407279" w:rsidRPr="00AC43AD" w:rsidRDefault="00407279" w:rsidP="00407279">
            <w:pPr>
              <w:widowControl/>
              <w:autoSpaceDE/>
              <w:autoSpaceDN/>
              <w:jc w:val="right"/>
              <w:rPr>
                <w:color w:val="000000"/>
                <w:lang w:eastAsia="sk-SK"/>
              </w:rPr>
            </w:pPr>
          </w:p>
        </w:tc>
      </w:tr>
      <w:tr w:rsidR="00C04CB0" w:rsidRPr="00E35577" w14:paraId="68EC1CB1" w14:textId="77777777" w:rsidTr="00956C12">
        <w:trPr>
          <w:trHeight w:val="300"/>
        </w:trPr>
        <w:tc>
          <w:tcPr>
            <w:tcW w:w="356" w:type="dxa"/>
            <w:tcBorders>
              <w:top w:val="single" w:sz="4" w:space="0" w:color="auto"/>
              <w:left w:val="single" w:sz="4" w:space="0" w:color="auto"/>
              <w:bottom w:val="single" w:sz="4" w:space="0" w:color="auto"/>
            </w:tcBorders>
          </w:tcPr>
          <w:p w14:paraId="7B822946" w14:textId="7F50BF53" w:rsidR="00407279" w:rsidRPr="00A229E5" w:rsidRDefault="00407279" w:rsidP="00407279">
            <w:pPr>
              <w:widowControl/>
              <w:autoSpaceDE/>
              <w:autoSpaceDN/>
              <w:jc w:val="center"/>
              <w:rPr>
                <w:b/>
                <w:bCs/>
                <w:color w:val="000000"/>
                <w:lang w:eastAsia="sk-SK"/>
              </w:rPr>
            </w:pPr>
            <w:r>
              <w:rPr>
                <w:b/>
                <w:bCs/>
                <w:color w:val="000000"/>
                <w:lang w:eastAsia="sk-SK"/>
              </w:rPr>
              <w:t>2.</w:t>
            </w:r>
          </w:p>
        </w:tc>
        <w:tc>
          <w:tcPr>
            <w:tcW w:w="1185" w:type="dxa"/>
            <w:tcBorders>
              <w:top w:val="single" w:sz="4" w:space="0" w:color="auto"/>
              <w:left w:val="single" w:sz="4" w:space="0" w:color="auto"/>
              <w:bottom w:val="single" w:sz="4" w:space="0" w:color="auto"/>
              <w:right w:val="single" w:sz="4" w:space="0" w:color="auto"/>
            </w:tcBorders>
            <w:vAlign w:val="center"/>
          </w:tcPr>
          <w:p w14:paraId="4B765AFD" w14:textId="0DF9A2DA" w:rsidR="00407279" w:rsidRPr="00AC43AD" w:rsidRDefault="00407279" w:rsidP="00407279">
            <w:pPr>
              <w:widowControl/>
              <w:autoSpaceDE/>
              <w:autoSpaceDN/>
              <w:jc w:val="center"/>
              <w:rPr>
                <w:color w:val="000000"/>
                <w:lang w:eastAsia="sk-SK"/>
              </w:rPr>
            </w:pPr>
            <w:r w:rsidRPr="00407279">
              <w:rPr>
                <w:color w:val="000000"/>
              </w:rPr>
              <w:t>17</w:t>
            </w:r>
            <w:r w:rsidR="00F1314A">
              <w:rPr>
                <w:color w:val="000000"/>
              </w:rPr>
              <w:t xml:space="preserve"> </w:t>
            </w:r>
            <w:r w:rsidRPr="00407279">
              <w:rPr>
                <w:color w:val="000000"/>
              </w:rPr>
              <w:t>01</w:t>
            </w:r>
            <w:r w:rsidR="00F1314A">
              <w:rPr>
                <w:color w:val="000000"/>
              </w:rPr>
              <w:t xml:space="preserve"> </w:t>
            </w:r>
            <w:r w:rsidRPr="00407279">
              <w:rPr>
                <w:color w:val="000000"/>
              </w:rPr>
              <w:t>02</w:t>
            </w:r>
          </w:p>
        </w:tc>
        <w:tc>
          <w:tcPr>
            <w:tcW w:w="1065" w:type="dxa"/>
            <w:tcBorders>
              <w:top w:val="single" w:sz="4" w:space="0" w:color="auto"/>
              <w:left w:val="nil"/>
              <w:bottom w:val="single" w:sz="4" w:space="0" w:color="auto"/>
              <w:right w:val="single" w:sz="4" w:space="0" w:color="auto"/>
            </w:tcBorders>
            <w:vAlign w:val="center"/>
          </w:tcPr>
          <w:p w14:paraId="168D7FCB" w14:textId="313BA453" w:rsidR="00407279" w:rsidRPr="00AC43AD"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4D6C4717" w14:textId="581BCAF5" w:rsidR="00407279" w:rsidRPr="00AC43AD" w:rsidRDefault="00407279" w:rsidP="00407279">
            <w:pPr>
              <w:widowControl/>
              <w:autoSpaceDE/>
              <w:autoSpaceDN/>
              <w:rPr>
                <w:color w:val="000000"/>
                <w:lang w:eastAsia="sk-SK"/>
              </w:rPr>
            </w:pPr>
            <w:r w:rsidRPr="00407279">
              <w:rPr>
                <w:color w:val="000000"/>
              </w:rPr>
              <w:t>tehly</w:t>
            </w:r>
          </w:p>
        </w:tc>
        <w:tc>
          <w:tcPr>
            <w:tcW w:w="425" w:type="dxa"/>
            <w:tcBorders>
              <w:top w:val="single" w:sz="4" w:space="0" w:color="auto"/>
              <w:left w:val="nil"/>
              <w:bottom w:val="single" w:sz="4" w:space="0" w:color="auto"/>
              <w:right w:val="single" w:sz="4" w:space="0" w:color="auto"/>
            </w:tcBorders>
            <w:vAlign w:val="center"/>
          </w:tcPr>
          <w:p w14:paraId="4DF02DF9" w14:textId="3D460BCB" w:rsidR="00407279" w:rsidRPr="00AC43AD"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12208386" w14:textId="433F4F13" w:rsidR="00407279" w:rsidRPr="00AC43AD" w:rsidRDefault="00407279" w:rsidP="00407279">
            <w:pPr>
              <w:widowControl/>
              <w:autoSpaceDE/>
              <w:autoSpaceDN/>
              <w:jc w:val="center"/>
              <w:rPr>
                <w:color w:val="000000"/>
                <w:lang w:eastAsia="sk-SK"/>
              </w:rPr>
            </w:pPr>
            <w:r w:rsidRPr="00407279">
              <w:rPr>
                <w:color w:val="000000"/>
              </w:rPr>
              <w:t>60</w:t>
            </w:r>
          </w:p>
        </w:tc>
        <w:tc>
          <w:tcPr>
            <w:tcW w:w="832" w:type="dxa"/>
            <w:tcBorders>
              <w:top w:val="single" w:sz="4" w:space="0" w:color="auto"/>
              <w:left w:val="nil"/>
              <w:bottom w:val="single" w:sz="4" w:space="0" w:color="auto"/>
              <w:right w:val="single" w:sz="4" w:space="0" w:color="auto"/>
            </w:tcBorders>
            <w:vAlign w:val="center"/>
          </w:tcPr>
          <w:p w14:paraId="04626BE6"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4ED1FD38" w14:textId="77777777" w:rsidR="00407279" w:rsidRPr="00AC43AD" w:rsidRDefault="00407279" w:rsidP="00407279">
            <w:pPr>
              <w:widowControl/>
              <w:autoSpaceDE/>
              <w:autoSpaceDN/>
              <w:jc w:val="right"/>
              <w:rPr>
                <w:color w:val="000000"/>
                <w:lang w:eastAsia="sk-SK"/>
              </w:rPr>
            </w:pPr>
          </w:p>
        </w:tc>
      </w:tr>
      <w:tr w:rsidR="00407279" w:rsidRPr="00E35577" w14:paraId="6D582632" w14:textId="77777777" w:rsidTr="00956C12">
        <w:trPr>
          <w:trHeight w:val="300"/>
        </w:trPr>
        <w:tc>
          <w:tcPr>
            <w:tcW w:w="356" w:type="dxa"/>
            <w:tcBorders>
              <w:top w:val="single" w:sz="4" w:space="0" w:color="auto"/>
              <w:left w:val="single" w:sz="4" w:space="0" w:color="auto"/>
              <w:bottom w:val="single" w:sz="4" w:space="0" w:color="auto"/>
            </w:tcBorders>
          </w:tcPr>
          <w:p w14:paraId="0DC28C12" w14:textId="4D220A16" w:rsidR="00407279" w:rsidRPr="00A229E5" w:rsidRDefault="00407279" w:rsidP="00407279">
            <w:pPr>
              <w:widowControl/>
              <w:autoSpaceDE/>
              <w:autoSpaceDN/>
              <w:jc w:val="center"/>
              <w:rPr>
                <w:b/>
                <w:bCs/>
                <w:color w:val="000000"/>
                <w:lang w:eastAsia="sk-SK"/>
              </w:rPr>
            </w:pPr>
            <w:r>
              <w:rPr>
                <w:b/>
                <w:bCs/>
                <w:color w:val="000000"/>
                <w:lang w:eastAsia="sk-SK"/>
              </w:rPr>
              <w:t>3.</w:t>
            </w:r>
          </w:p>
        </w:tc>
        <w:tc>
          <w:tcPr>
            <w:tcW w:w="1185" w:type="dxa"/>
            <w:tcBorders>
              <w:top w:val="single" w:sz="4" w:space="0" w:color="auto"/>
              <w:left w:val="single" w:sz="4" w:space="0" w:color="auto"/>
              <w:bottom w:val="single" w:sz="4" w:space="0" w:color="auto"/>
              <w:right w:val="single" w:sz="4" w:space="0" w:color="auto"/>
            </w:tcBorders>
            <w:vAlign w:val="center"/>
          </w:tcPr>
          <w:p w14:paraId="7B844D40" w14:textId="3E0CBD2F" w:rsidR="00407279" w:rsidRPr="00407279" w:rsidRDefault="00407279" w:rsidP="00407279">
            <w:pPr>
              <w:widowControl/>
              <w:autoSpaceDE/>
              <w:autoSpaceDN/>
              <w:jc w:val="center"/>
              <w:rPr>
                <w:color w:val="000000"/>
                <w:lang w:eastAsia="sk-SK"/>
              </w:rPr>
            </w:pPr>
            <w:r w:rsidRPr="00407279">
              <w:rPr>
                <w:color w:val="000000"/>
              </w:rPr>
              <w:t>17</w:t>
            </w:r>
            <w:r w:rsidR="00134FF1">
              <w:rPr>
                <w:color w:val="000000"/>
              </w:rPr>
              <w:t xml:space="preserve"> </w:t>
            </w:r>
            <w:r w:rsidRPr="00407279">
              <w:rPr>
                <w:color w:val="000000"/>
              </w:rPr>
              <w:t>01</w:t>
            </w:r>
            <w:r w:rsidR="00134FF1">
              <w:rPr>
                <w:color w:val="000000"/>
              </w:rPr>
              <w:t xml:space="preserve"> </w:t>
            </w:r>
            <w:r w:rsidRPr="00407279">
              <w:rPr>
                <w:color w:val="000000"/>
              </w:rPr>
              <w:t>03</w:t>
            </w:r>
          </w:p>
        </w:tc>
        <w:tc>
          <w:tcPr>
            <w:tcW w:w="1065" w:type="dxa"/>
            <w:tcBorders>
              <w:top w:val="single" w:sz="4" w:space="0" w:color="auto"/>
              <w:left w:val="nil"/>
              <w:bottom w:val="single" w:sz="4" w:space="0" w:color="auto"/>
              <w:right w:val="single" w:sz="4" w:space="0" w:color="auto"/>
            </w:tcBorders>
            <w:vAlign w:val="center"/>
          </w:tcPr>
          <w:p w14:paraId="1D9491BA" w14:textId="40900D57" w:rsidR="00407279" w:rsidRPr="00407279"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67A7619D" w14:textId="715C9EFD" w:rsidR="00407279" w:rsidRPr="00407279" w:rsidRDefault="00407279" w:rsidP="00407279">
            <w:pPr>
              <w:widowControl/>
              <w:autoSpaceDE/>
              <w:autoSpaceDN/>
              <w:rPr>
                <w:color w:val="000000"/>
                <w:lang w:eastAsia="sk-SK"/>
              </w:rPr>
            </w:pPr>
            <w:r w:rsidRPr="00407279">
              <w:rPr>
                <w:color w:val="000000"/>
              </w:rPr>
              <w:t>škridly a obkladový materiál a keramika</w:t>
            </w:r>
          </w:p>
        </w:tc>
        <w:tc>
          <w:tcPr>
            <w:tcW w:w="425" w:type="dxa"/>
            <w:tcBorders>
              <w:top w:val="single" w:sz="4" w:space="0" w:color="auto"/>
              <w:left w:val="nil"/>
              <w:bottom w:val="single" w:sz="4" w:space="0" w:color="auto"/>
              <w:right w:val="single" w:sz="4" w:space="0" w:color="auto"/>
            </w:tcBorders>
            <w:vAlign w:val="center"/>
          </w:tcPr>
          <w:p w14:paraId="1B58A419" w14:textId="094C4EB1" w:rsidR="00407279" w:rsidRPr="00407279"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329C0150" w14:textId="4F739CAA" w:rsidR="00407279" w:rsidRPr="00407279" w:rsidRDefault="00407279" w:rsidP="00407279">
            <w:pPr>
              <w:widowControl/>
              <w:autoSpaceDE/>
              <w:autoSpaceDN/>
              <w:jc w:val="center"/>
              <w:rPr>
                <w:color w:val="000000"/>
                <w:lang w:eastAsia="sk-SK"/>
              </w:rPr>
            </w:pPr>
            <w:r w:rsidRPr="00407279">
              <w:rPr>
                <w:color w:val="000000"/>
              </w:rPr>
              <w:t>60</w:t>
            </w:r>
          </w:p>
        </w:tc>
        <w:tc>
          <w:tcPr>
            <w:tcW w:w="832" w:type="dxa"/>
            <w:tcBorders>
              <w:top w:val="single" w:sz="4" w:space="0" w:color="auto"/>
              <w:left w:val="nil"/>
              <w:bottom w:val="single" w:sz="4" w:space="0" w:color="auto"/>
              <w:right w:val="single" w:sz="4" w:space="0" w:color="auto"/>
            </w:tcBorders>
            <w:vAlign w:val="center"/>
          </w:tcPr>
          <w:p w14:paraId="25EB36AD"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4B9D51CE" w14:textId="77777777" w:rsidR="00407279" w:rsidRPr="00AC43AD" w:rsidRDefault="00407279" w:rsidP="00407279">
            <w:pPr>
              <w:widowControl/>
              <w:autoSpaceDE/>
              <w:autoSpaceDN/>
              <w:jc w:val="right"/>
              <w:rPr>
                <w:color w:val="000000"/>
                <w:lang w:eastAsia="sk-SK"/>
              </w:rPr>
            </w:pPr>
          </w:p>
        </w:tc>
      </w:tr>
      <w:tr w:rsidR="00407279" w:rsidRPr="00E35577" w14:paraId="1043FB33" w14:textId="77777777" w:rsidTr="00956C12">
        <w:trPr>
          <w:trHeight w:val="300"/>
        </w:trPr>
        <w:tc>
          <w:tcPr>
            <w:tcW w:w="356" w:type="dxa"/>
            <w:tcBorders>
              <w:top w:val="single" w:sz="4" w:space="0" w:color="auto"/>
              <w:left w:val="single" w:sz="4" w:space="0" w:color="auto"/>
              <w:bottom w:val="single" w:sz="4" w:space="0" w:color="auto"/>
            </w:tcBorders>
          </w:tcPr>
          <w:p w14:paraId="13C8B667" w14:textId="7C22ADDE" w:rsidR="00407279" w:rsidRPr="00A229E5" w:rsidRDefault="00407279" w:rsidP="00407279">
            <w:pPr>
              <w:widowControl/>
              <w:autoSpaceDE/>
              <w:autoSpaceDN/>
              <w:jc w:val="center"/>
              <w:rPr>
                <w:b/>
                <w:bCs/>
                <w:color w:val="000000"/>
                <w:lang w:eastAsia="sk-SK"/>
              </w:rPr>
            </w:pPr>
            <w:r>
              <w:rPr>
                <w:b/>
                <w:bCs/>
                <w:color w:val="000000"/>
                <w:lang w:eastAsia="sk-SK"/>
              </w:rPr>
              <w:t>4.</w:t>
            </w:r>
          </w:p>
        </w:tc>
        <w:tc>
          <w:tcPr>
            <w:tcW w:w="1185" w:type="dxa"/>
            <w:tcBorders>
              <w:top w:val="single" w:sz="4" w:space="0" w:color="auto"/>
              <w:left w:val="single" w:sz="4" w:space="0" w:color="auto"/>
              <w:bottom w:val="single" w:sz="4" w:space="0" w:color="auto"/>
              <w:right w:val="single" w:sz="4" w:space="0" w:color="auto"/>
            </w:tcBorders>
            <w:vAlign w:val="center"/>
          </w:tcPr>
          <w:p w14:paraId="160A4AA3" w14:textId="090D0D33" w:rsidR="00407279" w:rsidRPr="00407279" w:rsidRDefault="00407279" w:rsidP="00407279">
            <w:pPr>
              <w:widowControl/>
              <w:autoSpaceDE/>
              <w:autoSpaceDN/>
              <w:jc w:val="center"/>
              <w:rPr>
                <w:color w:val="000000"/>
                <w:lang w:eastAsia="sk-SK"/>
              </w:rPr>
            </w:pPr>
            <w:r w:rsidRPr="00407279">
              <w:rPr>
                <w:color w:val="000000"/>
              </w:rPr>
              <w:t>17</w:t>
            </w:r>
            <w:r w:rsidR="00134FF1">
              <w:rPr>
                <w:color w:val="000000"/>
              </w:rPr>
              <w:t xml:space="preserve"> </w:t>
            </w:r>
            <w:r w:rsidRPr="00407279">
              <w:rPr>
                <w:color w:val="000000"/>
              </w:rPr>
              <w:t>01</w:t>
            </w:r>
            <w:r w:rsidR="00134FF1">
              <w:rPr>
                <w:color w:val="000000"/>
              </w:rPr>
              <w:t xml:space="preserve"> </w:t>
            </w:r>
            <w:r w:rsidRPr="00407279">
              <w:rPr>
                <w:color w:val="000000"/>
              </w:rPr>
              <w:t>07</w:t>
            </w:r>
          </w:p>
        </w:tc>
        <w:tc>
          <w:tcPr>
            <w:tcW w:w="1065" w:type="dxa"/>
            <w:tcBorders>
              <w:top w:val="single" w:sz="4" w:space="0" w:color="auto"/>
              <w:left w:val="nil"/>
              <w:bottom w:val="single" w:sz="4" w:space="0" w:color="auto"/>
              <w:right w:val="single" w:sz="4" w:space="0" w:color="auto"/>
            </w:tcBorders>
            <w:vAlign w:val="center"/>
          </w:tcPr>
          <w:p w14:paraId="23DE120E" w14:textId="487E8050" w:rsidR="00407279" w:rsidRPr="00407279"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19675777" w14:textId="527A7428" w:rsidR="00407279" w:rsidRPr="00407279" w:rsidRDefault="00407279" w:rsidP="00407279">
            <w:pPr>
              <w:widowControl/>
              <w:autoSpaceDE/>
              <w:autoSpaceDN/>
              <w:rPr>
                <w:color w:val="000000"/>
                <w:lang w:eastAsia="sk-SK"/>
              </w:rPr>
            </w:pPr>
            <w:r w:rsidRPr="00407279">
              <w:rPr>
                <w:color w:val="000000"/>
              </w:rPr>
              <w:t>zmesi betónu, tehál, škridiel, obkladového materiálu a keramiky iné ako uvedené v</w:t>
            </w:r>
            <w:r w:rsidR="00134FF1">
              <w:rPr>
                <w:color w:val="000000"/>
              </w:rPr>
              <w:t> </w:t>
            </w:r>
            <w:r w:rsidRPr="00407279">
              <w:rPr>
                <w:color w:val="000000"/>
              </w:rPr>
              <w:t>17</w:t>
            </w:r>
            <w:r w:rsidR="00134FF1">
              <w:rPr>
                <w:color w:val="000000"/>
              </w:rPr>
              <w:t xml:space="preserve"> </w:t>
            </w:r>
            <w:r w:rsidRPr="00407279">
              <w:rPr>
                <w:color w:val="000000"/>
              </w:rPr>
              <w:t>01</w:t>
            </w:r>
            <w:r w:rsidR="00134FF1">
              <w:rPr>
                <w:color w:val="000000"/>
              </w:rPr>
              <w:t xml:space="preserve"> </w:t>
            </w:r>
            <w:r w:rsidRPr="00407279">
              <w:rPr>
                <w:color w:val="000000"/>
              </w:rPr>
              <w:t>06</w:t>
            </w:r>
          </w:p>
        </w:tc>
        <w:tc>
          <w:tcPr>
            <w:tcW w:w="425" w:type="dxa"/>
            <w:tcBorders>
              <w:top w:val="single" w:sz="4" w:space="0" w:color="auto"/>
              <w:left w:val="nil"/>
              <w:bottom w:val="single" w:sz="4" w:space="0" w:color="auto"/>
              <w:right w:val="single" w:sz="4" w:space="0" w:color="auto"/>
            </w:tcBorders>
            <w:vAlign w:val="center"/>
          </w:tcPr>
          <w:p w14:paraId="2C93226F" w14:textId="74F674A1" w:rsidR="00407279" w:rsidRPr="00407279"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239CCAA0" w14:textId="2DE52825" w:rsidR="00407279" w:rsidRPr="00407279" w:rsidRDefault="00407279" w:rsidP="00407279">
            <w:pPr>
              <w:widowControl/>
              <w:autoSpaceDE/>
              <w:autoSpaceDN/>
              <w:jc w:val="center"/>
              <w:rPr>
                <w:color w:val="000000"/>
                <w:lang w:eastAsia="sk-SK"/>
              </w:rPr>
            </w:pPr>
            <w:r w:rsidRPr="00407279">
              <w:rPr>
                <w:color w:val="000000"/>
              </w:rPr>
              <w:t>38</w:t>
            </w:r>
          </w:p>
        </w:tc>
        <w:tc>
          <w:tcPr>
            <w:tcW w:w="832" w:type="dxa"/>
            <w:tcBorders>
              <w:top w:val="single" w:sz="4" w:space="0" w:color="auto"/>
              <w:left w:val="nil"/>
              <w:bottom w:val="single" w:sz="4" w:space="0" w:color="auto"/>
              <w:right w:val="single" w:sz="4" w:space="0" w:color="auto"/>
            </w:tcBorders>
            <w:vAlign w:val="center"/>
          </w:tcPr>
          <w:p w14:paraId="51162ED8"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5B1002B0" w14:textId="77777777" w:rsidR="00407279" w:rsidRPr="00AC43AD" w:rsidRDefault="00407279" w:rsidP="00407279">
            <w:pPr>
              <w:widowControl/>
              <w:autoSpaceDE/>
              <w:autoSpaceDN/>
              <w:jc w:val="right"/>
              <w:rPr>
                <w:color w:val="000000"/>
                <w:lang w:eastAsia="sk-SK"/>
              </w:rPr>
            </w:pPr>
          </w:p>
        </w:tc>
      </w:tr>
      <w:tr w:rsidR="00407279" w:rsidRPr="00E35577" w14:paraId="5B1C174C" w14:textId="77777777" w:rsidTr="00956C12">
        <w:trPr>
          <w:trHeight w:val="300"/>
        </w:trPr>
        <w:tc>
          <w:tcPr>
            <w:tcW w:w="356" w:type="dxa"/>
            <w:tcBorders>
              <w:top w:val="single" w:sz="4" w:space="0" w:color="auto"/>
              <w:left w:val="single" w:sz="4" w:space="0" w:color="auto"/>
              <w:bottom w:val="single" w:sz="4" w:space="0" w:color="auto"/>
            </w:tcBorders>
          </w:tcPr>
          <w:p w14:paraId="4BD3EA92" w14:textId="7C0171A2" w:rsidR="00407279" w:rsidRPr="00A229E5" w:rsidRDefault="00407279" w:rsidP="00407279">
            <w:pPr>
              <w:widowControl/>
              <w:autoSpaceDE/>
              <w:autoSpaceDN/>
              <w:jc w:val="center"/>
              <w:rPr>
                <w:b/>
                <w:bCs/>
                <w:color w:val="000000"/>
                <w:lang w:eastAsia="sk-SK"/>
              </w:rPr>
            </w:pPr>
            <w:r>
              <w:rPr>
                <w:b/>
                <w:bCs/>
                <w:color w:val="000000"/>
                <w:lang w:eastAsia="sk-SK"/>
              </w:rPr>
              <w:t>5.</w:t>
            </w:r>
          </w:p>
        </w:tc>
        <w:tc>
          <w:tcPr>
            <w:tcW w:w="1185" w:type="dxa"/>
            <w:tcBorders>
              <w:top w:val="single" w:sz="4" w:space="0" w:color="auto"/>
              <w:left w:val="single" w:sz="4" w:space="0" w:color="auto"/>
              <w:bottom w:val="single" w:sz="4" w:space="0" w:color="auto"/>
              <w:right w:val="single" w:sz="4" w:space="0" w:color="auto"/>
            </w:tcBorders>
            <w:vAlign w:val="center"/>
          </w:tcPr>
          <w:p w14:paraId="1BDABCE1" w14:textId="06B16E73" w:rsidR="00407279" w:rsidRPr="00407279" w:rsidRDefault="00407279" w:rsidP="00407279">
            <w:pPr>
              <w:widowControl/>
              <w:autoSpaceDE/>
              <w:autoSpaceDN/>
              <w:jc w:val="center"/>
              <w:rPr>
                <w:color w:val="000000"/>
                <w:lang w:eastAsia="sk-SK"/>
              </w:rPr>
            </w:pPr>
            <w:r w:rsidRPr="00407279">
              <w:rPr>
                <w:color w:val="000000"/>
              </w:rPr>
              <w:t>17</w:t>
            </w:r>
            <w:r w:rsidR="00526772">
              <w:rPr>
                <w:color w:val="000000"/>
              </w:rPr>
              <w:t xml:space="preserve"> </w:t>
            </w:r>
            <w:r w:rsidRPr="00407279">
              <w:rPr>
                <w:color w:val="000000"/>
              </w:rPr>
              <w:t>03</w:t>
            </w:r>
            <w:r w:rsidR="00526772">
              <w:rPr>
                <w:color w:val="000000"/>
              </w:rPr>
              <w:t xml:space="preserve"> </w:t>
            </w:r>
            <w:r w:rsidRPr="00407279">
              <w:rPr>
                <w:color w:val="000000"/>
              </w:rPr>
              <w:t>02</w:t>
            </w:r>
          </w:p>
        </w:tc>
        <w:tc>
          <w:tcPr>
            <w:tcW w:w="1065" w:type="dxa"/>
            <w:tcBorders>
              <w:top w:val="single" w:sz="4" w:space="0" w:color="auto"/>
              <w:left w:val="nil"/>
              <w:bottom w:val="single" w:sz="4" w:space="0" w:color="auto"/>
              <w:right w:val="single" w:sz="4" w:space="0" w:color="auto"/>
            </w:tcBorders>
            <w:vAlign w:val="center"/>
          </w:tcPr>
          <w:p w14:paraId="318CD569" w14:textId="38D7503F" w:rsidR="00407279" w:rsidRPr="00407279"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02E3F68A" w14:textId="03BA4C71" w:rsidR="00407279" w:rsidRPr="00407279" w:rsidRDefault="00407279" w:rsidP="00407279">
            <w:pPr>
              <w:widowControl/>
              <w:autoSpaceDE/>
              <w:autoSpaceDN/>
              <w:rPr>
                <w:color w:val="000000"/>
                <w:lang w:eastAsia="sk-SK"/>
              </w:rPr>
            </w:pPr>
            <w:r w:rsidRPr="00407279">
              <w:rPr>
                <w:color w:val="000000"/>
              </w:rPr>
              <w:t>bitúmenové zmesi iné ako uvedené v</w:t>
            </w:r>
            <w:r w:rsidR="00526772">
              <w:rPr>
                <w:color w:val="000000"/>
              </w:rPr>
              <w:t> </w:t>
            </w:r>
            <w:r w:rsidRPr="00407279">
              <w:rPr>
                <w:color w:val="000000"/>
              </w:rPr>
              <w:t>17</w:t>
            </w:r>
            <w:r w:rsidR="00526772">
              <w:rPr>
                <w:color w:val="000000"/>
              </w:rPr>
              <w:t xml:space="preserve"> </w:t>
            </w:r>
            <w:r w:rsidRPr="00407279">
              <w:rPr>
                <w:color w:val="000000"/>
              </w:rPr>
              <w:t>03</w:t>
            </w:r>
            <w:r w:rsidR="00526772">
              <w:rPr>
                <w:color w:val="000000"/>
              </w:rPr>
              <w:t xml:space="preserve"> </w:t>
            </w:r>
            <w:r w:rsidRPr="00407279">
              <w:rPr>
                <w:color w:val="000000"/>
              </w:rPr>
              <w:t>01</w:t>
            </w:r>
          </w:p>
        </w:tc>
        <w:tc>
          <w:tcPr>
            <w:tcW w:w="425" w:type="dxa"/>
            <w:tcBorders>
              <w:top w:val="single" w:sz="4" w:space="0" w:color="auto"/>
              <w:left w:val="nil"/>
              <w:bottom w:val="single" w:sz="4" w:space="0" w:color="auto"/>
              <w:right w:val="single" w:sz="4" w:space="0" w:color="auto"/>
            </w:tcBorders>
            <w:vAlign w:val="center"/>
          </w:tcPr>
          <w:p w14:paraId="7E75B3FE" w14:textId="06FCB306" w:rsidR="00407279" w:rsidRPr="00407279"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04870965" w14:textId="276CA441" w:rsidR="00407279" w:rsidRPr="00407279" w:rsidRDefault="00407279" w:rsidP="00407279">
            <w:pPr>
              <w:widowControl/>
              <w:autoSpaceDE/>
              <w:autoSpaceDN/>
              <w:jc w:val="center"/>
              <w:rPr>
                <w:color w:val="000000"/>
                <w:lang w:eastAsia="sk-SK"/>
              </w:rPr>
            </w:pPr>
            <w:r w:rsidRPr="00407279">
              <w:rPr>
                <w:color w:val="000000"/>
              </w:rPr>
              <w:t>30</w:t>
            </w:r>
          </w:p>
        </w:tc>
        <w:tc>
          <w:tcPr>
            <w:tcW w:w="832" w:type="dxa"/>
            <w:tcBorders>
              <w:top w:val="single" w:sz="4" w:space="0" w:color="auto"/>
              <w:left w:val="nil"/>
              <w:bottom w:val="single" w:sz="4" w:space="0" w:color="auto"/>
              <w:right w:val="single" w:sz="4" w:space="0" w:color="auto"/>
            </w:tcBorders>
            <w:vAlign w:val="center"/>
          </w:tcPr>
          <w:p w14:paraId="4B80244F"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0DFDC285" w14:textId="77777777" w:rsidR="00407279" w:rsidRPr="00AC43AD" w:rsidRDefault="00407279" w:rsidP="00407279">
            <w:pPr>
              <w:widowControl/>
              <w:autoSpaceDE/>
              <w:autoSpaceDN/>
              <w:jc w:val="right"/>
              <w:rPr>
                <w:color w:val="000000"/>
                <w:lang w:eastAsia="sk-SK"/>
              </w:rPr>
            </w:pPr>
          </w:p>
        </w:tc>
      </w:tr>
      <w:tr w:rsidR="00407279" w:rsidRPr="00E35577" w14:paraId="541FBA92" w14:textId="77777777" w:rsidTr="00956C12">
        <w:trPr>
          <w:trHeight w:val="300"/>
        </w:trPr>
        <w:tc>
          <w:tcPr>
            <w:tcW w:w="356" w:type="dxa"/>
            <w:tcBorders>
              <w:top w:val="single" w:sz="4" w:space="0" w:color="auto"/>
              <w:left w:val="single" w:sz="4" w:space="0" w:color="auto"/>
              <w:bottom w:val="single" w:sz="4" w:space="0" w:color="auto"/>
            </w:tcBorders>
          </w:tcPr>
          <w:p w14:paraId="29A7754E" w14:textId="3B569E8F" w:rsidR="00407279" w:rsidRPr="00A229E5" w:rsidRDefault="00407279" w:rsidP="00407279">
            <w:pPr>
              <w:widowControl/>
              <w:autoSpaceDE/>
              <w:autoSpaceDN/>
              <w:jc w:val="center"/>
              <w:rPr>
                <w:b/>
                <w:bCs/>
                <w:color w:val="000000"/>
                <w:lang w:eastAsia="sk-SK"/>
              </w:rPr>
            </w:pPr>
            <w:r>
              <w:rPr>
                <w:b/>
                <w:bCs/>
                <w:color w:val="000000"/>
                <w:lang w:eastAsia="sk-SK"/>
              </w:rPr>
              <w:t>6.</w:t>
            </w:r>
          </w:p>
        </w:tc>
        <w:tc>
          <w:tcPr>
            <w:tcW w:w="1185" w:type="dxa"/>
            <w:tcBorders>
              <w:top w:val="single" w:sz="4" w:space="0" w:color="auto"/>
              <w:left w:val="single" w:sz="4" w:space="0" w:color="auto"/>
              <w:bottom w:val="single" w:sz="4" w:space="0" w:color="auto"/>
              <w:right w:val="single" w:sz="4" w:space="0" w:color="auto"/>
            </w:tcBorders>
            <w:vAlign w:val="center"/>
          </w:tcPr>
          <w:p w14:paraId="184C0A81" w14:textId="2961E1C3" w:rsidR="00407279" w:rsidRPr="00407279" w:rsidRDefault="00407279" w:rsidP="00407279">
            <w:pPr>
              <w:widowControl/>
              <w:autoSpaceDE/>
              <w:autoSpaceDN/>
              <w:jc w:val="center"/>
              <w:rPr>
                <w:color w:val="000000"/>
                <w:lang w:eastAsia="sk-SK"/>
              </w:rPr>
            </w:pPr>
            <w:r w:rsidRPr="00407279">
              <w:rPr>
                <w:color w:val="000000"/>
              </w:rPr>
              <w:t>17</w:t>
            </w:r>
            <w:r w:rsidR="00D36F66">
              <w:rPr>
                <w:color w:val="000000"/>
              </w:rPr>
              <w:t xml:space="preserve"> </w:t>
            </w:r>
            <w:r w:rsidRPr="00407279">
              <w:rPr>
                <w:color w:val="000000"/>
              </w:rPr>
              <w:t>05</w:t>
            </w:r>
            <w:r w:rsidR="00D36F66">
              <w:rPr>
                <w:color w:val="000000"/>
              </w:rPr>
              <w:t xml:space="preserve"> </w:t>
            </w:r>
            <w:r w:rsidRPr="00407279">
              <w:rPr>
                <w:color w:val="000000"/>
              </w:rPr>
              <w:t>04</w:t>
            </w:r>
          </w:p>
        </w:tc>
        <w:tc>
          <w:tcPr>
            <w:tcW w:w="1065" w:type="dxa"/>
            <w:tcBorders>
              <w:top w:val="single" w:sz="4" w:space="0" w:color="auto"/>
              <w:left w:val="nil"/>
              <w:bottom w:val="single" w:sz="4" w:space="0" w:color="auto"/>
              <w:right w:val="single" w:sz="4" w:space="0" w:color="auto"/>
            </w:tcBorders>
            <w:vAlign w:val="center"/>
          </w:tcPr>
          <w:p w14:paraId="383BB02F" w14:textId="4F469388" w:rsidR="00407279" w:rsidRPr="00407279"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64E2D330" w14:textId="678E71E0" w:rsidR="00407279" w:rsidRPr="00407279" w:rsidRDefault="00407279" w:rsidP="00407279">
            <w:pPr>
              <w:widowControl/>
              <w:autoSpaceDE/>
              <w:autoSpaceDN/>
              <w:rPr>
                <w:color w:val="000000"/>
                <w:lang w:eastAsia="sk-SK"/>
              </w:rPr>
            </w:pPr>
            <w:r w:rsidRPr="00407279">
              <w:rPr>
                <w:color w:val="000000"/>
              </w:rPr>
              <w:t>zemina a kamenivo iné ako uvedené v</w:t>
            </w:r>
            <w:r w:rsidR="00D36F66">
              <w:rPr>
                <w:color w:val="000000"/>
              </w:rPr>
              <w:t> </w:t>
            </w:r>
            <w:r w:rsidRPr="00407279">
              <w:rPr>
                <w:color w:val="000000"/>
              </w:rPr>
              <w:t>17</w:t>
            </w:r>
            <w:r w:rsidR="00D36F66">
              <w:rPr>
                <w:color w:val="000000"/>
              </w:rPr>
              <w:t xml:space="preserve"> </w:t>
            </w:r>
            <w:r w:rsidRPr="00407279">
              <w:rPr>
                <w:color w:val="000000"/>
              </w:rPr>
              <w:t>05</w:t>
            </w:r>
            <w:r w:rsidR="00D36F66">
              <w:rPr>
                <w:color w:val="000000"/>
              </w:rPr>
              <w:t xml:space="preserve"> </w:t>
            </w:r>
            <w:r w:rsidRPr="00407279">
              <w:rPr>
                <w:color w:val="000000"/>
              </w:rPr>
              <w:t>03</w:t>
            </w:r>
          </w:p>
        </w:tc>
        <w:tc>
          <w:tcPr>
            <w:tcW w:w="425" w:type="dxa"/>
            <w:tcBorders>
              <w:top w:val="single" w:sz="4" w:space="0" w:color="auto"/>
              <w:left w:val="nil"/>
              <w:bottom w:val="single" w:sz="4" w:space="0" w:color="auto"/>
              <w:right w:val="single" w:sz="4" w:space="0" w:color="auto"/>
            </w:tcBorders>
            <w:vAlign w:val="center"/>
          </w:tcPr>
          <w:p w14:paraId="6CCCC9A7" w14:textId="6BCF7190" w:rsidR="00407279" w:rsidRPr="00407279"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0760F71E" w14:textId="10449C0C" w:rsidR="00407279" w:rsidRPr="00407279" w:rsidRDefault="00407279" w:rsidP="00407279">
            <w:pPr>
              <w:widowControl/>
              <w:autoSpaceDE/>
              <w:autoSpaceDN/>
              <w:jc w:val="center"/>
              <w:rPr>
                <w:color w:val="000000"/>
                <w:lang w:eastAsia="sk-SK"/>
              </w:rPr>
            </w:pPr>
            <w:r w:rsidRPr="00407279">
              <w:rPr>
                <w:color w:val="000000"/>
              </w:rPr>
              <w:t>60</w:t>
            </w:r>
          </w:p>
        </w:tc>
        <w:tc>
          <w:tcPr>
            <w:tcW w:w="832" w:type="dxa"/>
            <w:tcBorders>
              <w:top w:val="single" w:sz="4" w:space="0" w:color="auto"/>
              <w:left w:val="nil"/>
              <w:bottom w:val="single" w:sz="4" w:space="0" w:color="auto"/>
              <w:right w:val="single" w:sz="4" w:space="0" w:color="auto"/>
            </w:tcBorders>
            <w:vAlign w:val="center"/>
          </w:tcPr>
          <w:p w14:paraId="2DF4FFA8"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2B00ADFE" w14:textId="77777777" w:rsidR="00407279" w:rsidRPr="00AC43AD" w:rsidRDefault="00407279" w:rsidP="00407279">
            <w:pPr>
              <w:widowControl/>
              <w:autoSpaceDE/>
              <w:autoSpaceDN/>
              <w:jc w:val="right"/>
              <w:rPr>
                <w:color w:val="000000"/>
                <w:lang w:eastAsia="sk-SK"/>
              </w:rPr>
            </w:pPr>
          </w:p>
        </w:tc>
      </w:tr>
      <w:tr w:rsidR="00407279" w:rsidRPr="00E35577" w14:paraId="68B8857A" w14:textId="77777777" w:rsidTr="00956C12">
        <w:trPr>
          <w:trHeight w:val="300"/>
        </w:trPr>
        <w:tc>
          <w:tcPr>
            <w:tcW w:w="356" w:type="dxa"/>
            <w:tcBorders>
              <w:top w:val="single" w:sz="4" w:space="0" w:color="auto"/>
              <w:left w:val="single" w:sz="4" w:space="0" w:color="auto"/>
              <w:bottom w:val="single" w:sz="4" w:space="0" w:color="auto"/>
            </w:tcBorders>
          </w:tcPr>
          <w:p w14:paraId="1D6ECBD3" w14:textId="7513BB1E" w:rsidR="00407279" w:rsidRPr="00A229E5" w:rsidRDefault="00407279" w:rsidP="00407279">
            <w:pPr>
              <w:widowControl/>
              <w:autoSpaceDE/>
              <w:autoSpaceDN/>
              <w:jc w:val="center"/>
              <w:rPr>
                <w:b/>
                <w:bCs/>
                <w:color w:val="000000"/>
                <w:lang w:eastAsia="sk-SK"/>
              </w:rPr>
            </w:pPr>
            <w:r>
              <w:rPr>
                <w:b/>
                <w:bCs/>
                <w:color w:val="000000"/>
                <w:lang w:eastAsia="sk-SK"/>
              </w:rPr>
              <w:t>7.</w:t>
            </w:r>
          </w:p>
        </w:tc>
        <w:tc>
          <w:tcPr>
            <w:tcW w:w="1185" w:type="dxa"/>
            <w:tcBorders>
              <w:top w:val="single" w:sz="4" w:space="0" w:color="auto"/>
              <w:left w:val="single" w:sz="4" w:space="0" w:color="auto"/>
              <w:bottom w:val="single" w:sz="4" w:space="0" w:color="auto"/>
              <w:right w:val="single" w:sz="4" w:space="0" w:color="auto"/>
            </w:tcBorders>
            <w:vAlign w:val="center"/>
          </w:tcPr>
          <w:p w14:paraId="3E8E133A" w14:textId="55465815" w:rsidR="00407279" w:rsidRPr="00407279" w:rsidRDefault="00407279" w:rsidP="00407279">
            <w:pPr>
              <w:widowControl/>
              <w:autoSpaceDE/>
              <w:autoSpaceDN/>
              <w:jc w:val="center"/>
              <w:rPr>
                <w:color w:val="000000"/>
                <w:lang w:eastAsia="sk-SK"/>
              </w:rPr>
            </w:pPr>
            <w:r w:rsidRPr="00407279">
              <w:rPr>
                <w:color w:val="000000"/>
              </w:rPr>
              <w:t>17</w:t>
            </w:r>
            <w:r w:rsidR="00D36F66">
              <w:rPr>
                <w:color w:val="000000"/>
              </w:rPr>
              <w:t xml:space="preserve"> </w:t>
            </w:r>
            <w:r w:rsidRPr="00407279">
              <w:rPr>
                <w:color w:val="000000"/>
              </w:rPr>
              <w:t>09</w:t>
            </w:r>
            <w:r w:rsidR="00D36F66">
              <w:rPr>
                <w:color w:val="000000"/>
              </w:rPr>
              <w:t xml:space="preserve"> </w:t>
            </w:r>
            <w:r w:rsidRPr="00407279">
              <w:rPr>
                <w:color w:val="000000"/>
              </w:rPr>
              <w:t>04</w:t>
            </w:r>
          </w:p>
        </w:tc>
        <w:tc>
          <w:tcPr>
            <w:tcW w:w="1065" w:type="dxa"/>
            <w:tcBorders>
              <w:top w:val="single" w:sz="4" w:space="0" w:color="auto"/>
              <w:left w:val="nil"/>
              <w:bottom w:val="single" w:sz="4" w:space="0" w:color="auto"/>
              <w:right w:val="single" w:sz="4" w:space="0" w:color="auto"/>
            </w:tcBorders>
            <w:vAlign w:val="center"/>
          </w:tcPr>
          <w:p w14:paraId="6B846D09" w14:textId="6A635F3C" w:rsidR="00407279" w:rsidRPr="00407279"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5257F1B9" w14:textId="7CD4827B" w:rsidR="00407279" w:rsidRPr="00407279" w:rsidRDefault="00956C12" w:rsidP="00407279">
            <w:pPr>
              <w:widowControl/>
              <w:autoSpaceDE/>
              <w:autoSpaceDN/>
              <w:rPr>
                <w:color w:val="000000"/>
                <w:lang w:eastAsia="sk-SK"/>
              </w:rPr>
            </w:pPr>
            <w:r>
              <w:rPr>
                <w:color w:val="000000"/>
              </w:rPr>
              <w:t>z</w:t>
            </w:r>
            <w:r w:rsidR="00407279" w:rsidRPr="00407279">
              <w:rPr>
                <w:color w:val="000000"/>
              </w:rPr>
              <w:t>miešané odpady zo stavieb a demolácií, iné ako uvedené v</w:t>
            </w:r>
            <w:r w:rsidR="00850AB5">
              <w:rPr>
                <w:color w:val="000000"/>
              </w:rPr>
              <w:t> </w:t>
            </w:r>
            <w:r w:rsidR="00407279" w:rsidRPr="00407279">
              <w:rPr>
                <w:color w:val="000000"/>
              </w:rPr>
              <w:t>17</w:t>
            </w:r>
            <w:r w:rsidR="00850AB5">
              <w:rPr>
                <w:color w:val="000000"/>
              </w:rPr>
              <w:t xml:space="preserve"> </w:t>
            </w:r>
            <w:r w:rsidR="00407279" w:rsidRPr="00407279">
              <w:rPr>
                <w:color w:val="000000"/>
              </w:rPr>
              <w:t>09</w:t>
            </w:r>
            <w:r w:rsidR="00850AB5">
              <w:rPr>
                <w:color w:val="000000"/>
              </w:rPr>
              <w:t xml:space="preserve"> </w:t>
            </w:r>
            <w:r w:rsidR="00407279" w:rsidRPr="00407279">
              <w:rPr>
                <w:color w:val="000000"/>
              </w:rPr>
              <w:t>01, 17</w:t>
            </w:r>
            <w:r w:rsidR="00850AB5">
              <w:rPr>
                <w:color w:val="000000"/>
              </w:rPr>
              <w:t xml:space="preserve"> </w:t>
            </w:r>
            <w:r w:rsidR="00407279" w:rsidRPr="00407279">
              <w:rPr>
                <w:color w:val="000000"/>
              </w:rPr>
              <w:t>09</w:t>
            </w:r>
            <w:r w:rsidR="00850AB5">
              <w:rPr>
                <w:color w:val="000000"/>
              </w:rPr>
              <w:t xml:space="preserve"> </w:t>
            </w:r>
            <w:r w:rsidR="00407279" w:rsidRPr="00407279">
              <w:rPr>
                <w:color w:val="000000"/>
              </w:rPr>
              <w:t>02, 17</w:t>
            </w:r>
            <w:r w:rsidR="00850AB5">
              <w:rPr>
                <w:color w:val="000000"/>
              </w:rPr>
              <w:t xml:space="preserve"> </w:t>
            </w:r>
            <w:r w:rsidR="00407279" w:rsidRPr="00407279">
              <w:rPr>
                <w:color w:val="000000"/>
              </w:rPr>
              <w:t>09</w:t>
            </w:r>
            <w:r w:rsidR="00850AB5">
              <w:rPr>
                <w:color w:val="000000"/>
              </w:rPr>
              <w:t xml:space="preserve"> </w:t>
            </w:r>
            <w:r w:rsidR="00407279" w:rsidRPr="00407279">
              <w:rPr>
                <w:color w:val="000000"/>
              </w:rPr>
              <w:t xml:space="preserve">03 </w:t>
            </w:r>
          </w:p>
        </w:tc>
        <w:tc>
          <w:tcPr>
            <w:tcW w:w="425" w:type="dxa"/>
            <w:tcBorders>
              <w:top w:val="single" w:sz="4" w:space="0" w:color="auto"/>
              <w:left w:val="nil"/>
              <w:bottom w:val="single" w:sz="4" w:space="0" w:color="auto"/>
              <w:right w:val="single" w:sz="4" w:space="0" w:color="auto"/>
            </w:tcBorders>
            <w:vAlign w:val="center"/>
          </w:tcPr>
          <w:p w14:paraId="12E11F00" w14:textId="7A937DEE" w:rsidR="00407279" w:rsidRPr="00407279"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616EFFD7" w14:textId="075306C8" w:rsidR="00407279" w:rsidRPr="00407279" w:rsidRDefault="00407279" w:rsidP="00407279">
            <w:pPr>
              <w:widowControl/>
              <w:autoSpaceDE/>
              <w:autoSpaceDN/>
              <w:jc w:val="center"/>
              <w:rPr>
                <w:color w:val="000000"/>
                <w:lang w:eastAsia="sk-SK"/>
              </w:rPr>
            </w:pPr>
            <w:r w:rsidRPr="00407279">
              <w:rPr>
                <w:color w:val="000000"/>
              </w:rPr>
              <w:t>75</w:t>
            </w:r>
          </w:p>
        </w:tc>
        <w:tc>
          <w:tcPr>
            <w:tcW w:w="832" w:type="dxa"/>
            <w:tcBorders>
              <w:top w:val="single" w:sz="4" w:space="0" w:color="auto"/>
              <w:left w:val="nil"/>
              <w:bottom w:val="single" w:sz="4" w:space="0" w:color="auto"/>
              <w:right w:val="single" w:sz="4" w:space="0" w:color="auto"/>
            </w:tcBorders>
            <w:vAlign w:val="center"/>
          </w:tcPr>
          <w:p w14:paraId="7A59C7D3"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6153D8FE" w14:textId="77777777" w:rsidR="00407279" w:rsidRPr="00AC43AD" w:rsidRDefault="00407279" w:rsidP="00407279">
            <w:pPr>
              <w:widowControl/>
              <w:autoSpaceDE/>
              <w:autoSpaceDN/>
              <w:jc w:val="right"/>
              <w:rPr>
                <w:color w:val="000000"/>
                <w:lang w:eastAsia="sk-SK"/>
              </w:rPr>
            </w:pPr>
          </w:p>
        </w:tc>
      </w:tr>
      <w:tr w:rsidR="00407279" w:rsidRPr="00E35577" w14:paraId="61496621" w14:textId="77777777" w:rsidTr="00956C12">
        <w:trPr>
          <w:trHeight w:val="300"/>
        </w:trPr>
        <w:tc>
          <w:tcPr>
            <w:tcW w:w="356" w:type="dxa"/>
            <w:tcBorders>
              <w:top w:val="single" w:sz="4" w:space="0" w:color="auto"/>
              <w:left w:val="single" w:sz="4" w:space="0" w:color="auto"/>
              <w:bottom w:val="single" w:sz="4" w:space="0" w:color="auto"/>
            </w:tcBorders>
          </w:tcPr>
          <w:p w14:paraId="4760EEFD" w14:textId="0A711D07" w:rsidR="00407279" w:rsidRPr="00A229E5" w:rsidRDefault="00407279" w:rsidP="00407279">
            <w:pPr>
              <w:widowControl/>
              <w:autoSpaceDE/>
              <w:autoSpaceDN/>
              <w:jc w:val="center"/>
              <w:rPr>
                <w:b/>
                <w:bCs/>
                <w:color w:val="000000"/>
                <w:lang w:eastAsia="sk-SK"/>
              </w:rPr>
            </w:pPr>
            <w:r>
              <w:rPr>
                <w:b/>
                <w:bCs/>
                <w:color w:val="000000"/>
                <w:lang w:eastAsia="sk-SK"/>
              </w:rPr>
              <w:t>8.</w:t>
            </w:r>
          </w:p>
        </w:tc>
        <w:tc>
          <w:tcPr>
            <w:tcW w:w="1185" w:type="dxa"/>
            <w:tcBorders>
              <w:top w:val="single" w:sz="4" w:space="0" w:color="auto"/>
              <w:left w:val="single" w:sz="4" w:space="0" w:color="auto"/>
              <w:bottom w:val="single" w:sz="4" w:space="0" w:color="auto"/>
              <w:right w:val="single" w:sz="4" w:space="0" w:color="auto"/>
            </w:tcBorders>
            <w:vAlign w:val="center"/>
          </w:tcPr>
          <w:p w14:paraId="6CBD4B21" w14:textId="73430E73" w:rsidR="00407279" w:rsidRPr="00407279" w:rsidRDefault="00407279" w:rsidP="00407279">
            <w:pPr>
              <w:widowControl/>
              <w:autoSpaceDE/>
              <w:autoSpaceDN/>
              <w:jc w:val="center"/>
              <w:rPr>
                <w:color w:val="000000"/>
                <w:lang w:eastAsia="sk-SK"/>
              </w:rPr>
            </w:pPr>
            <w:r w:rsidRPr="00407279">
              <w:rPr>
                <w:color w:val="000000"/>
              </w:rPr>
              <w:t>20</w:t>
            </w:r>
            <w:r w:rsidR="00850AB5">
              <w:rPr>
                <w:color w:val="000000"/>
              </w:rPr>
              <w:t xml:space="preserve"> </w:t>
            </w:r>
            <w:r w:rsidRPr="00407279">
              <w:rPr>
                <w:color w:val="000000"/>
              </w:rPr>
              <w:t>02</w:t>
            </w:r>
            <w:r w:rsidR="00850AB5">
              <w:rPr>
                <w:color w:val="000000"/>
              </w:rPr>
              <w:t xml:space="preserve"> </w:t>
            </w:r>
            <w:r w:rsidRPr="00407279">
              <w:rPr>
                <w:color w:val="000000"/>
              </w:rPr>
              <w:t>02</w:t>
            </w:r>
          </w:p>
        </w:tc>
        <w:tc>
          <w:tcPr>
            <w:tcW w:w="1065" w:type="dxa"/>
            <w:tcBorders>
              <w:top w:val="single" w:sz="4" w:space="0" w:color="auto"/>
              <w:left w:val="nil"/>
              <w:bottom w:val="single" w:sz="4" w:space="0" w:color="auto"/>
              <w:right w:val="single" w:sz="4" w:space="0" w:color="auto"/>
            </w:tcBorders>
            <w:vAlign w:val="center"/>
          </w:tcPr>
          <w:p w14:paraId="34F82E6B" w14:textId="53D7E61C" w:rsidR="00407279" w:rsidRPr="00407279" w:rsidRDefault="00407279" w:rsidP="00407279">
            <w:pPr>
              <w:widowControl/>
              <w:autoSpaceDE/>
              <w:autoSpaceDN/>
              <w:jc w:val="center"/>
              <w:rPr>
                <w:color w:val="000000"/>
                <w:lang w:eastAsia="sk-SK"/>
              </w:rPr>
            </w:pPr>
            <w:r w:rsidRPr="00407279">
              <w:rPr>
                <w:color w:val="000000"/>
              </w:rPr>
              <w:t>O</w:t>
            </w:r>
          </w:p>
        </w:tc>
        <w:tc>
          <w:tcPr>
            <w:tcW w:w="2350" w:type="dxa"/>
            <w:tcBorders>
              <w:top w:val="single" w:sz="4" w:space="0" w:color="auto"/>
              <w:left w:val="nil"/>
              <w:bottom w:val="single" w:sz="4" w:space="0" w:color="auto"/>
              <w:right w:val="single" w:sz="4" w:space="0" w:color="auto"/>
            </w:tcBorders>
            <w:vAlign w:val="center"/>
          </w:tcPr>
          <w:p w14:paraId="30199B69" w14:textId="1CA3A81A" w:rsidR="00407279" w:rsidRPr="00407279" w:rsidRDefault="00407279" w:rsidP="00407279">
            <w:pPr>
              <w:widowControl/>
              <w:autoSpaceDE/>
              <w:autoSpaceDN/>
              <w:rPr>
                <w:color w:val="000000"/>
                <w:lang w:eastAsia="sk-SK"/>
              </w:rPr>
            </w:pPr>
            <w:r w:rsidRPr="00407279">
              <w:rPr>
                <w:color w:val="000000"/>
              </w:rPr>
              <w:t>zemina a kamenivo</w:t>
            </w:r>
          </w:p>
        </w:tc>
        <w:tc>
          <w:tcPr>
            <w:tcW w:w="425" w:type="dxa"/>
            <w:tcBorders>
              <w:top w:val="single" w:sz="4" w:space="0" w:color="auto"/>
              <w:left w:val="nil"/>
              <w:bottom w:val="single" w:sz="4" w:space="0" w:color="auto"/>
              <w:right w:val="single" w:sz="4" w:space="0" w:color="auto"/>
            </w:tcBorders>
            <w:vAlign w:val="center"/>
          </w:tcPr>
          <w:p w14:paraId="616BCB22" w14:textId="4D749E73" w:rsidR="00407279" w:rsidRPr="00407279" w:rsidRDefault="00407279" w:rsidP="00407279">
            <w:pPr>
              <w:widowControl/>
              <w:autoSpaceDE/>
              <w:autoSpaceDN/>
              <w:jc w:val="center"/>
              <w:rPr>
                <w:color w:val="000000"/>
                <w:lang w:eastAsia="sk-SK"/>
              </w:rPr>
            </w:pPr>
            <w:r w:rsidRPr="00407279">
              <w:rPr>
                <w:color w:val="000000"/>
              </w:rPr>
              <w:t>t</w:t>
            </w:r>
          </w:p>
        </w:tc>
        <w:tc>
          <w:tcPr>
            <w:tcW w:w="1496" w:type="dxa"/>
            <w:tcBorders>
              <w:top w:val="single" w:sz="4" w:space="0" w:color="auto"/>
              <w:left w:val="nil"/>
              <w:bottom w:val="single" w:sz="4" w:space="0" w:color="auto"/>
              <w:right w:val="single" w:sz="4" w:space="0" w:color="auto"/>
            </w:tcBorders>
            <w:noWrap/>
            <w:vAlign w:val="center"/>
          </w:tcPr>
          <w:p w14:paraId="7F5CB5D5" w14:textId="0DEF73AD" w:rsidR="00407279" w:rsidRPr="00407279" w:rsidRDefault="00407279" w:rsidP="00407279">
            <w:pPr>
              <w:widowControl/>
              <w:autoSpaceDE/>
              <w:autoSpaceDN/>
              <w:jc w:val="center"/>
              <w:rPr>
                <w:color w:val="000000"/>
                <w:lang w:eastAsia="sk-SK"/>
              </w:rPr>
            </w:pPr>
            <w:r w:rsidRPr="00407279">
              <w:rPr>
                <w:color w:val="000000"/>
              </w:rPr>
              <w:t>90</w:t>
            </w:r>
          </w:p>
        </w:tc>
        <w:tc>
          <w:tcPr>
            <w:tcW w:w="832" w:type="dxa"/>
            <w:tcBorders>
              <w:top w:val="single" w:sz="4" w:space="0" w:color="auto"/>
              <w:left w:val="nil"/>
              <w:bottom w:val="single" w:sz="4" w:space="0" w:color="auto"/>
              <w:right w:val="single" w:sz="4" w:space="0" w:color="auto"/>
            </w:tcBorders>
            <w:vAlign w:val="center"/>
          </w:tcPr>
          <w:p w14:paraId="22B8AE75" w14:textId="77777777" w:rsidR="00407279" w:rsidRPr="00AC43AD" w:rsidRDefault="00407279" w:rsidP="00407279">
            <w:pPr>
              <w:widowControl/>
              <w:autoSpaceDE/>
              <w:autoSpaceDN/>
              <w:jc w:val="center"/>
              <w:rPr>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22097E92" w14:textId="77777777" w:rsidR="00407279" w:rsidRPr="00AC43AD" w:rsidRDefault="00407279" w:rsidP="00407279">
            <w:pPr>
              <w:widowControl/>
              <w:autoSpaceDE/>
              <w:autoSpaceDN/>
              <w:jc w:val="right"/>
              <w:rPr>
                <w:color w:val="000000"/>
                <w:lang w:eastAsia="sk-SK"/>
              </w:rPr>
            </w:pPr>
          </w:p>
        </w:tc>
      </w:tr>
      <w:tr w:rsidR="00407279" w:rsidRPr="00E35577" w14:paraId="509B434C" w14:textId="77777777" w:rsidTr="00A17579">
        <w:trPr>
          <w:trHeight w:val="300"/>
        </w:trPr>
        <w:tc>
          <w:tcPr>
            <w:tcW w:w="77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54D36" w14:textId="77777777" w:rsidR="00510684" w:rsidRDefault="00510684" w:rsidP="00D92A27">
            <w:pPr>
              <w:widowControl/>
              <w:autoSpaceDE/>
              <w:autoSpaceDN/>
              <w:jc w:val="center"/>
              <w:rPr>
                <w:color w:val="000000"/>
                <w:lang w:eastAsia="sk-SK"/>
              </w:rPr>
            </w:pPr>
          </w:p>
          <w:p w14:paraId="46027F13" w14:textId="77777777" w:rsidR="00510684" w:rsidRDefault="00510684" w:rsidP="00A17579">
            <w:pPr>
              <w:widowControl/>
              <w:autoSpaceDE/>
              <w:autoSpaceDN/>
              <w:jc w:val="center"/>
              <w:rPr>
                <w:b/>
                <w:bCs/>
                <w:color w:val="000000"/>
                <w:lang w:eastAsia="sk-SK"/>
              </w:rPr>
            </w:pPr>
            <w:r w:rsidRPr="00A17579">
              <w:rPr>
                <w:b/>
                <w:bCs/>
                <w:color w:val="000000"/>
                <w:lang w:eastAsia="sk-SK"/>
              </w:rPr>
              <w:t xml:space="preserve">Návrh na plnenie kritériá - </w:t>
            </w:r>
            <w:r w:rsidR="00407279" w:rsidRPr="00A17579">
              <w:rPr>
                <w:b/>
                <w:bCs/>
                <w:color w:val="000000"/>
                <w:lang w:eastAsia="sk-SK"/>
              </w:rPr>
              <w:t xml:space="preserve">Celková </w:t>
            </w:r>
            <w:r w:rsidRPr="00A17579">
              <w:rPr>
                <w:b/>
                <w:bCs/>
                <w:color w:val="000000"/>
                <w:lang w:eastAsia="sk-SK"/>
              </w:rPr>
              <w:t xml:space="preserve">cena </w:t>
            </w:r>
            <w:r w:rsidR="00A17579" w:rsidRPr="00A17579">
              <w:rPr>
                <w:b/>
                <w:bCs/>
                <w:color w:val="000000"/>
                <w:lang w:eastAsia="sk-SK"/>
              </w:rPr>
              <w:t xml:space="preserve">za predmet zákazky </w:t>
            </w:r>
            <w:r w:rsidRPr="00A17579">
              <w:rPr>
                <w:b/>
                <w:bCs/>
                <w:color w:val="000000"/>
                <w:lang w:eastAsia="sk-SK"/>
              </w:rPr>
              <w:t xml:space="preserve">v EUR bez DPH </w:t>
            </w:r>
          </w:p>
          <w:p w14:paraId="4440DEEB" w14:textId="4BD63E2B" w:rsidR="00A17579" w:rsidRDefault="00A17579" w:rsidP="00A17579">
            <w:pPr>
              <w:widowControl/>
              <w:autoSpaceDE/>
              <w:autoSpaceDN/>
              <w:jc w:val="center"/>
              <w:rPr>
                <w:b/>
                <w:bCs/>
                <w:color w:val="000000"/>
                <w:lang w:eastAsia="sk-SK"/>
              </w:rPr>
            </w:pPr>
            <w:r>
              <w:rPr>
                <w:b/>
                <w:bCs/>
                <w:color w:val="000000"/>
                <w:lang w:eastAsia="sk-SK"/>
              </w:rPr>
              <w:t>(</w:t>
            </w:r>
            <w:r w:rsidR="00AC4E14">
              <w:rPr>
                <w:b/>
                <w:bCs/>
                <w:color w:val="000000"/>
                <w:lang w:eastAsia="sk-SK"/>
              </w:rPr>
              <w:t xml:space="preserve">súčet cien celkom </w:t>
            </w:r>
            <w:r w:rsidR="00934857">
              <w:rPr>
                <w:b/>
                <w:bCs/>
                <w:color w:val="000000"/>
                <w:lang w:eastAsia="sk-SK"/>
              </w:rPr>
              <w:t>za predpokladané množstvo v</w:t>
            </w:r>
            <w:r w:rsidR="004F6CC4">
              <w:rPr>
                <w:b/>
                <w:bCs/>
                <w:color w:val="000000"/>
                <w:lang w:eastAsia="sk-SK"/>
              </w:rPr>
              <w:t xml:space="preserve"> EUR bez DPH </w:t>
            </w:r>
            <w:r w:rsidR="004B41EF">
              <w:rPr>
                <w:b/>
                <w:bCs/>
                <w:color w:val="000000"/>
                <w:lang w:eastAsia="sk-SK"/>
              </w:rPr>
              <w:t>uvedených v riadk</w:t>
            </w:r>
            <w:r w:rsidR="00DD3816">
              <w:rPr>
                <w:b/>
                <w:bCs/>
                <w:color w:val="000000"/>
                <w:lang w:eastAsia="sk-SK"/>
              </w:rPr>
              <w:t>och</w:t>
            </w:r>
            <w:r w:rsidR="004B41EF">
              <w:rPr>
                <w:b/>
                <w:bCs/>
                <w:color w:val="000000"/>
                <w:lang w:eastAsia="sk-SK"/>
              </w:rPr>
              <w:t xml:space="preserve"> č. 1 až 8) </w:t>
            </w:r>
          </w:p>
          <w:p w14:paraId="16C7D9FC" w14:textId="203E0EFF" w:rsidR="00A17579" w:rsidRPr="00A17579" w:rsidRDefault="00A17579" w:rsidP="00A17579">
            <w:pPr>
              <w:widowControl/>
              <w:autoSpaceDE/>
              <w:autoSpaceDN/>
              <w:jc w:val="center"/>
              <w:rPr>
                <w:b/>
                <w:bCs/>
                <w:color w:val="000000"/>
                <w:lang w:eastAsia="sk-SK"/>
              </w:rPr>
            </w:pPr>
          </w:p>
        </w:tc>
        <w:tc>
          <w:tcPr>
            <w:tcW w:w="1559" w:type="dxa"/>
            <w:tcBorders>
              <w:top w:val="single" w:sz="4" w:space="0" w:color="auto"/>
              <w:left w:val="nil"/>
              <w:bottom w:val="single" w:sz="4" w:space="0" w:color="auto"/>
              <w:right w:val="single" w:sz="4" w:space="0" w:color="auto"/>
            </w:tcBorders>
            <w:noWrap/>
            <w:vAlign w:val="bottom"/>
          </w:tcPr>
          <w:p w14:paraId="0C02559E" w14:textId="77777777" w:rsidR="00407279" w:rsidRPr="00AC43AD" w:rsidRDefault="00407279" w:rsidP="00D92A27">
            <w:pPr>
              <w:widowControl/>
              <w:autoSpaceDE/>
              <w:autoSpaceDN/>
              <w:jc w:val="right"/>
              <w:rPr>
                <w:color w:val="000000"/>
                <w:lang w:eastAsia="sk-SK"/>
              </w:rPr>
            </w:pPr>
          </w:p>
        </w:tc>
      </w:tr>
    </w:tbl>
    <w:p w14:paraId="586B7123" w14:textId="77777777" w:rsidR="00D81AA8" w:rsidRPr="00003DBE" w:rsidRDefault="00D81AA8" w:rsidP="00E35577">
      <w:pPr>
        <w:widowControl/>
        <w:autoSpaceDE/>
        <w:autoSpaceDN/>
        <w:spacing w:after="11" w:line="259" w:lineRule="auto"/>
        <w:ind w:left="426" w:right="32"/>
        <w:contextualSpacing/>
        <w:jc w:val="both"/>
        <w:rPr>
          <w:rFonts w:eastAsia="Calibri"/>
        </w:rPr>
      </w:pPr>
    </w:p>
    <w:tbl>
      <w:tblPr>
        <w:tblStyle w:val="Mriekatabuky"/>
        <w:tblW w:w="0" w:type="auto"/>
        <w:tblInd w:w="426" w:type="dxa"/>
        <w:tblLook w:val="04A0" w:firstRow="1" w:lastRow="0" w:firstColumn="1" w:lastColumn="0" w:noHBand="0" w:noVBand="1"/>
      </w:tblPr>
      <w:tblGrid>
        <w:gridCol w:w="4631"/>
        <w:gridCol w:w="4632"/>
      </w:tblGrid>
      <w:tr w:rsidR="00E35577" w14:paraId="7D7A6CB2" w14:textId="77777777" w:rsidTr="00D92A27">
        <w:tc>
          <w:tcPr>
            <w:tcW w:w="4631" w:type="dxa"/>
          </w:tcPr>
          <w:p w14:paraId="5E8DE5D5" w14:textId="77777777" w:rsidR="00E35577" w:rsidRDefault="00E35577" w:rsidP="00D92A27">
            <w:pPr>
              <w:spacing w:after="11" w:line="259" w:lineRule="auto"/>
              <w:ind w:right="32"/>
              <w:contextualSpacing/>
              <w:rPr>
                <w:rFonts w:eastAsia="Calibri"/>
                <w:color w:val="EE0000"/>
              </w:rPr>
            </w:pPr>
            <w:r>
              <w:rPr>
                <w:b/>
                <w:bCs/>
                <w:color w:val="000000"/>
              </w:rPr>
              <w:t>Miesto odovzdania odpadu:</w:t>
            </w:r>
            <w:r>
              <w:rPr>
                <w:color w:val="000000"/>
              </w:rPr>
              <w:br/>
            </w:r>
            <w:r>
              <w:rPr>
                <w:i/>
                <w:iCs/>
                <w:color w:val="000000"/>
                <w:sz w:val="20"/>
                <w:szCs w:val="20"/>
              </w:rPr>
              <w:t>(presná adresa: mesto, ulica, súpisné číslo)</w:t>
            </w:r>
          </w:p>
        </w:tc>
        <w:tc>
          <w:tcPr>
            <w:tcW w:w="4632" w:type="dxa"/>
          </w:tcPr>
          <w:p w14:paraId="04B70D00" w14:textId="77777777" w:rsidR="00E35577" w:rsidRDefault="00E35577" w:rsidP="00D92A27">
            <w:pPr>
              <w:spacing w:after="11" w:line="259" w:lineRule="auto"/>
              <w:ind w:right="32"/>
              <w:contextualSpacing/>
              <w:jc w:val="both"/>
              <w:rPr>
                <w:rFonts w:eastAsia="Calibri"/>
                <w:color w:val="EE0000"/>
              </w:rPr>
            </w:pPr>
          </w:p>
        </w:tc>
      </w:tr>
      <w:tr w:rsidR="00E35577" w14:paraId="1154E44D" w14:textId="77777777" w:rsidTr="00D92A27">
        <w:tc>
          <w:tcPr>
            <w:tcW w:w="4631" w:type="dxa"/>
          </w:tcPr>
          <w:p w14:paraId="5CA8F59A" w14:textId="77777777" w:rsidR="00E35577" w:rsidRDefault="00E35577" w:rsidP="00D92A27">
            <w:pPr>
              <w:spacing w:after="11" w:line="259" w:lineRule="auto"/>
              <w:ind w:right="32"/>
              <w:contextualSpacing/>
              <w:rPr>
                <w:b/>
                <w:bCs/>
                <w:color w:val="000000"/>
              </w:rPr>
            </w:pPr>
            <w:r>
              <w:rPr>
                <w:b/>
                <w:bCs/>
                <w:color w:val="000000"/>
              </w:rPr>
              <w:t xml:space="preserve">GPS súradnice miesta odovzdania odpadu: </w:t>
            </w:r>
          </w:p>
          <w:p w14:paraId="58E30869" w14:textId="77777777" w:rsidR="00E35577" w:rsidRDefault="00E35577" w:rsidP="00D92A27">
            <w:pPr>
              <w:spacing w:after="11" w:line="259" w:lineRule="auto"/>
              <w:ind w:right="32"/>
              <w:contextualSpacing/>
              <w:rPr>
                <w:rFonts w:eastAsia="Calibri"/>
                <w:color w:val="EE0000"/>
              </w:rPr>
            </w:pPr>
          </w:p>
        </w:tc>
        <w:tc>
          <w:tcPr>
            <w:tcW w:w="4632" w:type="dxa"/>
          </w:tcPr>
          <w:p w14:paraId="18C67A77" w14:textId="77777777" w:rsidR="00E35577" w:rsidRDefault="00E35577" w:rsidP="00D92A27">
            <w:pPr>
              <w:spacing w:after="11" w:line="259" w:lineRule="auto"/>
              <w:ind w:right="32"/>
              <w:contextualSpacing/>
              <w:jc w:val="both"/>
              <w:rPr>
                <w:rFonts w:eastAsia="Calibri"/>
                <w:color w:val="EE0000"/>
              </w:rPr>
            </w:pPr>
          </w:p>
        </w:tc>
      </w:tr>
      <w:tr w:rsidR="00E35577" w14:paraId="5D0A0317" w14:textId="77777777" w:rsidTr="00D92A27">
        <w:tc>
          <w:tcPr>
            <w:tcW w:w="4631" w:type="dxa"/>
          </w:tcPr>
          <w:p w14:paraId="00C712E0" w14:textId="79C569A5" w:rsidR="00E35577" w:rsidRDefault="00E35577" w:rsidP="00D92A27">
            <w:pPr>
              <w:spacing w:after="11" w:line="259" w:lineRule="auto"/>
              <w:ind w:right="32"/>
              <w:contextualSpacing/>
              <w:rPr>
                <w:rFonts w:eastAsia="Calibri"/>
                <w:color w:val="EE0000"/>
              </w:rPr>
            </w:pPr>
            <w:r>
              <w:rPr>
                <w:b/>
                <w:bCs/>
                <w:color w:val="000000"/>
              </w:rPr>
              <w:t>Vzdialenosť miesta odovzdania odpadu tam a späť  v</w:t>
            </w:r>
            <w:r w:rsidR="00033148">
              <w:rPr>
                <w:b/>
                <w:bCs/>
                <w:color w:val="000000"/>
              </w:rPr>
              <w:t> </w:t>
            </w:r>
            <w:r>
              <w:rPr>
                <w:b/>
                <w:bCs/>
                <w:color w:val="000000"/>
              </w:rPr>
              <w:t>km</w:t>
            </w:r>
            <w:r w:rsidR="00033148">
              <w:rPr>
                <w:b/>
                <w:bCs/>
                <w:color w:val="000000"/>
              </w:rPr>
              <w:t>*</w:t>
            </w:r>
            <w:r>
              <w:rPr>
                <w:b/>
                <w:bCs/>
                <w:color w:val="000000"/>
              </w:rPr>
              <w:t>:</w:t>
            </w:r>
          </w:p>
        </w:tc>
        <w:tc>
          <w:tcPr>
            <w:tcW w:w="4632" w:type="dxa"/>
          </w:tcPr>
          <w:p w14:paraId="702BD7FD" w14:textId="77777777" w:rsidR="00E35577" w:rsidRDefault="00E35577" w:rsidP="00D92A27">
            <w:pPr>
              <w:spacing w:after="11" w:line="259" w:lineRule="auto"/>
              <w:ind w:right="32"/>
              <w:contextualSpacing/>
              <w:jc w:val="both"/>
              <w:rPr>
                <w:rFonts w:eastAsia="Calibri"/>
                <w:color w:val="EE0000"/>
              </w:rPr>
            </w:pPr>
          </w:p>
        </w:tc>
      </w:tr>
    </w:tbl>
    <w:p w14:paraId="2598A87F" w14:textId="77777777" w:rsidR="00033148" w:rsidRDefault="00033148" w:rsidP="00E35577">
      <w:pPr>
        <w:widowControl/>
        <w:autoSpaceDE/>
        <w:autoSpaceDN/>
        <w:spacing w:after="11" w:line="259" w:lineRule="auto"/>
        <w:ind w:left="426" w:right="32"/>
        <w:contextualSpacing/>
        <w:jc w:val="both"/>
        <w:rPr>
          <w:rFonts w:eastAsia="Calibri"/>
          <w:b/>
          <w:bCs/>
          <w:color w:val="EE0000"/>
        </w:rPr>
      </w:pPr>
    </w:p>
    <w:p w14:paraId="46EE8DAE" w14:textId="77777777" w:rsidR="009B5B3F" w:rsidRDefault="009B5B3F" w:rsidP="00E35577">
      <w:pPr>
        <w:widowControl/>
        <w:autoSpaceDE/>
        <w:autoSpaceDN/>
        <w:spacing w:after="11" w:line="259" w:lineRule="auto"/>
        <w:ind w:left="426" w:right="32"/>
        <w:contextualSpacing/>
        <w:jc w:val="both"/>
        <w:rPr>
          <w:rFonts w:eastAsia="Calibri"/>
          <w:b/>
          <w:bCs/>
          <w:color w:val="EE0000"/>
        </w:rPr>
      </w:pPr>
    </w:p>
    <w:p w14:paraId="4517865F" w14:textId="77777777" w:rsidR="00DD3816" w:rsidRDefault="00DD3816" w:rsidP="00E35577">
      <w:pPr>
        <w:widowControl/>
        <w:autoSpaceDE/>
        <w:autoSpaceDN/>
        <w:spacing w:after="11" w:line="259" w:lineRule="auto"/>
        <w:ind w:left="426" w:right="32"/>
        <w:contextualSpacing/>
        <w:jc w:val="both"/>
        <w:rPr>
          <w:rFonts w:eastAsia="Calibri"/>
          <w:b/>
          <w:bCs/>
          <w:color w:val="EE0000"/>
        </w:rPr>
      </w:pPr>
    </w:p>
    <w:p w14:paraId="50A2AEA3" w14:textId="54F0667D" w:rsidR="00E35577" w:rsidRPr="00033148" w:rsidRDefault="00E35577" w:rsidP="00E35577">
      <w:pPr>
        <w:widowControl/>
        <w:autoSpaceDE/>
        <w:autoSpaceDN/>
        <w:spacing w:after="11" w:line="259" w:lineRule="auto"/>
        <w:ind w:left="426" w:right="32"/>
        <w:contextualSpacing/>
        <w:jc w:val="both"/>
        <w:rPr>
          <w:rFonts w:eastAsia="Calibri"/>
          <w:b/>
          <w:bCs/>
        </w:rPr>
      </w:pPr>
      <w:r w:rsidRPr="00033148">
        <w:rPr>
          <w:rFonts w:eastAsia="Calibri"/>
          <w:b/>
          <w:bCs/>
        </w:rPr>
        <w:lastRenderedPageBreak/>
        <w:t xml:space="preserve">Vysvetlivky: </w:t>
      </w:r>
    </w:p>
    <w:p w14:paraId="0C127D35" w14:textId="5D6A5FF7" w:rsidR="00E35577" w:rsidRPr="00033148" w:rsidRDefault="00033148" w:rsidP="00E35577">
      <w:pPr>
        <w:widowControl/>
        <w:autoSpaceDE/>
        <w:autoSpaceDN/>
        <w:spacing w:after="11" w:line="259" w:lineRule="auto"/>
        <w:ind w:left="426" w:right="32"/>
        <w:contextualSpacing/>
        <w:jc w:val="both"/>
        <w:rPr>
          <w:rFonts w:eastAsia="Calibri"/>
        </w:rPr>
      </w:pPr>
      <w:r w:rsidRPr="00033148">
        <w:rPr>
          <w:rFonts w:eastAsia="Calibri"/>
          <w:vertAlign w:val="superscript"/>
        </w:rPr>
        <w:t>*</w:t>
      </w:r>
      <w:r w:rsidR="00E35577" w:rsidRPr="00033148">
        <w:rPr>
          <w:rFonts w:eastAsia="Calibri"/>
        </w:rPr>
        <w:t xml:space="preserve">podľa požiadaviek verejného obstarávateľa uvedených v Prílohe č. 1 k zmluve. Uvedená vzdialenosť musí byť zhodná so vzdialenosťou, ktorú uchádzač preukáže snímkou  obrazovky (PrintScreen - PrtScr) pre trasu (vzdialenosť miesta odovzdania odpadu tam a späť) podľa googlemaps.com.  </w:t>
      </w:r>
      <w:r w:rsidR="00E35577" w:rsidRPr="00033148">
        <w:rPr>
          <w:rFonts w:eastAsia="Calibri"/>
        </w:rPr>
        <w:tab/>
      </w:r>
      <w:r w:rsidR="00E35577" w:rsidRPr="00033148">
        <w:rPr>
          <w:rFonts w:eastAsia="Calibri"/>
        </w:rPr>
        <w:tab/>
      </w:r>
    </w:p>
    <w:p w14:paraId="0CCD9589" w14:textId="77777777" w:rsidR="00174A02" w:rsidRDefault="00174A02" w:rsidP="00E35577">
      <w:pPr>
        <w:widowControl/>
        <w:autoSpaceDE/>
        <w:autoSpaceDN/>
        <w:spacing w:after="11" w:line="259" w:lineRule="auto"/>
        <w:ind w:left="284" w:right="32"/>
        <w:contextualSpacing/>
        <w:rPr>
          <w:rFonts w:eastAsia="Calibri"/>
          <w:b/>
          <w:bCs/>
          <w:sz w:val="24"/>
          <w:szCs w:val="24"/>
        </w:rPr>
      </w:pPr>
    </w:p>
    <w:p w14:paraId="66AAE6A5" w14:textId="52A1307A" w:rsidR="00E35577" w:rsidRPr="00966018" w:rsidRDefault="00E35577" w:rsidP="00E35577">
      <w:pPr>
        <w:widowControl/>
        <w:autoSpaceDE/>
        <w:autoSpaceDN/>
        <w:spacing w:after="11" w:line="259" w:lineRule="auto"/>
        <w:ind w:left="284" w:right="32"/>
        <w:contextualSpacing/>
        <w:rPr>
          <w:rFonts w:eastAsia="Calibri"/>
          <w:b/>
          <w:bCs/>
          <w:sz w:val="24"/>
          <w:szCs w:val="24"/>
        </w:rPr>
      </w:pPr>
      <w:r w:rsidRPr="00966018">
        <w:rPr>
          <w:rFonts w:eastAsia="Calibri"/>
          <w:b/>
          <w:bCs/>
          <w:sz w:val="24"/>
          <w:szCs w:val="24"/>
        </w:rPr>
        <w:t xml:space="preserve">Platca DPH: áno </w:t>
      </w:r>
      <w:r w:rsidRPr="00966018">
        <w:rPr>
          <w:rFonts w:ascii="Segoe UI Symbol" w:eastAsia="Calibri" w:hAnsi="Segoe UI Symbol" w:cs="Segoe UI Symbol"/>
          <w:b/>
          <w:bCs/>
          <w:sz w:val="24"/>
          <w:szCs w:val="24"/>
        </w:rPr>
        <w:t>☐</w:t>
      </w:r>
      <w:r w:rsidRPr="00966018">
        <w:rPr>
          <w:rFonts w:eastAsia="Calibri"/>
          <w:b/>
          <w:bCs/>
          <w:sz w:val="24"/>
          <w:szCs w:val="24"/>
        </w:rPr>
        <w:t xml:space="preserve"> / nie </w:t>
      </w:r>
      <w:r w:rsidRPr="00966018">
        <w:rPr>
          <w:rFonts w:ascii="Segoe UI Symbol" w:eastAsia="Calibri" w:hAnsi="Segoe UI Symbol" w:cs="Segoe UI Symbol"/>
          <w:b/>
          <w:bCs/>
          <w:sz w:val="24"/>
          <w:szCs w:val="24"/>
        </w:rPr>
        <w:t>☐</w:t>
      </w:r>
    </w:p>
    <w:p w14:paraId="455F3D47" w14:textId="77777777" w:rsidR="00E35577" w:rsidRPr="00EF40C5" w:rsidRDefault="00E35577" w:rsidP="00E35577">
      <w:pPr>
        <w:ind w:left="284"/>
        <w:rPr>
          <w:i/>
          <w:iCs/>
          <w:sz w:val="20"/>
          <w:szCs w:val="20"/>
        </w:rPr>
      </w:pPr>
      <w:r w:rsidRPr="00EF40C5">
        <w:rPr>
          <w:i/>
          <w:iCs/>
          <w:sz w:val="20"/>
          <w:szCs w:val="20"/>
          <w:highlight w:val="yellow"/>
        </w:rPr>
        <w:t>(uchádzač označí správne zaškrtávacie pole)</w:t>
      </w:r>
    </w:p>
    <w:p w14:paraId="71BEB7DD" w14:textId="77777777" w:rsidR="00E35577" w:rsidRDefault="00E35577" w:rsidP="00E35577">
      <w:pPr>
        <w:jc w:val="right"/>
        <w:rPr>
          <w:b/>
          <w:bCs/>
          <w:sz w:val="24"/>
          <w:szCs w:val="24"/>
        </w:rPr>
      </w:pPr>
    </w:p>
    <w:p w14:paraId="3CA088C7" w14:textId="77777777" w:rsidR="00E35577" w:rsidRPr="007247DF" w:rsidRDefault="00E35577" w:rsidP="00E35577">
      <w:pPr>
        <w:adjustRightInd w:val="0"/>
        <w:ind w:left="284"/>
        <w:rPr>
          <w:color w:val="000000"/>
          <w:lang w:val="pl-PL"/>
        </w:rPr>
      </w:pPr>
      <w:r w:rsidRPr="007247DF">
        <w:rPr>
          <w:color w:val="000000"/>
          <w:lang w:val="pl-PL"/>
        </w:rPr>
        <w:t>V .................................... dňa ...................</w:t>
      </w:r>
    </w:p>
    <w:p w14:paraId="75AC1EEB" w14:textId="77777777" w:rsidR="00E35577" w:rsidRPr="007247DF" w:rsidRDefault="00E35577" w:rsidP="00E35577">
      <w:pPr>
        <w:adjustRightInd w:val="0"/>
        <w:rPr>
          <w:color w:val="000000"/>
          <w:lang w:val="pl-PL"/>
        </w:rPr>
      </w:pPr>
    </w:p>
    <w:p w14:paraId="672B1B66" w14:textId="77777777" w:rsidR="00E35577" w:rsidRDefault="00E35577" w:rsidP="00E35577">
      <w:pPr>
        <w:adjustRightInd w:val="0"/>
        <w:rPr>
          <w:color w:val="000000"/>
          <w:lang w:val="pl-PL"/>
        </w:rPr>
      </w:pPr>
    </w:p>
    <w:p w14:paraId="7BC705F9" w14:textId="77777777" w:rsidR="00E35577" w:rsidRPr="007247DF" w:rsidRDefault="00E35577" w:rsidP="00E35577">
      <w:pPr>
        <w:adjustRightInd w:val="0"/>
        <w:rPr>
          <w:color w:val="000000"/>
          <w:lang w:val="pl-PL"/>
        </w:rPr>
      </w:pPr>
    </w:p>
    <w:p w14:paraId="1D3D0D35" w14:textId="77777777" w:rsidR="00E35577" w:rsidRPr="007247DF" w:rsidRDefault="00E35577" w:rsidP="00E35577">
      <w:pPr>
        <w:adjustRightInd w:val="0"/>
        <w:ind w:left="4248"/>
        <w:rPr>
          <w:color w:val="000000"/>
          <w:lang w:val="pl-PL"/>
        </w:rPr>
      </w:pPr>
      <w:r w:rsidRPr="007247DF">
        <w:rPr>
          <w:color w:val="000000"/>
          <w:lang w:val="pl-PL"/>
        </w:rPr>
        <w:t xml:space="preserve">                                ......................................................                                                                                               </w:t>
      </w:r>
    </w:p>
    <w:p w14:paraId="4A306586" w14:textId="77777777" w:rsidR="00E35577" w:rsidRPr="007247DF" w:rsidRDefault="00E35577" w:rsidP="00E35577">
      <w:pPr>
        <w:adjustRightInd w:val="0"/>
        <w:ind w:left="4248"/>
        <w:rPr>
          <w:rFonts w:eastAsia="Calibri"/>
          <w:color w:val="000000"/>
          <w:lang w:val="pl-PL"/>
        </w:rPr>
      </w:pPr>
      <w:r w:rsidRPr="007247DF">
        <w:rPr>
          <w:rFonts w:eastAsia="Calibri"/>
          <w:color w:val="000000"/>
          <w:lang w:val="pl-PL"/>
        </w:rPr>
        <w:t xml:space="preserve">    </w:t>
      </w:r>
      <w:r w:rsidRPr="007247DF">
        <w:rPr>
          <w:rFonts w:eastAsia="Calibri"/>
          <w:color w:val="000000"/>
          <w:lang w:val="pl-PL"/>
        </w:rPr>
        <w:tab/>
      </w:r>
      <w:r w:rsidRPr="007247DF">
        <w:rPr>
          <w:rFonts w:eastAsia="Calibri"/>
          <w:color w:val="000000"/>
          <w:lang w:val="pl-PL"/>
        </w:rPr>
        <w:tab/>
        <w:t xml:space="preserve">         meno, priezvisko a podpis**     </w:t>
      </w:r>
    </w:p>
    <w:p w14:paraId="3DB39328" w14:textId="77777777" w:rsidR="00E35577" w:rsidRPr="007247DF" w:rsidRDefault="00E35577" w:rsidP="00E35577">
      <w:pPr>
        <w:tabs>
          <w:tab w:val="left" w:pos="5205"/>
        </w:tabs>
        <w:adjustRightInd w:val="0"/>
        <w:rPr>
          <w:rFonts w:eastAsia="Calibri"/>
          <w:color w:val="000000"/>
          <w:lang w:val="pl-PL"/>
        </w:rPr>
      </w:pPr>
      <w:r w:rsidRPr="007247DF">
        <w:rPr>
          <w:b/>
          <w:color w:val="000000"/>
          <w:lang w:val="pl-PL"/>
        </w:rPr>
        <w:t xml:space="preserve">                                                             </w:t>
      </w:r>
      <w:r w:rsidRPr="007247DF">
        <w:rPr>
          <w:b/>
          <w:color w:val="000000"/>
          <w:lang w:val="pl-PL"/>
        </w:rPr>
        <w:tab/>
        <w:t xml:space="preserve">       </w:t>
      </w:r>
      <w:r w:rsidRPr="007247DF">
        <w:rPr>
          <w:rFonts w:eastAsia="Calibri"/>
          <w:color w:val="000000"/>
          <w:lang w:val="pl-PL"/>
        </w:rPr>
        <w:t>oprávnenej osoby konať za uchádzača</w:t>
      </w:r>
    </w:p>
    <w:p w14:paraId="2D213854" w14:textId="77777777" w:rsidR="00E35577" w:rsidRPr="007247DF" w:rsidRDefault="00E35577" w:rsidP="00E35577">
      <w:pPr>
        <w:tabs>
          <w:tab w:val="left" w:pos="5205"/>
        </w:tabs>
        <w:adjustRightInd w:val="0"/>
        <w:rPr>
          <w:rFonts w:eastAsia="Calibri"/>
          <w:color w:val="000000"/>
          <w:lang w:val="pl-PL"/>
        </w:rPr>
      </w:pPr>
    </w:p>
    <w:p w14:paraId="6E7ABD56" w14:textId="77777777" w:rsidR="00E35577" w:rsidRDefault="00E35577" w:rsidP="00E35577">
      <w:pPr>
        <w:adjustRightInd w:val="0"/>
        <w:jc w:val="both"/>
        <w:rPr>
          <w:rFonts w:eastAsia="Calibri"/>
          <w:i/>
          <w:iCs/>
          <w:color w:val="000000"/>
          <w:sz w:val="20"/>
          <w:szCs w:val="20"/>
          <w:highlight w:val="yellow"/>
          <w:lang w:val="pl-PL"/>
        </w:rPr>
      </w:pPr>
    </w:p>
    <w:p w14:paraId="75BE8FBD" w14:textId="4EE99EC1" w:rsidR="00E35577" w:rsidRDefault="00E35577" w:rsidP="00E35577">
      <w:pPr>
        <w:adjustRightInd w:val="0"/>
        <w:jc w:val="both"/>
        <w:rPr>
          <w:b/>
          <w:bCs/>
          <w:sz w:val="24"/>
          <w:szCs w:val="24"/>
        </w:rPr>
      </w:pPr>
      <w:r w:rsidRPr="00753E78">
        <w:rPr>
          <w:rFonts w:eastAsia="Calibri"/>
          <w:i/>
          <w:iCs/>
          <w:color w:val="000000"/>
          <w:sz w:val="20"/>
          <w:szCs w:val="20"/>
          <w:highlight w:val="yellow"/>
          <w:lang w:val="pl-PL"/>
        </w:rPr>
        <w:t>*</w:t>
      </w:r>
      <w:r w:rsidR="00DF2875">
        <w:rPr>
          <w:rFonts w:eastAsia="Calibri"/>
          <w:i/>
          <w:iCs/>
          <w:color w:val="000000"/>
          <w:sz w:val="20"/>
          <w:szCs w:val="20"/>
          <w:highlight w:val="yellow"/>
          <w:lang w:val="pl-PL"/>
        </w:rPr>
        <w:t>*</w:t>
      </w:r>
      <w:r w:rsidRPr="00753E78">
        <w:rPr>
          <w:rFonts w:eastAsia="Calibri"/>
          <w:i/>
          <w:iCs/>
          <w:color w:val="000000"/>
          <w:sz w:val="20"/>
          <w:szCs w:val="20"/>
          <w:highlight w:val="yellow"/>
          <w:lang w:val="pl-PL"/>
        </w:rPr>
        <w:t xml:space="preserve"> v súlade so zápisom v obchodnom registri, resp. v živnostenskom registri</w:t>
      </w:r>
    </w:p>
    <w:p w14:paraId="2A9D3D79" w14:textId="77777777" w:rsidR="00E35577" w:rsidRDefault="00E35577" w:rsidP="00E35577">
      <w:pPr>
        <w:jc w:val="right"/>
        <w:rPr>
          <w:b/>
          <w:bCs/>
          <w:sz w:val="24"/>
          <w:szCs w:val="24"/>
        </w:rPr>
      </w:pPr>
    </w:p>
    <w:p w14:paraId="6D4C0F84" w14:textId="77777777" w:rsidR="00E35577" w:rsidRDefault="00E35577" w:rsidP="00E35577">
      <w:pPr>
        <w:jc w:val="right"/>
        <w:rPr>
          <w:b/>
          <w:bCs/>
          <w:sz w:val="24"/>
          <w:szCs w:val="24"/>
        </w:rPr>
      </w:pPr>
    </w:p>
    <w:p w14:paraId="529B0290" w14:textId="77777777" w:rsidR="00E35577" w:rsidRDefault="00E35577" w:rsidP="009F160C">
      <w:pPr>
        <w:widowControl/>
        <w:autoSpaceDE/>
        <w:autoSpaceDN/>
        <w:spacing w:after="11" w:line="259" w:lineRule="auto"/>
        <w:ind w:right="32"/>
        <w:contextualSpacing/>
        <w:jc w:val="center"/>
        <w:rPr>
          <w:rFonts w:eastAsia="Calibri"/>
          <w:sz w:val="24"/>
          <w:szCs w:val="24"/>
        </w:rPr>
      </w:pPr>
    </w:p>
    <w:p w14:paraId="732D5291" w14:textId="77777777" w:rsidR="009F160C" w:rsidRDefault="009F160C" w:rsidP="00BC6A26">
      <w:pPr>
        <w:jc w:val="right"/>
        <w:rPr>
          <w:b/>
          <w:bCs/>
          <w:sz w:val="24"/>
          <w:szCs w:val="24"/>
        </w:rPr>
      </w:pPr>
    </w:p>
    <w:p w14:paraId="2D70F9A4" w14:textId="77777777" w:rsidR="008771F2" w:rsidRDefault="008771F2" w:rsidP="00BC6A26">
      <w:pPr>
        <w:jc w:val="right"/>
        <w:rPr>
          <w:b/>
          <w:bCs/>
          <w:sz w:val="24"/>
          <w:szCs w:val="24"/>
        </w:rPr>
      </w:pPr>
    </w:p>
    <w:p w14:paraId="5D728DD5" w14:textId="77777777" w:rsidR="008771F2" w:rsidRDefault="008771F2" w:rsidP="00BC6A26">
      <w:pPr>
        <w:jc w:val="right"/>
        <w:rPr>
          <w:b/>
          <w:bCs/>
          <w:sz w:val="24"/>
          <w:szCs w:val="24"/>
        </w:rPr>
      </w:pPr>
    </w:p>
    <w:p w14:paraId="46F075DD" w14:textId="77777777" w:rsidR="008771F2" w:rsidRDefault="008771F2" w:rsidP="00BC6A26">
      <w:pPr>
        <w:jc w:val="right"/>
        <w:rPr>
          <w:b/>
          <w:bCs/>
          <w:sz w:val="24"/>
          <w:szCs w:val="24"/>
        </w:rPr>
      </w:pPr>
    </w:p>
    <w:p w14:paraId="53795E82" w14:textId="77777777" w:rsidR="008771F2" w:rsidRDefault="008771F2" w:rsidP="00BC6A26">
      <w:pPr>
        <w:jc w:val="right"/>
        <w:rPr>
          <w:b/>
          <w:bCs/>
          <w:sz w:val="24"/>
          <w:szCs w:val="24"/>
        </w:rPr>
      </w:pPr>
    </w:p>
    <w:p w14:paraId="0C4A8840" w14:textId="77777777" w:rsidR="008771F2" w:rsidRDefault="008771F2" w:rsidP="00BC6A26">
      <w:pPr>
        <w:jc w:val="right"/>
        <w:rPr>
          <w:b/>
          <w:bCs/>
          <w:sz w:val="24"/>
          <w:szCs w:val="24"/>
        </w:rPr>
      </w:pPr>
    </w:p>
    <w:p w14:paraId="698E742F" w14:textId="77777777" w:rsidR="008771F2" w:rsidRDefault="008771F2" w:rsidP="00BC6A26">
      <w:pPr>
        <w:jc w:val="right"/>
        <w:rPr>
          <w:b/>
          <w:bCs/>
          <w:sz w:val="24"/>
          <w:szCs w:val="24"/>
        </w:rPr>
      </w:pPr>
    </w:p>
    <w:p w14:paraId="00E3A679" w14:textId="77777777" w:rsidR="008771F2" w:rsidRDefault="008771F2" w:rsidP="00BC6A26">
      <w:pPr>
        <w:jc w:val="right"/>
        <w:rPr>
          <w:b/>
          <w:bCs/>
          <w:sz w:val="24"/>
          <w:szCs w:val="24"/>
        </w:rPr>
      </w:pPr>
    </w:p>
    <w:p w14:paraId="26B5F0F3" w14:textId="77777777" w:rsidR="008771F2" w:rsidRDefault="008771F2" w:rsidP="00BC6A26">
      <w:pPr>
        <w:jc w:val="right"/>
        <w:rPr>
          <w:b/>
          <w:bCs/>
          <w:sz w:val="24"/>
          <w:szCs w:val="24"/>
        </w:rPr>
      </w:pPr>
    </w:p>
    <w:p w14:paraId="0EA907A8" w14:textId="77777777" w:rsidR="008771F2" w:rsidRDefault="008771F2" w:rsidP="00BC6A26">
      <w:pPr>
        <w:jc w:val="right"/>
        <w:rPr>
          <w:b/>
          <w:bCs/>
          <w:sz w:val="24"/>
          <w:szCs w:val="24"/>
        </w:rPr>
      </w:pPr>
    </w:p>
    <w:p w14:paraId="1F6E3018" w14:textId="77777777" w:rsidR="008771F2" w:rsidRDefault="008771F2" w:rsidP="00BC6A26">
      <w:pPr>
        <w:jc w:val="right"/>
        <w:rPr>
          <w:b/>
          <w:bCs/>
          <w:sz w:val="24"/>
          <w:szCs w:val="24"/>
        </w:rPr>
      </w:pPr>
    </w:p>
    <w:p w14:paraId="375D40BC" w14:textId="77777777" w:rsidR="008771F2" w:rsidRDefault="008771F2" w:rsidP="00BC6A26">
      <w:pPr>
        <w:jc w:val="right"/>
        <w:rPr>
          <w:b/>
          <w:bCs/>
          <w:sz w:val="24"/>
          <w:szCs w:val="24"/>
        </w:rPr>
      </w:pPr>
    </w:p>
    <w:p w14:paraId="1FBC253E" w14:textId="77777777" w:rsidR="008771F2" w:rsidRDefault="008771F2" w:rsidP="00BC6A26">
      <w:pPr>
        <w:jc w:val="right"/>
        <w:rPr>
          <w:b/>
          <w:bCs/>
          <w:sz w:val="24"/>
          <w:szCs w:val="24"/>
        </w:rPr>
      </w:pPr>
    </w:p>
    <w:p w14:paraId="085BC060" w14:textId="77777777" w:rsidR="00961126" w:rsidRDefault="00961126" w:rsidP="00BC6A26">
      <w:pPr>
        <w:jc w:val="right"/>
        <w:rPr>
          <w:b/>
          <w:bCs/>
          <w:sz w:val="24"/>
          <w:szCs w:val="24"/>
        </w:rPr>
      </w:pPr>
    </w:p>
    <w:p w14:paraId="1AD96BED" w14:textId="77777777" w:rsidR="00D81AA8" w:rsidRDefault="00D81AA8" w:rsidP="00BC6A26">
      <w:pPr>
        <w:jc w:val="right"/>
        <w:rPr>
          <w:b/>
          <w:bCs/>
          <w:sz w:val="24"/>
          <w:szCs w:val="24"/>
        </w:rPr>
      </w:pPr>
    </w:p>
    <w:p w14:paraId="11A8ECF3" w14:textId="77777777" w:rsidR="0099730B" w:rsidRDefault="0099730B" w:rsidP="00BC6A26">
      <w:pPr>
        <w:jc w:val="right"/>
        <w:rPr>
          <w:b/>
          <w:bCs/>
          <w:sz w:val="24"/>
          <w:szCs w:val="24"/>
        </w:rPr>
      </w:pPr>
    </w:p>
    <w:p w14:paraId="713D4F7A" w14:textId="77777777" w:rsidR="0099730B" w:rsidRDefault="0099730B" w:rsidP="00BC6A26">
      <w:pPr>
        <w:jc w:val="right"/>
        <w:rPr>
          <w:b/>
          <w:bCs/>
          <w:sz w:val="24"/>
          <w:szCs w:val="24"/>
        </w:rPr>
      </w:pPr>
    </w:p>
    <w:p w14:paraId="35B2CBE0" w14:textId="77777777" w:rsidR="0099730B" w:rsidRDefault="0099730B" w:rsidP="00BC6A26">
      <w:pPr>
        <w:jc w:val="right"/>
        <w:rPr>
          <w:b/>
          <w:bCs/>
          <w:sz w:val="24"/>
          <w:szCs w:val="24"/>
        </w:rPr>
      </w:pPr>
    </w:p>
    <w:p w14:paraId="12ACE9C2" w14:textId="77777777" w:rsidR="00D81AA8" w:rsidRDefault="00D81AA8" w:rsidP="00BC6A26">
      <w:pPr>
        <w:jc w:val="right"/>
        <w:rPr>
          <w:b/>
          <w:bCs/>
          <w:sz w:val="24"/>
          <w:szCs w:val="24"/>
        </w:rPr>
      </w:pPr>
    </w:p>
    <w:p w14:paraId="32F1CD14" w14:textId="77777777" w:rsidR="008771F2" w:rsidRDefault="008771F2" w:rsidP="00BC6A26">
      <w:pPr>
        <w:jc w:val="right"/>
        <w:rPr>
          <w:b/>
          <w:bCs/>
          <w:sz w:val="24"/>
          <w:szCs w:val="24"/>
        </w:rPr>
      </w:pPr>
    </w:p>
    <w:p w14:paraId="43A3BCED" w14:textId="77777777" w:rsidR="009B5B3F" w:rsidRDefault="009B5B3F" w:rsidP="00BC6A26">
      <w:pPr>
        <w:jc w:val="right"/>
        <w:rPr>
          <w:b/>
          <w:bCs/>
          <w:sz w:val="24"/>
          <w:szCs w:val="24"/>
        </w:rPr>
      </w:pPr>
    </w:p>
    <w:p w14:paraId="6BD12383" w14:textId="77777777" w:rsidR="009B5B3F" w:rsidRDefault="009B5B3F" w:rsidP="00BC6A26">
      <w:pPr>
        <w:jc w:val="right"/>
        <w:rPr>
          <w:b/>
          <w:bCs/>
          <w:sz w:val="24"/>
          <w:szCs w:val="24"/>
        </w:rPr>
      </w:pPr>
    </w:p>
    <w:p w14:paraId="7581DD53" w14:textId="77777777" w:rsidR="009B5B3F" w:rsidRDefault="009B5B3F" w:rsidP="00BC6A26">
      <w:pPr>
        <w:jc w:val="right"/>
        <w:rPr>
          <w:b/>
          <w:bCs/>
          <w:sz w:val="24"/>
          <w:szCs w:val="24"/>
        </w:rPr>
      </w:pPr>
    </w:p>
    <w:p w14:paraId="3BD07B27" w14:textId="77777777" w:rsidR="009B5B3F" w:rsidRDefault="009B5B3F" w:rsidP="00BC6A26">
      <w:pPr>
        <w:jc w:val="right"/>
        <w:rPr>
          <w:b/>
          <w:bCs/>
          <w:sz w:val="24"/>
          <w:szCs w:val="24"/>
        </w:rPr>
      </w:pPr>
    </w:p>
    <w:p w14:paraId="5F5E68E7" w14:textId="77777777" w:rsidR="009B5B3F" w:rsidRDefault="009B5B3F" w:rsidP="00BC6A26">
      <w:pPr>
        <w:jc w:val="right"/>
        <w:rPr>
          <w:b/>
          <w:bCs/>
          <w:sz w:val="24"/>
          <w:szCs w:val="24"/>
        </w:rPr>
      </w:pPr>
    </w:p>
    <w:p w14:paraId="36947DA3" w14:textId="77777777" w:rsidR="009B5B3F" w:rsidRDefault="009B5B3F" w:rsidP="00BC6A26">
      <w:pPr>
        <w:jc w:val="right"/>
        <w:rPr>
          <w:b/>
          <w:bCs/>
          <w:sz w:val="24"/>
          <w:szCs w:val="24"/>
        </w:rPr>
      </w:pPr>
    </w:p>
    <w:p w14:paraId="3B2B9B7A" w14:textId="77777777" w:rsidR="009B5B3F" w:rsidRDefault="009B5B3F" w:rsidP="00BC6A26">
      <w:pPr>
        <w:jc w:val="right"/>
        <w:rPr>
          <w:b/>
          <w:bCs/>
          <w:sz w:val="24"/>
          <w:szCs w:val="24"/>
        </w:rPr>
      </w:pPr>
    </w:p>
    <w:p w14:paraId="41F0BF55" w14:textId="77777777" w:rsidR="008771F2" w:rsidRDefault="008771F2" w:rsidP="00BC6A26">
      <w:pPr>
        <w:jc w:val="right"/>
        <w:rPr>
          <w:b/>
          <w:bCs/>
          <w:sz w:val="24"/>
          <w:szCs w:val="24"/>
        </w:rPr>
      </w:pPr>
    </w:p>
    <w:p w14:paraId="139E19A7" w14:textId="77777777" w:rsidR="00033148" w:rsidRDefault="00033148" w:rsidP="00BC6A26">
      <w:pPr>
        <w:jc w:val="right"/>
        <w:rPr>
          <w:b/>
          <w:bCs/>
          <w:sz w:val="24"/>
          <w:szCs w:val="24"/>
        </w:rPr>
      </w:pPr>
    </w:p>
    <w:p w14:paraId="38BF3B87" w14:textId="54B414F1" w:rsidR="00BC6A26" w:rsidRPr="00FD3201" w:rsidRDefault="00BC6A26" w:rsidP="00BC6A26">
      <w:pPr>
        <w:jc w:val="right"/>
        <w:rPr>
          <w:b/>
          <w:bCs/>
          <w:sz w:val="24"/>
          <w:szCs w:val="24"/>
        </w:rPr>
      </w:pPr>
      <w:r w:rsidRPr="00FD3201">
        <w:rPr>
          <w:b/>
          <w:bCs/>
          <w:sz w:val="24"/>
          <w:szCs w:val="24"/>
        </w:rPr>
        <w:lastRenderedPageBreak/>
        <w:t xml:space="preserve">Príloha č. 3 k zmluve </w:t>
      </w:r>
    </w:p>
    <w:p w14:paraId="6FB0CAFD" w14:textId="77777777" w:rsidR="00927002" w:rsidRDefault="00927002" w:rsidP="00927002">
      <w:pPr>
        <w:jc w:val="center"/>
        <w:rPr>
          <w:rFonts w:ascii="Arial" w:eastAsia="Courier New" w:hAnsi="Arial" w:cs="Arial"/>
          <w:b/>
          <w:bCs/>
          <w:i/>
        </w:rPr>
      </w:pPr>
    </w:p>
    <w:p w14:paraId="41222754" w14:textId="6C683C13" w:rsidR="00CC7308" w:rsidRPr="00927002" w:rsidRDefault="00927002" w:rsidP="00927002">
      <w:pPr>
        <w:spacing w:line="259" w:lineRule="auto"/>
        <w:jc w:val="center"/>
        <w:rPr>
          <w:b/>
          <w:bCs/>
          <w:sz w:val="24"/>
          <w:szCs w:val="24"/>
        </w:rPr>
      </w:pPr>
      <w:r w:rsidRPr="00791EDF">
        <w:rPr>
          <w:b/>
          <w:bCs/>
          <w:sz w:val="24"/>
          <w:szCs w:val="24"/>
        </w:rPr>
        <w:t>Oprávnenia, povolenia</w:t>
      </w:r>
    </w:p>
    <w:p w14:paraId="7FB3940E" w14:textId="77777777" w:rsidR="009F7501" w:rsidRPr="00927002" w:rsidRDefault="009F7501" w:rsidP="00927002">
      <w:pPr>
        <w:spacing w:line="259" w:lineRule="auto"/>
        <w:jc w:val="center"/>
        <w:rPr>
          <w:b/>
          <w:bCs/>
          <w:sz w:val="24"/>
          <w:szCs w:val="24"/>
        </w:rPr>
      </w:pPr>
    </w:p>
    <w:p w14:paraId="5D2EE846" w14:textId="59E38C3C" w:rsidR="00086AD9" w:rsidRPr="008001A8" w:rsidRDefault="00086AD9" w:rsidP="00086AD9">
      <w:pPr>
        <w:spacing w:after="11" w:line="259" w:lineRule="auto"/>
        <w:ind w:right="32"/>
        <w:contextualSpacing/>
        <w:jc w:val="center"/>
        <w:rPr>
          <w:b/>
          <w:bCs/>
          <w:sz w:val="24"/>
          <w:szCs w:val="24"/>
        </w:rPr>
      </w:pPr>
      <w:r w:rsidRPr="00800A68">
        <w:rPr>
          <w:b/>
          <w:bCs/>
          <w:sz w:val="24"/>
          <w:szCs w:val="24"/>
          <w:highlight w:val="lightGray"/>
        </w:rPr>
        <w:t>pre 1. časť zákazky: Odber a zhodnotenie drobného stavebného odpadu</w:t>
      </w:r>
      <w:r>
        <w:rPr>
          <w:b/>
          <w:bCs/>
          <w:sz w:val="24"/>
          <w:szCs w:val="24"/>
        </w:rPr>
        <w:t xml:space="preserve"> </w:t>
      </w:r>
      <w:sdt>
        <w:sdtPr>
          <w:rPr>
            <w:rFonts w:eastAsia="MS Gothic"/>
            <w:b/>
            <w:bCs/>
            <w:sz w:val="24"/>
            <w:szCs w:val="24"/>
            <w:lang w:eastAsia="sk-SK"/>
          </w:rPr>
          <w:id w:val="-1201468178"/>
          <w14:checkbox>
            <w14:checked w14:val="0"/>
            <w14:checkedState w14:val="2612" w14:font="MS Gothic"/>
            <w14:uncheckedState w14:val="2610" w14:font="MS Gothic"/>
          </w14:checkbox>
        </w:sdtPr>
        <w:sdtContent>
          <w:r w:rsidR="00026BF1">
            <w:rPr>
              <w:rFonts w:ascii="MS Gothic" w:eastAsia="MS Gothic" w:hAnsi="MS Gothic" w:hint="eastAsia"/>
              <w:b/>
              <w:bCs/>
              <w:sz w:val="24"/>
              <w:szCs w:val="24"/>
              <w:lang w:eastAsia="sk-SK"/>
            </w:rPr>
            <w:t>☐</w:t>
          </w:r>
        </w:sdtContent>
      </w:sdt>
    </w:p>
    <w:p w14:paraId="07D5FC10" w14:textId="613AB90A" w:rsidR="00BB7769" w:rsidRDefault="00086AD9" w:rsidP="00086AD9">
      <w:pPr>
        <w:widowControl/>
        <w:autoSpaceDE/>
        <w:autoSpaceDN/>
        <w:spacing w:after="11" w:line="259" w:lineRule="auto"/>
        <w:ind w:right="32"/>
        <w:contextualSpacing/>
        <w:jc w:val="center"/>
        <w:rPr>
          <w:b/>
          <w:bCs/>
          <w:color w:val="000000"/>
          <w:highlight w:val="yellow"/>
          <w:lang w:eastAsia="sk-SK"/>
        </w:rPr>
      </w:pPr>
      <w:r w:rsidRPr="004E0AE2">
        <w:rPr>
          <w:b/>
          <w:bCs/>
          <w:color w:val="000000"/>
          <w:highlight w:val="yellow"/>
          <w:lang w:eastAsia="sk-SK"/>
        </w:rPr>
        <w:t>(doplní uchádzač v predloženej ponuke</w:t>
      </w:r>
      <w:r w:rsidR="00DA1594">
        <w:rPr>
          <w:b/>
          <w:bCs/>
          <w:color w:val="000000"/>
          <w:highlight w:val="yellow"/>
          <w:lang w:eastAsia="sk-SK"/>
        </w:rPr>
        <w:t xml:space="preserve"> - </w:t>
      </w:r>
      <w:r w:rsidR="00BB7769">
        <w:rPr>
          <w:b/>
          <w:bCs/>
          <w:color w:val="000000"/>
          <w:highlight w:val="yellow"/>
          <w:lang w:eastAsia="sk-SK"/>
        </w:rPr>
        <w:t xml:space="preserve"> </w:t>
      </w:r>
      <w:r w:rsidR="00FD786C">
        <w:rPr>
          <w:b/>
          <w:bCs/>
          <w:color w:val="000000"/>
          <w:highlight w:val="yellow"/>
          <w:lang w:eastAsia="sk-SK"/>
        </w:rPr>
        <w:t xml:space="preserve">obsah tejto prílohy budú tvoriť </w:t>
      </w:r>
      <w:r w:rsidR="002335C0">
        <w:rPr>
          <w:b/>
          <w:bCs/>
          <w:color w:val="000000"/>
          <w:highlight w:val="yellow"/>
          <w:lang w:eastAsia="sk-SK"/>
        </w:rPr>
        <w:t>doklady</w:t>
      </w:r>
      <w:r w:rsidR="00BB7769">
        <w:rPr>
          <w:b/>
          <w:bCs/>
          <w:color w:val="000000"/>
          <w:highlight w:val="yellow"/>
          <w:lang w:eastAsia="sk-SK"/>
        </w:rPr>
        <w:t xml:space="preserve">, </w:t>
      </w:r>
    </w:p>
    <w:p w14:paraId="242C8C61" w14:textId="77777777" w:rsidR="00D62D07" w:rsidRDefault="00BB7769" w:rsidP="00086AD9">
      <w:pPr>
        <w:widowControl/>
        <w:autoSpaceDE/>
        <w:autoSpaceDN/>
        <w:spacing w:after="11" w:line="259" w:lineRule="auto"/>
        <w:ind w:right="32"/>
        <w:contextualSpacing/>
        <w:jc w:val="center"/>
        <w:rPr>
          <w:b/>
          <w:bCs/>
          <w:color w:val="000000"/>
          <w:highlight w:val="yellow"/>
          <w:lang w:eastAsia="sk-SK"/>
        </w:rPr>
      </w:pPr>
      <w:r>
        <w:rPr>
          <w:b/>
          <w:bCs/>
          <w:color w:val="000000"/>
          <w:highlight w:val="yellow"/>
          <w:lang w:eastAsia="sk-SK"/>
        </w:rPr>
        <w:t xml:space="preserve">ktorými </w:t>
      </w:r>
      <w:r w:rsidR="002335C0">
        <w:rPr>
          <w:b/>
          <w:bCs/>
          <w:color w:val="000000"/>
          <w:highlight w:val="yellow"/>
          <w:lang w:eastAsia="sk-SK"/>
        </w:rPr>
        <w:t xml:space="preserve">uchádzač </w:t>
      </w:r>
      <w:r>
        <w:rPr>
          <w:b/>
          <w:bCs/>
          <w:color w:val="000000"/>
          <w:highlight w:val="yellow"/>
          <w:lang w:eastAsia="sk-SK"/>
        </w:rPr>
        <w:t xml:space="preserve">preukazuje splnenie </w:t>
      </w:r>
    </w:p>
    <w:p w14:paraId="6B91B7B1" w14:textId="2E8F770E" w:rsidR="00086AD9" w:rsidRPr="00792069" w:rsidRDefault="00BB7769" w:rsidP="00086AD9">
      <w:pPr>
        <w:widowControl/>
        <w:autoSpaceDE/>
        <w:autoSpaceDN/>
        <w:spacing w:after="11" w:line="259" w:lineRule="auto"/>
        <w:ind w:right="32"/>
        <w:contextualSpacing/>
        <w:jc w:val="center"/>
        <w:rPr>
          <w:b/>
          <w:bCs/>
          <w:color w:val="000000"/>
          <w:highlight w:val="yellow"/>
          <w:lang w:eastAsia="sk-SK"/>
        </w:rPr>
      </w:pPr>
      <w:r>
        <w:rPr>
          <w:b/>
          <w:bCs/>
          <w:color w:val="000000"/>
          <w:highlight w:val="yellow"/>
          <w:lang w:eastAsia="sk-SK"/>
        </w:rPr>
        <w:t>podmienok účasti</w:t>
      </w:r>
      <w:r w:rsidR="00F42279">
        <w:rPr>
          <w:b/>
          <w:bCs/>
          <w:color w:val="000000"/>
          <w:highlight w:val="yellow"/>
          <w:lang w:eastAsia="sk-SK"/>
        </w:rPr>
        <w:t xml:space="preserve"> </w:t>
      </w:r>
      <w:r w:rsidR="00F42279" w:rsidRPr="00792069">
        <w:rPr>
          <w:b/>
          <w:bCs/>
          <w:color w:val="000000"/>
          <w:highlight w:val="yellow"/>
          <w:lang w:eastAsia="sk-SK"/>
        </w:rPr>
        <w:t xml:space="preserve">technickej </w:t>
      </w:r>
      <w:r w:rsidR="00D62D07" w:rsidRPr="00792069">
        <w:rPr>
          <w:b/>
          <w:bCs/>
          <w:color w:val="000000"/>
          <w:highlight w:val="yellow"/>
          <w:lang w:eastAsia="sk-SK"/>
        </w:rPr>
        <w:t xml:space="preserve">spôsobilosti alebo odbornej spôsobilosti </w:t>
      </w:r>
      <w:r w:rsidR="00086AD9" w:rsidRPr="004E0AE2">
        <w:rPr>
          <w:b/>
          <w:bCs/>
          <w:color w:val="000000"/>
          <w:highlight w:val="yellow"/>
          <w:lang w:eastAsia="sk-SK"/>
        </w:rPr>
        <w:t>)</w:t>
      </w:r>
    </w:p>
    <w:p w14:paraId="24B63F23" w14:textId="77777777" w:rsidR="00BF5932" w:rsidRDefault="00BF5932" w:rsidP="00086AD9">
      <w:pPr>
        <w:widowControl/>
        <w:autoSpaceDE/>
        <w:autoSpaceDN/>
        <w:spacing w:after="11" w:line="259" w:lineRule="auto"/>
        <w:ind w:right="32"/>
        <w:contextualSpacing/>
        <w:jc w:val="center"/>
        <w:rPr>
          <w:b/>
          <w:bCs/>
          <w:color w:val="000000"/>
          <w:lang w:eastAsia="sk-SK"/>
        </w:rPr>
      </w:pPr>
    </w:p>
    <w:p w14:paraId="627EBDFF" w14:textId="77777777" w:rsidR="00086AD9" w:rsidRDefault="00086AD9" w:rsidP="00086AD9">
      <w:pPr>
        <w:widowControl/>
        <w:autoSpaceDE/>
        <w:autoSpaceDN/>
        <w:spacing w:after="11" w:line="259" w:lineRule="auto"/>
        <w:ind w:right="32"/>
        <w:contextualSpacing/>
        <w:jc w:val="center"/>
        <w:rPr>
          <w:b/>
          <w:bCs/>
          <w:color w:val="000000"/>
          <w:lang w:eastAsia="sk-SK"/>
        </w:rPr>
      </w:pPr>
    </w:p>
    <w:p w14:paraId="617448EB" w14:textId="542BC6A4" w:rsidR="00086AD9" w:rsidRPr="00800A68" w:rsidRDefault="00086AD9" w:rsidP="00086AD9">
      <w:pPr>
        <w:spacing w:after="11" w:line="259" w:lineRule="auto"/>
        <w:ind w:right="32"/>
        <w:contextualSpacing/>
        <w:jc w:val="center"/>
        <w:rPr>
          <w:b/>
          <w:bCs/>
          <w:sz w:val="24"/>
          <w:szCs w:val="24"/>
          <w:highlight w:val="lightGray"/>
        </w:rPr>
      </w:pPr>
      <w:r w:rsidRPr="00800A68">
        <w:rPr>
          <w:b/>
          <w:bCs/>
          <w:sz w:val="24"/>
          <w:szCs w:val="24"/>
          <w:highlight w:val="lightGray"/>
        </w:rPr>
        <w:t xml:space="preserve">pre 2. časť zákazky: Odber a zhodnotenie ostatných stavebných odpadov </w:t>
      </w:r>
      <w:r w:rsidR="004531D2">
        <w:rPr>
          <w:b/>
          <w:bCs/>
          <w:sz w:val="24"/>
          <w:szCs w:val="24"/>
          <w:highlight w:val="lightGray"/>
        </w:rPr>
        <w:t xml:space="preserve"> </w:t>
      </w:r>
      <w:sdt>
        <w:sdtPr>
          <w:rPr>
            <w:rFonts w:eastAsia="MS Gothic"/>
            <w:b/>
            <w:bCs/>
            <w:sz w:val="24"/>
            <w:szCs w:val="24"/>
            <w:lang w:eastAsia="sk-SK"/>
          </w:rPr>
          <w:id w:val="-304167509"/>
          <w14:checkbox>
            <w14:checked w14:val="0"/>
            <w14:checkedState w14:val="2612" w14:font="MS Gothic"/>
            <w14:uncheckedState w14:val="2610" w14:font="MS Gothic"/>
          </w14:checkbox>
        </w:sdtPr>
        <w:sdtContent>
          <w:r w:rsidR="004531D2">
            <w:rPr>
              <w:rFonts w:ascii="MS Gothic" w:eastAsia="MS Gothic" w:hAnsi="MS Gothic" w:hint="eastAsia"/>
              <w:b/>
              <w:bCs/>
              <w:sz w:val="24"/>
              <w:szCs w:val="24"/>
              <w:lang w:eastAsia="sk-SK"/>
            </w:rPr>
            <w:t>☐</w:t>
          </w:r>
        </w:sdtContent>
      </w:sdt>
    </w:p>
    <w:p w14:paraId="0BF9BD4B" w14:textId="77777777" w:rsidR="00751964" w:rsidRDefault="00751964" w:rsidP="00751964">
      <w:pPr>
        <w:widowControl/>
        <w:autoSpaceDE/>
        <w:autoSpaceDN/>
        <w:spacing w:after="11" w:line="259" w:lineRule="auto"/>
        <w:ind w:right="32"/>
        <w:contextualSpacing/>
        <w:jc w:val="center"/>
        <w:rPr>
          <w:b/>
          <w:bCs/>
          <w:color w:val="000000"/>
          <w:highlight w:val="yellow"/>
          <w:lang w:eastAsia="sk-SK"/>
        </w:rPr>
      </w:pPr>
      <w:r w:rsidRPr="004E0AE2">
        <w:rPr>
          <w:b/>
          <w:bCs/>
          <w:color w:val="000000"/>
          <w:highlight w:val="yellow"/>
          <w:lang w:eastAsia="sk-SK"/>
        </w:rPr>
        <w:t>(doplní uchádzač v predloženej ponuke</w:t>
      </w:r>
      <w:r>
        <w:rPr>
          <w:b/>
          <w:bCs/>
          <w:color w:val="000000"/>
          <w:highlight w:val="yellow"/>
          <w:lang w:eastAsia="sk-SK"/>
        </w:rPr>
        <w:t xml:space="preserve"> -  obsah tejto prílohy budú tvoriť doklady, </w:t>
      </w:r>
    </w:p>
    <w:p w14:paraId="06DFA02B" w14:textId="77777777" w:rsidR="00751964" w:rsidRDefault="00751964" w:rsidP="00751964">
      <w:pPr>
        <w:widowControl/>
        <w:autoSpaceDE/>
        <w:autoSpaceDN/>
        <w:spacing w:after="11" w:line="259" w:lineRule="auto"/>
        <w:ind w:right="32"/>
        <w:contextualSpacing/>
        <w:jc w:val="center"/>
        <w:rPr>
          <w:b/>
          <w:bCs/>
          <w:color w:val="000000"/>
          <w:highlight w:val="yellow"/>
          <w:lang w:eastAsia="sk-SK"/>
        </w:rPr>
      </w:pPr>
      <w:r>
        <w:rPr>
          <w:b/>
          <w:bCs/>
          <w:color w:val="000000"/>
          <w:highlight w:val="yellow"/>
          <w:lang w:eastAsia="sk-SK"/>
        </w:rPr>
        <w:t xml:space="preserve">ktorými uchádzač preukazuje splnenie </w:t>
      </w:r>
    </w:p>
    <w:p w14:paraId="4C1054C2" w14:textId="77777777" w:rsidR="00751964" w:rsidRDefault="00751964" w:rsidP="00751964">
      <w:pPr>
        <w:widowControl/>
        <w:autoSpaceDE/>
        <w:autoSpaceDN/>
        <w:spacing w:after="11" w:line="259" w:lineRule="auto"/>
        <w:ind w:right="32"/>
        <w:contextualSpacing/>
        <w:jc w:val="center"/>
        <w:rPr>
          <w:b/>
          <w:bCs/>
          <w:color w:val="000000"/>
          <w:lang w:eastAsia="sk-SK"/>
        </w:rPr>
      </w:pPr>
      <w:r w:rsidRPr="00792069">
        <w:rPr>
          <w:b/>
          <w:bCs/>
          <w:color w:val="000000"/>
          <w:highlight w:val="yellow"/>
          <w:lang w:eastAsia="sk-SK"/>
        </w:rPr>
        <w:t>podmienok účasti technickej spôsobilosti alebo odbornej spôsobilosti )</w:t>
      </w:r>
    </w:p>
    <w:p w14:paraId="7CB575EB" w14:textId="77777777" w:rsidR="0099730B" w:rsidRPr="00792069" w:rsidRDefault="0099730B" w:rsidP="00792069">
      <w:pPr>
        <w:widowControl/>
        <w:autoSpaceDE/>
        <w:autoSpaceDN/>
        <w:spacing w:after="11" w:line="259" w:lineRule="auto"/>
        <w:ind w:right="32"/>
        <w:contextualSpacing/>
        <w:jc w:val="center"/>
        <w:rPr>
          <w:b/>
          <w:bCs/>
          <w:color w:val="000000"/>
          <w:highlight w:val="yellow"/>
          <w:lang w:eastAsia="sk-SK"/>
        </w:rPr>
      </w:pPr>
    </w:p>
    <w:p w14:paraId="5B7C84A6" w14:textId="77777777" w:rsidR="00927002" w:rsidRDefault="00927002" w:rsidP="00CC7308">
      <w:pPr>
        <w:jc w:val="right"/>
        <w:rPr>
          <w:rFonts w:ascii="Arial" w:eastAsia="Courier New" w:hAnsi="Arial" w:cs="Arial"/>
          <w:b/>
          <w:bCs/>
          <w:i/>
        </w:rPr>
      </w:pPr>
    </w:p>
    <w:p w14:paraId="51A2DBB4" w14:textId="77777777" w:rsidR="00927002" w:rsidRDefault="00927002" w:rsidP="00CC7308">
      <w:pPr>
        <w:jc w:val="right"/>
        <w:rPr>
          <w:rFonts w:ascii="Arial" w:eastAsia="Courier New" w:hAnsi="Arial" w:cs="Arial"/>
          <w:b/>
          <w:bCs/>
          <w:i/>
        </w:rPr>
      </w:pPr>
    </w:p>
    <w:p w14:paraId="1E8E3F07" w14:textId="77777777" w:rsidR="00927002" w:rsidRDefault="00927002" w:rsidP="00CC7308">
      <w:pPr>
        <w:jc w:val="right"/>
        <w:rPr>
          <w:rFonts w:ascii="Arial" w:eastAsia="Courier New" w:hAnsi="Arial" w:cs="Arial"/>
          <w:b/>
          <w:bCs/>
          <w:i/>
        </w:rPr>
      </w:pPr>
    </w:p>
    <w:p w14:paraId="7CDB8731" w14:textId="77777777" w:rsidR="00927002" w:rsidRDefault="00927002" w:rsidP="00CC7308">
      <w:pPr>
        <w:jc w:val="right"/>
        <w:rPr>
          <w:rFonts w:ascii="Arial" w:eastAsia="Courier New" w:hAnsi="Arial" w:cs="Arial"/>
          <w:b/>
          <w:bCs/>
          <w:i/>
        </w:rPr>
      </w:pPr>
    </w:p>
    <w:p w14:paraId="4A0A74CD" w14:textId="77777777" w:rsidR="00927002" w:rsidRDefault="00927002" w:rsidP="00CC7308">
      <w:pPr>
        <w:jc w:val="right"/>
        <w:rPr>
          <w:rFonts w:ascii="Arial" w:eastAsia="Courier New" w:hAnsi="Arial" w:cs="Arial"/>
          <w:b/>
          <w:bCs/>
          <w:i/>
        </w:rPr>
      </w:pPr>
    </w:p>
    <w:p w14:paraId="56D99396" w14:textId="77777777" w:rsidR="00927002" w:rsidRDefault="00927002" w:rsidP="00CC7308">
      <w:pPr>
        <w:jc w:val="right"/>
        <w:rPr>
          <w:rFonts w:ascii="Arial" w:eastAsia="Courier New" w:hAnsi="Arial" w:cs="Arial"/>
          <w:b/>
          <w:bCs/>
          <w:i/>
        </w:rPr>
      </w:pPr>
    </w:p>
    <w:p w14:paraId="38ADB06B" w14:textId="77777777" w:rsidR="00927002" w:rsidRDefault="00927002" w:rsidP="00CC7308">
      <w:pPr>
        <w:jc w:val="right"/>
        <w:rPr>
          <w:rFonts w:ascii="Arial" w:eastAsia="Courier New" w:hAnsi="Arial" w:cs="Arial"/>
          <w:b/>
          <w:bCs/>
          <w:i/>
        </w:rPr>
      </w:pPr>
    </w:p>
    <w:p w14:paraId="46A182E5" w14:textId="77777777" w:rsidR="00927002" w:rsidRDefault="00927002" w:rsidP="00CC7308">
      <w:pPr>
        <w:jc w:val="right"/>
        <w:rPr>
          <w:rFonts w:ascii="Arial" w:eastAsia="Courier New" w:hAnsi="Arial" w:cs="Arial"/>
          <w:b/>
          <w:bCs/>
          <w:i/>
        </w:rPr>
      </w:pPr>
    </w:p>
    <w:p w14:paraId="2E3014FD" w14:textId="77777777" w:rsidR="00927002" w:rsidRDefault="00927002" w:rsidP="00CC7308">
      <w:pPr>
        <w:jc w:val="right"/>
        <w:rPr>
          <w:rFonts w:ascii="Arial" w:eastAsia="Courier New" w:hAnsi="Arial" w:cs="Arial"/>
          <w:b/>
          <w:bCs/>
          <w:i/>
        </w:rPr>
      </w:pPr>
    </w:p>
    <w:p w14:paraId="339767DB" w14:textId="77777777" w:rsidR="00927002" w:rsidRDefault="00927002" w:rsidP="00CC7308">
      <w:pPr>
        <w:jc w:val="right"/>
        <w:rPr>
          <w:rFonts w:ascii="Arial" w:eastAsia="Courier New" w:hAnsi="Arial" w:cs="Arial"/>
          <w:b/>
          <w:bCs/>
          <w:i/>
        </w:rPr>
      </w:pPr>
    </w:p>
    <w:p w14:paraId="612039D5" w14:textId="77777777" w:rsidR="00927002" w:rsidRDefault="00927002" w:rsidP="00CC7308">
      <w:pPr>
        <w:jc w:val="right"/>
        <w:rPr>
          <w:rFonts w:ascii="Arial" w:eastAsia="Courier New" w:hAnsi="Arial" w:cs="Arial"/>
          <w:b/>
          <w:bCs/>
          <w:i/>
        </w:rPr>
      </w:pPr>
    </w:p>
    <w:p w14:paraId="35C727AF" w14:textId="77777777" w:rsidR="00927002" w:rsidRDefault="00927002" w:rsidP="00CC7308">
      <w:pPr>
        <w:jc w:val="right"/>
        <w:rPr>
          <w:rFonts w:ascii="Arial" w:eastAsia="Courier New" w:hAnsi="Arial" w:cs="Arial"/>
          <w:b/>
          <w:bCs/>
          <w:i/>
        </w:rPr>
      </w:pPr>
    </w:p>
    <w:p w14:paraId="200CB163" w14:textId="77777777" w:rsidR="00927002" w:rsidRDefault="00927002" w:rsidP="00CC7308">
      <w:pPr>
        <w:jc w:val="right"/>
        <w:rPr>
          <w:rFonts w:ascii="Arial" w:eastAsia="Courier New" w:hAnsi="Arial" w:cs="Arial"/>
          <w:b/>
          <w:bCs/>
          <w:i/>
        </w:rPr>
      </w:pPr>
    </w:p>
    <w:p w14:paraId="26069176" w14:textId="77777777" w:rsidR="00927002" w:rsidRDefault="00927002" w:rsidP="00CC7308">
      <w:pPr>
        <w:jc w:val="right"/>
        <w:rPr>
          <w:rFonts w:ascii="Arial" w:eastAsia="Courier New" w:hAnsi="Arial" w:cs="Arial"/>
          <w:b/>
          <w:bCs/>
          <w:i/>
        </w:rPr>
      </w:pPr>
    </w:p>
    <w:p w14:paraId="5D235AC6" w14:textId="77777777" w:rsidR="00927002" w:rsidRDefault="00927002" w:rsidP="00CC7308">
      <w:pPr>
        <w:jc w:val="right"/>
        <w:rPr>
          <w:rFonts w:ascii="Arial" w:eastAsia="Courier New" w:hAnsi="Arial" w:cs="Arial"/>
          <w:b/>
          <w:bCs/>
          <w:i/>
        </w:rPr>
      </w:pPr>
    </w:p>
    <w:p w14:paraId="2C73F0E0" w14:textId="77777777" w:rsidR="00927002" w:rsidRDefault="00927002" w:rsidP="00CC7308">
      <w:pPr>
        <w:jc w:val="right"/>
        <w:rPr>
          <w:rFonts w:ascii="Arial" w:eastAsia="Courier New" w:hAnsi="Arial" w:cs="Arial"/>
          <w:b/>
          <w:bCs/>
          <w:i/>
        </w:rPr>
      </w:pPr>
    </w:p>
    <w:p w14:paraId="69DE0EC2" w14:textId="77777777" w:rsidR="00927002" w:rsidRDefault="00927002" w:rsidP="00CC7308">
      <w:pPr>
        <w:jc w:val="right"/>
        <w:rPr>
          <w:rFonts w:ascii="Arial" w:eastAsia="Courier New" w:hAnsi="Arial" w:cs="Arial"/>
          <w:b/>
          <w:bCs/>
          <w:i/>
        </w:rPr>
      </w:pPr>
    </w:p>
    <w:p w14:paraId="39856FFD" w14:textId="77777777" w:rsidR="00927002" w:rsidRDefault="00927002" w:rsidP="00CC7308">
      <w:pPr>
        <w:jc w:val="right"/>
        <w:rPr>
          <w:rFonts w:ascii="Arial" w:eastAsia="Courier New" w:hAnsi="Arial" w:cs="Arial"/>
          <w:b/>
          <w:bCs/>
          <w:i/>
        </w:rPr>
      </w:pPr>
    </w:p>
    <w:p w14:paraId="00C57223" w14:textId="77777777" w:rsidR="00927002" w:rsidRDefault="00927002" w:rsidP="00CC7308">
      <w:pPr>
        <w:jc w:val="right"/>
        <w:rPr>
          <w:rFonts w:ascii="Arial" w:eastAsia="Courier New" w:hAnsi="Arial" w:cs="Arial"/>
          <w:b/>
          <w:bCs/>
          <w:i/>
        </w:rPr>
      </w:pPr>
    </w:p>
    <w:p w14:paraId="07C42057" w14:textId="77777777" w:rsidR="00927002" w:rsidRDefault="00927002" w:rsidP="00CC7308">
      <w:pPr>
        <w:jc w:val="right"/>
        <w:rPr>
          <w:rFonts w:ascii="Arial" w:eastAsia="Courier New" w:hAnsi="Arial" w:cs="Arial"/>
          <w:b/>
          <w:bCs/>
          <w:i/>
        </w:rPr>
      </w:pPr>
    </w:p>
    <w:p w14:paraId="0BDF3BAD" w14:textId="77777777" w:rsidR="00927002" w:rsidRDefault="00927002" w:rsidP="00CC7308">
      <w:pPr>
        <w:jc w:val="right"/>
        <w:rPr>
          <w:rFonts w:ascii="Arial" w:eastAsia="Courier New" w:hAnsi="Arial" w:cs="Arial"/>
          <w:b/>
          <w:bCs/>
          <w:i/>
        </w:rPr>
      </w:pPr>
    </w:p>
    <w:p w14:paraId="5BBF6D5A" w14:textId="77777777" w:rsidR="00927002" w:rsidRDefault="00927002" w:rsidP="00CC7308">
      <w:pPr>
        <w:jc w:val="right"/>
        <w:rPr>
          <w:rFonts w:ascii="Arial" w:eastAsia="Courier New" w:hAnsi="Arial" w:cs="Arial"/>
          <w:b/>
          <w:bCs/>
          <w:i/>
        </w:rPr>
      </w:pPr>
    </w:p>
    <w:p w14:paraId="0C2F3D10" w14:textId="77777777" w:rsidR="00927002" w:rsidRDefault="00927002" w:rsidP="00CC7308">
      <w:pPr>
        <w:jc w:val="right"/>
        <w:rPr>
          <w:rFonts w:ascii="Arial" w:eastAsia="Courier New" w:hAnsi="Arial" w:cs="Arial"/>
          <w:b/>
          <w:bCs/>
          <w:i/>
        </w:rPr>
      </w:pPr>
    </w:p>
    <w:p w14:paraId="24A5BD50" w14:textId="77777777" w:rsidR="00927002" w:rsidRDefault="00927002" w:rsidP="00CC7308">
      <w:pPr>
        <w:jc w:val="right"/>
        <w:rPr>
          <w:rFonts w:ascii="Arial" w:eastAsia="Courier New" w:hAnsi="Arial" w:cs="Arial"/>
          <w:b/>
          <w:bCs/>
          <w:i/>
        </w:rPr>
      </w:pPr>
    </w:p>
    <w:p w14:paraId="432E9171" w14:textId="77777777" w:rsidR="00927002" w:rsidRDefault="00927002" w:rsidP="00CC7308">
      <w:pPr>
        <w:jc w:val="right"/>
        <w:rPr>
          <w:rFonts w:ascii="Arial" w:eastAsia="Courier New" w:hAnsi="Arial" w:cs="Arial"/>
          <w:b/>
          <w:bCs/>
          <w:i/>
        </w:rPr>
      </w:pPr>
    </w:p>
    <w:p w14:paraId="316CF092" w14:textId="77777777" w:rsidR="00927002" w:rsidRDefault="00927002" w:rsidP="00CC7308">
      <w:pPr>
        <w:jc w:val="right"/>
        <w:rPr>
          <w:rFonts w:ascii="Arial" w:eastAsia="Courier New" w:hAnsi="Arial" w:cs="Arial"/>
          <w:b/>
          <w:bCs/>
          <w:i/>
        </w:rPr>
      </w:pPr>
    </w:p>
    <w:p w14:paraId="65D0BD12" w14:textId="77777777" w:rsidR="00927002" w:rsidRDefault="00927002" w:rsidP="00CC7308">
      <w:pPr>
        <w:jc w:val="right"/>
        <w:rPr>
          <w:rFonts w:ascii="Arial" w:eastAsia="Courier New" w:hAnsi="Arial" w:cs="Arial"/>
          <w:b/>
          <w:bCs/>
          <w:i/>
        </w:rPr>
      </w:pPr>
    </w:p>
    <w:p w14:paraId="4F554C22" w14:textId="77777777" w:rsidR="00927002" w:rsidRDefault="00927002" w:rsidP="00CC7308">
      <w:pPr>
        <w:jc w:val="right"/>
        <w:rPr>
          <w:rFonts w:ascii="Arial" w:eastAsia="Courier New" w:hAnsi="Arial" w:cs="Arial"/>
          <w:b/>
          <w:bCs/>
          <w:i/>
        </w:rPr>
      </w:pPr>
    </w:p>
    <w:p w14:paraId="10ED473C" w14:textId="77777777" w:rsidR="00927002" w:rsidRDefault="00927002" w:rsidP="00CC7308">
      <w:pPr>
        <w:jc w:val="right"/>
        <w:rPr>
          <w:rFonts w:ascii="Arial" w:eastAsia="Courier New" w:hAnsi="Arial" w:cs="Arial"/>
          <w:b/>
          <w:bCs/>
          <w:i/>
        </w:rPr>
      </w:pPr>
    </w:p>
    <w:p w14:paraId="1D747E65" w14:textId="77777777" w:rsidR="00927002" w:rsidRDefault="00927002" w:rsidP="00CC7308">
      <w:pPr>
        <w:jc w:val="right"/>
        <w:rPr>
          <w:rFonts w:ascii="Arial" w:eastAsia="Courier New" w:hAnsi="Arial" w:cs="Arial"/>
          <w:b/>
          <w:bCs/>
          <w:i/>
        </w:rPr>
      </w:pPr>
    </w:p>
    <w:p w14:paraId="2246823E" w14:textId="77777777" w:rsidR="00927002" w:rsidRDefault="00927002" w:rsidP="00CC7308">
      <w:pPr>
        <w:jc w:val="right"/>
        <w:rPr>
          <w:rFonts w:ascii="Arial" w:eastAsia="Courier New" w:hAnsi="Arial" w:cs="Arial"/>
          <w:b/>
          <w:bCs/>
          <w:i/>
        </w:rPr>
      </w:pPr>
    </w:p>
    <w:p w14:paraId="2D758E42" w14:textId="77777777" w:rsidR="00927002" w:rsidRDefault="00927002" w:rsidP="00CC7308">
      <w:pPr>
        <w:jc w:val="right"/>
        <w:rPr>
          <w:rFonts w:ascii="Arial" w:eastAsia="Courier New" w:hAnsi="Arial" w:cs="Arial"/>
          <w:b/>
          <w:bCs/>
          <w:i/>
        </w:rPr>
      </w:pPr>
    </w:p>
    <w:p w14:paraId="3B1BBE96" w14:textId="77777777" w:rsidR="00927002" w:rsidRDefault="00927002" w:rsidP="00CC7308">
      <w:pPr>
        <w:jc w:val="right"/>
        <w:rPr>
          <w:rFonts w:ascii="Arial" w:eastAsia="Courier New" w:hAnsi="Arial" w:cs="Arial"/>
          <w:b/>
          <w:bCs/>
          <w:i/>
        </w:rPr>
      </w:pPr>
    </w:p>
    <w:p w14:paraId="72D24109" w14:textId="77777777" w:rsidR="00BF20E7" w:rsidRDefault="00BF20E7" w:rsidP="00CC7308">
      <w:pPr>
        <w:jc w:val="right"/>
        <w:rPr>
          <w:rFonts w:ascii="Arial" w:eastAsia="Courier New" w:hAnsi="Arial" w:cs="Arial"/>
          <w:b/>
          <w:bCs/>
          <w:i/>
        </w:rPr>
      </w:pPr>
    </w:p>
    <w:p w14:paraId="5C72352B" w14:textId="77777777" w:rsidR="00927002" w:rsidRDefault="00927002" w:rsidP="00CC7308">
      <w:pPr>
        <w:jc w:val="right"/>
        <w:rPr>
          <w:rFonts w:ascii="Arial" w:eastAsia="Courier New" w:hAnsi="Arial" w:cs="Arial"/>
          <w:b/>
          <w:bCs/>
          <w:i/>
        </w:rPr>
      </w:pPr>
    </w:p>
    <w:p w14:paraId="4322F91B" w14:textId="77777777" w:rsidR="00927002" w:rsidRDefault="00927002" w:rsidP="00CC7308">
      <w:pPr>
        <w:jc w:val="right"/>
        <w:rPr>
          <w:rFonts w:ascii="Arial" w:eastAsia="Courier New" w:hAnsi="Arial" w:cs="Arial"/>
          <w:b/>
          <w:bCs/>
          <w:i/>
        </w:rPr>
      </w:pPr>
    </w:p>
    <w:sectPr w:rsidR="00927002" w:rsidSect="00321421">
      <w:headerReference w:type="default" r:id="rId13"/>
      <w:footerReference w:type="default" r:id="rId14"/>
      <w:headerReference w:type="first" r:id="rId15"/>
      <w:footerReference w:type="first" r:id="rId16"/>
      <w:pgSz w:w="11906" w:h="16838" w:code="9"/>
      <w:pgMar w:top="1559" w:right="1005" w:bottom="1191" w:left="1202" w:header="710" w:footer="709"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ímea Richterová" w:date="2026-03-13T09:23:00Z" w:initials="TR">
    <w:p w14:paraId="074B6E08" w14:textId="77777777" w:rsidR="00791EDF" w:rsidRDefault="00791EDF" w:rsidP="003B0EE7">
      <w:pPr>
        <w:pStyle w:val="Textkomentra"/>
      </w:pPr>
      <w:r>
        <w:rPr>
          <w:rStyle w:val="Odkaznakomentr"/>
        </w:rPr>
        <w:annotationRef/>
      </w:r>
      <w:r>
        <w:t xml:space="preserve">Ustanovenie, ktoré žiadali p. Krullová, a Rothberogvá dávať do všetkých odpadových zmlúv. Keďže teraz je len zhodnotenie odstránila som zneškodnenie </w:t>
      </w:r>
    </w:p>
  </w:comment>
  <w:comment w:id="4" w:author="Adamčíková Gabriela" w:date="2026-03-16T10:45:00Z" w:initials="AG">
    <w:p w14:paraId="73C8CB5F" w14:textId="77777777" w:rsidR="00791EDF" w:rsidRDefault="00791EDF">
      <w:r>
        <w:annotationRef/>
      </w:r>
      <w:r w:rsidRPr="41F27A07">
        <w:t xml:space="preserve">Ustanovenie ponecháme </w:t>
      </w:r>
    </w:p>
  </w:comment>
  <w:comment w:id="5" w:author="Tímea Richterová" w:date="2026-03-13T11:12:00Z" w:initials="TR">
    <w:p w14:paraId="792EEAA1" w14:textId="77777777" w:rsidR="00791EDF" w:rsidRDefault="00791EDF" w:rsidP="00514FA3">
      <w:pPr>
        <w:pStyle w:val="Textkomentra"/>
      </w:pPr>
      <w:r>
        <w:rPr>
          <w:rStyle w:val="Odkaznakomentr"/>
        </w:rPr>
        <w:annotationRef/>
      </w:r>
      <w:r>
        <w:t>Prosím doplniť výšku pokuty</w:t>
      </w:r>
    </w:p>
  </w:comment>
  <w:comment w:id="6" w:author="Adamčíková Gabriela" w:date="2026-03-16T10:46:00Z" w:initials="AG">
    <w:p w14:paraId="17EC0AB7" w14:textId="77777777" w:rsidR="00791EDF" w:rsidRDefault="00791EDF">
      <w:r>
        <w:annotationRef/>
      </w:r>
      <w:r w:rsidRPr="2C4106B8">
        <w:t xml:space="preserve">Výšku pokuty požadujem 1 000 Eur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4B6E08" w15:done="1"/>
  <w15:commentEx w15:paraId="73C8CB5F" w15:paraIdParent="074B6E08" w15:done="1"/>
  <w15:commentEx w15:paraId="792EEAA1" w15:done="1"/>
  <w15:commentEx w15:paraId="17EC0AB7" w15:paraIdParent="792EEA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C58B6" w16cex:dateUtc="2026-03-13T08:23:00Z"/>
  <w16cex:commentExtensible w16cex:durableId="336F71EB" w16cex:dateUtc="2026-03-16T09:45:00Z"/>
  <w16cex:commentExtensible w16cex:durableId="40C48AD3" w16cex:dateUtc="2026-03-13T10:12:00Z"/>
  <w16cex:commentExtensible w16cex:durableId="237950DD" w16cex:dateUtc="2026-03-16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4B6E08" w16cid:durableId="1BBC58B6"/>
  <w16cid:commentId w16cid:paraId="73C8CB5F" w16cid:durableId="336F71EB"/>
  <w16cid:commentId w16cid:paraId="792EEAA1" w16cid:durableId="40C48AD3"/>
  <w16cid:commentId w16cid:paraId="17EC0AB7" w16cid:durableId="237950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30CC" w14:textId="77777777" w:rsidR="0017081D" w:rsidRDefault="0017081D">
      <w:r>
        <w:separator/>
      </w:r>
    </w:p>
  </w:endnote>
  <w:endnote w:type="continuationSeparator" w:id="0">
    <w:p w14:paraId="1307570E" w14:textId="77777777" w:rsidR="0017081D" w:rsidRDefault="0017081D">
      <w:r>
        <w:continuationSeparator/>
      </w:r>
    </w:p>
  </w:endnote>
  <w:endnote w:type="continuationNotice" w:id="1">
    <w:p w14:paraId="6AD0C28E" w14:textId="77777777" w:rsidR="0017081D" w:rsidRDefault="00170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2046" w14:textId="429523B7" w:rsidR="005F1308" w:rsidRPr="0030422C" w:rsidRDefault="00EC67CA" w:rsidP="005F1308">
    <w:pPr>
      <w:pStyle w:val="Pta"/>
      <w:pBdr>
        <w:top w:val="single" w:sz="4" w:space="1" w:color="auto"/>
      </w:pBdr>
      <w:jc w:val="both"/>
      <w:rPr>
        <w:b/>
        <w:bCs/>
        <w:sz w:val="20"/>
        <w:szCs w:val="20"/>
      </w:rPr>
    </w:pPr>
    <w:r w:rsidRPr="00515FD4">
      <w:rPr>
        <w:sz w:val="20"/>
        <w:szCs w:val="20"/>
      </w:rPr>
      <w:t xml:space="preserve">Súťažné podklady </w:t>
    </w:r>
    <w:r w:rsidR="00EB3D4E" w:rsidRPr="0030422C">
      <w:rPr>
        <w:b/>
        <w:bCs/>
        <w:sz w:val="20"/>
        <w:szCs w:val="20"/>
      </w:rPr>
      <w:t>„</w:t>
    </w:r>
    <w:r w:rsidR="0030422C" w:rsidRPr="0030422C">
      <w:rPr>
        <w:b/>
        <w:bCs/>
        <w:sz w:val="20"/>
        <w:szCs w:val="20"/>
      </w:rPr>
      <w:t>Odber a z</w:t>
    </w:r>
    <w:r w:rsidR="00A015C4" w:rsidRPr="0030422C">
      <w:rPr>
        <w:b/>
        <w:bCs/>
        <w:sz w:val="20"/>
        <w:szCs w:val="20"/>
      </w:rPr>
      <w:t>hodnotenie stavebného odpadu</w:t>
    </w:r>
    <w:r w:rsidR="005F1308" w:rsidRPr="0030422C">
      <w:rPr>
        <w:b/>
        <w:bCs/>
        <w:sz w:val="20"/>
        <w:szCs w:val="20"/>
      </w:rPr>
      <w:t>“</w:t>
    </w:r>
  </w:p>
  <w:p w14:paraId="448FAE7C" w14:textId="1982DD0C" w:rsidR="00EC67CA" w:rsidRPr="0030422C" w:rsidRDefault="00EC67CA" w:rsidP="005F1308">
    <w:pPr>
      <w:pStyle w:val="Pta"/>
      <w:pBdr>
        <w:top w:val="single" w:sz="4" w:space="1" w:color="auto"/>
      </w:pBdr>
      <w:jc w:val="both"/>
      <w:rPr>
        <w:sz w:val="20"/>
        <w:szCs w:val="20"/>
      </w:rPr>
    </w:pPr>
  </w:p>
  <w:sdt>
    <w:sdtPr>
      <w:id w:val="-868142336"/>
      <w:docPartObj>
        <w:docPartGallery w:val="Page Numbers (Bottom of Page)"/>
        <w:docPartUnique/>
      </w:docPartObj>
    </w:sdtPr>
    <w:sdtEndPr>
      <w:rPr>
        <w:sz w:val="18"/>
        <w:szCs w:val="18"/>
      </w:rPr>
    </w:sdtEndPr>
    <w:sdtContent>
      <w:p w14:paraId="25900CB8" w14:textId="24C56A67" w:rsidR="00EC67CA" w:rsidRPr="00A66090" w:rsidRDefault="00EC67CA">
        <w:pPr>
          <w:pStyle w:val="Pta"/>
          <w:jc w:val="right"/>
          <w:rPr>
            <w:sz w:val="18"/>
            <w:szCs w:val="18"/>
          </w:rPr>
        </w:pPr>
        <w:r w:rsidRPr="00A66090">
          <w:rPr>
            <w:sz w:val="18"/>
            <w:szCs w:val="18"/>
          </w:rPr>
          <w:fldChar w:fldCharType="begin"/>
        </w:r>
        <w:r w:rsidRPr="00A66090">
          <w:rPr>
            <w:sz w:val="18"/>
            <w:szCs w:val="18"/>
          </w:rPr>
          <w:instrText>PAGE   \* MERGEFORMAT</w:instrText>
        </w:r>
        <w:r w:rsidRPr="00A66090">
          <w:rPr>
            <w:sz w:val="18"/>
            <w:szCs w:val="18"/>
          </w:rPr>
          <w:fldChar w:fldCharType="separate"/>
        </w:r>
        <w:r w:rsidRPr="00A66090">
          <w:rPr>
            <w:sz w:val="18"/>
            <w:szCs w:val="18"/>
          </w:rPr>
          <w:t>2</w:t>
        </w:r>
        <w:r w:rsidRPr="00A66090">
          <w:rPr>
            <w:sz w:val="18"/>
            <w:szCs w:val="18"/>
          </w:rPr>
          <w:fldChar w:fldCharType="end"/>
        </w:r>
      </w:p>
    </w:sdtContent>
  </w:sdt>
  <w:p w14:paraId="7538C05E" w14:textId="77777777" w:rsidR="00EC67CA" w:rsidRPr="00EC67CA" w:rsidRDefault="00EC67CA" w:rsidP="00EC67C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BF53" w14:textId="64CB32B6" w:rsidR="00032E46" w:rsidRPr="00062B7E" w:rsidRDefault="00032E46" w:rsidP="00032E46">
    <w:pPr>
      <w:pStyle w:val="Pta"/>
      <w:pBdr>
        <w:top w:val="single" w:sz="4" w:space="1" w:color="auto"/>
      </w:pBdr>
      <w:jc w:val="both"/>
      <w:rPr>
        <w:b/>
        <w:bCs/>
        <w:sz w:val="20"/>
        <w:szCs w:val="20"/>
      </w:rPr>
    </w:pPr>
    <w:r w:rsidRPr="00515FD4">
      <w:rPr>
        <w:sz w:val="20"/>
        <w:szCs w:val="20"/>
      </w:rPr>
      <w:t xml:space="preserve">Súťažné podklady </w:t>
    </w:r>
    <w:r w:rsidRPr="00062B7E">
      <w:rPr>
        <w:b/>
        <w:bCs/>
        <w:sz w:val="20"/>
        <w:szCs w:val="20"/>
      </w:rPr>
      <w:t>„</w:t>
    </w:r>
    <w:r w:rsidR="00FD2CF0">
      <w:rPr>
        <w:b/>
        <w:bCs/>
        <w:sz w:val="20"/>
        <w:szCs w:val="20"/>
      </w:rPr>
      <w:t>Odber a z</w:t>
    </w:r>
    <w:r w:rsidR="00A015C4">
      <w:rPr>
        <w:b/>
        <w:bCs/>
        <w:sz w:val="20"/>
        <w:szCs w:val="20"/>
      </w:rPr>
      <w:t>hodnotenie stavebného odpadu</w:t>
    </w:r>
    <w:r w:rsidRPr="00062B7E">
      <w:rPr>
        <w:b/>
        <w:bCs/>
        <w:sz w:val="20"/>
        <w:szCs w:val="20"/>
      </w:rPr>
      <w:t>“</w:t>
    </w:r>
  </w:p>
  <w:p w14:paraId="5FF046CE" w14:textId="77777777" w:rsidR="00032E46" w:rsidRPr="00032E46" w:rsidRDefault="00032E46" w:rsidP="00032E4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D1F2" w14:textId="77777777" w:rsidR="0017081D" w:rsidRDefault="0017081D">
      <w:r>
        <w:separator/>
      </w:r>
    </w:p>
  </w:footnote>
  <w:footnote w:type="continuationSeparator" w:id="0">
    <w:p w14:paraId="4E8C42D1" w14:textId="77777777" w:rsidR="0017081D" w:rsidRDefault="0017081D">
      <w:r>
        <w:continuationSeparator/>
      </w:r>
    </w:p>
  </w:footnote>
  <w:footnote w:type="continuationNotice" w:id="1">
    <w:p w14:paraId="7F0466C9" w14:textId="77777777" w:rsidR="0017081D" w:rsidRDefault="001708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7A2C" w14:textId="77777777" w:rsidR="00CB7950" w:rsidRDefault="00CB7950" w:rsidP="00CB7950">
    <w:pPr>
      <w:pStyle w:val="Hlavika"/>
      <w:pBdr>
        <w:bottom w:val="single" w:sz="4" w:space="1" w:color="auto"/>
      </w:pBdr>
    </w:pPr>
  </w:p>
  <w:p w14:paraId="503E743C" w14:textId="77777777" w:rsidR="00CB7950" w:rsidRDefault="00CB7950" w:rsidP="00CB7950">
    <w:pPr>
      <w:pStyle w:val="Hlavika"/>
      <w:pBdr>
        <w:bottom w:val="single" w:sz="4" w:space="1" w:color="auto"/>
      </w:pBdr>
    </w:pPr>
  </w:p>
  <w:p w14:paraId="595C1EF7" w14:textId="77777777" w:rsidR="00CB7950" w:rsidRDefault="00CB7950" w:rsidP="00CB7950">
    <w:pPr>
      <w:pStyle w:val="Hlavika"/>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500C" w14:textId="77777777" w:rsidR="00CB7950" w:rsidRDefault="00CB7950" w:rsidP="00CB7950">
    <w:pPr>
      <w:pStyle w:val="Hlavika"/>
      <w:pBdr>
        <w:bottom w:val="single" w:sz="4" w:space="1" w:color="auto"/>
      </w:pBdr>
    </w:pPr>
  </w:p>
  <w:p w14:paraId="25FBA279" w14:textId="77777777" w:rsidR="00CB7950" w:rsidRDefault="00CB7950" w:rsidP="00CB7950">
    <w:pPr>
      <w:pStyle w:val="Hlavika"/>
      <w:pBdr>
        <w:bottom w:val="single" w:sz="4" w:space="1" w:color="auto"/>
      </w:pBdr>
    </w:pPr>
  </w:p>
  <w:p w14:paraId="012EFA96" w14:textId="77777777" w:rsidR="00CB7950" w:rsidRDefault="00CB7950" w:rsidP="00CB7950">
    <w:pPr>
      <w:pStyle w:val="Hlavika"/>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34"/>
    <w:multiLevelType w:val="hybridMultilevel"/>
    <w:tmpl w:val="72941DEC"/>
    <w:lvl w:ilvl="0" w:tplc="4D28799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E5869"/>
    <w:multiLevelType w:val="hybridMultilevel"/>
    <w:tmpl w:val="2C34133C"/>
    <w:lvl w:ilvl="0" w:tplc="683C41A4">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A1532E"/>
    <w:multiLevelType w:val="hybridMultilevel"/>
    <w:tmpl w:val="C354E550"/>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EF1D15"/>
    <w:multiLevelType w:val="hybridMultilevel"/>
    <w:tmpl w:val="E586EB8E"/>
    <w:lvl w:ilvl="0" w:tplc="C298DEA6">
      <w:start w:val="1"/>
      <w:numFmt w:val="decimal"/>
      <w:lvlText w:val="2.%1"/>
      <w:lvlJc w:val="left"/>
      <w:pPr>
        <w:ind w:left="1425" w:hanging="360"/>
      </w:pPr>
      <w:rPr>
        <w:rFonts w:hint="default"/>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6"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7AF573B"/>
    <w:multiLevelType w:val="hybridMultilevel"/>
    <w:tmpl w:val="25D260B2"/>
    <w:lvl w:ilvl="0" w:tplc="2372399A">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A641D29"/>
    <w:multiLevelType w:val="hybridMultilevel"/>
    <w:tmpl w:val="27B82FDA"/>
    <w:lvl w:ilvl="0" w:tplc="207CB8C6">
      <w:start w:val="5"/>
      <w:numFmt w:val="bullet"/>
      <w:lvlText w:val="-"/>
      <w:lvlJc w:val="left"/>
      <w:pPr>
        <w:ind w:left="927" w:hanging="360"/>
      </w:pPr>
      <w:rPr>
        <w:rFonts w:ascii="Arial" w:eastAsia="Arial"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BF4F8E"/>
    <w:multiLevelType w:val="hybridMultilevel"/>
    <w:tmpl w:val="D2C466F2"/>
    <w:lvl w:ilvl="0" w:tplc="DEFE468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FE05EA"/>
    <w:multiLevelType w:val="hybridMultilevel"/>
    <w:tmpl w:val="4A04F9CE"/>
    <w:lvl w:ilvl="0" w:tplc="25DA8A6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225A0570"/>
    <w:multiLevelType w:val="hybridMultilevel"/>
    <w:tmpl w:val="8200AE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8"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32E64EB1"/>
    <w:multiLevelType w:val="multilevel"/>
    <w:tmpl w:val="BBF2E32C"/>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AD0D15"/>
    <w:multiLevelType w:val="hybridMultilevel"/>
    <w:tmpl w:val="498AB356"/>
    <w:lvl w:ilvl="0" w:tplc="041B000F">
      <w:start w:val="1"/>
      <w:numFmt w:val="decimal"/>
      <w:lvlText w:val="%1."/>
      <w:lvlJc w:val="left"/>
      <w:pPr>
        <w:ind w:left="720" w:hanging="360"/>
      </w:pPr>
    </w:lvl>
    <w:lvl w:ilvl="1" w:tplc="452068E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7685348"/>
    <w:multiLevelType w:val="hybridMultilevel"/>
    <w:tmpl w:val="8F5C2C9C"/>
    <w:lvl w:ilvl="0" w:tplc="C2105ADE">
      <w:start w:val="1"/>
      <w:numFmt w:val="decimal"/>
      <w:lvlText w:val="4.%1"/>
      <w:lvlJc w:val="left"/>
      <w:pPr>
        <w:ind w:left="720" w:hanging="360"/>
      </w:pPr>
      <w:rPr>
        <w:rFonts w:ascii="Arial" w:hAnsi="Arial" w:cs="Arial"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1C2F74"/>
    <w:multiLevelType w:val="hybridMultilevel"/>
    <w:tmpl w:val="CF22F45E"/>
    <w:lvl w:ilvl="0" w:tplc="8A1CE428">
      <w:start w:val="1"/>
      <w:numFmt w:val="decimal"/>
      <w:lvlText w:val="1.%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9D5D3A"/>
    <w:multiLevelType w:val="multilevel"/>
    <w:tmpl w:val="041B001F"/>
    <w:lvl w:ilvl="0">
      <w:start w:val="1"/>
      <w:numFmt w:val="decimal"/>
      <w:lvlText w:val="%1."/>
      <w:lvlJc w:val="left"/>
      <w:pPr>
        <w:ind w:left="360" w:hanging="360"/>
      </w:pPr>
      <w:rPr>
        <w:rFonts w:hint="default"/>
        <w:b w:val="0"/>
        <w:i w:val="0"/>
        <w:color w:val="00000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3DEF4237"/>
    <w:multiLevelType w:val="hybridMultilevel"/>
    <w:tmpl w:val="D7509B0C"/>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8" w15:restartNumberingAfterBreak="0">
    <w:nsid w:val="3F8E791F"/>
    <w:multiLevelType w:val="hybridMultilevel"/>
    <w:tmpl w:val="4E0A4C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075BE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1BE46D6"/>
    <w:multiLevelType w:val="hybridMultilevel"/>
    <w:tmpl w:val="8A100F80"/>
    <w:lvl w:ilvl="0" w:tplc="041B0001">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25C7E36"/>
    <w:multiLevelType w:val="hybridMultilevel"/>
    <w:tmpl w:val="01AEB1B6"/>
    <w:lvl w:ilvl="0" w:tplc="E842C19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4FF39CA"/>
    <w:multiLevelType w:val="hybridMultilevel"/>
    <w:tmpl w:val="521A0498"/>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36"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B275D49"/>
    <w:multiLevelType w:val="hybridMultilevel"/>
    <w:tmpl w:val="09C4FE08"/>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4C77415F"/>
    <w:multiLevelType w:val="multilevel"/>
    <w:tmpl w:val="85C2FC8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D864069"/>
    <w:multiLevelType w:val="multilevel"/>
    <w:tmpl w:val="33CEF3F0"/>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997" w:hanging="720"/>
      </w:pPr>
      <w:rPr>
        <w:rFonts w:hint="default"/>
        <w:b w:val="0"/>
        <w:bCs w:val="0"/>
        <w:i w:val="0"/>
        <w:iCs w:val="0"/>
        <w:color w:val="auto"/>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43" w15:restartNumberingAfterBreak="0">
    <w:nsid w:val="52507FEB"/>
    <w:multiLevelType w:val="hybridMultilevel"/>
    <w:tmpl w:val="48F43D7E"/>
    <w:lvl w:ilvl="0" w:tplc="041B0001">
      <w:start w:val="1"/>
      <w:numFmt w:val="bullet"/>
      <w:lvlText w:val=""/>
      <w:lvlJc w:val="left"/>
      <w:pPr>
        <w:ind w:left="916" w:hanging="360"/>
      </w:pPr>
      <w:rPr>
        <w:rFonts w:ascii="Symbol" w:hAnsi="Symbol" w:hint="default"/>
      </w:rPr>
    </w:lvl>
    <w:lvl w:ilvl="1" w:tplc="041B0003" w:tentative="1">
      <w:start w:val="1"/>
      <w:numFmt w:val="bullet"/>
      <w:lvlText w:val="o"/>
      <w:lvlJc w:val="left"/>
      <w:pPr>
        <w:ind w:left="1636" w:hanging="360"/>
      </w:pPr>
      <w:rPr>
        <w:rFonts w:ascii="Courier New" w:hAnsi="Courier New" w:cs="Courier New" w:hint="default"/>
      </w:rPr>
    </w:lvl>
    <w:lvl w:ilvl="2" w:tplc="041B0005" w:tentative="1">
      <w:start w:val="1"/>
      <w:numFmt w:val="bullet"/>
      <w:lvlText w:val=""/>
      <w:lvlJc w:val="left"/>
      <w:pPr>
        <w:ind w:left="2356" w:hanging="360"/>
      </w:pPr>
      <w:rPr>
        <w:rFonts w:ascii="Wingdings" w:hAnsi="Wingdings" w:hint="default"/>
      </w:rPr>
    </w:lvl>
    <w:lvl w:ilvl="3" w:tplc="041B0001" w:tentative="1">
      <w:start w:val="1"/>
      <w:numFmt w:val="bullet"/>
      <w:lvlText w:val=""/>
      <w:lvlJc w:val="left"/>
      <w:pPr>
        <w:ind w:left="3076" w:hanging="360"/>
      </w:pPr>
      <w:rPr>
        <w:rFonts w:ascii="Symbol" w:hAnsi="Symbol" w:hint="default"/>
      </w:rPr>
    </w:lvl>
    <w:lvl w:ilvl="4" w:tplc="041B0003" w:tentative="1">
      <w:start w:val="1"/>
      <w:numFmt w:val="bullet"/>
      <w:lvlText w:val="o"/>
      <w:lvlJc w:val="left"/>
      <w:pPr>
        <w:ind w:left="3796" w:hanging="360"/>
      </w:pPr>
      <w:rPr>
        <w:rFonts w:ascii="Courier New" w:hAnsi="Courier New" w:cs="Courier New" w:hint="default"/>
      </w:rPr>
    </w:lvl>
    <w:lvl w:ilvl="5" w:tplc="041B0005" w:tentative="1">
      <w:start w:val="1"/>
      <w:numFmt w:val="bullet"/>
      <w:lvlText w:val=""/>
      <w:lvlJc w:val="left"/>
      <w:pPr>
        <w:ind w:left="4516" w:hanging="360"/>
      </w:pPr>
      <w:rPr>
        <w:rFonts w:ascii="Wingdings" w:hAnsi="Wingdings" w:hint="default"/>
      </w:rPr>
    </w:lvl>
    <w:lvl w:ilvl="6" w:tplc="041B0001" w:tentative="1">
      <w:start w:val="1"/>
      <w:numFmt w:val="bullet"/>
      <w:lvlText w:val=""/>
      <w:lvlJc w:val="left"/>
      <w:pPr>
        <w:ind w:left="5236" w:hanging="360"/>
      </w:pPr>
      <w:rPr>
        <w:rFonts w:ascii="Symbol" w:hAnsi="Symbol" w:hint="default"/>
      </w:rPr>
    </w:lvl>
    <w:lvl w:ilvl="7" w:tplc="041B0003" w:tentative="1">
      <w:start w:val="1"/>
      <w:numFmt w:val="bullet"/>
      <w:lvlText w:val="o"/>
      <w:lvlJc w:val="left"/>
      <w:pPr>
        <w:ind w:left="5956" w:hanging="360"/>
      </w:pPr>
      <w:rPr>
        <w:rFonts w:ascii="Courier New" w:hAnsi="Courier New" w:cs="Courier New" w:hint="default"/>
      </w:rPr>
    </w:lvl>
    <w:lvl w:ilvl="8" w:tplc="041B0005" w:tentative="1">
      <w:start w:val="1"/>
      <w:numFmt w:val="bullet"/>
      <w:lvlText w:val=""/>
      <w:lvlJc w:val="left"/>
      <w:pPr>
        <w:ind w:left="6676" w:hanging="360"/>
      </w:pPr>
      <w:rPr>
        <w:rFonts w:ascii="Wingdings" w:hAnsi="Wingdings" w:hint="default"/>
      </w:rPr>
    </w:lvl>
  </w:abstractNum>
  <w:abstractNum w:abstractNumId="44" w15:restartNumberingAfterBreak="0">
    <w:nsid w:val="54592628"/>
    <w:multiLevelType w:val="hybridMultilevel"/>
    <w:tmpl w:val="12D619CE"/>
    <w:lvl w:ilvl="0" w:tplc="041B0001">
      <w:start w:val="1"/>
      <w:numFmt w:val="bullet"/>
      <w:lvlText w:val=""/>
      <w:lvlJc w:val="left"/>
      <w:pPr>
        <w:ind w:left="710" w:hanging="360"/>
      </w:pPr>
      <w:rPr>
        <w:rFonts w:ascii="Symbol" w:hAnsi="Symbol" w:hint="default"/>
      </w:rPr>
    </w:lvl>
    <w:lvl w:ilvl="1" w:tplc="041B0003" w:tentative="1">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45" w15:restartNumberingAfterBreak="0">
    <w:nsid w:val="58FE4429"/>
    <w:multiLevelType w:val="hybridMultilevel"/>
    <w:tmpl w:val="C67065BE"/>
    <w:lvl w:ilvl="0" w:tplc="BE2406B0">
      <w:start w:val="1"/>
      <w:numFmt w:val="lowerLetter"/>
      <w:lvlText w:val="%1)"/>
      <w:lvlJc w:val="left"/>
      <w:pPr>
        <w:ind w:left="927" w:hanging="360"/>
      </w:pPr>
      <w:rPr>
        <w:rFonts w:ascii="Arial" w:eastAsia="Arial"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5A537969"/>
    <w:multiLevelType w:val="hybridMultilevel"/>
    <w:tmpl w:val="D5B8B5C8"/>
    <w:lvl w:ilvl="0" w:tplc="FD8A298A">
      <w:start w:val="5"/>
      <w:numFmt w:val="bullet"/>
      <w:lvlText w:val="-"/>
      <w:lvlJc w:val="left"/>
      <w:pPr>
        <w:ind w:left="927" w:hanging="360"/>
      </w:pPr>
      <w:rPr>
        <w:rFonts w:ascii="Arial" w:eastAsia="Arial"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FC1454E"/>
    <w:multiLevelType w:val="hybridMultilevel"/>
    <w:tmpl w:val="03A089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681C4455"/>
    <w:multiLevelType w:val="hybridMultilevel"/>
    <w:tmpl w:val="559468FE"/>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4" w15:restartNumberingAfterBreak="0">
    <w:nsid w:val="6D035C0F"/>
    <w:multiLevelType w:val="multilevel"/>
    <w:tmpl w:val="509E1054"/>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56"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60" w15:restartNumberingAfterBreak="0">
    <w:nsid w:val="7857719B"/>
    <w:multiLevelType w:val="hybridMultilevel"/>
    <w:tmpl w:val="382A0B32"/>
    <w:lvl w:ilvl="0" w:tplc="041B0001">
      <w:start w:val="1"/>
      <w:numFmt w:val="bullet"/>
      <w:lvlText w:val=""/>
      <w:lvlJc w:val="left"/>
      <w:pPr>
        <w:ind w:left="783" w:hanging="360"/>
      </w:pPr>
      <w:rPr>
        <w:rFonts w:ascii="Symbol" w:hAnsi="Symbol" w:hint="default"/>
      </w:rPr>
    </w:lvl>
    <w:lvl w:ilvl="1" w:tplc="041B0003" w:tentative="1">
      <w:start w:val="1"/>
      <w:numFmt w:val="bullet"/>
      <w:lvlText w:val="o"/>
      <w:lvlJc w:val="left"/>
      <w:pPr>
        <w:ind w:left="1503" w:hanging="360"/>
      </w:pPr>
      <w:rPr>
        <w:rFonts w:ascii="Courier New" w:hAnsi="Courier New" w:cs="Courier New" w:hint="default"/>
      </w:rPr>
    </w:lvl>
    <w:lvl w:ilvl="2" w:tplc="041B0005" w:tentative="1">
      <w:start w:val="1"/>
      <w:numFmt w:val="bullet"/>
      <w:lvlText w:val=""/>
      <w:lvlJc w:val="left"/>
      <w:pPr>
        <w:ind w:left="2223" w:hanging="360"/>
      </w:pPr>
      <w:rPr>
        <w:rFonts w:ascii="Wingdings" w:hAnsi="Wingdings" w:hint="default"/>
      </w:rPr>
    </w:lvl>
    <w:lvl w:ilvl="3" w:tplc="041B0001" w:tentative="1">
      <w:start w:val="1"/>
      <w:numFmt w:val="bullet"/>
      <w:lvlText w:val=""/>
      <w:lvlJc w:val="left"/>
      <w:pPr>
        <w:ind w:left="2943" w:hanging="360"/>
      </w:pPr>
      <w:rPr>
        <w:rFonts w:ascii="Symbol" w:hAnsi="Symbol" w:hint="default"/>
      </w:rPr>
    </w:lvl>
    <w:lvl w:ilvl="4" w:tplc="041B0003" w:tentative="1">
      <w:start w:val="1"/>
      <w:numFmt w:val="bullet"/>
      <w:lvlText w:val="o"/>
      <w:lvlJc w:val="left"/>
      <w:pPr>
        <w:ind w:left="3663" w:hanging="360"/>
      </w:pPr>
      <w:rPr>
        <w:rFonts w:ascii="Courier New" w:hAnsi="Courier New" w:cs="Courier New" w:hint="default"/>
      </w:rPr>
    </w:lvl>
    <w:lvl w:ilvl="5" w:tplc="041B0005" w:tentative="1">
      <w:start w:val="1"/>
      <w:numFmt w:val="bullet"/>
      <w:lvlText w:val=""/>
      <w:lvlJc w:val="left"/>
      <w:pPr>
        <w:ind w:left="4383" w:hanging="360"/>
      </w:pPr>
      <w:rPr>
        <w:rFonts w:ascii="Wingdings" w:hAnsi="Wingdings" w:hint="default"/>
      </w:rPr>
    </w:lvl>
    <w:lvl w:ilvl="6" w:tplc="041B0001" w:tentative="1">
      <w:start w:val="1"/>
      <w:numFmt w:val="bullet"/>
      <w:lvlText w:val=""/>
      <w:lvlJc w:val="left"/>
      <w:pPr>
        <w:ind w:left="5103" w:hanging="360"/>
      </w:pPr>
      <w:rPr>
        <w:rFonts w:ascii="Symbol" w:hAnsi="Symbol" w:hint="default"/>
      </w:rPr>
    </w:lvl>
    <w:lvl w:ilvl="7" w:tplc="041B0003" w:tentative="1">
      <w:start w:val="1"/>
      <w:numFmt w:val="bullet"/>
      <w:lvlText w:val="o"/>
      <w:lvlJc w:val="left"/>
      <w:pPr>
        <w:ind w:left="5823" w:hanging="360"/>
      </w:pPr>
      <w:rPr>
        <w:rFonts w:ascii="Courier New" w:hAnsi="Courier New" w:cs="Courier New" w:hint="default"/>
      </w:rPr>
    </w:lvl>
    <w:lvl w:ilvl="8" w:tplc="041B0005" w:tentative="1">
      <w:start w:val="1"/>
      <w:numFmt w:val="bullet"/>
      <w:lvlText w:val=""/>
      <w:lvlJc w:val="left"/>
      <w:pPr>
        <w:ind w:left="6543" w:hanging="360"/>
      </w:pPr>
      <w:rPr>
        <w:rFonts w:ascii="Wingdings" w:hAnsi="Wingdings" w:hint="default"/>
      </w:rPr>
    </w:lvl>
  </w:abstractNum>
  <w:abstractNum w:abstractNumId="61"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790517B7"/>
    <w:multiLevelType w:val="hybridMultilevel"/>
    <w:tmpl w:val="E51CFBE4"/>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7C743E40"/>
    <w:multiLevelType w:val="hybridMultilevel"/>
    <w:tmpl w:val="D10A2044"/>
    <w:lvl w:ilvl="0" w:tplc="18249A88">
      <w:start w:val="1"/>
      <w:numFmt w:val="upperLetter"/>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01415183">
    <w:abstractNumId w:val="17"/>
  </w:num>
  <w:num w:numId="2" w16cid:durableId="1535727919">
    <w:abstractNumId w:val="39"/>
  </w:num>
  <w:num w:numId="3" w16cid:durableId="744227891">
    <w:abstractNumId w:val="42"/>
  </w:num>
  <w:num w:numId="4" w16cid:durableId="2091732257">
    <w:abstractNumId w:val="61"/>
  </w:num>
  <w:num w:numId="5" w16cid:durableId="1003243047">
    <w:abstractNumId w:val="49"/>
  </w:num>
  <w:num w:numId="6" w16cid:durableId="1829638360">
    <w:abstractNumId w:val="4"/>
  </w:num>
  <w:num w:numId="7" w16cid:durableId="1451049915">
    <w:abstractNumId w:val="59"/>
  </w:num>
  <w:num w:numId="8" w16cid:durableId="12896998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11913">
    <w:abstractNumId w:val="35"/>
  </w:num>
  <w:num w:numId="10" w16cid:durableId="346715495">
    <w:abstractNumId w:val="53"/>
  </w:num>
  <w:num w:numId="11" w16cid:durableId="922294928">
    <w:abstractNumId w:val="40"/>
  </w:num>
  <w:num w:numId="12" w16cid:durableId="170995456">
    <w:abstractNumId w:val="2"/>
  </w:num>
  <w:num w:numId="13" w16cid:durableId="1585257827">
    <w:abstractNumId w:val="63"/>
  </w:num>
  <w:num w:numId="14" w16cid:durableId="921792897">
    <w:abstractNumId w:val="31"/>
  </w:num>
  <w:num w:numId="15" w16cid:durableId="246815499">
    <w:abstractNumId w:val="54"/>
  </w:num>
  <w:num w:numId="16" w16cid:durableId="799150969">
    <w:abstractNumId w:val="27"/>
  </w:num>
  <w:num w:numId="17" w16cid:durableId="269165183">
    <w:abstractNumId w:val="41"/>
  </w:num>
  <w:num w:numId="18" w16cid:durableId="1141582690">
    <w:abstractNumId w:val="3"/>
  </w:num>
  <w:num w:numId="19" w16cid:durableId="1157502945">
    <w:abstractNumId w:val="6"/>
  </w:num>
  <w:num w:numId="20" w16cid:durableId="660038351">
    <w:abstractNumId w:val="11"/>
  </w:num>
  <w:num w:numId="21" w16cid:durableId="1541549751">
    <w:abstractNumId w:val="43"/>
  </w:num>
  <w:num w:numId="22" w16cid:durableId="1606764550">
    <w:abstractNumId w:val="44"/>
  </w:num>
  <w:num w:numId="23" w16cid:durableId="1787919633">
    <w:abstractNumId w:val="28"/>
  </w:num>
  <w:num w:numId="24" w16cid:durableId="1693189067">
    <w:abstractNumId w:val="55"/>
  </w:num>
  <w:num w:numId="25" w16cid:durableId="934482417">
    <w:abstractNumId w:val="18"/>
  </w:num>
  <w:num w:numId="26" w16cid:durableId="1363743534">
    <w:abstractNumId w:val="51"/>
  </w:num>
  <w:num w:numId="27" w16cid:durableId="1741292457">
    <w:abstractNumId w:val="5"/>
  </w:num>
  <w:num w:numId="28" w16cid:durableId="1185435911">
    <w:abstractNumId w:val="24"/>
  </w:num>
  <w:num w:numId="29" w16cid:durableId="804080856">
    <w:abstractNumId w:val="38"/>
  </w:num>
  <w:num w:numId="30" w16cid:durableId="645740323">
    <w:abstractNumId w:val="62"/>
  </w:num>
  <w:num w:numId="31" w16cid:durableId="1273126006">
    <w:abstractNumId w:val="52"/>
  </w:num>
  <w:num w:numId="32" w16cid:durableId="1367828441">
    <w:abstractNumId w:val="33"/>
  </w:num>
  <w:num w:numId="33" w16cid:durableId="60642459">
    <w:abstractNumId w:val="0"/>
  </w:num>
  <w:num w:numId="34" w16cid:durableId="643392138">
    <w:abstractNumId w:val="1"/>
  </w:num>
  <w:num w:numId="35" w16cid:durableId="1808549495">
    <w:abstractNumId w:val="9"/>
  </w:num>
  <w:num w:numId="36" w16cid:durableId="585379940">
    <w:abstractNumId w:val="19"/>
  </w:num>
  <w:num w:numId="37" w16cid:durableId="514881911">
    <w:abstractNumId w:val="14"/>
  </w:num>
  <w:num w:numId="38" w16cid:durableId="1981182171">
    <w:abstractNumId w:val="21"/>
  </w:num>
  <w:num w:numId="39" w16cid:durableId="1776754766">
    <w:abstractNumId w:val="13"/>
  </w:num>
  <w:num w:numId="40" w16cid:durableId="414595275">
    <w:abstractNumId w:val="32"/>
  </w:num>
  <w:num w:numId="41" w16cid:durableId="1264462868">
    <w:abstractNumId w:val="25"/>
  </w:num>
  <w:num w:numId="42" w16cid:durableId="1932352118">
    <w:abstractNumId w:val="20"/>
  </w:num>
  <w:num w:numId="43" w16cid:durableId="189222820">
    <w:abstractNumId w:val="12"/>
  </w:num>
  <w:num w:numId="44" w16cid:durableId="909652950">
    <w:abstractNumId w:val="48"/>
  </w:num>
  <w:num w:numId="45" w16cid:durableId="945700080">
    <w:abstractNumId w:val="60"/>
  </w:num>
  <w:num w:numId="46" w16cid:durableId="69357100">
    <w:abstractNumId w:val="8"/>
  </w:num>
  <w:num w:numId="47" w16cid:durableId="1461417342">
    <w:abstractNumId w:val="15"/>
  </w:num>
  <w:num w:numId="48" w16cid:durableId="857811828">
    <w:abstractNumId w:val="29"/>
  </w:num>
  <w:num w:numId="49" w16cid:durableId="19934409">
    <w:abstractNumId w:val="47"/>
  </w:num>
  <w:num w:numId="50" w16cid:durableId="1269318051">
    <w:abstractNumId w:val="23"/>
  </w:num>
  <w:num w:numId="51" w16cid:durableId="1219319727">
    <w:abstractNumId w:val="36"/>
  </w:num>
  <w:num w:numId="52" w16cid:durableId="240331166">
    <w:abstractNumId w:val="22"/>
  </w:num>
  <w:num w:numId="53" w16cid:durableId="1092046407">
    <w:abstractNumId w:val="16"/>
  </w:num>
  <w:num w:numId="54" w16cid:durableId="1198815471">
    <w:abstractNumId w:val="58"/>
  </w:num>
  <w:num w:numId="55" w16cid:durableId="1223058025">
    <w:abstractNumId w:val="30"/>
  </w:num>
  <w:num w:numId="56" w16cid:durableId="787894921">
    <w:abstractNumId w:val="7"/>
  </w:num>
  <w:num w:numId="57" w16cid:durableId="1715809176">
    <w:abstractNumId w:val="57"/>
  </w:num>
  <w:num w:numId="58" w16cid:durableId="1380859053">
    <w:abstractNumId w:val="34"/>
  </w:num>
  <w:num w:numId="59" w16cid:durableId="1922635251">
    <w:abstractNumId w:val="56"/>
  </w:num>
  <w:num w:numId="60" w16cid:durableId="1158959591">
    <w:abstractNumId w:val="37"/>
  </w:num>
  <w:num w:numId="61" w16cid:durableId="1178621476">
    <w:abstractNumId w:val="26"/>
  </w:num>
  <w:num w:numId="62" w16cid:durableId="1888683333">
    <w:abstractNumId w:val="50"/>
  </w:num>
  <w:num w:numId="63" w16cid:durableId="1694459446">
    <w:abstractNumId w:val="46"/>
  </w:num>
  <w:num w:numId="64" w16cid:durableId="116729304">
    <w:abstractNumId w:val="10"/>
  </w:num>
  <w:num w:numId="65" w16cid:durableId="915869552">
    <w:abstractNumId w:val="4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ímea Richterová">
    <w15:presenceInfo w15:providerId="None" w15:userId="Tímea Richterová"/>
  </w15:person>
  <w15:person w15:author="Adamčíková Gabriela">
    <w15:presenceInfo w15:providerId="AD" w15:userId="S::adamcikova@olo.sk::7ff4608a-601c-44ff-adca-773ef624b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10B2"/>
    <w:rsid w:val="0000170F"/>
    <w:rsid w:val="00002038"/>
    <w:rsid w:val="000022DB"/>
    <w:rsid w:val="00002467"/>
    <w:rsid w:val="00002F16"/>
    <w:rsid w:val="00003B5E"/>
    <w:rsid w:val="00003DBE"/>
    <w:rsid w:val="000040F6"/>
    <w:rsid w:val="000047C6"/>
    <w:rsid w:val="000053ED"/>
    <w:rsid w:val="00005484"/>
    <w:rsid w:val="00005592"/>
    <w:rsid w:val="0000563B"/>
    <w:rsid w:val="000069FA"/>
    <w:rsid w:val="00006C87"/>
    <w:rsid w:val="000106FD"/>
    <w:rsid w:val="000109D5"/>
    <w:rsid w:val="000109E7"/>
    <w:rsid w:val="00010A8E"/>
    <w:rsid w:val="00010AF6"/>
    <w:rsid w:val="00010C97"/>
    <w:rsid w:val="00010ED9"/>
    <w:rsid w:val="00011210"/>
    <w:rsid w:val="00011263"/>
    <w:rsid w:val="000115E4"/>
    <w:rsid w:val="0001164C"/>
    <w:rsid w:val="000116F7"/>
    <w:rsid w:val="00011778"/>
    <w:rsid w:val="00012253"/>
    <w:rsid w:val="000126A7"/>
    <w:rsid w:val="00012B7F"/>
    <w:rsid w:val="00012DB5"/>
    <w:rsid w:val="00013865"/>
    <w:rsid w:val="00013904"/>
    <w:rsid w:val="00013E05"/>
    <w:rsid w:val="000140F0"/>
    <w:rsid w:val="00014EAA"/>
    <w:rsid w:val="0001549E"/>
    <w:rsid w:val="000157F1"/>
    <w:rsid w:val="00015942"/>
    <w:rsid w:val="00016715"/>
    <w:rsid w:val="00016EBD"/>
    <w:rsid w:val="0001720F"/>
    <w:rsid w:val="00017EB8"/>
    <w:rsid w:val="0002030E"/>
    <w:rsid w:val="0002083C"/>
    <w:rsid w:val="0002135F"/>
    <w:rsid w:val="0002177E"/>
    <w:rsid w:val="00021F4A"/>
    <w:rsid w:val="00022349"/>
    <w:rsid w:val="000224C7"/>
    <w:rsid w:val="0002367F"/>
    <w:rsid w:val="00023BAF"/>
    <w:rsid w:val="0002437C"/>
    <w:rsid w:val="00025078"/>
    <w:rsid w:val="00025801"/>
    <w:rsid w:val="00025AF2"/>
    <w:rsid w:val="0002640D"/>
    <w:rsid w:val="000264A6"/>
    <w:rsid w:val="00026BF1"/>
    <w:rsid w:val="00027631"/>
    <w:rsid w:val="00027839"/>
    <w:rsid w:val="0002798E"/>
    <w:rsid w:val="000301DC"/>
    <w:rsid w:val="000304DD"/>
    <w:rsid w:val="00030A0D"/>
    <w:rsid w:val="00031147"/>
    <w:rsid w:val="00031679"/>
    <w:rsid w:val="0003277E"/>
    <w:rsid w:val="00032B01"/>
    <w:rsid w:val="00032BBF"/>
    <w:rsid w:val="00032D2D"/>
    <w:rsid w:val="00032E46"/>
    <w:rsid w:val="00032FB5"/>
    <w:rsid w:val="00033148"/>
    <w:rsid w:val="000334C2"/>
    <w:rsid w:val="00033A4D"/>
    <w:rsid w:val="00033E05"/>
    <w:rsid w:val="00033F91"/>
    <w:rsid w:val="00034715"/>
    <w:rsid w:val="00034D3B"/>
    <w:rsid w:val="00034E0D"/>
    <w:rsid w:val="000350EF"/>
    <w:rsid w:val="00035806"/>
    <w:rsid w:val="000359E6"/>
    <w:rsid w:val="00035A02"/>
    <w:rsid w:val="00036A08"/>
    <w:rsid w:val="00036C00"/>
    <w:rsid w:val="00036E70"/>
    <w:rsid w:val="000370C3"/>
    <w:rsid w:val="0003732E"/>
    <w:rsid w:val="000379E0"/>
    <w:rsid w:val="00037CF2"/>
    <w:rsid w:val="00037EBD"/>
    <w:rsid w:val="00037FB6"/>
    <w:rsid w:val="000412B1"/>
    <w:rsid w:val="0004130E"/>
    <w:rsid w:val="00041590"/>
    <w:rsid w:val="000416DD"/>
    <w:rsid w:val="000416E7"/>
    <w:rsid w:val="00041913"/>
    <w:rsid w:val="00041A8E"/>
    <w:rsid w:val="00041AA4"/>
    <w:rsid w:val="00042205"/>
    <w:rsid w:val="00042F27"/>
    <w:rsid w:val="00043332"/>
    <w:rsid w:val="00043936"/>
    <w:rsid w:val="00043AEE"/>
    <w:rsid w:val="00043D47"/>
    <w:rsid w:val="0004443D"/>
    <w:rsid w:val="000447FC"/>
    <w:rsid w:val="00044E27"/>
    <w:rsid w:val="00045269"/>
    <w:rsid w:val="000456CF"/>
    <w:rsid w:val="000457E8"/>
    <w:rsid w:val="0004590C"/>
    <w:rsid w:val="00046047"/>
    <w:rsid w:val="00046456"/>
    <w:rsid w:val="0004665E"/>
    <w:rsid w:val="00046712"/>
    <w:rsid w:val="000467B2"/>
    <w:rsid w:val="00047598"/>
    <w:rsid w:val="00047771"/>
    <w:rsid w:val="00047EB6"/>
    <w:rsid w:val="000503D5"/>
    <w:rsid w:val="00050867"/>
    <w:rsid w:val="000509FF"/>
    <w:rsid w:val="00050BCE"/>
    <w:rsid w:val="00050DD1"/>
    <w:rsid w:val="00050EB6"/>
    <w:rsid w:val="000510C6"/>
    <w:rsid w:val="000514F7"/>
    <w:rsid w:val="00051B0C"/>
    <w:rsid w:val="00051B9D"/>
    <w:rsid w:val="00052148"/>
    <w:rsid w:val="00053752"/>
    <w:rsid w:val="00053DCC"/>
    <w:rsid w:val="00053DFA"/>
    <w:rsid w:val="00054C8C"/>
    <w:rsid w:val="000556DE"/>
    <w:rsid w:val="0005593E"/>
    <w:rsid w:val="00056405"/>
    <w:rsid w:val="0005652B"/>
    <w:rsid w:val="000565B0"/>
    <w:rsid w:val="000566A9"/>
    <w:rsid w:val="000568D5"/>
    <w:rsid w:val="00057232"/>
    <w:rsid w:val="0005736B"/>
    <w:rsid w:val="0005745E"/>
    <w:rsid w:val="00057B8F"/>
    <w:rsid w:val="00057FE4"/>
    <w:rsid w:val="000602B6"/>
    <w:rsid w:val="00060B0D"/>
    <w:rsid w:val="00061038"/>
    <w:rsid w:val="00061543"/>
    <w:rsid w:val="00061604"/>
    <w:rsid w:val="0006200E"/>
    <w:rsid w:val="000622BA"/>
    <w:rsid w:val="00062503"/>
    <w:rsid w:val="00062769"/>
    <w:rsid w:val="00062B7E"/>
    <w:rsid w:val="00062E6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10C"/>
    <w:rsid w:val="00066932"/>
    <w:rsid w:val="00066CF3"/>
    <w:rsid w:val="00067680"/>
    <w:rsid w:val="00067859"/>
    <w:rsid w:val="0006799F"/>
    <w:rsid w:val="00067C53"/>
    <w:rsid w:val="00067C7E"/>
    <w:rsid w:val="000708BC"/>
    <w:rsid w:val="000709D2"/>
    <w:rsid w:val="00070AD8"/>
    <w:rsid w:val="00070AEA"/>
    <w:rsid w:val="00070FE2"/>
    <w:rsid w:val="0007136C"/>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648"/>
    <w:rsid w:val="00074968"/>
    <w:rsid w:val="000751C7"/>
    <w:rsid w:val="0007534D"/>
    <w:rsid w:val="000758B7"/>
    <w:rsid w:val="000759F2"/>
    <w:rsid w:val="00075A86"/>
    <w:rsid w:val="00075B8C"/>
    <w:rsid w:val="00075DA0"/>
    <w:rsid w:val="00075FA1"/>
    <w:rsid w:val="000762B7"/>
    <w:rsid w:val="00076501"/>
    <w:rsid w:val="000770E3"/>
    <w:rsid w:val="00077350"/>
    <w:rsid w:val="000775B8"/>
    <w:rsid w:val="0008011E"/>
    <w:rsid w:val="00080249"/>
    <w:rsid w:val="000802B1"/>
    <w:rsid w:val="0008060C"/>
    <w:rsid w:val="0008073B"/>
    <w:rsid w:val="00080FEA"/>
    <w:rsid w:val="00081067"/>
    <w:rsid w:val="000818C3"/>
    <w:rsid w:val="0008193C"/>
    <w:rsid w:val="0008227D"/>
    <w:rsid w:val="00082622"/>
    <w:rsid w:val="000826EE"/>
    <w:rsid w:val="00082D66"/>
    <w:rsid w:val="00082E90"/>
    <w:rsid w:val="00083063"/>
    <w:rsid w:val="000830D9"/>
    <w:rsid w:val="000832F7"/>
    <w:rsid w:val="00083556"/>
    <w:rsid w:val="00083E74"/>
    <w:rsid w:val="00084128"/>
    <w:rsid w:val="00084838"/>
    <w:rsid w:val="00084DFC"/>
    <w:rsid w:val="0008582F"/>
    <w:rsid w:val="000858D0"/>
    <w:rsid w:val="000859AF"/>
    <w:rsid w:val="00085A46"/>
    <w:rsid w:val="00086AD9"/>
    <w:rsid w:val="00086BDE"/>
    <w:rsid w:val="00086DAF"/>
    <w:rsid w:val="00086E73"/>
    <w:rsid w:val="00086ECA"/>
    <w:rsid w:val="00087806"/>
    <w:rsid w:val="00087C05"/>
    <w:rsid w:val="00087DA0"/>
    <w:rsid w:val="00087F00"/>
    <w:rsid w:val="000906AB"/>
    <w:rsid w:val="0009085C"/>
    <w:rsid w:val="00090B2B"/>
    <w:rsid w:val="00090D0B"/>
    <w:rsid w:val="000913A7"/>
    <w:rsid w:val="00091A05"/>
    <w:rsid w:val="00091A1D"/>
    <w:rsid w:val="00092046"/>
    <w:rsid w:val="000921E8"/>
    <w:rsid w:val="0009264A"/>
    <w:rsid w:val="00092E08"/>
    <w:rsid w:val="00093631"/>
    <w:rsid w:val="0009368B"/>
    <w:rsid w:val="0009387F"/>
    <w:rsid w:val="0009397B"/>
    <w:rsid w:val="00093C0E"/>
    <w:rsid w:val="000955E3"/>
    <w:rsid w:val="00095727"/>
    <w:rsid w:val="0009586F"/>
    <w:rsid w:val="00095B21"/>
    <w:rsid w:val="00095B44"/>
    <w:rsid w:val="00095B52"/>
    <w:rsid w:val="00095CBE"/>
    <w:rsid w:val="00095CE9"/>
    <w:rsid w:val="0009610F"/>
    <w:rsid w:val="00096364"/>
    <w:rsid w:val="000967FA"/>
    <w:rsid w:val="00097059"/>
    <w:rsid w:val="000975D5"/>
    <w:rsid w:val="000976A0"/>
    <w:rsid w:val="00097767"/>
    <w:rsid w:val="000A0426"/>
    <w:rsid w:val="000A118C"/>
    <w:rsid w:val="000A17EB"/>
    <w:rsid w:val="000A1EFC"/>
    <w:rsid w:val="000A2284"/>
    <w:rsid w:val="000A27DF"/>
    <w:rsid w:val="000A2ED3"/>
    <w:rsid w:val="000A34D2"/>
    <w:rsid w:val="000A49BF"/>
    <w:rsid w:val="000A4D1D"/>
    <w:rsid w:val="000A4E33"/>
    <w:rsid w:val="000A4F6B"/>
    <w:rsid w:val="000A556F"/>
    <w:rsid w:val="000A5C1B"/>
    <w:rsid w:val="000A7C0F"/>
    <w:rsid w:val="000A7E4E"/>
    <w:rsid w:val="000B008B"/>
    <w:rsid w:val="000B0091"/>
    <w:rsid w:val="000B08AB"/>
    <w:rsid w:val="000B094C"/>
    <w:rsid w:val="000B0A4A"/>
    <w:rsid w:val="000B1028"/>
    <w:rsid w:val="000B144B"/>
    <w:rsid w:val="000B1A21"/>
    <w:rsid w:val="000B23F5"/>
    <w:rsid w:val="000B2839"/>
    <w:rsid w:val="000B2D45"/>
    <w:rsid w:val="000B2F24"/>
    <w:rsid w:val="000B3103"/>
    <w:rsid w:val="000B3426"/>
    <w:rsid w:val="000B34EB"/>
    <w:rsid w:val="000B47E9"/>
    <w:rsid w:val="000B4F46"/>
    <w:rsid w:val="000B532D"/>
    <w:rsid w:val="000B641A"/>
    <w:rsid w:val="000B6836"/>
    <w:rsid w:val="000B6B83"/>
    <w:rsid w:val="000B6DE5"/>
    <w:rsid w:val="000B79F8"/>
    <w:rsid w:val="000B7E08"/>
    <w:rsid w:val="000B7EAE"/>
    <w:rsid w:val="000C0119"/>
    <w:rsid w:val="000C0E91"/>
    <w:rsid w:val="000C17E1"/>
    <w:rsid w:val="000C18B5"/>
    <w:rsid w:val="000C1D0F"/>
    <w:rsid w:val="000C21F7"/>
    <w:rsid w:val="000C23C3"/>
    <w:rsid w:val="000C2B94"/>
    <w:rsid w:val="000C3899"/>
    <w:rsid w:val="000C3A81"/>
    <w:rsid w:val="000C3AEF"/>
    <w:rsid w:val="000C412B"/>
    <w:rsid w:val="000C41B1"/>
    <w:rsid w:val="000C43FD"/>
    <w:rsid w:val="000C450A"/>
    <w:rsid w:val="000C455F"/>
    <w:rsid w:val="000C461F"/>
    <w:rsid w:val="000C4DDD"/>
    <w:rsid w:val="000C4E53"/>
    <w:rsid w:val="000C6D75"/>
    <w:rsid w:val="000C73EB"/>
    <w:rsid w:val="000C755B"/>
    <w:rsid w:val="000C79E4"/>
    <w:rsid w:val="000C7E14"/>
    <w:rsid w:val="000D029F"/>
    <w:rsid w:val="000D04B7"/>
    <w:rsid w:val="000D093E"/>
    <w:rsid w:val="000D0B06"/>
    <w:rsid w:val="000D0C3C"/>
    <w:rsid w:val="000D0E57"/>
    <w:rsid w:val="000D10D8"/>
    <w:rsid w:val="000D1181"/>
    <w:rsid w:val="000D1937"/>
    <w:rsid w:val="000D23B8"/>
    <w:rsid w:val="000D2B0F"/>
    <w:rsid w:val="000D2F8B"/>
    <w:rsid w:val="000D3C6E"/>
    <w:rsid w:val="000D4276"/>
    <w:rsid w:val="000D42D4"/>
    <w:rsid w:val="000D4511"/>
    <w:rsid w:val="000D4A8A"/>
    <w:rsid w:val="000D4C41"/>
    <w:rsid w:val="000D4FC3"/>
    <w:rsid w:val="000D568E"/>
    <w:rsid w:val="000D63BF"/>
    <w:rsid w:val="000D6771"/>
    <w:rsid w:val="000D6A1E"/>
    <w:rsid w:val="000D6C4E"/>
    <w:rsid w:val="000D6FD8"/>
    <w:rsid w:val="000D740C"/>
    <w:rsid w:val="000D76DE"/>
    <w:rsid w:val="000D7BA5"/>
    <w:rsid w:val="000D7CC7"/>
    <w:rsid w:val="000E0020"/>
    <w:rsid w:val="000E094E"/>
    <w:rsid w:val="000E0A56"/>
    <w:rsid w:val="000E1621"/>
    <w:rsid w:val="000E169A"/>
    <w:rsid w:val="000E1BC4"/>
    <w:rsid w:val="000E2953"/>
    <w:rsid w:val="000E2FF7"/>
    <w:rsid w:val="000E377B"/>
    <w:rsid w:val="000E3C2D"/>
    <w:rsid w:val="000E4B48"/>
    <w:rsid w:val="000E50B4"/>
    <w:rsid w:val="000E53E8"/>
    <w:rsid w:val="000E603C"/>
    <w:rsid w:val="000E6361"/>
    <w:rsid w:val="000E6494"/>
    <w:rsid w:val="000E656C"/>
    <w:rsid w:val="000E6C10"/>
    <w:rsid w:val="000E7510"/>
    <w:rsid w:val="000E7888"/>
    <w:rsid w:val="000E7F18"/>
    <w:rsid w:val="000F01D5"/>
    <w:rsid w:val="000F0259"/>
    <w:rsid w:val="000F0D96"/>
    <w:rsid w:val="000F0E1B"/>
    <w:rsid w:val="000F0E6A"/>
    <w:rsid w:val="000F1360"/>
    <w:rsid w:val="000F13C5"/>
    <w:rsid w:val="000F18A9"/>
    <w:rsid w:val="000F18B6"/>
    <w:rsid w:val="000F1922"/>
    <w:rsid w:val="000F1C1C"/>
    <w:rsid w:val="000F20E1"/>
    <w:rsid w:val="000F2960"/>
    <w:rsid w:val="000F2AE4"/>
    <w:rsid w:val="000F313B"/>
    <w:rsid w:val="000F3157"/>
    <w:rsid w:val="000F4155"/>
    <w:rsid w:val="000F43A0"/>
    <w:rsid w:val="000F4BE7"/>
    <w:rsid w:val="000F4BF5"/>
    <w:rsid w:val="000F4C3E"/>
    <w:rsid w:val="000F593F"/>
    <w:rsid w:val="000F5D78"/>
    <w:rsid w:val="000F5EA6"/>
    <w:rsid w:val="000F6EA0"/>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A"/>
    <w:rsid w:val="0010592D"/>
    <w:rsid w:val="00105A37"/>
    <w:rsid w:val="0010629B"/>
    <w:rsid w:val="00106943"/>
    <w:rsid w:val="001070CD"/>
    <w:rsid w:val="00107545"/>
    <w:rsid w:val="001077DA"/>
    <w:rsid w:val="00107A3E"/>
    <w:rsid w:val="00107D85"/>
    <w:rsid w:val="00107F47"/>
    <w:rsid w:val="00107FCC"/>
    <w:rsid w:val="001100A0"/>
    <w:rsid w:val="00110657"/>
    <w:rsid w:val="00111198"/>
    <w:rsid w:val="00111F56"/>
    <w:rsid w:val="00112588"/>
    <w:rsid w:val="0011260F"/>
    <w:rsid w:val="001139BC"/>
    <w:rsid w:val="00113F82"/>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037"/>
    <w:rsid w:val="0012107D"/>
    <w:rsid w:val="00121483"/>
    <w:rsid w:val="00121BAE"/>
    <w:rsid w:val="00121FC3"/>
    <w:rsid w:val="00121FE1"/>
    <w:rsid w:val="001227CB"/>
    <w:rsid w:val="00122AA5"/>
    <w:rsid w:val="00122F93"/>
    <w:rsid w:val="001233ED"/>
    <w:rsid w:val="00123464"/>
    <w:rsid w:val="00123771"/>
    <w:rsid w:val="001237B9"/>
    <w:rsid w:val="001237D1"/>
    <w:rsid w:val="00124025"/>
    <w:rsid w:val="00124A4A"/>
    <w:rsid w:val="00124E23"/>
    <w:rsid w:val="00124E4C"/>
    <w:rsid w:val="00124F00"/>
    <w:rsid w:val="0012572F"/>
    <w:rsid w:val="00125C4A"/>
    <w:rsid w:val="00126D48"/>
    <w:rsid w:val="001273E7"/>
    <w:rsid w:val="001277F4"/>
    <w:rsid w:val="00127B0B"/>
    <w:rsid w:val="00130228"/>
    <w:rsid w:val="001302F6"/>
    <w:rsid w:val="00130EC0"/>
    <w:rsid w:val="00131309"/>
    <w:rsid w:val="0013178A"/>
    <w:rsid w:val="001318E7"/>
    <w:rsid w:val="001319B9"/>
    <w:rsid w:val="00131A7C"/>
    <w:rsid w:val="00131CD6"/>
    <w:rsid w:val="00132041"/>
    <w:rsid w:val="001327D8"/>
    <w:rsid w:val="00132D16"/>
    <w:rsid w:val="00133216"/>
    <w:rsid w:val="00133604"/>
    <w:rsid w:val="00134416"/>
    <w:rsid w:val="001345BD"/>
    <w:rsid w:val="001346FA"/>
    <w:rsid w:val="00134FF1"/>
    <w:rsid w:val="0013527D"/>
    <w:rsid w:val="00135391"/>
    <w:rsid w:val="0013555A"/>
    <w:rsid w:val="00135610"/>
    <w:rsid w:val="001356D0"/>
    <w:rsid w:val="00135D80"/>
    <w:rsid w:val="00135F5C"/>
    <w:rsid w:val="001360CD"/>
    <w:rsid w:val="001360F8"/>
    <w:rsid w:val="001376A8"/>
    <w:rsid w:val="00137F95"/>
    <w:rsid w:val="001400A5"/>
    <w:rsid w:val="00140437"/>
    <w:rsid w:val="00140646"/>
    <w:rsid w:val="0014072A"/>
    <w:rsid w:val="001410A8"/>
    <w:rsid w:val="00141888"/>
    <w:rsid w:val="00141F1C"/>
    <w:rsid w:val="001420FD"/>
    <w:rsid w:val="00142345"/>
    <w:rsid w:val="00142652"/>
    <w:rsid w:val="00142EDB"/>
    <w:rsid w:val="00143493"/>
    <w:rsid w:val="00143BDA"/>
    <w:rsid w:val="001441D8"/>
    <w:rsid w:val="00145313"/>
    <w:rsid w:val="001453CD"/>
    <w:rsid w:val="00145A7B"/>
    <w:rsid w:val="00145B57"/>
    <w:rsid w:val="00145C5B"/>
    <w:rsid w:val="001460FB"/>
    <w:rsid w:val="001461CA"/>
    <w:rsid w:val="00146C4A"/>
    <w:rsid w:val="00147FA1"/>
    <w:rsid w:val="00150BF4"/>
    <w:rsid w:val="001512C3"/>
    <w:rsid w:val="001512FB"/>
    <w:rsid w:val="00151B94"/>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F75"/>
    <w:rsid w:val="00160DAE"/>
    <w:rsid w:val="001611CD"/>
    <w:rsid w:val="0016196B"/>
    <w:rsid w:val="00161ECA"/>
    <w:rsid w:val="00162161"/>
    <w:rsid w:val="00162208"/>
    <w:rsid w:val="00162BFD"/>
    <w:rsid w:val="00162CC9"/>
    <w:rsid w:val="00162DE6"/>
    <w:rsid w:val="00162F92"/>
    <w:rsid w:val="001636FF"/>
    <w:rsid w:val="00164312"/>
    <w:rsid w:val="00164606"/>
    <w:rsid w:val="0016462D"/>
    <w:rsid w:val="0016482E"/>
    <w:rsid w:val="00164860"/>
    <w:rsid w:val="00164C89"/>
    <w:rsid w:val="0016500D"/>
    <w:rsid w:val="0016597D"/>
    <w:rsid w:val="00165CE8"/>
    <w:rsid w:val="00165FF2"/>
    <w:rsid w:val="0016614A"/>
    <w:rsid w:val="001664E9"/>
    <w:rsid w:val="0016650C"/>
    <w:rsid w:val="001666F0"/>
    <w:rsid w:val="00166A86"/>
    <w:rsid w:val="00166B2C"/>
    <w:rsid w:val="00166C43"/>
    <w:rsid w:val="001673A9"/>
    <w:rsid w:val="001677E0"/>
    <w:rsid w:val="001678A3"/>
    <w:rsid w:val="001679A9"/>
    <w:rsid w:val="001702BB"/>
    <w:rsid w:val="00170676"/>
    <w:rsid w:val="0017081D"/>
    <w:rsid w:val="001710FF"/>
    <w:rsid w:val="00171371"/>
    <w:rsid w:val="001727FF"/>
    <w:rsid w:val="00173384"/>
    <w:rsid w:val="00173DF8"/>
    <w:rsid w:val="001745C8"/>
    <w:rsid w:val="0017466B"/>
    <w:rsid w:val="00174A02"/>
    <w:rsid w:val="00174C68"/>
    <w:rsid w:val="0017558C"/>
    <w:rsid w:val="00175776"/>
    <w:rsid w:val="00175BD9"/>
    <w:rsid w:val="00176755"/>
    <w:rsid w:val="001769E8"/>
    <w:rsid w:val="00176B00"/>
    <w:rsid w:val="00176FE3"/>
    <w:rsid w:val="001776F6"/>
    <w:rsid w:val="0017798C"/>
    <w:rsid w:val="00177B41"/>
    <w:rsid w:val="00177E82"/>
    <w:rsid w:val="001803C8"/>
    <w:rsid w:val="001808BD"/>
    <w:rsid w:val="00180A84"/>
    <w:rsid w:val="0018105D"/>
    <w:rsid w:val="00181277"/>
    <w:rsid w:val="001813D4"/>
    <w:rsid w:val="00181ED9"/>
    <w:rsid w:val="00182BB4"/>
    <w:rsid w:val="00182D23"/>
    <w:rsid w:val="001837F2"/>
    <w:rsid w:val="00183905"/>
    <w:rsid w:val="00183A92"/>
    <w:rsid w:val="00183D0D"/>
    <w:rsid w:val="0018422A"/>
    <w:rsid w:val="00184232"/>
    <w:rsid w:val="00184632"/>
    <w:rsid w:val="00184AC2"/>
    <w:rsid w:val="00185108"/>
    <w:rsid w:val="0018538A"/>
    <w:rsid w:val="001857EF"/>
    <w:rsid w:val="00185D5E"/>
    <w:rsid w:val="00186038"/>
    <w:rsid w:val="001862F4"/>
    <w:rsid w:val="00186ADB"/>
    <w:rsid w:val="00186C99"/>
    <w:rsid w:val="0018712F"/>
    <w:rsid w:val="00187535"/>
    <w:rsid w:val="001877EB"/>
    <w:rsid w:val="00187FCD"/>
    <w:rsid w:val="00190667"/>
    <w:rsid w:val="00190D13"/>
    <w:rsid w:val="00191527"/>
    <w:rsid w:val="001919E7"/>
    <w:rsid w:val="00191D52"/>
    <w:rsid w:val="00192321"/>
    <w:rsid w:val="001928E1"/>
    <w:rsid w:val="001929A3"/>
    <w:rsid w:val="001929C0"/>
    <w:rsid w:val="001932D2"/>
    <w:rsid w:val="00193B86"/>
    <w:rsid w:val="001940DE"/>
    <w:rsid w:val="00194AC8"/>
    <w:rsid w:val="00195226"/>
    <w:rsid w:val="0019531E"/>
    <w:rsid w:val="001958F9"/>
    <w:rsid w:val="00196262"/>
    <w:rsid w:val="001964A7"/>
    <w:rsid w:val="001978DC"/>
    <w:rsid w:val="00197E22"/>
    <w:rsid w:val="00197FEA"/>
    <w:rsid w:val="001A074E"/>
    <w:rsid w:val="001A07E6"/>
    <w:rsid w:val="001A1F68"/>
    <w:rsid w:val="001A21B6"/>
    <w:rsid w:val="001A23E7"/>
    <w:rsid w:val="001A2E20"/>
    <w:rsid w:val="001A32E1"/>
    <w:rsid w:val="001A3AFE"/>
    <w:rsid w:val="001A42AA"/>
    <w:rsid w:val="001A4A5F"/>
    <w:rsid w:val="001A4C7E"/>
    <w:rsid w:val="001A51BA"/>
    <w:rsid w:val="001A5734"/>
    <w:rsid w:val="001A5E26"/>
    <w:rsid w:val="001A5E83"/>
    <w:rsid w:val="001A6855"/>
    <w:rsid w:val="001A6B69"/>
    <w:rsid w:val="001A6C90"/>
    <w:rsid w:val="001A7036"/>
    <w:rsid w:val="001B019F"/>
    <w:rsid w:val="001B045F"/>
    <w:rsid w:val="001B090B"/>
    <w:rsid w:val="001B0A3B"/>
    <w:rsid w:val="001B1412"/>
    <w:rsid w:val="001B1484"/>
    <w:rsid w:val="001B14A0"/>
    <w:rsid w:val="001B156F"/>
    <w:rsid w:val="001B15AD"/>
    <w:rsid w:val="001B1D08"/>
    <w:rsid w:val="001B205D"/>
    <w:rsid w:val="001B254B"/>
    <w:rsid w:val="001B25FB"/>
    <w:rsid w:val="001B27BF"/>
    <w:rsid w:val="001B28EC"/>
    <w:rsid w:val="001B28F5"/>
    <w:rsid w:val="001B2B4D"/>
    <w:rsid w:val="001B3354"/>
    <w:rsid w:val="001B35BC"/>
    <w:rsid w:val="001B3877"/>
    <w:rsid w:val="001B3F10"/>
    <w:rsid w:val="001B4251"/>
    <w:rsid w:val="001B46D9"/>
    <w:rsid w:val="001B4E44"/>
    <w:rsid w:val="001B531C"/>
    <w:rsid w:val="001B579C"/>
    <w:rsid w:val="001B59D8"/>
    <w:rsid w:val="001B5B30"/>
    <w:rsid w:val="001B661F"/>
    <w:rsid w:val="001B6A6D"/>
    <w:rsid w:val="001B73D5"/>
    <w:rsid w:val="001C0086"/>
    <w:rsid w:val="001C04BB"/>
    <w:rsid w:val="001C0974"/>
    <w:rsid w:val="001C0BC3"/>
    <w:rsid w:val="001C1257"/>
    <w:rsid w:val="001C126F"/>
    <w:rsid w:val="001C134B"/>
    <w:rsid w:val="001C188A"/>
    <w:rsid w:val="001C1B04"/>
    <w:rsid w:val="001C2107"/>
    <w:rsid w:val="001C3291"/>
    <w:rsid w:val="001C37D6"/>
    <w:rsid w:val="001C38AF"/>
    <w:rsid w:val="001C3C57"/>
    <w:rsid w:val="001C3CC2"/>
    <w:rsid w:val="001C3EDF"/>
    <w:rsid w:val="001C44E3"/>
    <w:rsid w:val="001C4631"/>
    <w:rsid w:val="001C51B0"/>
    <w:rsid w:val="001C5264"/>
    <w:rsid w:val="001C5D23"/>
    <w:rsid w:val="001C5D44"/>
    <w:rsid w:val="001C6523"/>
    <w:rsid w:val="001C6841"/>
    <w:rsid w:val="001C69F9"/>
    <w:rsid w:val="001C6ACA"/>
    <w:rsid w:val="001C72CC"/>
    <w:rsid w:val="001C7742"/>
    <w:rsid w:val="001C77E1"/>
    <w:rsid w:val="001C77F9"/>
    <w:rsid w:val="001C7B36"/>
    <w:rsid w:val="001C7C7A"/>
    <w:rsid w:val="001D0BB1"/>
    <w:rsid w:val="001D1480"/>
    <w:rsid w:val="001D1497"/>
    <w:rsid w:val="001D17EF"/>
    <w:rsid w:val="001D256C"/>
    <w:rsid w:val="001D387C"/>
    <w:rsid w:val="001D3EB6"/>
    <w:rsid w:val="001D3FA0"/>
    <w:rsid w:val="001D4D64"/>
    <w:rsid w:val="001D4E78"/>
    <w:rsid w:val="001D529B"/>
    <w:rsid w:val="001D5546"/>
    <w:rsid w:val="001D5F28"/>
    <w:rsid w:val="001D6B89"/>
    <w:rsid w:val="001D6C74"/>
    <w:rsid w:val="001D6F80"/>
    <w:rsid w:val="001D7022"/>
    <w:rsid w:val="001D7942"/>
    <w:rsid w:val="001D7B31"/>
    <w:rsid w:val="001D7E40"/>
    <w:rsid w:val="001E013C"/>
    <w:rsid w:val="001E0676"/>
    <w:rsid w:val="001E07A0"/>
    <w:rsid w:val="001E0D8B"/>
    <w:rsid w:val="001E1233"/>
    <w:rsid w:val="001E1B57"/>
    <w:rsid w:val="001E1F3C"/>
    <w:rsid w:val="001E214F"/>
    <w:rsid w:val="001E24B9"/>
    <w:rsid w:val="001E3243"/>
    <w:rsid w:val="001E3567"/>
    <w:rsid w:val="001E38BF"/>
    <w:rsid w:val="001E3A8A"/>
    <w:rsid w:val="001E452E"/>
    <w:rsid w:val="001E53DA"/>
    <w:rsid w:val="001E6362"/>
    <w:rsid w:val="001E6B42"/>
    <w:rsid w:val="001E7C57"/>
    <w:rsid w:val="001F0C3C"/>
    <w:rsid w:val="001F0E39"/>
    <w:rsid w:val="001F1287"/>
    <w:rsid w:val="001F12FA"/>
    <w:rsid w:val="001F1683"/>
    <w:rsid w:val="001F174A"/>
    <w:rsid w:val="001F17FA"/>
    <w:rsid w:val="001F1882"/>
    <w:rsid w:val="001F195A"/>
    <w:rsid w:val="001F1C1D"/>
    <w:rsid w:val="001F237B"/>
    <w:rsid w:val="001F25CD"/>
    <w:rsid w:val="001F2A45"/>
    <w:rsid w:val="001F3779"/>
    <w:rsid w:val="001F3D78"/>
    <w:rsid w:val="001F40FE"/>
    <w:rsid w:val="001F4456"/>
    <w:rsid w:val="001F4B10"/>
    <w:rsid w:val="001F4B7F"/>
    <w:rsid w:val="001F598B"/>
    <w:rsid w:val="001F6429"/>
    <w:rsid w:val="001F7C92"/>
    <w:rsid w:val="0020024F"/>
    <w:rsid w:val="00200840"/>
    <w:rsid w:val="00200937"/>
    <w:rsid w:val="002013E9"/>
    <w:rsid w:val="00201CBE"/>
    <w:rsid w:val="00201E34"/>
    <w:rsid w:val="00201ECF"/>
    <w:rsid w:val="002021E7"/>
    <w:rsid w:val="002026AB"/>
    <w:rsid w:val="002027DD"/>
    <w:rsid w:val="0020341A"/>
    <w:rsid w:val="002035A1"/>
    <w:rsid w:val="0020363E"/>
    <w:rsid w:val="002038DD"/>
    <w:rsid w:val="00204349"/>
    <w:rsid w:val="0020466C"/>
    <w:rsid w:val="00204DB7"/>
    <w:rsid w:val="0020519E"/>
    <w:rsid w:val="00206088"/>
    <w:rsid w:val="00206232"/>
    <w:rsid w:val="00206D21"/>
    <w:rsid w:val="00206D60"/>
    <w:rsid w:val="00207184"/>
    <w:rsid w:val="002074E6"/>
    <w:rsid w:val="00207550"/>
    <w:rsid w:val="00210586"/>
    <w:rsid w:val="0021088A"/>
    <w:rsid w:val="00211077"/>
    <w:rsid w:val="002110C8"/>
    <w:rsid w:val="0021110E"/>
    <w:rsid w:val="002114B3"/>
    <w:rsid w:val="00211AFD"/>
    <w:rsid w:val="0021258F"/>
    <w:rsid w:val="00212EC9"/>
    <w:rsid w:val="002131E2"/>
    <w:rsid w:val="002142CF"/>
    <w:rsid w:val="0021492C"/>
    <w:rsid w:val="00214A65"/>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17E3"/>
    <w:rsid w:val="00222008"/>
    <w:rsid w:val="00222561"/>
    <w:rsid w:val="002229C9"/>
    <w:rsid w:val="00222E4B"/>
    <w:rsid w:val="002234D3"/>
    <w:rsid w:val="00223CE9"/>
    <w:rsid w:val="00224479"/>
    <w:rsid w:val="00224AF5"/>
    <w:rsid w:val="00225710"/>
    <w:rsid w:val="002258E9"/>
    <w:rsid w:val="002259CE"/>
    <w:rsid w:val="00225C2B"/>
    <w:rsid w:val="002261E3"/>
    <w:rsid w:val="00226407"/>
    <w:rsid w:val="00226C33"/>
    <w:rsid w:val="002274AE"/>
    <w:rsid w:val="0022771A"/>
    <w:rsid w:val="00227ADB"/>
    <w:rsid w:val="00227B87"/>
    <w:rsid w:val="00227F22"/>
    <w:rsid w:val="00230238"/>
    <w:rsid w:val="00230471"/>
    <w:rsid w:val="00230BD1"/>
    <w:rsid w:val="00230CF2"/>
    <w:rsid w:val="002312AD"/>
    <w:rsid w:val="00231A69"/>
    <w:rsid w:val="00231C71"/>
    <w:rsid w:val="00231D3C"/>
    <w:rsid w:val="00232877"/>
    <w:rsid w:val="002329EB"/>
    <w:rsid w:val="00232B24"/>
    <w:rsid w:val="0023340E"/>
    <w:rsid w:val="002335C0"/>
    <w:rsid w:val="00233CAE"/>
    <w:rsid w:val="00234521"/>
    <w:rsid w:val="00234949"/>
    <w:rsid w:val="00234BDB"/>
    <w:rsid w:val="00235059"/>
    <w:rsid w:val="002351D3"/>
    <w:rsid w:val="00235237"/>
    <w:rsid w:val="0023554A"/>
    <w:rsid w:val="00236B45"/>
    <w:rsid w:val="00237EF8"/>
    <w:rsid w:val="00237F18"/>
    <w:rsid w:val="00240961"/>
    <w:rsid w:val="00240E63"/>
    <w:rsid w:val="00240F63"/>
    <w:rsid w:val="00241210"/>
    <w:rsid w:val="00241558"/>
    <w:rsid w:val="00241597"/>
    <w:rsid w:val="002416E5"/>
    <w:rsid w:val="00241879"/>
    <w:rsid w:val="00241CD9"/>
    <w:rsid w:val="002429B0"/>
    <w:rsid w:val="00242A6A"/>
    <w:rsid w:val="00242AA7"/>
    <w:rsid w:val="002433C3"/>
    <w:rsid w:val="00243A20"/>
    <w:rsid w:val="00243A31"/>
    <w:rsid w:val="002440AE"/>
    <w:rsid w:val="00244AFB"/>
    <w:rsid w:val="00244E4D"/>
    <w:rsid w:val="00245299"/>
    <w:rsid w:val="002452D6"/>
    <w:rsid w:val="00245435"/>
    <w:rsid w:val="00245700"/>
    <w:rsid w:val="00245DE1"/>
    <w:rsid w:val="00245E83"/>
    <w:rsid w:val="0024659E"/>
    <w:rsid w:val="0024674D"/>
    <w:rsid w:val="00246EAA"/>
    <w:rsid w:val="00246EF1"/>
    <w:rsid w:val="00246F2D"/>
    <w:rsid w:val="00247084"/>
    <w:rsid w:val="002471DD"/>
    <w:rsid w:val="00247CFF"/>
    <w:rsid w:val="00247DD6"/>
    <w:rsid w:val="00250346"/>
    <w:rsid w:val="002503F5"/>
    <w:rsid w:val="002507EB"/>
    <w:rsid w:val="0025085B"/>
    <w:rsid w:val="00251297"/>
    <w:rsid w:val="00251C2E"/>
    <w:rsid w:val="00251E07"/>
    <w:rsid w:val="00251FD4"/>
    <w:rsid w:val="002526C0"/>
    <w:rsid w:val="00252B4D"/>
    <w:rsid w:val="002535A5"/>
    <w:rsid w:val="002538BF"/>
    <w:rsid w:val="00253F7F"/>
    <w:rsid w:val="002540CE"/>
    <w:rsid w:val="00254143"/>
    <w:rsid w:val="00254C2B"/>
    <w:rsid w:val="0025567D"/>
    <w:rsid w:val="0025640E"/>
    <w:rsid w:val="00256CA6"/>
    <w:rsid w:val="00256E69"/>
    <w:rsid w:val="00257587"/>
    <w:rsid w:val="00260B27"/>
    <w:rsid w:val="00260BDC"/>
    <w:rsid w:val="00260FF6"/>
    <w:rsid w:val="00261731"/>
    <w:rsid w:val="00261C83"/>
    <w:rsid w:val="0026223A"/>
    <w:rsid w:val="002624F9"/>
    <w:rsid w:val="00262D92"/>
    <w:rsid w:val="002636EB"/>
    <w:rsid w:val="00263881"/>
    <w:rsid w:val="00263A41"/>
    <w:rsid w:val="00263A61"/>
    <w:rsid w:val="00263CAC"/>
    <w:rsid w:val="002641E5"/>
    <w:rsid w:val="00264962"/>
    <w:rsid w:val="00265595"/>
    <w:rsid w:val="00265E3D"/>
    <w:rsid w:val="0026669D"/>
    <w:rsid w:val="00266757"/>
    <w:rsid w:val="00266800"/>
    <w:rsid w:val="00266F89"/>
    <w:rsid w:val="002700D4"/>
    <w:rsid w:val="00270678"/>
    <w:rsid w:val="00270E2C"/>
    <w:rsid w:val="00270F41"/>
    <w:rsid w:val="00270F4F"/>
    <w:rsid w:val="00271080"/>
    <w:rsid w:val="0027152E"/>
    <w:rsid w:val="00271586"/>
    <w:rsid w:val="002716E8"/>
    <w:rsid w:val="00271A9D"/>
    <w:rsid w:val="0027203B"/>
    <w:rsid w:val="00273F7D"/>
    <w:rsid w:val="0027455D"/>
    <w:rsid w:val="00274787"/>
    <w:rsid w:val="00274DEB"/>
    <w:rsid w:val="002764B6"/>
    <w:rsid w:val="00277286"/>
    <w:rsid w:val="0027780F"/>
    <w:rsid w:val="00277870"/>
    <w:rsid w:val="00277A7C"/>
    <w:rsid w:val="00277BF1"/>
    <w:rsid w:val="0028129D"/>
    <w:rsid w:val="002813A5"/>
    <w:rsid w:val="0028157B"/>
    <w:rsid w:val="00281C26"/>
    <w:rsid w:val="00281E89"/>
    <w:rsid w:val="002822C3"/>
    <w:rsid w:val="00283048"/>
    <w:rsid w:val="0028320A"/>
    <w:rsid w:val="0028321C"/>
    <w:rsid w:val="002836A6"/>
    <w:rsid w:val="00283852"/>
    <w:rsid w:val="0028571A"/>
    <w:rsid w:val="002858AB"/>
    <w:rsid w:val="00286321"/>
    <w:rsid w:val="00286E2E"/>
    <w:rsid w:val="00286EFD"/>
    <w:rsid w:val="002872F9"/>
    <w:rsid w:val="002873F9"/>
    <w:rsid w:val="00287927"/>
    <w:rsid w:val="00287A66"/>
    <w:rsid w:val="002900D0"/>
    <w:rsid w:val="0029091B"/>
    <w:rsid w:val="00290C6E"/>
    <w:rsid w:val="00290D55"/>
    <w:rsid w:val="00291482"/>
    <w:rsid w:val="00291A49"/>
    <w:rsid w:val="00291BA6"/>
    <w:rsid w:val="00291F59"/>
    <w:rsid w:val="00292571"/>
    <w:rsid w:val="002931BC"/>
    <w:rsid w:val="00293DD2"/>
    <w:rsid w:val="0029488F"/>
    <w:rsid w:val="0029513D"/>
    <w:rsid w:val="00295821"/>
    <w:rsid w:val="00295954"/>
    <w:rsid w:val="00295E86"/>
    <w:rsid w:val="00296A83"/>
    <w:rsid w:val="00296B30"/>
    <w:rsid w:val="002971E3"/>
    <w:rsid w:val="002978C2"/>
    <w:rsid w:val="00297F90"/>
    <w:rsid w:val="00297FD4"/>
    <w:rsid w:val="002A00D4"/>
    <w:rsid w:val="002A0182"/>
    <w:rsid w:val="002A01F1"/>
    <w:rsid w:val="002A0283"/>
    <w:rsid w:val="002A0BE5"/>
    <w:rsid w:val="002A1338"/>
    <w:rsid w:val="002A18E3"/>
    <w:rsid w:val="002A1930"/>
    <w:rsid w:val="002A227F"/>
    <w:rsid w:val="002A23AF"/>
    <w:rsid w:val="002A316D"/>
    <w:rsid w:val="002A32DF"/>
    <w:rsid w:val="002A3651"/>
    <w:rsid w:val="002A3A6F"/>
    <w:rsid w:val="002A3CB8"/>
    <w:rsid w:val="002A41BB"/>
    <w:rsid w:val="002A4313"/>
    <w:rsid w:val="002A45C5"/>
    <w:rsid w:val="002A4D39"/>
    <w:rsid w:val="002A572D"/>
    <w:rsid w:val="002A6519"/>
    <w:rsid w:val="002A678C"/>
    <w:rsid w:val="002A6C31"/>
    <w:rsid w:val="002A6F7D"/>
    <w:rsid w:val="002A722C"/>
    <w:rsid w:val="002A728F"/>
    <w:rsid w:val="002A771A"/>
    <w:rsid w:val="002A7C15"/>
    <w:rsid w:val="002B0082"/>
    <w:rsid w:val="002B07B7"/>
    <w:rsid w:val="002B09BA"/>
    <w:rsid w:val="002B111D"/>
    <w:rsid w:val="002B1A47"/>
    <w:rsid w:val="002B1CA9"/>
    <w:rsid w:val="002B1EEC"/>
    <w:rsid w:val="002B2419"/>
    <w:rsid w:val="002B2760"/>
    <w:rsid w:val="002B2C26"/>
    <w:rsid w:val="002B2EF0"/>
    <w:rsid w:val="002B3E58"/>
    <w:rsid w:val="002B3FB5"/>
    <w:rsid w:val="002B4112"/>
    <w:rsid w:val="002B46EE"/>
    <w:rsid w:val="002B47E3"/>
    <w:rsid w:val="002B4C06"/>
    <w:rsid w:val="002B5AF9"/>
    <w:rsid w:val="002B5BA8"/>
    <w:rsid w:val="002B5F65"/>
    <w:rsid w:val="002B6F3F"/>
    <w:rsid w:val="002B749F"/>
    <w:rsid w:val="002B786A"/>
    <w:rsid w:val="002B7C2C"/>
    <w:rsid w:val="002C008E"/>
    <w:rsid w:val="002C0117"/>
    <w:rsid w:val="002C0156"/>
    <w:rsid w:val="002C091B"/>
    <w:rsid w:val="002C23A5"/>
    <w:rsid w:val="002C285C"/>
    <w:rsid w:val="002C2F19"/>
    <w:rsid w:val="002C306D"/>
    <w:rsid w:val="002C35BE"/>
    <w:rsid w:val="002C3BFE"/>
    <w:rsid w:val="002C44B2"/>
    <w:rsid w:val="002C47FE"/>
    <w:rsid w:val="002C4B79"/>
    <w:rsid w:val="002C5428"/>
    <w:rsid w:val="002C5771"/>
    <w:rsid w:val="002C57B8"/>
    <w:rsid w:val="002C5B5D"/>
    <w:rsid w:val="002C61C2"/>
    <w:rsid w:val="002C642E"/>
    <w:rsid w:val="002C6442"/>
    <w:rsid w:val="002C692F"/>
    <w:rsid w:val="002C6D82"/>
    <w:rsid w:val="002C6EC1"/>
    <w:rsid w:val="002C7AA4"/>
    <w:rsid w:val="002C7E7B"/>
    <w:rsid w:val="002D0A0C"/>
    <w:rsid w:val="002D0DD1"/>
    <w:rsid w:val="002D0E76"/>
    <w:rsid w:val="002D13A4"/>
    <w:rsid w:val="002D27CC"/>
    <w:rsid w:val="002D327D"/>
    <w:rsid w:val="002D336D"/>
    <w:rsid w:val="002D38B4"/>
    <w:rsid w:val="002D3B95"/>
    <w:rsid w:val="002D3C02"/>
    <w:rsid w:val="002D3E91"/>
    <w:rsid w:val="002D4001"/>
    <w:rsid w:val="002D4053"/>
    <w:rsid w:val="002D418F"/>
    <w:rsid w:val="002D41DB"/>
    <w:rsid w:val="002D427C"/>
    <w:rsid w:val="002D4885"/>
    <w:rsid w:val="002D49B4"/>
    <w:rsid w:val="002D5074"/>
    <w:rsid w:val="002D54DD"/>
    <w:rsid w:val="002D5A6A"/>
    <w:rsid w:val="002D5E42"/>
    <w:rsid w:val="002D629A"/>
    <w:rsid w:val="002D64CA"/>
    <w:rsid w:val="002D69B9"/>
    <w:rsid w:val="002D6A99"/>
    <w:rsid w:val="002D6F67"/>
    <w:rsid w:val="002D7865"/>
    <w:rsid w:val="002D7B49"/>
    <w:rsid w:val="002D7C8E"/>
    <w:rsid w:val="002E0738"/>
    <w:rsid w:val="002E0A7F"/>
    <w:rsid w:val="002E0FBC"/>
    <w:rsid w:val="002E1121"/>
    <w:rsid w:val="002E1289"/>
    <w:rsid w:val="002E1E55"/>
    <w:rsid w:val="002E1FD0"/>
    <w:rsid w:val="002E2447"/>
    <w:rsid w:val="002E244B"/>
    <w:rsid w:val="002E26E2"/>
    <w:rsid w:val="002E26EF"/>
    <w:rsid w:val="002E30F6"/>
    <w:rsid w:val="002E3142"/>
    <w:rsid w:val="002E3169"/>
    <w:rsid w:val="002E36A1"/>
    <w:rsid w:val="002E3DFF"/>
    <w:rsid w:val="002E3F0A"/>
    <w:rsid w:val="002E4518"/>
    <w:rsid w:val="002E46BA"/>
    <w:rsid w:val="002E540E"/>
    <w:rsid w:val="002E5489"/>
    <w:rsid w:val="002E54EF"/>
    <w:rsid w:val="002E5864"/>
    <w:rsid w:val="002E596B"/>
    <w:rsid w:val="002E62BE"/>
    <w:rsid w:val="002E631C"/>
    <w:rsid w:val="002E63A9"/>
    <w:rsid w:val="002E6402"/>
    <w:rsid w:val="002E64E4"/>
    <w:rsid w:val="002E6701"/>
    <w:rsid w:val="002E75F6"/>
    <w:rsid w:val="002E78D4"/>
    <w:rsid w:val="002E7959"/>
    <w:rsid w:val="002F016B"/>
    <w:rsid w:val="002F0258"/>
    <w:rsid w:val="002F06ED"/>
    <w:rsid w:val="002F1805"/>
    <w:rsid w:val="002F18C0"/>
    <w:rsid w:val="002F1C5A"/>
    <w:rsid w:val="002F298B"/>
    <w:rsid w:val="002F2F24"/>
    <w:rsid w:val="002F2F5A"/>
    <w:rsid w:val="002F31F4"/>
    <w:rsid w:val="002F3709"/>
    <w:rsid w:val="002F383B"/>
    <w:rsid w:val="002F393F"/>
    <w:rsid w:val="002F3AAE"/>
    <w:rsid w:val="002F3C3B"/>
    <w:rsid w:val="002F41D8"/>
    <w:rsid w:val="002F4648"/>
    <w:rsid w:val="002F4932"/>
    <w:rsid w:val="002F5991"/>
    <w:rsid w:val="002F5AED"/>
    <w:rsid w:val="002F5E8F"/>
    <w:rsid w:val="002F5FB1"/>
    <w:rsid w:val="002F6684"/>
    <w:rsid w:val="002F6871"/>
    <w:rsid w:val="002F6A6C"/>
    <w:rsid w:val="002F6FB0"/>
    <w:rsid w:val="002F77BD"/>
    <w:rsid w:val="002F7C25"/>
    <w:rsid w:val="00301511"/>
    <w:rsid w:val="00301D12"/>
    <w:rsid w:val="00302024"/>
    <w:rsid w:val="00302760"/>
    <w:rsid w:val="00302DE0"/>
    <w:rsid w:val="00303335"/>
    <w:rsid w:val="0030381E"/>
    <w:rsid w:val="00304071"/>
    <w:rsid w:val="0030422C"/>
    <w:rsid w:val="003042A4"/>
    <w:rsid w:val="00304519"/>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73"/>
    <w:rsid w:val="003114BD"/>
    <w:rsid w:val="00311770"/>
    <w:rsid w:val="00311A8C"/>
    <w:rsid w:val="0031233D"/>
    <w:rsid w:val="00312543"/>
    <w:rsid w:val="00312670"/>
    <w:rsid w:val="00313049"/>
    <w:rsid w:val="003131F1"/>
    <w:rsid w:val="00313419"/>
    <w:rsid w:val="003136FA"/>
    <w:rsid w:val="00313D4D"/>
    <w:rsid w:val="00313F60"/>
    <w:rsid w:val="0031502E"/>
    <w:rsid w:val="0031530E"/>
    <w:rsid w:val="003153E2"/>
    <w:rsid w:val="00315ABB"/>
    <w:rsid w:val="00315B01"/>
    <w:rsid w:val="00315FCC"/>
    <w:rsid w:val="00316087"/>
    <w:rsid w:val="0031612A"/>
    <w:rsid w:val="003161C9"/>
    <w:rsid w:val="00317A1B"/>
    <w:rsid w:val="003203FA"/>
    <w:rsid w:val="00320715"/>
    <w:rsid w:val="00321039"/>
    <w:rsid w:val="0032127A"/>
    <w:rsid w:val="00321400"/>
    <w:rsid w:val="00321421"/>
    <w:rsid w:val="00321BC4"/>
    <w:rsid w:val="0032235A"/>
    <w:rsid w:val="003228BB"/>
    <w:rsid w:val="00322906"/>
    <w:rsid w:val="00322943"/>
    <w:rsid w:val="00323221"/>
    <w:rsid w:val="0032355E"/>
    <w:rsid w:val="00323EEB"/>
    <w:rsid w:val="00323F29"/>
    <w:rsid w:val="003240DE"/>
    <w:rsid w:val="00324D45"/>
    <w:rsid w:val="00325668"/>
    <w:rsid w:val="0032581A"/>
    <w:rsid w:val="003259D3"/>
    <w:rsid w:val="00325BED"/>
    <w:rsid w:val="00325D0D"/>
    <w:rsid w:val="0032627C"/>
    <w:rsid w:val="003265DE"/>
    <w:rsid w:val="00326883"/>
    <w:rsid w:val="00326AD3"/>
    <w:rsid w:val="00326B69"/>
    <w:rsid w:val="00326BC0"/>
    <w:rsid w:val="00327143"/>
    <w:rsid w:val="00327B89"/>
    <w:rsid w:val="00327F83"/>
    <w:rsid w:val="0033122F"/>
    <w:rsid w:val="003314BB"/>
    <w:rsid w:val="003315C7"/>
    <w:rsid w:val="00331B23"/>
    <w:rsid w:val="00331C7F"/>
    <w:rsid w:val="00331EB3"/>
    <w:rsid w:val="00332820"/>
    <w:rsid w:val="00332888"/>
    <w:rsid w:val="003329CD"/>
    <w:rsid w:val="00332B0E"/>
    <w:rsid w:val="00332B89"/>
    <w:rsid w:val="00333E9E"/>
    <w:rsid w:val="00333FF3"/>
    <w:rsid w:val="0033459E"/>
    <w:rsid w:val="00334D72"/>
    <w:rsid w:val="00334F62"/>
    <w:rsid w:val="00335277"/>
    <w:rsid w:val="00335C08"/>
    <w:rsid w:val="00337AEB"/>
    <w:rsid w:val="00340B9C"/>
    <w:rsid w:val="00341556"/>
    <w:rsid w:val="003418C9"/>
    <w:rsid w:val="00341C3D"/>
    <w:rsid w:val="00342810"/>
    <w:rsid w:val="00343774"/>
    <w:rsid w:val="00344184"/>
    <w:rsid w:val="00344A3B"/>
    <w:rsid w:val="00345375"/>
    <w:rsid w:val="003453A3"/>
    <w:rsid w:val="003457F2"/>
    <w:rsid w:val="00345992"/>
    <w:rsid w:val="00345D78"/>
    <w:rsid w:val="00345D8E"/>
    <w:rsid w:val="00346284"/>
    <w:rsid w:val="00346320"/>
    <w:rsid w:val="00347085"/>
    <w:rsid w:val="003470F0"/>
    <w:rsid w:val="003473B0"/>
    <w:rsid w:val="0034749C"/>
    <w:rsid w:val="00347A72"/>
    <w:rsid w:val="003501A8"/>
    <w:rsid w:val="003503BF"/>
    <w:rsid w:val="0035044E"/>
    <w:rsid w:val="00350CEA"/>
    <w:rsid w:val="003510C7"/>
    <w:rsid w:val="00351590"/>
    <w:rsid w:val="00351AB0"/>
    <w:rsid w:val="0035200D"/>
    <w:rsid w:val="00352581"/>
    <w:rsid w:val="00352710"/>
    <w:rsid w:val="00352BDD"/>
    <w:rsid w:val="00353553"/>
    <w:rsid w:val="003539B5"/>
    <w:rsid w:val="00354242"/>
    <w:rsid w:val="00354351"/>
    <w:rsid w:val="0035438F"/>
    <w:rsid w:val="00354776"/>
    <w:rsid w:val="00354D15"/>
    <w:rsid w:val="00354D88"/>
    <w:rsid w:val="003552E4"/>
    <w:rsid w:val="00355564"/>
    <w:rsid w:val="00355800"/>
    <w:rsid w:val="00355BAB"/>
    <w:rsid w:val="00356273"/>
    <w:rsid w:val="00356313"/>
    <w:rsid w:val="00356555"/>
    <w:rsid w:val="0035657D"/>
    <w:rsid w:val="003565E0"/>
    <w:rsid w:val="0035677E"/>
    <w:rsid w:val="003569AD"/>
    <w:rsid w:val="00356AAD"/>
    <w:rsid w:val="00356F80"/>
    <w:rsid w:val="00357216"/>
    <w:rsid w:val="00357863"/>
    <w:rsid w:val="0036011B"/>
    <w:rsid w:val="0036051A"/>
    <w:rsid w:val="0036083B"/>
    <w:rsid w:val="00360A0E"/>
    <w:rsid w:val="00360ADD"/>
    <w:rsid w:val="00361C3F"/>
    <w:rsid w:val="00362149"/>
    <w:rsid w:val="0036258F"/>
    <w:rsid w:val="003626D2"/>
    <w:rsid w:val="00362927"/>
    <w:rsid w:val="0036303A"/>
    <w:rsid w:val="00363A31"/>
    <w:rsid w:val="00363A6F"/>
    <w:rsid w:val="00363C3D"/>
    <w:rsid w:val="00363E35"/>
    <w:rsid w:val="00364585"/>
    <w:rsid w:val="003646D6"/>
    <w:rsid w:val="00365987"/>
    <w:rsid w:val="00365A59"/>
    <w:rsid w:val="0036643D"/>
    <w:rsid w:val="003668A5"/>
    <w:rsid w:val="00366F8F"/>
    <w:rsid w:val="00367015"/>
    <w:rsid w:val="003672D5"/>
    <w:rsid w:val="003674E3"/>
    <w:rsid w:val="00367715"/>
    <w:rsid w:val="00367796"/>
    <w:rsid w:val="00370FE2"/>
    <w:rsid w:val="003711A2"/>
    <w:rsid w:val="00371545"/>
    <w:rsid w:val="00371573"/>
    <w:rsid w:val="0037168B"/>
    <w:rsid w:val="003724CC"/>
    <w:rsid w:val="0037319E"/>
    <w:rsid w:val="0037319F"/>
    <w:rsid w:val="00373761"/>
    <w:rsid w:val="0037382E"/>
    <w:rsid w:val="00373E59"/>
    <w:rsid w:val="00373F5B"/>
    <w:rsid w:val="003741D7"/>
    <w:rsid w:val="00374847"/>
    <w:rsid w:val="00374C49"/>
    <w:rsid w:val="00374F6D"/>
    <w:rsid w:val="00375DFF"/>
    <w:rsid w:val="00375E45"/>
    <w:rsid w:val="00375E89"/>
    <w:rsid w:val="003762CC"/>
    <w:rsid w:val="00376377"/>
    <w:rsid w:val="00376C42"/>
    <w:rsid w:val="00376DF5"/>
    <w:rsid w:val="00377162"/>
    <w:rsid w:val="00377609"/>
    <w:rsid w:val="00377A18"/>
    <w:rsid w:val="00377C21"/>
    <w:rsid w:val="00377EB5"/>
    <w:rsid w:val="003818B1"/>
    <w:rsid w:val="00381C0A"/>
    <w:rsid w:val="00382F91"/>
    <w:rsid w:val="00383790"/>
    <w:rsid w:val="0038422C"/>
    <w:rsid w:val="0038438A"/>
    <w:rsid w:val="00384B62"/>
    <w:rsid w:val="00385E9F"/>
    <w:rsid w:val="0038672F"/>
    <w:rsid w:val="00386D62"/>
    <w:rsid w:val="0038710F"/>
    <w:rsid w:val="003874B7"/>
    <w:rsid w:val="00387643"/>
    <w:rsid w:val="00387D1A"/>
    <w:rsid w:val="00390114"/>
    <w:rsid w:val="00390259"/>
    <w:rsid w:val="0039031C"/>
    <w:rsid w:val="00390323"/>
    <w:rsid w:val="003905E3"/>
    <w:rsid w:val="00390B6C"/>
    <w:rsid w:val="00390E29"/>
    <w:rsid w:val="00391335"/>
    <w:rsid w:val="003916B5"/>
    <w:rsid w:val="003924E5"/>
    <w:rsid w:val="003927B2"/>
    <w:rsid w:val="00392925"/>
    <w:rsid w:val="00392B24"/>
    <w:rsid w:val="00392DFF"/>
    <w:rsid w:val="00393444"/>
    <w:rsid w:val="00393641"/>
    <w:rsid w:val="00393888"/>
    <w:rsid w:val="00393FDA"/>
    <w:rsid w:val="0039435E"/>
    <w:rsid w:val="00394380"/>
    <w:rsid w:val="00394575"/>
    <w:rsid w:val="003947C4"/>
    <w:rsid w:val="00394A47"/>
    <w:rsid w:val="00394CA3"/>
    <w:rsid w:val="00394E7D"/>
    <w:rsid w:val="0039604A"/>
    <w:rsid w:val="00396A7B"/>
    <w:rsid w:val="00396CAA"/>
    <w:rsid w:val="00396D4B"/>
    <w:rsid w:val="00397310"/>
    <w:rsid w:val="00397795"/>
    <w:rsid w:val="003978F1"/>
    <w:rsid w:val="00397989"/>
    <w:rsid w:val="003A093A"/>
    <w:rsid w:val="003A0E74"/>
    <w:rsid w:val="003A10DD"/>
    <w:rsid w:val="003A1388"/>
    <w:rsid w:val="003A14F7"/>
    <w:rsid w:val="003A1855"/>
    <w:rsid w:val="003A19D3"/>
    <w:rsid w:val="003A1CC7"/>
    <w:rsid w:val="003A211E"/>
    <w:rsid w:val="003A275E"/>
    <w:rsid w:val="003A27F9"/>
    <w:rsid w:val="003A2EC0"/>
    <w:rsid w:val="003A306C"/>
    <w:rsid w:val="003A32FA"/>
    <w:rsid w:val="003A349E"/>
    <w:rsid w:val="003A3525"/>
    <w:rsid w:val="003A4322"/>
    <w:rsid w:val="003A4A4F"/>
    <w:rsid w:val="003A4C69"/>
    <w:rsid w:val="003A5BB8"/>
    <w:rsid w:val="003A60C4"/>
    <w:rsid w:val="003A6174"/>
    <w:rsid w:val="003A68BF"/>
    <w:rsid w:val="003A6B3A"/>
    <w:rsid w:val="003A7269"/>
    <w:rsid w:val="003B274E"/>
    <w:rsid w:val="003B2D29"/>
    <w:rsid w:val="003B2E70"/>
    <w:rsid w:val="003B3053"/>
    <w:rsid w:val="003B3218"/>
    <w:rsid w:val="003B32A4"/>
    <w:rsid w:val="003B33A0"/>
    <w:rsid w:val="003B3DD4"/>
    <w:rsid w:val="003B410D"/>
    <w:rsid w:val="003B4A6D"/>
    <w:rsid w:val="003B535B"/>
    <w:rsid w:val="003B5414"/>
    <w:rsid w:val="003B5ED4"/>
    <w:rsid w:val="003B6203"/>
    <w:rsid w:val="003B670B"/>
    <w:rsid w:val="003B6814"/>
    <w:rsid w:val="003B74AD"/>
    <w:rsid w:val="003B7606"/>
    <w:rsid w:val="003B7A66"/>
    <w:rsid w:val="003B7EF7"/>
    <w:rsid w:val="003C00C9"/>
    <w:rsid w:val="003C022E"/>
    <w:rsid w:val="003C03C7"/>
    <w:rsid w:val="003C05BA"/>
    <w:rsid w:val="003C05CC"/>
    <w:rsid w:val="003C0A19"/>
    <w:rsid w:val="003C0D1A"/>
    <w:rsid w:val="003C1043"/>
    <w:rsid w:val="003C11B7"/>
    <w:rsid w:val="003C156E"/>
    <w:rsid w:val="003C165C"/>
    <w:rsid w:val="003C16A2"/>
    <w:rsid w:val="003C19FE"/>
    <w:rsid w:val="003C1B1C"/>
    <w:rsid w:val="003C1E93"/>
    <w:rsid w:val="003C212B"/>
    <w:rsid w:val="003C21DC"/>
    <w:rsid w:val="003C22EA"/>
    <w:rsid w:val="003C25EB"/>
    <w:rsid w:val="003C2DDD"/>
    <w:rsid w:val="003C2F1E"/>
    <w:rsid w:val="003C3136"/>
    <w:rsid w:val="003C3868"/>
    <w:rsid w:val="003C42A5"/>
    <w:rsid w:val="003C4DBF"/>
    <w:rsid w:val="003C4E61"/>
    <w:rsid w:val="003C5FB2"/>
    <w:rsid w:val="003C60F3"/>
    <w:rsid w:val="003C620D"/>
    <w:rsid w:val="003C692D"/>
    <w:rsid w:val="003C6B07"/>
    <w:rsid w:val="003C6CC5"/>
    <w:rsid w:val="003C708E"/>
    <w:rsid w:val="003C7BCD"/>
    <w:rsid w:val="003C7E92"/>
    <w:rsid w:val="003C7F74"/>
    <w:rsid w:val="003C7F87"/>
    <w:rsid w:val="003D0448"/>
    <w:rsid w:val="003D064F"/>
    <w:rsid w:val="003D07DD"/>
    <w:rsid w:val="003D0CCB"/>
    <w:rsid w:val="003D0EEB"/>
    <w:rsid w:val="003D10B4"/>
    <w:rsid w:val="003D1384"/>
    <w:rsid w:val="003D1FA8"/>
    <w:rsid w:val="003D2024"/>
    <w:rsid w:val="003D24E3"/>
    <w:rsid w:val="003D30B5"/>
    <w:rsid w:val="003D3A7D"/>
    <w:rsid w:val="003D41CB"/>
    <w:rsid w:val="003D564A"/>
    <w:rsid w:val="003D5A9F"/>
    <w:rsid w:val="003D6613"/>
    <w:rsid w:val="003D75FE"/>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363B"/>
    <w:rsid w:val="003E38CA"/>
    <w:rsid w:val="003E4263"/>
    <w:rsid w:val="003E4519"/>
    <w:rsid w:val="003E47E6"/>
    <w:rsid w:val="003E487B"/>
    <w:rsid w:val="003E4B68"/>
    <w:rsid w:val="003E4B7E"/>
    <w:rsid w:val="003E4C12"/>
    <w:rsid w:val="003E521C"/>
    <w:rsid w:val="003E5879"/>
    <w:rsid w:val="003E5A36"/>
    <w:rsid w:val="003E61BD"/>
    <w:rsid w:val="003E6723"/>
    <w:rsid w:val="003E6740"/>
    <w:rsid w:val="003E75A3"/>
    <w:rsid w:val="003E7625"/>
    <w:rsid w:val="003E7D41"/>
    <w:rsid w:val="003F0E56"/>
    <w:rsid w:val="003F1333"/>
    <w:rsid w:val="003F2BA7"/>
    <w:rsid w:val="003F2D71"/>
    <w:rsid w:val="003F2F60"/>
    <w:rsid w:val="003F313D"/>
    <w:rsid w:val="003F370C"/>
    <w:rsid w:val="003F398C"/>
    <w:rsid w:val="003F3A58"/>
    <w:rsid w:val="003F3C1C"/>
    <w:rsid w:val="003F4072"/>
    <w:rsid w:val="003F54E8"/>
    <w:rsid w:val="003F5957"/>
    <w:rsid w:val="003F5E5B"/>
    <w:rsid w:val="003F6542"/>
    <w:rsid w:val="003F685D"/>
    <w:rsid w:val="003F6A2E"/>
    <w:rsid w:val="003F6F57"/>
    <w:rsid w:val="003F73C7"/>
    <w:rsid w:val="003F7BF1"/>
    <w:rsid w:val="003F7CCC"/>
    <w:rsid w:val="00400657"/>
    <w:rsid w:val="00400932"/>
    <w:rsid w:val="00400B56"/>
    <w:rsid w:val="00400CA6"/>
    <w:rsid w:val="00400E23"/>
    <w:rsid w:val="004010C0"/>
    <w:rsid w:val="00401958"/>
    <w:rsid w:val="00401BD2"/>
    <w:rsid w:val="00401D57"/>
    <w:rsid w:val="0040286C"/>
    <w:rsid w:val="004035D5"/>
    <w:rsid w:val="00403A4E"/>
    <w:rsid w:val="00403D31"/>
    <w:rsid w:val="00403DE6"/>
    <w:rsid w:val="00404293"/>
    <w:rsid w:val="00404AAC"/>
    <w:rsid w:val="004050DF"/>
    <w:rsid w:val="0040512A"/>
    <w:rsid w:val="004054FE"/>
    <w:rsid w:val="00405A8D"/>
    <w:rsid w:val="00405BC7"/>
    <w:rsid w:val="00405C34"/>
    <w:rsid w:val="00405CB8"/>
    <w:rsid w:val="00405D0D"/>
    <w:rsid w:val="00405E75"/>
    <w:rsid w:val="0040628C"/>
    <w:rsid w:val="0040658B"/>
    <w:rsid w:val="004068E6"/>
    <w:rsid w:val="00406FC9"/>
    <w:rsid w:val="00406FF6"/>
    <w:rsid w:val="0040708E"/>
    <w:rsid w:val="004071C3"/>
    <w:rsid w:val="00407279"/>
    <w:rsid w:val="0040739B"/>
    <w:rsid w:val="0040778D"/>
    <w:rsid w:val="00410057"/>
    <w:rsid w:val="00410890"/>
    <w:rsid w:val="00410DB8"/>
    <w:rsid w:val="00411528"/>
    <w:rsid w:val="00411795"/>
    <w:rsid w:val="0041198F"/>
    <w:rsid w:val="0041275B"/>
    <w:rsid w:val="00412F72"/>
    <w:rsid w:val="00413445"/>
    <w:rsid w:val="004135DF"/>
    <w:rsid w:val="00413A86"/>
    <w:rsid w:val="00414322"/>
    <w:rsid w:val="00414B6C"/>
    <w:rsid w:val="00415604"/>
    <w:rsid w:val="004156C3"/>
    <w:rsid w:val="00415B7A"/>
    <w:rsid w:val="0041678A"/>
    <w:rsid w:val="004168C8"/>
    <w:rsid w:val="00417589"/>
    <w:rsid w:val="00417A6C"/>
    <w:rsid w:val="00417DA6"/>
    <w:rsid w:val="00417EA6"/>
    <w:rsid w:val="00420B11"/>
    <w:rsid w:val="00420BA5"/>
    <w:rsid w:val="00421714"/>
    <w:rsid w:val="004220BB"/>
    <w:rsid w:val="00422330"/>
    <w:rsid w:val="0042266C"/>
    <w:rsid w:val="00422F4D"/>
    <w:rsid w:val="00423524"/>
    <w:rsid w:val="00423917"/>
    <w:rsid w:val="00423A63"/>
    <w:rsid w:val="00423E16"/>
    <w:rsid w:val="004242B7"/>
    <w:rsid w:val="004247B5"/>
    <w:rsid w:val="00424A3A"/>
    <w:rsid w:val="00424CEF"/>
    <w:rsid w:val="00426314"/>
    <w:rsid w:val="0042675E"/>
    <w:rsid w:val="00426DEC"/>
    <w:rsid w:val="00426F38"/>
    <w:rsid w:val="00427774"/>
    <w:rsid w:val="00427856"/>
    <w:rsid w:val="004278A9"/>
    <w:rsid w:val="00430DB4"/>
    <w:rsid w:val="00431323"/>
    <w:rsid w:val="00431D50"/>
    <w:rsid w:val="004321B6"/>
    <w:rsid w:val="004321BA"/>
    <w:rsid w:val="00432400"/>
    <w:rsid w:val="004324B1"/>
    <w:rsid w:val="0043269A"/>
    <w:rsid w:val="004326F3"/>
    <w:rsid w:val="00432B2F"/>
    <w:rsid w:val="00433204"/>
    <w:rsid w:val="00433743"/>
    <w:rsid w:val="00434207"/>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3CA9"/>
    <w:rsid w:val="00444003"/>
    <w:rsid w:val="00444022"/>
    <w:rsid w:val="004446E3"/>
    <w:rsid w:val="00444713"/>
    <w:rsid w:val="00445208"/>
    <w:rsid w:val="00445221"/>
    <w:rsid w:val="00445297"/>
    <w:rsid w:val="00445818"/>
    <w:rsid w:val="00445F37"/>
    <w:rsid w:val="00446013"/>
    <w:rsid w:val="00446A0B"/>
    <w:rsid w:val="0044701C"/>
    <w:rsid w:val="004474F4"/>
    <w:rsid w:val="00447556"/>
    <w:rsid w:val="0044784C"/>
    <w:rsid w:val="00447DFF"/>
    <w:rsid w:val="004501D6"/>
    <w:rsid w:val="00450B2A"/>
    <w:rsid w:val="00450ED5"/>
    <w:rsid w:val="0045118B"/>
    <w:rsid w:val="00451297"/>
    <w:rsid w:val="00451299"/>
    <w:rsid w:val="00451937"/>
    <w:rsid w:val="00451E6F"/>
    <w:rsid w:val="00451F6B"/>
    <w:rsid w:val="004522BC"/>
    <w:rsid w:val="004526F9"/>
    <w:rsid w:val="004529C2"/>
    <w:rsid w:val="00452C8D"/>
    <w:rsid w:val="00452E4E"/>
    <w:rsid w:val="004531D2"/>
    <w:rsid w:val="00453CE3"/>
    <w:rsid w:val="004540AD"/>
    <w:rsid w:val="00454183"/>
    <w:rsid w:val="00454807"/>
    <w:rsid w:val="00454C80"/>
    <w:rsid w:val="00454CFE"/>
    <w:rsid w:val="00454D24"/>
    <w:rsid w:val="0045526D"/>
    <w:rsid w:val="00455795"/>
    <w:rsid w:val="00455C09"/>
    <w:rsid w:val="00456A03"/>
    <w:rsid w:val="00457A05"/>
    <w:rsid w:val="00457B62"/>
    <w:rsid w:val="00457FE9"/>
    <w:rsid w:val="0046016B"/>
    <w:rsid w:val="00460198"/>
    <w:rsid w:val="00460AA5"/>
    <w:rsid w:val="00460C14"/>
    <w:rsid w:val="00461EF4"/>
    <w:rsid w:val="0046227A"/>
    <w:rsid w:val="00462341"/>
    <w:rsid w:val="004624F4"/>
    <w:rsid w:val="00462697"/>
    <w:rsid w:val="00463A7E"/>
    <w:rsid w:val="00464913"/>
    <w:rsid w:val="00466069"/>
    <w:rsid w:val="00466D55"/>
    <w:rsid w:val="00467293"/>
    <w:rsid w:val="00467364"/>
    <w:rsid w:val="004673C9"/>
    <w:rsid w:val="00467930"/>
    <w:rsid w:val="00467AA7"/>
    <w:rsid w:val="00467C4F"/>
    <w:rsid w:val="0047079D"/>
    <w:rsid w:val="00470B7B"/>
    <w:rsid w:val="00470BF4"/>
    <w:rsid w:val="00470DAD"/>
    <w:rsid w:val="00470E07"/>
    <w:rsid w:val="004710D1"/>
    <w:rsid w:val="004717C3"/>
    <w:rsid w:val="00471ECE"/>
    <w:rsid w:val="00471F27"/>
    <w:rsid w:val="00471FA8"/>
    <w:rsid w:val="00472259"/>
    <w:rsid w:val="004724FA"/>
    <w:rsid w:val="00473048"/>
    <w:rsid w:val="004737FF"/>
    <w:rsid w:val="00473932"/>
    <w:rsid w:val="004739BA"/>
    <w:rsid w:val="004739CF"/>
    <w:rsid w:val="00473E7D"/>
    <w:rsid w:val="004742E5"/>
    <w:rsid w:val="00476034"/>
    <w:rsid w:val="004763F6"/>
    <w:rsid w:val="00476759"/>
    <w:rsid w:val="004769A1"/>
    <w:rsid w:val="00477211"/>
    <w:rsid w:val="004773DA"/>
    <w:rsid w:val="00480C14"/>
    <w:rsid w:val="00480C26"/>
    <w:rsid w:val="00480D84"/>
    <w:rsid w:val="00480EE3"/>
    <w:rsid w:val="00481583"/>
    <w:rsid w:val="004824D5"/>
    <w:rsid w:val="00482B06"/>
    <w:rsid w:val="00482FD3"/>
    <w:rsid w:val="0048319A"/>
    <w:rsid w:val="004835A7"/>
    <w:rsid w:val="004838F3"/>
    <w:rsid w:val="00483AFF"/>
    <w:rsid w:val="00483C75"/>
    <w:rsid w:val="00483FB9"/>
    <w:rsid w:val="004843C9"/>
    <w:rsid w:val="00484923"/>
    <w:rsid w:val="00485232"/>
    <w:rsid w:val="00485BA8"/>
    <w:rsid w:val="00485D67"/>
    <w:rsid w:val="00485E0F"/>
    <w:rsid w:val="00486156"/>
    <w:rsid w:val="00486A98"/>
    <w:rsid w:val="00486F50"/>
    <w:rsid w:val="00487031"/>
    <w:rsid w:val="004870CD"/>
    <w:rsid w:val="004877B5"/>
    <w:rsid w:val="00492143"/>
    <w:rsid w:val="0049225C"/>
    <w:rsid w:val="0049315C"/>
    <w:rsid w:val="00493630"/>
    <w:rsid w:val="00493845"/>
    <w:rsid w:val="00493D8F"/>
    <w:rsid w:val="004940F1"/>
    <w:rsid w:val="0049418A"/>
    <w:rsid w:val="004944F5"/>
    <w:rsid w:val="00494B22"/>
    <w:rsid w:val="00494DBA"/>
    <w:rsid w:val="00496113"/>
    <w:rsid w:val="00496321"/>
    <w:rsid w:val="0049647F"/>
    <w:rsid w:val="004968AE"/>
    <w:rsid w:val="00496F5C"/>
    <w:rsid w:val="00497072"/>
    <w:rsid w:val="004972A9"/>
    <w:rsid w:val="004975E7"/>
    <w:rsid w:val="0049788A"/>
    <w:rsid w:val="004A01DD"/>
    <w:rsid w:val="004A0720"/>
    <w:rsid w:val="004A08A7"/>
    <w:rsid w:val="004A090C"/>
    <w:rsid w:val="004A099F"/>
    <w:rsid w:val="004A0C7E"/>
    <w:rsid w:val="004A1217"/>
    <w:rsid w:val="004A16E8"/>
    <w:rsid w:val="004A1D4D"/>
    <w:rsid w:val="004A2589"/>
    <w:rsid w:val="004A2A29"/>
    <w:rsid w:val="004A30F0"/>
    <w:rsid w:val="004A331E"/>
    <w:rsid w:val="004A370F"/>
    <w:rsid w:val="004A3865"/>
    <w:rsid w:val="004A3A0F"/>
    <w:rsid w:val="004A3C5D"/>
    <w:rsid w:val="004A40C8"/>
    <w:rsid w:val="004A4287"/>
    <w:rsid w:val="004A44CD"/>
    <w:rsid w:val="004A4DAE"/>
    <w:rsid w:val="004A528B"/>
    <w:rsid w:val="004A54BD"/>
    <w:rsid w:val="004A55F0"/>
    <w:rsid w:val="004A6B31"/>
    <w:rsid w:val="004A70BD"/>
    <w:rsid w:val="004A7380"/>
    <w:rsid w:val="004A7F74"/>
    <w:rsid w:val="004B02D9"/>
    <w:rsid w:val="004B05EF"/>
    <w:rsid w:val="004B0838"/>
    <w:rsid w:val="004B0C4A"/>
    <w:rsid w:val="004B11D3"/>
    <w:rsid w:val="004B1C5C"/>
    <w:rsid w:val="004B1C8B"/>
    <w:rsid w:val="004B1D72"/>
    <w:rsid w:val="004B2083"/>
    <w:rsid w:val="004B2994"/>
    <w:rsid w:val="004B32A2"/>
    <w:rsid w:val="004B3583"/>
    <w:rsid w:val="004B361F"/>
    <w:rsid w:val="004B38BD"/>
    <w:rsid w:val="004B3972"/>
    <w:rsid w:val="004B405D"/>
    <w:rsid w:val="004B419B"/>
    <w:rsid w:val="004B41EF"/>
    <w:rsid w:val="004B4417"/>
    <w:rsid w:val="004B452B"/>
    <w:rsid w:val="004B5B26"/>
    <w:rsid w:val="004B5BFA"/>
    <w:rsid w:val="004B5D40"/>
    <w:rsid w:val="004B5DCA"/>
    <w:rsid w:val="004B5F72"/>
    <w:rsid w:val="004B6431"/>
    <w:rsid w:val="004B6C60"/>
    <w:rsid w:val="004B755F"/>
    <w:rsid w:val="004B76A1"/>
    <w:rsid w:val="004C000E"/>
    <w:rsid w:val="004C068B"/>
    <w:rsid w:val="004C0835"/>
    <w:rsid w:val="004C169A"/>
    <w:rsid w:val="004C17C9"/>
    <w:rsid w:val="004C1A23"/>
    <w:rsid w:val="004C1A67"/>
    <w:rsid w:val="004C1A72"/>
    <w:rsid w:val="004C1CD6"/>
    <w:rsid w:val="004C1CF3"/>
    <w:rsid w:val="004C1E80"/>
    <w:rsid w:val="004C22BE"/>
    <w:rsid w:val="004C28F1"/>
    <w:rsid w:val="004C29FC"/>
    <w:rsid w:val="004C3475"/>
    <w:rsid w:val="004C3C94"/>
    <w:rsid w:val="004C45F7"/>
    <w:rsid w:val="004C4946"/>
    <w:rsid w:val="004C4B31"/>
    <w:rsid w:val="004C500E"/>
    <w:rsid w:val="004C5145"/>
    <w:rsid w:val="004C63A8"/>
    <w:rsid w:val="004C6E26"/>
    <w:rsid w:val="004C715D"/>
    <w:rsid w:val="004C72C2"/>
    <w:rsid w:val="004C7A0F"/>
    <w:rsid w:val="004D02A1"/>
    <w:rsid w:val="004D03F6"/>
    <w:rsid w:val="004D0FB3"/>
    <w:rsid w:val="004D14A2"/>
    <w:rsid w:val="004D19D8"/>
    <w:rsid w:val="004D1FA5"/>
    <w:rsid w:val="004D22DA"/>
    <w:rsid w:val="004D245E"/>
    <w:rsid w:val="004D29D4"/>
    <w:rsid w:val="004D4746"/>
    <w:rsid w:val="004D48DD"/>
    <w:rsid w:val="004D56B0"/>
    <w:rsid w:val="004D5A96"/>
    <w:rsid w:val="004D5B76"/>
    <w:rsid w:val="004D5BDD"/>
    <w:rsid w:val="004D5DE7"/>
    <w:rsid w:val="004D615E"/>
    <w:rsid w:val="004D62AB"/>
    <w:rsid w:val="004D62C0"/>
    <w:rsid w:val="004D6325"/>
    <w:rsid w:val="004D6550"/>
    <w:rsid w:val="004D68A5"/>
    <w:rsid w:val="004D6960"/>
    <w:rsid w:val="004D6ABD"/>
    <w:rsid w:val="004D7193"/>
    <w:rsid w:val="004D768D"/>
    <w:rsid w:val="004D7765"/>
    <w:rsid w:val="004D7805"/>
    <w:rsid w:val="004D7B6E"/>
    <w:rsid w:val="004D7BD1"/>
    <w:rsid w:val="004D7C69"/>
    <w:rsid w:val="004D7D04"/>
    <w:rsid w:val="004E03A7"/>
    <w:rsid w:val="004E05CE"/>
    <w:rsid w:val="004E0AE2"/>
    <w:rsid w:val="004E11BD"/>
    <w:rsid w:val="004E27F4"/>
    <w:rsid w:val="004E2B41"/>
    <w:rsid w:val="004E2B43"/>
    <w:rsid w:val="004E2FD1"/>
    <w:rsid w:val="004E387B"/>
    <w:rsid w:val="004E47A2"/>
    <w:rsid w:val="004E47FD"/>
    <w:rsid w:val="004E507A"/>
    <w:rsid w:val="004E5C6F"/>
    <w:rsid w:val="004E6904"/>
    <w:rsid w:val="004E6E84"/>
    <w:rsid w:val="004E7318"/>
    <w:rsid w:val="004E7535"/>
    <w:rsid w:val="004E79DF"/>
    <w:rsid w:val="004E7CEC"/>
    <w:rsid w:val="004F0455"/>
    <w:rsid w:val="004F06BF"/>
    <w:rsid w:val="004F077B"/>
    <w:rsid w:val="004F07AD"/>
    <w:rsid w:val="004F0A9E"/>
    <w:rsid w:val="004F0ADB"/>
    <w:rsid w:val="004F0BC1"/>
    <w:rsid w:val="004F0D15"/>
    <w:rsid w:val="004F1000"/>
    <w:rsid w:val="004F119B"/>
    <w:rsid w:val="004F2154"/>
    <w:rsid w:val="004F2DC3"/>
    <w:rsid w:val="004F3074"/>
    <w:rsid w:val="004F3241"/>
    <w:rsid w:val="004F4039"/>
    <w:rsid w:val="004F41A8"/>
    <w:rsid w:val="004F5193"/>
    <w:rsid w:val="004F5216"/>
    <w:rsid w:val="004F5647"/>
    <w:rsid w:val="004F58FA"/>
    <w:rsid w:val="004F6037"/>
    <w:rsid w:val="004F6A17"/>
    <w:rsid w:val="004F6A7A"/>
    <w:rsid w:val="004F6CC4"/>
    <w:rsid w:val="004F7499"/>
    <w:rsid w:val="004F7C0C"/>
    <w:rsid w:val="00500157"/>
    <w:rsid w:val="005003B4"/>
    <w:rsid w:val="005009A1"/>
    <w:rsid w:val="00500CFD"/>
    <w:rsid w:val="00503278"/>
    <w:rsid w:val="005033D4"/>
    <w:rsid w:val="005036DA"/>
    <w:rsid w:val="00503876"/>
    <w:rsid w:val="00503E6E"/>
    <w:rsid w:val="005040D7"/>
    <w:rsid w:val="00504327"/>
    <w:rsid w:val="00504D7C"/>
    <w:rsid w:val="00504F0C"/>
    <w:rsid w:val="005051F5"/>
    <w:rsid w:val="00505481"/>
    <w:rsid w:val="00505838"/>
    <w:rsid w:val="00505991"/>
    <w:rsid w:val="0050610F"/>
    <w:rsid w:val="0050638F"/>
    <w:rsid w:val="005064CD"/>
    <w:rsid w:val="0050658F"/>
    <w:rsid w:val="00506E43"/>
    <w:rsid w:val="00506FE1"/>
    <w:rsid w:val="005070AD"/>
    <w:rsid w:val="00507184"/>
    <w:rsid w:val="0050745F"/>
    <w:rsid w:val="0050750A"/>
    <w:rsid w:val="0050763C"/>
    <w:rsid w:val="00507781"/>
    <w:rsid w:val="005078CA"/>
    <w:rsid w:val="00507DE2"/>
    <w:rsid w:val="00510684"/>
    <w:rsid w:val="0051100E"/>
    <w:rsid w:val="005110A0"/>
    <w:rsid w:val="00511A5A"/>
    <w:rsid w:val="00512285"/>
    <w:rsid w:val="00512D26"/>
    <w:rsid w:val="0051344A"/>
    <w:rsid w:val="00513475"/>
    <w:rsid w:val="005134DB"/>
    <w:rsid w:val="00513ED4"/>
    <w:rsid w:val="00514A7E"/>
    <w:rsid w:val="00514EA1"/>
    <w:rsid w:val="0051507D"/>
    <w:rsid w:val="0051551F"/>
    <w:rsid w:val="00515842"/>
    <w:rsid w:val="00515C24"/>
    <w:rsid w:val="00515FD4"/>
    <w:rsid w:val="005165D5"/>
    <w:rsid w:val="00516820"/>
    <w:rsid w:val="0051685B"/>
    <w:rsid w:val="00516F0C"/>
    <w:rsid w:val="005175C7"/>
    <w:rsid w:val="0051798C"/>
    <w:rsid w:val="00517B12"/>
    <w:rsid w:val="00517C97"/>
    <w:rsid w:val="005201B6"/>
    <w:rsid w:val="00520240"/>
    <w:rsid w:val="00520694"/>
    <w:rsid w:val="005206E1"/>
    <w:rsid w:val="0052088B"/>
    <w:rsid w:val="00520D06"/>
    <w:rsid w:val="00520EB0"/>
    <w:rsid w:val="00520F87"/>
    <w:rsid w:val="00521830"/>
    <w:rsid w:val="005218DB"/>
    <w:rsid w:val="00522167"/>
    <w:rsid w:val="005224C1"/>
    <w:rsid w:val="005224F7"/>
    <w:rsid w:val="0052307B"/>
    <w:rsid w:val="00523368"/>
    <w:rsid w:val="0052342E"/>
    <w:rsid w:val="00523B25"/>
    <w:rsid w:val="005242BA"/>
    <w:rsid w:val="00524424"/>
    <w:rsid w:val="00524629"/>
    <w:rsid w:val="005252E7"/>
    <w:rsid w:val="00525559"/>
    <w:rsid w:val="0052558C"/>
    <w:rsid w:val="0052568B"/>
    <w:rsid w:val="00525804"/>
    <w:rsid w:val="00525B12"/>
    <w:rsid w:val="005260AF"/>
    <w:rsid w:val="0052636E"/>
    <w:rsid w:val="0052664D"/>
    <w:rsid w:val="00526772"/>
    <w:rsid w:val="00527106"/>
    <w:rsid w:val="00527419"/>
    <w:rsid w:val="00527AC0"/>
    <w:rsid w:val="00527CA9"/>
    <w:rsid w:val="00530079"/>
    <w:rsid w:val="005302F0"/>
    <w:rsid w:val="0053030C"/>
    <w:rsid w:val="00530DE9"/>
    <w:rsid w:val="00530F5C"/>
    <w:rsid w:val="005326BB"/>
    <w:rsid w:val="00533903"/>
    <w:rsid w:val="00533BAF"/>
    <w:rsid w:val="005342ED"/>
    <w:rsid w:val="0053485B"/>
    <w:rsid w:val="00534C20"/>
    <w:rsid w:val="005357F9"/>
    <w:rsid w:val="00535B42"/>
    <w:rsid w:val="00535D62"/>
    <w:rsid w:val="00536129"/>
    <w:rsid w:val="005370C8"/>
    <w:rsid w:val="00537A07"/>
    <w:rsid w:val="00537EBA"/>
    <w:rsid w:val="00537EBE"/>
    <w:rsid w:val="00537F5B"/>
    <w:rsid w:val="00537F65"/>
    <w:rsid w:val="00540502"/>
    <w:rsid w:val="00540525"/>
    <w:rsid w:val="00541B3C"/>
    <w:rsid w:val="005424BF"/>
    <w:rsid w:val="005427C3"/>
    <w:rsid w:val="00542AA5"/>
    <w:rsid w:val="00542E9A"/>
    <w:rsid w:val="00542F2F"/>
    <w:rsid w:val="00543035"/>
    <w:rsid w:val="005435C4"/>
    <w:rsid w:val="00543864"/>
    <w:rsid w:val="00543BE4"/>
    <w:rsid w:val="00544146"/>
    <w:rsid w:val="00544662"/>
    <w:rsid w:val="00544B07"/>
    <w:rsid w:val="005457B5"/>
    <w:rsid w:val="00545FBF"/>
    <w:rsid w:val="00545FE6"/>
    <w:rsid w:val="005464FD"/>
    <w:rsid w:val="005469B9"/>
    <w:rsid w:val="00546B60"/>
    <w:rsid w:val="00546D77"/>
    <w:rsid w:val="0054749E"/>
    <w:rsid w:val="00547D14"/>
    <w:rsid w:val="00547DF6"/>
    <w:rsid w:val="00550167"/>
    <w:rsid w:val="005503F8"/>
    <w:rsid w:val="0055069D"/>
    <w:rsid w:val="005516E0"/>
    <w:rsid w:val="00551D3D"/>
    <w:rsid w:val="00552120"/>
    <w:rsid w:val="005521C5"/>
    <w:rsid w:val="00552690"/>
    <w:rsid w:val="0055328B"/>
    <w:rsid w:val="005534CB"/>
    <w:rsid w:val="0055356B"/>
    <w:rsid w:val="00553BEE"/>
    <w:rsid w:val="00553CE4"/>
    <w:rsid w:val="00553E67"/>
    <w:rsid w:val="00553FC2"/>
    <w:rsid w:val="005547AD"/>
    <w:rsid w:val="00555099"/>
    <w:rsid w:val="005557BA"/>
    <w:rsid w:val="00555DCA"/>
    <w:rsid w:val="00555E48"/>
    <w:rsid w:val="005562D5"/>
    <w:rsid w:val="005563B2"/>
    <w:rsid w:val="00556B0D"/>
    <w:rsid w:val="00556F1F"/>
    <w:rsid w:val="00557637"/>
    <w:rsid w:val="005578A1"/>
    <w:rsid w:val="00557939"/>
    <w:rsid w:val="00557D9D"/>
    <w:rsid w:val="00560114"/>
    <w:rsid w:val="0056013C"/>
    <w:rsid w:val="00560247"/>
    <w:rsid w:val="005604F1"/>
    <w:rsid w:val="00561318"/>
    <w:rsid w:val="00561506"/>
    <w:rsid w:val="005619AD"/>
    <w:rsid w:val="00561AA7"/>
    <w:rsid w:val="00561F93"/>
    <w:rsid w:val="00561FBF"/>
    <w:rsid w:val="005629F7"/>
    <w:rsid w:val="0056323D"/>
    <w:rsid w:val="00563450"/>
    <w:rsid w:val="005638E1"/>
    <w:rsid w:val="00563E2D"/>
    <w:rsid w:val="00564807"/>
    <w:rsid w:val="005651C6"/>
    <w:rsid w:val="005657F3"/>
    <w:rsid w:val="00565DDF"/>
    <w:rsid w:val="00565EC0"/>
    <w:rsid w:val="00566209"/>
    <w:rsid w:val="00566217"/>
    <w:rsid w:val="0056699A"/>
    <w:rsid w:val="005669FF"/>
    <w:rsid w:val="00566D39"/>
    <w:rsid w:val="00567072"/>
    <w:rsid w:val="0056728D"/>
    <w:rsid w:val="00567793"/>
    <w:rsid w:val="00570273"/>
    <w:rsid w:val="005707DD"/>
    <w:rsid w:val="0057296E"/>
    <w:rsid w:val="00572C61"/>
    <w:rsid w:val="00573E53"/>
    <w:rsid w:val="00573EBF"/>
    <w:rsid w:val="00575A9A"/>
    <w:rsid w:val="00575F47"/>
    <w:rsid w:val="00576096"/>
    <w:rsid w:val="005762F9"/>
    <w:rsid w:val="00576B0B"/>
    <w:rsid w:val="00577D4F"/>
    <w:rsid w:val="00580013"/>
    <w:rsid w:val="0058018E"/>
    <w:rsid w:val="005807A7"/>
    <w:rsid w:val="005808CC"/>
    <w:rsid w:val="00580AC6"/>
    <w:rsid w:val="00580EFB"/>
    <w:rsid w:val="00581065"/>
    <w:rsid w:val="005822C3"/>
    <w:rsid w:val="005825C7"/>
    <w:rsid w:val="005829F4"/>
    <w:rsid w:val="00582A16"/>
    <w:rsid w:val="00583250"/>
    <w:rsid w:val="00583365"/>
    <w:rsid w:val="00583889"/>
    <w:rsid w:val="00583C3C"/>
    <w:rsid w:val="00584A58"/>
    <w:rsid w:val="00584B27"/>
    <w:rsid w:val="00584EA8"/>
    <w:rsid w:val="0058518E"/>
    <w:rsid w:val="00585375"/>
    <w:rsid w:val="005853AE"/>
    <w:rsid w:val="00585F73"/>
    <w:rsid w:val="00586C26"/>
    <w:rsid w:val="00586C82"/>
    <w:rsid w:val="00586D3F"/>
    <w:rsid w:val="00587244"/>
    <w:rsid w:val="00587434"/>
    <w:rsid w:val="005875AC"/>
    <w:rsid w:val="00587E36"/>
    <w:rsid w:val="00590456"/>
    <w:rsid w:val="005904B4"/>
    <w:rsid w:val="00590F71"/>
    <w:rsid w:val="00591BF6"/>
    <w:rsid w:val="00592012"/>
    <w:rsid w:val="005927F1"/>
    <w:rsid w:val="00592D72"/>
    <w:rsid w:val="005931D1"/>
    <w:rsid w:val="005937D0"/>
    <w:rsid w:val="005938DE"/>
    <w:rsid w:val="00593BA3"/>
    <w:rsid w:val="00593F33"/>
    <w:rsid w:val="00594661"/>
    <w:rsid w:val="00594763"/>
    <w:rsid w:val="005948F0"/>
    <w:rsid w:val="0059511A"/>
    <w:rsid w:val="005951FC"/>
    <w:rsid w:val="00595E6F"/>
    <w:rsid w:val="005972FD"/>
    <w:rsid w:val="00597702"/>
    <w:rsid w:val="00597BF1"/>
    <w:rsid w:val="00597DFD"/>
    <w:rsid w:val="005A00F3"/>
    <w:rsid w:val="005A03AC"/>
    <w:rsid w:val="005A0858"/>
    <w:rsid w:val="005A14DB"/>
    <w:rsid w:val="005A1CA5"/>
    <w:rsid w:val="005A1E90"/>
    <w:rsid w:val="005A1FAD"/>
    <w:rsid w:val="005A2348"/>
    <w:rsid w:val="005A23DB"/>
    <w:rsid w:val="005A2731"/>
    <w:rsid w:val="005A2961"/>
    <w:rsid w:val="005A2A7B"/>
    <w:rsid w:val="005A2D62"/>
    <w:rsid w:val="005A2F83"/>
    <w:rsid w:val="005A3527"/>
    <w:rsid w:val="005A40CB"/>
    <w:rsid w:val="005A4FF5"/>
    <w:rsid w:val="005A516A"/>
    <w:rsid w:val="005A59A3"/>
    <w:rsid w:val="005A5D96"/>
    <w:rsid w:val="005A61E7"/>
    <w:rsid w:val="005A6BEC"/>
    <w:rsid w:val="005A7342"/>
    <w:rsid w:val="005A75FE"/>
    <w:rsid w:val="005A77AC"/>
    <w:rsid w:val="005A7C8F"/>
    <w:rsid w:val="005B032F"/>
    <w:rsid w:val="005B03FD"/>
    <w:rsid w:val="005B19E5"/>
    <w:rsid w:val="005B2F46"/>
    <w:rsid w:val="005B2FCE"/>
    <w:rsid w:val="005B3017"/>
    <w:rsid w:val="005B30C8"/>
    <w:rsid w:val="005B359A"/>
    <w:rsid w:val="005B3885"/>
    <w:rsid w:val="005B3E40"/>
    <w:rsid w:val="005B40C8"/>
    <w:rsid w:val="005B49DA"/>
    <w:rsid w:val="005B4C31"/>
    <w:rsid w:val="005B4DE8"/>
    <w:rsid w:val="005B5B8B"/>
    <w:rsid w:val="005B62AC"/>
    <w:rsid w:val="005B632D"/>
    <w:rsid w:val="005B6501"/>
    <w:rsid w:val="005B677F"/>
    <w:rsid w:val="005B68B9"/>
    <w:rsid w:val="005B72C9"/>
    <w:rsid w:val="005B74F6"/>
    <w:rsid w:val="005B75EB"/>
    <w:rsid w:val="005B7A21"/>
    <w:rsid w:val="005B7BF4"/>
    <w:rsid w:val="005B7C02"/>
    <w:rsid w:val="005B7D66"/>
    <w:rsid w:val="005C017F"/>
    <w:rsid w:val="005C0F28"/>
    <w:rsid w:val="005C0F48"/>
    <w:rsid w:val="005C10A8"/>
    <w:rsid w:val="005C1577"/>
    <w:rsid w:val="005C16F9"/>
    <w:rsid w:val="005C21AF"/>
    <w:rsid w:val="005C2476"/>
    <w:rsid w:val="005C2B76"/>
    <w:rsid w:val="005C344C"/>
    <w:rsid w:val="005C3665"/>
    <w:rsid w:val="005C395F"/>
    <w:rsid w:val="005C42AF"/>
    <w:rsid w:val="005C42EA"/>
    <w:rsid w:val="005C467A"/>
    <w:rsid w:val="005C4FEE"/>
    <w:rsid w:val="005C530F"/>
    <w:rsid w:val="005C53D6"/>
    <w:rsid w:val="005C5742"/>
    <w:rsid w:val="005C580E"/>
    <w:rsid w:val="005C58E6"/>
    <w:rsid w:val="005C601E"/>
    <w:rsid w:val="005C6161"/>
    <w:rsid w:val="005C6810"/>
    <w:rsid w:val="005C79EC"/>
    <w:rsid w:val="005C7C1F"/>
    <w:rsid w:val="005C7DEF"/>
    <w:rsid w:val="005C7E24"/>
    <w:rsid w:val="005C7E7A"/>
    <w:rsid w:val="005D020A"/>
    <w:rsid w:val="005D0532"/>
    <w:rsid w:val="005D07AE"/>
    <w:rsid w:val="005D0B48"/>
    <w:rsid w:val="005D0C38"/>
    <w:rsid w:val="005D115E"/>
    <w:rsid w:val="005D228E"/>
    <w:rsid w:val="005D25F8"/>
    <w:rsid w:val="005D28C4"/>
    <w:rsid w:val="005D3769"/>
    <w:rsid w:val="005D3A37"/>
    <w:rsid w:val="005D3D88"/>
    <w:rsid w:val="005D3DC9"/>
    <w:rsid w:val="005D3EF5"/>
    <w:rsid w:val="005D48A7"/>
    <w:rsid w:val="005D4A11"/>
    <w:rsid w:val="005D4DC5"/>
    <w:rsid w:val="005D4F5F"/>
    <w:rsid w:val="005D5AD7"/>
    <w:rsid w:val="005D5CD9"/>
    <w:rsid w:val="005D5E3A"/>
    <w:rsid w:val="005D6096"/>
    <w:rsid w:val="005D623D"/>
    <w:rsid w:val="005D6581"/>
    <w:rsid w:val="005D65DD"/>
    <w:rsid w:val="005D6963"/>
    <w:rsid w:val="005D6E3D"/>
    <w:rsid w:val="005D765B"/>
    <w:rsid w:val="005D77F7"/>
    <w:rsid w:val="005D782E"/>
    <w:rsid w:val="005D79D6"/>
    <w:rsid w:val="005D7F84"/>
    <w:rsid w:val="005E0640"/>
    <w:rsid w:val="005E0899"/>
    <w:rsid w:val="005E0F11"/>
    <w:rsid w:val="005E10E9"/>
    <w:rsid w:val="005E12E2"/>
    <w:rsid w:val="005E2548"/>
    <w:rsid w:val="005E3252"/>
    <w:rsid w:val="005E3762"/>
    <w:rsid w:val="005E47F0"/>
    <w:rsid w:val="005E4C20"/>
    <w:rsid w:val="005E5440"/>
    <w:rsid w:val="005E5C0F"/>
    <w:rsid w:val="005E61E3"/>
    <w:rsid w:val="005E6659"/>
    <w:rsid w:val="005E6D02"/>
    <w:rsid w:val="005F041D"/>
    <w:rsid w:val="005F1308"/>
    <w:rsid w:val="005F15E7"/>
    <w:rsid w:val="005F2703"/>
    <w:rsid w:val="005F2BC0"/>
    <w:rsid w:val="005F3832"/>
    <w:rsid w:val="005F398D"/>
    <w:rsid w:val="005F39E3"/>
    <w:rsid w:val="005F40E3"/>
    <w:rsid w:val="005F45F5"/>
    <w:rsid w:val="005F4790"/>
    <w:rsid w:val="005F4AFA"/>
    <w:rsid w:val="005F50F6"/>
    <w:rsid w:val="005F5360"/>
    <w:rsid w:val="005F57B8"/>
    <w:rsid w:val="005F5C78"/>
    <w:rsid w:val="005F5DEA"/>
    <w:rsid w:val="005F6050"/>
    <w:rsid w:val="005F710A"/>
    <w:rsid w:val="005F7AFC"/>
    <w:rsid w:val="005F7C30"/>
    <w:rsid w:val="006001FC"/>
    <w:rsid w:val="006002DB"/>
    <w:rsid w:val="006010AA"/>
    <w:rsid w:val="0060242D"/>
    <w:rsid w:val="0060260C"/>
    <w:rsid w:val="00602DBF"/>
    <w:rsid w:val="00602E42"/>
    <w:rsid w:val="00602F0B"/>
    <w:rsid w:val="00603208"/>
    <w:rsid w:val="006033F9"/>
    <w:rsid w:val="00603575"/>
    <w:rsid w:val="00603C38"/>
    <w:rsid w:val="00603E0F"/>
    <w:rsid w:val="00603E32"/>
    <w:rsid w:val="006043B4"/>
    <w:rsid w:val="00604792"/>
    <w:rsid w:val="006050D0"/>
    <w:rsid w:val="0060539B"/>
    <w:rsid w:val="00606657"/>
    <w:rsid w:val="0060765F"/>
    <w:rsid w:val="0061037A"/>
    <w:rsid w:val="00610957"/>
    <w:rsid w:val="00610E7D"/>
    <w:rsid w:val="00610F79"/>
    <w:rsid w:val="006110B2"/>
    <w:rsid w:val="006114C2"/>
    <w:rsid w:val="00611C5E"/>
    <w:rsid w:val="00611DD1"/>
    <w:rsid w:val="00611DFD"/>
    <w:rsid w:val="00612110"/>
    <w:rsid w:val="006121A3"/>
    <w:rsid w:val="006122F2"/>
    <w:rsid w:val="00612C98"/>
    <w:rsid w:val="00613748"/>
    <w:rsid w:val="0061391B"/>
    <w:rsid w:val="00613C6E"/>
    <w:rsid w:val="006141A8"/>
    <w:rsid w:val="006141BB"/>
    <w:rsid w:val="00614347"/>
    <w:rsid w:val="006147D5"/>
    <w:rsid w:val="00614801"/>
    <w:rsid w:val="00614F6C"/>
    <w:rsid w:val="00615231"/>
    <w:rsid w:val="00615593"/>
    <w:rsid w:val="00615761"/>
    <w:rsid w:val="006159FD"/>
    <w:rsid w:val="00616276"/>
    <w:rsid w:val="0061631E"/>
    <w:rsid w:val="006167F3"/>
    <w:rsid w:val="006168E5"/>
    <w:rsid w:val="0061753A"/>
    <w:rsid w:val="00617971"/>
    <w:rsid w:val="00620492"/>
    <w:rsid w:val="0062188C"/>
    <w:rsid w:val="0062218F"/>
    <w:rsid w:val="0062247C"/>
    <w:rsid w:val="0062273A"/>
    <w:rsid w:val="00622BC7"/>
    <w:rsid w:val="006233CC"/>
    <w:rsid w:val="0062343D"/>
    <w:rsid w:val="0062358A"/>
    <w:rsid w:val="00623717"/>
    <w:rsid w:val="00623A28"/>
    <w:rsid w:val="00623A72"/>
    <w:rsid w:val="00624A19"/>
    <w:rsid w:val="00624D55"/>
    <w:rsid w:val="00625043"/>
    <w:rsid w:val="0062562C"/>
    <w:rsid w:val="00626235"/>
    <w:rsid w:val="006263CA"/>
    <w:rsid w:val="00626A5B"/>
    <w:rsid w:val="00626DF3"/>
    <w:rsid w:val="006271B2"/>
    <w:rsid w:val="00627489"/>
    <w:rsid w:val="0063009A"/>
    <w:rsid w:val="00630841"/>
    <w:rsid w:val="00630ACA"/>
    <w:rsid w:val="00630B21"/>
    <w:rsid w:val="00630BAA"/>
    <w:rsid w:val="00630D89"/>
    <w:rsid w:val="00631F6B"/>
    <w:rsid w:val="00632354"/>
    <w:rsid w:val="00632686"/>
    <w:rsid w:val="00632738"/>
    <w:rsid w:val="0063317B"/>
    <w:rsid w:val="006332D1"/>
    <w:rsid w:val="00633623"/>
    <w:rsid w:val="00633788"/>
    <w:rsid w:val="00633C7C"/>
    <w:rsid w:val="00634082"/>
    <w:rsid w:val="006347DD"/>
    <w:rsid w:val="0063523E"/>
    <w:rsid w:val="0063532A"/>
    <w:rsid w:val="00635527"/>
    <w:rsid w:val="00635817"/>
    <w:rsid w:val="00635A73"/>
    <w:rsid w:val="00635C88"/>
    <w:rsid w:val="00635E77"/>
    <w:rsid w:val="00635F3F"/>
    <w:rsid w:val="006360E6"/>
    <w:rsid w:val="0063619B"/>
    <w:rsid w:val="00636A5D"/>
    <w:rsid w:val="00636C3D"/>
    <w:rsid w:val="006375D9"/>
    <w:rsid w:val="00637CC4"/>
    <w:rsid w:val="00637FE2"/>
    <w:rsid w:val="006410FB"/>
    <w:rsid w:val="00641159"/>
    <w:rsid w:val="00641233"/>
    <w:rsid w:val="00641AF5"/>
    <w:rsid w:val="00641B04"/>
    <w:rsid w:val="00641C02"/>
    <w:rsid w:val="00642342"/>
    <w:rsid w:val="00642973"/>
    <w:rsid w:val="006435D8"/>
    <w:rsid w:val="00643899"/>
    <w:rsid w:val="006438C4"/>
    <w:rsid w:val="00643A77"/>
    <w:rsid w:val="00643F46"/>
    <w:rsid w:val="006446A8"/>
    <w:rsid w:val="0064489A"/>
    <w:rsid w:val="00645525"/>
    <w:rsid w:val="0064580D"/>
    <w:rsid w:val="00646369"/>
    <w:rsid w:val="00646A2B"/>
    <w:rsid w:val="006470BC"/>
    <w:rsid w:val="0064734B"/>
    <w:rsid w:val="006475D5"/>
    <w:rsid w:val="00647C4B"/>
    <w:rsid w:val="00647CA2"/>
    <w:rsid w:val="00650737"/>
    <w:rsid w:val="0065087B"/>
    <w:rsid w:val="00650F4D"/>
    <w:rsid w:val="006513D4"/>
    <w:rsid w:val="0065205B"/>
    <w:rsid w:val="00652D8A"/>
    <w:rsid w:val="0065303F"/>
    <w:rsid w:val="0065308F"/>
    <w:rsid w:val="00653099"/>
    <w:rsid w:val="006534CE"/>
    <w:rsid w:val="00653A8C"/>
    <w:rsid w:val="00653AA8"/>
    <w:rsid w:val="00653E4B"/>
    <w:rsid w:val="00653FF5"/>
    <w:rsid w:val="00654061"/>
    <w:rsid w:val="00654418"/>
    <w:rsid w:val="0065464F"/>
    <w:rsid w:val="006548F9"/>
    <w:rsid w:val="006549A4"/>
    <w:rsid w:val="00654D16"/>
    <w:rsid w:val="00654DE5"/>
    <w:rsid w:val="006552F4"/>
    <w:rsid w:val="00655476"/>
    <w:rsid w:val="00655763"/>
    <w:rsid w:val="0065662E"/>
    <w:rsid w:val="006568BC"/>
    <w:rsid w:val="00656E1A"/>
    <w:rsid w:val="00657509"/>
    <w:rsid w:val="00657A3E"/>
    <w:rsid w:val="00657D21"/>
    <w:rsid w:val="00660153"/>
    <w:rsid w:val="00660757"/>
    <w:rsid w:val="0066093A"/>
    <w:rsid w:val="00660965"/>
    <w:rsid w:val="00661509"/>
    <w:rsid w:val="0066165A"/>
    <w:rsid w:val="00661794"/>
    <w:rsid w:val="00661F56"/>
    <w:rsid w:val="0066200B"/>
    <w:rsid w:val="006621A1"/>
    <w:rsid w:val="006628B8"/>
    <w:rsid w:val="006630A2"/>
    <w:rsid w:val="006635BD"/>
    <w:rsid w:val="00663BB3"/>
    <w:rsid w:val="00663BEC"/>
    <w:rsid w:val="00663F91"/>
    <w:rsid w:val="00664933"/>
    <w:rsid w:val="00664A8F"/>
    <w:rsid w:val="00664C2D"/>
    <w:rsid w:val="0066697D"/>
    <w:rsid w:val="0066742C"/>
    <w:rsid w:val="0066755F"/>
    <w:rsid w:val="00667954"/>
    <w:rsid w:val="00667A06"/>
    <w:rsid w:val="00667B2B"/>
    <w:rsid w:val="00667CF1"/>
    <w:rsid w:val="00670351"/>
    <w:rsid w:val="006709E4"/>
    <w:rsid w:val="0067124B"/>
    <w:rsid w:val="006719F0"/>
    <w:rsid w:val="006719FC"/>
    <w:rsid w:val="00672111"/>
    <w:rsid w:val="00672908"/>
    <w:rsid w:val="006732F3"/>
    <w:rsid w:val="00673C15"/>
    <w:rsid w:val="00673CDB"/>
    <w:rsid w:val="00674278"/>
    <w:rsid w:val="00674961"/>
    <w:rsid w:val="00674C24"/>
    <w:rsid w:val="00674E2B"/>
    <w:rsid w:val="00675059"/>
    <w:rsid w:val="00675144"/>
    <w:rsid w:val="00675759"/>
    <w:rsid w:val="00675A5E"/>
    <w:rsid w:val="00675BAB"/>
    <w:rsid w:val="00675BDF"/>
    <w:rsid w:val="006764B6"/>
    <w:rsid w:val="00676877"/>
    <w:rsid w:val="006769F4"/>
    <w:rsid w:val="00676C56"/>
    <w:rsid w:val="00676C61"/>
    <w:rsid w:val="00677282"/>
    <w:rsid w:val="00677A2D"/>
    <w:rsid w:val="00677DCC"/>
    <w:rsid w:val="0068080A"/>
    <w:rsid w:val="00680ADF"/>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67A"/>
    <w:rsid w:val="00684AAE"/>
    <w:rsid w:val="00686806"/>
    <w:rsid w:val="00686CDC"/>
    <w:rsid w:val="00686D27"/>
    <w:rsid w:val="00686DA9"/>
    <w:rsid w:val="00687091"/>
    <w:rsid w:val="00687393"/>
    <w:rsid w:val="006878A1"/>
    <w:rsid w:val="00687931"/>
    <w:rsid w:val="00687C11"/>
    <w:rsid w:val="00687E01"/>
    <w:rsid w:val="00687EEE"/>
    <w:rsid w:val="00690923"/>
    <w:rsid w:val="00690A16"/>
    <w:rsid w:val="00690B83"/>
    <w:rsid w:val="00690E69"/>
    <w:rsid w:val="00691756"/>
    <w:rsid w:val="00691766"/>
    <w:rsid w:val="0069198B"/>
    <w:rsid w:val="00691BB8"/>
    <w:rsid w:val="00692181"/>
    <w:rsid w:val="00692C9A"/>
    <w:rsid w:val="00692D70"/>
    <w:rsid w:val="00692DC9"/>
    <w:rsid w:val="00693113"/>
    <w:rsid w:val="0069364E"/>
    <w:rsid w:val="00693775"/>
    <w:rsid w:val="006941D4"/>
    <w:rsid w:val="0069433B"/>
    <w:rsid w:val="006945D1"/>
    <w:rsid w:val="00695659"/>
    <w:rsid w:val="00695971"/>
    <w:rsid w:val="00695ADC"/>
    <w:rsid w:val="00695BAB"/>
    <w:rsid w:val="00696BBB"/>
    <w:rsid w:val="00696FE6"/>
    <w:rsid w:val="0069708B"/>
    <w:rsid w:val="00697B37"/>
    <w:rsid w:val="00697E60"/>
    <w:rsid w:val="006A10C9"/>
    <w:rsid w:val="006A1152"/>
    <w:rsid w:val="006A120F"/>
    <w:rsid w:val="006A12C4"/>
    <w:rsid w:val="006A1518"/>
    <w:rsid w:val="006A1698"/>
    <w:rsid w:val="006A1D75"/>
    <w:rsid w:val="006A1DE2"/>
    <w:rsid w:val="006A1EC8"/>
    <w:rsid w:val="006A20B5"/>
    <w:rsid w:val="006A265F"/>
    <w:rsid w:val="006A2A23"/>
    <w:rsid w:val="006A2DFA"/>
    <w:rsid w:val="006A3016"/>
    <w:rsid w:val="006A325A"/>
    <w:rsid w:val="006A36A6"/>
    <w:rsid w:val="006A42FA"/>
    <w:rsid w:val="006A45F0"/>
    <w:rsid w:val="006A4600"/>
    <w:rsid w:val="006A4AF1"/>
    <w:rsid w:val="006A54DA"/>
    <w:rsid w:val="006A5E82"/>
    <w:rsid w:val="006A668C"/>
    <w:rsid w:val="006A6B51"/>
    <w:rsid w:val="006A6EFA"/>
    <w:rsid w:val="006A72EC"/>
    <w:rsid w:val="006A73E8"/>
    <w:rsid w:val="006A74FA"/>
    <w:rsid w:val="006A7DA2"/>
    <w:rsid w:val="006A7F5B"/>
    <w:rsid w:val="006B00E8"/>
    <w:rsid w:val="006B0339"/>
    <w:rsid w:val="006B06D2"/>
    <w:rsid w:val="006B0723"/>
    <w:rsid w:val="006B0A13"/>
    <w:rsid w:val="006B0A9D"/>
    <w:rsid w:val="006B0AA5"/>
    <w:rsid w:val="006B1159"/>
    <w:rsid w:val="006B15F8"/>
    <w:rsid w:val="006B1764"/>
    <w:rsid w:val="006B19AD"/>
    <w:rsid w:val="006B2023"/>
    <w:rsid w:val="006B2090"/>
    <w:rsid w:val="006B20BC"/>
    <w:rsid w:val="006B262D"/>
    <w:rsid w:val="006B2BF4"/>
    <w:rsid w:val="006B32E3"/>
    <w:rsid w:val="006B3579"/>
    <w:rsid w:val="006B3F5D"/>
    <w:rsid w:val="006B42CB"/>
    <w:rsid w:val="006B4518"/>
    <w:rsid w:val="006B4919"/>
    <w:rsid w:val="006B50F9"/>
    <w:rsid w:val="006B5746"/>
    <w:rsid w:val="006B59B4"/>
    <w:rsid w:val="006B5E2E"/>
    <w:rsid w:val="006B5F41"/>
    <w:rsid w:val="006B6095"/>
    <w:rsid w:val="006B6136"/>
    <w:rsid w:val="006B630E"/>
    <w:rsid w:val="006B76A1"/>
    <w:rsid w:val="006B78AE"/>
    <w:rsid w:val="006B7A03"/>
    <w:rsid w:val="006C005A"/>
    <w:rsid w:val="006C1257"/>
    <w:rsid w:val="006C13E8"/>
    <w:rsid w:val="006C27A8"/>
    <w:rsid w:val="006C2C87"/>
    <w:rsid w:val="006C2E3A"/>
    <w:rsid w:val="006C3966"/>
    <w:rsid w:val="006C485C"/>
    <w:rsid w:val="006C5622"/>
    <w:rsid w:val="006C5A80"/>
    <w:rsid w:val="006C607C"/>
    <w:rsid w:val="006C6A9A"/>
    <w:rsid w:val="006C6B5C"/>
    <w:rsid w:val="006C6C99"/>
    <w:rsid w:val="006C7073"/>
    <w:rsid w:val="006C712A"/>
    <w:rsid w:val="006C71AB"/>
    <w:rsid w:val="006C753B"/>
    <w:rsid w:val="006C7AA2"/>
    <w:rsid w:val="006D083F"/>
    <w:rsid w:val="006D09A6"/>
    <w:rsid w:val="006D1520"/>
    <w:rsid w:val="006D1779"/>
    <w:rsid w:val="006D1E00"/>
    <w:rsid w:val="006D27B1"/>
    <w:rsid w:val="006D29EE"/>
    <w:rsid w:val="006D2C2B"/>
    <w:rsid w:val="006D2DF2"/>
    <w:rsid w:val="006D3B36"/>
    <w:rsid w:val="006D3EBC"/>
    <w:rsid w:val="006D443A"/>
    <w:rsid w:val="006D58F5"/>
    <w:rsid w:val="006D5CD6"/>
    <w:rsid w:val="006D5FED"/>
    <w:rsid w:val="006D6C0F"/>
    <w:rsid w:val="006D7518"/>
    <w:rsid w:val="006D7640"/>
    <w:rsid w:val="006D7832"/>
    <w:rsid w:val="006E008F"/>
    <w:rsid w:val="006E1149"/>
    <w:rsid w:val="006E1B0F"/>
    <w:rsid w:val="006E1F4D"/>
    <w:rsid w:val="006E26F6"/>
    <w:rsid w:val="006E2ED2"/>
    <w:rsid w:val="006E3216"/>
    <w:rsid w:val="006E3608"/>
    <w:rsid w:val="006E4002"/>
    <w:rsid w:val="006E4542"/>
    <w:rsid w:val="006E4C4D"/>
    <w:rsid w:val="006E4DAB"/>
    <w:rsid w:val="006E5157"/>
    <w:rsid w:val="006E5774"/>
    <w:rsid w:val="006E57FB"/>
    <w:rsid w:val="006E5E57"/>
    <w:rsid w:val="006E6C83"/>
    <w:rsid w:val="006E7211"/>
    <w:rsid w:val="006E72EE"/>
    <w:rsid w:val="006E7486"/>
    <w:rsid w:val="006E758B"/>
    <w:rsid w:val="006E7706"/>
    <w:rsid w:val="006E7870"/>
    <w:rsid w:val="006E7962"/>
    <w:rsid w:val="006E7F81"/>
    <w:rsid w:val="006F0158"/>
    <w:rsid w:val="006F03E6"/>
    <w:rsid w:val="006F0904"/>
    <w:rsid w:val="006F0E64"/>
    <w:rsid w:val="006F0EE2"/>
    <w:rsid w:val="006F170A"/>
    <w:rsid w:val="006F184A"/>
    <w:rsid w:val="006F1B83"/>
    <w:rsid w:val="006F1C05"/>
    <w:rsid w:val="006F21E9"/>
    <w:rsid w:val="006F2518"/>
    <w:rsid w:val="006F30AB"/>
    <w:rsid w:val="006F3204"/>
    <w:rsid w:val="006F322B"/>
    <w:rsid w:val="006F4A35"/>
    <w:rsid w:val="006F52DF"/>
    <w:rsid w:val="006F5642"/>
    <w:rsid w:val="006F5ED8"/>
    <w:rsid w:val="006F6050"/>
    <w:rsid w:val="006F70DD"/>
    <w:rsid w:val="006F7B7D"/>
    <w:rsid w:val="006F7DC7"/>
    <w:rsid w:val="007004E1"/>
    <w:rsid w:val="00700DC1"/>
    <w:rsid w:val="007012D3"/>
    <w:rsid w:val="0070195B"/>
    <w:rsid w:val="00701A6B"/>
    <w:rsid w:val="00701B95"/>
    <w:rsid w:val="00701CDC"/>
    <w:rsid w:val="007022F9"/>
    <w:rsid w:val="00702918"/>
    <w:rsid w:val="00702EBD"/>
    <w:rsid w:val="00702FE8"/>
    <w:rsid w:val="0070304B"/>
    <w:rsid w:val="0070323C"/>
    <w:rsid w:val="0070345A"/>
    <w:rsid w:val="00703B51"/>
    <w:rsid w:val="0070442F"/>
    <w:rsid w:val="00704669"/>
    <w:rsid w:val="00704857"/>
    <w:rsid w:val="00704EE6"/>
    <w:rsid w:val="007050F2"/>
    <w:rsid w:val="007050FD"/>
    <w:rsid w:val="00705DD8"/>
    <w:rsid w:val="007061C8"/>
    <w:rsid w:val="007069BC"/>
    <w:rsid w:val="0070705F"/>
    <w:rsid w:val="0070785C"/>
    <w:rsid w:val="00707891"/>
    <w:rsid w:val="007079E2"/>
    <w:rsid w:val="00707F05"/>
    <w:rsid w:val="0071058B"/>
    <w:rsid w:val="007106BC"/>
    <w:rsid w:val="007106FC"/>
    <w:rsid w:val="0071071B"/>
    <w:rsid w:val="00710EB2"/>
    <w:rsid w:val="0071103A"/>
    <w:rsid w:val="007113E6"/>
    <w:rsid w:val="00711B7D"/>
    <w:rsid w:val="00711BAC"/>
    <w:rsid w:val="00713FAD"/>
    <w:rsid w:val="00714233"/>
    <w:rsid w:val="00714EBA"/>
    <w:rsid w:val="00715650"/>
    <w:rsid w:val="00716025"/>
    <w:rsid w:val="00716730"/>
    <w:rsid w:val="007169A8"/>
    <w:rsid w:val="00716B8C"/>
    <w:rsid w:val="00717C21"/>
    <w:rsid w:val="00720421"/>
    <w:rsid w:val="0072082A"/>
    <w:rsid w:val="00720ABA"/>
    <w:rsid w:val="00720D50"/>
    <w:rsid w:val="00720D7F"/>
    <w:rsid w:val="00720DE0"/>
    <w:rsid w:val="0072114C"/>
    <w:rsid w:val="007219E5"/>
    <w:rsid w:val="007220AF"/>
    <w:rsid w:val="00722731"/>
    <w:rsid w:val="0072273B"/>
    <w:rsid w:val="00723040"/>
    <w:rsid w:val="0072323A"/>
    <w:rsid w:val="00723BB9"/>
    <w:rsid w:val="00723E3A"/>
    <w:rsid w:val="007242D6"/>
    <w:rsid w:val="0072448B"/>
    <w:rsid w:val="007247DF"/>
    <w:rsid w:val="00724F65"/>
    <w:rsid w:val="007252F0"/>
    <w:rsid w:val="007255FC"/>
    <w:rsid w:val="00725833"/>
    <w:rsid w:val="00725977"/>
    <w:rsid w:val="00725AA0"/>
    <w:rsid w:val="00726BAA"/>
    <w:rsid w:val="00727C59"/>
    <w:rsid w:val="00727DC4"/>
    <w:rsid w:val="00727E52"/>
    <w:rsid w:val="0073024F"/>
    <w:rsid w:val="007303DD"/>
    <w:rsid w:val="00730849"/>
    <w:rsid w:val="00730DF8"/>
    <w:rsid w:val="0073157E"/>
    <w:rsid w:val="00731CD4"/>
    <w:rsid w:val="007332E4"/>
    <w:rsid w:val="0073330C"/>
    <w:rsid w:val="00733ADB"/>
    <w:rsid w:val="00734A39"/>
    <w:rsid w:val="00734ED2"/>
    <w:rsid w:val="00735819"/>
    <w:rsid w:val="00735B96"/>
    <w:rsid w:val="00736137"/>
    <w:rsid w:val="007369F1"/>
    <w:rsid w:val="00737027"/>
    <w:rsid w:val="00737476"/>
    <w:rsid w:val="00737BC8"/>
    <w:rsid w:val="0074048F"/>
    <w:rsid w:val="007407BD"/>
    <w:rsid w:val="007410D7"/>
    <w:rsid w:val="00741516"/>
    <w:rsid w:val="007417D6"/>
    <w:rsid w:val="00741EFD"/>
    <w:rsid w:val="00741F42"/>
    <w:rsid w:val="00742372"/>
    <w:rsid w:val="00742829"/>
    <w:rsid w:val="00742A05"/>
    <w:rsid w:val="00742F89"/>
    <w:rsid w:val="00742FF0"/>
    <w:rsid w:val="00743052"/>
    <w:rsid w:val="007436F5"/>
    <w:rsid w:val="007438D4"/>
    <w:rsid w:val="00743A18"/>
    <w:rsid w:val="00743F16"/>
    <w:rsid w:val="0074430A"/>
    <w:rsid w:val="00744542"/>
    <w:rsid w:val="00744EC6"/>
    <w:rsid w:val="0074598E"/>
    <w:rsid w:val="00745996"/>
    <w:rsid w:val="00745E05"/>
    <w:rsid w:val="00745F20"/>
    <w:rsid w:val="00746945"/>
    <w:rsid w:val="007469CA"/>
    <w:rsid w:val="00746D3B"/>
    <w:rsid w:val="0074716C"/>
    <w:rsid w:val="007472C6"/>
    <w:rsid w:val="007474B3"/>
    <w:rsid w:val="00750F22"/>
    <w:rsid w:val="00751711"/>
    <w:rsid w:val="00751786"/>
    <w:rsid w:val="007517BE"/>
    <w:rsid w:val="0075180F"/>
    <w:rsid w:val="0075183D"/>
    <w:rsid w:val="00751964"/>
    <w:rsid w:val="00751BDD"/>
    <w:rsid w:val="00751F85"/>
    <w:rsid w:val="007520CC"/>
    <w:rsid w:val="00752105"/>
    <w:rsid w:val="007523C0"/>
    <w:rsid w:val="007527FC"/>
    <w:rsid w:val="00752C02"/>
    <w:rsid w:val="00753E78"/>
    <w:rsid w:val="00754148"/>
    <w:rsid w:val="0075461E"/>
    <w:rsid w:val="00754754"/>
    <w:rsid w:val="00754F52"/>
    <w:rsid w:val="0075539B"/>
    <w:rsid w:val="00755783"/>
    <w:rsid w:val="007564CE"/>
    <w:rsid w:val="007565AA"/>
    <w:rsid w:val="00756C94"/>
    <w:rsid w:val="007577C7"/>
    <w:rsid w:val="00760BB6"/>
    <w:rsid w:val="00760C74"/>
    <w:rsid w:val="0076109F"/>
    <w:rsid w:val="0076159F"/>
    <w:rsid w:val="007616FF"/>
    <w:rsid w:val="00761CD2"/>
    <w:rsid w:val="00762027"/>
    <w:rsid w:val="007620E8"/>
    <w:rsid w:val="0076236C"/>
    <w:rsid w:val="007626B1"/>
    <w:rsid w:val="00762F15"/>
    <w:rsid w:val="007632A2"/>
    <w:rsid w:val="00763824"/>
    <w:rsid w:val="007638B5"/>
    <w:rsid w:val="00763C66"/>
    <w:rsid w:val="00763D1C"/>
    <w:rsid w:val="00763DDE"/>
    <w:rsid w:val="00764744"/>
    <w:rsid w:val="00764784"/>
    <w:rsid w:val="00764FF3"/>
    <w:rsid w:val="007654EE"/>
    <w:rsid w:val="00765685"/>
    <w:rsid w:val="0076631B"/>
    <w:rsid w:val="00766323"/>
    <w:rsid w:val="00766564"/>
    <w:rsid w:val="00766574"/>
    <w:rsid w:val="00766880"/>
    <w:rsid w:val="00766BEF"/>
    <w:rsid w:val="0076714C"/>
    <w:rsid w:val="00767499"/>
    <w:rsid w:val="00767EF3"/>
    <w:rsid w:val="00770235"/>
    <w:rsid w:val="007702EC"/>
    <w:rsid w:val="007708E5"/>
    <w:rsid w:val="00770EF3"/>
    <w:rsid w:val="0077100F"/>
    <w:rsid w:val="00771F4C"/>
    <w:rsid w:val="007725BB"/>
    <w:rsid w:val="00773335"/>
    <w:rsid w:val="0077388E"/>
    <w:rsid w:val="00773AC9"/>
    <w:rsid w:val="00774576"/>
    <w:rsid w:val="00774849"/>
    <w:rsid w:val="007748BD"/>
    <w:rsid w:val="00774CCE"/>
    <w:rsid w:val="00774E4B"/>
    <w:rsid w:val="00774FE4"/>
    <w:rsid w:val="0077623F"/>
    <w:rsid w:val="00776431"/>
    <w:rsid w:val="00777842"/>
    <w:rsid w:val="00780688"/>
    <w:rsid w:val="00780CFF"/>
    <w:rsid w:val="00780F08"/>
    <w:rsid w:val="007813B0"/>
    <w:rsid w:val="00781780"/>
    <w:rsid w:val="00781C26"/>
    <w:rsid w:val="00781F2E"/>
    <w:rsid w:val="00782180"/>
    <w:rsid w:val="00782645"/>
    <w:rsid w:val="00783022"/>
    <w:rsid w:val="007831C2"/>
    <w:rsid w:val="007832E6"/>
    <w:rsid w:val="007835AC"/>
    <w:rsid w:val="007838F3"/>
    <w:rsid w:val="00783B59"/>
    <w:rsid w:val="00784081"/>
    <w:rsid w:val="007843B5"/>
    <w:rsid w:val="00784805"/>
    <w:rsid w:val="00784E48"/>
    <w:rsid w:val="00785278"/>
    <w:rsid w:val="00785B0A"/>
    <w:rsid w:val="00785D29"/>
    <w:rsid w:val="00785E1A"/>
    <w:rsid w:val="00786527"/>
    <w:rsid w:val="00786EE3"/>
    <w:rsid w:val="00787328"/>
    <w:rsid w:val="00787392"/>
    <w:rsid w:val="007873CE"/>
    <w:rsid w:val="0078741A"/>
    <w:rsid w:val="00787A08"/>
    <w:rsid w:val="00790803"/>
    <w:rsid w:val="00790F00"/>
    <w:rsid w:val="00790F34"/>
    <w:rsid w:val="00791607"/>
    <w:rsid w:val="00791EDF"/>
    <w:rsid w:val="00792069"/>
    <w:rsid w:val="00792362"/>
    <w:rsid w:val="00792B5D"/>
    <w:rsid w:val="00792E6D"/>
    <w:rsid w:val="0079300F"/>
    <w:rsid w:val="00793733"/>
    <w:rsid w:val="007937DD"/>
    <w:rsid w:val="00793947"/>
    <w:rsid w:val="0079435A"/>
    <w:rsid w:val="007949D6"/>
    <w:rsid w:val="00794D5E"/>
    <w:rsid w:val="00795589"/>
    <w:rsid w:val="007955FD"/>
    <w:rsid w:val="00795EF5"/>
    <w:rsid w:val="00796A00"/>
    <w:rsid w:val="00796E26"/>
    <w:rsid w:val="00796E7E"/>
    <w:rsid w:val="0079749E"/>
    <w:rsid w:val="00797EAB"/>
    <w:rsid w:val="007A0C16"/>
    <w:rsid w:val="007A0FC2"/>
    <w:rsid w:val="007A1150"/>
    <w:rsid w:val="007A12A1"/>
    <w:rsid w:val="007A181F"/>
    <w:rsid w:val="007A1979"/>
    <w:rsid w:val="007A198B"/>
    <w:rsid w:val="007A21B3"/>
    <w:rsid w:val="007A2515"/>
    <w:rsid w:val="007A273C"/>
    <w:rsid w:val="007A2B4B"/>
    <w:rsid w:val="007A313E"/>
    <w:rsid w:val="007A31B2"/>
    <w:rsid w:val="007A37DD"/>
    <w:rsid w:val="007A3868"/>
    <w:rsid w:val="007A3D3A"/>
    <w:rsid w:val="007A4118"/>
    <w:rsid w:val="007A42DE"/>
    <w:rsid w:val="007A45A2"/>
    <w:rsid w:val="007A5466"/>
    <w:rsid w:val="007A54D0"/>
    <w:rsid w:val="007A572A"/>
    <w:rsid w:val="007A5BA6"/>
    <w:rsid w:val="007A5E29"/>
    <w:rsid w:val="007A5EF0"/>
    <w:rsid w:val="007A626F"/>
    <w:rsid w:val="007A6299"/>
    <w:rsid w:val="007A6DA7"/>
    <w:rsid w:val="007A7070"/>
    <w:rsid w:val="007A7856"/>
    <w:rsid w:val="007A78F9"/>
    <w:rsid w:val="007A7B0E"/>
    <w:rsid w:val="007A7D83"/>
    <w:rsid w:val="007A7EB9"/>
    <w:rsid w:val="007B0888"/>
    <w:rsid w:val="007B0B5C"/>
    <w:rsid w:val="007B0E82"/>
    <w:rsid w:val="007B11AA"/>
    <w:rsid w:val="007B125E"/>
    <w:rsid w:val="007B12B4"/>
    <w:rsid w:val="007B1B0D"/>
    <w:rsid w:val="007B2343"/>
    <w:rsid w:val="007B2545"/>
    <w:rsid w:val="007B280E"/>
    <w:rsid w:val="007B3235"/>
    <w:rsid w:val="007B36C2"/>
    <w:rsid w:val="007B37DD"/>
    <w:rsid w:val="007B3BE4"/>
    <w:rsid w:val="007B4697"/>
    <w:rsid w:val="007B4784"/>
    <w:rsid w:val="007B4809"/>
    <w:rsid w:val="007B4DA2"/>
    <w:rsid w:val="007B5D03"/>
    <w:rsid w:val="007B5EBB"/>
    <w:rsid w:val="007B63AF"/>
    <w:rsid w:val="007B6693"/>
    <w:rsid w:val="007B6E38"/>
    <w:rsid w:val="007B6F1D"/>
    <w:rsid w:val="007B72DD"/>
    <w:rsid w:val="007B75B3"/>
    <w:rsid w:val="007B795B"/>
    <w:rsid w:val="007B7B89"/>
    <w:rsid w:val="007B7BF8"/>
    <w:rsid w:val="007B7CB0"/>
    <w:rsid w:val="007C01E1"/>
    <w:rsid w:val="007C02D2"/>
    <w:rsid w:val="007C046C"/>
    <w:rsid w:val="007C11A0"/>
    <w:rsid w:val="007C163D"/>
    <w:rsid w:val="007C17DA"/>
    <w:rsid w:val="007C17ED"/>
    <w:rsid w:val="007C1DA3"/>
    <w:rsid w:val="007C20F9"/>
    <w:rsid w:val="007C21D1"/>
    <w:rsid w:val="007C2E0B"/>
    <w:rsid w:val="007C3442"/>
    <w:rsid w:val="007C37AC"/>
    <w:rsid w:val="007C39A0"/>
    <w:rsid w:val="007C4159"/>
    <w:rsid w:val="007C4527"/>
    <w:rsid w:val="007C4BFB"/>
    <w:rsid w:val="007C4C1C"/>
    <w:rsid w:val="007C4F73"/>
    <w:rsid w:val="007C4F83"/>
    <w:rsid w:val="007C57EB"/>
    <w:rsid w:val="007C5C23"/>
    <w:rsid w:val="007C5DF8"/>
    <w:rsid w:val="007C60DC"/>
    <w:rsid w:val="007C6770"/>
    <w:rsid w:val="007C69CA"/>
    <w:rsid w:val="007C6D46"/>
    <w:rsid w:val="007C7162"/>
    <w:rsid w:val="007C73AF"/>
    <w:rsid w:val="007C76CF"/>
    <w:rsid w:val="007C7D1D"/>
    <w:rsid w:val="007D0205"/>
    <w:rsid w:val="007D1045"/>
    <w:rsid w:val="007D106B"/>
    <w:rsid w:val="007D192C"/>
    <w:rsid w:val="007D1AD0"/>
    <w:rsid w:val="007D1B67"/>
    <w:rsid w:val="007D1C82"/>
    <w:rsid w:val="007D1E0A"/>
    <w:rsid w:val="007D24CC"/>
    <w:rsid w:val="007D25C5"/>
    <w:rsid w:val="007D2601"/>
    <w:rsid w:val="007D2B9E"/>
    <w:rsid w:val="007D3237"/>
    <w:rsid w:val="007D3633"/>
    <w:rsid w:val="007D3736"/>
    <w:rsid w:val="007D3AA3"/>
    <w:rsid w:val="007D459F"/>
    <w:rsid w:val="007D470E"/>
    <w:rsid w:val="007D4880"/>
    <w:rsid w:val="007D4949"/>
    <w:rsid w:val="007D4C47"/>
    <w:rsid w:val="007D52DF"/>
    <w:rsid w:val="007D56AF"/>
    <w:rsid w:val="007D5A85"/>
    <w:rsid w:val="007D5C2F"/>
    <w:rsid w:val="007D5F9A"/>
    <w:rsid w:val="007D6412"/>
    <w:rsid w:val="007D691F"/>
    <w:rsid w:val="007D6AE2"/>
    <w:rsid w:val="007D6DB9"/>
    <w:rsid w:val="007D77E9"/>
    <w:rsid w:val="007D7EF3"/>
    <w:rsid w:val="007E013F"/>
    <w:rsid w:val="007E0A2D"/>
    <w:rsid w:val="007E12F7"/>
    <w:rsid w:val="007E18A9"/>
    <w:rsid w:val="007E1C5E"/>
    <w:rsid w:val="007E3391"/>
    <w:rsid w:val="007E3864"/>
    <w:rsid w:val="007E3F55"/>
    <w:rsid w:val="007E420E"/>
    <w:rsid w:val="007E48C9"/>
    <w:rsid w:val="007E4FB8"/>
    <w:rsid w:val="007E5A73"/>
    <w:rsid w:val="007E6564"/>
    <w:rsid w:val="007E6C68"/>
    <w:rsid w:val="007E7075"/>
    <w:rsid w:val="007E724C"/>
    <w:rsid w:val="007E7CD4"/>
    <w:rsid w:val="007E7E29"/>
    <w:rsid w:val="007E7EB8"/>
    <w:rsid w:val="007E7FB7"/>
    <w:rsid w:val="007F0645"/>
    <w:rsid w:val="007F0A57"/>
    <w:rsid w:val="007F0C0C"/>
    <w:rsid w:val="007F0E20"/>
    <w:rsid w:val="007F0E64"/>
    <w:rsid w:val="007F0EB6"/>
    <w:rsid w:val="007F127B"/>
    <w:rsid w:val="007F1721"/>
    <w:rsid w:val="007F174A"/>
    <w:rsid w:val="007F1D8F"/>
    <w:rsid w:val="007F1DB9"/>
    <w:rsid w:val="007F254C"/>
    <w:rsid w:val="007F28DE"/>
    <w:rsid w:val="007F2BA0"/>
    <w:rsid w:val="007F3323"/>
    <w:rsid w:val="007F349E"/>
    <w:rsid w:val="007F3889"/>
    <w:rsid w:val="007F414A"/>
    <w:rsid w:val="007F4F95"/>
    <w:rsid w:val="007F5FDB"/>
    <w:rsid w:val="007F6F2E"/>
    <w:rsid w:val="007F6F48"/>
    <w:rsid w:val="007F6F9A"/>
    <w:rsid w:val="007F7837"/>
    <w:rsid w:val="008001A8"/>
    <w:rsid w:val="0080062E"/>
    <w:rsid w:val="00800A68"/>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5F43"/>
    <w:rsid w:val="008060E6"/>
    <w:rsid w:val="00806193"/>
    <w:rsid w:val="008064AC"/>
    <w:rsid w:val="008064FF"/>
    <w:rsid w:val="0080692D"/>
    <w:rsid w:val="00806FE0"/>
    <w:rsid w:val="00807A08"/>
    <w:rsid w:val="00807E52"/>
    <w:rsid w:val="00810137"/>
    <w:rsid w:val="00810191"/>
    <w:rsid w:val="008119B5"/>
    <w:rsid w:val="008119BC"/>
    <w:rsid w:val="008119C4"/>
    <w:rsid w:val="00811A31"/>
    <w:rsid w:val="008124A8"/>
    <w:rsid w:val="008126F8"/>
    <w:rsid w:val="0081273C"/>
    <w:rsid w:val="00812778"/>
    <w:rsid w:val="008129E6"/>
    <w:rsid w:val="00813063"/>
    <w:rsid w:val="00813100"/>
    <w:rsid w:val="0081373C"/>
    <w:rsid w:val="00813B5D"/>
    <w:rsid w:val="00813EE4"/>
    <w:rsid w:val="0081455C"/>
    <w:rsid w:val="00814E16"/>
    <w:rsid w:val="0081553C"/>
    <w:rsid w:val="00815582"/>
    <w:rsid w:val="0081562E"/>
    <w:rsid w:val="00815B5E"/>
    <w:rsid w:val="00815C0E"/>
    <w:rsid w:val="00815EBD"/>
    <w:rsid w:val="00816374"/>
    <w:rsid w:val="0081658E"/>
    <w:rsid w:val="00816846"/>
    <w:rsid w:val="00816F05"/>
    <w:rsid w:val="00816F5D"/>
    <w:rsid w:val="0082033C"/>
    <w:rsid w:val="00820986"/>
    <w:rsid w:val="008210ED"/>
    <w:rsid w:val="00821225"/>
    <w:rsid w:val="00821C8F"/>
    <w:rsid w:val="008224B6"/>
    <w:rsid w:val="008234C4"/>
    <w:rsid w:val="0082441B"/>
    <w:rsid w:val="0082476A"/>
    <w:rsid w:val="00824949"/>
    <w:rsid w:val="00825515"/>
    <w:rsid w:val="0082587B"/>
    <w:rsid w:val="00825B8B"/>
    <w:rsid w:val="0082631A"/>
    <w:rsid w:val="00826472"/>
    <w:rsid w:val="008264BB"/>
    <w:rsid w:val="00826FE9"/>
    <w:rsid w:val="00827081"/>
    <w:rsid w:val="0082741F"/>
    <w:rsid w:val="0082770A"/>
    <w:rsid w:val="00827D76"/>
    <w:rsid w:val="00830CC4"/>
    <w:rsid w:val="00831701"/>
    <w:rsid w:val="008317AE"/>
    <w:rsid w:val="00831849"/>
    <w:rsid w:val="00831A7C"/>
    <w:rsid w:val="008329B6"/>
    <w:rsid w:val="00832C85"/>
    <w:rsid w:val="008331CB"/>
    <w:rsid w:val="00833219"/>
    <w:rsid w:val="00833349"/>
    <w:rsid w:val="008335EC"/>
    <w:rsid w:val="0083379E"/>
    <w:rsid w:val="008338D6"/>
    <w:rsid w:val="00833A02"/>
    <w:rsid w:val="00833A4F"/>
    <w:rsid w:val="008341C5"/>
    <w:rsid w:val="00834229"/>
    <w:rsid w:val="00834AA5"/>
    <w:rsid w:val="00834B28"/>
    <w:rsid w:val="00834C53"/>
    <w:rsid w:val="008355D8"/>
    <w:rsid w:val="00835EBE"/>
    <w:rsid w:val="00836262"/>
    <w:rsid w:val="00837669"/>
    <w:rsid w:val="008376B4"/>
    <w:rsid w:val="008376CA"/>
    <w:rsid w:val="008377B3"/>
    <w:rsid w:val="00837A5F"/>
    <w:rsid w:val="00837C88"/>
    <w:rsid w:val="00837EFA"/>
    <w:rsid w:val="00840568"/>
    <w:rsid w:val="00840AD5"/>
    <w:rsid w:val="00840EB9"/>
    <w:rsid w:val="008411C9"/>
    <w:rsid w:val="008419BF"/>
    <w:rsid w:val="0084239F"/>
    <w:rsid w:val="00842D62"/>
    <w:rsid w:val="0084377F"/>
    <w:rsid w:val="00843AF5"/>
    <w:rsid w:val="00843CA3"/>
    <w:rsid w:val="00844D62"/>
    <w:rsid w:val="00845106"/>
    <w:rsid w:val="0084512F"/>
    <w:rsid w:val="00845AFC"/>
    <w:rsid w:val="00845C35"/>
    <w:rsid w:val="00845D09"/>
    <w:rsid w:val="008460BB"/>
    <w:rsid w:val="0084675C"/>
    <w:rsid w:val="00846F92"/>
    <w:rsid w:val="008470E0"/>
    <w:rsid w:val="0084757F"/>
    <w:rsid w:val="008475AC"/>
    <w:rsid w:val="008508D2"/>
    <w:rsid w:val="00850944"/>
    <w:rsid w:val="00850AB5"/>
    <w:rsid w:val="00850D85"/>
    <w:rsid w:val="00850E76"/>
    <w:rsid w:val="00850ECD"/>
    <w:rsid w:val="008514BA"/>
    <w:rsid w:val="00851B08"/>
    <w:rsid w:val="00852650"/>
    <w:rsid w:val="008528B7"/>
    <w:rsid w:val="00852A59"/>
    <w:rsid w:val="00852C39"/>
    <w:rsid w:val="00852E73"/>
    <w:rsid w:val="008530DD"/>
    <w:rsid w:val="00853238"/>
    <w:rsid w:val="008538AD"/>
    <w:rsid w:val="00853A03"/>
    <w:rsid w:val="00853F94"/>
    <w:rsid w:val="00854366"/>
    <w:rsid w:val="008543E9"/>
    <w:rsid w:val="0085512B"/>
    <w:rsid w:val="008553E6"/>
    <w:rsid w:val="00855658"/>
    <w:rsid w:val="00855831"/>
    <w:rsid w:val="0085583D"/>
    <w:rsid w:val="008559B4"/>
    <w:rsid w:val="00855A30"/>
    <w:rsid w:val="00855BC8"/>
    <w:rsid w:val="00856643"/>
    <w:rsid w:val="0085681F"/>
    <w:rsid w:val="008569FA"/>
    <w:rsid w:val="00856CF5"/>
    <w:rsid w:val="00857106"/>
    <w:rsid w:val="008571F7"/>
    <w:rsid w:val="00857620"/>
    <w:rsid w:val="008577A1"/>
    <w:rsid w:val="00857837"/>
    <w:rsid w:val="008579E0"/>
    <w:rsid w:val="008603D1"/>
    <w:rsid w:val="00860623"/>
    <w:rsid w:val="00860BC8"/>
    <w:rsid w:val="00860F7E"/>
    <w:rsid w:val="0086105B"/>
    <w:rsid w:val="00861AA3"/>
    <w:rsid w:val="00862336"/>
    <w:rsid w:val="008624C1"/>
    <w:rsid w:val="0086253A"/>
    <w:rsid w:val="0086296F"/>
    <w:rsid w:val="00862F3C"/>
    <w:rsid w:val="008632F4"/>
    <w:rsid w:val="008636AA"/>
    <w:rsid w:val="008636F1"/>
    <w:rsid w:val="00863875"/>
    <w:rsid w:val="008639DA"/>
    <w:rsid w:val="00863FFE"/>
    <w:rsid w:val="00864599"/>
    <w:rsid w:val="0086494C"/>
    <w:rsid w:val="00864BC1"/>
    <w:rsid w:val="0086500B"/>
    <w:rsid w:val="008650C5"/>
    <w:rsid w:val="0086571C"/>
    <w:rsid w:val="0086585D"/>
    <w:rsid w:val="00865A12"/>
    <w:rsid w:val="00865DE1"/>
    <w:rsid w:val="00866642"/>
    <w:rsid w:val="008669D8"/>
    <w:rsid w:val="00866A63"/>
    <w:rsid w:val="00867515"/>
    <w:rsid w:val="0087065F"/>
    <w:rsid w:val="0087077F"/>
    <w:rsid w:val="0087087B"/>
    <w:rsid w:val="00871ECC"/>
    <w:rsid w:val="00872A22"/>
    <w:rsid w:val="008731FF"/>
    <w:rsid w:val="00873577"/>
    <w:rsid w:val="00873749"/>
    <w:rsid w:val="00873963"/>
    <w:rsid w:val="0087480E"/>
    <w:rsid w:val="0087483B"/>
    <w:rsid w:val="008748D1"/>
    <w:rsid w:val="00875106"/>
    <w:rsid w:val="00875355"/>
    <w:rsid w:val="008763BC"/>
    <w:rsid w:val="00876DBB"/>
    <w:rsid w:val="008770AC"/>
    <w:rsid w:val="008771F2"/>
    <w:rsid w:val="0087733E"/>
    <w:rsid w:val="00877B06"/>
    <w:rsid w:val="008801ED"/>
    <w:rsid w:val="008806B8"/>
    <w:rsid w:val="0088138F"/>
    <w:rsid w:val="008822E6"/>
    <w:rsid w:val="00882563"/>
    <w:rsid w:val="00882891"/>
    <w:rsid w:val="00883070"/>
    <w:rsid w:val="00883312"/>
    <w:rsid w:val="008833E1"/>
    <w:rsid w:val="008833F9"/>
    <w:rsid w:val="008836B8"/>
    <w:rsid w:val="008845AF"/>
    <w:rsid w:val="00884BAD"/>
    <w:rsid w:val="008859C4"/>
    <w:rsid w:val="00885A7F"/>
    <w:rsid w:val="00885B0D"/>
    <w:rsid w:val="00885CF0"/>
    <w:rsid w:val="008866C9"/>
    <w:rsid w:val="00886F85"/>
    <w:rsid w:val="0089059A"/>
    <w:rsid w:val="00890ADC"/>
    <w:rsid w:val="00890EB0"/>
    <w:rsid w:val="0089198A"/>
    <w:rsid w:val="00891AD4"/>
    <w:rsid w:val="00891C83"/>
    <w:rsid w:val="00891FAA"/>
    <w:rsid w:val="008922CA"/>
    <w:rsid w:val="00892D9D"/>
    <w:rsid w:val="00893606"/>
    <w:rsid w:val="0089372F"/>
    <w:rsid w:val="00893759"/>
    <w:rsid w:val="00893995"/>
    <w:rsid w:val="00893C75"/>
    <w:rsid w:val="00893E3D"/>
    <w:rsid w:val="00893EC1"/>
    <w:rsid w:val="0089441C"/>
    <w:rsid w:val="00894895"/>
    <w:rsid w:val="00894ED8"/>
    <w:rsid w:val="00894EE7"/>
    <w:rsid w:val="0089523E"/>
    <w:rsid w:val="00895566"/>
    <w:rsid w:val="00895790"/>
    <w:rsid w:val="00895AD6"/>
    <w:rsid w:val="00896051"/>
    <w:rsid w:val="00896232"/>
    <w:rsid w:val="0089648D"/>
    <w:rsid w:val="00896B46"/>
    <w:rsid w:val="0089747C"/>
    <w:rsid w:val="00897CAF"/>
    <w:rsid w:val="00897CCC"/>
    <w:rsid w:val="00897EFF"/>
    <w:rsid w:val="008A0070"/>
    <w:rsid w:val="008A0A93"/>
    <w:rsid w:val="008A0AA2"/>
    <w:rsid w:val="008A0B7F"/>
    <w:rsid w:val="008A0CE5"/>
    <w:rsid w:val="008A1236"/>
    <w:rsid w:val="008A12DA"/>
    <w:rsid w:val="008A1CE9"/>
    <w:rsid w:val="008A1FCE"/>
    <w:rsid w:val="008A21BE"/>
    <w:rsid w:val="008A22FF"/>
    <w:rsid w:val="008A283F"/>
    <w:rsid w:val="008A2B6D"/>
    <w:rsid w:val="008A2EC1"/>
    <w:rsid w:val="008A3788"/>
    <w:rsid w:val="008A3EED"/>
    <w:rsid w:val="008A42D7"/>
    <w:rsid w:val="008A4F2D"/>
    <w:rsid w:val="008A4F72"/>
    <w:rsid w:val="008A50D7"/>
    <w:rsid w:val="008A5157"/>
    <w:rsid w:val="008A5E0A"/>
    <w:rsid w:val="008A7451"/>
    <w:rsid w:val="008A7649"/>
    <w:rsid w:val="008A794A"/>
    <w:rsid w:val="008B0358"/>
    <w:rsid w:val="008B0674"/>
    <w:rsid w:val="008B0836"/>
    <w:rsid w:val="008B0FDB"/>
    <w:rsid w:val="008B11C4"/>
    <w:rsid w:val="008B132F"/>
    <w:rsid w:val="008B175D"/>
    <w:rsid w:val="008B2A89"/>
    <w:rsid w:val="008B34E9"/>
    <w:rsid w:val="008B382A"/>
    <w:rsid w:val="008B382B"/>
    <w:rsid w:val="008B3C8D"/>
    <w:rsid w:val="008B45CA"/>
    <w:rsid w:val="008B48DD"/>
    <w:rsid w:val="008B4939"/>
    <w:rsid w:val="008B538D"/>
    <w:rsid w:val="008B5620"/>
    <w:rsid w:val="008B565C"/>
    <w:rsid w:val="008B5AFC"/>
    <w:rsid w:val="008B5C8C"/>
    <w:rsid w:val="008B5DBD"/>
    <w:rsid w:val="008B6524"/>
    <w:rsid w:val="008B6A52"/>
    <w:rsid w:val="008B6AB4"/>
    <w:rsid w:val="008B6B00"/>
    <w:rsid w:val="008B7A3B"/>
    <w:rsid w:val="008C01DC"/>
    <w:rsid w:val="008C139A"/>
    <w:rsid w:val="008C16B9"/>
    <w:rsid w:val="008C1B74"/>
    <w:rsid w:val="008C1CDC"/>
    <w:rsid w:val="008C26C1"/>
    <w:rsid w:val="008C30E0"/>
    <w:rsid w:val="008C383C"/>
    <w:rsid w:val="008C41F3"/>
    <w:rsid w:val="008C4359"/>
    <w:rsid w:val="008C43BA"/>
    <w:rsid w:val="008C467A"/>
    <w:rsid w:val="008C4B38"/>
    <w:rsid w:val="008C55AB"/>
    <w:rsid w:val="008C57D1"/>
    <w:rsid w:val="008C5F9D"/>
    <w:rsid w:val="008C60AC"/>
    <w:rsid w:val="008C65AD"/>
    <w:rsid w:val="008C67FD"/>
    <w:rsid w:val="008C6C35"/>
    <w:rsid w:val="008C7676"/>
    <w:rsid w:val="008C76DC"/>
    <w:rsid w:val="008C7B7C"/>
    <w:rsid w:val="008D039D"/>
    <w:rsid w:val="008D1261"/>
    <w:rsid w:val="008D1498"/>
    <w:rsid w:val="008D15A8"/>
    <w:rsid w:val="008D15D1"/>
    <w:rsid w:val="008D1D02"/>
    <w:rsid w:val="008D27DE"/>
    <w:rsid w:val="008D2DE3"/>
    <w:rsid w:val="008D2E0E"/>
    <w:rsid w:val="008D34D7"/>
    <w:rsid w:val="008D44FA"/>
    <w:rsid w:val="008D48CC"/>
    <w:rsid w:val="008D48E0"/>
    <w:rsid w:val="008D4A21"/>
    <w:rsid w:val="008D5CFE"/>
    <w:rsid w:val="008D5D09"/>
    <w:rsid w:val="008D62BF"/>
    <w:rsid w:val="008D64F9"/>
    <w:rsid w:val="008D7301"/>
    <w:rsid w:val="008D74DF"/>
    <w:rsid w:val="008E0944"/>
    <w:rsid w:val="008E117B"/>
    <w:rsid w:val="008E15AA"/>
    <w:rsid w:val="008E1CA6"/>
    <w:rsid w:val="008E201D"/>
    <w:rsid w:val="008E22A2"/>
    <w:rsid w:val="008E2586"/>
    <w:rsid w:val="008E2AE2"/>
    <w:rsid w:val="008E2BC7"/>
    <w:rsid w:val="008E2D5A"/>
    <w:rsid w:val="008E31FD"/>
    <w:rsid w:val="008E3390"/>
    <w:rsid w:val="008E3577"/>
    <w:rsid w:val="008E36FF"/>
    <w:rsid w:val="008E385D"/>
    <w:rsid w:val="008E3B0F"/>
    <w:rsid w:val="008E3D55"/>
    <w:rsid w:val="008E40F5"/>
    <w:rsid w:val="008E429E"/>
    <w:rsid w:val="008E50D7"/>
    <w:rsid w:val="008E541A"/>
    <w:rsid w:val="008E565F"/>
    <w:rsid w:val="008E5AE8"/>
    <w:rsid w:val="008E600A"/>
    <w:rsid w:val="008E69F7"/>
    <w:rsid w:val="008E6CE3"/>
    <w:rsid w:val="008E764E"/>
    <w:rsid w:val="008E7D05"/>
    <w:rsid w:val="008F0090"/>
    <w:rsid w:val="008F00D8"/>
    <w:rsid w:val="008F0963"/>
    <w:rsid w:val="008F0D46"/>
    <w:rsid w:val="008F1103"/>
    <w:rsid w:val="008F143D"/>
    <w:rsid w:val="008F2392"/>
    <w:rsid w:val="008F243B"/>
    <w:rsid w:val="008F249A"/>
    <w:rsid w:val="008F24C8"/>
    <w:rsid w:val="008F25CD"/>
    <w:rsid w:val="008F2D61"/>
    <w:rsid w:val="008F36F2"/>
    <w:rsid w:val="008F3C03"/>
    <w:rsid w:val="008F40E6"/>
    <w:rsid w:val="008F4198"/>
    <w:rsid w:val="008F4317"/>
    <w:rsid w:val="008F432B"/>
    <w:rsid w:val="008F469D"/>
    <w:rsid w:val="008F48A0"/>
    <w:rsid w:val="008F4BCE"/>
    <w:rsid w:val="008F4D03"/>
    <w:rsid w:val="008F4E35"/>
    <w:rsid w:val="008F4F45"/>
    <w:rsid w:val="008F50BC"/>
    <w:rsid w:val="008F535C"/>
    <w:rsid w:val="008F58DD"/>
    <w:rsid w:val="008F629E"/>
    <w:rsid w:val="008F64F2"/>
    <w:rsid w:val="008F65F6"/>
    <w:rsid w:val="008F68D8"/>
    <w:rsid w:val="008F69F5"/>
    <w:rsid w:val="008F7778"/>
    <w:rsid w:val="008F7C68"/>
    <w:rsid w:val="008F7D1B"/>
    <w:rsid w:val="008F7FE8"/>
    <w:rsid w:val="009001C6"/>
    <w:rsid w:val="00900FCD"/>
    <w:rsid w:val="0090132B"/>
    <w:rsid w:val="0090150D"/>
    <w:rsid w:val="00901991"/>
    <w:rsid w:val="00901EAA"/>
    <w:rsid w:val="00901F59"/>
    <w:rsid w:val="009023B8"/>
    <w:rsid w:val="00902C6B"/>
    <w:rsid w:val="00902C6C"/>
    <w:rsid w:val="00903A9F"/>
    <w:rsid w:val="00903C88"/>
    <w:rsid w:val="00904370"/>
    <w:rsid w:val="00904788"/>
    <w:rsid w:val="00904BE5"/>
    <w:rsid w:val="00904C33"/>
    <w:rsid w:val="00904F74"/>
    <w:rsid w:val="009050F4"/>
    <w:rsid w:val="009053EA"/>
    <w:rsid w:val="0090593B"/>
    <w:rsid w:val="00906074"/>
    <w:rsid w:val="0090615D"/>
    <w:rsid w:val="0090628D"/>
    <w:rsid w:val="009063EB"/>
    <w:rsid w:val="00907310"/>
    <w:rsid w:val="0090785D"/>
    <w:rsid w:val="00907F32"/>
    <w:rsid w:val="0091060C"/>
    <w:rsid w:val="0091095C"/>
    <w:rsid w:val="00911542"/>
    <w:rsid w:val="00911765"/>
    <w:rsid w:val="00911E5A"/>
    <w:rsid w:val="00912A29"/>
    <w:rsid w:val="00912D64"/>
    <w:rsid w:val="00913153"/>
    <w:rsid w:val="00913519"/>
    <w:rsid w:val="009144CD"/>
    <w:rsid w:val="009145AC"/>
    <w:rsid w:val="00914626"/>
    <w:rsid w:val="009147D1"/>
    <w:rsid w:val="009147E6"/>
    <w:rsid w:val="00914A33"/>
    <w:rsid w:val="009152CE"/>
    <w:rsid w:val="00915A38"/>
    <w:rsid w:val="009160C3"/>
    <w:rsid w:val="00916389"/>
    <w:rsid w:val="00916425"/>
    <w:rsid w:val="00916FDA"/>
    <w:rsid w:val="00916FF1"/>
    <w:rsid w:val="00917D6F"/>
    <w:rsid w:val="0092021B"/>
    <w:rsid w:val="009209CB"/>
    <w:rsid w:val="00920FFD"/>
    <w:rsid w:val="00921322"/>
    <w:rsid w:val="009221ED"/>
    <w:rsid w:val="009223F6"/>
    <w:rsid w:val="0092277B"/>
    <w:rsid w:val="00922E24"/>
    <w:rsid w:val="00923456"/>
    <w:rsid w:val="009234BD"/>
    <w:rsid w:val="00923C38"/>
    <w:rsid w:val="00923F59"/>
    <w:rsid w:val="009240E8"/>
    <w:rsid w:val="00924433"/>
    <w:rsid w:val="00924556"/>
    <w:rsid w:val="00924918"/>
    <w:rsid w:val="00924BCF"/>
    <w:rsid w:val="00924FAB"/>
    <w:rsid w:val="009252EA"/>
    <w:rsid w:val="00925329"/>
    <w:rsid w:val="00925ADF"/>
    <w:rsid w:val="00926494"/>
    <w:rsid w:val="00926880"/>
    <w:rsid w:val="00926A86"/>
    <w:rsid w:val="00927002"/>
    <w:rsid w:val="009270AC"/>
    <w:rsid w:val="009272F2"/>
    <w:rsid w:val="00927BCB"/>
    <w:rsid w:val="00930B5C"/>
    <w:rsid w:val="00930E84"/>
    <w:rsid w:val="0093152B"/>
    <w:rsid w:val="00931D49"/>
    <w:rsid w:val="00932235"/>
    <w:rsid w:val="00932ADF"/>
    <w:rsid w:val="00932C2E"/>
    <w:rsid w:val="00932E9E"/>
    <w:rsid w:val="00932EF0"/>
    <w:rsid w:val="00933000"/>
    <w:rsid w:val="009332D7"/>
    <w:rsid w:val="00934023"/>
    <w:rsid w:val="009343EB"/>
    <w:rsid w:val="009345E0"/>
    <w:rsid w:val="00934625"/>
    <w:rsid w:val="009346D9"/>
    <w:rsid w:val="009346ED"/>
    <w:rsid w:val="00934857"/>
    <w:rsid w:val="009348BC"/>
    <w:rsid w:val="009356E9"/>
    <w:rsid w:val="00935895"/>
    <w:rsid w:val="009358A4"/>
    <w:rsid w:val="00935DB8"/>
    <w:rsid w:val="00935F93"/>
    <w:rsid w:val="0093679B"/>
    <w:rsid w:val="00936C16"/>
    <w:rsid w:val="00937132"/>
    <w:rsid w:val="00937893"/>
    <w:rsid w:val="0094027B"/>
    <w:rsid w:val="009402F0"/>
    <w:rsid w:val="00940498"/>
    <w:rsid w:val="009406C8"/>
    <w:rsid w:val="0094083D"/>
    <w:rsid w:val="00940EE0"/>
    <w:rsid w:val="00941826"/>
    <w:rsid w:val="00941BB2"/>
    <w:rsid w:val="00941DDE"/>
    <w:rsid w:val="00941E11"/>
    <w:rsid w:val="00942855"/>
    <w:rsid w:val="009431F1"/>
    <w:rsid w:val="009433E6"/>
    <w:rsid w:val="0094348F"/>
    <w:rsid w:val="0094353C"/>
    <w:rsid w:val="0094356F"/>
    <w:rsid w:val="0094366F"/>
    <w:rsid w:val="009440ED"/>
    <w:rsid w:val="00944AE0"/>
    <w:rsid w:val="00944D16"/>
    <w:rsid w:val="00945183"/>
    <w:rsid w:val="0094565F"/>
    <w:rsid w:val="00946982"/>
    <w:rsid w:val="00946F36"/>
    <w:rsid w:val="00946F90"/>
    <w:rsid w:val="009473A7"/>
    <w:rsid w:val="009479BF"/>
    <w:rsid w:val="00947A21"/>
    <w:rsid w:val="00950828"/>
    <w:rsid w:val="00950988"/>
    <w:rsid w:val="00951F31"/>
    <w:rsid w:val="00951F6D"/>
    <w:rsid w:val="0095206C"/>
    <w:rsid w:val="0095253B"/>
    <w:rsid w:val="009529FC"/>
    <w:rsid w:val="00952AE9"/>
    <w:rsid w:val="00952B7C"/>
    <w:rsid w:val="0095370F"/>
    <w:rsid w:val="00953906"/>
    <w:rsid w:val="00953A56"/>
    <w:rsid w:val="00953F58"/>
    <w:rsid w:val="00954E33"/>
    <w:rsid w:val="00954E68"/>
    <w:rsid w:val="00954F3B"/>
    <w:rsid w:val="00955167"/>
    <w:rsid w:val="0095543D"/>
    <w:rsid w:val="0095574C"/>
    <w:rsid w:val="00955881"/>
    <w:rsid w:val="00955AFD"/>
    <w:rsid w:val="00956C12"/>
    <w:rsid w:val="00956C82"/>
    <w:rsid w:val="00957A31"/>
    <w:rsid w:val="00957C0D"/>
    <w:rsid w:val="00957ED9"/>
    <w:rsid w:val="00960085"/>
    <w:rsid w:val="00960916"/>
    <w:rsid w:val="00960DBF"/>
    <w:rsid w:val="00961126"/>
    <w:rsid w:val="00961E73"/>
    <w:rsid w:val="009621C7"/>
    <w:rsid w:val="009622FE"/>
    <w:rsid w:val="0096284F"/>
    <w:rsid w:val="00962D35"/>
    <w:rsid w:val="00963377"/>
    <w:rsid w:val="00964224"/>
    <w:rsid w:val="00964A87"/>
    <w:rsid w:val="0096503C"/>
    <w:rsid w:val="009653D9"/>
    <w:rsid w:val="00965A04"/>
    <w:rsid w:val="00966018"/>
    <w:rsid w:val="00966659"/>
    <w:rsid w:val="00966B44"/>
    <w:rsid w:val="00966D2C"/>
    <w:rsid w:val="00966E32"/>
    <w:rsid w:val="00966E46"/>
    <w:rsid w:val="00966F02"/>
    <w:rsid w:val="00967072"/>
    <w:rsid w:val="00967199"/>
    <w:rsid w:val="009674D6"/>
    <w:rsid w:val="00967E7C"/>
    <w:rsid w:val="00970B03"/>
    <w:rsid w:val="00971601"/>
    <w:rsid w:val="00971723"/>
    <w:rsid w:val="00971896"/>
    <w:rsid w:val="009719A0"/>
    <w:rsid w:val="00971BEE"/>
    <w:rsid w:val="00971BEF"/>
    <w:rsid w:val="00971CC1"/>
    <w:rsid w:val="009720CC"/>
    <w:rsid w:val="0097232B"/>
    <w:rsid w:val="009725C7"/>
    <w:rsid w:val="0097295C"/>
    <w:rsid w:val="00972965"/>
    <w:rsid w:val="009730F7"/>
    <w:rsid w:val="00973AC2"/>
    <w:rsid w:val="0097436F"/>
    <w:rsid w:val="00974A21"/>
    <w:rsid w:val="00974A5F"/>
    <w:rsid w:val="00974A7E"/>
    <w:rsid w:val="00974C44"/>
    <w:rsid w:val="00974E45"/>
    <w:rsid w:val="00974F0C"/>
    <w:rsid w:val="00975006"/>
    <w:rsid w:val="009754BF"/>
    <w:rsid w:val="00975686"/>
    <w:rsid w:val="00975D20"/>
    <w:rsid w:val="009762C4"/>
    <w:rsid w:val="009767B5"/>
    <w:rsid w:val="00976B28"/>
    <w:rsid w:val="0097738E"/>
    <w:rsid w:val="0097769F"/>
    <w:rsid w:val="00977A2D"/>
    <w:rsid w:val="00977A5C"/>
    <w:rsid w:val="00980361"/>
    <w:rsid w:val="009803E7"/>
    <w:rsid w:val="0098097C"/>
    <w:rsid w:val="009812CC"/>
    <w:rsid w:val="009813F9"/>
    <w:rsid w:val="009815C5"/>
    <w:rsid w:val="00981F72"/>
    <w:rsid w:val="00981FA4"/>
    <w:rsid w:val="0098205E"/>
    <w:rsid w:val="0098209D"/>
    <w:rsid w:val="009825F7"/>
    <w:rsid w:val="0098271B"/>
    <w:rsid w:val="00982A1A"/>
    <w:rsid w:val="00982A97"/>
    <w:rsid w:val="00982B2F"/>
    <w:rsid w:val="00982FDF"/>
    <w:rsid w:val="00983511"/>
    <w:rsid w:val="00983C78"/>
    <w:rsid w:val="00983FE9"/>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0DE3"/>
    <w:rsid w:val="009914B2"/>
    <w:rsid w:val="00991871"/>
    <w:rsid w:val="0099258D"/>
    <w:rsid w:val="00993027"/>
    <w:rsid w:val="0099341B"/>
    <w:rsid w:val="00993457"/>
    <w:rsid w:val="00993562"/>
    <w:rsid w:val="009937BB"/>
    <w:rsid w:val="009937D2"/>
    <w:rsid w:val="00993A84"/>
    <w:rsid w:val="009946D3"/>
    <w:rsid w:val="009947F6"/>
    <w:rsid w:val="0099495E"/>
    <w:rsid w:val="00994F61"/>
    <w:rsid w:val="00994F98"/>
    <w:rsid w:val="00995E10"/>
    <w:rsid w:val="0099601D"/>
    <w:rsid w:val="009960D1"/>
    <w:rsid w:val="00996268"/>
    <w:rsid w:val="009963C0"/>
    <w:rsid w:val="009963FE"/>
    <w:rsid w:val="0099730B"/>
    <w:rsid w:val="009975FD"/>
    <w:rsid w:val="00997FF9"/>
    <w:rsid w:val="009A028A"/>
    <w:rsid w:val="009A07A7"/>
    <w:rsid w:val="009A09F9"/>
    <w:rsid w:val="009A0E83"/>
    <w:rsid w:val="009A1320"/>
    <w:rsid w:val="009A1340"/>
    <w:rsid w:val="009A1D21"/>
    <w:rsid w:val="009A2695"/>
    <w:rsid w:val="009A29EE"/>
    <w:rsid w:val="009A2DF3"/>
    <w:rsid w:val="009A3BBE"/>
    <w:rsid w:val="009A3C47"/>
    <w:rsid w:val="009A406D"/>
    <w:rsid w:val="009A47EC"/>
    <w:rsid w:val="009A4DB0"/>
    <w:rsid w:val="009A4F99"/>
    <w:rsid w:val="009A5945"/>
    <w:rsid w:val="009A59C6"/>
    <w:rsid w:val="009A5C2C"/>
    <w:rsid w:val="009A60A1"/>
    <w:rsid w:val="009A6143"/>
    <w:rsid w:val="009A6D39"/>
    <w:rsid w:val="009A70B1"/>
    <w:rsid w:val="009A71A5"/>
    <w:rsid w:val="009A79EA"/>
    <w:rsid w:val="009A7E4E"/>
    <w:rsid w:val="009A7F49"/>
    <w:rsid w:val="009B0ED6"/>
    <w:rsid w:val="009B0FC8"/>
    <w:rsid w:val="009B1922"/>
    <w:rsid w:val="009B1BBF"/>
    <w:rsid w:val="009B1D33"/>
    <w:rsid w:val="009B2760"/>
    <w:rsid w:val="009B28F7"/>
    <w:rsid w:val="009B2AA2"/>
    <w:rsid w:val="009B3E5D"/>
    <w:rsid w:val="009B4652"/>
    <w:rsid w:val="009B4E3B"/>
    <w:rsid w:val="009B4EAC"/>
    <w:rsid w:val="009B50CC"/>
    <w:rsid w:val="009B52FA"/>
    <w:rsid w:val="009B5B3F"/>
    <w:rsid w:val="009B5FB8"/>
    <w:rsid w:val="009B67B7"/>
    <w:rsid w:val="009B6CED"/>
    <w:rsid w:val="009B73B1"/>
    <w:rsid w:val="009B74BE"/>
    <w:rsid w:val="009B751D"/>
    <w:rsid w:val="009C00A4"/>
    <w:rsid w:val="009C07B8"/>
    <w:rsid w:val="009C1815"/>
    <w:rsid w:val="009C1924"/>
    <w:rsid w:val="009C237D"/>
    <w:rsid w:val="009C2CA1"/>
    <w:rsid w:val="009C3306"/>
    <w:rsid w:val="009C37BF"/>
    <w:rsid w:val="009C3B29"/>
    <w:rsid w:val="009C5030"/>
    <w:rsid w:val="009C568F"/>
    <w:rsid w:val="009C5A65"/>
    <w:rsid w:val="009C5A7F"/>
    <w:rsid w:val="009C5B29"/>
    <w:rsid w:val="009C5C35"/>
    <w:rsid w:val="009C5FD4"/>
    <w:rsid w:val="009C621F"/>
    <w:rsid w:val="009C65D1"/>
    <w:rsid w:val="009C66DA"/>
    <w:rsid w:val="009C6A5B"/>
    <w:rsid w:val="009C6DEB"/>
    <w:rsid w:val="009C70D9"/>
    <w:rsid w:val="009C7C23"/>
    <w:rsid w:val="009D09C9"/>
    <w:rsid w:val="009D1096"/>
    <w:rsid w:val="009D2B86"/>
    <w:rsid w:val="009D317A"/>
    <w:rsid w:val="009D4497"/>
    <w:rsid w:val="009D4C52"/>
    <w:rsid w:val="009D4E13"/>
    <w:rsid w:val="009D4F4D"/>
    <w:rsid w:val="009D51EF"/>
    <w:rsid w:val="009D6343"/>
    <w:rsid w:val="009D6E5F"/>
    <w:rsid w:val="009D7D2E"/>
    <w:rsid w:val="009E033C"/>
    <w:rsid w:val="009E0374"/>
    <w:rsid w:val="009E11F5"/>
    <w:rsid w:val="009E197F"/>
    <w:rsid w:val="009E1E40"/>
    <w:rsid w:val="009E246C"/>
    <w:rsid w:val="009E2E95"/>
    <w:rsid w:val="009E3854"/>
    <w:rsid w:val="009E4037"/>
    <w:rsid w:val="009E4344"/>
    <w:rsid w:val="009E5566"/>
    <w:rsid w:val="009E55C0"/>
    <w:rsid w:val="009E56D1"/>
    <w:rsid w:val="009E5920"/>
    <w:rsid w:val="009E67E9"/>
    <w:rsid w:val="009E6A43"/>
    <w:rsid w:val="009E76F6"/>
    <w:rsid w:val="009E78DC"/>
    <w:rsid w:val="009E79A1"/>
    <w:rsid w:val="009F011B"/>
    <w:rsid w:val="009F0831"/>
    <w:rsid w:val="009F15AE"/>
    <w:rsid w:val="009F160C"/>
    <w:rsid w:val="009F199C"/>
    <w:rsid w:val="009F1A39"/>
    <w:rsid w:val="009F1F77"/>
    <w:rsid w:val="009F2A2D"/>
    <w:rsid w:val="009F2ADA"/>
    <w:rsid w:val="009F2CDD"/>
    <w:rsid w:val="009F34BE"/>
    <w:rsid w:val="009F3532"/>
    <w:rsid w:val="009F3839"/>
    <w:rsid w:val="009F3844"/>
    <w:rsid w:val="009F38F9"/>
    <w:rsid w:val="009F3971"/>
    <w:rsid w:val="009F3C9D"/>
    <w:rsid w:val="009F3E92"/>
    <w:rsid w:val="009F42AC"/>
    <w:rsid w:val="009F4463"/>
    <w:rsid w:val="009F47E0"/>
    <w:rsid w:val="009F4E81"/>
    <w:rsid w:val="009F5599"/>
    <w:rsid w:val="009F58DD"/>
    <w:rsid w:val="009F68C9"/>
    <w:rsid w:val="009F6EF2"/>
    <w:rsid w:val="009F7501"/>
    <w:rsid w:val="009F78E1"/>
    <w:rsid w:val="009F795C"/>
    <w:rsid w:val="009F7EC1"/>
    <w:rsid w:val="00A0008C"/>
    <w:rsid w:val="00A004BE"/>
    <w:rsid w:val="00A00E8F"/>
    <w:rsid w:val="00A01130"/>
    <w:rsid w:val="00A01534"/>
    <w:rsid w:val="00A015C4"/>
    <w:rsid w:val="00A02136"/>
    <w:rsid w:val="00A02383"/>
    <w:rsid w:val="00A023C8"/>
    <w:rsid w:val="00A02CAF"/>
    <w:rsid w:val="00A02DB5"/>
    <w:rsid w:val="00A0346F"/>
    <w:rsid w:val="00A034C6"/>
    <w:rsid w:val="00A0382B"/>
    <w:rsid w:val="00A03CB3"/>
    <w:rsid w:val="00A03DF2"/>
    <w:rsid w:val="00A04049"/>
    <w:rsid w:val="00A0411C"/>
    <w:rsid w:val="00A04C58"/>
    <w:rsid w:val="00A04CBF"/>
    <w:rsid w:val="00A058CA"/>
    <w:rsid w:val="00A05DFC"/>
    <w:rsid w:val="00A05E91"/>
    <w:rsid w:val="00A0622D"/>
    <w:rsid w:val="00A065FB"/>
    <w:rsid w:val="00A077BE"/>
    <w:rsid w:val="00A07F07"/>
    <w:rsid w:val="00A10039"/>
    <w:rsid w:val="00A10053"/>
    <w:rsid w:val="00A10707"/>
    <w:rsid w:val="00A10D0A"/>
    <w:rsid w:val="00A11AE6"/>
    <w:rsid w:val="00A12686"/>
    <w:rsid w:val="00A128C8"/>
    <w:rsid w:val="00A12BB8"/>
    <w:rsid w:val="00A13AA8"/>
    <w:rsid w:val="00A143EF"/>
    <w:rsid w:val="00A14E5B"/>
    <w:rsid w:val="00A16AA7"/>
    <w:rsid w:val="00A1702A"/>
    <w:rsid w:val="00A17579"/>
    <w:rsid w:val="00A17D59"/>
    <w:rsid w:val="00A17E26"/>
    <w:rsid w:val="00A202A8"/>
    <w:rsid w:val="00A207B6"/>
    <w:rsid w:val="00A208C8"/>
    <w:rsid w:val="00A211BA"/>
    <w:rsid w:val="00A21322"/>
    <w:rsid w:val="00A22236"/>
    <w:rsid w:val="00A22496"/>
    <w:rsid w:val="00A22933"/>
    <w:rsid w:val="00A229E5"/>
    <w:rsid w:val="00A22F5D"/>
    <w:rsid w:val="00A2344B"/>
    <w:rsid w:val="00A23664"/>
    <w:rsid w:val="00A23744"/>
    <w:rsid w:val="00A23A28"/>
    <w:rsid w:val="00A246AA"/>
    <w:rsid w:val="00A24AF5"/>
    <w:rsid w:val="00A24E7C"/>
    <w:rsid w:val="00A25293"/>
    <w:rsid w:val="00A2533D"/>
    <w:rsid w:val="00A25616"/>
    <w:rsid w:val="00A263C3"/>
    <w:rsid w:val="00A26AEB"/>
    <w:rsid w:val="00A279AF"/>
    <w:rsid w:val="00A27F70"/>
    <w:rsid w:val="00A307DF"/>
    <w:rsid w:val="00A30DCC"/>
    <w:rsid w:val="00A317FD"/>
    <w:rsid w:val="00A31928"/>
    <w:rsid w:val="00A31CF7"/>
    <w:rsid w:val="00A31D9B"/>
    <w:rsid w:val="00A31E41"/>
    <w:rsid w:val="00A31E92"/>
    <w:rsid w:val="00A3264A"/>
    <w:rsid w:val="00A3344D"/>
    <w:rsid w:val="00A341CB"/>
    <w:rsid w:val="00A344C8"/>
    <w:rsid w:val="00A349E8"/>
    <w:rsid w:val="00A34AFE"/>
    <w:rsid w:val="00A35A77"/>
    <w:rsid w:val="00A35A90"/>
    <w:rsid w:val="00A35F4F"/>
    <w:rsid w:val="00A35FA6"/>
    <w:rsid w:val="00A3610D"/>
    <w:rsid w:val="00A36171"/>
    <w:rsid w:val="00A368A6"/>
    <w:rsid w:val="00A36F7B"/>
    <w:rsid w:val="00A370A4"/>
    <w:rsid w:val="00A3781A"/>
    <w:rsid w:val="00A37B2A"/>
    <w:rsid w:val="00A37B6E"/>
    <w:rsid w:val="00A37D7B"/>
    <w:rsid w:val="00A37F8D"/>
    <w:rsid w:val="00A402CD"/>
    <w:rsid w:val="00A40311"/>
    <w:rsid w:val="00A4033E"/>
    <w:rsid w:val="00A405F4"/>
    <w:rsid w:val="00A40AB0"/>
    <w:rsid w:val="00A4121A"/>
    <w:rsid w:val="00A414A0"/>
    <w:rsid w:val="00A415A0"/>
    <w:rsid w:val="00A41DCE"/>
    <w:rsid w:val="00A4256F"/>
    <w:rsid w:val="00A428CF"/>
    <w:rsid w:val="00A431AB"/>
    <w:rsid w:val="00A43713"/>
    <w:rsid w:val="00A4381D"/>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28A5"/>
    <w:rsid w:val="00A530E4"/>
    <w:rsid w:val="00A531B6"/>
    <w:rsid w:val="00A53469"/>
    <w:rsid w:val="00A54094"/>
    <w:rsid w:val="00A5412F"/>
    <w:rsid w:val="00A541E3"/>
    <w:rsid w:val="00A54A52"/>
    <w:rsid w:val="00A5557C"/>
    <w:rsid w:val="00A555D0"/>
    <w:rsid w:val="00A55685"/>
    <w:rsid w:val="00A55CBC"/>
    <w:rsid w:val="00A55D61"/>
    <w:rsid w:val="00A55FF7"/>
    <w:rsid w:val="00A562F2"/>
    <w:rsid w:val="00A56A87"/>
    <w:rsid w:val="00A56F32"/>
    <w:rsid w:val="00A570D5"/>
    <w:rsid w:val="00A5728F"/>
    <w:rsid w:val="00A57C63"/>
    <w:rsid w:val="00A6023D"/>
    <w:rsid w:val="00A607BB"/>
    <w:rsid w:val="00A60A47"/>
    <w:rsid w:val="00A61906"/>
    <w:rsid w:val="00A61B43"/>
    <w:rsid w:val="00A61DA4"/>
    <w:rsid w:val="00A629D2"/>
    <w:rsid w:val="00A62D08"/>
    <w:rsid w:val="00A62EF4"/>
    <w:rsid w:val="00A63163"/>
    <w:rsid w:val="00A63F7A"/>
    <w:rsid w:val="00A640D9"/>
    <w:rsid w:val="00A64515"/>
    <w:rsid w:val="00A659ED"/>
    <w:rsid w:val="00A66090"/>
    <w:rsid w:val="00A666FA"/>
    <w:rsid w:val="00A669E0"/>
    <w:rsid w:val="00A6700E"/>
    <w:rsid w:val="00A678AD"/>
    <w:rsid w:val="00A67D7D"/>
    <w:rsid w:val="00A67D81"/>
    <w:rsid w:val="00A700A4"/>
    <w:rsid w:val="00A70151"/>
    <w:rsid w:val="00A7073E"/>
    <w:rsid w:val="00A70C9A"/>
    <w:rsid w:val="00A70E08"/>
    <w:rsid w:val="00A70F86"/>
    <w:rsid w:val="00A710CF"/>
    <w:rsid w:val="00A71B2D"/>
    <w:rsid w:val="00A71C60"/>
    <w:rsid w:val="00A71EC0"/>
    <w:rsid w:val="00A7245B"/>
    <w:rsid w:val="00A7275C"/>
    <w:rsid w:val="00A7361F"/>
    <w:rsid w:val="00A736B3"/>
    <w:rsid w:val="00A7399A"/>
    <w:rsid w:val="00A73A72"/>
    <w:rsid w:val="00A7473F"/>
    <w:rsid w:val="00A74E1E"/>
    <w:rsid w:val="00A76357"/>
    <w:rsid w:val="00A76530"/>
    <w:rsid w:val="00A7667C"/>
    <w:rsid w:val="00A7674F"/>
    <w:rsid w:val="00A76A2C"/>
    <w:rsid w:val="00A77B5F"/>
    <w:rsid w:val="00A77B8D"/>
    <w:rsid w:val="00A800CB"/>
    <w:rsid w:val="00A80649"/>
    <w:rsid w:val="00A80D9D"/>
    <w:rsid w:val="00A81347"/>
    <w:rsid w:val="00A81661"/>
    <w:rsid w:val="00A81B37"/>
    <w:rsid w:val="00A823BB"/>
    <w:rsid w:val="00A8251A"/>
    <w:rsid w:val="00A839F4"/>
    <w:rsid w:val="00A83D2F"/>
    <w:rsid w:val="00A840ED"/>
    <w:rsid w:val="00A84534"/>
    <w:rsid w:val="00A84E92"/>
    <w:rsid w:val="00A84F76"/>
    <w:rsid w:val="00A853FE"/>
    <w:rsid w:val="00A85609"/>
    <w:rsid w:val="00A86193"/>
    <w:rsid w:val="00A86258"/>
    <w:rsid w:val="00A862CF"/>
    <w:rsid w:val="00A867AF"/>
    <w:rsid w:val="00A875BC"/>
    <w:rsid w:val="00A87708"/>
    <w:rsid w:val="00A8795F"/>
    <w:rsid w:val="00A87B88"/>
    <w:rsid w:val="00A87DAA"/>
    <w:rsid w:val="00A90E6A"/>
    <w:rsid w:val="00A90F8A"/>
    <w:rsid w:val="00A91B46"/>
    <w:rsid w:val="00A91EE5"/>
    <w:rsid w:val="00A9277F"/>
    <w:rsid w:val="00A92BF1"/>
    <w:rsid w:val="00A92F2C"/>
    <w:rsid w:val="00A9308E"/>
    <w:rsid w:val="00A93754"/>
    <w:rsid w:val="00A937EF"/>
    <w:rsid w:val="00A93934"/>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13C"/>
    <w:rsid w:val="00AA0268"/>
    <w:rsid w:val="00AA0D9B"/>
    <w:rsid w:val="00AA0E34"/>
    <w:rsid w:val="00AA0EFA"/>
    <w:rsid w:val="00AA1628"/>
    <w:rsid w:val="00AA1788"/>
    <w:rsid w:val="00AA1D87"/>
    <w:rsid w:val="00AA1DF0"/>
    <w:rsid w:val="00AA2195"/>
    <w:rsid w:val="00AA28EB"/>
    <w:rsid w:val="00AA29AA"/>
    <w:rsid w:val="00AA2A7F"/>
    <w:rsid w:val="00AA35E1"/>
    <w:rsid w:val="00AA39E8"/>
    <w:rsid w:val="00AA43FE"/>
    <w:rsid w:val="00AA47BE"/>
    <w:rsid w:val="00AA48FF"/>
    <w:rsid w:val="00AA49C9"/>
    <w:rsid w:val="00AA4AEF"/>
    <w:rsid w:val="00AA4EF6"/>
    <w:rsid w:val="00AA5065"/>
    <w:rsid w:val="00AA5190"/>
    <w:rsid w:val="00AA6051"/>
    <w:rsid w:val="00AA6640"/>
    <w:rsid w:val="00AA6C0E"/>
    <w:rsid w:val="00AA6D47"/>
    <w:rsid w:val="00AA730D"/>
    <w:rsid w:val="00AA7718"/>
    <w:rsid w:val="00AA7EDD"/>
    <w:rsid w:val="00AB01F4"/>
    <w:rsid w:val="00AB0599"/>
    <w:rsid w:val="00AB0629"/>
    <w:rsid w:val="00AB07A4"/>
    <w:rsid w:val="00AB0CDD"/>
    <w:rsid w:val="00AB0D83"/>
    <w:rsid w:val="00AB0DEE"/>
    <w:rsid w:val="00AB0FEE"/>
    <w:rsid w:val="00AB112F"/>
    <w:rsid w:val="00AB1DFD"/>
    <w:rsid w:val="00AB27FD"/>
    <w:rsid w:val="00AB2816"/>
    <w:rsid w:val="00AB2A01"/>
    <w:rsid w:val="00AB3808"/>
    <w:rsid w:val="00AB4163"/>
    <w:rsid w:val="00AB463B"/>
    <w:rsid w:val="00AB5326"/>
    <w:rsid w:val="00AB5A6E"/>
    <w:rsid w:val="00AB5DB9"/>
    <w:rsid w:val="00AB5DF8"/>
    <w:rsid w:val="00AB5E85"/>
    <w:rsid w:val="00AB62E0"/>
    <w:rsid w:val="00AB6615"/>
    <w:rsid w:val="00AB67D3"/>
    <w:rsid w:val="00AB689B"/>
    <w:rsid w:val="00AB693C"/>
    <w:rsid w:val="00AB793C"/>
    <w:rsid w:val="00AB79FF"/>
    <w:rsid w:val="00AB7B14"/>
    <w:rsid w:val="00AB7E11"/>
    <w:rsid w:val="00AB7E71"/>
    <w:rsid w:val="00AC0654"/>
    <w:rsid w:val="00AC0856"/>
    <w:rsid w:val="00AC0C82"/>
    <w:rsid w:val="00AC10A7"/>
    <w:rsid w:val="00AC194D"/>
    <w:rsid w:val="00AC1ABE"/>
    <w:rsid w:val="00AC203A"/>
    <w:rsid w:val="00AC2842"/>
    <w:rsid w:val="00AC2CAE"/>
    <w:rsid w:val="00AC2EFA"/>
    <w:rsid w:val="00AC30B8"/>
    <w:rsid w:val="00AC3303"/>
    <w:rsid w:val="00AC38CF"/>
    <w:rsid w:val="00AC3CCC"/>
    <w:rsid w:val="00AC424E"/>
    <w:rsid w:val="00AC43AD"/>
    <w:rsid w:val="00AC46AB"/>
    <w:rsid w:val="00AC4A61"/>
    <w:rsid w:val="00AC4E14"/>
    <w:rsid w:val="00AC509C"/>
    <w:rsid w:val="00AC54A6"/>
    <w:rsid w:val="00AC5E25"/>
    <w:rsid w:val="00AC6AE0"/>
    <w:rsid w:val="00AC6BFE"/>
    <w:rsid w:val="00AC706A"/>
    <w:rsid w:val="00AC7222"/>
    <w:rsid w:val="00AC7823"/>
    <w:rsid w:val="00AC786B"/>
    <w:rsid w:val="00AC7A2F"/>
    <w:rsid w:val="00AC7ED1"/>
    <w:rsid w:val="00AD02C8"/>
    <w:rsid w:val="00AD069D"/>
    <w:rsid w:val="00AD0B24"/>
    <w:rsid w:val="00AD16E6"/>
    <w:rsid w:val="00AD172C"/>
    <w:rsid w:val="00AD189C"/>
    <w:rsid w:val="00AD1D92"/>
    <w:rsid w:val="00AD244E"/>
    <w:rsid w:val="00AD2492"/>
    <w:rsid w:val="00AD2630"/>
    <w:rsid w:val="00AD2A82"/>
    <w:rsid w:val="00AD3523"/>
    <w:rsid w:val="00AD39C6"/>
    <w:rsid w:val="00AD3B84"/>
    <w:rsid w:val="00AD3BAF"/>
    <w:rsid w:val="00AD3E8E"/>
    <w:rsid w:val="00AD3FB4"/>
    <w:rsid w:val="00AD4353"/>
    <w:rsid w:val="00AD455D"/>
    <w:rsid w:val="00AD456D"/>
    <w:rsid w:val="00AD4631"/>
    <w:rsid w:val="00AD4B00"/>
    <w:rsid w:val="00AD5141"/>
    <w:rsid w:val="00AD530A"/>
    <w:rsid w:val="00AD55C3"/>
    <w:rsid w:val="00AD5860"/>
    <w:rsid w:val="00AD62F1"/>
    <w:rsid w:val="00AD68FE"/>
    <w:rsid w:val="00AD6C7D"/>
    <w:rsid w:val="00AD6F7E"/>
    <w:rsid w:val="00AD74D8"/>
    <w:rsid w:val="00AD7711"/>
    <w:rsid w:val="00AD7770"/>
    <w:rsid w:val="00AD789F"/>
    <w:rsid w:val="00AD7ACE"/>
    <w:rsid w:val="00AD7BF9"/>
    <w:rsid w:val="00AE1224"/>
    <w:rsid w:val="00AE12F7"/>
    <w:rsid w:val="00AE152B"/>
    <w:rsid w:val="00AE249C"/>
    <w:rsid w:val="00AE2D50"/>
    <w:rsid w:val="00AE2F61"/>
    <w:rsid w:val="00AE3DD2"/>
    <w:rsid w:val="00AE4399"/>
    <w:rsid w:val="00AE4404"/>
    <w:rsid w:val="00AE4B38"/>
    <w:rsid w:val="00AE4D14"/>
    <w:rsid w:val="00AE50C7"/>
    <w:rsid w:val="00AE52DC"/>
    <w:rsid w:val="00AE5FEF"/>
    <w:rsid w:val="00AE6039"/>
    <w:rsid w:val="00AE635B"/>
    <w:rsid w:val="00AE639B"/>
    <w:rsid w:val="00AE65E4"/>
    <w:rsid w:val="00AE675C"/>
    <w:rsid w:val="00AE67E8"/>
    <w:rsid w:val="00AE6E32"/>
    <w:rsid w:val="00AE773C"/>
    <w:rsid w:val="00AF0883"/>
    <w:rsid w:val="00AF09D5"/>
    <w:rsid w:val="00AF0F84"/>
    <w:rsid w:val="00AF1009"/>
    <w:rsid w:val="00AF1234"/>
    <w:rsid w:val="00AF13E7"/>
    <w:rsid w:val="00AF19E9"/>
    <w:rsid w:val="00AF2BB3"/>
    <w:rsid w:val="00AF2DB3"/>
    <w:rsid w:val="00AF3318"/>
    <w:rsid w:val="00AF3A20"/>
    <w:rsid w:val="00AF432A"/>
    <w:rsid w:val="00AF554F"/>
    <w:rsid w:val="00AF5BA5"/>
    <w:rsid w:val="00AF5CA5"/>
    <w:rsid w:val="00AF6227"/>
    <w:rsid w:val="00AF67FE"/>
    <w:rsid w:val="00AF75FB"/>
    <w:rsid w:val="00AF7F7F"/>
    <w:rsid w:val="00B00288"/>
    <w:rsid w:val="00B007ED"/>
    <w:rsid w:val="00B022DD"/>
    <w:rsid w:val="00B02368"/>
    <w:rsid w:val="00B024FE"/>
    <w:rsid w:val="00B02A9A"/>
    <w:rsid w:val="00B030A0"/>
    <w:rsid w:val="00B03118"/>
    <w:rsid w:val="00B03227"/>
    <w:rsid w:val="00B03378"/>
    <w:rsid w:val="00B03492"/>
    <w:rsid w:val="00B03AE1"/>
    <w:rsid w:val="00B03CF3"/>
    <w:rsid w:val="00B03E2F"/>
    <w:rsid w:val="00B041F5"/>
    <w:rsid w:val="00B0439E"/>
    <w:rsid w:val="00B04ECB"/>
    <w:rsid w:val="00B055B1"/>
    <w:rsid w:val="00B05978"/>
    <w:rsid w:val="00B05BEF"/>
    <w:rsid w:val="00B06178"/>
    <w:rsid w:val="00B06476"/>
    <w:rsid w:val="00B067B8"/>
    <w:rsid w:val="00B06B29"/>
    <w:rsid w:val="00B0790A"/>
    <w:rsid w:val="00B07ECD"/>
    <w:rsid w:val="00B102CC"/>
    <w:rsid w:val="00B103AE"/>
    <w:rsid w:val="00B10650"/>
    <w:rsid w:val="00B10E2C"/>
    <w:rsid w:val="00B10EC2"/>
    <w:rsid w:val="00B1123B"/>
    <w:rsid w:val="00B1147D"/>
    <w:rsid w:val="00B114F6"/>
    <w:rsid w:val="00B1169E"/>
    <w:rsid w:val="00B120AA"/>
    <w:rsid w:val="00B120BA"/>
    <w:rsid w:val="00B126B1"/>
    <w:rsid w:val="00B12722"/>
    <w:rsid w:val="00B12D6E"/>
    <w:rsid w:val="00B12F07"/>
    <w:rsid w:val="00B12F6A"/>
    <w:rsid w:val="00B13112"/>
    <w:rsid w:val="00B13F50"/>
    <w:rsid w:val="00B141D5"/>
    <w:rsid w:val="00B1489D"/>
    <w:rsid w:val="00B14D1B"/>
    <w:rsid w:val="00B15412"/>
    <w:rsid w:val="00B160B7"/>
    <w:rsid w:val="00B168D5"/>
    <w:rsid w:val="00B16C85"/>
    <w:rsid w:val="00B16E14"/>
    <w:rsid w:val="00B174BC"/>
    <w:rsid w:val="00B17974"/>
    <w:rsid w:val="00B17C50"/>
    <w:rsid w:val="00B17C8C"/>
    <w:rsid w:val="00B2048B"/>
    <w:rsid w:val="00B21179"/>
    <w:rsid w:val="00B21463"/>
    <w:rsid w:val="00B21F62"/>
    <w:rsid w:val="00B225F7"/>
    <w:rsid w:val="00B22AE1"/>
    <w:rsid w:val="00B22BD9"/>
    <w:rsid w:val="00B238EC"/>
    <w:rsid w:val="00B239D9"/>
    <w:rsid w:val="00B23FF4"/>
    <w:rsid w:val="00B2419A"/>
    <w:rsid w:val="00B2449B"/>
    <w:rsid w:val="00B24A98"/>
    <w:rsid w:val="00B24B6D"/>
    <w:rsid w:val="00B25224"/>
    <w:rsid w:val="00B25634"/>
    <w:rsid w:val="00B25FF1"/>
    <w:rsid w:val="00B26232"/>
    <w:rsid w:val="00B26563"/>
    <w:rsid w:val="00B2685E"/>
    <w:rsid w:val="00B273C7"/>
    <w:rsid w:val="00B2745D"/>
    <w:rsid w:val="00B276D8"/>
    <w:rsid w:val="00B30621"/>
    <w:rsid w:val="00B30683"/>
    <w:rsid w:val="00B308AE"/>
    <w:rsid w:val="00B3097A"/>
    <w:rsid w:val="00B30A1C"/>
    <w:rsid w:val="00B31126"/>
    <w:rsid w:val="00B31AF6"/>
    <w:rsid w:val="00B31EFC"/>
    <w:rsid w:val="00B32101"/>
    <w:rsid w:val="00B32BE1"/>
    <w:rsid w:val="00B33106"/>
    <w:rsid w:val="00B333AD"/>
    <w:rsid w:val="00B3368F"/>
    <w:rsid w:val="00B336D1"/>
    <w:rsid w:val="00B33F87"/>
    <w:rsid w:val="00B33FD7"/>
    <w:rsid w:val="00B340A6"/>
    <w:rsid w:val="00B34960"/>
    <w:rsid w:val="00B34D3D"/>
    <w:rsid w:val="00B34DAA"/>
    <w:rsid w:val="00B34DE9"/>
    <w:rsid w:val="00B36365"/>
    <w:rsid w:val="00B364FD"/>
    <w:rsid w:val="00B36985"/>
    <w:rsid w:val="00B37602"/>
    <w:rsid w:val="00B40741"/>
    <w:rsid w:val="00B414B1"/>
    <w:rsid w:val="00B4168F"/>
    <w:rsid w:val="00B41B98"/>
    <w:rsid w:val="00B41F38"/>
    <w:rsid w:val="00B42230"/>
    <w:rsid w:val="00B42577"/>
    <w:rsid w:val="00B42822"/>
    <w:rsid w:val="00B4308D"/>
    <w:rsid w:val="00B4338D"/>
    <w:rsid w:val="00B433A0"/>
    <w:rsid w:val="00B43B6B"/>
    <w:rsid w:val="00B43D47"/>
    <w:rsid w:val="00B43D95"/>
    <w:rsid w:val="00B443CD"/>
    <w:rsid w:val="00B448D9"/>
    <w:rsid w:val="00B44F81"/>
    <w:rsid w:val="00B45691"/>
    <w:rsid w:val="00B45C99"/>
    <w:rsid w:val="00B45EB8"/>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48C"/>
    <w:rsid w:val="00B53FF4"/>
    <w:rsid w:val="00B540C5"/>
    <w:rsid w:val="00B543C2"/>
    <w:rsid w:val="00B547B7"/>
    <w:rsid w:val="00B54D60"/>
    <w:rsid w:val="00B5505A"/>
    <w:rsid w:val="00B550AE"/>
    <w:rsid w:val="00B55102"/>
    <w:rsid w:val="00B55DBC"/>
    <w:rsid w:val="00B55EB9"/>
    <w:rsid w:val="00B56281"/>
    <w:rsid w:val="00B5637E"/>
    <w:rsid w:val="00B56417"/>
    <w:rsid w:val="00B568AD"/>
    <w:rsid w:val="00B568D2"/>
    <w:rsid w:val="00B56C36"/>
    <w:rsid w:val="00B56ECD"/>
    <w:rsid w:val="00B57023"/>
    <w:rsid w:val="00B5788D"/>
    <w:rsid w:val="00B57F1D"/>
    <w:rsid w:val="00B57F40"/>
    <w:rsid w:val="00B6034B"/>
    <w:rsid w:val="00B60685"/>
    <w:rsid w:val="00B60FE6"/>
    <w:rsid w:val="00B615DA"/>
    <w:rsid w:val="00B61AB3"/>
    <w:rsid w:val="00B61B1F"/>
    <w:rsid w:val="00B6235F"/>
    <w:rsid w:val="00B62722"/>
    <w:rsid w:val="00B62827"/>
    <w:rsid w:val="00B62B52"/>
    <w:rsid w:val="00B62D97"/>
    <w:rsid w:val="00B62F63"/>
    <w:rsid w:val="00B63205"/>
    <w:rsid w:val="00B63334"/>
    <w:rsid w:val="00B63600"/>
    <w:rsid w:val="00B6378F"/>
    <w:rsid w:val="00B6382F"/>
    <w:rsid w:val="00B6386B"/>
    <w:rsid w:val="00B63FA9"/>
    <w:rsid w:val="00B644F5"/>
    <w:rsid w:val="00B64B2F"/>
    <w:rsid w:val="00B64BA0"/>
    <w:rsid w:val="00B658C1"/>
    <w:rsid w:val="00B65B30"/>
    <w:rsid w:val="00B65C84"/>
    <w:rsid w:val="00B661AB"/>
    <w:rsid w:val="00B668ED"/>
    <w:rsid w:val="00B66BC6"/>
    <w:rsid w:val="00B66D1C"/>
    <w:rsid w:val="00B66E95"/>
    <w:rsid w:val="00B66F42"/>
    <w:rsid w:val="00B67170"/>
    <w:rsid w:val="00B67335"/>
    <w:rsid w:val="00B6763E"/>
    <w:rsid w:val="00B677AD"/>
    <w:rsid w:val="00B67AA3"/>
    <w:rsid w:val="00B70795"/>
    <w:rsid w:val="00B70B1B"/>
    <w:rsid w:val="00B71008"/>
    <w:rsid w:val="00B711BB"/>
    <w:rsid w:val="00B711C7"/>
    <w:rsid w:val="00B719D7"/>
    <w:rsid w:val="00B72507"/>
    <w:rsid w:val="00B731B2"/>
    <w:rsid w:val="00B73E24"/>
    <w:rsid w:val="00B7404F"/>
    <w:rsid w:val="00B74798"/>
    <w:rsid w:val="00B749DB"/>
    <w:rsid w:val="00B74A78"/>
    <w:rsid w:val="00B75536"/>
    <w:rsid w:val="00B75A3E"/>
    <w:rsid w:val="00B75B72"/>
    <w:rsid w:val="00B75CCD"/>
    <w:rsid w:val="00B75E45"/>
    <w:rsid w:val="00B76284"/>
    <w:rsid w:val="00B775A5"/>
    <w:rsid w:val="00B7769B"/>
    <w:rsid w:val="00B77B33"/>
    <w:rsid w:val="00B80B48"/>
    <w:rsid w:val="00B80F46"/>
    <w:rsid w:val="00B81236"/>
    <w:rsid w:val="00B81531"/>
    <w:rsid w:val="00B815B7"/>
    <w:rsid w:val="00B8163A"/>
    <w:rsid w:val="00B81812"/>
    <w:rsid w:val="00B81A53"/>
    <w:rsid w:val="00B81AE1"/>
    <w:rsid w:val="00B81FF9"/>
    <w:rsid w:val="00B8215F"/>
    <w:rsid w:val="00B8241D"/>
    <w:rsid w:val="00B828D8"/>
    <w:rsid w:val="00B82A78"/>
    <w:rsid w:val="00B83449"/>
    <w:rsid w:val="00B834B9"/>
    <w:rsid w:val="00B834FC"/>
    <w:rsid w:val="00B837CE"/>
    <w:rsid w:val="00B84D45"/>
    <w:rsid w:val="00B84E95"/>
    <w:rsid w:val="00B85BEA"/>
    <w:rsid w:val="00B85C1E"/>
    <w:rsid w:val="00B860F1"/>
    <w:rsid w:val="00B8618F"/>
    <w:rsid w:val="00B86C79"/>
    <w:rsid w:val="00B8746A"/>
    <w:rsid w:val="00B8770E"/>
    <w:rsid w:val="00B87825"/>
    <w:rsid w:val="00B90404"/>
    <w:rsid w:val="00B90427"/>
    <w:rsid w:val="00B90837"/>
    <w:rsid w:val="00B90BA0"/>
    <w:rsid w:val="00B90ECF"/>
    <w:rsid w:val="00B910C8"/>
    <w:rsid w:val="00B92864"/>
    <w:rsid w:val="00B928E7"/>
    <w:rsid w:val="00B92BB7"/>
    <w:rsid w:val="00B934AB"/>
    <w:rsid w:val="00B937EA"/>
    <w:rsid w:val="00B93D38"/>
    <w:rsid w:val="00B9440D"/>
    <w:rsid w:val="00B949AE"/>
    <w:rsid w:val="00B95008"/>
    <w:rsid w:val="00B95DCA"/>
    <w:rsid w:val="00B9626D"/>
    <w:rsid w:val="00B96629"/>
    <w:rsid w:val="00B966BD"/>
    <w:rsid w:val="00B978C8"/>
    <w:rsid w:val="00B97E32"/>
    <w:rsid w:val="00BA0589"/>
    <w:rsid w:val="00BA0CCB"/>
    <w:rsid w:val="00BA0EA1"/>
    <w:rsid w:val="00BA0FB2"/>
    <w:rsid w:val="00BA1C67"/>
    <w:rsid w:val="00BA1CFD"/>
    <w:rsid w:val="00BA2199"/>
    <w:rsid w:val="00BA22AF"/>
    <w:rsid w:val="00BA2569"/>
    <w:rsid w:val="00BA2E29"/>
    <w:rsid w:val="00BA322F"/>
    <w:rsid w:val="00BA450D"/>
    <w:rsid w:val="00BA47D6"/>
    <w:rsid w:val="00BA5035"/>
    <w:rsid w:val="00BA515E"/>
    <w:rsid w:val="00BA532C"/>
    <w:rsid w:val="00BA53EA"/>
    <w:rsid w:val="00BA7E97"/>
    <w:rsid w:val="00BB0ABB"/>
    <w:rsid w:val="00BB1E4A"/>
    <w:rsid w:val="00BB22CF"/>
    <w:rsid w:val="00BB2361"/>
    <w:rsid w:val="00BB260C"/>
    <w:rsid w:val="00BB2A8F"/>
    <w:rsid w:val="00BB2C20"/>
    <w:rsid w:val="00BB2C5C"/>
    <w:rsid w:val="00BB2CC2"/>
    <w:rsid w:val="00BB3625"/>
    <w:rsid w:val="00BB3CF1"/>
    <w:rsid w:val="00BB47DB"/>
    <w:rsid w:val="00BB4901"/>
    <w:rsid w:val="00BB4957"/>
    <w:rsid w:val="00BB4990"/>
    <w:rsid w:val="00BB4B8C"/>
    <w:rsid w:val="00BB4FC1"/>
    <w:rsid w:val="00BB5E47"/>
    <w:rsid w:val="00BB6144"/>
    <w:rsid w:val="00BB6D76"/>
    <w:rsid w:val="00BB708B"/>
    <w:rsid w:val="00BB73FD"/>
    <w:rsid w:val="00BB7689"/>
    <w:rsid w:val="00BB76E9"/>
    <w:rsid w:val="00BB7769"/>
    <w:rsid w:val="00BB798D"/>
    <w:rsid w:val="00BB7ADD"/>
    <w:rsid w:val="00BB7C33"/>
    <w:rsid w:val="00BC01CB"/>
    <w:rsid w:val="00BC0840"/>
    <w:rsid w:val="00BC08EC"/>
    <w:rsid w:val="00BC122D"/>
    <w:rsid w:val="00BC1A11"/>
    <w:rsid w:val="00BC21BB"/>
    <w:rsid w:val="00BC2F6E"/>
    <w:rsid w:val="00BC378D"/>
    <w:rsid w:val="00BC381A"/>
    <w:rsid w:val="00BC3AD4"/>
    <w:rsid w:val="00BC3E5D"/>
    <w:rsid w:val="00BC406A"/>
    <w:rsid w:val="00BC5488"/>
    <w:rsid w:val="00BC64B0"/>
    <w:rsid w:val="00BC66C0"/>
    <w:rsid w:val="00BC66CE"/>
    <w:rsid w:val="00BC685F"/>
    <w:rsid w:val="00BC69F7"/>
    <w:rsid w:val="00BC6A26"/>
    <w:rsid w:val="00BC6B9A"/>
    <w:rsid w:val="00BC7081"/>
    <w:rsid w:val="00BC7501"/>
    <w:rsid w:val="00BC79CB"/>
    <w:rsid w:val="00BD0131"/>
    <w:rsid w:val="00BD02BC"/>
    <w:rsid w:val="00BD084D"/>
    <w:rsid w:val="00BD0A07"/>
    <w:rsid w:val="00BD0E82"/>
    <w:rsid w:val="00BD12B5"/>
    <w:rsid w:val="00BD1309"/>
    <w:rsid w:val="00BD1ACF"/>
    <w:rsid w:val="00BD1FA6"/>
    <w:rsid w:val="00BD24E8"/>
    <w:rsid w:val="00BD271A"/>
    <w:rsid w:val="00BD2A93"/>
    <w:rsid w:val="00BD2E33"/>
    <w:rsid w:val="00BD39AB"/>
    <w:rsid w:val="00BD3BE3"/>
    <w:rsid w:val="00BD4AE9"/>
    <w:rsid w:val="00BD4C28"/>
    <w:rsid w:val="00BD52FB"/>
    <w:rsid w:val="00BD565E"/>
    <w:rsid w:val="00BD5CE2"/>
    <w:rsid w:val="00BD5E92"/>
    <w:rsid w:val="00BD6EE3"/>
    <w:rsid w:val="00BD6F7C"/>
    <w:rsid w:val="00BD7764"/>
    <w:rsid w:val="00BE02C6"/>
    <w:rsid w:val="00BE091E"/>
    <w:rsid w:val="00BE0BD7"/>
    <w:rsid w:val="00BE1898"/>
    <w:rsid w:val="00BE18B0"/>
    <w:rsid w:val="00BE23A1"/>
    <w:rsid w:val="00BE2B4E"/>
    <w:rsid w:val="00BE2EB5"/>
    <w:rsid w:val="00BE2F4E"/>
    <w:rsid w:val="00BE30F1"/>
    <w:rsid w:val="00BE3548"/>
    <w:rsid w:val="00BE3C6E"/>
    <w:rsid w:val="00BE3CBF"/>
    <w:rsid w:val="00BE4BED"/>
    <w:rsid w:val="00BE4F99"/>
    <w:rsid w:val="00BE5121"/>
    <w:rsid w:val="00BE5229"/>
    <w:rsid w:val="00BE550D"/>
    <w:rsid w:val="00BE6422"/>
    <w:rsid w:val="00BE7468"/>
    <w:rsid w:val="00BE746A"/>
    <w:rsid w:val="00BE7B20"/>
    <w:rsid w:val="00BF01F6"/>
    <w:rsid w:val="00BF1257"/>
    <w:rsid w:val="00BF159A"/>
    <w:rsid w:val="00BF1E68"/>
    <w:rsid w:val="00BF20E7"/>
    <w:rsid w:val="00BF26B9"/>
    <w:rsid w:val="00BF2DA2"/>
    <w:rsid w:val="00BF2E17"/>
    <w:rsid w:val="00BF35F2"/>
    <w:rsid w:val="00BF3606"/>
    <w:rsid w:val="00BF3E1C"/>
    <w:rsid w:val="00BF3E55"/>
    <w:rsid w:val="00BF3F9A"/>
    <w:rsid w:val="00BF460D"/>
    <w:rsid w:val="00BF478D"/>
    <w:rsid w:val="00BF4AEC"/>
    <w:rsid w:val="00BF4E8F"/>
    <w:rsid w:val="00BF54A3"/>
    <w:rsid w:val="00BF588D"/>
    <w:rsid w:val="00BF5932"/>
    <w:rsid w:val="00BF5991"/>
    <w:rsid w:val="00BF59EA"/>
    <w:rsid w:val="00BF5A8A"/>
    <w:rsid w:val="00BF5B56"/>
    <w:rsid w:val="00BF5E59"/>
    <w:rsid w:val="00BF642C"/>
    <w:rsid w:val="00BF687B"/>
    <w:rsid w:val="00BF6A18"/>
    <w:rsid w:val="00BF6F24"/>
    <w:rsid w:val="00BF6F44"/>
    <w:rsid w:val="00BF7571"/>
    <w:rsid w:val="00BF7743"/>
    <w:rsid w:val="00BF7E27"/>
    <w:rsid w:val="00C00E5C"/>
    <w:rsid w:val="00C01308"/>
    <w:rsid w:val="00C0152D"/>
    <w:rsid w:val="00C02825"/>
    <w:rsid w:val="00C02A0B"/>
    <w:rsid w:val="00C03109"/>
    <w:rsid w:val="00C0371F"/>
    <w:rsid w:val="00C037A1"/>
    <w:rsid w:val="00C0422F"/>
    <w:rsid w:val="00C0447D"/>
    <w:rsid w:val="00C046E7"/>
    <w:rsid w:val="00C04CB0"/>
    <w:rsid w:val="00C04D97"/>
    <w:rsid w:val="00C051ED"/>
    <w:rsid w:val="00C05313"/>
    <w:rsid w:val="00C05584"/>
    <w:rsid w:val="00C05922"/>
    <w:rsid w:val="00C05B1A"/>
    <w:rsid w:val="00C05BEE"/>
    <w:rsid w:val="00C05C6E"/>
    <w:rsid w:val="00C05D6C"/>
    <w:rsid w:val="00C06D83"/>
    <w:rsid w:val="00C06E11"/>
    <w:rsid w:val="00C0739C"/>
    <w:rsid w:val="00C073A1"/>
    <w:rsid w:val="00C078C4"/>
    <w:rsid w:val="00C079C7"/>
    <w:rsid w:val="00C07FBA"/>
    <w:rsid w:val="00C101F9"/>
    <w:rsid w:val="00C1076B"/>
    <w:rsid w:val="00C107F2"/>
    <w:rsid w:val="00C109C8"/>
    <w:rsid w:val="00C109DD"/>
    <w:rsid w:val="00C1104D"/>
    <w:rsid w:val="00C11A19"/>
    <w:rsid w:val="00C11CB2"/>
    <w:rsid w:val="00C133CF"/>
    <w:rsid w:val="00C13627"/>
    <w:rsid w:val="00C13EF6"/>
    <w:rsid w:val="00C1503F"/>
    <w:rsid w:val="00C1561B"/>
    <w:rsid w:val="00C15C28"/>
    <w:rsid w:val="00C16758"/>
    <w:rsid w:val="00C17CCC"/>
    <w:rsid w:val="00C20BD5"/>
    <w:rsid w:val="00C20DA6"/>
    <w:rsid w:val="00C21157"/>
    <w:rsid w:val="00C21ABA"/>
    <w:rsid w:val="00C21C21"/>
    <w:rsid w:val="00C22B57"/>
    <w:rsid w:val="00C23192"/>
    <w:rsid w:val="00C2333F"/>
    <w:rsid w:val="00C235BB"/>
    <w:rsid w:val="00C23613"/>
    <w:rsid w:val="00C23999"/>
    <w:rsid w:val="00C24E2B"/>
    <w:rsid w:val="00C24ED6"/>
    <w:rsid w:val="00C25C57"/>
    <w:rsid w:val="00C264A7"/>
    <w:rsid w:val="00C264B2"/>
    <w:rsid w:val="00C26A9F"/>
    <w:rsid w:val="00C26BEE"/>
    <w:rsid w:val="00C26CCF"/>
    <w:rsid w:val="00C26D50"/>
    <w:rsid w:val="00C27583"/>
    <w:rsid w:val="00C278DA"/>
    <w:rsid w:val="00C27CD0"/>
    <w:rsid w:val="00C30143"/>
    <w:rsid w:val="00C3152B"/>
    <w:rsid w:val="00C317A5"/>
    <w:rsid w:val="00C31A4A"/>
    <w:rsid w:val="00C31BFA"/>
    <w:rsid w:val="00C3337B"/>
    <w:rsid w:val="00C33455"/>
    <w:rsid w:val="00C334D6"/>
    <w:rsid w:val="00C345DF"/>
    <w:rsid w:val="00C34968"/>
    <w:rsid w:val="00C34B39"/>
    <w:rsid w:val="00C34F0B"/>
    <w:rsid w:val="00C35797"/>
    <w:rsid w:val="00C358A0"/>
    <w:rsid w:val="00C35CF1"/>
    <w:rsid w:val="00C36463"/>
    <w:rsid w:val="00C3656E"/>
    <w:rsid w:val="00C36597"/>
    <w:rsid w:val="00C3663B"/>
    <w:rsid w:val="00C368B3"/>
    <w:rsid w:val="00C4029B"/>
    <w:rsid w:val="00C40C36"/>
    <w:rsid w:val="00C40F19"/>
    <w:rsid w:val="00C41092"/>
    <w:rsid w:val="00C4306D"/>
    <w:rsid w:val="00C430A9"/>
    <w:rsid w:val="00C44CB8"/>
    <w:rsid w:val="00C457E9"/>
    <w:rsid w:val="00C4584F"/>
    <w:rsid w:val="00C46233"/>
    <w:rsid w:val="00C46526"/>
    <w:rsid w:val="00C46AEE"/>
    <w:rsid w:val="00C46C57"/>
    <w:rsid w:val="00C47A23"/>
    <w:rsid w:val="00C47B41"/>
    <w:rsid w:val="00C47D33"/>
    <w:rsid w:val="00C500FE"/>
    <w:rsid w:val="00C50216"/>
    <w:rsid w:val="00C5108F"/>
    <w:rsid w:val="00C51425"/>
    <w:rsid w:val="00C527E8"/>
    <w:rsid w:val="00C527EE"/>
    <w:rsid w:val="00C52AEC"/>
    <w:rsid w:val="00C5316E"/>
    <w:rsid w:val="00C531AE"/>
    <w:rsid w:val="00C540FF"/>
    <w:rsid w:val="00C54265"/>
    <w:rsid w:val="00C54634"/>
    <w:rsid w:val="00C54663"/>
    <w:rsid w:val="00C548D2"/>
    <w:rsid w:val="00C54A8D"/>
    <w:rsid w:val="00C54F11"/>
    <w:rsid w:val="00C55046"/>
    <w:rsid w:val="00C554B0"/>
    <w:rsid w:val="00C5564A"/>
    <w:rsid w:val="00C55F20"/>
    <w:rsid w:val="00C56A3C"/>
    <w:rsid w:val="00C56CBA"/>
    <w:rsid w:val="00C56E40"/>
    <w:rsid w:val="00C56FF7"/>
    <w:rsid w:val="00C57481"/>
    <w:rsid w:val="00C57E88"/>
    <w:rsid w:val="00C6013B"/>
    <w:rsid w:val="00C60196"/>
    <w:rsid w:val="00C61B82"/>
    <w:rsid w:val="00C61E6F"/>
    <w:rsid w:val="00C62D81"/>
    <w:rsid w:val="00C64AB0"/>
    <w:rsid w:val="00C64D57"/>
    <w:rsid w:val="00C64F72"/>
    <w:rsid w:val="00C64FBF"/>
    <w:rsid w:val="00C65873"/>
    <w:rsid w:val="00C65A10"/>
    <w:rsid w:val="00C65B34"/>
    <w:rsid w:val="00C65B90"/>
    <w:rsid w:val="00C65EAD"/>
    <w:rsid w:val="00C66066"/>
    <w:rsid w:val="00C67977"/>
    <w:rsid w:val="00C679F4"/>
    <w:rsid w:val="00C67B69"/>
    <w:rsid w:val="00C67CF7"/>
    <w:rsid w:val="00C67F89"/>
    <w:rsid w:val="00C703B2"/>
    <w:rsid w:val="00C713DA"/>
    <w:rsid w:val="00C7213F"/>
    <w:rsid w:val="00C7225F"/>
    <w:rsid w:val="00C72464"/>
    <w:rsid w:val="00C726CB"/>
    <w:rsid w:val="00C72DB2"/>
    <w:rsid w:val="00C735EB"/>
    <w:rsid w:val="00C73703"/>
    <w:rsid w:val="00C740F2"/>
    <w:rsid w:val="00C7443E"/>
    <w:rsid w:val="00C74CE1"/>
    <w:rsid w:val="00C75987"/>
    <w:rsid w:val="00C764BF"/>
    <w:rsid w:val="00C7664E"/>
    <w:rsid w:val="00C76BAE"/>
    <w:rsid w:val="00C76BDB"/>
    <w:rsid w:val="00C76F68"/>
    <w:rsid w:val="00C770F3"/>
    <w:rsid w:val="00C772F4"/>
    <w:rsid w:val="00C77CDF"/>
    <w:rsid w:val="00C8071B"/>
    <w:rsid w:val="00C80942"/>
    <w:rsid w:val="00C80CBE"/>
    <w:rsid w:val="00C82289"/>
    <w:rsid w:val="00C822C0"/>
    <w:rsid w:val="00C8236C"/>
    <w:rsid w:val="00C82459"/>
    <w:rsid w:val="00C8266F"/>
    <w:rsid w:val="00C82890"/>
    <w:rsid w:val="00C834C1"/>
    <w:rsid w:val="00C84722"/>
    <w:rsid w:val="00C848EB"/>
    <w:rsid w:val="00C84CF0"/>
    <w:rsid w:val="00C857D7"/>
    <w:rsid w:val="00C85D03"/>
    <w:rsid w:val="00C85EA1"/>
    <w:rsid w:val="00C867AD"/>
    <w:rsid w:val="00C86A7F"/>
    <w:rsid w:val="00C86D0A"/>
    <w:rsid w:val="00C8740E"/>
    <w:rsid w:val="00C8760C"/>
    <w:rsid w:val="00C87611"/>
    <w:rsid w:val="00C87AF8"/>
    <w:rsid w:val="00C87CB1"/>
    <w:rsid w:val="00C9043B"/>
    <w:rsid w:val="00C90531"/>
    <w:rsid w:val="00C905C8"/>
    <w:rsid w:val="00C90867"/>
    <w:rsid w:val="00C9217F"/>
    <w:rsid w:val="00C92348"/>
    <w:rsid w:val="00C923A1"/>
    <w:rsid w:val="00C928FC"/>
    <w:rsid w:val="00C930D6"/>
    <w:rsid w:val="00C932E1"/>
    <w:rsid w:val="00C93CF2"/>
    <w:rsid w:val="00C94025"/>
    <w:rsid w:val="00C94D64"/>
    <w:rsid w:val="00C94F30"/>
    <w:rsid w:val="00C951B5"/>
    <w:rsid w:val="00C9579F"/>
    <w:rsid w:val="00C96236"/>
    <w:rsid w:val="00C96714"/>
    <w:rsid w:val="00C96C6F"/>
    <w:rsid w:val="00C9769B"/>
    <w:rsid w:val="00C979D9"/>
    <w:rsid w:val="00C97E06"/>
    <w:rsid w:val="00CA0268"/>
    <w:rsid w:val="00CA03F2"/>
    <w:rsid w:val="00CA048A"/>
    <w:rsid w:val="00CA0779"/>
    <w:rsid w:val="00CA1497"/>
    <w:rsid w:val="00CA158F"/>
    <w:rsid w:val="00CA1B6A"/>
    <w:rsid w:val="00CA2596"/>
    <w:rsid w:val="00CA2A6A"/>
    <w:rsid w:val="00CA2DFF"/>
    <w:rsid w:val="00CA2FCA"/>
    <w:rsid w:val="00CA308F"/>
    <w:rsid w:val="00CA3CC1"/>
    <w:rsid w:val="00CA427A"/>
    <w:rsid w:val="00CA4610"/>
    <w:rsid w:val="00CA47E8"/>
    <w:rsid w:val="00CA530A"/>
    <w:rsid w:val="00CA554E"/>
    <w:rsid w:val="00CA5CFE"/>
    <w:rsid w:val="00CA5D0A"/>
    <w:rsid w:val="00CA5D50"/>
    <w:rsid w:val="00CA6378"/>
    <w:rsid w:val="00CA6543"/>
    <w:rsid w:val="00CA6A7D"/>
    <w:rsid w:val="00CA6E96"/>
    <w:rsid w:val="00CA6FF8"/>
    <w:rsid w:val="00CA7408"/>
    <w:rsid w:val="00CA7867"/>
    <w:rsid w:val="00CA7AC9"/>
    <w:rsid w:val="00CA7E44"/>
    <w:rsid w:val="00CB01AD"/>
    <w:rsid w:val="00CB0AC2"/>
    <w:rsid w:val="00CB0BFE"/>
    <w:rsid w:val="00CB1E3B"/>
    <w:rsid w:val="00CB2BEB"/>
    <w:rsid w:val="00CB2FBB"/>
    <w:rsid w:val="00CB33E3"/>
    <w:rsid w:val="00CB3537"/>
    <w:rsid w:val="00CB37F1"/>
    <w:rsid w:val="00CB3CEA"/>
    <w:rsid w:val="00CB415E"/>
    <w:rsid w:val="00CB41BE"/>
    <w:rsid w:val="00CB4200"/>
    <w:rsid w:val="00CB4203"/>
    <w:rsid w:val="00CB4A36"/>
    <w:rsid w:val="00CB517C"/>
    <w:rsid w:val="00CB52EF"/>
    <w:rsid w:val="00CB540B"/>
    <w:rsid w:val="00CB55D6"/>
    <w:rsid w:val="00CB59EA"/>
    <w:rsid w:val="00CB67A1"/>
    <w:rsid w:val="00CB681E"/>
    <w:rsid w:val="00CB68D5"/>
    <w:rsid w:val="00CB6997"/>
    <w:rsid w:val="00CB6A73"/>
    <w:rsid w:val="00CB72E3"/>
    <w:rsid w:val="00CB78A8"/>
    <w:rsid w:val="00CB7950"/>
    <w:rsid w:val="00CB7D18"/>
    <w:rsid w:val="00CC0507"/>
    <w:rsid w:val="00CC05E5"/>
    <w:rsid w:val="00CC09BD"/>
    <w:rsid w:val="00CC186B"/>
    <w:rsid w:val="00CC18B0"/>
    <w:rsid w:val="00CC19A0"/>
    <w:rsid w:val="00CC229F"/>
    <w:rsid w:val="00CC3C1F"/>
    <w:rsid w:val="00CC4222"/>
    <w:rsid w:val="00CC4355"/>
    <w:rsid w:val="00CC4519"/>
    <w:rsid w:val="00CC4661"/>
    <w:rsid w:val="00CC46DB"/>
    <w:rsid w:val="00CC4C92"/>
    <w:rsid w:val="00CC4F26"/>
    <w:rsid w:val="00CC5391"/>
    <w:rsid w:val="00CC55B2"/>
    <w:rsid w:val="00CC7167"/>
    <w:rsid w:val="00CC7308"/>
    <w:rsid w:val="00CC7CAE"/>
    <w:rsid w:val="00CC7DE8"/>
    <w:rsid w:val="00CD0174"/>
    <w:rsid w:val="00CD03CD"/>
    <w:rsid w:val="00CD0766"/>
    <w:rsid w:val="00CD0F7E"/>
    <w:rsid w:val="00CD1D43"/>
    <w:rsid w:val="00CD228F"/>
    <w:rsid w:val="00CD2C08"/>
    <w:rsid w:val="00CD2E50"/>
    <w:rsid w:val="00CD3948"/>
    <w:rsid w:val="00CD3BA8"/>
    <w:rsid w:val="00CD4597"/>
    <w:rsid w:val="00CD4DF1"/>
    <w:rsid w:val="00CD4E96"/>
    <w:rsid w:val="00CD4FE6"/>
    <w:rsid w:val="00CD529C"/>
    <w:rsid w:val="00CD5746"/>
    <w:rsid w:val="00CD6579"/>
    <w:rsid w:val="00CD6781"/>
    <w:rsid w:val="00CD678E"/>
    <w:rsid w:val="00CD6EEC"/>
    <w:rsid w:val="00CD747E"/>
    <w:rsid w:val="00CD74F8"/>
    <w:rsid w:val="00CD7663"/>
    <w:rsid w:val="00CD7683"/>
    <w:rsid w:val="00CD7D5F"/>
    <w:rsid w:val="00CE06BF"/>
    <w:rsid w:val="00CE0875"/>
    <w:rsid w:val="00CE0D3D"/>
    <w:rsid w:val="00CE0DC7"/>
    <w:rsid w:val="00CE1113"/>
    <w:rsid w:val="00CE126B"/>
    <w:rsid w:val="00CE1470"/>
    <w:rsid w:val="00CE1958"/>
    <w:rsid w:val="00CE1AE1"/>
    <w:rsid w:val="00CE1E51"/>
    <w:rsid w:val="00CE2031"/>
    <w:rsid w:val="00CE2147"/>
    <w:rsid w:val="00CE258F"/>
    <w:rsid w:val="00CE2954"/>
    <w:rsid w:val="00CE2CA3"/>
    <w:rsid w:val="00CE2F89"/>
    <w:rsid w:val="00CE34F5"/>
    <w:rsid w:val="00CE36C2"/>
    <w:rsid w:val="00CE375F"/>
    <w:rsid w:val="00CE3799"/>
    <w:rsid w:val="00CE39AD"/>
    <w:rsid w:val="00CE39F8"/>
    <w:rsid w:val="00CE3B09"/>
    <w:rsid w:val="00CE3B34"/>
    <w:rsid w:val="00CE3E35"/>
    <w:rsid w:val="00CE4382"/>
    <w:rsid w:val="00CE4661"/>
    <w:rsid w:val="00CE4D91"/>
    <w:rsid w:val="00CE52CF"/>
    <w:rsid w:val="00CE6328"/>
    <w:rsid w:val="00CE69FB"/>
    <w:rsid w:val="00CE7E11"/>
    <w:rsid w:val="00CE7E26"/>
    <w:rsid w:val="00CE7FF6"/>
    <w:rsid w:val="00CF00CC"/>
    <w:rsid w:val="00CF161A"/>
    <w:rsid w:val="00CF1839"/>
    <w:rsid w:val="00CF1C5E"/>
    <w:rsid w:val="00CF1D8F"/>
    <w:rsid w:val="00CF1F87"/>
    <w:rsid w:val="00CF209E"/>
    <w:rsid w:val="00CF24E5"/>
    <w:rsid w:val="00CF2DD5"/>
    <w:rsid w:val="00CF2E18"/>
    <w:rsid w:val="00CF2E81"/>
    <w:rsid w:val="00CF300B"/>
    <w:rsid w:val="00CF31ED"/>
    <w:rsid w:val="00CF33A3"/>
    <w:rsid w:val="00CF342B"/>
    <w:rsid w:val="00CF4586"/>
    <w:rsid w:val="00CF48DC"/>
    <w:rsid w:val="00CF4961"/>
    <w:rsid w:val="00CF49BB"/>
    <w:rsid w:val="00CF5359"/>
    <w:rsid w:val="00CF5817"/>
    <w:rsid w:val="00CF6632"/>
    <w:rsid w:val="00CF6A50"/>
    <w:rsid w:val="00CF6BD7"/>
    <w:rsid w:val="00CF6C1C"/>
    <w:rsid w:val="00CF7907"/>
    <w:rsid w:val="00CF7968"/>
    <w:rsid w:val="00D00239"/>
    <w:rsid w:val="00D00C71"/>
    <w:rsid w:val="00D0126A"/>
    <w:rsid w:val="00D012E2"/>
    <w:rsid w:val="00D0174F"/>
    <w:rsid w:val="00D01AF3"/>
    <w:rsid w:val="00D0225E"/>
    <w:rsid w:val="00D02334"/>
    <w:rsid w:val="00D02392"/>
    <w:rsid w:val="00D02655"/>
    <w:rsid w:val="00D02DC9"/>
    <w:rsid w:val="00D03029"/>
    <w:rsid w:val="00D03BC5"/>
    <w:rsid w:val="00D03D69"/>
    <w:rsid w:val="00D04561"/>
    <w:rsid w:val="00D051FE"/>
    <w:rsid w:val="00D05DB5"/>
    <w:rsid w:val="00D07258"/>
    <w:rsid w:val="00D105C3"/>
    <w:rsid w:val="00D10B26"/>
    <w:rsid w:val="00D114B5"/>
    <w:rsid w:val="00D118C0"/>
    <w:rsid w:val="00D11976"/>
    <w:rsid w:val="00D121A1"/>
    <w:rsid w:val="00D12BDB"/>
    <w:rsid w:val="00D1332F"/>
    <w:rsid w:val="00D134E5"/>
    <w:rsid w:val="00D1378C"/>
    <w:rsid w:val="00D13A62"/>
    <w:rsid w:val="00D13AD0"/>
    <w:rsid w:val="00D13CF9"/>
    <w:rsid w:val="00D13D01"/>
    <w:rsid w:val="00D1447D"/>
    <w:rsid w:val="00D14538"/>
    <w:rsid w:val="00D14D16"/>
    <w:rsid w:val="00D14E0A"/>
    <w:rsid w:val="00D14F78"/>
    <w:rsid w:val="00D150A1"/>
    <w:rsid w:val="00D152A5"/>
    <w:rsid w:val="00D15A8B"/>
    <w:rsid w:val="00D15DA7"/>
    <w:rsid w:val="00D15E9B"/>
    <w:rsid w:val="00D15EF0"/>
    <w:rsid w:val="00D16401"/>
    <w:rsid w:val="00D165D0"/>
    <w:rsid w:val="00D171C7"/>
    <w:rsid w:val="00D1744D"/>
    <w:rsid w:val="00D174BC"/>
    <w:rsid w:val="00D177CC"/>
    <w:rsid w:val="00D17A1F"/>
    <w:rsid w:val="00D17F54"/>
    <w:rsid w:val="00D2017D"/>
    <w:rsid w:val="00D207B3"/>
    <w:rsid w:val="00D209F3"/>
    <w:rsid w:val="00D22357"/>
    <w:rsid w:val="00D2341A"/>
    <w:rsid w:val="00D235BE"/>
    <w:rsid w:val="00D23E11"/>
    <w:rsid w:val="00D24234"/>
    <w:rsid w:val="00D24637"/>
    <w:rsid w:val="00D24C8A"/>
    <w:rsid w:val="00D24DDD"/>
    <w:rsid w:val="00D24E34"/>
    <w:rsid w:val="00D24F26"/>
    <w:rsid w:val="00D2510A"/>
    <w:rsid w:val="00D2513D"/>
    <w:rsid w:val="00D25FDF"/>
    <w:rsid w:val="00D26328"/>
    <w:rsid w:val="00D2695A"/>
    <w:rsid w:val="00D2718D"/>
    <w:rsid w:val="00D27220"/>
    <w:rsid w:val="00D2729E"/>
    <w:rsid w:val="00D27F22"/>
    <w:rsid w:val="00D304B7"/>
    <w:rsid w:val="00D305D6"/>
    <w:rsid w:val="00D308F6"/>
    <w:rsid w:val="00D3296E"/>
    <w:rsid w:val="00D33634"/>
    <w:rsid w:val="00D33EE9"/>
    <w:rsid w:val="00D340B8"/>
    <w:rsid w:val="00D3448B"/>
    <w:rsid w:val="00D34CF6"/>
    <w:rsid w:val="00D34FE0"/>
    <w:rsid w:val="00D35627"/>
    <w:rsid w:val="00D356A9"/>
    <w:rsid w:val="00D35C6F"/>
    <w:rsid w:val="00D35FCA"/>
    <w:rsid w:val="00D367F5"/>
    <w:rsid w:val="00D3697C"/>
    <w:rsid w:val="00D36A7F"/>
    <w:rsid w:val="00D36AFA"/>
    <w:rsid w:val="00D36F66"/>
    <w:rsid w:val="00D37617"/>
    <w:rsid w:val="00D37751"/>
    <w:rsid w:val="00D378E3"/>
    <w:rsid w:val="00D379F8"/>
    <w:rsid w:val="00D37C15"/>
    <w:rsid w:val="00D37DC6"/>
    <w:rsid w:val="00D37EFA"/>
    <w:rsid w:val="00D40035"/>
    <w:rsid w:val="00D401BB"/>
    <w:rsid w:val="00D4161A"/>
    <w:rsid w:val="00D418EF"/>
    <w:rsid w:val="00D41CF6"/>
    <w:rsid w:val="00D42550"/>
    <w:rsid w:val="00D43602"/>
    <w:rsid w:val="00D43632"/>
    <w:rsid w:val="00D436EA"/>
    <w:rsid w:val="00D439B4"/>
    <w:rsid w:val="00D43AF3"/>
    <w:rsid w:val="00D43C3F"/>
    <w:rsid w:val="00D43F16"/>
    <w:rsid w:val="00D43FC7"/>
    <w:rsid w:val="00D44C9C"/>
    <w:rsid w:val="00D44CA5"/>
    <w:rsid w:val="00D45459"/>
    <w:rsid w:val="00D45EB6"/>
    <w:rsid w:val="00D462BB"/>
    <w:rsid w:val="00D467BA"/>
    <w:rsid w:val="00D46825"/>
    <w:rsid w:val="00D46BB2"/>
    <w:rsid w:val="00D4700A"/>
    <w:rsid w:val="00D47247"/>
    <w:rsid w:val="00D47320"/>
    <w:rsid w:val="00D501F1"/>
    <w:rsid w:val="00D50369"/>
    <w:rsid w:val="00D51393"/>
    <w:rsid w:val="00D51995"/>
    <w:rsid w:val="00D527BC"/>
    <w:rsid w:val="00D528BC"/>
    <w:rsid w:val="00D53614"/>
    <w:rsid w:val="00D53995"/>
    <w:rsid w:val="00D539F3"/>
    <w:rsid w:val="00D53F3F"/>
    <w:rsid w:val="00D540CD"/>
    <w:rsid w:val="00D55020"/>
    <w:rsid w:val="00D55298"/>
    <w:rsid w:val="00D55E22"/>
    <w:rsid w:val="00D55E3E"/>
    <w:rsid w:val="00D562AE"/>
    <w:rsid w:val="00D5670C"/>
    <w:rsid w:val="00D605A7"/>
    <w:rsid w:val="00D6104C"/>
    <w:rsid w:val="00D613FD"/>
    <w:rsid w:val="00D61AB2"/>
    <w:rsid w:val="00D61AD9"/>
    <w:rsid w:val="00D61BFB"/>
    <w:rsid w:val="00D625C1"/>
    <w:rsid w:val="00D62D07"/>
    <w:rsid w:val="00D634CE"/>
    <w:rsid w:val="00D63516"/>
    <w:rsid w:val="00D637E7"/>
    <w:rsid w:val="00D64729"/>
    <w:rsid w:val="00D64962"/>
    <w:rsid w:val="00D64A44"/>
    <w:rsid w:val="00D6562B"/>
    <w:rsid w:val="00D6577F"/>
    <w:rsid w:val="00D657A3"/>
    <w:rsid w:val="00D65B37"/>
    <w:rsid w:val="00D65D77"/>
    <w:rsid w:val="00D662D5"/>
    <w:rsid w:val="00D66478"/>
    <w:rsid w:val="00D66652"/>
    <w:rsid w:val="00D667ED"/>
    <w:rsid w:val="00D6757C"/>
    <w:rsid w:val="00D6760C"/>
    <w:rsid w:val="00D6767D"/>
    <w:rsid w:val="00D67BDD"/>
    <w:rsid w:val="00D70311"/>
    <w:rsid w:val="00D70DBA"/>
    <w:rsid w:val="00D71078"/>
    <w:rsid w:val="00D71335"/>
    <w:rsid w:val="00D71529"/>
    <w:rsid w:val="00D71A2E"/>
    <w:rsid w:val="00D7205D"/>
    <w:rsid w:val="00D72271"/>
    <w:rsid w:val="00D7275F"/>
    <w:rsid w:val="00D728DD"/>
    <w:rsid w:val="00D72917"/>
    <w:rsid w:val="00D73981"/>
    <w:rsid w:val="00D73A16"/>
    <w:rsid w:val="00D73C2A"/>
    <w:rsid w:val="00D74176"/>
    <w:rsid w:val="00D741F5"/>
    <w:rsid w:val="00D7436F"/>
    <w:rsid w:val="00D74A8D"/>
    <w:rsid w:val="00D74AF9"/>
    <w:rsid w:val="00D74F04"/>
    <w:rsid w:val="00D75580"/>
    <w:rsid w:val="00D756F2"/>
    <w:rsid w:val="00D76757"/>
    <w:rsid w:val="00D768AE"/>
    <w:rsid w:val="00D76A8F"/>
    <w:rsid w:val="00D77019"/>
    <w:rsid w:val="00D77E05"/>
    <w:rsid w:val="00D800D0"/>
    <w:rsid w:val="00D814B0"/>
    <w:rsid w:val="00D817EB"/>
    <w:rsid w:val="00D81AA8"/>
    <w:rsid w:val="00D81C43"/>
    <w:rsid w:val="00D82FF2"/>
    <w:rsid w:val="00D838F6"/>
    <w:rsid w:val="00D83DD8"/>
    <w:rsid w:val="00D842F2"/>
    <w:rsid w:val="00D843F3"/>
    <w:rsid w:val="00D8460D"/>
    <w:rsid w:val="00D847C9"/>
    <w:rsid w:val="00D84F7D"/>
    <w:rsid w:val="00D84F9B"/>
    <w:rsid w:val="00D8567F"/>
    <w:rsid w:val="00D858CE"/>
    <w:rsid w:val="00D859F4"/>
    <w:rsid w:val="00D85B61"/>
    <w:rsid w:val="00D86621"/>
    <w:rsid w:val="00D86627"/>
    <w:rsid w:val="00D87332"/>
    <w:rsid w:val="00D874F2"/>
    <w:rsid w:val="00D877D4"/>
    <w:rsid w:val="00D87C35"/>
    <w:rsid w:val="00D90042"/>
    <w:rsid w:val="00D901F7"/>
    <w:rsid w:val="00D90747"/>
    <w:rsid w:val="00D90B88"/>
    <w:rsid w:val="00D9101D"/>
    <w:rsid w:val="00D91181"/>
    <w:rsid w:val="00D91680"/>
    <w:rsid w:val="00D91744"/>
    <w:rsid w:val="00D91B03"/>
    <w:rsid w:val="00D92038"/>
    <w:rsid w:val="00D92513"/>
    <w:rsid w:val="00D92A4D"/>
    <w:rsid w:val="00D92ADA"/>
    <w:rsid w:val="00D92DA8"/>
    <w:rsid w:val="00D932DA"/>
    <w:rsid w:val="00D93339"/>
    <w:rsid w:val="00D933A4"/>
    <w:rsid w:val="00D93F1F"/>
    <w:rsid w:val="00D94766"/>
    <w:rsid w:val="00D94A0A"/>
    <w:rsid w:val="00D952D7"/>
    <w:rsid w:val="00D9572D"/>
    <w:rsid w:val="00D95F20"/>
    <w:rsid w:val="00D964DC"/>
    <w:rsid w:val="00D966C1"/>
    <w:rsid w:val="00D969CD"/>
    <w:rsid w:val="00D97164"/>
    <w:rsid w:val="00D9741D"/>
    <w:rsid w:val="00D97C58"/>
    <w:rsid w:val="00D97D76"/>
    <w:rsid w:val="00DA1175"/>
    <w:rsid w:val="00DA1594"/>
    <w:rsid w:val="00DA15D8"/>
    <w:rsid w:val="00DA1BA1"/>
    <w:rsid w:val="00DA219A"/>
    <w:rsid w:val="00DA2280"/>
    <w:rsid w:val="00DA2C97"/>
    <w:rsid w:val="00DA347A"/>
    <w:rsid w:val="00DA3675"/>
    <w:rsid w:val="00DA39A0"/>
    <w:rsid w:val="00DA39A5"/>
    <w:rsid w:val="00DA3C89"/>
    <w:rsid w:val="00DA42FF"/>
    <w:rsid w:val="00DA4B44"/>
    <w:rsid w:val="00DA5473"/>
    <w:rsid w:val="00DA5A79"/>
    <w:rsid w:val="00DA5D80"/>
    <w:rsid w:val="00DA60D3"/>
    <w:rsid w:val="00DA61D4"/>
    <w:rsid w:val="00DA6A52"/>
    <w:rsid w:val="00DA6AE4"/>
    <w:rsid w:val="00DA7697"/>
    <w:rsid w:val="00DA7ABB"/>
    <w:rsid w:val="00DA7DAE"/>
    <w:rsid w:val="00DB019A"/>
    <w:rsid w:val="00DB0CD1"/>
    <w:rsid w:val="00DB17CB"/>
    <w:rsid w:val="00DB1CAC"/>
    <w:rsid w:val="00DB1D0C"/>
    <w:rsid w:val="00DB1DF1"/>
    <w:rsid w:val="00DB2871"/>
    <w:rsid w:val="00DB2CFB"/>
    <w:rsid w:val="00DB309E"/>
    <w:rsid w:val="00DB4A0B"/>
    <w:rsid w:val="00DB4AED"/>
    <w:rsid w:val="00DB5767"/>
    <w:rsid w:val="00DB57FF"/>
    <w:rsid w:val="00DB60CD"/>
    <w:rsid w:val="00DB7013"/>
    <w:rsid w:val="00DB7932"/>
    <w:rsid w:val="00DB7B9C"/>
    <w:rsid w:val="00DB7DFC"/>
    <w:rsid w:val="00DB7F5D"/>
    <w:rsid w:val="00DC089A"/>
    <w:rsid w:val="00DC0DE2"/>
    <w:rsid w:val="00DC0E1E"/>
    <w:rsid w:val="00DC126A"/>
    <w:rsid w:val="00DC13B3"/>
    <w:rsid w:val="00DC1904"/>
    <w:rsid w:val="00DC1E6E"/>
    <w:rsid w:val="00DC1FB5"/>
    <w:rsid w:val="00DC2952"/>
    <w:rsid w:val="00DC2B5B"/>
    <w:rsid w:val="00DC39AA"/>
    <w:rsid w:val="00DC3BAB"/>
    <w:rsid w:val="00DC41D2"/>
    <w:rsid w:val="00DC42DB"/>
    <w:rsid w:val="00DC45E5"/>
    <w:rsid w:val="00DC69C1"/>
    <w:rsid w:val="00DC732D"/>
    <w:rsid w:val="00DD0158"/>
    <w:rsid w:val="00DD0303"/>
    <w:rsid w:val="00DD045D"/>
    <w:rsid w:val="00DD0653"/>
    <w:rsid w:val="00DD0848"/>
    <w:rsid w:val="00DD0918"/>
    <w:rsid w:val="00DD0F74"/>
    <w:rsid w:val="00DD17E0"/>
    <w:rsid w:val="00DD1CBF"/>
    <w:rsid w:val="00DD1D48"/>
    <w:rsid w:val="00DD2426"/>
    <w:rsid w:val="00DD24C8"/>
    <w:rsid w:val="00DD2A0A"/>
    <w:rsid w:val="00DD3816"/>
    <w:rsid w:val="00DD4029"/>
    <w:rsid w:val="00DD430C"/>
    <w:rsid w:val="00DD5291"/>
    <w:rsid w:val="00DD5669"/>
    <w:rsid w:val="00DD5A1A"/>
    <w:rsid w:val="00DD5CDC"/>
    <w:rsid w:val="00DD5D18"/>
    <w:rsid w:val="00DD5D1B"/>
    <w:rsid w:val="00DD631E"/>
    <w:rsid w:val="00DD6751"/>
    <w:rsid w:val="00DD67B7"/>
    <w:rsid w:val="00DD68B0"/>
    <w:rsid w:val="00DD68E1"/>
    <w:rsid w:val="00DD721F"/>
    <w:rsid w:val="00DD7367"/>
    <w:rsid w:val="00DD76F0"/>
    <w:rsid w:val="00DE0005"/>
    <w:rsid w:val="00DE0519"/>
    <w:rsid w:val="00DE08BE"/>
    <w:rsid w:val="00DE08DE"/>
    <w:rsid w:val="00DE0ADA"/>
    <w:rsid w:val="00DE0EB8"/>
    <w:rsid w:val="00DE1B0D"/>
    <w:rsid w:val="00DE24FB"/>
    <w:rsid w:val="00DE3208"/>
    <w:rsid w:val="00DE36A4"/>
    <w:rsid w:val="00DE3C48"/>
    <w:rsid w:val="00DE3D32"/>
    <w:rsid w:val="00DE4621"/>
    <w:rsid w:val="00DE47B1"/>
    <w:rsid w:val="00DE49B3"/>
    <w:rsid w:val="00DE4CB8"/>
    <w:rsid w:val="00DE4DB7"/>
    <w:rsid w:val="00DE5A96"/>
    <w:rsid w:val="00DE6E8C"/>
    <w:rsid w:val="00DE6F0F"/>
    <w:rsid w:val="00DE7477"/>
    <w:rsid w:val="00DE749F"/>
    <w:rsid w:val="00DE74E9"/>
    <w:rsid w:val="00DE7B08"/>
    <w:rsid w:val="00DF014F"/>
    <w:rsid w:val="00DF035E"/>
    <w:rsid w:val="00DF1074"/>
    <w:rsid w:val="00DF176A"/>
    <w:rsid w:val="00DF21AD"/>
    <w:rsid w:val="00DF2875"/>
    <w:rsid w:val="00DF320D"/>
    <w:rsid w:val="00DF3436"/>
    <w:rsid w:val="00DF392C"/>
    <w:rsid w:val="00DF3E4A"/>
    <w:rsid w:val="00DF412B"/>
    <w:rsid w:val="00DF4362"/>
    <w:rsid w:val="00DF4430"/>
    <w:rsid w:val="00DF4464"/>
    <w:rsid w:val="00DF5124"/>
    <w:rsid w:val="00DF5227"/>
    <w:rsid w:val="00DF53B3"/>
    <w:rsid w:val="00DF53B5"/>
    <w:rsid w:val="00DF5457"/>
    <w:rsid w:val="00DF566C"/>
    <w:rsid w:val="00DF5AAF"/>
    <w:rsid w:val="00DF5C2F"/>
    <w:rsid w:val="00DF6215"/>
    <w:rsid w:val="00DF633D"/>
    <w:rsid w:val="00DF640C"/>
    <w:rsid w:val="00DF668B"/>
    <w:rsid w:val="00DF6808"/>
    <w:rsid w:val="00DF76BF"/>
    <w:rsid w:val="00DF7E97"/>
    <w:rsid w:val="00DF7EEC"/>
    <w:rsid w:val="00E003FA"/>
    <w:rsid w:val="00E0062E"/>
    <w:rsid w:val="00E00B4A"/>
    <w:rsid w:val="00E00C71"/>
    <w:rsid w:val="00E0159F"/>
    <w:rsid w:val="00E015C8"/>
    <w:rsid w:val="00E015E7"/>
    <w:rsid w:val="00E0182C"/>
    <w:rsid w:val="00E019E8"/>
    <w:rsid w:val="00E01AE4"/>
    <w:rsid w:val="00E03176"/>
    <w:rsid w:val="00E03303"/>
    <w:rsid w:val="00E03702"/>
    <w:rsid w:val="00E03A7B"/>
    <w:rsid w:val="00E03B2F"/>
    <w:rsid w:val="00E03E0B"/>
    <w:rsid w:val="00E0434B"/>
    <w:rsid w:val="00E0447A"/>
    <w:rsid w:val="00E056AE"/>
    <w:rsid w:val="00E058C2"/>
    <w:rsid w:val="00E05953"/>
    <w:rsid w:val="00E05D3A"/>
    <w:rsid w:val="00E06069"/>
    <w:rsid w:val="00E0784D"/>
    <w:rsid w:val="00E0789F"/>
    <w:rsid w:val="00E07994"/>
    <w:rsid w:val="00E07DC9"/>
    <w:rsid w:val="00E07F88"/>
    <w:rsid w:val="00E10137"/>
    <w:rsid w:val="00E10DAC"/>
    <w:rsid w:val="00E114A7"/>
    <w:rsid w:val="00E11E5A"/>
    <w:rsid w:val="00E120B4"/>
    <w:rsid w:val="00E12DFB"/>
    <w:rsid w:val="00E13014"/>
    <w:rsid w:val="00E13614"/>
    <w:rsid w:val="00E13CCF"/>
    <w:rsid w:val="00E142DE"/>
    <w:rsid w:val="00E148D2"/>
    <w:rsid w:val="00E14BCF"/>
    <w:rsid w:val="00E15D5C"/>
    <w:rsid w:val="00E15DE2"/>
    <w:rsid w:val="00E16120"/>
    <w:rsid w:val="00E16F55"/>
    <w:rsid w:val="00E16F58"/>
    <w:rsid w:val="00E20D13"/>
    <w:rsid w:val="00E21134"/>
    <w:rsid w:val="00E21B92"/>
    <w:rsid w:val="00E21ED8"/>
    <w:rsid w:val="00E229BF"/>
    <w:rsid w:val="00E22D09"/>
    <w:rsid w:val="00E23120"/>
    <w:rsid w:val="00E23481"/>
    <w:rsid w:val="00E23B98"/>
    <w:rsid w:val="00E23BA3"/>
    <w:rsid w:val="00E24BDD"/>
    <w:rsid w:val="00E24D4C"/>
    <w:rsid w:val="00E25353"/>
    <w:rsid w:val="00E25A4D"/>
    <w:rsid w:val="00E2651F"/>
    <w:rsid w:val="00E268FC"/>
    <w:rsid w:val="00E26FC3"/>
    <w:rsid w:val="00E270D3"/>
    <w:rsid w:val="00E30291"/>
    <w:rsid w:val="00E30457"/>
    <w:rsid w:val="00E307EE"/>
    <w:rsid w:val="00E30A34"/>
    <w:rsid w:val="00E314D9"/>
    <w:rsid w:val="00E31541"/>
    <w:rsid w:val="00E31713"/>
    <w:rsid w:val="00E317C3"/>
    <w:rsid w:val="00E31D10"/>
    <w:rsid w:val="00E31EEF"/>
    <w:rsid w:val="00E31F12"/>
    <w:rsid w:val="00E327CD"/>
    <w:rsid w:val="00E327E8"/>
    <w:rsid w:val="00E32842"/>
    <w:rsid w:val="00E32854"/>
    <w:rsid w:val="00E33459"/>
    <w:rsid w:val="00E33EAC"/>
    <w:rsid w:val="00E3418C"/>
    <w:rsid w:val="00E342ED"/>
    <w:rsid w:val="00E35067"/>
    <w:rsid w:val="00E35577"/>
    <w:rsid w:val="00E35642"/>
    <w:rsid w:val="00E3587F"/>
    <w:rsid w:val="00E35F1B"/>
    <w:rsid w:val="00E35FDE"/>
    <w:rsid w:val="00E36C7C"/>
    <w:rsid w:val="00E36DE0"/>
    <w:rsid w:val="00E37939"/>
    <w:rsid w:val="00E37EE9"/>
    <w:rsid w:val="00E4057C"/>
    <w:rsid w:val="00E40E02"/>
    <w:rsid w:val="00E41196"/>
    <w:rsid w:val="00E41249"/>
    <w:rsid w:val="00E41377"/>
    <w:rsid w:val="00E41782"/>
    <w:rsid w:val="00E41B60"/>
    <w:rsid w:val="00E42730"/>
    <w:rsid w:val="00E428FA"/>
    <w:rsid w:val="00E42DC0"/>
    <w:rsid w:val="00E431F9"/>
    <w:rsid w:val="00E43912"/>
    <w:rsid w:val="00E43C44"/>
    <w:rsid w:val="00E44707"/>
    <w:rsid w:val="00E449A4"/>
    <w:rsid w:val="00E44B78"/>
    <w:rsid w:val="00E44C68"/>
    <w:rsid w:val="00E44D5C"/>
    <w:rsid w:val="00E458D2"/>
    <w:rsid w:val="00E468DE"/>
    <w:rsid w:val="00E47030"/>
    <w:rsid w:val="00E47868"/>
    <w:rsid w:val="00E47AB3"/>
    <w:rsid w:val="00E47D5E"/>
    <w:rsid w:val="00E501D5"/>
    <w:rsid w:val="00E5045A"/>
    <w:rsid w:val="00E507BA"/>
    <w:rsid w:val="00E508D2"/>
    <w:rsid w:val="00E509C9"/>
    <w:rsid w:val="00E50C49"/>
    <w:rsid w:val="00E511AD"/>
    <w:rsid w:val="00E512E3"/>
    <w:rsid w:val="00E51879"/>
    <w:rsid w:val="00E51D9A"/>
    <w:rsid w:val="00E51EE2"/>
    <w:rsid w:val="00E52605"/>
    <w:rsid w:val="00E534BB"/>
    <w:rsid w:val="00E53F8A"/>
    <w:rsid w:val="00E54440"/>
    <w:rsid w:val="00E55CBD"/>
    <w:rsid w:val="00E55D4B"/>
    <w:rsid w:val="00E5605A"/>
    <w:rsid w:val="00E5659C"/>
    <w:rsid w:val="00E56B9A"/>
    <w:rsid w:val="00E56C8D"/>
    <w:rsid w:val="00E57255"/>
    <w:rsid w:val="00E573AE"/>
    <w:rsid w:val="00E57468"/>
    <w:rsid w:val="00E57700"/>
    <w:rsid w:val="00E57B01"/>
    <w:rsid w:val="00E57B87"/>
    <w:rsid w:val="00E57D9F"/>
    <w:rsid w:val="00E60FE6"/>
    <w:rsid w:val="00E6101A"/>
    <w:rsid w:val="00E6116A"/>
    <w:rsid w:val="00E61ACC"/>
    <w:rsid w:val="00E61D38"/>
    <w:rsid w:val="00E62866"/>
    <w:rsid w:val="00E629CF"/>
    <w:rsid w:val="00E62DCF"/>
    <w:rsid w:val="00E634FB"/>
    <w:rsid w:val="00E63FAA"/>
    <w:rsid w:val="00E6442A"/>
    <w:rsid w:val="00E64E44"/>
    <w:rsid w:val="00E65329"/>
    <w:rsid w:val="00E65E65"/>
    <w:rsid w:val="00E65F11"/>
    <w:rsid w:val="00E66610"/>
    <w:rsid w:val="00E66721"/>
    <w:rsid w:val="00E66858"/>
    <w:rsid w:val="00E668A1"/>
    <w:rsid w:val="00E66EE3"/>
    <w:rsid w:val="00E66FA2"/>
    <w:rsid w:val="00E67158"/>
    <w:rsid w:val="00E672D9"/>
    <w:rsid w:val="00E675AB"/>
    <w:rsid w:val="00E67676"/>
    <w:rsid w:val="00E67D6A"/>
    <w:rsid w:val="00E705F4"/>
    <w:rsid w:val="00E7078C"/>
    <w:rsid w:val="00E70CA7"/>
    <w:rsid w:val="00E7108E"/>
    <w:rsid w:val="00E716FE"/>
    <w:rsid w:val="00E7172C"/>
    <w:rsid w:val="00E72261"/>
    <w:rsid w:val="00E72269"/>
    <w:rsid w:val="00E72883"/>
    <w:rsid w:val="00E7364B"/>
    <w:rsid w:val="00E73FEF"/>
    <w:rsid w:val="00E74B72"/>
    <w:rsid w:val="00E74BB9"/>
    <w:rsid w:val="00E74BFE"/>
    <w:rsid w:val="00E75A3E"/>
    <w:rsid w:val="00E75E03"/>
    <w:rsid w:val="00E75E26"/>
    <w:rsid w:val="00E76DBE"/>
    <w:rsid w:val="00E771F4"/>
    <w:rsid w:val="00E77770"/>
    <w:rsid w:val="00E77B4F"/>
    <w:rsid w:val="00E77BB1"/>
    <w:rsid w:val="00E817AF"/>
    <w:rsid w:val="00E81E8B"/>
    <w:rsid w:val="00E82425"/>
    <w:rsid w:val="00E8289C"/>
    <w:rsid w:val="00E82BCB"/>
    <w:rsid w:val="00E83219"/>
    <w:rsid w:val="00E83687"/>
    <w:rsid w:val="00E83D16"/>
    <w:rsid w:val="00E84C22"/>
    <w:rsid w:val="00E84DDA"/>
    <w:rsid w:val="00E859E1"/>
    <w:rsid w:val="00E85F96"/>
    <w:rsid w:val="00E862C3"/>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455"/>
    <w:rsid w:val="00E93680"/>
    <w:rsid w:val="00E9379B"/>
    <w:rsid w:val="00E93AFD"/>
    <w:rsid w:val="00E93F58"/>
    <w:rsid w:val="00E953A4"/>
    <w:rsid w:val="00E9549C"/>
    <w:rsid w:val="00E956C6"/>
    <w:rsid w:val="00E95755"/>
    <w:rsid w:val="00E95798"/>
    <w:rsid w:val="00E96459"/>
    <w:rsid w:val="00E964C5"/>
    <w:rsid w:val="00E96628"/>
    <w:rsid w:val="00E9669F"/>
    <w:rsid w:val="00E966E7"/>
    <w:rsid w:val="00E96A80"/>
    <w:rsid w:val="00E96AD3"/>
    <w:rsid w:val="00E96C0E"/>
    <w:rsid w:val="00E97671"/>
    <w:rsid w:val="00E97C96"/>
    <w:rsid w:val="00EA0B1F"/>
    <w:rsid w:val="00EA0D96"/>
    <w:rsid w:val="00EA14CB"/>
    <w:rsid w:val="00EA1719"/>
    <w:rsid w:val="00EA1D55"/>
    <w:rsid w:val="00EA2056"/>
    <w:rsid w:val="00EA20AA"/>
    <w:rsid w:val="00EA2475"/>
    <w:rsid w:val="00EA2812"/>
    <w:rsid w:val="00EA2C2A"/>
    <w:rsid w:val="00EA2D34"/>
    <w:rsid w:val="00EA2D9B"/>
    <w:rsid w:val="00EA333F"/>
    <w:rsid w:val="00EA3600"/>
    <w:rsid w:val="00EA360A"/>
    <w:rsid w:val="00EA36EE"/>
    <w:rsid w:val="00EA37DB"/>
    <w:rsid w:val="00EA3D2E"/>
    <w:rsid w:val="00EA4CD2"/>
    <w:rsid w:val="00EA5576"/>
    <w:rsid w:val="00EA588C"/>
    <w:rsid w:val="00EA5F28"/>
    <w:rsid w:val="00EA6A08"/>
    <w:rsid w:val="00EA6A29"/>
    <w:rsid w:val="00EA6AB2"/>
    <w:rsid w:val="00EA6F59"/>
    <w:rsid w:val="00EA7167"/>
    <w:rsid w:val="00EA7A3B"/>
    <w:rsid w:val="00EA7A66"/>
    <w:rsid w:val="00EA7E44"/>
    <w:rsid w:val="00EA7E86"/>
    <w:rsid w:val="00EB00F8"/>
    <w:rsid w:val="00EB03CD"/>
    <w:rsid w:val="00EB04A3"/>
    <w:rsid w:val="00EB05F6"/>
    <w:rsid w:val="00EB09A9"/>
    <w:rsid w:val="00EB0FC1"/>
    <w:rsid w:val="00EB1031"/>
    <w:rsid w:val="00EB122D"/>
    <w:rsid w:val="00EB12D7"/>
    <w:rsid w:val="00EB1637"/>
    <w:rsid w:val="00EB1F40"/>
    <w:rsid w:val="00EB2684"/>
    <w:rsid w:val="00EB3622"/>
    <w:rsid w:val="00EB3B53"/>
    <w:rsid w:val="00EB3BD8"/>
    <w:rsid w:val="00EB3CEB"/>
    <w:rsid w:val="00EB3D4E"/>
    <w:rsid w:val="00EB42BE"/>
    <w:rsid w:val="00EB4791"/>
    <w:rsid w:val="00EB53FE"/>
    <w:rsid w:val="00EB5408"/>
    <w:rsid w:val="00EB69DA"/>
    <w:rsid w:val="00EB6D89"/>
    <w:rsid w:val="00EB6F68"/>
    <w:rsid w:val="00EC0C20"/>
    <w:rsid w:val="00EC0C62"/>
    <w:rsid w:val="00EC0D9F"/>
    <w:rsid w:val="00EC180D"/>
    <w:rsid w:val="00EC19DA"/>
    <w:rsid w:val="00EC1D85"/>
    <w:rsid w:val="00EC255E"/>
    <w:rsid w:val="00EC28F5"/>
    <w:rsid w:val="00EC295E"/>
    <w:rsid w:val="00EC2974"/>
    <w:rsid w:val="00EC2A8C"/>
    <w:rsid w:val="00EC2DC5"/>
    <w:rsid w:val="00EC2E63"/>
    <w:rsid w:val="00EC3307"/>
    <w:rsid w:val="00EC3C27"/>
    <w:rsid w:val="00EC4C2E"/>
    <w:rsid w:val="00EC4D12"/>
    <w:rsid w:val="00EC4FF5"/>
    <w:rsid w:val="00EC5187"/>
    <w:rsid w:val="00EC5663"/>
    <w:rsid w:val="00EC575E"/>
    <w:rsid w:val="00EC592E"/>
    <w:rsid w:val="00EC59EC"/>
    <w:rsid w:val="00EC5C48"/>
    <w:rsid w:val="00EC67CA"/>
    <w:rsid w:val="00EC6C0A"/>
    <w:rsid w:val="00EC6E6E"/>
    <w:rsid w:val="00EC75A8"/>
    <w:rsid w:val="00EC76FD"/>
    <w:rsid w:val="00ED0214"/>
    <w:rsid w:val="00ED03AF"/>
    <w:rsid w:val="00ED0B79"/>
    <w:rsid w:val="00ED1119"/>
    <w:rsid w:val="00ED12D3"/>
    <w:rsid w:val="00ED134B"/>
    <w:rsid w:val="00ED1B45"/>
    <w:rsid w:val="00ED2515"/>
    <w:rsid w:val="00ED2B82"/>
    <w:rsid w:val="00ED30A6"/>
    <w:rsid w:val="00ED3B14"/>
    <w:rsid w:val="00ED3C93"/>
    <w:rsid w:val="00ED3E32"/>
    <w:rsid w:val="00ED49C1"/>
    <w:rsid w:val="00ED5129"/>
    <w:rsid w:val="00ED5369"/>
    <w:rsid w:val="00ED57A9"/>
    <w:rsid w:val="00ED645E"/>
    <w:rsid w:val="00ED6CF4"/>
    <w:rsid w:val="00ED6F36"/>
    <w:rsid w:val="00ED732D"/>
    <w:rsid w:val="00ED7761"/>
    <w:rsid w:val="00ED7945"/>
    <w:rsid w:val="00ED7F15"/>
    <w:rsid w:val="00EE0941"/>
    <w:rsid w:val="00EE1294"/>
    <w:rsid w:val="00EE15C6"/>
    <w:rsid w:val="00EE184B"/>
    <w:rsid w:val="00EE214B"/>
    <w:rsid w:val="00EE265F"/>
    <w:rsid w:val="00EE2D93"/>
    <w:rsid w:val="00EE3DE4"/>
    <w:rsid w:val="00EE3E00"/>
    <w:rsid w:val="00EE4AB6"/>
    <w:rsid w:val="00EE4D31"/>
    <w:rsid w:val="00EE5033"/>
    <w:rsid w:val="00EE52AB"/>
    <w:rsid w:val="00EE59E6"/>
    <w:rsid w:val="00EE662A"/>
    <w:rsid w:val="00EE71A5"/>
    <w:rsid w:val="00EF04E3"/>
    <w:rsid w:val="00EF058C"/>
    <w:rsid w:val="00EF0DDF"/>
    <w:rsid w:val="00EF1127"/>
    <w:rsid w:val="00EF168C"/>
    <w:rsid w:val="00EF1CF2"/>
    <w:rsid w:val="00EF21F2"/>
    <w:rsid w:val="00EF22E6"/>
    <w:rsid w:val="00EF2502"/>
    <w:rsid w:val="00EF2881"/>
    <w:rsid w:val="00EF2A0D"/>
    <w:rsid w:val="00EF2F15"/>
    <w:rsid w:val="00EF2F56"/>
    <w:rsid w:val="00EF30EE"/>
    <w:rsid w:val="00EF30F2"/>
    <w:rsid w:val="00EF3663"/>
    <w:rsid w:val="00EF3A1D"/>
    <w:rsid w:val="00EF3C42"/>
    <w:rsid w:val="00EF3DD1"/>
    <w:rsid w:val="00EF3EB2"/>
    <w:rsid w:val="00EF40BB"/>
    <w:rsid w:val="00EF40C5"/>
    <w:rsid w:val="00EF410C"/>
    <w:rsid w:val="00EF4945"/>
    <w:rsid w:val="00EF4ABD"/>
    <w:rsid w:val="00EF4ACC"/>
    <w:rsid w:val="00EF4DF6"/>
    <w:rsid w:val="00EF59C2"/>
    <w:rsid w:val="00EF644C"/>
    <w:rsid w:val="00EF6840"/>
    <w:rsid w:val="00EF6B6E"/>
    <w:rsid w:val="00EF6C1C"/>
    <w:rsid w:val="00EF73E9"/>
    <w:rsid w:val="00EF7A5F"/>
    <w:rsid w:val="00F00D72"/>
    <w:rsid w:val="00F01383"/>
    <w:rsid w:val="00F01C7A"/>
    <w:rsid w:val="00F01C8E"/>
    <w:rsid w:val="00F01E13"/>
    <w:rsid w:val="00F02423"/>
    <w:rsid w:val="00F032E3"/>
    <w:rsid w:val="00F03ADE"/>
    <w:rsid w:val="00F03D80"/>
    <w:rsid w:val="00F03EFD"/>
    <w:rsid w:val="00F049E5"/>
    <w:rsid w:val="00F05483"/>
    <w:rsid w:val="00F0550F"/>
    <w:rsid w:val="00F06381"/>
    <w:rsid w:val="00F1022D"/>
    <w:rsid w:val="00F10344"/>
    <w:rsid w:val="00F10F94"/>
    <w:rsid w:val="00F1101B"/>
    <w:rsid w:val="00F11FD5"/>
    <w:rsid w:val="00F12191"/>
    <w:rsid w:val="00F1314A"/>
    <w:rsid w:val="00F13282"/>
    <w:rsid w:val="00F13285"/>
    <w:rsid w:val="00F13596"/>
    <w:rsid w:val="00F13C4F"/>
    <w:rsid w:val="00F14107"/>
    <w:rsid w:val="00F14154"/>
    <w:rsid w:val="00F141CC"/>
    <w:rsid w:val="00F14AB6"/>
    <w:rsid w:val="00F14B9A"/>
    <w:rsid w:val="00F15128"/>
    <w:rsid w:val="00F1523A"/>
    <w:rsid w:val="00F152DD"/>
    <w:rsid w:val="00F1558D"/>
    <w:rsid w:val="00F15DA0"/>
    <w:rsid w:val="00F161B2"/>
    <w:rsid w:val="00F16D22"/>
    <w:rsid w:val="00F16E40"/>
    <w:rsid w:val="00F171EA"/>
    <w:rsid w:val="00F172AA"/>
    <w:rsid w:val="00F17327"/>
    <w:rsid w:val="00F17670"/>
    <w:rsid w:val="00F1779D"/>
    <w:rsid w:val="00F17952"/>
    <w:rsid w:val="00F179AC"/>
    <w:rsid w:val="00F17AE3"/>
    <w:rsid w:val="00F20656"/>
    <w:rsid w:val="00F21CAE"/>
    <w:rsid w:val="00F222E3"/>
    <w:rsid w:val="00F2288E"/>
    <w:rsid w:val="00F228AE"/>
    <w:rsid w:val="00F22AD7"/>
    <w:rsid w:val="00F22DA3"/>
    <w:rsid w:val="00F22FFB"/>
    <w:rsid w:val="00F23B0F"/>
    <w:rsid w:val="00F23E89"/>
    <w:rsid w:val="00F24324"/>
    <w:rsid w:val="00F24377"/>
    <w:rsid w:val="00F24BE4"/>
    <w:rsid w:val="00F258B1"/>
    <w:rsid w:val="00F25929"/>
    <w:rsid w:val="00F267CD"/>
    <w:rsid w:val="00F26915"/>
    <w:rsid w:val="00F276B7"/>
    <w:rsid w:val="00F27E38"/>
    <w:rsid w:val="00F30137"/>
    <w:rsid w:val="00F307E5"/>
    <w:rsid w:val="00F30820"/>
    <w:rsid w:val="00F30B90"/>
    <w:rsid w:val="00F310B9"/>
    <w:rsid w:val="00F31116"/>
    <w:rsid w:val="00F31142"/>
    <w:rsid w:val="00F3122E"/>
    <w:rsid w:val="00F31AEA"/>
    <w:rsid w:val="00F31C85"/>
    <w:rsid w:val="00F31CCE"/>
    <w:rsid w:val="00F32AEA"/>
    <w:rsid w:val="00F32EBE"/>
    <w:rsid w:val="00F33466"/>
    <w:rsid w:val="00F33752"/>
    <w:rsid w:val="00F33D43"/>
    <w:rsid w:val="00F33FAB"/>
    <w:rsid w:val="00F33FBE"/>
    <w:rsid w:val="00F34470"/>
    <w:rsid w:val="00F344FB"/>
    <w:rsid w:val="00F34EF2"/>
    <w:rsid w:val="00F34F37"/>
    <w:rsid w:val="00F35595"/>
    <w:rsid w:val="00F35B24"/>
    <w:rsid w:val="00F35FA2"/>
    <w:rsid w:val="00F36334"/>
    <w:rsid w:val="00F36D13"/>
    <w:rsid w:val="00F36D19"/>
    <w:rsid w:val="00F36E3C"/>
    <w:rsid w:val="00F37283"/>
    <w:rsid w:val="00F375BD"/>
    <w:rsid w:val="00F37825"/>
    <w:rsid w:val="00F37D45"/>
    <w:rsid w:val="00F37ED8"/>
    <w:rsid w:val="00F40051"/>
    <w:rsid w:val="00F4114B"/>
    <w:rsid w:val="00F411F4"/>
    <w:rsid w:val="00F419B6"/>
    <w:rsid w:val="00F41BD8"/>
    <w:rsid w:val="00F41FF3"/>
    <w:rsid w:val="00F42034"/>
    <w:rsid w:val="00F42227"/>
    <w:rsid w:val="00F42279"/>
    <w:rsid w:val="00F42451"/>
    <w:rsid w:val="00F42623"/>
    <w:rsid w:val="00F42E33"/>
    <w:rsid w:val="00F4324C"/>
    <w:rsid w:val="00F434D1"/>
    <w:rsid w:val="00F43AF9"/>
    <w:rsid w:val="00F44253"/>
    <w:rsid w:val="00F44734"/>
    <w:rsid w:val="00F449FF"/>
    <w:rsid w:val="00F44BCD"/>
    <w:rsid w:val="00F44F03"/>
    <w:rsid w:val="00F45636"/>
    <w:rsid w:val="00F4564E"/>
    <w:rsid w:val="00F456EF"/>
    <w:rsid w:val="00F457BD"/>
    <w:rsid w:val="00F45E7A"/>
    <w:rsid w:val="00F460F5"/>
    <w:rsid w:val="00F46113"/>
    <w:rsid w:val="00F46973"/>
    <w:rsid w:val="00F46B2B"/>
    <w:rsid w:val="00F46C65"/>
    <w:rsid w:val="00F476B2"/>
    <w:rsid w:val="00F50E92"/>
    <w:rsid w:val="00F50F23"/>
    <w:rsid w:val="00F50F4C"/>
    <w:rsid w:val="00F50F58"/>
    <w:rsid w:val="00F5123B"/>
    <w:rsid w:val="00F5182C"/>
    <w:rsid w:val="00F51CEA"/>
    <w:rsid w:val="00F51D71"/>
    <w:rsid w:val="00F51F41"/>
    <w:rsid w:val="00F52773"/>
    <w:rsid w:val="00F52882"/>
    <w:rsid w:val="00F52C9A"/>
    <w:rsid w:val="00F52D40"/>
    <w:rsid w:val="00F54AFE"/>
    <w:rsid w:val="00F55473"/>
    <w:rsid w:val="00F5596D"/>
    <w:rsid w:val="00F55B21"/>
    <w:rsid w:val="00F55C1C"/>
    <w:rsid w:val="00F56171"/>
    <w:rsid w:val="00F5697B"/>
    <w:rsid w:val="00F56C5E"/>
    <w:rsid w:val="00F56C6D"/>
    <w:rsid w:val="00F56F85"/>
    <w:rsid w:val="00F57443"/>
    <w:rsid w:val="00F575F6"/>
    <w:rsid w:val="00F5791F"/>
    <w:rsid w:val="00F57FE8"/>
    <w:rsid w:val="00F60070"/>
    <w:rsid w:val="00F60869"/>
    <w:rsid w:val="00F61623"/>
    <w:rsid w:val="00F61A0D"/>
    <w:rsid w:val="00F61B47"/>
    <w:rsid w:val="00F61E35"/>
    <w:rsid w:val="00F61E39"/>
    <w:rsid w:val="00F621CA"/>
    <w:rsid w:val="00F62322"/>
    <w:rsid w:val="00F62404"/>
    <w:rsid w:val="00F62496"/>
    <w:rsid w:val="00F624EE"/>
    <w:rsid w:val="00F6257C"/>
    <w:rsid w:val="00F628B6"/>
    <w:rsid w:val="00F629B9"/>
    <w:rsid w:val="00F62A16"/>
    <w:rsid w:val="00F62BA7"/>
    <w:rsid w:val="00F63307"/>
    <w:rsid w:val="00F634C8"/>
    <w:rsid w:val="00F63FBA"/>
    <w:rsid w:val="00F641BB"/>
    <w:rsid w:val="00F642ED"/>
    <w:rsid w:val="00F64BDF"/>
    <w:rsid w:val="00F64CA7"/>
    <w:rsid w:val="00F650F4"/>
    <w:rsid w:val="00F6516D"/>
    <w:rsid w:val="00F651BA"/>
    <w:rsid w:val="00F65AAB"/>
    <w:rsid w:val="00F65E73"/>
    <w:rsid w:val="00F66163"/>
    <w:rsid w:val="00F662C5"/>
    <w:rsid w:val="00F668CA"/>
    <w:rsid w:val="00F668D8"/>
    <w:rsid w:val="00F66D53"/>
    <w:rsid w:val="00F670E5"/>
    <w:rsid w:val="00F679B2"/>
    <w:rsid w:val="00F700C6"/>
    <w:rsid w:val="00F7081F"/>
    <w:rsid w:val="00F70A04"/>
    <w:rsid w:val="00F714E5"/>
    <w:rsid w:val="00F714E9"/>
    <w:rsid w:val="00F72A47"/>
    <w:rsid w:val="00F72CFE"/>
    <w:rsid w:val="00F732E0"/>
    <w:rsid w:val="00F734AE"/>
    <w:rsid w:val="00F741F1"/>
    <w:rsid w:val="00F749F4"/>
    <w:rsid w:val="00F74F00"/>
    <w:rsid w:val="00F75812"/>
    <w:rsid w:val="00F75C11"/>
    <w:rsid w:val="00F75D99"/>
    <w:rsid w:val="00F7607C"/>
    <w:rsid w:val="00F76B97"/>
    <w:rsid w:val="00F775CC"/>
    <w:rsid w:val="00F8031C"/>
    <w:rsid w:val="00F8105C"/>
    <w:rsid w:val="00F81347"/>
    <w:rsid w:val="00F81354"/>
    <w:rsid w:val="00F814AA"/>
    <w:rsid w:val="00F81B43"/>
    <w:rsid w:val="00F823D9"/>
    <w:rsid w:val="00F825F1"/>
    <w:rsid w:val="00F82DAC"/>
    <w:rsid w:val="00F8332A"/>
    <w:rsid w:val="00F83852"/>
    <w:rsid w:val="00F84356"/>
    <w:rsid w:val="00F8490A"/>
    <w:rsid w:val="00F84EB8"/>
    <w:rsid w:val="00F851F6"/>
    <w:rsid w:val="00F85354"/>
    <w:rsid w:val="00F85740"/>
    <w:rsid w:val="00F85948"/>
    <w:rsid w:val="00F85AB7"/>
    <w:rsid w:val="00F86025"/>
    <w:rsid w:val="00F86198"/>
    <w:rsid w:val="00F86E9D"/>
    <w:rsid w:val="00F86F27"/>
    <w:rsid w:val="00F901DC"/>
    <w:rsid w:val="00F910C1"/>
    <w:rsid w:val="00F91509"/>
    <w:rsid w:val="00F91BAD"/>
    <w:rsid w:val="00F92030"/>
    <w:rsid w:val="00F93D11"/>
    <w:rsid w:val="00F93D4A"/>
    <w:rsid w:val="00F942F7"/>
    <w:rsid w:val="00F94403"/>
    <w:rsid w:val="00F94564"/>
    <w:rsid w:val="00F948AF"/>
    <w:rsid w:val="00F94A30"/>
    <w:rsid w:val="00F94CCA"/>
    <w:rsid w:val="00F94EEA"/>
    <w:rsid w:val="00F95448"/>
    <w:rsid w:val="00F954D1"/>
    <w:rsid w:val="00F9599C"/>
    <w:rsid w:val="00F95DB2"/>
    <w:rsid w:val="00F96597"/>
    <w:rsid w:val="00F970D8"/>
    <w:rsid w:val="00F9730B"/>
    <w:rsid w:val="00F97835"/>
    <w:rsid w:val="00F97E58"/>
    <w:rsid w:val="00FA06AE"/>
    <w:rsid w:val="00FA0979"/>
    <w:rsid w:val="00FA0B56"/>
    <w:rsid w:val="00FA1263"/>
    <w:rsid w:val="00FA1ECE"/>
    <w:rsid w:val="00FA1ED7"/>
    <w:rsid w:val="00FA20B6"/>
    <w:rsid w:val="00FA2D60"/>
    <w:rsid w:val="00FA2FB6"/>
    <w:rsid w:val="00FA34E0"/>
    <w:rsid w:val="00FA365A"/>
    <w:rsid w:val="00FA42D3"/>
    <w:rsid w:val="00FA43AF"/>
    <w:rsid w:val="00FA4B87"/>
    <w:rsid w:val="00FA4FA0"/>
    <w:rsid w:val="00FA5024"/>
    <w:rsid w:val="00FA5823"/>
    <w:rsid w:val="00FA5F41"/>
    <w:rsid w:val="00FA62D4"/>
    <w:rsid w:val="00FA6E60"/>
    <w:rsid w:val="00FA7713"/>
    <w:rsid w:val="00FA7780"/>
    <w:rsid w:val="00FB046A"/>
    <w:rsid w:val="00FB06B2"/>
    <w:rsid w:val="00FB07F3"/>
    <w:rsid w:val="00FB0C43"/>
    <w:rsid w:val="00FB0CA3"/>
    <w:rsid w:val="00FB10A5"/>
    <w:rsid w:val="00FB1D59"/>
    <w:rsid w:val="00FB20BF"/>
    <w:rsid w:val="00FB229A"/>
    <w:rsid w:val="00FB2548"/>
    <w:rsid w:val="00FB255E"/>
    <w:rsid w:val="00FB261D"/>
    <w:rsid w:val="00FB33D2"/>
    <w:rsid w:val="00FB33FD"/>
    <w:rsid w:val="00FB3840"/>
    <w:rsid w:val="00FB3D06"/>
    <w:rsid w:val="00FB43EB"/>
    <w:rsid w:val="00FB4777"/>
    <w:rsid w:val="00FB4CFE"/>
    <w:rsid w:val="00FB4E2A"/>
    <w:rsid w:val="00FB522C"/>
    <w:rsid w:val="00FB54E2"/>
    <w:rsid w:val="00FB5F31"/>
    <w:rsid w:val="00FB6099"/>
    <w:rsid w:val="00FB61A6"/>
    <w:rsid w:val="00FB62D2"/>
    <w:rsid w:val="00FB6C77"/>
    <w:rsid w:val="00FB76F0"/>
    <w:rsid w:val="00FB79B5"/>
    <w:rsid w:val="00FB7CCA"/>
    <w:rsid w:val="00FB7ED2"/>
    <w:rsid w:val="00FC0F29"/>
    <w:rsid w:val="00FC106E"/>
    <w:rsid w:val="00FC1159"/>
    <w:rsid w:val="00FC1A81"/>
    <w:rsid w:val="00FC2E5D"/>
    <w:rsid w:val="00FC2FA6"/>
    <w:rsid w:val="00FC35DE"/>
    <w:rsid w:val="00FC39AC"/>
    <w:rsid w:val="00FC3A45"/>
    <w:rsid w:val="00FC3D4C"/>
    <w:rsid w:val="00FC3EEA"/>
    <w:rsid w:val="00FC47AA"/>
    <w:rsid w:val="00FC4860"/>
    <w:rsid w:val="00FC58BD"/>
    <w:rsid w:val="00FC619C"/>
    <w:rsid w:val="00FC622D"/>
    <w:rsid w:val="00FC642D"/>
    <w:rsid w:val="00FC6482"/>
    <w:rsid w:val="00FC65D3"/>
    <w:rsid w:val="00FC6BF1"/>
    <w:rsid w:val="00FC6D0A"/>
    <w:rsid w:val="00FC6EA1"/>
    <w:rsid w:val="00FC794F"/>
    <w:rsid w:val="00FC795A"/>
    <w:rsid w:val="00FC7980"/>
    <w:rsid w:val="00FD03E1"/>
    <w:rsid w:val="00FD10EB"/>
    <w:rsid w:val="00FD13E2"/>
    <w:rsid w:val="00FD1641"/>
    <w:rsid w:val="00FD19E1"/>
    <w:rsid w:val="00FD1AFE"/>
    <w:rsid w:val="00FD1B9C"/>
    <w:rsid w:val="00FD2A40"/>
    <w:rsid w:val="00FD2CF0"/>
    <w:rsid w:val="00FD3201"/>
    <w:rsid w:val="00FD355A"/>
    <w:rsid w:val="00FD35B8"/>
    <w:rsid w:val="00FD35F0"/>
    <w:rsid w:val="00FD370F"/>
    <w:rsid w:val="00FD3894"/>
    <w:rsid w:val="00FD3A95"/>
    <w:rsid w:val="00FD3ADD"/>
    <w:rsid w:val="00FD3D3C"/>
    <w:rsid w:val="00FD4865"/>
    <w:rsid w:val="00FD4D38"/>
    <w:rsid w:val="00FD4FEF"/>
    <w:rsid w:val="00FD52DB"/>
    <w:rsid w:val="00FD57D2"/>
    <w:rsid w:val="00FD5D40"/>
    <w:rsid w:val="00FD5D7E"/>
    <w:rsid w:val="00FD6370"/>
    <w:rsid w:val="00FD6468"/>
    <w:rsid w:val="00FD66D4"/>
    <w:rsid w:val="00FD69B6"/>
    <w:rsid w:val="00FD6EBE"/>
    <w:rsid w:val="00FD6ED0"/>
    <w:rsid w:val="00FD7153"/>
    <w:rsid w:val="00FD786C"/>
    <w:rsid w:val="00FD7B59"/>
    <w:rsid w:val="00FD7E39"/>
    <w:rsid w:val="00FD7E90"/>
    <w:rsid w:val="00FE0195"/>
    <w:rsid w:val="00FE0A9B"/>
    <w:rsid w:val="00FE0DEF"/>
    <w:rsid w:val="00FE304C"/>
    <w:rsid w:val="00FE3329"/>
    <w:rsid w:val="00FE33D2"/>
    <w:rsid w:val="00FE4A7B"/>
    <w:rsid w:val="00FE522D"/>
    <w:rsid w:val="00FE57B4"/>
    <w:rsid w:val="00FE5997"/>
    <w:rsid w:val="00FE5B78"/>
    <w:rsid w:val="00FE5D8B"/>
    <w:rsid w:val="00FE6A94"/>
    <w:rsid w:val="00FE74F3"/>
    <w:rsid w:val="00FE7630"/>
    <w:rsid w:val="00FF0106"/>
    <w:rsid w:val="00FF0790"/>
    <w:rsid w:val="00FF0C8B"/>
    <w:rsid w:val="00FF0EFA"/>
    <w:rsid w:val="00FF10D0"/>
    <w:rsid w:val="00FF14D1"/>
    <w:rsid w:val="00FF164B"/>
    <w:rsid w:val="00FF1B74"/>
    <w:rsid w:val="00FF1C49"/>
    <w:rsid w:val="00FF29FD"/>
    <w:rsid w:val="00FF33F9"/>
    <w:rsid w:val="00FF34EC"/>
    <w:rsid w:val="00FF3911"/>
    <w:rsid w:val="00FF42C5"/>
    <w:rsid w:val="00FF475C"/>
    <w:rsid w:val="00FF58C2"/>
    <w:rsid w:val="00FF5992"/>
    <w:rsid w:val="00FF5E04"/>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Na"/>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10"/>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 w:type="character" w:styleId="Jemnzvraznenie">
    <w:name w:val="Subtle Emphasis"/>
    <w:basedOn w:val="Predvolenpsmoodseku"/>
    <w:uiPriority w:val="19"/>
    <w:qFormat/>
    <w:rsid w:val="002274AE"/>
    <w:rPr>
      <w:i/>
      <w:iCs/>
      <w:color w:val="404040" w:themeColor="text1" w:themeTint="BF"/>
    </w:rPr>
  </w:style>
  <w:style w:type="numbering" w:customStyle="1" w:styleId="Sanpodklady">
    <w:name w:val="Súťažné podklady"/>
    <w:uiPriority w:val="99"/>
    <w:rsid w:val="00FD6468"/>
    <w:pPr>
      <w:numPr>
        <w:numId w:val="15"/>
      </w:numPr>
    </w:pPr>
  </w:style>
  <w:style w:type="paragraph" w:customStyle="1" w:styleId="tl2">
    <w:name w:val="Štýl2"/>
    <w:basedOn w:val="Nadpis3"/>
    <w:link w:val="tl2Char"/>
    <w:qFormat/>
    <w:rsid w:val="00FD6468"/>
    <w:pPr>
      <w:keepNext w:val="0"/>
      <w:widowControl w:val="0"/>
      <w:numPr>
        <w:numId w:val="0"/>
      </w:numPr>
      <w:tabs>
        <w:tab w:val="left" w:pos="2160"/>
        <w:tab w:val="left" w:pos="2880"/>
        <w:tab w:val="left" w:pos="4500"/>
      </w:tabs>
      <w:ind w:left="576" w:hanging="576"/>
    </w:pPr>
    <w:rPr>
      <w:rFonts w:cs="Arial"/>
      <w:b w:val="0"/>
      <w:noProof/>
    </w:rPr>
  </w:style>
  <w:style w:type="character" w:customStyle="1" w:styleId="tl2Char">
    <w:name w:val="Štýl2 Char"/>
    <w:basedOn w:val="Nadpis3Char"/>
    <w:link w:val="tl2"/>
    <w:rsid w:val="00FD6468"/>
    <w:rPr>
      <w:rFonts w:ascii="Times New Roman" w:eastAsia="Times New Roman" w:hAnsi="Times New Roman" w:cs="Arial"/>
      <w:b w:val="0"/>
      <w:noProof/>
      <w:sz w:val="26"/>
      <w:szCs w:val="20"/>
      <w:lang w:val="sk-SK" w:eastAsia="sk-SK"/>
    </w:rPr>
  </w:style>
  <w:style w:type="character" w:customStyle="1" w:styleId="TextkomentraChar1">
    <w:name w:val="Text komentára Char1"/>
    <w:basedOn w:val="Predvolenpsmoodseku"/>
    <w:uiPriority w:val="99"/>
    <w:rsid w:val="008E3390"/>
    <w:rPr>
      <w:rFonts w:ascii="Times New Roman" w:eastAsia="Times New Roman" w:hAnsi="Times New Roman" w:cs="Times New Roman"/>
      <w:color w:val="000000"/>
      <w:kern w:val="0"/>
      <w:sz w:val="20"/>
      <w:szCs w:val="20"/>
      <w:lang w:eastAsia="sk-SK"/>
      <w14:ligatures w14:val="none"/>
    </w:rPr>
  </w:style>
  <w:style w:type="paragraph" w:styleId="Textvysvetlivky">
    <w:name w:val="endnote text"/>
    <w:basedOn w:val="Normlny"/>
    <w:link w:val="TextvysvetlivkyChar"/>
    <w:uiPriority w:val="99"/>
    <w:semiHidden/>
    <w:unhideWhenUsed/>
    <w:rsid w:val="006A4600"/>
    <w:pPr>
      <w:widowControl/>
      <w:autoSpaceDE/>
      <w:autoSpaceDN/>
    </w:pPr>
    <w:rPr>
      <w:rFonts w:asciiTheme="minorHAnsi" w:eastAsiaTheme="minorHAnsi" w:hAnsiTheme="minorHAnsi" w:cstheme="minorBidi"/>
      <w:sz w:val="20"/>
      <w:szCs w:val="20"/>
    </w:rPr>
  </w:style>
  <w:style w:type="character" w:customStyle="1" w:styleId="TextvysvetlivkyChar">
    <w:name w:val="Text vysvetlivky Char"/>
    <w:basedOn w:val="Predvolenpsmoodseku"/>
    <w:link w:val="Textvysvetlivky"/>
    <w:uiPriority w:val="99"/>
    <w:semiHidden/>
    <w:rsid w:val="006A4600"/>
    <w:rPr>
      <w:sz w:val="20"/>
      <w:szCs w:val="20"/>
      <w:lang w:val="sk-SK"/>
    </w:rPr>
  </w:style>
  <w:style w:type="character" w:styleId="Odkaznavysvetlivku">
    <w:name w:val="endnote reference"/>
    <w:basedOn w:val="Predvolenpsmoodseku"/>
    <w:uiPriority w:val="99"/>
    <w:semiHidden/>
    <w:unhideWhenUsed/>
    <w:rsid w:val="006A4600"/>
    <w:rPr>
      <w:vertAlign w:val="superscript"/>
    </w:rPr>
  </w:style>
  <w:style w:type="character" w:customStyle="1" w:styleId="Nevyrieenzmienka1">
    <w:name w:val="Nevyriešená zmienka1"/>
    <w:basedOn w:val="Predvolenpsmoodseku"/>
    <w:uiPriority w:val="99"/>
    <w:semiHidden/>
    <w:unhideWhenUsed/>
    <w:rsid w:val="006A4600"/>
    <w:rPr>
      <w:color w:val="605E5C"/>
      <w:shd w:val="clear" w:color="auto" w:fill="E1DFDD"/>
    </w:rPr>
  </w:style>
  <w:style w:type="paragraph" w:customStyle="1" w:styleId="KontraktTabulka">
    <w:name w:val="KontraktTabulka"/>
    <w:basedOn w:val="Normlny"/>
    <w:rsid w:val="006A4600"/>
    <w:pPr>
      <w:widowControl/>
      <w:tabs>
        <w:tab w:val="left" w:pos="567"/>
      </w:tabs>
      <w:suppressAutoHyphens/>
      <w:autoSpaceDE/>
      <w:autoSpaceDN/>
      <w:spacing w:before="57" w:after="57"/>
      <w:textAlignment w:val="center"/>
    </w:pPr>
    <w:rPr>
      <w:rFonts w:ascii="Arial" w:hAnsi="Arial"/>
      <w:sz w:val="20"/>
      <w:szCs w:val="24"/>
      <w:lang w:eastAsia="ar-SA"/>
    </w:rPr>
  </w:style>
  <w:style w:type="paragraph" w:customStyle="1" w:styleId="Kontrakt">
    <w:name w:val="Kontrakt"/>
    <w:basedOn w:val="Normlny"/>
    <w:rsid w:val="006A4600"/>
    <w:pPr>
      <w:widowControl/>
      <w:tabs>
        <w:tab w:val="left" w:pos="567"/>
      </w:tabs>
      <w:suppressAutoHyphens/>
      <w:autoSpaceDE/>
      <w:autoSpaceDN/>
    </w:pPr>
    <w:rPr>
      <w:rFonts w:ascii="Arial" w:hAnsi="Arial"/>
      <w:sz w:val="20"/>
      <w:szCs w:val="24"/>
      <w:lang w:eastAsia="ar-SA"/>
    </w:rPr>
  </w:style>
  <w:style w:type="paragraph" w:customStyle="1" w:styleId="KontraktPodpis">
    <w:name w:val="KontraktPodpis"/>
    <w:basedOn w:val="Normlny"/>
    <w:rsid w:val="006A4600"/>
    <w:pPr>
      <w:widowControl/>
      <w:tabs>
        <w:tab w:val="center" w:pos="2430"/>
        <w:tab w:val="center" w:pos="7228"/>
      </w:tabs>
      <w:suppressAutoHyphens/>
      <w:autoSpaceDE/>
      <w:autoSpaceDN/>
    </w:pPr>
    <w:rPr>
      <w:rFonts w:ascii="Arial" w:hAnsi="Arial"/>
      <w:sz w:val="20"/>
      <w:szCs w:val="24"/>
      <w:lang w:eastAsia="ar-SA"/>
    </w:rPr>
  </w:style>
  <w:style w:type="paragraph" w:customStyle="1" w:styleId="AODefPara">
    <w:name w:val="AODefPara"/>
    <w:basedOn w:val="Normlny"/>
    <w:rsid w:val="006A4600"/>
    <w:pPr>
      <w:widowControl/>
      <w:numPr>
        <w:ilvl w:val="1"/>
        <w:numId w:val="24"/>
      </w:numPr>
      <w:autoSpaceDE/>
      <w:autoSpaceDN/>
    </w:pPr>
    <w:rPr>
      <w:rFonts w:ascii="Garamond" w:hAnsi="Garamond"/>
      <w:noProof/>
      <w:sz w:val="24"/>
      <w:szCs w:val="24"/>
      <w:lang w:eastAsia="sk-SK"/>
    </w:rPr>
  </w:style>
  <w:style w:type="paragraph" w:customStyle="1" w:styleId="AODefHead">
    <w:name w:val="AODefHead"/>
    <w:basedOn w:val="Normlny"/>
    <w:next w:val="AODefPara"/>
    <w:rsid w:val="006A4600"/>
    <w:pPr>
      <w:widowControl/>
      <w:numPr>
        <w:numId w:val="24"/>
      </w:numPr>
      <w:autoSpaceDE/>
      <w:autoSpaceDN/>
      <w:spacing w:before="240" w:line="260" w:lineRule="atLeast"/>
      <w:jc w:val="both"/>
      <w:outlineLvl w:val="5"/>
    </w:pPr>
    <w:rPr>
      <w:szCs w:val="20"/>
    </w:rPr>
  </w:style>
  <w:style w:type="character" w:customStyle="1" w:styleId="ListParagraphChar">
    <w:name w:val="List Paragraph Char"/>
    <w:locked/>
    <w:rsid w:val="006A4600"/>
    <w:rPr>
      <w:rFonts w:ascii="Calibri" w:eastAsia="Times New Roman" w:hAnsi="Calibri" w:cs="Times New Roman"/>
      <w:sz w:val="20"/>
      <w:szCs w:val="20"/>
    </w:rPr>
  </w:style>
  <w:style w:type="paragraph" w:styleId="Normlnywebov">
    <w:name w:val="Normal (Web)"/>
    <w:basedOn w:val="Normlny"/>
    <w:uiPriority w:val="99"/>
    <w:semiHidden/>
    <w:unhideWhenUsed/>
    <w:rsid w:val="006F7DC7"/>
    <w:pPr>
      <w:widowControl/>
      <w:autoSpaceDE/>
      <w:autoSpaceDN/>
      <w:spacing w:before="100" w:beforeAutospacing="1" w:after="100" w:afterAutospacing="1"/>
    </w:pPr>
    <w:rPr>
      <w:sz w:val="24"/>
      <w:szCs w:val="24"/>
      <w:lang w:eastAsia="sk-SK"/>
    </w:rPr>
  </w:style>
  <w:style w:type="table" w:customStyle="1" w:styleId="Mriekatabuky2">
    <w:name w:val="Mriežka tabuľky2"/>
    <w:basedOn w:val="Normlnatabuka"/>
    <w:next w:val="Mriekatabuky"/>
    <w:uiPriority w:val="39"/>
    <w:rsid w:val="00791EDF"/>
    <w:pPr>
      <w:widowControl/>
      <w:autoSpaceDE/>
      <w:autoSpaceDN/>
    </w:pPr>
    <w:rPr>
      <w:rFonts w:ascii="Times New Roman" w:hAnsi="Times New Roman"/>
      <w:lang w:val="en-GB"/>
    </w:rPr>
    <w:tblPr>
      <w:tblCellMar>
        <w:left w:w="0" w:type="dxa"/>
        <w:right w:w="0"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641809511">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o.sk/profil-spolocnosti/integrovanymanazersky-syst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19</Pages>
  <Words>7916</Words>
  <Characters>45122</Characters>
  <Application>Microsoft Office Word</Application>
  <DocSecurity>0</DocSecurity>
  <Lines>376</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52933</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Betíková Svetlana</cp:lastModifiedBy>
  <cp:revision>400</cp:revision>
  <cp:lastPrinted>2025-12-17T09:25:00Z</cp:lastPrinted>
  <dcterms:created xsi:type="dcterms:W3CDTF">2025-12-18T20:35:00Z</dcterms:created>
  <dcterms:modified xsi:type="dcterms:W3CDTF">2026-04-13T06:03:00Z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