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876CE" w14:textId="77777777" w:rsidR="004D27C1" w:rsidRPr="00240204" w:rsidRDefault="004D27C1" w:rsidP="00AB0449">
      <w:pPr>
        <w:tabs>
          <w:tab w:val="center" w:pos="7088"/>
        </w:tabs>
        <w:jc w:val="both"/>
        <w:rPr>
          <w:rFonts w:ascii="Garamond" w:hAnsi="Garamond" w:cstheme="minorHAnsi"/>
          <w:sz w:val="20"/>
          <w:szCs w:val="20"/>
          <w:lang w:val="sk-SK"/>
        </w:rPr>
      </w:pPr>
    </w:p>
    <w:p w14:paraId="3F0E544A" w14:textId="77777777" w:rsidR="00CF6D91" w:rsidRPr="00240204" w:rsidRDefault="00CF6D91" w:rsidP="00CF6D91">
      <w:pPr>
        <w:ind w:right="51"/>
        <w:jc w:val="both"/>
        <w:rPr>
          <w:rFonts w:ascii="Garamond" w:eastAsia="Times New Roman" w:hAnsi="Garamond" w:cstheme="minorHAnsi"/>
          <w:bCs/>
          <w:color w:val="000000"/>
          <w:sz w:val="20"/>
          <w:szCs w:val="20"/>
          <w:lang w:val="sk-SK" w:eastAsia="sk-SK"/>
        </w:rPr>
      </w:pPr>
    </w:p>
    <w:p w14:paraId="098E1343" w14:textId="77777777" w:rsidR="008311D0" w:rsidRPr="00240204" w:rsidRDefault="008311D0" w:rsidP="00CF6D91">
      <w:pPr>
        <w:ind w:right="51"/>
        <w:jc w:val="both"/>
        <w:rPr>
          <w:rFonts w:ascii="Garamond" w:eastAsia="Times New Roman" w:hAnsi="Garamond" w:cstheme="minorHAnsi"/>
          <w:bCs/>
          <w:color w:val="000000"/>
          <w:sz w:val="20"/>
          <w:szCs w:val="20"/>
          <w:lang w:val="sk-SK" w:eastAsia="sk-SK"/>
        </w:rPr>
      </w:pPr>
    </w:p>
    <w:p w14:paraId="66E51701" w14:textId="77777777" w:rsidR="008311D0" w:rsidRPr="00240204" w:rsidRDefault="008311D0" w:rsidP="00CF6D91">
      <w:pPr>
        <w:ind w:right="51"/>
        <w:jc w:val="both"/>
        <w:rPr>
          <w:rFonts w:ascii="Garamond" w:eastAsia="Times New Roman" w:hAnsi="Garamond" w:cstheme="minorHAnsi"/>
          <w:bCs/>
          <w:color w:val="000000"/>
          <w:sz w:val="20"/>
          <w:szCs w:val="20"/>
          <w:lang w:val="sk-SK" w:eastAsia="sk-SK"/>
        </w:rPr>
      </w:pPr>
    </w:p>
    <w:p w14:paraId="76EEAEC7" w14:textId="77777777" w:rsidR="008311D0" w:rsidRPr="00240204" w:rsidRDefault="008311D0" w:rsidP="00CF6D91">
      <w:pPr>
        <w:ind w:right="51"/>
        <w:jc w:val="both"/>
        <w:rPr>
          <w:rFonts w:ascii="Garamond" w:eastAsia="Times New Roman" w:hAnsi="Garamond" w:cstheme="minorHAnsi"/>
          <w:bCs/>
          <w:color w:val="000000"/>
          <w:sz w:val="20"/>
          <w:szCs w:val="20"/>
          <w:lang w:val="sk-SK" w:eastAsia="sk-SK"/>
        </w:rPr>
      </w:pPr>
    </w:p>
    <w:p w14:paraId="0914897E" w14:textId="77777777" w:rsidR="00AB0449" w:rsidRPr="00240204" w:rsidRDefault="00AB0449" w:rsidP="00AB0449">
      <w:pPr>
        <w:ind w:left="4395"/>
        <w:rPr>
          <w:rFonts w:ascii="Garamond" w:hAnsi="Garamond"/>
          <w:sz w:val="20"/>
          <w:szCs w:val="20"/>
          <w:lang w:val="sk-SK"/>
        </w:rPr>
      </w:pPr>
      <w:r w:rsidRPr="00240204">
        <w:rPr>
          <w:rFonts w:ascii="Garamond" w:hAnsi="Garamond"/>
          <w:sz w:val="20"/>
          <w:szCs w:val="20"/>
          <w:lang w:val="sk-SK"/>
        </w:rPr>
        <w:t xml:space="preserve">                   </w:t>
      </w:r>
    </w:p>
    <w:p w14:paraId="73EB4E7C" w14:textId="06A823F5" w:rsidR="00AB0449" w:rsidRPr="00240204" w:rsidRDefault="00AB0449" w:rsidP="00AB0449">
      <w:pPr>
        <w:jc w:val="both"/>
        <w:rPr>
          <w:rFonts w:ascii="Garamond" w:eastAsia="Calibri" w:hAnsi="Garamond"/>
          <w:sz w:val="20"/>
          <w:szCs w:val="20"/>
          <w:lang w:val="sk-SK"/>
        </w:rPr>
      </w:pPr>
      <w:r w:rsidRPr="00240204">
        <w:rPr>
          <w:rFonts w:ascii="Garamond" w:eastAsia="Calibri" w:hAnsi="Garamond"/>
          <w:sz w:val="20"/>
          <w:szCs w:val="20"/>
          <w:lang w:val="sk-SK"/>
        </w:rPr>
        <w:t>Váš list číslo/zo dňa</w:t>
      </w:r>
      <w:r w:rsidRPr="00240204">
        <w:rPr>
          <w:rFonts w:ascii="Garamond" w:eastAsia="Calibri" w:hAnsi="Garamond"/>
          <w:sz w:val="20"/>
          <w:szCs w:val="20"/>
          <w:lang w:val="sk-SK"/>
        </w:rPr>
        <w:tab/>
      </w:r>
      <w:r w:rsidRPr="00240204">
        <w:rPr>
          <w:rFonts w:ascii="Garamond" w:eastAsia="Calibri" w:hAnsi="Garamond"/>
          <w:sz w:val="20"/>
          <w:szCs w:val="20"/>
          <w:lang w:val="sk-SK"/>
        </w:rPr>
        <w:tab/>
        <w:t>Naše číslo</w:t>
      </w:r>
      <w:r w:rsidRPr="00240204">
        <w:rPr>
          <w:rFonts w:ascii="Garamond" w:eastAsia="Calibri" w:hAnsi="Garamond"/>
          <w:sz w:val="20"/>
          <w:szCs w:val="20"/>
          <w:lang w:val="sk-SK"/>
        </w:rPr>
        <w:tab/>
      </w:r>
      <w:r w:rsidRPr="00240204">
        <w:rPr>
          <w:rFonts w:ascii="Garamond" w:eastAsia="Calibri" w:hAnsi="Garamond"/>
          <w:sz w:val="20"/>
          <w:szCs w:val="20"/>
          <w:lang w:val="sk-SK"/>
        </w:rPr>
        <w:tab/>
        <w:t>Vybavuje/linka</w:t>
      </w:r>
      <w:r w:rsidRPr="00240204">
        <w:rPr>
          <w:rFonts w:ascii="Garamond" w:eastAsia="Calibri" w:hAnsi="Garamond"/>
          <w:sz w:val="20"/>
          <w:szCs w:val="20"/>
          <w:lang w:val="sk-SK"/>
        </w:rPr>
        <w:tab/>
      </w:r>
      <w:r w:rsidRPr="00240204">
        <w:rPr>
          <w:rFonts w:ascii="Garamond" w:eastAsia="Calibri" w:hAnsi="Garamond"/>
          <w:sz w:val="20"/>
          <w:szCs w:val="20"/>
          <w:lang w:val="sk-SK"/>
        </w:rPr>
        <w:tab/>
      </w:r>
      <w:r w:rsidR="00D67F49" w:rsidRPr="00240204">
        <w:rPr>
          <w:rFonts w:ascii="Garamond" w:eastAsia="Calibri" w:hAnsi="Garamond"/>
          <w:sz w:val="20"/>
          <w:szCs w:val="20"/>
          <w:lang w:val="sk-SK"/>
        </w:rPr>
        <w:tab/>
      </w:r>
      <w:r w:rsidRPr="00240204">
        <w:rPr>
          <w:rFonts w:ascii="Garamond" w:eastAsia="Calibri" w:hAnsi="Garamond"/>
          <w:sz w:val="20"/>
          <w:szCs w:val="20"/>
          <w:lang w:val="sk-SK"/>
        </w:rPr>
        <w:t>Bratislava, dňa</w:t>
      </w:r>
    </w:p>
    <w:p w14:paraId="252ECF3A" w14:textId="58F505E6" w:rsidR="00AB0449" w:rsidRPr="00240204" w:rsidRDefault="00AB0449" w:rsidP="00AB0449">
      <w:pPr>
        <w:pBdr>
          <w:bottom w:val="single" w:sz="4" w:space="1" w:color="auto"/>
        </w:pBdr>
        <w:jc w:val="both"/>
        <w:rPr>
          <w:rFonts w:ascii="Garamond" w:hAnsi="Garamond"/>
          <w:sz w:val="20"/>
          <w:szCs w:val="20"/>
          <w:lang w:val="sk-SK" w:eastAsia="sk-SK"/>
        </w:rPr>
      </w:pPr>
      <w:r w:rsidRPr="00240204">
        <w:rPr>
          <w:rFonts w:ascii="Garamond" w:hAnsi="Garamond"/>
          <w:bCs/>
          <w:iCs/>
          <w:sz w:val="20"/>
          <w:szCs w:val="20"/>
          <w:lang w:val="sk-SK"/>
        </w:rPr>
        <w:tab/>
      </w:r>
      <w:r w:rsidRPr="00240204">
        <w:rPr>
          <w:rFonts w:ascii="Garamond" w:hAnsi="Garamond"/>
          <w:bCs/>
          <w:iCs/>
          <w:sz w:val="20"/>
          <w:szCs w:val="20"/>
          <w:lang w:val="sk-SK"/>
        </w:rPr>
        <w:tab/>
      </w:r>
      <w:r w:rsidRPr="00240204">
        <w:rPr>
          <w:rFonts w:ascii="Garamond" w:hAnsi="Garamond"/>
          <w:bCs/>
          <w:iCs/>
          <w:sz w:val="20"/>
          <w:szCs w:val="20"/>
          <w:lang w:val="sk-SK"/>
        </w:rPr>
        <w:tab/>
      </w:r>
      <w:r w:rsidRPr="00240204">
        <w:rPr>
          <w:rFonts w:ascii="Garamond" w:hAnsi="Garamond"/>
          <w:bCs/>
          <w:iCs/>
          <w:sz w:val="20"/>
          <w:szCs w:val="20"/>
          <w:lang w:val="sk-SK"/>
        </w:rPr>
        <w:tab/>
        <w:t xml:space="preserve">           </w:t>
      </w:r>
      <w:r w:rsidRPr="00240204">
        <w:rPr>
          <w:rFonts w:ascii="Garamond" w:hAnsi="Garamond"/>
          <w:sz w:val="20"/>
          <w:szCs w:val="20"/>
          <w:lang w:val="sk-SK" w:eastAsia="sk-SK"/>
        </w:rPr>
        <w:t xml:space="preserve">  </w:t>
      </w:r>
      <w:r w:rsidRPr="00240204">
        <w:rPr>
          <w:rFonts w:ascii="Garamond" w:eastAsia="Calibri" w:hAnsi="Garamond"/>
          <w:sz w:val="20"/>
          <w:szCs w:val="20"/>
          <w:lang w:val="sk-SK"/>
        </w:rPr>
        <w:tab/>
        <w:t xml:space="preserve">     </w:t>
      </w:r>
      <w:r w:rsidRPr="00240204">
        <w:rPr>
          <w:rFonts w:ascii="Garamond" w:eastAsia="Calibri" w:hAnsi="Garamond"/>
          <w:sz w:val="20"/>
          <w:szCs w:val="20"/>
          <w:lang w:val="sk-SK"/>
        </w:rPr>
        <w:tab/>
      </w:r>
      <w:r w:rsidRPr="00240204">
        <w:rPr>
          <w:rFonts w:ascii="Garamond" w:eastAsia="Calibri" w:hAnsi="Garamond"/>
          <w:sz w:val="20"/>
          <w:szCs w:val="20"/>
          <w:lang w:val="sk-SK"/>
        </w:rPr>
        <w:tab/>
      </w:r>
      <w:r w:rsidR="00D64529" w:rsidRPr="00240204">
        <w:rPr>
          <w:rFonts w:ascii="Garamond" w:eastAsia="Calibri" w:hAnsi="Garamond"/>
          <w:sz w:val="20"/>
          <w:szCs w:val="20"/>
          <w:lang w:val="sk-SK"/>
        </w:rPr>
        <w:t>Ing. Mgr. T. Elanová</w:t>
      </w:r>
      <w:r w:rsidRPr="00240204">
        <w:rPr>
          <w:rFonts w:ascii="Garamond" w:hAnsi="Garamond"/>
          <w:sz w:val="20"/>
          <w:szCs w:val="20"/>
          <w:lang w:val="sk-SK" w:eastAsia="sk-SK"/>
        </w:rPr>
        <w:tab/>
      </w:r>
      <w:r w:rsidR="00D64529" w:rsidRPr="00240204">
        <w:rPr>
          <w:rFonts w:ascii="Garamond" w:hAnsi="Garamond"/>
          <w:sz w:val="20"/>
          <w:szCs w:val="20"/>
          <w:lang w:val="sk-SK" w:eastAsia="sk-SK"/>
        </w:rPr>
        <w:tab/>
      </w:r>
      <w:r w:rsidR="008311D0" w:rsidRPr="00240204">
        <w:rPr>
          <w:rFonts w:ascii="Garamond" w:hAnsi="Garamond"/>
          <w:sz w:val="20"/>
          <w:szCs w:val="20"/>
          <w:lang w:val="sk-SK" w:eastAsia="sk-SK"/>
        </w:rPr>
        <w:t>12</w:t>
      </w:r>
      <w:r w:rsidR="00CF6D91" w:rsidRPr="00240204">
        <w:rPr>
          <w:rFonts w:ascii="Garamond" w:hAnsi="Garamond"/>
          <w:sz w:val="20"/>
          <w:szCs w:val="20"/>
          <w:lang w:val="sk-SK" w:eastAsia="sk-SK"/>
        </w:rPr>
        <w:t>.</w:t>
      </w:r>
      <w:r w:rsidR="00D64529" w:rsidRPr="00240204">
        <w:rPr>
          <w:rFonts w:ascii="Garamond" w:hAnsi="Garamond"/>
          <w:sz w:val="20"/>
          <w:szCs w:val="20"/>
          <w:lang w:val="sk-SK" w:eastAsia="sk-SK"/>
        </w:rPr>
        <w:t>0</w:t>
      </w:r>
      <w:r w:rsidR="008311D0" w:rsidRPr="00240204">
        <w:rPr>
          <w:rFonts w:ascii="Garamond" w:hAnsi="Garamond"/>
          <w:sz w:val="20"/>
          <w:szCs w:val="20"/>
          <w:lang w:val="sk-SK" w:eastAsia="sk-SK"/>
        </w:rPr>
        <w:t>6</w:t>
      </w:r>
      <w:r w:rsidR="00D64529" w:rsidRPr="00240204">
        <w:rPr>
          <w:rFonts w:ascii="Garamond" w:hAnsi="Garamond"/>
          <w:sz w:val="20"/>
          <w:szCs w:val="20"/>
          <w:lang w:val="sk-SK" w:eastAsia="sk-SK"/>
        </w:rPr>
        <w:t>.2026</w:t>
      </w:r>
    </w:p>
    <w:p w14:paraId="0FD0B85E" w14:textId="77777777" w:rsidR="00AB0449" w:rsidRPr="00240204" w:rsidRDefault="00AB0449" w:rsidP="00AB0449">
      <w:pPr>
        <w:jc w:val="both"/>
        <w:rPr>
          <w:rFonts w:ascii="Garamond" w:hAnsi="Garamond"/>
          <w:b/>
          <w:sz w:val="20"/>
          <w:szCs w:val="20"/>
          <w:u w:val="single"/>
          <w:lang w:val="sk-SK"/>
        </w:rPr>
      </w:pPr>
    </w:p>
    <w:p w14:paraId="553DAEE3" w14:textId="77777777" w:rsidR="00AB0449" w:rsidRPr="00240204" w:rsidRDefault="00AB0449" w:rsidP="00AB0449">
      <w:pPr>
        <w:ind w:left="709" w:hanging="709"/>
        <w:jc w:val="both"/>
        <w:rPr>
          <w:rFonts w:ascii="Garamond" w:hAnsi="Garamond"/>
          <w:b/>
          <w:sz w:val="20"/>
          <w:szCs w:val="20"/>
          <w:u w:val="single"/>
          <w:lang w:val="sk-SK"/>
        </w:rPr>
      </w:pPr>
    </w:p>
    <w:p w14:paraId="5F23D3E6" w14:textId="77777777" w:rsidR="008311D0" w:rsidRPr="00240204" w:rsidRDefault="008311D0" w:rsidP="008311D0">
      <w:pPr>
        <w:ind w:left="705" w:hanging="705"/>
        <w:jc w:val="both"/>
        <w:rPr>
          <w:rFonts w:ascii="Garamond" w:hAnsi="Garamond"/>
          <w:b/>
          <w:sz w:val="20"/>
          <w:szCs w:val="20"/>
          <w:u w:val="single"/>
          <w:lang w:val="sk-SK"/>
        </w:rPr>
      </w:pPr>
      <w:r w:rsidRPr="00240204">
        <w:rPr>
          <w:rFonts w:ascii="Garamond" w:hAnsi="Garamond"/>
          <w:b/>
          <w:sz w:val="20"/>
          <w:szCs w:val="20"/>
          <w:lang w:val="sk-SK"/>
        </w:rPr>
        <w:t>Vec:</w:t>
      </w:r>
      <w:r w:rsidRPr="00240204">
        <w:rPr>
          <w:rFonts w:ascii="Garamond" w:hAnsi="Garamond"/>
          <w:b/>
          <w:sz w:val="20"/>
          <w:szCs w:val="20"/>
          <w:lang w:val="sk-SK"/>
        </w:rPr>
        <w:tab/>
      </w:r>
      <w:r w:rsidRPr="00240204">
        <w:rPr>
          <w:rFonts w:ascii="Garamond" w:hAnsi="Garamond"/>
          <w:b/>
          <w:sz w:val="20"/>
          <w:szCs w:val="20"/>
          <w:u w:val="single"/>
          <w:lang w:val="sk-SK"/>
        </w:rPr>
        <w:t xml:space="preserve">OZNÁMENIE O VÝSLEDKU VYBAVENIA ŽIADOSTI O NÁPRAVU </w:t>
      </w:r>
    </w:p>
    <w:p w14:paraId="150BE2ED" w14:textId="77777777" w:rsidR="008311D0" w:rsidRPr="00240204" w:rsidRDefault="008311D0" w:rsidP="008311D0">
      <w:pPr>
        <w:jc w:val="both"/>
        <w:rPr>
          <w:rFonts w:ascii="Garamond" w:hAnsi="Garamond"/>
          <w:sz w:val="20"/>
          <w:szCs w:val="20"/>
          <w:lang w:val="sk-SK"/>
        </w:rPr>
      </w:pPr>
    </w:p>
    <w:p w14:paraId="040D5746" w14:textId="77777777" w:rsidR="008311D0" w:rsidRPr="00240204" w:rsidRDefault="008311D0" w:rsidP="008311D0">
      <w:pPr>
        <w:jc w:val="both"/>
        <w:rPr>
          <w:rFonts w:ascii="Garamond" w:hAnsi="Garamond"/>
          <w:sz w:val="20"/>
          <w:szCs w:val="20"/>
          <w:lang w:val="sk-SK"/>
        </w:rPr>
      </w:pPr>
    </w:p>
    <w:p w14:paraId="0ED9BC40" w14:textId="77777777" w:rsidR="008311D0" w:rsidRPr="00240204" w:rsidRDefault="008311D0" w:rsidP="008311D0">
      <w:pPr>
        <w:pStyle w:val="Odsekzoznamu"/>
        <w:numPr>
          <w:ilvl w:val="0"/>
          <w:numId w:val="7"/>
        </w:numPr>
        <w:ind w:hanging="720"/>
        <w:jc w:val="both"/>
        <w:rPr>
          <w:rFonts w:ascii="Garamond" w:hAnsi="Garamond"/>
          <w:sz w:val="20"/>
          <w:szCs w:val="20"/>
          <w:lang w:val="sk-SK"/>
        </w:rPr>
      </w:pPr>
      <w:r w:rsidRPr="00240204">
        <w:rPr>
          <w:rFonts w:ascii="Garamond" w:hAnsi="Garamond"/>
          <w:sz w:val="20"/>
          <w:szCs w:val="20"/>
          <w:lang w:val="sk-SK"/>
        </w:rPr>
        <w:t>Dopravnému podniku Bratislava, akciová spoločnosť ako obstarávateľskej organizácii (ďalej len „</w:t>
      </w:r>
      <w:r w:rsidRPr="00240204">
        <w:rPr>
          <w:rFonts w:ascii="Garamond" w:hAnsi="Garamond"/>
          <w:b/>
          <w:sz w:val="20"/>
          <w:szCs w:val="20"/>
          <w:lang w:val="sk-SK"/>
        </w:rPr>
        <w:t>Obstarávateľská organizácia</w:t>
      </w:r>
      <w:r w:rsidRPr="00240204">
        <w:rPr>
          <w:rFonts w:ascii="Garamond" w:hAnsi="Garamond"/>
          <w:sz w:val="20"/>
          <w:szCs w:val="20"/>
          <w:lang w:val="sk-SK"/>
        </w:rPr>
        <w:t>“) bolo dňa 10.06.2026 prostredníctvom IS Josephine doručené podanie označené ako „Žiadosť o nápravu a nápravu súťažných podkladov“, a to v súvislosti s verejným obstarávaním „</w:t>
      </w:r>
      <w:bookmarkStart w:id="0" w:name="_Hlk125827532"/>
      <w:r w:rsidRPr="00240204">
        <w:rPr>
          <w:rFonts w:ascii="Garamond" w:hAnsi="Garamond"/>
          <w:b/>
          <w:sz w:val="20"/>
          <w:szCs w:val="20"/>
          <w:lang w:val="sk-SK"/>
        </w:rPr>
        <w:t>Brzdový systém – GO</w:t>
      </w:r>
      <w:r w:rsidRPr="00240204">
        <w:rPr>
          <w:rFonts w:ascii="Garamond" w:hAnsi="Garamond"/>
          <w:b/>
          <w:bCs/>
          <w:sz w:val="20"/>
          <w:szCs w:val="20"/>
          <w:lang w:val="sk-SK"/>
        </w:rPr>
        <w:t>_č.3_2026</w:t>
      </w:r>
      <w:bookmarkEnd w:id="0"/>
      <w:r w:rsidRPr="00240204">
        <w:rPr>
          <w:rFonts w:ascii="Garamond" w:hAnsi="Garamond"/>
          <w:sz w:val="20"/>
          <w:szCs w:val="20"/>
          <w:lang w:val="sk-SK"/>
        </w:rPr>
        <w:t>“, ktoré sa realizuje v rámci v rámci zriadeného DNS č. 1/2025 s názvom „</w:t>
      </w:r>
      <w:r w:rsidRPr="00240204">
        <w:rPr>
          <w:rFonts w:ascii="Garamond" w:hAnsi="Garamond"/>
          <w:b/>
          <w:bCs/>
          <w:sz w:val="20"/>
          <w:szCs w:val="20"/>
          <w:lang w:val="sk-SK"/>
        </w:rPr>
        <w:t>DNS_Servis a opravy komponentov električiek</w:t>
      </w:r>
      <w:r w:rsidRPr="00240204">
        <w:rPr>
          <w:rFonts w:ascii="Garamond" w:hAnsi="Garamond"/>
          <w:sz w:val="20"/>
          <w:szCs w:val="20"/>
          <w:lang w:val="sk-SK"/>
        </w:rPr>
        <w:t>.</w:t>
      </w:r>
    </w:p>
    <w:p w14:paraId="52178FFB" w14:textId="77777777" w:rsidR="008311D0" w:rsidRPr="00240204" w:rsidRDefault="008311D0" w:rsidP="008311D0">
      <w:pPr>
        <w:pStyle w:val="Odsekzoznamu"/>
        <w:jc w:val="both"/>
        <w:rPr>
          <w:rFonts w:ascii="Garamond" w:eastAsia="Calibri" w:hAnsi="Garamond"/>
          <w:sz w:val="20"/>
          <w:szCs w:val="20"/>
          <w:lang w:val="sk-SK"/>
        </w:rPr>
      </w:pPr>
      <w:bookmarkStart w:id="1" w:name="_Hlk121398769"/>
      <w:r w:rsidRPr="00240204">
        <w:rPr>
          <w:rFonts w:ascii="Garamond" w:hAnsi="Garamond"/>
          <w:sz w:val="20"/>
          <w:szCs w:val="20"/>
          <w:lang w:val="sk-SK"/>
        </w:rPr>
        <w:t xml:space="preserve">Oznámenie o vyhlásení verejného obstarávania bolo dňa 24.10.2025 zverejnené </w:t>
      </w:r>
      <w:bookmarkStart w:id="2" w:name="_Hlk121398700"/>
      <w:r w:rsidRPr="00240204">
        <w:rPr>
          <w:rFonts w:ascii="Garamond" w:hAnsi="Garamond"/>
          <w:sz w:val="20"/>
          <w:szCs w:val="20"/>
          <w:lang w:val="sk-SK"/>
        </w:rPr>
        <w:t>v Úradnom vestníku EÚ pod č. 2025/S 205-702073, ako aj vo Vestníku verejného obstarávania č. 216/2025 zo dňa 04.10.2022 pod zn. 16958– MUS</w:t>
      </w:r>
      <w:bookmarkEnd w:id="1"/>
      <w:bookmarkEnd w:id="2"/>
      <w:r w:rsidRPr="00240204">
        <w:rPr>
          <w:rFonts w:ascii="Garamond" w:hAnsi="Garamond" w:cs="Times New Roman"/>
          <w:sz w:val="20"/>
          <w:szCs w:val="20"/>
          <w:lang w:val="sk-SK"/>
        </w:rPr>
        <w:t>.</w:t>
      </w:r>
    </w:p>
    <w:p w14:paraId="6CFB7AE1" w14:textId="77777777" w:rsidR="008311D0" w:rsidRPr="00240204" w:rsidRDefault="008311D0" w:rsidP="008311D0">
      <w:pPr>
        <w:jc w:val="both"/>
        <w:rPr>
          <w:rFonts w:ascii="Garamond" w:hAnsi="Garamond"/>
          <w:sz w:val="20"/>
          <w:szCs w:val="20"/>
          <w:lang w:val="sk-SK"/>
        </w:rPr>
      </w:pPr>
    </w:p>
    <w:p w14:paraId="06A5FCC2" w14:textId="77777777" w:rsidR="008311D0" w:rsidRPr="00240204" w:rsidRDefault="008311D0" w:rsidP="008311D0">
      <w:pPr>
        <w:pStyle w:val="Odsekzoznamu"/>
        <w:numPr>
          <w:ilvl w:val="0"/>
          <w:numId w:val="7"/>
        </w:numPr>
        <w:ind w:hanging="720"/>
        <w:jc w:val="both"/>
        <w:rPr>
          <w:rFonts w:ascii="Garamond" w:hAnsi="Garamond"/>
          <w:sz w:val="20"/>
          <w:szCs w:val="20"/>
          <w:lang w:val="sk-SK"/>
        </w:rPr>
      </w:pPr>
      <w:r w:rsidRPr="00240204">
        <w:rPr>
          <w:rFonts w:ascii="Garamond" w:hAnsi="Garamond"/>
          <w:sz w:val="20"/>
          <w:szCs w:val="20"/>
          <w:lang w:val="sk-SK"/>
        </w:rPr>
        <w:t xml:space="preserve">Obstarávateľská organizácia týmto žiadateľovi oznamuje, že Vaše podanie – žiadosť o nápravu, bolo vybavené nasledovne: </w:t>
      </w:r>
    </w:p>
    <w:p w14:paraId="28DE4B10" w14:textId="77777777" w:rsidR="008311D0" w:rsidRPr="00240204" w:rsidRDefault="008311D0" w:rsidP="008311D0">
      <w:pPr>
        <w:pStyle w:val="Odsekzoznamu"/>
        <w:jc w:val="both"/>
        <w:rPr>
          <w:rFonts w:ascii="Garamond" w:hAnsi="Garamond"/>
          <w:sz w:val="20"/>
          <w:szCs w:val="20"/>
          <w:lang w:val="sk-SK"/>
        </w:rPr>
      </w:pPr>
    </w:p>
    <w:p w14:paraId="72F25B35" w14:textId="48803687" w:rsidR="008311D0" w:rsidRPr="00240204" w:rsidRDefault="008311D0" w:rsidP="008311D0">
      <w:pPr>
        <w:pStyle w:val="Odsekzoznamu"/>
        <w:numPr>
          <w:ilvl w:val="0"/>
          <w:numId w:val="8"/>
        </w:numPr>
        <w:spacing w:after="200" w:line="276" w:lineRule="auto"/>
        <w:ind w:left="0"/>
        <w:jc w:val="both"/>
        <w:rPr>
          <w:rFonts w:ascii="Garamond" w:hAnsi="Garamond"/>
          <w:sz w:val="20"/>
          <w:szCs w:val="20"/>
          <w:lang w:val="sk-SK"/>
        </w:rPr>
      </w:pPr>
      <w:r w:rsidRPr="003A691F">
        <w:rPr>
          <w:rFonts w:ascii="Garamond" w:hAnsi="Garamond"/>
          <w:b/>
          <w:bCs/>
          <w:sz w:val="20"/>
          <w:szCs w:val="20"/>
          <w:lang w:val="sk-SK"/>
        </w:rPr>
        <w:t>Nejasný rozsah odovzdávaných komponentov – otázka úplnosti sady</w:t>
      </w:r>
    </w:p>
    <w:p w14:paraId="56A1FB83" w14:textId="77777777" w:rsidR="008311D0" w:rsidRPr="00240204" w:rsidRDefault="008311D0" w:rsidP="008311D0">
      <w:pPr>
        <w:pStyle w:val="Odsekzoznamu"/>
        <w:spacing w:after="160" w:line="259" w:lineRule="auto"/>
        <w:jc w:val="both"/>
        <w:rPr>
          <w:rFonts w:ascii="Garamond" w:hAnsi="Garamond"/>
          <w:sz w:val="20"/>
          <w:szCs w:val="20"/>
          <w:lang w:val="sk-SK"/>
        </w:rPr>
      </w:pPr>
      <w:r w:rsidRPr="00240204">
        <w:rPr>
          <w:rFonts w:ascii="Garamond" w:hAnsi="Garamond"/>
          <w:sz w:val="20"/>
          <w:szCs w:val="20"/>
          <w:lang w:val="sk-SK"/>
        </w:rPr>
        <w:t>Technická špecifikácia (Príloha č. 1) vymedzuje brzdový systém každého vozidla ako súbor konkrétnych komponentov pre trakčný a bežný podvozok. Žiadateľ však upozorňuje, že brzdový systém električiek ŠKODA Forcity Plus 29T a 30T zahŕňa spravidla viacero komponentov než sú v špecifikácii explicitne uvedené.</w:t>
      </w:r>
    </w:p>
    <w:p w14:paraId="1F3AA2CA" w14:textId="77777777" w:rsidR="008311D0" w:rsidRPr="00240204" w:rsidRDefault="008311D0" w:rsidP="008311D0">
      <w:pPr>
        <w:pStyle w:val="Odsekzoznamu"/>
        <w:spacing w:after="160" w:line="259" w:lineRule="auto"/>
        <w:jc w:val="both"/>
        <w:rPr>
          <w:rFonts w:ascii="Garamond" w:hAnsi="Garamond"/>
          <w:sz w:val="20"/>
          <w:szCs w:val="20"/>
          <w:lang w:val="sk-SK"/>
        </w:rPr>
      </w:pPr>
      <w:r w:rsidRPr="00240204">
        <w:rPr>
          <w:rFonts w:ascii="Garamond" w:hAnsi="Garamond"/>
          <w:sz w:val="20"/>
          <w:szCs w:val="20"/>
          <w:lang w:val="sk-SK"/>
        </w:rPr>
        <w:t>Žiadateľ žiada obstarávateľa, aby jednoznačne objasnil:</w:t>
      </w:r>
    </w:p>
    <w:p w14:paraId="2783DCD3" w14:textId="77777777" w:rsidR="008311D0" w:rsidRPr="00240204" w:rsidRDefault="008311D0" w:rsidP="008311D0">
      <w:pPr>
        <w:pStyle w:val="Odsekzoznamu"/>
        <w:spacing w:after="160" w:line="259" w:lineRule="auto"/>
        <w:jc w:val="both"/>
        <w:rPr>
          <w:rFonts w:ascii="Garamond" w:hAnsi="Garamond"/>
          <w:sz w:val="20"/>
          <w:szCs w:val="20"/>
          <w:lang w:val="sk-SK"/>
        </w:rPr>
      </w:pPr>
      <w:r w:rsidRPr="00240204">
        <w:rPr>
          <w:rFonts w:ascii="Garamond" w:hAnsi="Garamond"/>
          <w:sz w:val="20"/>
          <w:szCs w:val="20"/>
          <w:lang w:val="sk-SK"/>
        </w:rPr>
        <w:t>• Či predmetom generálnej opravy je výlučne rozsah komponentov vymenovaných v Prílohe č. 1 (Zložka A), alebo aj ďalšie brzdové komponenty vozidla, ktoré nie sú v špecifikácii explicitne uvedené.</w:t>
      </w:r>
    </w:p>
    <w:p w14:paraId="08BB6266" w14:textId="77777777" w:rsidR="008311D0" w:rsidRPr="00240204" w:rsidRDefault="008311D0" w:rsidP="008311D0">
      <w:pPr>
        <w:pStyle w:val="Odsekzoznamu"/>
        <w:spacing w:after="160" w:line="259" w:lineRule="auto"/>
        <w:jc w:val="both"/>
        <w:rPr>
          <w:rFonts w:ascii="Garamond" w:hAnsi="Garamond"/>
          <w:sz w:val="20"/>
          <w:szCs w:val="20"/>
          <w:lang w:val="sk-SK"/>
        </w:rPr>
      </w:pPr>
      <w:r w:rsidRPr="00240204">
        <w:rPr>
          <w:rFonts w:ascii="Garamond" w:hAnsi="Garamond"/>
          <w:sz w:val="20"/>
          <w:szCs w:val="20"/>
          <w:lang w:val="sk-SK"/>
        </w:rPr>
        <w:t>• Či do opravy budú odovzdané len komponenty výslovne vypísané v Prílohe č. 1, alebo bude k nim priložená kompletná sada vrátane ďalších dielov brzdového systému.</w:t>
      </w:r>
    </w:p>
    <w:p w14:paraId="17BA8B12" w14:textId="77777777" w:rsidR="008311D0" w:rsidRPr="00240204" w:rsidRDefault="008311D0" w:rsidP="008311D0">
      <w:pPr>
        <w:pStyle w:val="Odsekzoznamu"/>
        <w:spacing w:after="160" w:line="259" w:lineRule="auto"/>
        <w:jc w:val="both"/>
        <w:rPr>
          <w:rFonts w:ascii="Garamond" w:hAnsi="Garamond"/>
          <w:sz w:val="20"/>
          <w:szCs w:val="20"/>
          <w:lang w:val="sk-SK"/>
        </w:rPr>
      </w:pPr>
      <w:r w:rsidRPr="00240204">
        <w:rPr>
          <w:rFonts w:ascii="Garamond" w:hAnsi="Garamond"/>
          <w:sz w:val="20"/>
          <w:szCs w:val="20"/>
          <w:lang w:val="sk-SK"/>
        </w:rPr>
        <w:t>• Akým spôsobom bude pri preberaní sady na opravu zdokumentovaný jej fyzický stav a úplnosť, aby nedošlo k sporu o prípadne chýbajúce komponenty pri odovzdávaní opravenej sady.</w:t>
      </w:r>
    </w:p>
    <w:p w14:paraId="6A75E4DD" w14:textId="77777777" w:rsidR="008311D0" w:rsidRPr="00240204" w:rsidRDefault="008311D0" w:rsidP="008311D0">
      <w:pPr>
        <w:pStyle w:val="Odsekzoznamu"/>
        <w:spacing w:after="160" w:line="259" w:lineRule="auto"/>
        <w:rPr>
          <w:rFonts w:ascii="Garamond" w:hAnsi="Garamond"/>
          <w:sz w:val="20"/>
          <w:szCs w:val="20"/>
          <w:u w:val="single"/>
          <w:lang w:val="sk-SK"/>
        </w:rPr>
      </w:pPr>
    </w:p>
    <w:p w14:paraId="47D9DC62" w14:textId="77777777" w:rsidR="008311D0" w:rsidRPr="00240204" w:rsidRDefault="008311D0" w:rsidP="008311D0">
      <w:pPr>
        <w:pStyle w:val="Odsekzoznamu"/>
        <w:spacing w:after="160" w:line="259" w:lineRule="auto"/>
        <w:rPr>
          <w:rFonts w:ascii="Garamond" w:hAnsi="Garamond"/>
          <w:b/>
          <w:bCs/>
          <w:sz w:val="20"/>
          <w:szCs w:val="20"/>
          <w:u w:val="single"/>
          <w:lang w:val="sk-SK"/>
        </w:rPr>
      </w:pPr>
      <w:r w:rsidRPr="00240204">
        <w:rPr>
          <w:rFonts w:ascii="Garamond" w:hAnsi="Garamond"/>
          <w:b/>
          <w:bCs/>
          <w:sz w:val="20"/>
          <w:szCs w:val="20"/>
          <w:u w:val="single"/>
          <w:lang w:val="sk-SK"/>
        </w:rPr>
        <w:t>Návrh žiadateľa:</w:t>
      </w:r>
    </w:p>
    <w:p w14:paraId="0BE87D3D" w14:textId="77777777" w:rsidR="008311D0" w:rsidRPr="00240204" w:rsidRDefault="008311D0" w:rsidP="008311D0">
      <w:pPr>
        <w:pStyle w:val="Odsekzoznamu"/>
        <w:spacing w:after="160" w:line="259" w:lineRule="auto"/>
        <w:jc w:val="both"/>
        <w:rPr>
          <w:rFonts w:ascii="Garamond" w:hAnsi="Garamond"/>
          <w:sz w:val="20"/>
          <w:szCs w:val="20"/>
          <w:lang w:val="sk-SK"/>
        </w:rPr>
      </w:pPr>
      <w:r w:rsidRPr="00240204">
        <w:rPr>
          <w:rFonts w:ascii="Garamond" w:hAnsi="Garamond"/>
          <w:sz w:val="20"/>
          <w:szCs w:val="20"/>
          <w:lang w:val="sk-SK"/>
        </w:rPr>
        <w:t>Žiadame obstarávateľa, aby do Prílohy č. 1 doplnil úplný a taxatívny zoznam komponentov, ktoré tvoria predmet generálnej opravy pre každé jedno vozidlo, vrátane prípadných komponentov, ktoré nie sú štandardne demontované, avšak môžu byť dotknuté opravou. Zároveň žiadame o doplnenie protokolu o prevzatí sady s povinnou fotodokumentáciou a výrobnými číslami.</w:t>
      </w:r>
    </w:p>
    <w:p w14:paraId="71193445" w14:textId="77777777" w:rsidR="008311D0" w:rsidRPr="00240204" w:rsidRDefault="008311D0" w:rsidP="008311D0">
      <w:pPr>
        <w:pStyle w:val="Odsekzoznamu"/>
        <w:jc w:val="both"/>
        <w:rPr>
          <w:rFonts w:ascii="Garamond" w:hAnsi="Garamond"/>
          <w:b/>
          <w:sz w:val="20"/>
          <w:szCs w:val="20"/>
          <w:u w:val="single"/>
          <w:lang w:val="sk-SK"/>
        </w:rPr>
      </w:pPr>
    </w:p>
    <w:p w14:paraId="6EF73439" w14:textId="77777777" w:rsidR="008311D0" w:rsidRPr="00240204" w:rsidRDefault="008311D0" w:rsidP="008311D0">
      <w:pPr>
        <w:pStyle w:val="Odsekzoznamu"/>
        <w:jc w:val="both"/>
        <w:rPr>
          <w:rFonts w:ascii="Garamond" w:hAnsi="Garamond"/>
          <w:color w:val="0070C0"/>
          <w:sz w:val="20"/>
          <w:szCs w:val="20"/>
          <w:lang w:val="sk-SK"/>
        </w:rPr>
      </w:pPr>
      <w:r w:rsidRPr="00240204">
        <w:rPr>
          <w:rFonts w:ascii="Garamond" w:hAnsi="Garamond"/>
          <w:b/>
          <w:color w:val="0070C0"/>
          <w:sz w:val="20"/>
          <w:szCs w:val="20"/>
          <w:u w:val="single"/>
          <w:lang w:val="sk-SK"/>
        </w:rPr>
        <w:t>Obstarávateľská organizácia vybavila nasledovne</w:t>
      </w:r>
      <w:r w:rsidRPr="00240204">
        <w:rPr>
          <w:rFonts w:ascii="Garamond" w:hAnsi="Garamond"/>
          <w:color w:val="0070C0"/>
          <w:sz w:val="20"/>
          <w:szCs w:val="20"/>
          <w:lang w:val="sk-SK"/>
        </w:rPr>
        <w:t>:</w:t>
      </w:r>
    </w:p>
    <w:p w14:paraId="1C9B63F9" w14:textId="2A057057" w:rsidR="008311D0" w:rsidRPr="00240204" w:rsidRDefault="008311D0" w:rsidP="008311D0">
      <w:pPr>
        <w:pStyle w:val="Odsekzoznamu"/>
        <w:spacing w:after="160" w:line="259" w:lineRule="auto"/>
        <w:jc w:val="both"/>
        <w:rPr>
          <w:rFonts w:ascii="Garamond" w:hAnsi="Garamond"/>
          <w:color w:val="0070C0"/>
          <w:sz w:val="20"/>
          <w:szCs w:val="20"/>
          <w:lang w:val="sk-SK"/>
        </w:rPr>
      </w:pPr>
      <w:r w:rsidRPr="00240204">
        <w:rPr>
          <w:rFonts w:ascii="Garamond" w:hAnsi="Garamond"/>
          <w:color w:val="0070C0"/>
          <w:sz w:val="20"/>
          <w:szCs w:val="20"/>
          <w:lang w:val="sk-SK"/>
        </w:rPr>
        <w:t>Predmetom generálnej opravy sú komponenty uvedené v zložke A. Ďalšiu identifikáciu komponentov určených na generálnu opravu sme doplnili do špecifikácie, podľa výrobcu vozidiel. Počet a identifikácia komponentov bude zdokumentovaná štandardným preberacím protokolom vystaveným pri odoslaní komponentov dodávateľovi, s uvedením výrobných čísiel. Prípadný chýbajúci komponent má za povinnosť avizovať dodávateľ objednávateľovi bezodkladne pri preberaní zásielky, v rámci potvrdenia prevzatia zásielky. Fotodokumentáciu nevyžadujeme.</w:t>
      </w:r>
    </w:p>
    <w:p w14:paraId="757222A5" w14:textId="77777777" w:rsidR="008311D0" w:rsidRPr="00240204" w:rsidRDefault="008311D0" w:rsidP="008311D0">
      <w:pPr>
        <w:pStyle w:val="Odsekzoznamu"/>
        <w:jc w:val="both"/>
        <w:rPr>
          <w:rFonts w:ascii="Garamond" w:hAnsi="Garamond"/>
          <w:sz w:val="20"/>
          <w:szCs w:val="20"/>
          <w:lang w:val="sk-SK"/>
        </w:rPr>
      </w:pPr>
    </w:p>
    <w:p w14:paraId="7F51980C" w14:textId="77777777" w:rsidR="008311D0" w:rsidRPr="00240204" w:rsidRDefault="008311D0" w:rsidP="008311D0">
      <w:pPr>
        <w:pStyle w:val="Odsekzoznamu"/>
        <w:jc w:val="both"/>
        <w:rPr>
          <w:rFonts w:ascii="Garamond" w:hAnsi="Garamond"/>
          <w:sz w:val="20"/>
          <w:szCs w:val="20"/>
          <w:lang w:val="sk-SK"/>
        </w:rPr>
      </w:pPr>
    </w:p>
    <w:p w14:paraId="36A81A70" w14:textId="77777777" w:rsidR="008311D0" w:rsidRPr="00240204" w:rsidRDefault="008311D0" w:rsidP="008311D0">
      <w:pPr>
        <w:pStyle w:val="Odsekzoznamu"/>
        <w:numPr>
          <w:ilvl w:val="0"/>
          <w:numId w:val="8"/>
        </w:numPr>
        <w:spacing w:after="200" w:line="276" w:lineRule="auto"/>
        <w:ind w:left="0"/>
        <w:jc w:val="both"/>
        <w:rPr>
          <w:rFonts w:ascii="Garamond" w:hAnsi="Garamond"/>
          <w:sz w:val="20"/>
          <w:szCs w:val="20"/>
          <w:lang w:val="sk-SK"/>
        </w:rPr>
      </w:pPr>
      <w:r w:rsidRPr="003A691F">
        <w:rPr>
          <w:rFonts w:ascii="Garamond" w:hAnsi="Garamond"/>
          <w:b/>
          <w:bCs/>
          <w:sz w:val="20"/>
          <w:szCs w:val="20"/>
          <w:lang w:val="sk-SK"/>
        </w:rPr>
        <w:t>Nedostatočná špecifikácia komponentov – riziko zámeny (Príloha č. 1)</w:t>
      </w:r>
    </w:p>
    <w:p w14:paraId="382B5184" w14:textId="77777777" w:rsidR="008311D0" w:rsidRPr="003A691F" w:rsidRDefault="008311D0" w:rsidP="008311D0">
      <w:pPr>
        <w:pStyle w:val="Odsekzoznamu"/>
        <w:spacing w:line="259" w:lineRule="auto"/>
        <w:jc w:val="both"/>
        <w:rPr>
          <w:rFonts w:ascii="Garamond" w:hAnsi="Garamond"/>
          <w:sz w:val="20"/>
          <w:szCs w:val="20"/>
          <w:lang w:val="sk-SK"/>
        </w:rPr>
      </w:pPr>
      <w:r w:rsidRPr="003A691F">
        <w:rPr>
          <w:rFonts w:ascii="Garamond" w:hAnsi="Garamond"/>
          <w:sz w:val="20"/>
          <w:szCs w:val="20"/>
          <w:lang w:val="sk-SK"/>
        </w:rPr>
        <w:t xml:space="preserve">Technická špecifikácia uvádza komponenty brzdového systému iba názvom a typovým označením (napr. HYS 106, HZY-K100-DPR, HYA 48/72, HZY-K140-APR) a sú uvedené bez akéhokoľvek doplňujúceho parametra, katalógového čísla ani odkazu na dokumentáciu výrobcu. Takáto špecifikácia je nedostatočná pre špecifikáciu náhradných dielov. </w:t>
      </w:r>
    </w:p>
    <w:p w14:paraId="70E30D5E" w14:textId="77777777" w:rsidR="008311D0" w:rsidRPr="003A691F" w:rsidRDefault="008311D0" w:rsidP="008311D0">
      <w:pPr>
        <w:pStyle w:val="Odsekzoznamu"/>
        <w:spacing w:after="160" w:line="259" w:lineRule="auto"/>
        <w:rPr>
          <w:rFonts w:ascii="Garamond" w:hAnsi="Garamond"/>
          <w:b/>
          <w:bCs/>
          <w:sz w:val="20"/>
          <w:szCs w:val="20"/>
          <w:u w:val="single"/>
          <w:lang w:val="sk-SK"/>
        </w:rPr>
      </w:pPr>
      <w:r w:rsidRPr="003A691F">
        <w:rPr>
          <w:rFonts w:ascii="Garamond" w:hAnsi="Garamond"/>
          <w:b/>
          <w:bCs/>
          <w:sz w:val="20"/>
          <w:szCs w:val="20"/>
          <w:u w:val="single"/>
          <w:lang w:val="sk-SK"/>
        </w:rPr>
        <w:lastRenderedPageBreak/>
        <w:t xml:space="preserve">Návrh žiadateľa: </w:t>
      </w:r>
    </w:p>
    <w:p w14:paraId="5184B5E0" w14:textId="77777777" w:rsidR="008311D0" w:rsidRPr="003A691F" w:rsidRDefault="008311D0" w:rsidP="008311D0">
      <w:pPr>
        <w:pStyle w:val="Odsekzoznamu"/>
        <w:spacing w:after="160" w:line="259" w:lineRule="auto"/>
        <w:jc w:val="both"/>
        <w:rPr>
          <w:rFonts w:ascii="Garamond" w:hAnsi="Garamond"/>
          <w:sz w:val="20"/>
          <w:szCs w:val="20"/>
          <w:lang w:val="sk-SK"/>
        </w:rPr>
      </w:pPr>
      <w:r w:rsidRPr="003A691F">
        <w:rPr>
          <w:rFonts w:ascii="Garamond" w:hAnsi="Garamond"/>
          <w:sz w:val="20"/>
          <w:szCs w:val="20"/>
          <w:lang w:val="sk-SK"/>
        </w:rPr>
        <w:t xml:space="preserve">Žiadame o doplnenie Prílohy č. 1 o jednoznačnú identifikáciu každého komponentu obsahujúcu minimálne: typové označenie výrobcu, katalógové číslo (part number), montážnu pozíciu vo vozidle (napr. trakčný/bežný podvozok, číslo podvozku) a odkaz na príslušnú servisnú/technickú dokumentáciu podľa ktorej má byť oprava resp. generálna oprava realizovaná. </w:t>
      </w:r>
    </w:p>
    <w:p w14:paraId="31095FBE" w14:textId="77777777" w:rsidR="008311D0" w:rsidRPr="00240204" w:rsidRDefault="008311D0" w:rsidP="008311D0">
      <w:pPr>
        <w:pStyle w:val="Odsekzoznamu"/>
        <w:jc w:val="both"/>
        <w:rPr>
          <w:rFonts w:ascii="Garamond" w:hAnsi="Garamond"/>
          <w:sz w:val="20"/>
          <w:szCs w:val="20"/>
          <w:lang w:val="sk-SK"/>
        </w:rPr>
      </w:pPr>
    </w:p>
    <w:p w14:paraId="4FAABD23" w14:textId="77777777" w:rsidR="008311D0" w:rsidRPr="00240204" w:rsidRDefault="008311D0" w:rsidP="008311D0">
      <w:pPr>
        <w:pStyle w:val="Odsekzoznamu"/>
        <w:jc w:val="both"/>
        <w:rPr>
          <w:rFonts w:ascii="Garamond" w:hAnsi="Garamond"/>
          <w:color w:val="0070C0"/>
          <w:sz w:val="20"/>
          <w:szCs w:val="20"/>
          <w:lang w:val="sk-SK"/>
        </w:rPr>
      </w:pPr>
      <w:r w:rsidRPr="00240204">
        <w:rPr>
          <w:rFonts w:ascii="Garamond" w:hAnsi="Garamond"/>
          <w:b/>
          <w:color w:val="0070C0"/>
          <w:sz w:val="20"/>
          <w:szCs w:val="20"/>
          <w:u w:val="single"/>
          <w:lang w:val="sk-SK"/>
        </w:rPr>
        <w:t>Obstarávateľská organizácia vybavila nasledovne</w:t>
      </w:r>
      <w:r w:rsidRPr="00240204">
        <w:rPr>
          <w:rFonts w:ascii="Garamond" w:hAnsi="Garamond"/>
          <w:color w:val="0070C0"/>
          <w:sz w:val="20"/>
          <w:szCs w:val="20"/>
          <w:lang w:val="sk-SK"/>
        </w:rPr>
        <w:t>:</w:t>
      </w:r>
    </w:p>
    <w:p w14:paraId="6426BBA2" w14:textId="5BAAD906" w:rsidR="008311D0" w:rsidRPr="00240204" w:rsidRDefault="008311D0" w:rsidP="008311D0">
      <w:pPr>
        <w:pStyle w:val="Odsekzoznamu"/>
        <w:jc w:val="both"/>
        <w:rPr>
          <w:rFonts w:ascii="Garamond" w:hAnsi="Garamond"/>
          <w:color w:val="0070C0"/>
          <w:sz w:val="20"/>
          <w:szCs w:val="20"/>
          <w:lang w:val="sk-SK"/>
        </w:rPr>
      </w:pPr>
      <w:r w:rsidRPr="003A691F">
        <w:rPr>
          <w:rFonts w:ascii="Garamond" w:hAnsi="Garamond"/>
          <w:color w:val="0070C0"/>
          <w:sz w:val="20"/>
          <w:szCs w:val="20"/>
          <w:lang w:val="sk-SK"/>
        </w:rPr>
        <w:t>Požadované podrobnosti dop</w:t>
      </w:r>
      <w:r w:rsidR="0095422D" w:rsidRPr="00240204">
        <w:rPr>
          <w:rFonts w:ascii="Garamond" w:hAnsi="Garamond"/>
          <w:color w:val="0070C0"/>
          <w:sz w:val="20"/>
          <w:szCs w:val="20"/>
          <w:lang w:val="sk-SK"/>
        </w:rPr>
        <w:t>ĺňame</w:t>
      </w:r>
      <w:r w:rsidRPr="003A691F">
        <w:rPr>
          <w:rFonts w:ascii="Garamond" w:hAnsi="Garamond"/>
          <w:color w:val="0070C0"/>
          <w:sz w:val="20"/>
          <w:szCs w:val="20"/>
          <w:lang w:val="sk-SK"/>
        </w:rPr>
        <w:t xml:space="preserve"> do </w:t>
      </w:r>
      <w:r w:rsidRPr="00240204">
        <w:rPr>
          <w:rFonts w:ascii="Garamond" w:hAnsi="Garamond"/>
          <w:color w:val="0070C0"/>
          <w:sz w:val="20"/>
          <w:szCs w:val="20"/>
          <w:lang w:val="sk-SK"/>
        </w:rPr>
        <w:t xml:space="preserve">Prílohy 1_Technická </w:t>
      </w:r>
      <w:r w:rsidRPr="003A691F">
        <w:rPr>
          <w:rFonts w:ascii="Garamond" w:hAnsi="Garamond"/>
          <w:color w:val="0070C0"/>
          <w:sz w:val="20"/>
          <w:szCs w:val="20"/>
          <w:lang w:val="sk-SK"/>
        </w:rPr>
        <w:t>špecifikáci</w:t>
      </w:r>
      <w:r w:rsidRPr="00240204">
        <w:rPr>
          <w:rFonts w:ascii="Garamond" w:hAnsi="Garamond"/>
          <w:color w:val="0070C0"/>
          <w:sz w:val="20"/>
          <w:szCs w:val="20"/>
          <w:lang w:val="sk-SK"/>
        </w:rPr>
        <w:t>a, ktorej aktualizovanú verziu pre prípravu ponuky zverej</w:t>
      </w:r>
      <w:r w:rsidR="00240204" w:rsidRPr="00240204">
        <w:rPr>
          <w:rFonts w:ascii="Garamond" w:hAnsi="Garamond"/>
          <w:color w:val="0070C0"/>
          <w:sz w:val="20"/>
          <w:szCs w:val="20"/>
          <w:lang w:val="sk-SK"/>
        </w:rPr>
        <w:t>ň</w:t>
      </w:r>
      <w:r w:rsidRPr="00240204">
        <w:rPr>
          <w:rFonts w:ascii="Garamond" w:hAnsi="Garamond"/>
          <w:color w:val="0070C0"/>
          <w:sz w:val="20"/>
          <w:szCs w:val="20"/>
          <w:lang w:val="sk-SK"/>
        </w:rPr>
        <w:t>ujeme v sekcii Dokumenty k zákazke</w:t>
      </w:r>
      <w:r w:rsidRPr="003A691F">
        <w:rPr>
          <w:rFonts w:ascii="Garamond" w:hAnsi="Garamond"/>
          <w:color w:val="0070C0"/>
          <w:sz w:val="20"/>
          <w:szCs w:val="20"/>
          <w:lang w:val="sk-SK"/>
        </w:rPr>
        <w:t xml:space="preserve">. </w:t>
      </w:r>
      <w:r w:rsidR="00240204">
        <w:rPr>
          <w:rFonts w:ascii="Garamond" w:hAnsi="Garamond"/>
          <w:color w:val="0070C0"/>
          <w:sz w:val="20"/>
          <w:szCs w:val="20"/>
          <w:lang w:val="sk-SK"/>
        </w:rPr>
        <w:t>Zároveň platí premisa, že</w:t>
      </w:r>
      <w:r w:rsidRPr="003A691F">
        <w:rPr>
          <w:rFonts w:ascii="Garamond" w:hAnsi="Garamond"/>
          <w:color w:val="0070C0"/>
          <w:sz w:val="20"/>
          <w:szCs w:val="20"/>
          <w:lang w:val="sk-SK"/>
        </w:rPr>
        <w:t xml:space="preserve"> autorizovaný dodávateľ disponuje potrebnými informáciami na vykonávanie služby</w:t>
      </w:r>
      <w:r w:rsidRPr="00240204">
        <w:rPr>
          <w:rFonts w:ascii="Garamond" w:hAnsi="Garamond"/>
          <w:color w:val="0070C0"/>
          <w:sz w:val="20"/>
          <w:szCs w:val="20"/>
          <w:lang w:val="sk-SK"/>
        </w:rPr>
        <w:t xml:space="preserve">. </w:t>
      </w:r>
    </w:p>
    <w:p w14:paraId="3CF9207A" w14:textId="77777777" w:rsidR="008311D0" w:rsidRPr="00240204" w:rsidRDefault="008311D0" w:rsidP="008311D0">
      <w:pPr>
        <w:pStyle w:val="Odsekzoznamu"/>
        <w:jc w:val="both"/>
        <w:rPr>
          <w:rFonts w:ascii="Garamond" w:hAnsi="Garamond"/>
          <w:sz w:val="20"/>
          <w:szCs w:val="20"/>
          <w:lang w:val="sk-SK"/>
        </w:rPr>
      </w:pPr>
    </w:p>
    <w:p w14:paraId="3C5FAE01" w14:textId="77777777" w:rsidR="008311D0" w:rsidRPr="00240204" w:rsidRDefault="008311D0" w:rsidP="008311D0">
      <w:pPr>
        <w:pStyle w:val="Odsekzoznamu"/>
        <w:jc w:val="both"/>
        <w:rPr>
          <w:rFonts w:ascii="Garamond" w:hAnsi="Garamond"/>
          <w:sz w:val="20"/>
          <w:szCs w:val="20"/>
          <w:lang w:val="sk-SK"/>
        </w:rPr>
      </w:pPr>
    </w:p>
    <w:p w14:paraId="3DA3335B" w14:textId="2F8D0264" w:rsidR="008311D0" w:rsidRPr="00240204" w:rsidRDefault="002867B4" w:rsidP="008311D0">
      <w:pPr>
        <w:pStyle w:val="Odsekzoznamu"/>
        <w:numPr>
          <w:ilvl w:val="0"/>
          <w:numId w:val="8"/>
        </w:numPr>
        <w:spacing w:after="200" w:line="276" w:lineRule="auto"/>
        <w:ind w:left="0"/>
        <w:jc w:val="both"/>
        <w:rPr>
          <w:rFonts w:ascii="Garamond" w:hAnsi="Garamond"/>
          <w:sz w:val="20"/>
          <w:szCs w:val="20"/>
          <w:lang w:val="sk-SK"/>
        </w:rPr>
      </w:pPr>
      <w:r w:rsidRPr="003A691F">
        <w:rPr>
          <w:rFonts w:ascii="Garamond" w:hAnsi="Garamond"/>
          <w:b/>
          <w:bCs/>
          <w:sz w:val="20"/>
          <w:szCs w:val="20"/>
          <w:lang w:val="sk-SK"/>
        </w:rPr>
        <w:t>Nedostatočná špecifikácia obsahu generálnej opravy – absenciu úkonov (Príloha č. 1)</w:t>
      </w:r>
    </w:p>
    <w:p w14:paraId="18D2D2E2" w14:textId="77777777" w:rsidR="002867B4" w:rsidRPr="003A691F" w:rsidRDefault="002867B4" w:rsidP="002867B4">
      <w:pPr>
        <w:pStyle w:val="Odsekzoznamu"/>
        <w:spacing w:line="259" w:lineRule="auto"/>
        <w:jc w:val="both"/>
        <w:rPr>
          <w:rFonts w:ascii="Garamond" w:hAnsi="Garamond"/>
          <w:sz w:val="20"/>
          <w:szCs w:val="20"/>
          <w:lang w:val="sk-SK"/>
        </w:rPr>
      </w:pPr>
      <w:r w:rsidRPr="003A691F">
        <w:rPr>
          <w:rFonts w:ascii="Garamond" w:hAnsi="Garamond"/>
          <w:sz w:val="20"/>
          <w:szCs w:val="20"/>
          <w:lang w:val="sk-SK"/>
        </w:rPr>
        <w:t xml:space="preserve">Technická špecifikácia (Zložka A) nevymedzuje, aké konkrétne opravárenské úkony majú byť v rámci generálnej opravy (GO) vykonané. Žiadateľ upozorňuje, že bez presného vymedzenia obsahu opravy nie je možné: </w:t>
      </w:r>
    </w:p>
    <w:p w14:paraId="6AF0DE6C" w14:textId="55EBE888" w:rsidR="002867B4" w:rsidRPr="003A691F" w:rsidRDefault="002867B4" w:rsidP="002867B4">
      <w:pPr>
        <w:pStyle w:val="Odsekzoznamu"/>
        <w:spacing w:after="160" w:line="259" w:lineRule="auto"/>
        <w:jc w:val="both"/>
        <w:rPr>
          <w:rFonts w:ascii="Garamond" w:hAnsi="Garamond"/>
          <w:sz w:val="20"/>
          <w:szCs w:val="20"/>
          <w:lang w:val="sk-SK"/>
        </w:rPr>
      </w:pPr>
      <w:r w:rsidRPr="00240204">
        <w:rPr>
          <w:rFonts w:ascii="Garamond" w:hAnsi="Garamond"/>
          <w:sz w:val="20"/>
          <w:szCs w:val="20"/>
          <w:lang w:val="sk-SK"/>
        </w:rPr>
        <w:t xml:space="preserve">• </w:t>
      </w:r>
      <w:r w:rsidRPr="003A691F">
        <w:rPr>
          <w:rFonts w:ascii="Garamond" w:hAnsi="Garamond"/>
          <w:sz w:val="20"/>
          <w:szCs w:val="20"/>
          <w:lang w:val="sk-SK"/>
        </w:rPr>
        <w:t xml:space="preserve">Zostaviť porovnateľné cenové ponuky viacerými uchádzačmi (každý uchádzač si môže obsah GO interpretovať odlišne). </w:t>
      </w:r>
    </w:p>
    <w:p w14:paraId="3591C986" w14:textId="56449873" w:rsidR="002867B4" w:rsidRPr="003A691F" w:rsidRDefault="002867B4" w:rsidP="002867B4">
      <w:pPr>
        <w:pStyle w:val="Odsekzoznamu"/>
        <w:spacing w:line="259" w:lineRule="auto"/>
        <w:jc w:val="both"/>
        <w:rPr>
          <w:rFonts w:ascii="Garamond" w:hAnsi="Garamond"/>
          <w:sz w:val="20"/>
          <w:szCs w:val="20"/>
          <w:lang w:val="sk-SK"/>
        </w:rPr>
      </w:pPr>
      <w:r w:rsidRPr="00240204">
        <w:rPr>
          <w:rFonts w:ascii="Garamond" w:hAnsi="Garamond"/>
          <w:sz w:val="20"/>
          <w:szCs w:val="20"/>
          <w:lang w:val="sk-SK"/>
        </w:rPr>
        <w:t xml:space="preserve">• </w:t>
      </w:r>
      <w:r w:rsidRPr="003A691F">
        <w:rPr>
          <w:rFonts w:ascii="Garamond" w:hAnsi="Garamond"/>
          <w:sz w:val="20"/>
          <w:szCs w:val="20"/>
          <w:lang w:val="sk-SK"/>
        </w:rPr>
        <w:t xml:space="preserve">Objektívne preveriť kvalitu vykonanej opravy pri preberaní. </w:t>
      </w:r>
    </w:p>
    <w:p w14:paraId="38F5FF7A" w14:textId="209954F6" w:rsidR="008311D0" w:rsidRPr="00240204" w:rsidRDefault="002867B4" w:rsidP="002867B4">
      <w:pPr>
        <w:pStyle w:val="Odsekzoznamu"/>
        <w:spacing w:line="259" w:lineRule="auto"/>
        <w:jc w:val="both"/>
        <w:rPr>
          <w:rFonts w:ascii="Garamond" w:hAnsi="Garamond"/>
          <w:sz w:val="20"/>
          <w:szCs w:val="20"/>
          <w:lang w:val="sk-SK"/>
        </w:rPr>
      </w:pPr>
      <w:r w:rsidRPr="00240204">
        <w:rPr>
          <w:rFonts w:ascii="Garamond" w:hAnsi="Garamond"/>
          <w:sz w:val="20"/>
          <w:szCs w:val="20"/>
          <w:lang w:val="sk-SK"/>
        </w:rPr>
        <w:t xml:space="preserve">• </w:t>
      </w:r>
      <w:r w:rsidRPr="003A691F">
        <w:rPr>
          <w:rFonts w:ascii="Garamond" w:hAnsi="Garamond"/>
          <w:sz w:val="20"/>
          <w:szCs w:val="20"/>
          <w:lang w:val="sk-SK"/>
        </w:rPr>
        <w:t>Identifikovať, za čo nesie poskytovateľ záručnú zodpovednosť</w:t>
      </w:r>
      <w:r w:rsidR="008311D0" w:rsidRPr="00240204">
        <w:rPr>
          <w:rFonts w:ascii="Garamond" w:hAnsi="Garamond"/>
          <w:sz w:val="20"/>
          <w:szCs w:val="20"/>
          <w:lang w:val="sk-SK"/>
        </w:rPr>
        <w:t xml:space="preserve">. </w:t>
      </w:r>
    </w:p>
    <w:p w14:paraId="2C3E02EA" w14:textId="77777777" w:rsidR="008311D0" w:rsidRPr="00240204" w:rsidRDefault="008311D0" w:rsidP="002867B4">
      <w:pPr>
        <w:pStyle w:val="Odsekzoznamu"/>
        <w:spacing w:after="160" w:line="259" w:lineRule="auto"/>
        <w:rPr>
          <w:rFonts w:ascii="Garamond" w:hAnsi="Garamond"/>
          <w:sz w:val="20"/>
          <w:szCs w:val="20"/>
          <w:u w:val="single"/>
          <w:lang w:val="sk-SK"/>
        </w:rPr>
      </w:pPr>
    </w:p>
    <w:p w14:paraId="623FE38E" w14:textId="77777777" w:rsidR="002867B4" w:rsidRPr="003A691F" w:rsidRDefault="002867B4" w:rsidP="002867B4">
      <w:pPr>
        <w:pStyle w:val="Odsekzoznamu"/>
        <w:spacing w:after="160" w:line="259" w:lineRule="auto"/>
        <w:rPr>
          <w:rFonts w:ascii="Garamond" w:hAnsi="Garamond"/>
          <w:b/>
          <w:bCs/>
          <w:sz w:val="20"/>
          <w:szCs w:val="20"/>
          <w:u w:val="single"/>
          <w:lang w:val="sk-SK"/>
        </w:rPr>
      </w:pPr>
      <w:r w:rsidRPr="003A691F">
        <w:rPr>
          <w:rFonts w:ascii="Garamond" w:hAnsi="Garamond"/>
          <w:b/>
          <w:bCs/>
          <w:sz w:val="20"/>
          <w:szCs w:val="20"/>
          <w:u w:val="single"/>
          <w:lang w:val="sk-SK"/>
        </w:rPr>
        <w:t xml:space="preserve">Návrh žiadateľa: </w:t>
      </w:r>
    </w:p>
    <w:p w14:paraId="58588DAE" w14:textId="77777777" w:rsidR="002867B4" w:rsidRPr="003A691F" w:rsidRDefault="002867B4" w:rsidP="002867B4">
      <w:pPr>
        <w:pStyle w:val="Odsekzoznamu"/>
        <w:spacing w:after="160" w:line="259" w:lineRule="auto"/>
        <w:jc w:val="both"/>
        <w:rPr>
          <w:rFonts w:ascii="Garamond" w:hAnsi="Garamond"/>
          <w:sz w:val="20"/>
          <w:szCs w:val="20"/>
          <w:lang w:val="sk-SK"/>
        </w:rPr>
      </w:pPr>
      <w:r w:rsidRPr="003A691F">
        <w:rPr>
          <w:rFonts w:ascii="Garamond" w:hAnsi="Garamond"/>
          <w:sz w:val="20"/>
          <w:szCs w:val="20"/>
          <w:lang w:val="sk-SK"/>
        </w:rPr>
        <w:t xml:space="preserve">Žiadame o doplnenie Prílohy č. 1 o taxatívny zoznam opravárenských úkonov, ktoré sú súčasťou štandardnej generálnej opravy (Zložka A), s odkazom na konkrétny servisný predpis alebo technickú normu výrobcu brzdového systému. Zároveň žiadame o doplnenie podmienok pre zaradenie dielu do mimoriadnej opravy (Zložka B) na základe merateľných kritérií. </w:t>
      </w:r>
    </w:p>
    <w:p w14:paraId="20BD0D75" w14:textId="77777777" w:rsidR="008311D0" w:rsidRPr="00240204" w:rsidRDefault="008311D0" w:rsidP="008311D0">
      <w:pPr>
        <w:pStyle w:val="Odsekzoznamu"/>
        <w:jc w:val="both"/>
        <w:rPr>
          <w:rFonts w:ascii="Garamond" w:hAnsi="Garamond"/>
          <w:sz w:val="20"/>
          <w:szCs w:val="20"/>
          <w:lang w:val="sk-SK"/>
        </w:rPr>
      </w:pPr>
    </w:p>
    <w:p w14:paraId="0FBA0099" w14:textId="77777777" w:rsidR="008311D0" w:rsidRPr="00240204" w:rsidRDefault="008311D0" w:rsidP="008311D0">
      <w:pPr>
        <w:pStyle w:val="Odsekzoznamu"/>
        <w:jc w:val="both"/>
        <w:rPr>
          <w:rFonts w:ascii="Garamond" w:hAnsi="Garamond"/>
          <w:color w:val="0070C0"/>
          <w:sz w:val="20"/>
          <w:szCs w:val="20"/>
          <w:lang w:val="sk-SK"/>
        </w:rPr>
      </w:pPr>
      <w:r w:rsidRPr="00240204">
        <w:rPr>
          <w:rFonts w:ascii="Garamond" w:hAnsi="Garamond"/>
          <w:b/>
          <w:color w:val="0070C0"/>
          <w:sz w:val="20"/>
          <w:szCs w:val="20"/>
          <w:u w:val="single"/>
          <w:lang w:val="sk-SK"/>
        </w:rPr>
        <w:t>Obstarávateľská organizácia vybavila nasledovne</w:t>
      </w:r>
      <w:r w:rsidRPr="00240204">
        <w:rPr>
          <w:rFonts w:ascii="Garamond" w:hAnsi="Garamond"/>
          <w:color w:val="0070C0"/>
          <w:sz w:val="20"/>
          <w:szCs w:val="20"/>
          <w:lang w:val="sk-SK"/>
        </w:rPr>
        <w:t>:</w:t>
      </w:r>
    </w:p>
    <w:p w14:paraId="279EE74B" w14:textId="7546CFA9" w:rsidR="002867B4" w:rsidRPr="003A691F" w:rsidRDefault="002867B4" w:rsidP="002867B4">
      <w:pPr>
        <w:pStyle w:val="Odsekzoznamu"/>
        <w:jc w:val="both"/>
        <w:rPr>
          <w:rFonts w:ascii="Garamond" w:hAnsi="Garamond"/>
          <w:color w:val="0070C0"/>
          <w:sz w:val="20"/>
          <w:szCs w:val="20"/>
          <w:lang w:val="sk-SK"/>
        </w:rPr>
      </w:pPr>
      <w:r w:rsidRPr="003A691F">
        <w:rPr>
          <w:rFonts w:ascii="Garamond" w:hAnsi="Garamond"/>
          <w:color w:val="0070C0"/>
          <w:sz w:val="20"/>
          <w:szCs w:val="20"/>
          <w:lang w:val="sk-SK"/>
        </w:rPr>
        <w:t>V prílohe 1 obstarávateľ</w:t>
      </w:r>
      <w:r w:rsidRPr="00240204">
        <w:rPr>
          <w:rFonts w:ascii="Garamond" w:hAnsi="Garamond"/>
          <w:color w:val="0070C0"/>
          <w:sz w:val="20"/>
          <w:szCs w:val="20"/>
          <w:lang w:val="sk-SK"/>
        </w:rPr>
        <w:t>ská organizácia</w:t>
      </w:r>
      <w:r w:rsidRPr="003A691F">
        <w:rPr>
          <w:rFonts w:ascii="Garamond" w:hAnsi="Garamond"/>
          <w:color w:val="0070C0"/>
          <w:sz w:val="20"/>
          <w:szCs w:val="20"/>
          <w:lang w:val="sk-SK"/>
        </w:rPr>
        <w:t xml:space="preserve"> vychádza z dokumentu TD018231 /d TECHNICKÝ POPIS, FUNKCIE A ÚDRŽBA Mechanická časť pre električky ŠKODA 29T a 30T. Podľa toho bola doplnená technická špecifikácia.</w:t>
      </w:r>
    </w:p>
    <w:p w14:paraId="161BE6BD" w14:textId="77777777" w:rsidR="002867B4" w:rsidRPr="003A691F" w:rsidRDefault="002867B4" w:rsidP="002867B4">
      <w:pPr>
        <w:pStyle w:val="Odsekzoznamu"/>
        <w:jc w:val="both"/>
        <w:rPr>
          <w:rFonts w:ascii="Garamond" w:hAnsi="Garamond"/>
          <w:color w:val="0070C0"/>
          <w:sz w:val="20"/>
          <w:szCs w:val="20"/>
          <w:lang w:val="sk-SK"/>
        </w:rPr>
      </w:pPr>
      <w:r w:rsidRPr="003A691F">
        <w:rPr>
          <w:rFonts w:ascii="Garamond" w:hAnsi="Garamond"/>
          <w:color w:val="0070C0"/>
          <w:sz w:val="20"/>
          <w:szCs w:val="20"/>
          <w:lang w:val="sk-SK"/>
        </w:rPr>
        <w:t>O zaradení dielu do mimoriadnej opravy rozhodne dodávateľ na základe diagnostiky pri zohľadnení požiadaviek na opraviteľnosť a zostatkovú životnosť dielov do dosiahnutia ďalšieho cyklu údržby.</w:t>
      </w:r>
    </w:p>
    <w:p w14:paraId="6B9A5200" w14:textId="77777777" w:rsidR="008311D0" w:rsidRPr="00240204" w:rsidRDefault="008311D0" w:rsidP="008311D0">
      <w:pPr>
        <w:pStyle w:val="Odsekzoznamu"/>
        <w:jc w:val="both"/>
        <w:rPr>
          <w:rFonts w:ascii="Garamond" w:hAnsi="Garamond"/>
          <w:sz w:val="20"/>
          <w:szCs w:val="20"/>
          <w:lang w:val="sk-SK"/>
        </w:rPr>
      </w:pPr>
    </w:p>
    <w:p w14:paraId="1A48ABEF" w14:textId="77777777" w:rsidR="008311D0" w:rsidRPr="00240204" w:rsidRDefault="008311D0" w:rsidP="008311D0">
      <w:pPr>
        <w:pStyle w:val="Odsekzoznamu"/>
        <w:jc w:val="both"/>
        <w:rPr>
          <w:rFonts w:ascii="Garamond" w:hAnsi="Garamond"/>
          <w:sz w:val="20"/>
          <w:szCs w:val="20"/>
          <w:lang w:val="sk-SK"/>
        </w:rPr>
      </w:pPr>
    </w:p>
    <w:p w14:paraId="70F8B2E2" w14:textId="4D63F8AD" w:rsidR="008311D0" w:rsidRPr="00240204" w:rsidRDefault="002867B4" w:rsidP="008311D0">
      <w:pPr>
        <w:pStyle w:val="Odsekzoznamu"/>
        <w:numPr>
          <w:ilvl w:val="0"/>
          <w:numId w:val="8"/>
        </w:numPr>
        <w:spacing w:after="200" w:line="276" w:lineRule="auto"/>
        <w:ind w:left="0"/>
        <w:jc w:val="both"/>
        <w:rPr>
          <w:rFonts w:ascii="Garamond" w:hAnsi="Garamond"/>
          <w:sz w:val="20"/>
          <w:szCs w:val="20"/>
          <w:lang w:val="sk-SK"/>
        </w:rPr>
      </w:pPr>
      <w:r w:rsidRPr="003A691F">
        <w:rPr>
          <w:rFonts w:ascii="Garamond" w:hAnsi="Garamond"/>
          <w:b/>
          <w:bCs/>
          <w:sz w:val="20"/>
          <w:szCs w:val="20"/>
          <w:lang w:val="sk-SK"/>
        </w:rPr>
        <w:t>Nedostatočná špecifikácia skúšok a skúšobného protokolu (Príloha č. 1, bod 3.11 Zmluvy)</w:t>
      </w:r>
    </w:p>
    <w:p w14:paraId="4CCBB2B2" w14:textId="77777777" w:rsidR="002867B4" w:rsidRPr="002867B4" w:rsidRDefault="002867B4" w:rsidP="002867B4">
      <w:pPr>
        <w:pStyle w:val="Odsekzoznamu"/>
        <w:jc w:val="both"/>
        <w:rPr>
          <w:rFonts w:ascii="Garamond" w:hAnsi="Garamond"/>
          <w:sz w:val="20"/>
          <w:szCs w:val="20"/>
          <w:lang w:val="sk-SK"/>
        </w:rPr>
      </w:pPr>
      <w:r w:rsidRPr="002867B4">
        <w:rPr>
          <w:rFonts w:ascii="Garamond" w:hAnsi="Garamond"/>
          <w:sz w:val="20"/>
          <w:szCs w:val="20"/>
          <w:lang w:val="sk-SK"/>
        </w:rPr>
        <w:t xml:space="preserve">Súťažné podklady a návrh Zmluvy (bod 3.11) požadujú predloženie skúšobného protokolu ako podmienku odovzdania opravených jednotiek, avšak bez akejkoľvek bližšej špecifikácie: </w:t>
      </w:r>
    </w:p>
    <w:p w14:paraId="3D932471" w14:textId="77777777" w:rsidR="002867B4" w:rsidRPr="002867B4" w:rsidRDefault="002867B4" w:rsidP="002867B4">
      <w:pPr>
        <w:pStyle w:val="Odsekzoznamu"/>
        <w:numPr>
          <w:ilvl w:val="0"/>
          <w:numId w:val="20"/>
        </w:numPr>
        <w:jc w:val="both"/>
        <w:rPr>
          <w:rFonts w:ascii="Garamond" w:hAnsi="Garamond"/>
          <w:sz w:val="20"/>
          <w:szCs w:val="20"/>
          <w:lang w:val="sk-SK"/>
        </w:rPr>
      </w:pPr>
      <w:r w:rsidRPr="002867B4">
        <w:rPr>
          <w:rFonts w:ascii="Garamond" w:hAnsi="Garamond"/>
          <w:sz w:val="20"/>
          <w:szCs w:val="20"/>
          <w:lang w:val="sk-SK"/>
        </w:rPr>
        <w:t xml:space="preserve">Nie je stanovené, či sa skúška vykonáva bez záťaže alebo za prevádzkového zaťaženia (tlak, prietok, cyklická záťaž). </w:t>
      </w:r>
    </w:p>
    <w:p w14:paraId="50E9CB5B" w14:textId="77777777" w:rsidR="002867B4" w:rsidRPr="002867B4" w:rsidRDefault="002867B4" w:rsidP="002867B4">
      <w:pPr>
        <w:pStyle w:val="Odsekzoznamu"/>
        <w:numPr>
          <w:ilvl w:val="0"/>
          <w:numId w:val="20"/>
        </w:numPr>
        <w:jc w:val="both"/>
        <w:rPr>
          <w:rFonts w:ascii="Garamond" w:hAnsi="Garamond"/>
          <w:sz w:val="20"/>
          <w:szCs w:val="20"/>
          <w:lang w:val="sk-SK"/>
        </w:rPr>
      </w:pPr>
      <w:r w:rsidRPr="002867B4">
        <w:rPr>
          <w:rFonts w:ascii="Garamond" w:hAnsi="Garamond"/>
          <w:sz w:val="20"/>
          <w:szCs w:val="20"/>
          <w:lang w:val="sk-SK"/>
        </w:rPr>
        <w:t xml:space="preserve">Nie sú definované akceptačné kritériá (limitné hodnoty tlakovej odolnosti, tesnosti, sily, zdvihu piesta, doby odozvy a pod.). </w:t>
      </w:r>
    </w:p>
    <w:p w14:paraId="342B46C3" w14:textId="77777777" w:rsidR="002867B4" w:rsidRPr="002867B4" w:rsidRDefault="002867B4" w:rsidP="002867B4">
      <w:pPr>
        <w:pStyle w:val="Odsekzoznamu"/>
        <w:numPr>
          <w:ilvl w:val="0"/>
          <w:numId w:val="20"/>
        </w:numPr>
        <w:jc w:val="both"/>
        <w:rPr>
          <w:rFonts w:ascii="Garamond" w:hAnsi="Garamond"/>
          <w:sz w:val="20"/>
          <w:szCs w:val="20"/>
          <w:lang w:val="sk-SK"/>
        </w:rPr>
      </w:pPr>
      <w:r w:rsidRPr="002867B4">
        <w:rPr>
          <w:rFonts w:ascii="Garamond" w:hAnsi="Garamond"/>
          <w:sz w:val="20"/>
          <w:szCs w:val="20"/>
          <w:lang w:val="sk-SK"/>
        </w:rPr>
        <w:t xml:space="preserve">Nie je špecifikované, na akom skúšobnom zariadení má byť skúška vykonaná (certifikovaný skúšobný stav, v prevádzke na vozidle, alebo inak). </w:t>
      </w:r>
    </w:p>
    <w:p w14:paraId="7B468579" w14:textId="77777777" w:rsidR="002867B4" w:rsidRPr="002867B4" w:rsidRDefault="002867B4" w:rsidP="002867B4">
      <w:pPr>
        <w:pStyle w:val="Odsekzoznamu"/>
        <w:numPr>
          <w:ilvl w:val="0"/>
          <w:numId w:val="20"/>
        </w:numPr>
        <w:jc w:val="both"/>
        <w:rPr>
          <w:rFonts w:ascii="Garamond" w:hAnsi="Garamond"/>
          <w:sz w:val="20"/>
          <w:szCs w:val="20"/>
          <w:lang w:val="sk-SK"/>
        </w:rPr>
      </w:pPr>
      <w:r w:rsidRPr="002867B4">
        <w:rPr>
          <w:rFonts w:ascii="Garamond" w:hAnsi="Garamond"/>
          <w:sz w:val="20"/>
          <w:szCs w:val="20"/>
          <w:lang w:val="sk-SK"/>
        </w:rPr>
        <w:t xml:space="preserve">Nie je uvedené, či skúšobný protokol musí byť vyhotovený podľa konkrétnej technickej normy alebo predpisu výrobcu, ani aká má byť jeho štruktúra a povinný obsah. </w:t>
      </w:r>
    </w:p>
    <w:p w14:paraId="5B7B5C9B" w14:textId="77777777" w:rsidR="002867B4" w:rsidRPr="002867B4" w:rsidRDefault="002867B4" w:rsidP="002867B4">
      <w:pPr>
        <w:pStyle w:val="Odsekzoznamu"/>
        <w:numPr>
          <w:ilvl w:val="0"/>
          <w:numId w:val="20"/>
        </w:numPr>
        <w:jc w:val="both"/>
        <w:rPr>
          <w:rFonts w:ascii="Garamond" w:hAnsi="Garamond"/>
          <w:sz w:val="20"/>
          <w:szCs w:val="20"/>
          <w:lang w:val="sk-SK"/>
        </w:rPr>
      </w:pPr>
      <w:r w:rsidRPr="002867B4">
        <w:rPr>
          <w:rFonts w:ascii="Garamond" w:hAnsi="Garamond"/>
          <w:sz w:val="20"/>
          <w:szCs w:val="20"/>
          <w:lang w:val="sk-SK"/>
        </w:rPr>
        <w:t xml:space="preserve">Nie je jasné, kto je oprávnený skúšku vykonať a protokol podpísať (iba autorizovaná osoba, alebo aj zamestnanec poskytovateľa bez špeciálnej certifikácie). </w:t>
      </w:r>
    </w:p>
    <w:p w14:paraId="269C84A5" w14:textId="77777777" w:rsidR="002867B4" w:rsidRPr="002867B4" w:rsidRDefault="002867B4" w:rsidP="002867B4">
      <w:pPr>
        <w:pStyle w:val="Odsekzoznamu"/>
        <w:jc w:val="both"/>
        <w:rPr>
          <w:rFonts w:ascii="Garamond" w:hAnsi="Garamond"/>
          <w:sz w:val="20"/>
          <w:szCs w:val="20"/>
          <w:lang w:val="sk-SK"/>
        </w:rPr>
      </w:pPr>
    </w:p>
    <w:p w14:paraId="0FF377BF" w14:textId="50506CE0" w:rsidR="008311D0" w:rsidRPr="00240204" w:rsidRDefault="002867B4" w:rsidP="002867B4">
      <w:pPr>
        <w:pStyle w:val="Odsekzoznamu"/>
        <w:jc w:val="both"/>
        <w:rPr>
          <w:rFonts w:ascii="Garamond" w:hAnsi="Garamond"/>
          <w:sz w:val="20"/>
          <w:szCs w:val="20"/>
          <w:lang w:val="sk-SK"/>
        </w:rPr>
      </w:pPr>
      <w:r w:rsidRPr="00240204">
        <w:rPr>
          <w:rFonts w:ascii="Garamond" w:hAnsi="Garamond"/>
          <w:sz w:val="20"/>
          <w:szCs w:val="20"/>
          <w:lang w:val="sk-SK"/>
        </w:rPr>
        <w:t>Bez jednoznačne stanovených parametrov je skúška subjektívna a vytvára priestor pre spory pri preberaní diela.</w:t>
      </w:r>
      <w:r w:rsidR="008311D0" w:rsidRPr="00240204">
        <w:rPr>
          <w:rFonts w:ascii="Garamond" w:hAnsi="Garamond"/>
          <w:sz w:val="20"/>
          <w:szCs w:val="20"/>
          <w:lang w:val="sk-SK"/>
        </w:rPr>
        <w:t xml:space="preserve"> </w:t>
      </w:r>
    </w:p>
    <w:p w14:paraId="0A45A6BE" w14:textId="77777777" w:rsidR="008311D0" w:rsidRPr="00240204" w:rsidRDefault="008311D0" w:rsidP="008311D0">
      <w:pPr>
        <w:pStyle w:val="Odsekzoznamu"/>
        <w:jc w:val="both"/>
        <w:rPr>
          <w:rFonts w:ascii="Garamond" w:hAnsi="Garamond"/>
          <w:sz w:val="20"/>
          <w:szCs w:val="20"/>
          <w:lang w:val="sk-SK"/>
        </w:rPr>
      </w:pPr>
    </w:p>
    <w:p w14:paraId="71181D13" w14:textId="77777777" w:rsidR="002867B4" w:rsidRPr="003A691F" w:rsidRDefault="002867B4" w:rsidP="002867B4">
      <w:pPr>
        <w:pStyle w:val="Odsekzoznamu"/>
        <w:spacing w:after="160" w:line="259" w:lineRule="auto"/>
        <w:rPr>
          <w:rFonts w:ascii="Garamond" w:hAnsi="Garamond"/>
          <w:b/>
          <w:bCs/>
          <w:sz w:val="20"/>
          <w:szCs w:val="20"/>
          <w:u w:val="single"/>
          <w:lang w:val="sk-SK"/>
        </w:rPr>
      </w:pPr>
      <w:r w:rsidRPr="003A691F">
        <w:rPr>
          <w:rFonts w:ascii="Garamond" w:hAnsi="Garamond"/>
          <w:b/>
          <w:bCs/>
          <w:sz w:val="20"/>
          <w:szCs w:val="20"/>
          <w:u w:val="single"/>
          <w:lang w:val="sk-SK"/>
        </w:rPr>
        <w:t xml:space="preserve">Návrh žiadateľa: </w:t>
      </w:r>
    </w:p>
    <w:p w14:paraId="6C616C17" w14:textId="650DCD25" w:rsidR="008311D0" w:rsidRPr="00240204" w:rsidRDefault="002867B4" w:rsidP="002867B4">
      <w:pPr>
        <w:pStyle w:val="Odsekzoznamu"/>
        <w:spacing w:after="160" w:line="259" w:lineRule="auto"/>
        <w:jc w:val="both"/>
        <w:rPr>
          <w:rFonts w:ascii="Garamond" w:hAnsi="Garamond"/>
          <w:sz w:val="20"/>
          <w:szCs w:val="20"/>
          <w:lang w:val="sk-SK"/>
        </w:rPr>
      </w:pPr>
      <w:r w:rsidRPr="00240204">
        <w:rPr>
          <w:rFonts w:ascii="Garamond" w:hAnsi="Garamond"/>
          <w:sz w:val="20"/>
          <w:szCs w:val="20"/>
          <w:lang w:val="sk-SK"/>
        </w:rPr>
        <w:t>Žiadame o doplnenie Prílohy č. 1 o záväznú špecifikáciu skúšobného postupu obsahujúcu minimálne: typ skúšky (tlaková, funkčná, cyklická), skúšobné parametre (hodnoty tlaku, prietoku, teploty, počet cyklov), akceptačné kritériá (maximálny únos, minimálna sila, doba odozvy), odkaz na príslušný predpis výrobcu alebo technickú normu (EN/ISO), požiadavky na skúšobné zariadenie a kvalifikáciu obsluhy, ako aj povinnú štruktúru skúšobného protokolu.</w:t>
      </w:r>
    </w:p>
    <w:p w14:paraId="707CAC3B" w14:textId="77777777" w:rsidR="008311D0" w:rsidRPr="00240204" w:rsidRDefault="008311D0" w:rsidP="008311D0">
      <w:pPr>
        <w:pStyle w:val="Odsekzoznamu"/>
        <w:jc w:val="both"/>
        <w:rPr>
          <w:rFonts w:ascii="Garamond" w:hAnsi="Garamond"/>
          <w:sz w:val="20"/>
          <w:szCs w:val="20"/>
          <w:lang w:val="sk-SK"/>
        </w:rPr>
      </w:pPr>
    </w:p>
    <w:p w14:paraId="79E859A1" w14:textId="77777777" w:rsidR="008311D0" w:rsidRPr="00240204" w:rsidRDefault="008311D0" w:rsidP="008311D0">
      <w:pPr>
        <w:pStyle w:val="Odsekzoznamu"/>
        <w:jc w:val="both"/>
        <w:rPr>
          <w:rFonts w:ascii="Garamond" w:hAnsi="Garamond"/>
          <w:color w:val="0070C0"/>
          <w:sz w:val="20"/>
          <w:szCs w:val="20"/>
          <w:lang w:val="sk-SK"/>
        </w:rPr>
      </w:pPr>
      <w:r w:rsidRPr="00240204">
        <w:rPr>
          <w:rFonts w:ascii="Garamond" w:hAnsi="Garamond"/>
          <w:b/>
          <w:color w:val="0070C0"/>
          <w:sz w:val="20"/>
          <w:szCs w:val="20"/>
          <w:u w:val="single"/>
          <w:lang w:val="sk-SK"/>
        </w:rPr>
        <w:t>Obstarávateľská organizácia vybavila nasledovne</w:t>
      </w:r>
      <w:r w:rsidRPr="00240204">
        <w:rPr>
          <w:rFonts w:ascii="Garamond" w:hAnsi="Garamond"/>
          <w:color w:val="0070C0"/>
          <w:sz w:val="20"/>
          <w:szCs w:val="20"/>
          <w:lang w:val="sk-SK"/>
        </w:rPr>
        <w:t>:</w:t>
      </w:r>
    </w:p>
    <w:p w14:paraId="5DA12BAA" w14:textId="44549A6A" w:rsidR="0095422D" w:rsidRPr="003A691F" w:rsidRDefault="0095422D" w:rsidP="0095422D">
      <w:pPr>
        <w:pStyle w:val="Odsekzoznamu"/>
        <w:jc w:val="both"/>
        <w:rPr>
          <w:rFonts w:ascii="Garamond" w:hAnsi="Garamond"/>
          <w:color w:val="0070C0"/>
          <w:sz w:val="20"/>
          <w:szCs w:val="20"/>
          <w:lang w:val="sk-SK"/>
        </w:rPr>
      </w:pPr>
      <w:r w:rsidRPr="003A691F">
        <w:rPr>
          <w:rFonts w:ascii="Garamond" w:hAnsi="Garamond"/>
          <w:color w:val="0070C0"/>
          <w:sz w:val="20"/>
          <w:szCs w:val="20"/>
          <w:lang w:val="sk-SK"/>
        </w:rPr>
        <w:t xml:space="preserve">Detailný obsah skúšobného protokolu </w:t>
      </w:r>
      <w:r w:rsidRPr="00240204">
        <w:rPr>
          <w:rFonts w:ascii="Garamond" w:hAnsi="Garamond"/>
          <w:color w:val="0070C0"/>
          <w:sz w:val="20"/>
          <w:szCs w:val="20"/>
          <w:lang w:val="sk-SK"/>
        </w:rPr>
        <w:t>nie je možné</w:t>
      </w:r>
      <w:r w:rsidRPr="003A691F">
        <w:rPr>
          <w:rFonts w:ascii="Garamond" w:hAnsi="Garamond"/>
          <w:color w:val="0070C0"/>
          <w:sz w:val="20"/>
          <w:szCs w:val="20"/>
          <w:lang w:val="sk-SK"/>
        </w:rPr>
        <w:t xml:space="preserve"> poskytnúť. Uchádzač predloží protokol s požadovanými a dosiahnutými hodnotami predpísaných parametrov a konštatovaním o splnení alebo nesplnení požiadaviek. </w:t>
      </w:r>
      <w:r w:rsidRPr="00240204">
        <w:rPr>
          <w:rFonts w:ascii="Garamond" w:hAnsi="Garamond"/>
          <w:color w:val="0070C0"/>
          <w:sz w:val="20"/>
          <w:szCs w:val="20"/>
          <w:lang w:val="sk-SK"/>
        </w:rPr>
        <w:t>Obstarávateľská organizácia má za to</w:t>
      </w:r>
      <w:r w:rsidRPr="003A691F">
        <w:rPr>
          <w:rFonts w:ascii="Garamond" w:hAnsi="Garamond"/>
          <w:color w:val="0070C0"/>
          <w:sz w:val="20"/>
          <w:szCs w:val="20"/>
          <w:lang w:val="sk-SK"/>
        </w:rPr>
        <w:t>, že autorizovaný dodávateľ disponuje potrebnými informáciami na vykonávanie služby.</w:t>
      </w:r>
    </w:p>
    <w:p w14:paraId="1E9E860E" w14:textId="77777777" w:rsidR="008311D0" w:rsidRPr="00240204" w:rsidRDefault="008311D0" w:rsidP="008311D0">
      <w:pPr>
        <w:pStyle w:val="Odsekzoznamu"/>
        <w:jc w:val="both"/>
        <w:rPr>
          <w:rFonts w:ascii="Garamond" w:hAnsi="Garamond"/>
          <w:sz w:val="20"/>
          <w:szCs w:val="20"/>
          <w:lang w:val="sk-SK"/>
        </w:rPr>
      </w:pPr>
    </w:p>
    <w:p w14:paraId="42898FC4" w14:textId="77777777" w:rsidR="008311D0" w:rsidRPr="00240204" w:rsidRDefault="008311D0" w:rsidP="008311D0">
      <w:pPr>
        <w:pStyle w:val="Odsekzoznamu"/>
        <w:jc w:val="both"/>
        <w:rPr>
          <w:rFonts w:ascii="Garamond" w:hAnsi="Garamond"/>
          <w:sz w:val="20"/>
          <w:szCs w:val="20"/>
          <w:lang w:val="sk-SK"/>
        </w:rPr>
      </w:pPr>
    </w:p>
    <w:p w14:paraId="3C8926FF" w14:textId="76D92692" w:rsidR="008311D0" w:rsidRPr="00240204" w:rsidRDefault="0095422D" w:rsidP="008311D0">
      <w:pPr>
        <w:pStyle w:val="Odsekzoznamu"/>
        <w:numPr>
          <w:ilvl w:val="0"/>
          <w:numId w:val="8"/>
        </w:numPr>
        <w:spacing w:after="200" w:line="276" w:lineRule="auto"/>
        <w:ind w:left="0"/>
        <w:jc w:val="both"/>
        <w:rPr>
          <w:rFonts w:ascii="Garamond" w:hAnsi="Garamond"/>
          <w:sz w:val="20"/>
          <w:szCs w:val="20"/>
          <w:lang w:val="sk-SK"/>
        </w:rPr>
      </w:pPr>
      <w:r w:rsidRPr="00240204">
        <w:rPr>
          <w:rFonts w:ascii="Garamond" w:hAnsi="Garamond"/>
          <w:b/>
          <w:bCs/>
          <w:sz w:val="20"/>
          <w:szCs w:val="20"/>
          <w:lang w:val="sk-SK"/>
        </w:rPr>
        <w:t>Neprimeraná lehota dodania opravenej sady – 3 týždne (bod 3.2 Zmluvy / Príloha č. 1)</w:t>
      </w:r>
    </w:p>
    <w:p w14:paraId="24BCF897" w14:textId="77777777" w:rsidR="0095422D" w:rsidRPr="0095422D" w:rsidRDefault="0095422D" w:rsidP="0095422D">
      <w:pPr>
        <w:pStyle w:val="Odsekzoznamu"/>
        <w:jc w:val="both"/>
        <w:rPr>
          <w:rFonts w:ascii="Garamond" w:hAnsi="Garamond"/>
          <w:sz w:val="20"/>
          <w:szCs w:val="20"/>
          <w:lang w:val="sk-SK"/>
        </w:rPr>
      </w:pPr>
      <w:r w:rsidRPr="0095422D">
        <w:rPr>
          <w:rFonts w:ascii="Garamond" w:hAnsi="Garamond"/>
          <w:sz w:val="20"/>
          <w:szCs w:val="20"/>
          <w:lang w:val="sk-SK"/>
        </w:rPr>
        <w:t xml:space="preserve">Obstarávateľ v bode 3.2 Rámcovej zmluvy a v Prílohe č. 1 stanovuje lehotu dodania opravených brzdových jednotiek do 3 týždňov od prevzatia do opravy, resp. 4 týždne pri mimoriadnych opravách. </w:t>
      </w:r>
    </w:p>
    <w:p w14:paraId="0099848A" w14:textId="77777777" w:rsidR="0095422D" w:rsidRPr="0095422D" w:rsidRDefault="0095422D" w:rsidP="0095422D">
      <w:pPr>
        <w:pStyle w:val="Odsekzoznamu"/>
        <w:jc w:val="both"/>
        <w:rPr>
          <w:rFonts w:ascii="Garamond" w:hAnsi="Garamond"/>
          <w:sz w:val="20"/>
          <w:szCs w:val="20"/>
          <w:lang w:val="sk-SK"/>
        </w:rPr>
      </w:pPr>
      <w:r w:rsidRPr="0095422D">
        <w:rPr>
          <w:rFonts w:ascii="Garamond" w:hAnsi="Garamond"/>
          <w:sz w:val="20"/>
          <w:szCs w:val="20"/>
          <w:lang w:val="sk-SK"/>
        </w:rPr>
        <w:t xml:space="preserve">Žiadateľ upozorňuje na zásadný technický rozpor: Obstarávateľ v Prílohe č. 1 (Zložka A) požaduje ako súčasť generálnej opravy výmenu tlakového akumulátora za nový (1 ks na vozidlo). Žiadateľ disponuje vedomosťou z predchádzajúcich nákupných procesov, ako aj z cenových ponúk získaných v minulosti, že výroba nového tlakového akumulátora pre brzdový systém ŠKODA Forcity Plus trvá minimálne 300 kalendárnych dní od potvrdenia objednávky autorizovaným výrobcom. Táto skutočnosť je obstarávateľovi dobre známa – obstarávateľ sám obdržal porovnateľné informácie o dodacích lehotách pri predchádzajúcich nákupoch tohto komponentu. </w:t>
      </w:r>
    </w:p>
    <w:p w14:paraId="1C7E40C8" w14:textId="77777777" w:rsidR="0095422D" w:rsidRPr="0095422D" w:rsidRDefault="0095422D" w:rsidP="0095422D">
      <w:pPr>
        <w:pStyle w:val="Odsekzoznamu"/>
        <w:jc w:val="both"/>
        <w:rPr>
          <w:rFonts w:ascii="Garamond" w:hAnsi="Garamond"/>
          <w:sz w:val="20"/>
          <w:szCs w:val="20"/>
          <w:lang w:val="sk-SK"/>
        </w:rPr>
      </w:pPr>
      <w:r w:rsidRPr="0095422D">
        <w:rPr>
          <w:rFonts w:ascii="Garamond" w:hAnsi="Garamond"/>
          <w:sz w:val="20"/>
          <w:szCs w:val="20"/>
          <w:lang w:val="sk-SK"/>
        </w:rPr>
        <w:t xml:space="preserve">Z toho vyplýva: </w:t>
      </w:r>
    </w:p>
    <w:p w14:paraId="3287F74C" w14:textId="77777777" w:rsidR="0095422D" w:rsidRPr="0095422D" w:rsidRDefault="0095422D" w:rsidP="0095422D">
      <w:pPr>
        <w:pStyle w:val="Odsekzoznamu"/>
        <w:numPr>
          <w:ilvl w:val="0"/>
          <w:numId w:val="22"/>
        </w:numPr>
        <w:jc w:val="both"/>
        <w:rPr>
          <w:rFonts w:ascii="Garamond" w:hAnsi="Garamond"/>
          <w:sz w:val="20"/>
          <w:szCs w:val="20"/>
          <w:lang w:val="sk-SK"/>
        </w:rPr>
      </w:pPr>
      <w:r w:rsidRPr="0095422D">
        <w:rPr>
          <w:rFonts w:ascii="Garamond" w:hAnsi="Garamond"/>
          <w:sz w:val="20"/>
          <w:szCs w:val="20"/>
          <w:lang w:val="sk-SK"/>
        </w:rPr>
        <w:t xml:space="preserve">Lehota 3 týždne je objektívne nesplniteľná pre žiadneho uchádzača, ktorý by nakupoval tlakový akumulátor až po vyhlásení obstarania. Splniť ju by mohol iba uchádzač, ktorý si komponent obstaral ešte pred vyhlásením súťaže, čo predstavuje nerovnaké podmienky a faktickú diskrimináciu ostatných záujemcov. </w:t>
      </w:r>
    </w:p>
    <w:p w14:paraId="2526FE42" w14:textId="77777777" w:rsidR="0095422D" w:rsidRPr="0095422D" w:rsidRDefault="0095422D" w:rsidP="0095422D">
      <w:pPr>
        <w:pStyle w:val="Odsekzoznamu"/>
        <w:numPr>
          <w:ilvl w:val="0"/>
          <w:numId w:val="22"/>
        </w:numPr>
        <w:jc w:val="both"/>
        <w:rPr>
          <w:rFonts w:ascii="Garamond" w:hAnsi="Garamond"/>
          <w:sz w:val="20"/>
          <w:szCs w:val="20"/>
          <w:lang w:val="sk-SK"/>
        </w:rPr>
      </w:pPr>
      <w:r w:rsidRPr="0095422D">
        <w:rPr>
          <w:rFonts w:ascii="Garamond" w:hAnsi="Garamond"/>
          <w:sz w:val="20"/>
          <w:szCs w:val="20"/>
          <w:lang w:val="sk-SK"/>
        </w:rPr>
        <w:t xml:space="preserve">Ak je obstarávateľovi dodacia lehota 300 dní na výrobu tlakového akumulátora známa, stanovenie lehoty dodania opravy na 3 týždne je nezlučiteľné so zásadou nediskriminácie a rovnakého zaobchádzania podľa § 10 ZVO. </w:t>
      </w:r>
    </w:p>
    <w:p w14:paraId="63F4EB6D" w14:textId="77777777" w:rsidR="0095422D" w:rsidRPr="0095422D" w:rsidRDefault="0095422D" w:rsidP="0095422D">
      <w:pPr>
        <w:pStyle w:val="Odsekzoznamu"/>
        <w:numPr>
          <w:ilvl w:val="0"/>
          <w:numId w:val="22"/>
        </w:numPr>
        <w:jc w:val="both"/>
        <w:rPr>
          <w:rFonts w:ascii="Garamond" w:hAnsi="Garamond"/>
          <w:sz w:val="20"/>
          <w:szCs w:val="20"/>
          <w:lang w:val="sk-SK"/>
        </w:rPr>
      </w:pPr>
      <w:r w:rsidRPr="0095422D">
        <w:rPr>
          <w:rFonts w:ascii="Garamond" w:hAnsi="Garamond"/>
          <w:sz w:val="20"/>
          <w:szCs w:val="20"/>
          <w:lang w:val="sk-SK"/>
        </w:rPr>
        <w:t xml:space="preserve">Okrem tlakového akumulátora si technologický postup generálnej opravy (demontáž, NDT diagnostika, prípadné strojné opracovanie, montáž, tlaková skúška, dokumentácia) vyžaduje minimálne 90 pracovných dní na jednu sadu pri dodržaní predpísaných postupov výrobcom </w:t>
      </w:r>
    </w:p>
    <w:p w14:paraId="0BAF9650" w14:textId="77777777" w:rsidR="0095422D" w:rsidRPr="00240204" w:rsidRDefault="0095422D" w:rsidP="008311D0">
      <w:pPr>
        <w:pStyle w:val="Odsekzoznamu"/>
        <w:ind w:left="0"/>
        <w:jc w:val="both"/>
        <w:rPr>
          <w:rFonts w:ascii="Garamond" w:hAnsi="Garamond"/>
          <w:sz w:val="20"/>
          <w:szCs w:val="20"/>
          <w:lang w:val="sk-SK"/>
        </w:rPr>
      </w:pPr>
    </w:p>
    <w:p w14:paraId="74A9C9CB" w14:textId="77777777" w:rsidR="008311D0" w:rsidRPr="00240204" w:rsidRDefault="008311D0" w:rsidP="008311D0">
      <w:pPr>
        <w:pStyle w:val="Odsekzoznamu"/>
        <w:jc w:val="both"/>
        <w:rPr>
          <w:rFonts w:ascii="Garamond" w:hAnsi="Garamond"/>
          <w:sz w:val="20"/>
          <w:szCs w:val="20"/>
          <w:lang w:val="sk-SK"/>
        </w:rPr>
      </w:pPr>
      <w:r w:rsidRPr="00240204">
        <w:rPr>
          <w:rFonts w:ascii="Garamond" w:hAnsi="Garamond"/>
          <w:sz w:val="20"/>
          <w:szCs w:val="20"/>
          <w:lang w:val="sk-SK"/>
        </w:rPr>
        <w:t xml:space="preserve">Obstarávateľ žiada uchádzača preukázať sa certifikáciou/autorizáciou k spôsobilosti vykonávať mechanický servis komponentov. Obstarávateľ však obstaráva servis prevodoviek koľajového vozidla, nie servis, resp. opravu a údržbu samostatných komponentov. V tomto prípade je relevantný certifikát, prípadne autorizácia len výrobcu prevodoviek (Wikov), resp. koľajového vozidla Škoda Transportation. </w:t>
      </w:r>
    </w:p>
    <w:p w14:paraId="30AF63B0" w14:textId="77777777" w:rsidR="008311D0" w:rsidRPr="00240204" w:rsidRDefault="008311D0" w:rsidP="008311D0">
      <w:pPr>
        <w:pStyle w:val="Odsekzoznamu"/>
        <w:jc w:val="both"/>
        <w:rPr>
          <w:rFonts w:ascii="Garamond" w:hAnsi="Garamond"/>
          <w:sz w:val="20"/>
          <w:szCs w:val="20"/>
          <w:lang w:val="sk-SK"/>
        </w:rPr>
      </w:pPr>
    </w:p>
    <w:p w14:paraId="6F8D1A6E" w14:textId="77777777" w:rsidR="0095422D" w:rsidRPr="003A691F" w:rsidRDefault="0095422D" w:rsidP="0095422D">
      <w:pPr>
        <w:pStyle w:val="Odsekzoznamu"/>
        <w:spacing w:after="160" w:line="259" w:lineRule="auto"/>
        <w:rPr>
          <w:rFonts w:ascii="Garamond" w:hAnsi="Garamond"/>
          <w:b/>
          <w:bCs/>
          <w:sz w:val="20"/>
          <w:szCs w:val="20"/>
          <w:u w:val="single"/>
          <w:lang w:val="sk-SK"/>
        </w:rPr>
      </w:pPr>
      <w:r w:rsidRPr="003A691F">
        <w:rPr>
          <w:rFonts w:ascii="Garamond" w:hAnsi="Garamond"/>
          <w:b/>
          <w:bCs/>
          <w:sz w:val="20"/>
          <w:szCs w:val="20"/>
          <w:u w:val="single"/>
          <w:lang w:val="sk-SK"/>
        </w:rPr>
        <w:t xml:space="preserve">Návrh žiadateľa: </w:t>
      </w:r>
    </w:p>
    <w:p w14:paraId="4932B438" w14:textId="77777777" w:rsidR="0095422D" w:rsidRPr="00240204" w:rsidRDefault="0095422D" w:rsidP="0095422D">
      <w:pPr>
        <w:pStyle w:val="Odsekzoznamu"/>
        <w:numPr>
          <w:ilvl w:val="0"/>
          <w:numId w:val="22"/>
        </w:numPr>
        <w:jc w:val="both"/>
        <w:rPr>
          <w:rFonts w:ascii="Garamond" w:hAnsi="Garamond"/>
          <w:sz w:val="20"/>
          <w:szCs w:val="20"/>
          <w:lang w:val="sk-SK"/>
        </w:rPr>
      </w:pPr>
      <w:r w:rsidRPr="00240204">
        <w:rPr>
          <w:rFonts w:ascii="Garamond" w:hAnsi="Garamond"/>
          <w:sz w:val="20"/>
          <w:szCs w:val="20"/>
          <w:lang w:val="sk-SK"/>
        </w:rPr>
        <w:t xml:space="preserve">Žiadame o predĺženie lehoty na dodanie opravenej sady brzdového systému na minimálne 90 kalendárnych dní od prevzatia sady do opravy. </w:t>
      </w:r>
    </w:p>
    <w:p w14:paraId="3938B31E" w14:textId="77777777" w:rsidR="0095422D" w:rsidRPr="00240204" w:rsidRDefault="0095422D" w:rsidP="0095422D">
      <w:pPr>
        <w:pStyle w:val="Odsekzoznamu"/>
        <w:numPr>
          <w:ilvl w:val="0"/>
          <w:numId w:val="22"/>
        </w:numPr>
        <w:jc w:val="both"/>
        <w:rPr>
          <w:rFonts w:ascii="Garamond" w:hAnsi="Garamond"/>
          <w:sz w:val="20"/>
          <w:szCs w:val="20"/>
          <w:lang w:val="sk-SK"/>
        </w:rPr>
      </w:pPr>
      <w:r w:rsidRPr="00240204">
        <w:rPr>
          <w:rFonts w:ascii="Garamond" w:hAnsi="Garamond"/>
          <w:sz w:val="20"/>
          <w:szCs w:val="20"/>
          <w:lang w:val="sk-SK"/>
        </w:rPr>
        <w:t xml:space="preserve">Žiadame o doplnenie ustanovenia, že prvá opravená sada bude odovzdaná obstarávateľovi najskôr 6 mesiacov od nadobudnutia účinnosti Zmluvy, ak sa zmluvné strany nedohodnú inak. Toto ustanovenie je nevyhnutné z dôvodu potreby zabezpečenia originálnych komponentov. </w:t>
      </w:r>
    </w:p>
    <w:p w14:paraId="4F3C5985" w14:textId="77777777" w:rsidR="0095422D" w:rsidRPr="00240204" w:rsidRDefault="0095422D" w:rsidP="0095422D">
      <w:pPr>
        <w:pStyle w:val="Odsekzoznamu"/>
        <w:numPr>
          <w:ilvl w:val="0"/>
          <w:numId w:val="22"/>
        </w:numPr>
        <w:jc w:val="both"/>
        <w:rPr>
          <w:rFonts w:ascii="Garamond" w:hAnsi="Garamond"/>
          <w:sz w:val="20"/>
          <w:szCs w:val="20"/>
          <w:lang w:val="sk-SK"/>
        </w:rPr>
      </w:pPr>
      <w:r w:rsidRPr="00240204">
        <w:rPr>
          <w:rFonts w:ascii="Garamond" w:hAnsi="Garamond"/>
          <w:sz w:val="20"/>
          <w:szCs w:val="20"/>
          <w:lang w:val="sk-SK"/>
        </w:rPr>
        <w:t xml:space="preserve">V prípade realizácie mimoriadnych opráv (Zložka B) žiadame o predĺženie lehoty na dodanie opravenej sady na minimálne 150 kalendárnych dní od prevzatia. </w:t>
      </w:r>
    </w:p>
    <w:p w14:paraId="6AEAA83C" w14:textId="77777777" w:rsidR="008311D0" w:rsidRPr="00240204" w:rsidRDefault="008311D0" w:rsidP="008311D0">
      <w:pPr>
        <w:pStyle w:val="Odsekzoznamu"/>
        <w:jc w:val="both"/>
        <w:rPr>
          <w:rFonts w:ascii="Garamond" w:hAnsi="Garamond"/>
          <w:sz w:val="20"/>
          <w:szCs w:val="20"/>
          <w:lang w:val="sk-SK"/>
        </w:rPr>
      </w:pPr>
    </w:p>
    <w:p w14:paraId="426D2A73" w14:textId="77777777" w:rsidR="008311D0" w:rsidRPr="00240204" w:rsidRDefault="008311D0" w:rsidP="008311D0">
      <w:pPr>
        <w:pStyle w:val="Odsekzoznamu"/>
        <w:jc w:val="both"/>
        <w:rPr>
          <w:rFonts w:ascii="Garamond" w:hAnsi="Garamond"/>
          <w:color w:val="0070C0"/>
          <w:sz w:val="20"/>
          <w:szCs w:val="20"/>
          <w:lang w:val="sk-SK"/>
        </w:rPr>
      </w:pPr>
      <w:r w:rsidRPr="00240204">
        <w:rPr>
          <w:rFonts w:ascii="Garamond" w:hAnsi="Garamond"/>
          <w:b/>
          <w:color w:val="0070C0"/>
          <w:sz w:val="20"/>
          <w:szCs w:val="20"/>
          <w:u w:val="single"/>
          <w:lang w:val="sk-SK"/>
        </w:rPr>
        <w:t>Obstarávateľská organizácia vybavila nasledovne</w:t>
      </w:r>
      <w:r w:rsidRPr="00240204">
        <w:rPr>
          <w:rFonts w:ascii="Garamond" w:hAnsi="Garamond"/>
          <w:color w:val="0070C0"/>
          <w:sz w:val="20"/>
          <w:szCs w:val="20"/>
          <w:lang w:val="sk-SK"/>
        </w:rPr>
        <w:t>:</w:t>
      </w:r>
    </w:p>
    <w:p w14:paraId="4C12533D" w14:textId="1FD45524" w:rsidR="00BB5521" w:rsidRPr="00240204" w:rsidRDefault="00BB5521" w:rsidP="008311D0">
      <w:pPr>
        <w:pStyle w:val="Odsekzoznamu"/>
        <w:jc w:val="both"/>
        <w:rPr>
          <w:rFonts w:ascii="Garamond" w:hAnsi="Garamond"/>
          <w:color w:val="0070C0"/>
          <w:sz w:val="20"/>
          <w:szCs w:val="20"/>
          <w:lang w:val="sk-SK"/>
        </w:rPr>
      </w:pPr>
      <w:r w:rsidRPr="00240204">
        <w:rPr>
          <w:rFonts w:ascii="Garamond" w:hAnsi="Garamond"/>
          <w:color w:val="0070C0"/>
          <w:sz w:val="20"/>
          <w:szCs w:val="20"/>
          <w:lang w:val="sk-SK"/>
        </w:rPr>
        <w:t>Navrhovaná lehota vychádza z prevádzkových potrieb obstarávateľskej organizácie, avšak</w:t>
      </w:r>
      <w:r w:rsidR="00205D8E">
        <w:rPr>
          <w:rFonts w:ascii="Garamond" w:hAnsi="Garamond"/>
          <w:color w:val="0070C0"/>
          <w:sz w:val="20"/>
          <w:szCs w:val="20"/>
          <w:lang w:val="sk-SK"/>
        </w:rPr>
        <w:t xml:space="preserve"> </w:t>
      </w:r>
      <w:r w:rsidRPr="00240204">
        <w:rPr>
          <w:rFonts w:ascii="Garamond" w:hAnsi="Garamond"/>
          <w:color w:val="0070C0"/>
          <w:sz w:val="20"/>
          <w:szCs w:val="20"/>
          <w:lang w:val="sk-SK"/>
        </w:rPr>
        <w:t xml:space="preserve">na základe žiadosti uchádzača upravuje </w:t>
      </w:r>
      <w:r w:rsidR="00BF3C20" w:rsidRPr="00240204">
        <w:rPr>
          <w:rFonts w:ascii="Garamond" w:hAnsi="Garamond"/>
          <w:color w:val="0070C0"/>
          <w:sz w:val="20"/>
          <w:szCs w:val="20"/>
          <w:lang w:val="sk-SK"/>
        </w:rPr>
        <w:t xml:space="preserve">a predlžuje </w:t>
      </w:r>
      <w:r w:rsidR="00240204">
        <w:rPr>
          <w:rFonts w:ascii="Garamond" w:hAnsi="Garamond"/>
          <w:color w:val="0070C0"/>
          <w:sz w:val="20"/>
          <w:szCs w:val="20"/>
          <w:lang w:val="sk-SK"/>
        </w:rPr>
        <w:t>l</w:t>
      </w:r>
      <w:r w:rsidRPr="00240204">
        <w:rPr>
          <w:rFonts w:ascii="Garamond" w:hAnsi="Garamond"/>
          <w:color w:val="0070C0"/>
          <w:sz w:val="20"/>
          <w:szCs w:val="20"/>
          <w:lang w:val="sk-SK"/>
        </w:rPr>
        <w:t xml:space="preserve">ehotu dodania </w:t>
      </w:r>
      <w:r w:rsidRPr="0095422D">
        <w:rPr>
          <w:rFonts w:ascii="Garamond" w:hAnsi="Garamond"/>
          <w:color w:val="0070C0"/>
          <w:sz w:val="20"/>
          <w:szCs w:val="20"/>
          <w:lang w:val="sk-SK"/>
        </w:rPr>
        <w:t xml:space="preserve">opravených brzdových jednotiek </w:t>
      </w:r>
      <w:r w:rsidRPr="003A691F">
        <w:rPr>
          <w:rFonts w:ascii="Garamond" w:hAnsi="Garamond"/>
          <w:color w:val="0070C0"/>
          <w:sz w:val="20"/>
          <w:szCs w:val="20"/>
          <w:lang w:val="sk-SK"/>
        </w:rPr>
        <w:t>na 4 týždne</w:t>
      </w:r>
      <w:r w:rsidRPr="00240204">
        <w:rPr>
          <w:rFonts w:ascii="Garamond" w:hAnsi="Garamond"/>
          <w:color w:val="0070C0"/>
          <w:sz w:val="20"/>
          <w:szCs w:val="20"/>
          <w:lang w:val="sk-SK"/>
        </w:rPr>
        <w:t xml:space="preserve"> </w:t>
      </w:r>
      <w:r w:rsidR="00BF3C20" w:rsidRPr="00240204">
        <w:rPr>
          <w:rFonts w:ascii="Garamond" w:hAnsi="Garamond"/>
          <w:bCs/>
          <w:color w:val="0070C0"/>
          <w:sz w:val="20"/>
          <w:szCs w:val="20"/>
          <w:lang w:val="sk-SK"/>
        </w:rPr>
        <w:t>od prevzatia do opravy</w:t>
      </w:r>
      <w:r w:rsidR="00BF3C20" w:rsidRPr="00240204">
        <w:rPr>
          <w:rFonts w:ascii="Garamond" w:hAnsi="Garamond"/>
          <w:color w:val="0070C0"/>
          <w:sz w:val="20"/>
          <w:szCs w:val="20"/>
          <w:lang w:val="sk-SK"/>
        </w:rPr>
        <w:t>.</w:t>
      </w:r>
      <w:r w:rsidR="00E9524F" w:rsidRPr="00240204">
        <w:rPr>
          <w:rFonts w:ascii="Garamond" w:hAnsi="Garamond"/>
          <w:color w:val="0070C0"/>
          <w:sz w:val="20"/>
          <w:szCs w:val="20"/>
          <w:lang w:val="sk-SK"/>
        </w:rPr>
        <w:t xml:space="preserve"> Obstarávateľská organizácia očakáva, že uchádzač vyčlení dostatočné kapacity na splnenie požadovaných lehôt.</w:t>
      </w:r>
    </w:p>
    <w:p w14:paraId="02C40F15" w14:textId="77777777" w:rsidR="0095422D" w:rsidRPr="00240204" w:rsidRDefault="0095422D" w:rsidP="008311D0">
      <w:pPr>
        <w:pStyle w:val="Odsekzoznamu"/>
        <w:jc w:val="both"/>
        <w:rPr>
          <w:rFonts w:ascii="Garamond" w:hAnsi="Garamond"/>
          <w:sz w:val="20"/>
          <w:szCs w:val="20"/>
          <w:lang w:val="sk-SK"/>
        </w:rPr>
      </w:pPr>
    </w:p>
    <w:p w14:paraId="0F91140B" w14:textId="77777777" w:rsidR="00BF3C20" w:rsidRPr="00240204" w:rsidRDefault="00BF3C20" w:rsidP="008311D0">
      <w:pPr>
        <w:pStyle w:val="Odsekzoznamu"/>
        <w:jc w:val="both"/>
        <w:rPr>
          <w:rFonts w:ascii="Garamond" w:hAnsi="Garamond"/>
          <w:sz w:val="20"/>
          <w:szCs w:val="20"/>
          <w:lang w:val="sk-SK"/>
        </w:rPr>
      </w:pPr>
    </w:p>
    <w:p w14:paraId="4F4E565F" w14:textId="161BB5E7" w:rsidR="008311D0" w:rsidRPr="00240204" w:rsidRDefault="0039395E" w:rsidP="008311D0">
      <w:pPr>
        <w:pStyle w:val="Odsekzoznamu"/>
        <w:numPr>
          <w:ilvl w:val="0"/>
          <w:numId w:val="8"/>
        </w:numPr>
        <w:spacing w:after="200" w:line="276" w:lineRule="auto"/>
        <w:ind w:left="0"/>
        <w:jc w:val="both"/>
        <w:rPr>
          <w:rFonts w:ascii="Garamond" w:hAnsi="Garamond"/>
          <w:sz w:val="20"/>
          <w:szCs w:val="20"/>
          <w:lang w:val="sk-SK"/>
        </w:rPr>
      </w:pPr>
      <w:r w:rsidRPr="00240204">
        <w:rPr>
          <w:rFonts w:ascii="Garamond" w:hAnsi="Garamond"/>
          <w:b/>
          <w:bCs/>
          <w:sz w:val="20"/>
          <w:szCs w:val="20"/>
          <w:lang w:val="sk-SK"/>
        </w:rPr>
        <w:t>Nedostatočná lehota na začatie poskytovania služby – 2 mesiace (bod 3.1 Zmluvy)</w:t>
      </w:r>
      <w:r w:rsidR="008311D0" w:rsidRPr="00240204">
        <w:rPr>
          <w:rFonts w:ascii="Garamond" w:hAnsi="Garamond"/>
          <w:b/>
          <w:bCs/>
          <w:sz w:val="20"/>
          <w:szCs w:val="20"/>
          <w:lang w:val="sk-SK"/>
        </w:rPr>
        <w:t xml:space="preserve">. </w:t>
      </w:r>
    </w:p>
    <w:p w14:paraId="4389A8E6" w14:textId="2DAA7380" w:rsidR="0039395E" w:rsidRPr="0039395E" w:rsidRDefault="0039395E" w:rsidP="0039395E">
      <w:pPr>
        <w:pStyle w:val="Odsekzoznamu"/>
        <w:jc w:val="both"/>
        <w:rPr>
          <w:rFonts w:ascii="Garamond" w:hAnsi="Garamond"/>
          <w:sz w:val="20"/>
          <w:szCs w:val="20"/>
          <w:lang w:val="sk-SK"/>
        </w:rPr>
      </w:pPr>
      <w:r w:rsidRPr="0039395E">
        <w:rPr>
          <w:rFonts w:ascii="Garamond" w:hAnsi="Garamond"/>
          <w:sz w:val="20"/>
          <w:szCs w:val="20"/>
          <w:lang w:val="sk-SK"/>
        </w:rPr>
        <w:t>Bod 3.1 Rámcovej zmluvy zaväzuje úspešného uchádzača začať poskytovať službu do 2 mesiacov od</w:t>
      </w:r>
      <w:r w:rsidRPr="00240204">
        <w:rPr>
          <w:rFonts w:ascii="Garamond" w:hAnsi="Garamond"/>
          <w:sz w:val="20"/>
          <w:szCs w:val="20"/>
          <w:lang w:val="sk-SK"/>
        </w:rPr>
        <w:t> </w:t>
      </w:r>
      <w:r w:rsidRPr="0039395E">
        <w:rPr>
          <w:rFonts w:ascii="Garamond" w:hAnsi="Garamond"/>
          <w:sz w:val="20"/>
          <w:szCs w:val="20"/>
          <w:lang w:val="sk-SK"/>
        </w:rPr>
        <w:t xml:space="preserve">podpisu Zmluvy. S ohľadom na výrobnú lehotu brzdových </w:t>
      </w:r>
      <w:r w:rsidRPr="00240204">
        <w:rPr>
          <w:rFonts w:ascii="Garamond" w:hAnsi="Garamond"/>
          <w:sz w:val="20"/>
          <w:szCs w:val="20"/>
          <w:lang w:val="sk-SK"/>
        </w:rPr>
        <w:t>zariadení</w:t>
      </w:r>
      <w:r w:rsidRPr="0039395E">
        <w:rPr>
          <w:rFonts w:ascii="Garamond" w:hAnsi="Garamond"/>
          <w:sz w:val="20"/>
          <w:szCs w:val="20"/>
          <w:lang w:val="sk-SK"/>
        </w:rPr>
        <w:t xml:space="preserve"> (min. 300 dní) a štandardné dodacie lehoty ostatných originálnych komponentov (8–16 týždňov) je táto lehota objektívne nesplniteľná. Uchádzač by musel naskladniť všetky komponenty ešte pred podpisom zmluvy, čo nie je reálne ani obchodne akceptovateľné. </w:t>
      </w:r>
    </w:p>
    <w:p w14:paraId="11BC6C6A" w14:textId="77777777" w:rsidR="00BF3C20" w:rsidRPr="00240204" w:rsidRDefault="00BF3C20" w:rsidP="0039395E">
      <w:pPr>
        <w:pStyle w:val="Odsekzoznamu"/>
        <w:jc w:val="both"/>
        <w:rPr>
          <w:rFonts w:ascii="Garamond" w:hAnsi="Garamond"/>
          <w:b/>
          <w:bCs/>
          <w:sz w:val="20"/>
          <w:szCs w:val="20"/>
          <w:lang w:val="sk-SK"/>
        </w:rPr>
      </w:pPr>
    </w:p>
    <w:p w14:paraId="51F78458" w14:textId="77777777" w:rsidR="00BF3C20" w:rsidRPr="00240204" w:rsidRDefault="00BF3C20" w:rsidP="0039395E">
      <w:pPr>
        <w:pStyle w:val="Odsekzoznamu"/>
        <w:jc w:val="both"/>
        <w:rPr>
          <w:rFonts w:ascii="Garamond" w:hAnsi="Garamond"/>
          <w:b/>
          <w:bCs/>
          <w:sz w:val="20"/>
          <w:szCs w:val="20"/>
          <w:lang w:val="sk-SK"/>
        </w:rPr>
      </w:pPr>
    </w:p>
    <w:p w14:paraId="65C1945C" w14:textId="77777777" w:rsidR="00BF3C20" w:rsidRPr="00240204" w:rsidRDefault="00BF3C20" w:rsidP="0039395E">
      <w:pPr>
        <w:pStyle w:val="Odsekzoznamu"/>
        <w:jc w:val="both"/>
        <w:rPr>
          <w:rFonts w:ascii="Garamond" w:hAnsi="Garamond"/>
          <w:b/>
          <w:bCs/>
          <w:sz w:val="20"/>
          <w:szCs w:val="20"/>
          <w:lang w:val="sk-SK"/>
        </w:rPr>
      </w:pPr>
    </w:p>
    <w:p w14:paraId="25ACCAB1" w14:textId="77777777" w:rsidR="00BF3C20" w:rsidRPr="00240204" w:rsidRDefault="00BF3C20" w:rsidP="0039395E">
      <w:pPr>
        <w:pStyle w:val="Odsekzoznamu"/>
        <w:jc w:val="both"/>
        <w:rPr>
          <w:rFonts w:ascii="Garamond" w:hAnsi="Garamond"/>
          <w:b/>
          <w:bCs/>
          <w:sz w:val="20"/>
          <w:szCs w:val="20"/>
          <w:lang w:val="sk-SK"/>
        </w:rPr>
      </w:pPr>
    </w:p>
    <w:p w14:paraId="13216A7B" w14:textId="676BCCD6" w:rsidR="0039395E" w:rsidRPr="0039395E" w:rsidRDefault="0039395E" w:rsidP="0039395E">
      <w:pPr>
        <w:pStyle w:val="Odsekzoznamu"/>
        <w:jc w:val="both"/>
        <w:rPr>
          <w:rFonts w:ascii="Garamond" w:hAnsi="Garamond"/>
          <w:sz w:val="20"/>
          <w:szCs w:val="20"/>
          <w:u w:val="single"/>
          <w:lang w:val="sk-SK"/>
        </w:rPr>
      </w:pPr>
      <w:r w:rsidRPr="0039395E">
        <w:rPr>
          <w:rFonts w:ascii="Garamond" w:hAnsi="Garamond"/>
          <w:b/>
          <w:bCs/>
          <w:sz w:val="20"/>
          <w:szCs w:val="20"/>
          <w:u w:val="single"/>
          <w:lang w:val="sk-SK"/>
        </w:rPr>
        <w:t xml:space="preserve">Návrh žiadateľa: </w:t>
      </w:r>
    </w:p>
    <w:p w14:paraId="03FEABE2" w14:textId="672A425E" w:rsidR="0039395E" w:rsidRPr="0039395E" w:rsidRDefault="0039395E" w:rsidP="0039395E">
      <w:pPr>
        <w:pStyle w:val="Odsekzoznamu"/>
        <w:numPr>
          <w:ilvl w:val="0"/>
          <w:numId w:val="24"/>
        </w:numPr>
        <w:jc w:val="both"/>
        <w:rPr>
          <w:rFonts w:ascii="Garamond" w:hAnsi="Garamond"/>
          <w:sz w:val="20"/>
          <w:szCs w:val="20"/>
          <w:lang w:val="sk-SK"/>
        </w:rPr>
      </w:pPr>
      <w:r w:rsidRPr="0039395E">
        <w:rPr>
          <w:rFonts w:ascii="Garamond" w:hAnsi="Garamond"/>
          <w:sz w:val="20"/>
          <w:szCs w:val="20"/>
          <w:lang w:val="sk-SK"/>
        </w:rPr>
        <w:t>Žiadame zmenu bodu 3.1 Zmluvy tak, aby sa lehota na začatie poskytovania služby určovala v</w:t>
      </w:r>
      <w:r w:rsidRPr="00240204">
        <w:rPr>
          <w:rFonts w:ascii="Garamond" w:hAnsi="Garamond"/>
          <w:sz w:val="20"/>
          <w:szCs w:val="20"/>
          <w:lang w:val="sk-SK"/>
        </w:rPr>
        <w:t> </w:t>
      </w:r>
      <w:r w:rsidRPr="0039395E">
        <w:rPr>
          <w:rFonts w:ascii="Garamond" w:hAnsi="Garamond"/>
          <w:sz w:val="20"/>
          <w:szCs w:val="20"/>
          <w:lang w:val="sk-SK"/>
        </w:rPr>
        <w:t xml:space="preserve">súlade s novo navrhovanou lehotou dodania prvej opravenej sady, t. j. najskôr po uplynutí 6 mesiacov od nadobudnutia účinnosti Zmluvy, ak sa zmluvné strany nedohodli inak. </w:t>
      </w:r>
    </w:p>
    <w:p w14:paraId="38493774" w14:textId="77777777" w:rsidR="0039395E" w:rsidRPr="00240204" w:rsidRDefault="0039395E" w:rsidP="008311D0">
      <w:pPr>
        <w:pStyle w:val="Odsekzoznamu"/>
        <w:jc w:val="both"/>
        <w:rPr>
          <w:rFonts w:ascii="Garamond" w:hAnsi="Garamond"/>
          <w:sz w:val="20"/>
          <w:szCs w:val="20"/>
          <w:lang w:val="sk-SK"/>
        </w:rPr>
      </w:pPr>
    </w:p>
    <w:p w14:paraId="1FEC1AB0" w14:textId="77777777" w:rsidR="008311D0" w:rsidRPr="00240204" w:rsidRDefault="008311D0" w:rsidP="008311D0">
      <w:pPr>
        <w:pStyle w:val="Odsekzoznamu"/>
        <w:jc w:val="both"/>
        <w:rPr>
          <w:rFonts w:ascii="Garamond" w:hAnsi="Garamond"/>
          <w:color w:val="0070C0"/>
          <w:sz w:val="20"/>
          <w:szCs w:val="20"/>
          <w:lang w:val="sk-SK"/>
        </w:rPr>
      </w:pPr>
      <w:r w:rsidRPr="00240204">
        <w:rPr>
          <w:rFonts w:ascii="Garamond" w:hAnsi="Garamond"/>
          <w:b/>
          <w:color w:val="0070C0"/>
          <w:sz w:val="20"/>
          <w:szCs w:val="20"/>
          <w:u w:val="single"/>
          <w:lang w:val="sk-SK"/>
        </w:rPr>
        <w:t>Obstarávateľská organizácia vybavila nasledovne</w:t>
      </w:r>
      <w:r w:rsidRPr="00240204">
        <w:rPr>
          <w:rFonts w:ascii="Garamond" w:hAnsi="Garamond"/>
          <w:color w:val="0070C0"/>
          <w:sz w:val="20"/>
          <w:szCs w:val="20"/>
          <w:lang w:val="sk-SK"/>
        </w:rPr>
        <w:t>:</w:t>
      </w:r>
    </w:p>
    <w:p w14:paraId="3FC89CF1" w14:textId="07F4193E" w:rsidR="008311D0" w:rsidRPr="00240204" w:rsidRDefault="008311D0" w:rsidP="008311D0">
      <w:pPr>
        <w:pStyle w:val="Odsekzoznamu"/>
        <w:jc w:val="both"/>
        <w:rPr>
          <w:rFonts w:ascii="Garamond" w:hAnsi="Garamond"/>
          <w:color w:val="0070C0"/>
          <w:sz w:val="20"/>
          <w:szCs w:val="20"/>
          <w:lang w:val="sk-SK"/>
        </w:rPr>
      </w:pPr>
      <w:r w:rsidRPr="00240204">
        <w:rPr>
          <w:rFonts w:ascii="Garamond" w:hAnsi="Garamond"/>
          <w:color w:val="0070C0"/>
          <w:sz w:val="20"/>
          <w:szCs w:val="20"/>
          <w:lang w:val="sk-SK"/>
        </w:rPr>
        <w:t>Obstarávateľská organizácia považuje podmienky stanovené zmluvou za podmienky, ktoré sú potrebné pre nerušené a riadne plnenie predmetu zmluvy. Obstarávateľská organizácia zmluvnými podmienkami vymedzila základné pravidlá a podmienky, podľa ktorých sa bude zákazka realizovať. Stanovené zmluvné podmienky vychádzajú z potrieb Obstarávateľskej organizácie, vrátane kvalitatívnych požiadaviek a z charakteru predmetu zmluvy. Obchodný zákonník aj Občiansky zákonník, ktorými je potrebné riadiť sa pri formulovaní zmluvných podmienok, poskytujú zmluvným stranám zmluvnú voľnosť pri formulovaní zmluvných ustanovení. Rovnako aj Zákon o verejnom obstarávaní umožňuje slobodne stanoviť zmluvné podmienky v súťažných podkladoch. Neakceptovanie obchodných podmienok dodania predmetu zákazky určených obstarávateľskou organizáciou zo strany uchádzača môže byť dôvodom pre jeho vylúčenie, za predpokladu, že obchodné podmienky sú v súlade s príslušnými právnymi predpismi.</w:t>
      </w:r>
      <w:r w:rsidR="0039395E" w:rsidRPr="00240204">
        <w:rPr>
          <w:rFonts w:ascii="Garamond" w:hAnsi="Garamond"/>
          <w:color w:val="0070C0"/>
          <w:sz w:val="20"/>
          <w:szCs w:val="20"/>
          <w:lang w:val="sk-SK"/>
        </w:rPr>
        <w:t xml:space="preserve"> Stanovením prísnych, ale nediskriminačných obchodných podmienok nedochádza k porušeniu zákona o verejnom obstarávaní.</w:t>
      </w:r>
      <w:r w:rsidR="00E9524F" w:rsidRPr="00240204">
        <w:rPr>
          <w:rFonts w:ascii="Garamond" w:hAnsi="Garamond"/>
          <w:color w:val="0070C0"/>
          <w:sz w:val="20"/>
          <w:szCs w:val="20"/>
          <w:lang w:val="sk-SK"/>
        </w:rPr>
        <w:t xml:space="preserve"> </w:t>
      </w:r>
    </w:p>
    <w:p w14:paraId="0E399C93" w14:textId="77777777" w:rsidR="008311D0" w:rsidRPr="00240204" w:rsidRDefault="008311D0" w:rsidP="008311D0">
      <w:pPr>
        <w:pStyle w:val="Odsekzoznamu"/>
        <w:jc w:val="both"/>
        <w:rPr>
          <w:rFonts w:ascii="Garamond" w:hAnsi="Garamond"/>
          <w:sz w:val="20"/>
          <w:szCs w:val="20"/>
          <w:lang w:val="sk-SK"/>
        </w:rPr>
      </w:pPr>
    </w:p>
    <w:p w14:paraId="533870C5" w14:textId="77777777" w:rsidR="008311D0" w:rsidRPr="00240204" w:rsidRDefault="008311D0" w:rsidP="008311D0">
      <w:pPr>
        <w:pStyle w:val="Odsekzoznamu"/>
        <w:jc w:val="both"/>
        <w:rPr>
          <w:rFonts w:ascii="Garamond" w:hAnsi="Garamond"/>
          <w:sz w:val="20"/>
          <w:szCs w:val="20"/>
          <w:lang w:val="sk-SK"/>
        </w:rPr>
      </w:pPr>
    </w:p>
    <w:p w14:paraId="374B0657" w14:textId="77777777" w:rsidR="008311D0" w:rsidRPr="00240204" w:rsidRDefault="008311D0" w:rsidP="008311D0">
      <w:pPr>
        <w:pStyle w:val="Odsekzoznamu"/>
        <w:numPr>
          <w:ilvl w:val="0"/>
          <w:numId w:val="8"/>
        </w:numPr>
        <w:spacing w:after="200" w:line="276" w:lineRule="auto"/>
        <w:ind w:left="0"/>
        <w:jc w:val="both"/>
        <w:rPr>
          <w:rFonts w:ascii="Garamond" w:hAnsi="Garamond"/>
          <w:sz w:val="20"/>
          <w:szCs w:val="20"/>
          <w:lang w:val="sk-SK"/>
        </w:rPr>
      </w:pPr>
      <w:r w:rsidRPr="003A691F">
        <w:rPr>
          <w:rFonts w:ascii="Garamond" w:hAnsi="Garamond"/>
          <w:b/>
          <w:bCs/>
          <w:sz w:val="20"/>
          <w:szCs w:val="20"/>
          <w:lang w:val="sk-SK"/>
        </w:rPr>
        <w:t>Absencia minimálneho garantovaného objemu plnenia (bod 2.3 Zmluvy)</w:t>
      </w:r>
      <w:r w:rsidRPr="00240204">
        <w:rPr>
          <w:rFonts w:ascii="Garamond" w:hAnsi="Garamond"/>
          <w:sz w:val="20"/>
          <w:szCs w:val="20"/>
          <w:lang w:val="sk-SK"/>
        </w:rPr>
        <w:t xml:space="preserve">. </w:t>
      </w:r>
    </w:p>
    <w:p w14:paraId="543F0A1A" w14:textId="77777777" w:rsidR="008311D0" w:rsidRPr="00CE032D" w:rsidRDefault="008311D0" w:rsidP="008311D0">
      <w:pPr>
        <w:pStyle w:val="Odsekzoznamu"/>
        <w:spacing w:after="200" w:line="276" w:lineRule="auto"/>
        <w:jc w:val="both"/>
        <w:rPr>
          <w:rFonts w:ascii="Garamond" w:hAnsi="Garamond"/>
          <w:sz w:val="20"/>
          <w:szCs w:val="20"/>
          <w:lang w:val="sk-SK"/>
        </w:rPr>
      </w:pPr>
      <w:r w:rsidRPr="00CE032D">
        <w:rPr>
          <w:rFonts w:ascii="Garamond" w:hAnsi="Garamond"/>
          <w:sz w:val="20"/>
          <w:szCs w:val="20"/>
          <w:lang w:val="sk-SK"/>
        </w:rPr>
        <w:t xml:space="preserve">Bod 2.3 Rámcovej zmluvy stanovuje, že obchodovateľný finančný objem je iba predpokladaný a obstarávateľ nie je povinný ho vyčerpať, pričom zmluva neobsahuje žiadny minimálny garantovaný objem plnenia. </w:t>
      </w:r>
    </w:p>
    <w:p w14:paraId="117360C3" w14:textId="77777777" w:rsidR="008311D0" w:rsidRPr="00CE032D" w:rsidRDefault="008311D0" w:rsidP="008311D0">
      <w:pPr>
        <w:pStyle w:val="Odsekzoznamu"/>
        <w:spacing w:after="200" w:line="276" w:lineRule="auto"/>
        <w:jc w:val="both"/>
        <w:rPr>
          <w:rFonts w:ascii="Garamond" w:hAnsi="Garamond"/>
          <w:sz w:val="20"/>
          <w:szCs w:val="20"/>
          <w:lang w:val="sk-SK"/>
        </w:rPr>
      </w:pPr>
      <w:r w:rsidRPr="00CE032D">
        <w:rPr>
          <w:rFonts w:ascii="Garamond" w:hAnsi="Garamond"/>
          <w:sz w:val="20"/>
          <w:szCs w:val="20"/>
          <w:lang w:val="sk-SK"/>
        </w:rPr>
        <w:t xml:space="preserve">Žiadateľ upozorňuje, že táto konštrukcia je v rozpore so zásadami transparentnosti a proporcionality (§ 10 ZVO) a s rozhodovacou praxou ÚVO: </w:t>
      </w:r>
    </w:p>
    <w:p w14:paraId="1253E01A" w14:textId="77777777" w:rsidR="008311D0" w:rsidRPr="00CE032D" w:rsidRDefault="008311D0" w:rsidP="008311D0">
      <w:pPr>
        <w:pStyle w:val="Odsekzoznamu"/>
        <w:numPr>
          <w:ilvl w:val="0"/>
          <w:numId w:val="16"/>
        </w:numPr>
        <w:spacing w:after="200" w:line="276" w:lineRule="auto"/>
        <w:jc w:val="both"/>
        <w:rPr>
          <w:rFonts w:ascii="Garamond" w:hAnsi="Garamond"/>
          <w:sz w:val="20"/>
          <w:szCs w:val="20"/>
          <w:lang w:val="sk-SK"/>
        </w:rPr>
      </w:pPr>
      <w:r w:rsidRPr="00CE032D">
        <w:rPr>
          <w:rFonts w:ascii="Garamond" w:hAnsi="Garamond"/>
          <w:sz w:val="20"/>
          <w:szCs w:val="20"/>
          <w:lang w:val="sk-SK"/>
        </w:rPr>
        <w:t xml:space="preserve">Uchádzač je povinný disponovať autorizáciou výrobcu, mať naskladnené originálne náhradné diely (s lehotou obstarania niekoľko mesiacov až 300 dní) a vyhradiť výrobné kapacity. </w:t>
      </w:r>
    </w:p>
    <w:p w14:paraId="36C8EEF5" w14:textId="77777777" w:rsidR="008311D0" w:rsidRPr="00CE032D" w:rsidRDefault="008311D0" w:rsidP="008311D0">
      <w:pPr>
        <w:pStyle w:val="Odsekzoznamu"/>
        <w:numPr>
          <w:ilvl w:val="0"/>
          <w:numId w:val="16"/>
        </w:numPr>
        <w:spacing w:after="200" w:line="276" w:lineRule="auto"/>
        <w:jc w:val="both"/>
        <w:rPr>
          <w:rFonts w:ascii="Garamond" w:hAnsi="Garamond"/>
          <w:sz w:val="20"/>
          <w:szCs w:val="20"/>
          <w:lang w:val="sk-SK"/>
        </w:rPr>
      </w:pPr>
      <w:r w:rsidRPr="00CE032D">
        <w:rPr>
          <w:rFonts w:ascii="Garamond" w:hAnsi="Garamond"/>
          <w:sz w:val="20"/>
          <w:szCs w:val="20"/>
          <w:lang w:val="sk-SK"/>
        </w:rPr>
        <w:t xml:space="preserve">Ak obstarávateľ neobjedná žiadne plnenie, uchádzačovi zostanú nepoužiteľné špeciálne diely a nevyužité kapacity bez akejkoľvek kompenzácie. </w:t>
      </w:r>
    </w:p>
    <w:p w14:paraId="5583F89B" w14:textId="77777777" w:rsidR="008311D0" w:rsidRPr="00CE032D" w:rsidRDefault="008311D0" w:rsidP="008311D0">
      <w:pPr>
        <w:pStyle w:val="Odsekzoznamu"/>
        <w:numPr>
          <w:ilvl w:val="0"/>
          <w:numId w:val="16"/>
        </w:numPr>
        <w:spacing w:after="200" w:line="276" w:lineRule="auto"/>
        <w:jc w:val="both"/>
        <w:rPr>
          <w:rFonts w:ascii="Garamond" w:hAnsi="Garamond"/>
          <w:sz w:val="20"/>
          <w:szCs w:val="20"/>
          <w:lang w:val="sk-SK"/>
        </w:rPr>
      </w:pPr>
      <w:r w:rsidRPr="00CE032D">
        <w:rPr>
          <w:rFonts w:ascii="Garamond" w:hAnsi="Garamond"/>
          <w:sz w:val="20"/>
          <w:szCs w:val="20"/>
          <w:lang w:val="sk-SK"/>
        </w:rPr>
        <w:t xml:space="preserve">Absencia minimálneho garantovaného objemu znemožňuje objektívne stanoviť jednotkové ceny, keďže fixné náklady nemajú garantovanú amortizáciu, čo vytvára nerovné podmienky pre uchádzačov </w:t>
      </w:r>
    </w:p>
    <w:p w14:paraId="42E536B6" w14:textId="77777777" w:rsidR="008311D0" w:rsidRPr="00240204" w:rsidRDefault="008311D0" w:rsidP="008311D0">
      <w:pPr>
        <w:pStyle w:val="Odsekzoznamu"/>
        <w:jc w:val="both"/>
        <w:rPr>
          <w:rFonts w:ascii="Garamond" w:hAnsi="Garamond"/>
          <w:sz w:val="20"/>
          <w:szCs w:val="20"/>
          <w:lang w:val="sk-SK"/>
        </w:rPr>
      </w:pPr>
    </w:p>
    <w:p w14:paraId="6E70CD3D" w14:textId="77777777" w:rsidR="008311D0" w:rsidRPr="00240204" w:rsidRDefault="008311D0" w:rsidP="008311D0">
      <w:pPr>
        <w:pStyle w:val="Odsekzoznamu"/>
        <w:jc w:val="both"/>
        <w:rPr>
          <w:rFonts w:ascii="Garamond" w:hAnsi="Garamond"/>
          <w:sz w:val="20"/>
          <w:szCs w:val="20"/>
          <w:u w:val="single"/>
          <w:lang w:val="sk-SK"/>
        </w:rPr>
      </w:pPr>
      <w:r w:rsidRPr="00240204">
        <w:rPr>
          <w:rFonts w:ascii="Garamond" w:hAnsi="Garamond"/>
          <w:b/>
          <w:bCs/>
          <w:sz w:val="20"/>
          <w:szCs w:val="20"/>
          <w:u w:val="single"/>
          <w:lang w:val="sk-SK"/>
        </w:rPr>
        <w:t xml:space="preserve">Návrh žiadateľa: </w:t>
      </w:r>
    </w:p>
    <w:p w14:paraId="787E974A" w14:textId="31FC1891" w:rsidR="008311D0" w:rsidRPr="00CE032D" w:rsidRDefault="008311D0" w:rsidP="008311D0">
      <w:pPr>
        <w:pStyle w:val="Odsekzoznamu"/>
        <w:spacing w:after="200" w:line="276" w:lineRule="auto"/>
        <w:jc w:val="both"/>
        <w:rPr>
          <w:rFonts w:ascii="Garamond" w:hAnsi="Garamond"/>
          <w:sz w:val="20"/>
          <w:szCs w:val="20"/>
          <w:lang w:val="sk-SK"/>
        </w:rPr>
      </w:pPr>
      <w:r w:rsidRPr="00CE032D">
        <w:rPr>
          <w:rFonts w:ascii="Garamond" w:hAnsi="Garamond"/>
          <w:sz w:val="20"/>
          <w:szCs w:val="20"/>
          <w:lang w:val="sk-SK"/>
        </w:rPr>
        <w:t>Žiadame o doplnenie bodu 2.3 Zmluvy o minimálny garantovaný objem plnenia vo výške najmenej 75 % z</w:t>
      </w:r>
      <w:r w:rsidR="0039395E" w:rsidRPr="00240204">
        <w:rPr>
          <w:rFonts w:ascii="Garamond" w:hAnsi="Garamond"/>
          <w:sz w:val="20"/>
          <w:szCs w:val="20"/>
          <w:lang w:val="sk-SK"/>
        </w:rPr>
        <w:t> </w:t>
      </w:r>
      <w:r w:rsidRPr="00CE032D">
        <w:rPr>
          <w:rFonts w:ascii="Garamond" w:hAnsi="Garamond"/>
          <w:sz w:val="20"/>
          <w:szCs w:val="20"/>
          <w:lang w:val="sk-SK"/>
        </w:rPr>
        <w:t xml:space="preserve">celkového predpokladaného obchodovateľného objemu (t. j. oprava brzdového systému pre minimálne 18 vozidiel zo 24). </w:t>
      </w:r>
    </w:p>
    <w:p w14:paraId="2B7EF515" w14:textId="77777777" w:rsidR="008311D0" w:rsidRPr="00240204" w:rsidRDefault="008311D0" w:rsidP="008311D0">
      <w:pPr>
        <w:pStyle w:val="Odsekzoznamu"/>
        <w:jc w:val="both"/>
        <w:rPr>
          <w:rFonts w:ascii="Garamond" w:hAnsi="Garamond"/>
          <w:sz w:val="20"/>
          <w:szCs w:val="20"/>
          <w:lang w:val="sk-SK"/>
        </w:rPr>
      </w:pPr>
    </w:p>
    <w:p w14:paraId="408D0291" w14:textId="77777777" w:rsidR="008311D0" w:rsidRPr="00240204" w:rsidRDefault="008311D0" w:rsidP="008311D0">
      <w:pPr>
        <w:pStyle w:val="Odsekzoznamu"/>
        <w:jc w:val="both"/>
        <w:rPr>
          <w:rFonts w:ascii="Garamond" w:hAnsi="Garamond"/>
          <w:color w:val="0070C0"/>
          <w:sz w:val="20"/>
          <w:szCs w:val="20"/>
          <w:lang w:val="sk-SK"/>
        </w:rPr>
      </w:pPr>
      <w:r w:rsidRPr="00240204">
        <w:rPr>
          <w:rFonts w:ascii="Garamond" w:hAnsi="Garamond"/>
          <w:b/>
          <w:color w:val="0070C0"/>
          <w:sz w:val="20"/>
          <w:szCs w:val="20"/>
          <w:u w:val="single"/>
          <w:lang w:val="sk-SK"/>
        </w:rPr>
        <w:t>Obstarávateľská organizácia vybavila nasledovne</w:t>
      </w:r>
      <w:r w:rsidRPr="00240204">
        <w:rPr>
          <w:rFonts w:ascii="Garamond" w:hAnsi="Garamond"/>
          <w:color w:val="0070C0"/>
          <w:sz w:val="20"/>
          <w:szCs w:val="20"/>
          <w:lang w:val="sk-SK"/>
        </w:rPr>
        <w:t>:</w:t>
      </w:r>
    </w:p>
    <w:p w14:paraId="7CA849A4" w14:textId="77777777" w:rsidR="008311D0" w:rsidRPr="00CE032D" w:rsidRDefault="008311D0" w:rsidP="00BB5521">
      <w:pPr>
        <w:pStyle w:val="Odsekzoznamu"/>
        <w:spacing w:line="276" w:lineRule="auto"/>
        <w:jc w:val="both"/>
        <w:rPr>
          <w:rFonts w:ascii="Garamond" w:hAnsi="Garamond"/>
          <w:color w:val="0070C0"/>
          <w:sz w:val="20"/>
          <w:szCs w:val="20"/>
          <w:lang w:val="sk-SK"/>
        </w:rPr>
      </w:pPr>
      <w:r w:rsidRPr="00CE032D">
        <w:rPr>
          <w:rFonts w:ascii="Garamond" w:hAnsi="Garamond"/>
          <w:color w:val="0070C0"/>
          <w:sz w:val="20"/>
          <w:szCs w:val="20"/>
          <w:lang w:val="sk-SK"/>
        </w:rPr>
        <w:t>Obchodné podmienky majú charakter rámcovej dohody, ktorá podľa metodiky Úradu pre verejné obstarávanie predstavuje</w:t>
      </w:r>
      <w:r w:rsidRPr="00CE032D">
        <w:rPr>
          <w:rFonts w:ascii="Garamond" w:hAnsi="Garamond"/>
          <w:i/>
          <w:iCs/>
          <w:color w:val="0070C0"/>
          <w:sz w:val="20"/>
          <w:szCs w:val="20"/>
          <w:lang w:val="sk-SK"/>
        </w:rPr>
        <w:t xml:space="preserve"> </w:t>
      </w:r>
      <w:r w:rsidRPr="00CE032D">
        <w:rPr>
          <w:rFonts w:ascii="Garamond" w:hAnsi="Garamond"/>
          <w:color w:val="0070C0"/>
          <w:sz w:val="20"/>
          <w:szCs w:val="20"/>
          <w:lang w:val="sk-SK"/>
        </w:rPr>
        <w:t xml:space="preserve">flexibilný nástroj umožňujúci obstarávateľskej organizácii realizovať opakované nákupy počas obdobia stanoveného v rámcovej dohode. Pri uzatváraní rámcovej dohody zvyčajne nie je známy presný rozsah zákaziek, ktoré sa budú na jej základe zadávať a na obstaranie práve takéhoto typu zákaziek je rámcová dohoda určená, pričom rámcová dohoda stanovuje len predpokladané množstvo. </w:t>
      </w:r>
    </w:p>
    <w:p w14:paraId="208CC3B3" w14:textId="77777777" w:rsidR="008311D0" w:rsidRPr="00CE032D" w:rsidRDefault="008311D0" w:rsidP="00BB5521">
      <w:pPr>
        <w:pStyle w:val="Odsekzoznamu"/>
        <w:spacing w:line="276" w:lineRule="auto"/>
        <w:jc w:val="both"/>
        <w:rPr>
          <w:rFonts w:ascii="Garamond" w:hAnsi="Garamond"/>
          <w:color w:val="0070C0"/>
          <w:sz w:val="20"/>
          <w:szCs w:val="20"/>
          <w:lang w:val="sk-SK"/>
        </w:rPr>
      </w:pPr>
      <w:r w:rsidRPr="00CE032D">
        <w:rPr>
          <w:rFonts w:ascii="Garamond" w:hAnsi="Garamond"/>
          <w:color w:val="0070C0"/>
          <w:sz w:val="20"/>
          <w:szCs w:val="20"/>
          <w:lang w:val="sk-SK"/>
        </w:rPr>
        <w:t>Rámcový charakter zmluvy na dodanie električiek vyplýva nielen z jej označenia, ale z článku 2 bod 2.2 zmluvy, ktorý upravuje, že zadanie objednávky je výlučným právom obstarávateľskej organizácie podľa jej potrieb a z článku 2 bod 2.3 zmluvy, ktorý upravuje, že finančný objem je predpokladaný a objednávateľ nie je povinný ho vyčerpať.</w:t>
      </w:r>
    </w:p>
    <w:p w14:paraId="4F433F5E" w14:textId="77777777" w:rsidR="008311D0" w:rsidRPr="00CE032D" w:rsidRDefault="008311D0" w:rsidP="00BB5521">
      <w:pPr>
        <w:pStyle w:val="Odsekzoznamu"/>
        <w:spacing w:line="276" w:lineRule="auto"/>
        <w:jc w:val="both"/>
        <w:rPr>
          <w:rFonts w:ascii="Garamond" w:hAnsi="Garamond"/>
          <w:color w:val="0070C0"/>
          <w:sz w:val="20"/>
          <w:szCs w:val="20"/>
          <w:lang w:val="sk-SK"/>
        </w:rPr>
      </w:pPr>
      <w:r w:rsidRPr="00CE032D">
        <w:rPr>
          <w:rFonts w:ascii="Garamond" w:hAnsi="Garamond"/>
          <w:color w:val="0070C0"/>
          <w:sz w:val="20"/>
          <w:szCs w:val="20"/>
          <w:lang w:val="sk-SK"/>
        </w:rPr>
        <w:t xml:space="preserve">Požadovaná úprava článku 2 bod 2.3 zmluvy by nebola v súlade s cieľom obstarávateľskej organizácie naplniť rámec zmluvy s ohľadom na možnosti financovania zákazky. </w:t>
      </w:r>
    </w:p>
    <w:p w14:paraId="58FE0077" w14:textId="11253B9E" w:rsidR="008311D0" w:rsidRPr="00CE032D" w:rsidRDefault="008311D0" w:rsidP="00BB5521">
      <w:pPr>
        <w:pStyle w:val="Odsekzoznamu"/>
        <w:spacing w:line="276" w:lineRule="auto"/>
        <w:jc w:val="both"/>
        <w:rPr>
          <w:rFonts w:ascii="Garamond" w:hAnsi="Garamond"/>
          <w:color w:val="0070C0"/>
          <w:sz w:val="20"/>
          <w:szCs w:val="20"/>
          <w:lang w:val="sk-SK"/>
        </w:rPr>
      </w:pPr>
      <w:r w:rsidRPr="00CE032D">
        <w:rPr>
          <w:rFonts w:ascii="Garamond" w:hAnsi="Garamond"/>
          <w:color w:val="0070C0"/>
          <w:sz w:val="20"/>
          <w:szCs w:val="20"/>
          <w:lang w:val="sk-SK"/>
        </w:rPr>
        <w:t>Rámcová zmluva v rámci jej ustanovení a špecifikácie predmetu zákazky – opisu predmetu zákazky stanovuje celkový rámec poskytovania služieb, pričom konkrétny rozsah pre to-ktoré plnenie bude špecifikovaný v príslušnej objednávke na základe potrieb obstarávateľskej organizácie tak, aby boli poskytované služby bezporuchové. Poskytovateľ bude povinný poskytovať služby na základe čiastkovej objednávky a v jej rozsahu.</w:t>
      </w:r>
    </w:p>
    <w:p w14:paraId="6985ECBC" w14:textId="77777777" w:rsidR="008311D0" w:rsidRPr="00240204" w:rsidRDefault="008311D0" w:rsidP="00BB5521">
      <w:pPr>
        <w:pStyle w:val="Odsekzoznamu"/>
        <w:jc w:val="both"/>
        <w:rPr>
          <w:rFonts w:ascii="Garamond" w:hAnsi="Garamond"/>
          <w:color w:val="0070C0"/>
          <w:sz w:val="20"/>
          <w:szCs w:val="20"/>
          <w:lang w:val="sk-SK"/>
        </w:rPr>
      </w:pPr>
      <w:r w:rsidRPr="00240204">
        <w:rPr>
          <w:rFonts w:ascii="Garamond" w:hAnsi="Garamond"/>
          <w:color w:val="0070C0"/>
          <w:sz w:val="20"/>
          <w:szCs w:val="20"/>
          <w:lang w:val="sk-SK"/>
        </w:rPr>
        <w:lastRenderedPageBreak/>
        <w:t>Obstarávateľská organizácia považuje podmienky stanovené zmluvou za podmienky, ktoré sú potrebné pre nerušené a riadne plnenie predmetu zmluvy. Obstarávateľská organizácia zmluvnými podmienkami vymedzila základné pravidlá a podmienky, podľa ktorých sa bude zákazka realizovať. Stanovené zmluvné podmienky vychádzajú z potrieb Obstarávateľskej organizácie, vrátane kvalitatívnych požiadaviek a z charakteru predmetu zmluvy. Obchodný zákonník aj Občiansky zákonník, ktorými je potrebné riadiť sa pri formulovaní zmluvných podmienok, poskytujú zmluvným stranám zmluvnú voľnosť pri formulovaní zmluvných ustanovení. Rovnako aj Zákon o verejnom obstarávaní umožňuje slobodne stanoviť zmluvné podmienky v súťažných podkladoch. Neakceptovanie obchodných podmienok dodania predmetu zákazky určených obstarávateľskou organizáciou zo strany uchádzača môže byť dôvodom pre jeho vylúčenie, za predpokladu, že obchodné podmienky sú v súlade s príslušnými právnymi predpismi. Stanovením prísnych, ale nediskriminačných zmluvných podmienok nedochádza k porušeniu Zákona o verejnom obstarávaní. Verejní obstarávatelia sú pritom oprávnení stanoviť si aj také zmluvné podmienky, ktoré sú pre nich výhodnejšie ako pre ich dodávateľov, za predpokladu, že zmluvné podmienky rešpektujú princípy verejného obstarávania. Každá zmluvná podmienka totiž môže byť niektorými z potenciálnych uchádzačov vnímaná ako výhodnejšia pre verejného obstarávateľa než pre dodávateľa. Obstarávateľská organizácia nastavila zmluvné podmienky v súlade so základnými princípmi verejného obstarávania. Obstarávateľská organizácia nepristúpi k požadovanej zmene stanovených zmluvných podmienok.</w:t>
      </w:r>
    </w:p>
    <w:p w14:paraId="51D7CD26" w14:textId="77777777" w:rsidR="008311D0" w:rsidRPr="00240204" w:rsidRDefault="008311D0" w:rsidP="008311D0">
      <w:pPr>
        <w:pStyle w:val="Odsekzoznamu"/>
        <w:jc w:val="both"/>
        <w:rPr>
          <w:rFonts w:ascii="Garamond" w:hAnsi="Garamond"/>
          <w:color w:val="0070C0"/>
          <w:sz w:val="20"/>
          <w:szCs w:val="20"/>
          <w:lang w:val="sk-SK"/>
        </w:rPr>
      </w:pPr>
    </w:p>
    <w:p w14:paraId="5EE61760" w14:textId="77777777" w:rsidR="008311D0" w:rsidRPr="00240204" w:rsidRDefault="008311D0" w:rsidP="008311D0">
      <w:pPr>
        <w:pStyle w:val="Odsekzoznamu"/>
        <w:jc w:val="both"/>
        <w:rPr>
          <w:rFonts w:ascii="Garamond" w:hAnsi="Garamond"/>
          <w:color w:val="0070C0"/>
          <w:sz w:val="20"/>
          <w:szCs w:val="20"/>
          <w:lang w:val="sk-SK"/>
        </w:rPr>
      </w:pPr>
    </w:p>
    <w:p w14:paraId="2B0C58B8" w14:textId="443C87A1" w:rsidR="008311D0" w:rsidRPr="00240204" w:rsidRDefault="00BF3C20" w:rsidP="008311D0">
      <w:pPr>
        <w:pStyle w:val="Odsekzoznamu"/>
        <w:numPr>
          <w:ilvl w:val="0"/>
          <w:numId w:val="8"/>
        </w:numPr>
        <w:spacing w:after="200" w:line="276" w:lineRule="auto"/>
        <w:ind w:left="0"/>
        <w:jc w:val="both"/>
        <w:rPr>
          <w:rFonts w:ascii="Garamond" w:hAnsi="Garamond"/>
          <w:sz w:val="20"/>
          <w:szCs w:val="20"/>
          <w:lang w:val="sk-SK"/>
        </w:rPr>
      </w:pPr>
      <w:r w:rsidRPr="00240204">
        <w:rPr>
          <w:rFonts w:ascii="Garamond" w:hAnsi="Garamond"/>
          <w:b/>
          <w:bCs/>
          <w:sz w:val="20"/>
          <w:szCs w:val="20"/>
          <w:lang w:val="sk-SK"/>
        </w:rPr>
        <w:t>Neprimerane krátka lehota na predkladanie ponúk</w:t>
      </w:r>
    </w:p>
    <w:p w14:paraId="07B2FFD7" w14:textId="66F59B3F" w:rsidR="008311D0" w:rsidRPr="00240204" w:rsidRDefault="00BF3C20" w:rsidP="008311D0">
      <w:pPr>
        <w:pStyle w:val="Odsekzoznamu"/>
        <w:jc w:val="both"/>
        <w:rPr>
          <w:rFonts w:ascii="Garamond" w:hAnsi="Garamond"/>
          <w:sz w:val="20"/>
          <w:szCs w:val="20"/>
          <w:lang w:val="sk-SK"/>
        </w:rPr>
      </w:pPr>
      <w:r w:rsidRPr="00240204">
        <w:rPr>
          <w:rFonts w:ascii="Garamond" w:hAnsi="Garamond"/>
          <w:sz w:val="20"/>
          <w:szCs w:val="20"/>
          <w:lang w:val="sk-SK"/>
        </w:rPr>
        <w:t>Obstarávateľ stanovil lehotu na predkladanie ponúk do 15.06.2026, 09:00 hod., t.j. 7 pracovných dní od vyhlásenia výzvy dňa 04.06.2026.</w:t>
      </w:r>
      <w:r w:rsidR="008311D0" w:rsidRPr="00240204">
        <w:rPr>
          <w:rFonts w:ascii="Garamond" w:hAnsi="Garamond"/>
          <w:sz w:val="20"/>
          <w:szCs w:val="20"/>
          <w:lang w:val="sk-SK"/>
        </w:rPr>
        <w:t xml:space="preserve">. </w:t>
      </w:r>
    </w:p>
    <w:p w14:paraId="790D90D3" w14:textId="77777777" w:rsidR="008311D0" w:rsidRPr="00240204" w:rsidRDefault="008311D0" w:rsidP="008311D0">
      <w:pPr>
        <w:pStyle w:val="Odsekzoznamu"/>
        <w:jc w:val="both"/>
        <w:rPr>
          <w:rFonts w:ascii="Garamond" w:hAnsi="Garamond"/>
          <w:sz w:val="20"/>
          <w:szCs w:val="20"/>
          <w:lang w:val="sk-SK"/>
        </w:rPr>
      </w:pPr>
    </w:p>
    <w:p w14:paraId="18896EFB" w14:textId="77777777" w:rsidR="00BF3C20" w:rsidRPr="00BF3C20" w:rsidRDefault="00BF3C20" w:rsidP="00BF3C20">
      <w:pPr>
        <w:pStyle w:val="Odsekzoznamu"/>
        <w:jc w:val="both"/>
        <w:rPr>
          <w:rFonts w:ascii="Garamond" w:hAnsi="Garamond"/>
          <w:sz w:val="20"/>
          <w:szCs w:val="20"/>
          <w:lang w:val="sk-SK"/>
        </w:rPr>
      </w:pPr>
      <w:r w:rsidRPr="00BF3C20">
        <w:rPr>
          <w:rFonts w:ascii="Garamond" w:hAnsi="Garamond"/>
          <w:sz w:val="20"/>
          <w:szCs w:val="20"/>
          <w:lang w:val="sk-SK"/>
        </w:rPr>
        <w:t xml:space="preserve">Žiadateľ poukazuje na nasledovné skutočnosti: </w:t>
      </w:r>
    </w:p>
    <w:p w14:paraId="6B73600F" w14:textId="77777777" w:rsidR="00BF3C20" w:rsidRPr="00BF3C20" w:rsidRDefault="00BF3C20" w:rsidP="00BF3C20">
      <w:pPr>
        <w:pStyle w:val="Odsekzoznamu"/>
        <w:numPr>
          <w:ilvl w:val="0"/>
          <w:numId w:val="25"/>
        </w:numPr>
        <w:jc w:val="both"/>
        <w:rPr>
          <w:rFonts w:ascii="Garamond" w:hAnsi="Garamond"/>
          <w:sz w:val="20"/>
          <w:szCs w:val="20"/>
          <w:lang w:val="sk-SK"/>
        </w:rPr>
      </w:pPr>
      <w:r w:rsidRPr="00BF3C20">
        <w:rPr>
          <w:rFonts w:ascii="Garamond" w:hAnsi="Garamond"/>
          <w:sz w:val="20"/>
          <w:szCs w:val="20"/>
          <w:lang w:val="sk-SK"/>
        </w:rPr>
        <w:t xml:space="preserve">Verejné obstarávanie zákaziek tohto typu je štandardne plánované s dostatočným časovým predstihom. Je legitímne predpokladať, že obstarávateľ technickú špecifikáciu, rozsah zákazky a zmluvné podmienky pripravoval počas niekoľkých týždňov alebo mesiacov pred vyhlásením. Záujemcom však na prípravu rovnocennej a premyslenej ponuky vyhradil iba 7 pracovných dní. </w:t>
      </w:r>
    </w:p>
    <w:p w14:paraId="4439073A" w14:textId="77777777" w:rsidR="00BF3C20" w:rsidRPr="00BF3C20" w:rsidRDefault="00BF3C20" w:rsidP="00BF3C20">
      <w:pPr>
        <w:pStyle w:val="Odsekzoznamu"/>
        <w:numPr>
          <w:ilvl w:val="0"/>
          <w:numId w:val="25"/>
        </w:numPr>
        <w:jc w:val="both"/>
        <w:rPr>
          <w:rFonts w:ascii="Garamond" w:hAnsi="Garamond"/>
          <w:sz w:val="20"/>
          <w:szCs w:val="20"/>
          <w:lang w:val="sk-SK"/>
        </w:rPr>
      </w:pPr>
      <w:r w:rsidRPr="00BF3C20">
        <w:rPr>
          <w:rFonts w:ascii="Garamond" w:hAnsi="Garamond"/>
          <w:sz w:val="20"/>
          <w:szCs w:val="20"/>
          <w:lang w:val="sk-SK"/>
        </w:rPr>
        <w:t xml:space="preserve">Riadne ocenenie generálnej opravy brzdového systému si vyžaduje oslovenie autorizovaných dodávateľov originálnych náhradných dielov a získanie aktuálnych cenových ponúk, čo štandardne trvá 30 pracovných dní. </w:t>
      </w:r>
    </w:p>
    <w:p w14:paraId="5AD70593" w14:textId="77777777" w:rsidR="00BF3C20" w:rsidRPr="00BF3C20" w:rsidRDefault="00BF3C20" w:rsidP="00BF3C20">
      <w:pPr>
        <w:pStyle w:val="Odsekzoznamu"/>
        <w:numPr>
          <w:ilvl w:val="0"/>
          <w:numId w:val="25"/>
        </w:numPr>
        <w:jc w:val="both"/>
        <w:rPr>
          <w:rFonts w:ascii="Garamond" w:hAnsi="Garamond"/>
          <w:sz w:val="20"/>
          <w:szCs w:val="20"/>
          <w:lang w:val="sk-SK"/>
        </w:rPr>
      </w:pPr>
      <w:r w:rsidRPr="00BF3C20">
        <w:rPr>
          <w:rFonts w:ascii="Garamond" w:hAnsi="Garamond"/>
          <w:sz w:val="20"/>
          <w:szCs w:val="20"/>
          <w:lang w:val="sk-SK"/>
        </w:rPr>
        <w:t xml:space="preserve">Uchádzač musí overiť dostupnosť a aktuálnosť autorizácie od výrobcu, posúdiť vlastné výrobné kapacity a prípadne zazmluvniť subdodávateľov pre špeciálne procesy (NDT, hydraulické skúšky). </w:t>
      </w:r>
    </w:p>
    <w:p w14:paraId="05FDB983" w14:textId="77777777" w:rsidR="00BF3C20" w:rsidRPr="00BF3C20" w:rsidRDefault="00BF3C20" w:rsidP="00BF3C20">
      <w:pPr>
        <w:pStyle w:val="Odsekzoznamu"/>
        <w:numPr>
          <w:ilvl w:val="0"/>
          <w:numId w:val="25"/>
        </w:numPr>
        <w:jc w:val="both"/>
        <w:rPr>
          <w:rFonts w:ascii="Garamond" w:hAnsi="Garamond"/>
          <w:sz w:val="20"/>
          <w:szCs w:val="20"/>
          <w:lang w:val="sk-SK"/>
        </w:rPr>
      </w:pPr>
      <w:r w:rsidRPr="00BF3C20">
        <w:rPr>
          <w:rFonts w:ascii="Garamond" w:hAnsi="Garamond"/>
          <w:sz w:val="20"/>
          <w:szCs w:val="20"/>
          <w:lang w:val="sk-SK"/>
        </w:rPr>
        <w:t xml:space="preserve">Krátka lehota zvýhodňuje uchádzačov, ktorí sa o pripravovanej zákazke dozvedeli vopred alebo ktorí vykonávajú rovnakú alebo podobnú opravu pre obstarávateľa aktuálne, a znevýhodňuje nových záujemcov, čo je v rozpore so zásadou nediskriminácie. </w:t>
      </w:r>
    </w:p>
    <w:p w14:paraId="71C299A6" w14:textId="77777777" w:rsidR="00BF3C20" w:rsidRPr="00BF3C20" w:rsidRDefault="00BF3C20" w:rsidP="00BF3C20">
      <w:pPr>
        <w:pStyle w:val="Odsekzoznamu"/>
        <w:jc w:val="both"/>
        <w:rPr>
          <w:rFonts w:ascii="Garamond" w:hAnsi="Garamond"/>
          <w:sz w:val="20"/>
          <w:szCs w:val="20"/>
          <w:lang w:val="sk-SK"/>
        </w:rPr>
      </w:pPr>
    </w:p>
    <w:p w14:paraId="518D64F2" w14:textId="77777777" w:rsidR="00BF3C20" w:rsidRPr="00BF3C20" w:rsidRDefault="00BF3C20" w:rsidP="00BF3C20">
      <w:pPr>
        <w:pStyle w:val="Odsekzoznamu"/>
        <w:jc w:val="both"/>
        <w:rPr>
          <w:rFonts w:ascii="Garamond" w:hAnsi="Garamond"/>
          <w:sz w:val="20"/>
          <w:szCs w:val="20"/>
          <w:u w:val="single"/>
          <w:lang w:val="sk-SK"/>
        </w:rPr>
      </w:pPr>
      <w:r w:rsidRPr="00BF3C20">
        <w:rPr>
          <w:rFonts w:ascii="Garamond" w:hAnsi="Garamond"/>
          <w:b/>
          <w:bCs/>
          <w:sz w:val="20"/>
          <w:szCs w:val="20"/>
          <w:u w:val="single"/>
          <w:lang w:val="sk-SK"/>
        </w:rPr>
        <w:t xml:space="preserve">Návrh žiadateľa: </w:t>
      </w:r>
    </w:p>
    <w:p w14:paraId="38668AA1" w14:textId="77777777" w:rsidR="00BF3C20" w:rsidRPr="00BF3C20" w:rsidRDefault="00BF3C20" w:rsidP="00E9524F">
      <w:pPr>
        <w:pStyle w:val="Odsekzoznamu"/>
        <w:jc w:val="both"/>
        <w:rPr>
          <w:rFonts w:ascii="Garamond" w:hAnsi="Garamond"/>
          <w:sz w:val="20"/>
          <w:szCs w:val="20"/>
          <w:lang w:val="sk-SK"/>
        </w:rPr>
      </w:pPr>
      <w:r w:rsidRPr="00BF3C20">
        <w:rPr>
          <w:rFonts w:ascii="Garamond" w:hAnsi="Garamond"/>
          <w:sz w:val="20"/>
          <w:szCs w:val="20"/>
          <w:lang w:val="sk-SK"/>
        </w:rPr>
        <w:t xml:space="preserve">Žiadame o predĺženie lehoty na predkladanie ponúk o minimálne 40 kalendárnych dní, t. j. do 25.07.2026. Takto nastavená lehota zodpovedá rozsahu a zložitosti predmetu zákazky a umožňuje všetkým záujemcom prípravu kvalitnej a porovnateľnej ponuky </w:t>
      </w:r>
    </w:p>
    <w:p w14:paraId="10A85445" w14:textId="77777777" w:rsidR="00BF3C20" w:rsidRPr="00240204" w:rsidRDefault="00BF3C20" w:rsidP="008311D0">
      <w:pPr>
        <w:pStyle w:val="Odsekzoznamu"/>
        <w:jc w:val="both"/>
        <w:rPr>
          <w:rFonts w:ascii="Garamond" w:hAnsi="Garamond"/>
          <w:sz w:val="20"/>
          <w:szCs w:val="20"/>
          <w:lang w:val="sk-SK"/>
        </w:rPr>
      </w:pPr>
    </w:p>
    <w:p w14:paraId="73588CFC" w14:textId="77777777" w:rsidR="008311D0" w:rsidRPr="00240204" w:rsidRDefault="008311D0" w:rsidP="008311D0">
      <w:pPr>
        <w:pStyle w:val="Odsekzoznamu"/>
        <w:jc w:val="both"/>
        <w:rPr>
          <w:rFonts w:ascii="Garamond" w:hAnsi="Garamond"/>
          <w:color w:val="0070C0"/>
          <w:sz w:val="20"/>
          <w:szCs w:val="20"/>
          <w:lang w:val="sk-SK"/>
        </w:rPr>
      </w:pPr>
      <w:r w:rsidRPr="00240204">
        <w:rPr>
          <w:rFonts w:ascii="Garamond" w:hAnsi="Garamond"/>
          <w:b/>
          <w:color w:val="0070C0"/>
          <w:sz w:val="20"/>
          <w:szCs w:val="20"/>
          <w:u w:val="single"/>
          <w:lang w:val="sk-SK"/>
        </w:rPr>
        <w:t>Obstarávateľská organizácia vybavila nasledovne</w:t>
      </w:r>
      <w:r w:rsidRPr="00240204">
        <w:rPr>
          <w:rFonts w:ascii="Garamond" w:hAnsi="Garamond"/>
          <w:color w:val="0070C0"/>
          <w:sz w:val="20"/>
          <w:szCs w:val="20"/>
          <w:lang w:val="sk-SK"/>
        </w:rPr>
        <w:t>:</w:t>
      </w:r>
    </w:p>
    <w:p w14:paraId="2725A11A" w14:textId="52601EE1" w:rsidR="008311D0" w:rsidRPr="00240204" w:rsidRDefault="008311D0" w:rsidP="008311D0">
      <w:pPr>
        <w:pStyle w:val="Odsekzoznamu"/>
        <w:jc w:val="both"/>
        <w:rPr>
          <w:rFonts w:ascii="Garamond" w:hAnsi="Garamond"/>
          <w:color w:val="0070C0"/>
          <w:sz w:val="20"/>
          <w:szCs w:val="20"/>
          <w:lang w:val="sk-SK"/>
        </w:rPr>
      </w:pPr>
      <w:r w:rsidRPr="00240204">
        <w:rPr>
          <w:rFonts w:ascii="Garamond" w:hAnsi="Garamond"/>
          <w:color w:val="0070C0"/>
          <w:sz w:val="20"/>
          <w:szCs w:val="20"/>
          <w:lang w:val="sk-SK"/>
        </w:rPr>
        <w:t xml:space="preserve">Navrhovaná lehota vychádza z potrieb obstarávateľskej organizácie, avšak na základe žiadosti uchádzača predlžuje lehotu na predkladanie ponúk do </w:t>
      </w:r>
      <w:r w:rsidR="00E9524F" w:rsidRPr="00240204">
        <w:rPr>
          <w:rFonts w:ascii="Garamond" w:hAnsi="Garamond"/>
          <w:color w:val="0070C0"/>
          <w:sz w:val="20"/>
          <w:szCs w:val="20"/>
          <w:lang w:val="sk-SK"/>
        </w:rPr>
        <w:t>22</w:t>
      </w:r>
      <w:r w:rsidRPr="00240204">
        <w:rPr>
          <w:rFonts w:ascii="Garamond" w:hAnsi="Garamond"/>
          <w:color w:val="0070C0"/>
          <w:sz w:val="20"/>
          <w:szCs w:val="20"/>
          <w:lang w:val="sk-SK"/>
        </w:rPr>
        <w:t>.0</w:t>
      </w:r>
      <w:r w:rsidR="00E9524F" w:rsidRPr="00240204">
        <w:rPr>
          <w:rFonts w:ascii="Garamond" w:hAnsi="Garamond"/>
          <w:color w:val="0070C0"/>
          <w:sz w:val="20"/>
          <w:szCs w:val="20"/>
          <w:lang w:val="sk-SK"/>
        </w:rPr>
        <w:t>6</w:t>
      </w:r>
      <w:r w:rsidRPr="00240204">
        <w:rPr>
          <w:rFonts w:ascii="Garamond" w:hAnsi="Garamond"/>
          <w:color w:val="0070C0"/>
          <w:sz w:val="20"/>
          <w:szCs w:val="20"/>
          <w:lang w:val="sk-SK"/>
        </w:rPr>
        <w:t>.2026</w:t>
      </w:r>
      <w:r w:rsidR="00E9524F" w:rsidRPr="00240204">
        <w:rPr>
          <w:rFonts w:ascii="Garamond" w:hAnsi="Garamond"/>
          <w:color w:val="0070C0"/>
          <w:sz w:val="20"/>
          <w:szCs w:val="20"/>
          <w:lang w:val="sk-SK"/>
        </w:rPr>
        <w:t>, 9:00 hod.</w:t>
      </w:r>
    </w:p>
    <w:p w14:paraId="69A2182B" w14:textId="77777777" w:rsidR="008311D0" w:rsidRPr="00240204" w:rsidRDefault="008311D0" w:rsidP="008311D0">
      <w:pPr>
        <w:pStyle w:val="Odsekzoznamu"/>
        <w:jc w:val="both"/>
        <w:rPr>
          <w:rFonts w:ascii="Garamond" w:hAnsi="Garamond"/>
          <w:color w:val="0070C0"/>
          <w:sz w:val="20"/>
          <w:szCs w:val="20"/>
          <w:lang w:val="sk-SK"/>
        </w:rPr>
      </w:pPr>
    </w:p>
    <w:p w14:paraId="54DFF5E2" w14:textId="77777777" w:rsidR="00E9524F" w:rsidRPr="00240204" w:rsidRDefault="00E9524F" w:rsidP="008311D0">
      <w:pPr>
        <w:pStyle w:val="Odsekzoznamu"/>
        <w:jc w:val="both"/>
        <w:rPr>
          <w:rFonts w:ascii="Garamond" w:hAnsi="Garamond"/>
          <w:color w:val="0070C0"/>
          <w:sz w:val="20"/>
          <w:szCs w:val="20"/>
          <w:lang w:val="sk-SK"/>
        </w:rPr>
      </w:pPr>
    </w:p>
    <w:p w14:paraId="0A860C88" w14:textId="77777777" w:rsidR="008311D0" w:rsidRPr="00240204" w:rsidRDefault="008311D0" w:rsidP="008311D0">
      <w:pPr>
        <w:pStyle w:val="Odsekzoznamu"/>
        <w:jc w:val="both"/>
        <w:rPr>
          <w:rFonts w:ascii="Garamond" w:hAnsi="Garamond"/>
          <w:sz w:val="20"/>
          <w:szCs w:val="20"/>
          <w:lang w:val="sk-SK"/>
        </w:rPr>
      </w:pPr>
    </w:p>
    <w:p w14:paraId="539B67E4" w14:textId="77777777" w:rsidR="008311D0" w:rsidRPr="00240204" w:rsidRDefault="008311D0" w:rsidP="008311D0">
      <w:pPr>
        <w:ind w:firstLine="708"/>
        <w:jc w:val="both"/>
        <w:rPr>
          <w:rFonts w:ascii="Garamond" w:hAnsi="Garamond"/>
          <w:sz w:val="20"/>
          <w:szCs w:val="20"/>
          <w:lang w:val="sk-SK"/>
        </w:rPr>
      </w:pPr>
      <w:r w:rsidRPr="00240204">
        <w:rPr>
          <w:rFonts w:ascii="Garamond" w:hAnsi="Garamond"/>
          <w:sz w:val="20"/>
          <w:szCs w:val="20"/>
          <w:lang w:val="sk-SK"/>
        </w:rPr>
        <w:t>S pozdravom</w:t>
      </w:r>
    </w:p>
    <w:p w14:paraId="0BED6F4C" w14:textId="77777777" w:rsidR="008311D0" w:rsidRPr="00240204" w:rsidRDefault="008311D0" w:rsidP="008311D0">
      <w:pPr>
        <w:jc w:val="both"/>
        <w:rPr>
          <w:rFonts w:ascii="Garamond" w:hAnsi="Garamond"/>
          <w:sz w:val="20"/>
          <w:szCs w:val="20"/>
          <w:lang w:val="sk-SK"/>
        </w:rPr>
      </w:pPr>
    </w:p>
    <w:p w14:paraId="2ED36571" w14:textId="77777777" w:rsidR="008311D0" w:rsidRPr="00240204" w:rsidRDefault="008311D0" w:rsidP="008311D0">
      <w:pPr>
        <w:jc w:val="both"/>
        <w:rPr>
          <w:rFonts w:ascii="Garamond" w:hAnsi="Garamond"/>
          <w:sz w:val="20"/>
          <w:szCs w:val="20"/>
          <w:lang w:val="sk-SK"/>
        </w:rPr>
      </w:pPr>
    </w:p>
    <w:p w14:paraId="7EE767AE" w14:textId="77777777" w:rsidR="008311D0" w:rsidRPr="00240204" w:rsidRDefault="008311D0" w:rsidP="008311D0">
      <w:pPr>
        <w:jc w:val="both"/>
        <w:rPr>
          <w:rFonts w:ascii="Garamond" w:hAnsi="Garamond"/>
          <w:sz w:val="20"/>
          <w:szCs w:val="20"/>
          <w:lang w:val="sk-SK"/>
        </w:rPr>
      </w:pPr>
    </w:p>
    <w:p w14:paraId="0E8170EE" w14:textId="77777777" w:rsidR="008311D0" w:rsidRPr="00240204" w:rsidRDefault="008311D0" w:rsidP="008311D0">
      <w:pPr>
        <w:jc w:val="both"/>
        <w:rPr>
          <w:rFonts w:ascii="Garamond" w:hAnsi="Garamond"/>
          <w:sz w:val="20"/>
          <w:szCs w:val="20"/>
          <w:lang w:val="sk-SK"/>
        </w:rPr>
      </w:pPr>
    </w:p>
    <w:p w14:paraId="16D61189" w14:textId="77777777" w:rsidR="008311D0" w:rsidRPr="00240204" w:rsidRDefault="008311D0" w:rsidP="008311D0">
      <w:pPr>
        <w:ind w:firstLine="708"/>
        <w:jc w:val="both"/>
        <w:rPr>
          <w:rFonts w:ascii="Garamond" w:hAnsi="Garamond"/>
          <w:b/>
          <w:sz w:val="20"/>
          <w:szCs w:val="20"/>
          <w:lang w:val="sk-SK"/>
        </w:rPr>
      </w:pPr>
      <w:r w:rsidRPr="00240204">
        <w:rPr>
          <w:rFonts w:ascii="Garamond" w:hAnsi="Garamond"/>
          <w:b/>
          <w:sz w:val="20"/>
          <w:szCs w:val="20"/>
          <w:lang w:val="sk-SK"/>
        </w:rPr>
        <w:t>______________________________________________</w:t>
      </w:r>
    </w:p>
    <w:p w14:paraId="2D6B7BA7" w14:textId="77777777" w:rsidR="008311D0" w:rsidRPr="00240204" w:rsidRDefault="008311D0" w:rsidP="008311D0">
      <w:pPr>
        <w:ind w:firstLine="708"/>
        <w:jc w:val="both"/>
        <w:rPr>
          <w:rFonts w:ascii="Garamond" w:hAnsi="Garamond"/>
          <w:b/>
          <w:sz w:val="20"/>
          <w:szCs w:val="20"/>
          <w:lang w:val="sk-SK"/>
        </w:rPr>
      </w:pPr>
      <w:r w:rsidRPr="00240204">
        <w:rPr>
          <w:rFonts w:ascii="Garamond" w:hAnsi="Garamond"/>
          <w:b/>
          <w:sz w:val="20"/>
          <w:szCs w:val="20"/>
          <w:lang w:val="sk-SK"/>
        </w:rPr>
        <w:t>Dopravný podnik Bratislava, akciová spoločnosť</w:t>
      </w:r>
    </w:p>
    <w:p w14:paraId="0F738911" w14:textId="77777777" w:rsidR="008311D0" w:rsidRPr="00240204" w:rsidRDefault="008311D0" w:rsidP="008311D0">
      <w:pPr>
        <w:ind w:firstLine="708"/>
        <w:jc w:val="both"/>
        <w:rPr>
          <w:rFonts w:ascii="Garamond" w:hAnsi="Garamond"/>
          <w:sz w:val="20"/>
          <w:szCs w:val="20"/>
          <w:lang w:val="sk-SK"/>
        </w:rPr>
      </w:pPr>
      <w:r w:rsidRPr="00240204">
        <w:rPr>
          <w:rFonts w:ascii="Garamond" w:hAnsi="Garamond"/>
          <w:sz w:val="20"/>
          <w:szCs w:val="20"/>
          <w:lang w:val="sk-SK"/>
        </w:rPr>
        <w:t>JUDr. Barbora Notová, v.r.</w:t>
      </w:r>
    </w:p>
    <w:p w14:paraId="5E5E0B05" w14:textId="77777777" w:rsidR="008311D0" w:rsidRPr="00240204" w:rsidRDefault="008311D0" w:rsidP="008311D0">
      <w:pPr>
        <w:ind w:firstLine="708"/>
        <w:jc w:val="both"/>
        <w:rPr>
          <w:rFonts w:ascii="Garamond" w:hAnsi="Garamond"/>
          <w:sz w:val="20"/>
          <w:szCs w:val="20"/>
          <w:lang w:val="sk-SK"/>
        </w:rPr>
      </w:pPr>
      <w:r w:rsidRPr="00240204">
        <w:rPr>
          <w:rFonts w:ascii="Garamond" w:hAnsi="Garamond"/>
          <w:sz w:val="20"/>
          <w:szCs w:val="20"/>
          <w:lang w:val="sk-SK"/>
        </w:rPr>
        <w:t>vedúca sekcie právnych služieb a kontroly</w:t>
      </w:r>
    </w:p>
    <w:p w14:paraId="136814D3" w14:textId="23DC8D42" w:rsidR="00CF6D91" w:rsidRPr="00240204" w:rsidRDefault="00CF6D91" w:rsidP="008311D0">
      <w:pPr>
        <w:keepNext/>
        <w:tabs>
          <w:tab w:val="left" w:pos="5640"/>
        </w:tabs>
        <w:rPr>
          <w:rFonts w:ascii="Garamond" w:hAnsi="Garamond" w:cs="Calibri"/>
          <w:sz w:val="20"/>
          <w:szCs w:val="20"/>
          <w:lang w:val="sk-SK"/>
        </w:rPr>
      </w:pPr>
    </w:p>
    <w:sectPr w:rsidR="00CF6D91" w:rsidRPr="00240204" w:rsidSect="00594556">
      <w:headerReference w:type="default" r:id="rId7"/>
      <w:footerReference w:type="default" r:id="rId8"/>
      <w:pgSz w:w="11900" w:h="16840"/>
      <w:pgMar w:top="1417" w:right="1552"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E2726" w14:textId="77777777" w:rsidR="00D97FE4" w:rsidRDefault="00D97FE4" w:rsidP="00FC69EE">
      <w:r>
        <w:separator/>
      </w:r>
    </w:p>
  </w:endnote>
  <w:endnote w:type="continuationSeparator" w:id="0">
    <w:p w14:paraId="6B1C4B59" w14:textId="77777777" w:rsidR="00D97FE4" w:rsidRDefault="00D97FE4" w:rsidP="00FC6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Raleway">
    <w:altName w:val="Raleway"/>
    <w:charset w:val="EE"/>
    <w:family w:val="auto"/>
    <w:pitch w:val="variable"/>
    <w:sig w:usb0="A00002FF" w:usb1="5000205B" w:usb2="00000000" w:usb3="00000000" w:csb0="00000197" w:csb1="00000000"/>
  </w:font>
  <w:font w:name="Garamond">
    <w:panose1 w:val="02020404030301010803"/>
    <w:charset w:val="EE"/>
    <w:family w:val="roman"/>
    <w:pitch w:val="variable"/>
    <w:sig w:usb0="00000287" w:usb1="00000000" w:usb2="00000000" w:usb3="00000000" w:csb0="0000009F" w:csb1="00000000"/>
  </w:font>
  <w:font w:name="Roboto Thin">
    <w:charset w:val="00"/>
    <w:family w:val="auto"/>
    <w:pitch w:val="variable"/>
    <w:sig w:usb0="E0000AFF" w:usb1="5000217F" w:usb2="0000002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39FD" w14:textId="7C79C17A" w:rsidR="00FC69EE" w:rsidRPr="00B15557" w:rsidRDefault="00E82CE8" w:rsidP="00E82CE8">
    <w:pPr>
      <w:pStyle w:val="Pta"/>
      <w:tabs>
        <w:tab w:val="clear" w:pos="9072"/>
        <w:tab w:val="right" w:pos="9066"/>
      </w:tabs>
      <w:ind w:left="-426"/>
    </w:pPr>
    <w:r w:rsidRPr="00E82CE8">
      <w:rPr>
        <w:noProof/>
      </w:rPr>
      <w:drawing>
        <wp:inline distT="0" distB="0" distL="0" distR="0" wp14:anchorId="1A2812B2" wp14:editId="16F98629">
          <wp:extent cx="6110515" cy="644348"/>
          <wp:effectExtent l="0" t="0" r="0" b="3810"/>
          <wp:docPr id="1023332396" name="Obrázok 1023332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42094" cy="65822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C07F5" w14:textId="77777777" w:rsidR="00D97FE4" w:rsidRDefault="00D97FE4" w:rsidP="00FC69EE">
      <w:r>
        <w:separator/>
      </w:r>
    </w:p>
  </w:footnote>
  <w:footnote w:type="continuationSeparator" w:id="0">
    <w:p w14:paraId="66E467BF" w14:textId="77777777" w:rsidR="00D97FE4" w:rsidRDefault="00D97FE4" w:rsidP="00FC6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1379" w14:textId="0E50BA1E" w:rsidR="00FC69EE" w:rsidRPr="00FC69EE" w:rsidRDefault="00E82CE8" w:rsidP="00594556">
    <w:pPr>
      <w:pStyle w:val="Hlavika"/>
      <w:tabs>
        <w:tab w:val="clear" w:pos="9072"/>
      </w:tabs>
      <w:ind w:right="-6"/>
      <w:rPr>
        <w:rFonts w:ascii="Roboto Thin" w:hAnsi="Roboto Thin"/>
        <w:sz w:val="48"/>
        <w:szCs w:val="48"/>
        <w:lang w:val="sk-SK"/>
      </w:rPr>
    </w:pPr>
    <w:r w:rsidRPr="00E82CE8">
      <w:rPr>
        <w:rFonts w:ascii="Roboto Thin" w:hAnsi="Roboto Thin"/>
        <w:noProof/>
        <w:sz w:val="48"/>
        <w:szCs w:val="48"/>
        <w:lang w:val="sk-SK"/>
      </w:rPr>
      <w:drawing>
        <wp:inline distT="0" distB="0" distL="0" distR="0" wp14:anchorId="4A00C69F" wp14:editId="472F4216">
          <wp:extent cx="6033356" cy="329419"/>
          <wp:effectExtent l="0" t="0" r="0" b="1270"/>
          <wp:docPr id="764724223" name="Obrázok 7647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383182" cy="3485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BAB0A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FF3D8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CF98D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D686A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1EF03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03CDDF6"/>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E49DC74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769B7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171DB1"/>
    <w:multiLevelType w:val="hybridMultilevel"/>
    <w:tmpl w:val="5C88495C"/>
    <w:lvl w:ilvl="0" w:tplc="C4B62C9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86DBE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D86CC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EB36CC0"/>
    <w:multiLevelType w:val="hybridMultilevel"/>
    <w:tmpl w:val="C4D4AB2C"/>
    <w:lvl w:ilvl="0" w:tplc="360AA9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ED61FC4"/>
    <w:multiLevelType w:val="hybridMultilevel"/>
    <w:tmpl w:val="42F2C3EA"/>
    <w:lvl w:ilvl="0" w:tplc="964429A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8A100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8E1093A"/>
    <w:multiLevelType w:val="hybridMultilevel"/>
    <w:tmpl w:val="5C4E862A"/>
    <w:lvl w:ilvl="0" w:tplc="019C3AD6">
      <w:start w:val="1"/>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CC406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041583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60D02A1"/>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8" w15:restartNumberingAfterBreak="0">
    <w:nsid w:val="36E6526E"/>
    <w:multiLevelType w:val="hybridMultilevel"/>
    <w:tmpl w:val="CCAC85BE"/>
    <w:lvl w:ilvl="0" w:tplc="7116EADE">
      <w:start w:val="817"/>
      <w:numFmt w:val="bullet"/>
      <w:lvlText w:val="-"/>
      <w:lvlJc w:val="left"/>
      <w:pPr>
        <w:ind w:left="720" w:hanging="360"/>
      </w:pPr>
      <w:rPr>
        <w:rFonts w:ascii="Calibri" w:eastAsia="Times New Roman"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22D41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B5706DA"/>
    <w:multiLevelType w:val="hybridMultilevel"/>
    <w:tmpl w:val="284EAA26"/>
    <w:lvl w:ilvl="0" w:tplc="3ADEABFE">
      <w:start w:val="1"/>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44C410A"/>
    <w:multiLevelType w:val="hybridMultilevel"/>
    <w:tmpl w:val="639849E4"/>
    <w:lvl w:ilvl="0" w:tplc="0108F9E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262EF8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AD17E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09CE5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6EB5431"/>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886648406">
    <w:abstractNumId w:val="14"/>
  </w:num>
  <w:num w:numId="2" w16cid:durableId="1328441013">
    <w:abstractNumId w:val="18"/>
  </w:num>
  <w:num w:numId="3" w16cid:durableId="1234857353">
    <w:abstractNumId w:val="12"/>
  </w:num>
  <w:num w:numId="4" w16cid:durableId="897739048">
    <w:abstractNumId w:val="8"/>
  </w:num>
  <w:num w:numId="5" w16cid:durableId="1295677634">
    <w:abstractNumId w:val="11"/>
  </w:num>
  <w:num w:numId="6" w16cid:durableId="1580169099">
    <w:abstractNumId w:val="20"/>
  </w:num>
  <w:num w:numId="7" w16cid:durableId="590699822">
    <w:abstractNumId w:val="21"/>
  </w:num>
  <w:num w:numId="8" w16cid:durableId="1415668358">
    <w:abstractNumId w:val="22"/>
  </w:num>
  <w:num w:numId="9" w16cid:durableId="1397432596">
    <w:abstractNumId w:val="1"/>
  </w:num>
  <w:num w:numId="10" w16cid:durableId="1437479135">
    <w:abstractNumId w:val="9"/>
  </w:num>
  <w:num w:numId="11" w16cid:durableId="1861044788">
    <w:abstractNumId w:val="19"/>
  </w:num>
  <w:num w:numId="12" w16cid:durableId="639305611">
    <w:abstractNumId w:val="24"/>
  </w:num>
  <w:num w:numId="13" w16cid:durableId="554318926">
    <w:abstractNumId w:val="2"/>
  </w:num>
  <w:num w:numId="14" w16cid:durableId="1084035392">
    <w:abstractNumId w:val="7"/>
  </w:num>
  <w:num w:numId="15" w16cid:durableId="806165104">
    <w:abstractNumId w:val="13"/>
  </w:num>
  <w:num w:numId="16" w16cid:durableId="1424298450">
    <w:abstractNumId w:val="3"/>
  </w:num>
  <w:num w:numId="17" w16cid:durableId="202257280">
    <w:abstractNumId w:val="5"/>
  </w:num>
  <w:num w:numId="18" w16cid:durableId="146020948">
    <w:abstractNumId w:val="25"/>
  </w:num>
  <w:num w:numId="19" w16cid:durableId="683477272">
    <w:abstractNumId w:val="17"/>
  </w:num>
  <w:num w:numId="20" w16cid:durableId="445269637">
    <w:abstractNumId w:val="15"/>
  </w:num>
  <w:num w:numId="21" w16cid:durableId="1371951963">
    <w:abstractNumId w:val="23"/>
  </w:num>
  <w:num w:numId="22" w16cid:durableId="985233612">
    <w:abstractNumId w:val="16"/>
  </w:num>
  <w:num w:numId="23" w16cid:durableId="101074867">
    <w:abstractNumId w:val="0"/>
  </w:num>
  <w:num w:numId="24" w16cid:durableId="15663640">
    <w:abstractNumId w:val="6"/>
  </w:num>
  <w:num w:numId="25" w16cid:durableId="186798008">
    <w:abstractNumId w:val="4"/>
  </w:num>
  <w:num w:numId="26" w16cid:durableId="20731205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9EE"/>
    <w:rsid w:val="00072934"/>
    <w:rsid w:val="000B2609"/>
    <w:rsid w:val="000B76F8"/>
    <w:rsid w:val="000E76DE"/>
    <w:rsid w:val="000F18A9"/>
    <w:rsid w:val="00113C01"/>
    <w:rsid w:val="00131865"/>
    <w:rsid w:val="0014732A"/>
    <w:rsid w:val="00156A33"/>
    <w:rsid w:val="00174C73"/>
    <w:rsid w:val="00205D8E"/>
    <w:rsid w:val="00233783"/>
    <w:rsid w:val="00240204"/>
    <w:rsid w:val="0026665D"/>
    <w:rsid w:val="002867B4"/>
    <w:rsid w:val="00291C5D"/>
    <w:rsid w:val="002E7846"/>
    <w:rsid w:val="002F0CC3"/>
    <w:rsid w:val="00303C37"/>
    <w:rsid w:val="003157A8"/>
    <w:rsid w:val="003267A6"/>
    <w:rsid w:val="00342059"/>
    <w:rsid w:val="003802FA"/>
    <w:rsid w:val="00385509"/>
    <w:rsid w:val="0039395E"/>
    <w:rsid w:val="003A6F85"/>
    <w:rsid w:val="00401BE9"/>
    <w:rsid w:val="004D27C1"/>
    <w:rsid w:val="004E7875"/>
    <w:rsid w:val="004F07D0"/>
    <w:rsid w:val="00533D6F"/>
    <w:rsid w:val="0053678C"/>
    <w:rsid w:val="0057137B"/>
    <w:rsid w:val="00572CC2"/>
    <w:rsid w:val="00594556"/>
    <w:rsid w:val="005C2029"/>
    <w:rsid w:val="005C6025"/>
    <w:rsid w:val="005E6B13"/>
    <w:rsid w:val="00620225"/>
    <w:rsid w:val="006536BA"/>
    <w:rsid w:val="0067207F"/>
    <w:rsid w:val="006866D6"/>
    <w:rsid w:val="006B636B"/>
    <w:rsid w:val="006B769E"/>
    <w:rsid w:val="006C33CE"/>
    <w:rsid w:val="0072369B"/>
    <w:rsid w:val="00757004"/>
    <w:rsid w:val="007A744A"/>
    <w:rsid w:val="007C21BD"/>
    <w:rsid w:val="007E6000"/>
    <w:rsid w:val="00803683"/>
    <w:rsid w:val="008269EB"/>
    <w:rsid w:val="008311D0"/>
    <w:rsid w:val="00835A44"/>
    <w:rsid w:val="008924C7"/>
    <w:rsid w:val="00894B96"/>
    <w:rsid w:val="00897FB8"/>
    <w:rsid w:val="008D7EFE"/>
    <w:rsid w:val="008F6EC7"/>
    <w:rsid w:val="0090156F"/>
    <w:rsid w:val="009143B4"/>
    <w:rsid w:val="0095422D"/>
    <w:rsid w:val="00960121"/>
    <w:rsid w:val="00961208"/>
    <w:rsid w:val="00963B15"/>
    <w:rsid w:val="009D42AC"/>
    <w:rsid w:val="00A23379"/>
    <w:rsid w:val="00A3662B"/>
    <w:rsid w:val="00A4057A"/>
    <w:rsid w:val="00A86B89"/>
    <w:rsid w:val="00AB0449"/>
    <w:rsid w:val="00AE0CD0"/>
    <w:rsid w:val="00B14029"/>
    <w:rsid w:val="00B15557"/>
    <w:rsid w:val="00B1727B"/>
    <w:rsid w:val="00B20846"/>
    <w:rsid w:val="00B64B43"/>
    <w:rsid w:val="00B81729"/>
    <w:rsid w:val="00BB5521"/>
    <w:rsid w:val="00BB6EA9"/>
    <w:rsid w:val="00BC51D9"/>
    <w:rsid w:val="00BC670F"/>
    <w:rsid w:val="00BD3B89"/>
    <w:rsid w:val="00BE1784"/>
    <w:rsid w:val="00BF3C20"/>
    <w:rsid w:val="00C24C37"/>
    <w:rsid w:val="00C720BC"/>
    <w:rsid w:val="00CA06E4"/>
    <w:rsid w:val="00CB68EA"/>
    <w:rsid w:val="00CF6D91"/>
    <w:rsid w:val="00D01DA3"/>
    <w:rsid w:val="00D15577"/>
    <w:rsid w:val="00D64529"/>
    <w:rsid w:val="00D67F49"/>
    <w:rsid w:val="00D81B59"/>
    <w:rsid w:val="00D93043"/>
    <w:rsid w:val="00D96712"/>
    <w:rsid w:val="00D97FE4"/>
    <w:rsid w:val="00DC3433"/>
    <w:rsid w:val="00DC37AF"/>
    <w:rsid w:val="00DD3388"/>
    <w:rsid w:val="00DF1233"/>
    <w:rsid w:val="00E120C9"/>
    <w:rsid w:val="00E33737"/>
    <w:rsid w:val="00E64B9D"/>
    <w:rsid w:val="00E66441"/>
    <w:rsid w:val="00E82CE8"/>
    <w:rsid w:val="00E8449B"/>
    <w:rsid w:val="00E9524F"/>
    <w:rsid w:val="00ED7A9F"/>
    <w:rsid w:val="00F238E4"/>
    <w:rsid w:val="00F24FC8"/>
    <w:rsid w:val="00F54CEC"/>
    <w:rsid w:val="00F763AA"/>
    <w:rsid w:val="00F97E2B"/>
    <w:rsid w:val="00FA1932"/>
    <w:rsid w:val="00FC69EE"/>
    <w:rsid w:val="00FF3D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F72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pl-PL"/>
    </w:rPr>
  </w:style>
  <w:style w:type="paragraph" w:styleId="Nadpis1">
    <w:name w:val="heading 1"/>
    <w:basedOn w:val="Normlny"/>
    <w:next w:val="Normlny"/>
    <w:link w:val="Nadpis1Char"/>
    <w:qFormat/>
    <w:rsid w:val="004D27C1"/>
    <w:pPr>
      <w:keepNext/>
      <w:tabs>
        <w:tab w:val="left" w:pos="1134"/>
      </w:tabs>
      <w:jc w:val="both"/>
      <w:outlineLvl w:val="0"/>
    </w:pPr>
    <w:rPr>
      <w:rFonts w:ascii="Times New Roman" w:eastAsia="Times New Roman" w:hAnsi="Times New Roman" w:cs="Times New Roman"/>
      <w:szCs w:val="20"/>
      <w:lang w:val="sk-SK" w:eastAsia="sk-SK"/>
    </w:rPr>
  </w:style>
  <w:style w:type="paragraph" w:styleId="Nadpis7">
    <w:name w:val="heading 7"/>
    <w:basedOn w:val="Normlny"/>
    <w:next w:val="Normlny"/>
    <w:link w:val="Nadpis7Char"/>
    <w:uiPriority w:val="9"/>
    <w:semiHidden/>
    <w:unhideWhenUsed/>
    <w:qFormat/>
    <w:rsid w:val="002867B4"/>
    <w:pPr>
      <w:keepNext/>
      <w:keepLines/>
      <w:spacing w:before="40" w:line="259" w:lineRule="auto"/>
      <w:outlineLvl w:val="6"/>
    </w:pPr>
    <w:rPr>
      <w:rFonts w:eastAsiaTheme="majorEastAsia" w:cstheme="majorBidi"/>
      <w:color w:val="595959" w:themeColor="text1" w:themeTint="A6"/>
      <w:sz w:val="22"/>
      <w:szCs w:val="2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C69EE"/>
    <w:pPr>
      <w:tabs>
        <w:tab w:val="center" w:pos="4536"/>
        <w:tab w:val="right" w:pos="9072"/>
      </w:tabs>
    </w:pPr>
  </w:style>
  <w:style w:type="character" w:customStyle="1" w:styleId="HlavikaChar">
    <w:name w:val="Hlavička Char"/>
    <w:basedOn w:val="Predvolenpsmoodseku"/>
    <w:link w:val="Hlavika"/>
    <w:uiPriority w:val="99"/>
    <w:rsid w:val="00FC69EE"/>
    <w:rPr>
      <w:lang w:val="pl-PL"/>
    </w:rPr>
  </w:style>
  <w:style w:type="paragraph" w:styleId="Pta">
    <w:name w:val="footer"/>
    <w:basedOn w:val="Normlny"/>
    <w:link w:val="PtaChar"/>
    <w:uiPriority w:val="99"/>
    <w:unhideWhenUsed/>
    <w:rsid w:val="00FC69EE"/>
    <w:pPr>
      <w:tabs>
        <w:tab w:val="center" w:pos="4536"/>
        <w:tab w:val="right" w:pos="9072"/>
      </w:tabs>
    </w:pPr>
  </w:style>
  <w:style w:type="character" w:customStyle="1" w:styleId="PtaChar">
    <w:name w:val="Päta Char"/>
    <w:basedOn w:val="Predvolenpsmoodseku"/>
    <w:link w:val="Pta"/>
    <w:uiPriority w:val="99"/>
    <w:rsid w:val="00FC69EE"/>
    <w:rPr>
      <w:lang w:val="pl-PL"/>
    </w:rPr>
  </w:style>
  <w:style w:type="paragraph" w:customStyle="1" w:styleId="F2-ZkladnText">
    <w:name w:val="F2-ZákladnýText"/>
    <w:basedOn w:val="Normlny"/>
    <w:link w:val="F2-ZkladnTextChar"/>
    <w:rsid w:val="0090156F"/>
    <w:pPr>
      <w:jc w:val="both"/>
    </w:pPr>
    <w:rPr>
      <w:rFonts w:ascii="Times New Roman" w:eastAsia="Times New Roman" w:hAnsi="Times New Roman" w:cs="Times New Roman"/>
      <w:szCs w:val="20"/>
      <w:lang w:val="sk-SK" w:eastAsia="sk-SK"/>
    </w:rPr>
  </w:style>
  <w:style w:type="character" w:customStyle="1" w:styleId="F2-ZkladnTextChar">
    <w:name w:val="F2-ZákladnýText Char"/>
    <w:link w:val="F2-ZkladnText"/>
    <w:locked/>
    <w:rsid w:val="0090156F"/>
    <w:rPr>
      <w:rFonts w:ascii="Times New Roman" w:eastAsia="Times New Roman" w:hAnsi="Times New Roman" w:cs="Times New Roman"/>
      <w:szCs w:val="20"/>
      <w:lang w:eastAsia="sk-SK"/>
    </w:rPr>
  </w:style>
  <w:style w:type="paragraph" w:styleId="Odsekzoznamu">
    <w:name w:val="List Paragraph"/>
    <w:basedOn w:val="Normlny"/>
    <w:uiPriority w:val="34"/>
    <w:qFormat/>
    <w:rsid w:val="006C33CE"/>
    <w:pPr>
      <w:ind w:left="720"/>
      <w:contextualSpacing/>
    </w:pPr>
  </w:style>
  <w:style w:type="character" w:customStyle="1" w:styleId="Nadpis1Char">
    <w:name w:val="Nadpis 1 Char"/>
    <w:basedOn w:val="Predvolenpsmoodseku"/>
    <w:link w:val="Nadpis1"/>
    <w:rsid w:val="004D27C1"/>
    <w:rPr>
      <w:rFonts w:ascii="Times New Roman" w:eastAsia="Times New Roman" w:hAnsi="Times New Roman" w:cs="Times New Roman"/>
      <w:szCs w:val="20"/>
      <w:lang w:eastAsia="sk-SK"/>
    </w:rPr>
  </w:style>
  <w:style w:type="paragraph" w:styleId="Bezriadkovania">
    <w:name w:val="No Spacing"/>
    <w:uiPriority w:val="1"/>
    <w:qFormat/>
    <w:rsid w:val="00CF6D91"/>
    <w:pPr>
      <w:jc w:val="both"/>
    </w:pPr>
    <w:rPr>
      <w:rFonts w:ascii="Calibri" w:eastAsia="Times New Roman" w:hAnsi="Calibri" w:cs="Times New Roman"/>
      <w:sz w:val="22"/>
      <w:szCs w:val="22"/>
    </w:rPr>
  </w:style>
  <w:style w:type="character" w:customStyle="1" w:styleId="ra">
    <w:name w:val="ra"/>
    <w:rsid w:val="00CF6D91"/>
  </w:style>
  <w:style w:type="character" w:styleId="Vrazn">
    <w:name w:val="Strong"/>
    <w:uiPriority w:val="22"/>
    <w:qFormat/>
    <w:rsid w:val="00CF6D91"/>
    <w:rPr>
      <w:b/>
      <w:bCs/>
    </w:rPr>
  </w:style>
  <w:style w:type="character" w:styleId="Hypertextovprepojenie">
    <w:name w:val="Hyperlink"/>
    <w:rsid w:val="00CF6D91"/>
    <w:rPr>
      <w:color w:val="0000FF"/>
      <w:u w:val="single"/>
    </w:rPr>
  </w:style>
  <w:style w:type="character" w:customStyle="1" w:styleId="Nadpis7Char">
    <w:name w:val="Nadpis 7 Char"/>
    <w:basedOn w:val="Predvolenpsmoodseku"/>
    <w:link w:val="Nadpis7"/>
    <w:uiPriority w:val="9"/>
    <w:semiHidden/>
    <w:rsid w:val="002867B4"/>
    <w:rPr>
      <w:rFonts w:eastAsiaTheme="majorEastAsia" w:cstheme="majorBidi"/>
      <w:color w:val="595959" w:themeColor="text1" w:themeTint="A6"/>
      <w:sz w:val="22"/>
      <w:szCs w:val="22"/>
    </w:rPr>
  </w:style>
  <w:style w:type="paragraph" w:customStyle="1" w:styleId="Default">
    <w:name w:val="Default"/>
    <w:rsid w:val="002867B4"/>
    <w:pPr>
      <w:autoSpaceDE w:val="0"/>
      <w:autoSpaceDN w:val="0"/>
      <w:adjustRightInd w:val="0"/>
    </w:pPr>
    <w:rPr>
      <w:rFonts w:ascii="Raleway" w:hAnsi="Raleway" w:cs="Raleway"/>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2749</Words>
  <Characters>15673</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2026-04-14T22:42:00Z</dcterms:created>
  <dcterms:modified xsi:type="dcterms:W3CDTF">2026-06-12T17:30:00Z</dcterms:modified>
</cp:coreProperties>
</file>