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9BABD" w14:textId="4748B34E" w:rsidR="000B4ECA" w:rsidRPr="000D0770" w:rsidRDefault="000B4ECA" w:rsidP="007831EF">
      <w:pPr>
        <w:spacing w:after="120"/>
        <w:jc w:val="center"/>
        <w:rPr>
          <w:rFonts w:ascii="Times New Roman" w:hAnsi="Times New Roman"/>
          <w:color w:val="808080" w:themeColor="background1" w:themeShade="80"/>
          <w:sz w:val="24"/>
          <w:szCs w:val="24"/>
        </w:rPr>
      </w:pPr>
      <w:r w:rsidRPr="000D0770">
        <w:rPr>
          <w:rFonts w:ascii="Times New Roman" w:hAnsi="Times New Roman"/>
          <w:color w:val="808080" w:themeColor="background1" w:themeShade="80"/>
          <w:sz w:val="24"/>
          <w:szCs w:val="24"/>
        </w:rPr>
        <w:t>(Návrh)</w:t>
      </w:r>
    </w:p>
    <w:p w14:paraId="4BD8B678" w14:textId="00EF10A4" w:rsidR="004A689E" w:rsidRPr="000D0770" w:rsidRDefault="00C93210" w:rsidP="58901F7D">
      <w:pPr>
        <w:spacing w:after="120"/>
        <w:jc w:val="center"/>
        <w:rPr>
          <w:rFonts w:ascii="Times New Roman" w:hAnsi="Times New Roman"/>
          <w:b/>
          <w:bCs/>
          <w:sz w:val="24"/>
          <w:szCs w:val="24"/>
        </w:rPr>
      </w:pPr>
      <w:r w:rsidRPr="000D0770">
        <w:rPr>
          <w:rFonts w:ascii="Times New Roman" w:hAnsi="Times New Roman"/>
          <w:b/>
          <w:bCs/>
          <w:sz w:val="24"/>
          <w:szCs w:val="24"/>
        </w:rPr>
        <w:t xml:space="preserve">RÁMCOVÁ </w:t>
      </w:r>
      <w:r w:rsidR="00A815E7" w:rsidRPr="000D0770">
        <w:rPr>
          <w:rFonts w:ascii="Times New Roman" w:hAnsi="Times New Roman"/>
          <w:b/>
          <w:bCs/>
          <w:sz w:val="24"/>
          <w:szCs w:val="24"/>
        </w:rPr>
        <w:t>DOHODA</w:t>
      </w:r>
      <w:r w:rsidR="004A689E" w:rsidRPr="000D0770">
        <w:rPr>
          <w:rFonts w:ascii="Times New Roman" w:hAnsi="Times New Roman"/>
          <w:b/>
          <w:bCs/>
          <w:sz w:val="24"/>
          <w:szCs w:val="24"/>
        </w:rPr>
        <w:t xml:space="preserve"> </w:t>
      </w:r>
    </w:p>
    <w:p w14:paraId="00374B8D" w14:textId="212D3242" w:rsidR="006F23C1" w:rsidRPr="000D0770" w:rsidRDefault="006F23C1" w:rsidP="00CF3869">
      <w:pPr>
        <w:jc w:val="center"/>
        <w:rPr>
          <w:rFonts w:ascii="Times New Roman" w:hAnsi="Times New Roman"/>
          <w:sz w:val="24"/>
          <w:szCs w:val="24"/>
        </w:rPr>
      </w:pPr>
      <w:r w:rsidRPr="000D0770">
        <w:rPr>
          <w:rFonts w:ascii="Times New Roman" w:hAnsi="Times New Roman"/>
          <w:sz w:val="24"/>
          <w:szCs w:val="24"/>
        </w:rPr>
        <w:t>uzatvorená podľa §</w:t>
      </w:r>
      <w:r w:rsidR="008F5236" w:rsidRPr="000D0770">
        <w:rPr>
          <w:rFonts w:ascii="Times New Roman" w:hAnsi="Times New Roman"/>
          <w:sz w:val="24"/>
          <w:szCs w:val="24"/>
        </w:rPr>
        <w:t xml:space="preserve"> 2 ods. 5 písm. g) </w:t>
      </w:r>
      <w:r w:rsidR="00D304BC" w:rsidRPr="000D0770">
        <w:rPr>
          <w:rFonts w:ascii="Times New Roman" w:hAnsi="Times New Roman"/>
          <w:sz w:val="24"/>
          <w:szCs w:val="24"/>
        </w:rPr>
        <w:t xml:space="preserve">a </w:t>
      </w:r>
      <w:r w:rsidR="008F5236" w:rsidRPr="000D0770">
        <w:rPr>
          <w:rFonts w:ascii="Times New Roman" w:hAnsi="Times New Roman"/>
          <w:sz w:val="24"/>
          <w:szCs w:val="24"/>
        </w:rPr>
        <w:t>§ 83 a </w:t>
      </w:r>
      <w:proofErr w:type="spellStart"/>
      <w:r w:rsidR="008F5236" w:rsidRPr="000D0770">
        <w:rPr>
          <w:rFonts w:ascii="Times New Roman" w:hAnsi="Times New Roman"/>
          <w:sz w:val="24"/>
          <w:szCs w:val="24"/>
        </w:rPr>
        <w:t>nasl</w:t>
      </w:r>
      <w:proofErr w:type="spellEnd"/>
      <w:r w:rsidR="008F5236" w:rsidRPr="000D0770">
        <w:rPr>
          <w:rFonts w:ascii="Times New Roman" w:hAnsi="Times New Roman"/>
          <w:sz w:val="24"/>
          <w:szCs w:val="24"/>
        </w:rPr>
        <w:t xml:space="preserve">. </w:t>
      </w:r>
      <w:r w:rsidR="00D304BC" w:rsidRPr="000D0770">
        <w:rPr>
          <w:rFonts w:ascii="Times New Roman" w:hAnsi="Times New Roman"/>
          <w:sz w:val="24"/>
          <w:szCs w:val="24"/>
        </w:rPr>
        <w:t xml:space="preserve">zákona č. 343/2015 Z. z. </w:t>
      </w:r>
      <w:r w:rsidRPr="000D0770">
        <w:rPr>
          <w:rFonts w:ascii="Times New Roman" w:hAnsi="Times New Roman"/>
          <w:sz w:val="24"/>
          <w:szCs w:val="24"/>
        </w:rPr>
        <w:t>o</w:t>
      </w:r>
      <w:r w:rsidR="00CF3869" w:rsidRPr="000D0770">
        <w:rPr>
          <w:rFonts w:ascii="Times New Roman" w:hAnsi="Times New Roman"/>
          <w:sz w:val="24"/>
          <w:szCs w:val="24"/>
        </w:rPr>
        <w:t> </w:t>
      </w:r>
      <w:r w:rsidRPr="000D0770">
        <w:rPr>
          <w:rFonts w:ascii="Times New Roman" w:hAnsi="Times New Roman"/>
          <w:sz w:val="24"/>
          <w:szCs w:val="24"/>
        </w:rPr>
        <w:t>verejnom</w:t>
      </w:r>
      <w:r w:rsidR="00CF3869" w:rsidRPr="000D0770">
        <w:rPr>
          <w:rFonts w:ascii="Times New Roman" w:hAnsi="Times New Roman"/>
          <w:sz w:val="24"/>
          <w:szCs w:val="24"/>
        </w:rPr>
        <w:t xml:space="preserve"> </w:t>
      </w:r>
      <w:r w:rsidRPr="000D0770">
        <w:rPr>
          <w:rFonts w:ascii="Times New Roman" w:hAnsi="Times New Roman"/>
          <w:sz w:val="24"/>
          <w:szCs w:val="24"/>
        </w:rPr>
        <w:t>obstarávaní a o zmene a doplnení niektorých zákonov</w:t>
      </w:r>
      <w:r w:rsidR="00CF3869" w:rsidRPr="000D0770">
        <w:rPr>
          <w:rFonts w:ascii="Times New Roman" w:hAnsi="Times New Roman"/>
          <w:sz w:val="24"/>
          <w:szCs w:val="24"/>
        </w:rPr>
        <w:t xml:space="preserve"> </w:t>
      </w:r>
      <w:r w:rsidRPr="000D0770">
        <w:rPr>
          <w:rFonts w:ascii="Times New Roman" w:hAnsi="Times New Roman"/>
          <w:bCs/>
          <w:sz w:val="24"/>
          <w:szCs w:val="24"/>
        </w:rPr>
        <w:t>v znení neskorších predpisov</w:t>
      </w:r>
      <w:r w:rsidRPr="000D0770">
        <w:rPr>
          <w:rFonts w:ascii="Times New Roman" w:hAnsi="Times New Roman"/>
          <w:sz w:val="24"/>
          <w:szCs w:val="24"/>
        </w:rPr>
        <w:t xml:space="preserve"> (ďalej len „</w:t>
      </w:r>
      <w:r w:rsidR="00CF3869" w:rsidRPr="000D0770">
        <w:rPr>
          <w:rFonts w:ascii="Times New Roman" w:hAnsi="Times New Roman"/>
          <w:b/>
          <w:bCs/>
          <w:sz w:val="24"/>
          <w:szCs w:val="24"/>
        </w:rPr>
        <w:t>Z</w:t>
      </w:r>
      <w:r w:rsidRPr="000D0770">
        <w:rPr>
          <w:rFonts w:ascii="Times New Roman" w:hAnsi="Times New Roman"/>
          <w:b/>
          <w:bCs/>
          <w:sz w:val="24"/>
          <w:szCs w:val="24"/>
        </w:rPr>
        <w:t>ákon o verejnom obstarávaní</w:t>
      </w:r>
      <w:r w:rsidRPr="00CF27C8">
        <w:rPr>
          <w:rFonts w:ascii="Times New Roman" w:hAnsi="Times New Roman"/>
          <w:sz w:val="24"/>
          <w:szCs w:val="24"/>
        </w:rPr>
        <w:t>“)</w:t>
      </w:r>
      <w:r w:rsidR="008F5236" w:rsidRPr="00CF27C8">
        <w:rPr>
          <w:rFonts w:ascii="Times New Roman" w:hAnsi="Times New Roman"/>
          <w:sz w:val="24"/>
          <w:szCs w:val="24"/>
        </w:rPr>
        <w:t xml:space="preserve"> a</w:t>
      </w:r>
      <w:r w:rsidR="00BF1BF7" w:rsidRPr="00CF27C8">
        <w:rPr>
          <w:rFonts w:ascii="Times New Roman" w:hAnsi="Times New Roman"/>
          <w:sz w:val="24"/>
          <w:szCs w:val="24"/>
        </w:rPr>
        <w:t xml:space="preserve"> § 409 a </w:t>
      </w:r>
      <w:proofErr w:type="spellStart"/>
      <w:r w:rsidR="00BF1BF7" w:rsidRPr="00CF27C8">
        <w:rPr>
          <w:rFonts w:ascii="Times New Roman" w:hAnsi="Times New Roman"/>
          <w:sz w:val="24"/>
          <w:szCs w:val="24"/>
        </w:rPr>
        <w:t>nasl</w:t>
      </w:r>
      <w:proofErr w:type="spellEnd"/>
      <w:r w:rsidR="00BF1BF7" w:rsidRPr="000D0770">
        <w:rPr>
          <w:rFonts w:ascii="Times New Roman" w:hAnsi="Times New Roman"/>
          <w:sz w:val="24"/>
          <w:szCs w:val="24"/>
        </w:rPr>
        <w:t>. a</w:t>
      </w:r>
      <w:r w:rsidR="008F5236" w:rsidRPr="000D0770">
        <w:rPr>
          <w:rFonts w:ascii="Times New Roman" w:hAnsi="Times New Roman"/>
          <w:sz w:val="24"/>
          <w:szCs w:val="24"/>
        </w:rPr>
        <w:t> 269 ods. 2  a </w:t>
      </w:r>
      <w:proofErr w:type="spellStart"/>
      <w:r w:rsidR="008F5236" w:rsidRPr="000D0770">
        <w:rPr>
          <w:rFonts w:ascii="Times New Roman" w:hAnsi="Times New Roman"/>
          <w:sz w:val="24"/>
          <w:szCs w:val="24"/>
        </w:rPr>
        <w:t>nasl</w:t>
      </w:r>
      <w:proofErr w:type="spellEnd"/>
      <w:r w:rsidR="008F5236" w:rsidRPr="000D0770">
        <w:rPr>
          <w:rFonts w:ascii="Times New Roman" w:hAnsi="Times New Roman"/>
          <w:sz w:val="24"/>
          <w:szCs w:val="24"/>
        </w:rPr>
        <w:t>. zákona č. 513/1991 Zb. Obchodný  zákonník</w:t>
      </w:r>
      <w:r w:rsidR="00CF3869" w:rsidRPr="000D0770">
        <w:rPr>
          <w:rFonts w:ascii="Times New Roman" w:hAnsi="Times New Roman"/>
          <w:sz w:val="24"/>
          <w:szCs w:val="24"/>
        </w:rPr>
        <w:t xml:space="preserve"> </w:t>
      </w:r>
      <w:r w:rsidR="008F5236" w:rsidRPr="000D0770">
        <w:rPr>
          <w:rFonts w:ascii="Times New Roman" w:hAnsi="Times New Roman"/>
          <w:sz w:val="24"/>
          <w:szCs w:val="24"/>
        </w:rPr>
        <w:t>v znení neskorších predpisov (ďalej len „</w:t>
      </w:r>
      <w:r w:rsidR="008F5236" w:rsidRPr="000D0770">
        <w:rPr>
          <w:rFonts w:ascii="Times New Roman" w:hAnsi="Times New Roman"/>
          <w:b/>
          <w:bCs/>
          <w:sz w:val="24"/>
          <w:szCs w:val="24"/>
        </w:rPr>
        <w:t>Obchodný zákonník</w:t>
      </w:r>
      <w:r w:rsidR="008F5236" w:rsidRPr="000D0770">
        <w:rPr>
          <w:rFonts w:ascii="Times New Roman" w:hAnsi="Times New Roman"/>
          <w:sz w:val="24"/>
          <w:szCs w:val="24"/>
        </w:rPr>
        <w:t>“)</w:t>
      </w:r>
    </w:p>
    <w:p w14:paraId="645A1366" w14:textId="51805C75" w:rsidR="006F23C1" w:rsidRPr="000D0770" w:rsidRDefault="006F23C1" w:rsidP="007831EF">
      <w:pPr>
        <w:jc w:val="center"/>
        <w:rPr>
          <w:rFonts w:ascii="Times New Roman" w:hAnsi="Times New Roman"/>
          <w:sz w:val="24"/>
          <w:szCs w:val="24"/>
        </w:rPr>
      </w:pPr>
      <w:r w:rsidRPr="000D0770">
        <w:rPr>
          <w:rFonts w:ascii="Times New Roman" w:hAnsi="Times New Roman"/>
          <w:sz w:val="24"/>
          <w:szCs w:val="24"/>
        </w:rPr>
        <w:t>(ďalej len „</w:t>
      </w:r>
      <w:r w:rsidR="00375972" w:rsidRPr="000D0770">
        <w:rPr>
          <w:rFonts w:ascii="Times New Roman" w:hAnsi="Times New Roman"/>
          <w:b/>
          <w:sz w:val="24"/>
          <w:szCs w:val="24"/>
        </w:rPr>
        <w:t>Dohoda</w:t>
      </w:r>
      <w:r w:rsidRPr="000D0770">
        <w:rPr>
          <w:rFonts w:ascii="Times New Roman" w:hAnsi="Times New Roman"/>
          <w:sz w:val="24"/>
          <w:szCs w:val="24"/>
        </w:rPr>
        <w:t>“)</w:t>
      </w:r>
    </w:p>
    <w:p w14:paraId="6EA717B7" w14:textId="77777777" w:rsidR="006F23C1" w:rsidRPr="000D0770" w:rsidRDefault="006F23C1" w:rsidP="007831EF">
      <w:pPr>
        <w:rPr>
          <w:rFonts w:ascii="Times New Roman" w:hAnsi="Times New Roman"/>
          <w:sz w:val="24"/>
          <w:szCs w:val="24"/>
        </w:rPr>
      </w:pPr>
    </w:p>
    <w:p w14:paraId="6E03AE92" w14:textId="1E4D1419" w:rsidR="00010D6B" w:rsidRPr="000D0770" w:rsidRDefault="00D3510C" w:rsidP="00010D6B">
      <w:pPr>
        <w:pStyle w:val="CTLhead"/>
        <w:spacing w:after="120"/>
        <w:rPr>
          <w:sz w:val="24"/>
          <w:szCs w:val="24"/>
        </w:rPr>
      </w:pPr>
      <w:r w:rsidRPr="000D0770">
        <w:rPr>
          <w:sz w:val="24"/>
          <w:szCs w:val="24"/>
        </w:rPr>
        <w:t xml:space="preserve">  </w:t>
      </w:r>
      <w:r w:rsidR="00010D6B" w:rsidRPr="000D0770">
        <w:rPr>
          <w:sz w:val="24"/>
          <w:szCs w:val="24"/>
        </w:rPr>
        <w:t xml:space="preserve">Účastníci dohody </w:t>
      </w:r>
    </w:p>
    <w:tbl>
      <w:tblPr>
        <w:tblStyle w:val="Mriekatabuky"/>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19"/>
        <w:gridCol w:w="6237"/>
      </w:tblGrid>
      <w:tr w:rsidR="00010D6B" w:rsidRPr="000D0770" w14:paraId="7FC19685" w14:textId="77777777" w:rsidTr="00B241F5">
        <w:trPr>
          <w:trHeight w:val="227"/>
        </w:trPr>
        <w:tc>
          <w:tcPr>
            <w:tcW w:w="3119" w:type="dxa"/>
          </w:tcPr>
          <w:p w14:paraId="32662F04" w14:textId="77777777" w:rsidR="00010D6B" w:rsidRPr="000D0770" w:rsidRDefault="00010D6B" w:rsidP="00B241F5">
            <w:pPr>
              <w:pStyle w:val="CTLhead"/>
              <w:jc w:val="left"/>
              <w:rPr>
                <w:sz w:val="24"/>
                <w:szCs w:val="24"/>
              </w:rPr>
            </w:pPr>
            <w:r w:rsidRPr="000D0770">
              <w:rPr>
                <w:sz w:val="24"/>
                <w:szCs w:val="24"/>
              </w:rPr>
              <w:t>Kupujúci:</w:t>
            </w:r>
          </w:p>
        </w:tc>
        <w:tc>
          <w:tcPr>
            <w:tcW w:w="6237" w:type="dxa"/>
          </w:tcPr>
          <w:p w14:paraId="15267776" w14:textId="77777777" w:rsidR="00010D6B" w:rsidRPr="000D0770" w:rsidRDefault="00010D6B" w:rsidP="00B241F5">
            <w:pPr>
              <w:pStyle w:val="CTLhead"/>
              <w:jc w:val="left"/>
              <w:rPr>
                <w:sz w:val="24"/>
                <w:szCs w:val="24"/>
              </w:rPr>
            </w:pPr>
          </w:p>
        </w:tc>
      </w:tr>
      <w:tr w:rsidR="00010D6B" w:rsidRPr="000D0770" w14:paraId="3B4C6BBD" w14:textId="77777777" w:rsidTr="00B241F5">
        <w:trPr>
          <w:trHeight w:val="227"/>
        </w:trPr>
        <w:tc>
          <w:tcPr>
            <w:tcW w:w="3119" w:type="dxa"/>
          </w:tcPr>
          <w:p w14:paraId="40B87669" w14:textId="77777777" w:rsidR="00010D6B" w:rsidRPr="000D0770" w:rsidRDefault="00010D6B" w:rsidP="00B241F5">
            <w:pPr>
              <w:pStyle w:val="CTLhead"/>
              <w:jc w:val="left"/>
              <w:rPr>
                <w:b w:val="0"/>
                <w:bCs w:val="0"/>
                <w:sz w:val="24"/>
                <w:szCs w:val="24"/>
              </w:rPr>
            </w:pPr>
            <w:r w:rsidRPr="000D0770">
              <w:rPr>
                <w:b w:val="0"/>
                <w:bCs w:val="0"/>
                <w:sz w:val="24"/>
                <w:szCs w:val="24"/>
              </w:rPr>
              <w:t>Názov:</w:t>
            </w:r>
          </w:p>
        </w:tc>
        <w:tc>
          <w:tcPr>
            <w:tcW w:w="6237" w:type="dxa"/>
          </w:tcPr>
          <w:p w14:paraId="7FA36AFD" w14:textId="77777777" w:rsidR="00010D6B" w:rsidRPr="000D0770" w:rsidRDefault="00010D6B" w:rsidP="00B241F5">
            <w:pPr>
              <w:pStyle w:val="CTLhead"/>
              <w:jc w:val="left"/>
              <w:rPr>
                <w:sz w:val="24"/>
                <w:szCs w:val="24"/>
              </w:rPr>
            </w:pPr>
            <w:r w:rsidRPr="000D0770">
              <w:rPr>
                <w:sz w:val="24"/>
                <w:szCs w:val="24"/>
              </w:rPr>
              <w:t>Slovenská republika v zastúpení Ministerstva vnútra Slovenskej republiky</w:t>
            </w:r>
          </w:p>
        </w:tc>
      </w:tr>
      <w:tr w:rsidR="00010D6B" w:rsidRPr="000D0770" w14:paraId="77184315" w14:textId="77777777" w:rsidTr="00B241F5">
        <w:trPr>
          <w:trHeight w:val="227"/>
        </w:trPr>
        <w:tc>
          <w:tcPr>
            <w:tcW w:w="3119" w:type="dxa"/>
          </w:tcPr>
          <w:p w14:paraId="7DCE0700" w14:textId="77777777" w:rsidR="00010D6B" w:rsidRPr="000D0770" w:rsidRDefault="00010D6B" w:rsidP="00B241F5">
            <w:pPr>
              <w:pStyle w:val="CTLhead"/>
              <w:jc w:val="left"/>
              <w:rPr>
                <w:b w:val="0"/>
                <w:bCs w:val="0"/>
                <w:sz w:val="24"/>
                <w:szCs w:val="24"/>
              </w:rPr>
            </w:pPr>
            <w:r w:rsidRPr="000D0770">
              <w:rPr>
                <w:b w:val="0"/>
                <w:bCs w:val="0"/>
                <w:sz w:val="24"/>
                <w:szCs w:val="24"/>
              </w:rPr>
              <w:t>Sídlo:</w:t>
            </w:r>
          </w:p>
        </w:tc>
        <w:tc>
          <w:tcPr>
            <w:tcW w:w="6237" w:type="dxa"/>
          </w:tcPr>
          <w:p w14:paraId="63EF86EE" w14:textId="77777777" w:rsidR="00010D6B" w:rsidRPr="000D0770" w:rsidRDefault="00010D6B" w:rsidP="00B241F5">
            <w:pPr>
              <w:pStyle w:val="CTLhead"/>
              <w:jc w:val="left"/>
              <w:rPr>
                <w:b w:val="0"/>
                <w:bCs w:val="0"/>
                <w:sz w:val="24"/>
                <w:szCs w:val="24"/>
              </w:rPr>
            </w:pPr>
            <w:r w:rsidRPr="000D0770">
              <w:rPr>
                <w:b w:val="0"/>
                <w:bCs w:val="0"/>
                <w:sz w:val="24"/>
                <w:szCs w:val="24"/>
              </w:rPr>
              <w:t>Pribinova 2, 812 02 Bratislava, Slovenská republika</w:t>
            </w:r>
          </w:p>
        </w:tc>
      </w:tr>
      <w:tr w:rsidR="00010D6B" w:rsidRPr="000D0770" w14:paraId="05354C58" w14:textId="77777777" w:rsidTr="00B241F5">
        <w:trPr>
          <w:trHeight w:val="227"/>
        </w:trPr>
        <w:tc>
          <w:tcPr>
            <w:tcW w:w="3119" w:type="dxa"/>
          </w:tcPr>
          <w:p w14:paraId="78D268AC" w14:textId="77777777" w:rsidR="00010D6B" w:rsidRPr="000D0770" w:rsidRDefault="00010D6B" w:rsidP="00B241F5">
            <w:pPr>
              <w:pStyle w:val="CTLhead"/>
              <w:jc w:val="left"/>
              <w:rPr>
                <w:b w:val="0"/>
                <w:bCs w:val="0"/>
                <w:sz w:val="24"/>
                <w:szCs w:val="24"/>
              </w:rPr>
            </w:pPr>
            <w:r w:rsidRPr="000D0770">
              <w:rPr>
                <w:b w:val="0"/>
                <w:bCs w:val="0"/>
                <w:sz w:val="24"/>
                <w:szCs w:val="24"/>
              </w:rPr>
              <w:t>Zastúpený:</w:t>
            </w:r>
          </w:p>
        </w:tc>
        <w:tc>
          <w:tcPr>
            <w:tcW w:w="6237" w:type="dxa"/>
          </w:tcPr>
          <w:p w14:paraId="3B068BFD" w14:textId="77777777" w:rsidR="00010D6B" w:rsidRPr="000D0770" w:rsidRDefault="00010D6B" w:rsidP="00B241F5">
            <w:pPr>
              <w:pStyle w:val="CTLhead"/>
              <w:jc w:val="left"/>
              <w:rPr>
                <w:b w:val="0"/>
                <w:bCs w:val="0"/>
                <w:sz w:val="24"/>
                <w:szCs w:val="24"/>
              </w:rPr>
            </w:pPr>
            <w:r w:rsidRPr="000D0770">
              <w:rPr>
                <w:b w:val="0"/>
                <w:bCs w:val="0"/>
                <w:sz w:val="24"/>
                <w:szCs w:val="24"/>
                <w:highlight w:val="yellow"/>
              </w:rPr>
              <w:t>[●]</w:t>
            </w:r>
          </w:p>
        </w:tc>
      </w:tr>
      <w:tr w:rsidR="00010D6B" w:rsidRPr="000D0770" w14:paraId="36C5A34E" w14:textId="77777777" w:rsidTr="00B241F5">
        <w:trPr>
          <w:trHeight w:val="227"/>
        </w:trPr>
        <w:tc>
          <w:tcPr>
            <w:tcW w:w="3119" w:type="dxa"/>
          </w:tcPr>
          <w:p w14:paraId="68BE80DE" w14:textId="77777777" w:rsidR="00010D6B" w:rsidRPr="000D0770" w:rsidRDefault="00010D6B" w:rsidP="00B241F5">
            <w:pPr>
              <w:pStyle w:val="CTLhead"/>
              <w:jc w:val="left"/>
              <w:rPr>
                <w:b w:val="0"/>
                <w:bCs w:val="0"/>
                <w:sz w:val="24"/>
                <w:szCs w:val="24"/>
              </w:rPr>
            </w:pPr>
            <w:r w:rsidRPr="000D0770">
              <w:rPr>
                <w:b w:val="0"/>
                <w:bCs w:val="0"/>
                <w:sz w:val="24"/>
                <w:szCs w:val="24"/>
              </w:rPr>
              <w:t>IČO:</w:t>
            </w:r>
          </w:p>
        </w:tc>
        <w:tc>
          <w:tcPr>
            <w:tcW w:w="6237" w:type="dxa"/>
          </w:tcPr>
          <w:p w14:paraId="6F62A7A0" w14:textId="77777777" w:rsidR="00010D6B" w:rsidRPr="000D0770" w:rsidRDefault="00010D6B" w:rsidP="00B241F5">
            <w:pPr>
              <w:pStyle w:val="CTLhead"/>
              <w:jc w:val="left"/>
              <w:rPr>
                <w:b w:val="0"/>
                <w:bCs w:val="0"/>
                <w:sz w:val="24"/>
                <w:szCs w:val="24"/>
              </w:rPr>
            </w:pPr>
            <w:r w:rsidRPr="000D0770">
              <w:rPr>
                <w:b w:val="0"/>
                <w:bCs w:val="0"/>
                <w:sz w:val="24"/>
                <w:szCs w:val="24"/>
              </w:rPr>
              <w:t>00 151 866</w:t>
            </w:r>
          </w:p>
        </w:tc>
      </w:tr>
      <w:tr w:rsidR="00010D6B" w:rsidRPr="000D0770" w14:paraId="2C62A0C5" w14:textId="77777777" w:rsidTr="00B241F5">
        <w:trPr>
          <w:trHeight w:val="227"/>
        </w:trPr>
        <w:tc>
          <w:tcPr>
            <w:tcW w:w="3119" w:type="dxa"/>
          </w:tcPr>
          <w:p w14:paraId="5716BCAE" w14:textId="77777777" w:rsidR="00010D6B" w:rsidRPr="000D0770" w:rsidRDefault="00010D6B" w:rsidP="00B241F5">
            <w:pPr>
              <w:pStyle w:val="CTLhead"/>
              <w:jc w:val="left"/>
              <w:rPr>
                <w:b w:val="0"/>
                <w:bCs w:val="0"/>
                <w:sz w:val="24"/>
                <w:szCs w:val="24"/>
              </w:rPr>
            </w:pPr>
            <w:r w:rsidRPr="000D0770">
              <w:rPr>
                <w:b w:val="0"/>
                <w:bCs w:val="0"/>
                <w:sz w:val="24"/>
                <w:szCs w:val="24"/>
              </w:rPr>
              <w:t>DIČ:</w:t>
            </w:r>
          </w:p>
        </w:tc>
        <w:tc>
          <w:tcPr>
            <w:tcW w:w="6237" w:type="dxa"/>
          </w:tcPr>
          <w:p w14:paraId="1E5134C8" w14:textId="77777777" w:rsidR="00010D6B" w:rsidRPr="000D0770" w:rsidRDefault="00010D6B" w:rsidP="00B241F5">
            <w:pPr>
              <w:pStyle w:val="CTLhead"/>
              <w:jc w:val="left"/>
              <w:rPr>
                <w:b w:val="0"/>
                <w:bCs w:val="0"/>
                <w:sz w:val="24"/>
                <w:szCs w:val="24"/>
              </w:rPr>
            </w:pPr>
            <w:r w:rsidRPr="000D0770">
              <w:rPr>
                <w:b w:val="0"/>
                <w:bCs w:val="0"/>
                <w:sz w:val="24"/>
                <w:szCs w:val="24"/>
              </w:rPr>
              <w:t>2020571520</w:t>
            </w:r>
          </w:p>
        </w:tc>
      </w:tr>
      <w:tr w:rsidR="00010D6B" w:rsidRPr="000D0770" w14:paraId="74E82947" w14:textId="77777777" w:rsidTr="00B241F5">
        <w:trPr>
          <w:trHeight w:val="227"/>
        </w:trPr>
        <w:tc>
          <w:tcPr>
            <w:tcW w:w="3119" w:type="dxa"/>
          </w:tcPr>
          <w:p w14:paraId="5EBE5D50" w14:textId="77777777" w:rsidR="00010D6B" w:rsidRPr="000D0770" w:rsidRDefault="00010D6B" w:rsidP="00B241F5">
            <w:pPr>
              <w:pStyle w:val="CTLhead"/>
              <w:jc w:val="left"/>
              <w:rPr>
                <w:b w:val="0"/>
                <w:bCs w:val="0"/>
                <w:sz w:val="24"/>
                <w:szCs w:val="24"/>
              </w:rPr>
            </w:pPr>
            <w:r w:rsidRPr="000D0770">
              <w:rPr>
                <w:b w:val="0"/>
                <w:bCs w:val="0"/>
                <w:sz w:val="24"/>
                <w:szCs w:val="24"/>
              </w:rPr>
              <w:t>IČ DPH:</w:t>
            </w:r>
          </w:p>
        </w:tc>
        <w:tc>
          <w:tcPr>
            <w:tcW w:w="6237" w:type="dxa"/>
          </w:tcPr>
          <w:p w14:paraId="480EA54C" w14:textId="77777777" w:rsidR="00010D6B" w:rsidRPr="000D0770" w:rsidRDefault="00010D6B" w:rsidP="00B241F5">
            <w:pPr>
              <w:pStyle w:val="CTLhead"/>
              <w:jc w:val="left"/>
              <w:rPr>
                <w:b w:val="0"/>
                <w:bCs w:val="0"/>
                <w:sz w:val="24"/>
                <w:szCs w:val="24"/>
              </w:rPr>
            </w:pPr>
            <w:r w:rsidRPr="000D0770">
              <w:rPr>
                <w:b w:val="0"/>
                <w:bCs w:val="0"/>
                <w:sz w:val="24"/>
                <w:szCs w:val="24"/>
              </w:rPr>
              <w:t>SK2020571520 (registrácia podľa § 7 zákona č. 222/2004 Z. z. o dani z pridanej hodnoty v znení neskorších predpisov)</w:t>
            </w:r>
          </w:p>
        </w:tc>
      </w:tr>
      <w:tr w:rsidR="00010D6B" w:rsidRPr="000D0770" w14:paraId="4C3A3DBA" w14:textId="77777777" w:rsidTr="00B241F5">
        <w:trPr>
          <w:trHeight w:val="227"/>
        </w:trPr>
        <w:tc>
          <w:tcPr>
            <w:tcW w:w="3119" w:type="dxa"/>
          </w:tcPr>
          <w:p w14:paraId="09846C60" w14:textId="77777777" w:rsidR="00010D6B" w:rsidRPr="000D0770" w:rsidRDefault="00010D6B" w:rsidP="00B241F5">
            <w:pPr>
              <w:pStyle w:val="CTLhead"/>
              <w:jc w:val="left"/>
              <w:rPr>
                <w:b w:val="0"/>
                <w:bCs w:val="0"/>
                <w:sz w:val="24"/>
                <w:szCs w:val="24"/>
              </w:rPr>
            </w:pPr>
            <w:r w:rsidRPr="000D0770">
              <w:rPr>
                <w:b w:val="0"/>
                <w:bCs w:val="0"/>
                <w:sz w:val="24"/>
                <w:szCs w:val="24"/>
              </w:rPr>
              <w:t>Bankové spojenie:</w:t>
            </w:r>
          </w:p>
        </w:tc>
        <w:tc>
          <w:tcPr>
            <w:tcW w:w="6237" w:type="dxa"/>
          </w:tcPr>
          <w:p w14:paraId="383E61C9" w14:textId="77777777" w:rsidR="00010D6B" w:rsidRPr="000D0770" w:rsidRDefault="00010D6B" w:rsidP="00B241F5">
            <w:pPr>
              <w:pStyle w:val="CTLhead"/>
              <w:jc w:val="left"/>
              <w:rPr>
                <w:b w:val="0"/>
                <w:bCs w:val="0"/>
                <w:sz w:val="24"/>
                <w:szCs w:val="24"/>
              </w:rPr>
            </w:pPr>
            <w:r w:rsidRPr="000D0770">
              <w:rPr>
                <w:b w:val="0"/>
                <w:bCs w:val="0"/>
                <w:sz w:val="24"/>
                <w:szCs w:val="24"/>
              </w:rPr>
              <w:t>Štátna pokladnica</w:t>
            </w:r>
          </w:p>
        </w:tc>
      </w:tr>
      <w:tr w:rsidR="00010D6B" w:rsidRPr="000D0770" w14:paraId="5C050E56" w14:textId="77777777" w:rsidTr="00B241F5">
        <w:trPr>
          <w:trHeight w:val="227"/>
        </w:trPr>
        <w:tc>
          <w:tcPr>
            <w:tcW w:w="3119" w:type="dxa"/>
          </w:tcPr>
          <w:p w14:paraId="715EDD03" w14:textId="77777777" w:rsidR="00010D6B" w:rsidRPr="000D0770" w:rsidRDefault="00010D6B" w:rsidP="00B241F5">
            <w:pPr>
              <w:pStyle w:val="CTLhead"/>
              <w:jc w:val="left"/>
              <w:rPr>
                <w:b w:val="0"/>
                <w:bCs w:val="0"/>
                <w:sz w:val="24"/>
                <w:szCs w:val="24"/>
              </w:rPr>
            </w:pPr>
            <w:r w:rsidRPr="000D0770">
              <w:rPr>
                <w:b w:val="0"/>
                <w:bCs w:val="0"/>
                <w:sz w:val="24"/>
                <w:szCs w:val="24"/>
              </w:rPr>
              <w:t xml:space="preserve">Číslo účtu: </w:t>
            </w:r>
          </w:p>
        </w:tc>
        <w:tc>
          <w:tcPr>
            <w:tcW w:w="6237" w:type="dxa"/>
          </w:tcPr>
          <w:p w14:paraId="5F51B120" w14:textId="77777777" w:rsidR="00010D6B" w:rsidRPr="000D0770" w:rsidRDefault="00010D6B" w:rsidP="00B241F5">
            <w:pPr>
              <w:pStyle w:val="CTLhead"/>
              <w:jc w:val="left"/>
              <w:rPr>
                <w:b w:val="0"/>
                <w:bCs w:val="0"/>
                <w:sz w:val="24"/>
                <w:szCs w:val="24"/>
              </w:rPr>
            </w:pPr>
            <w:r w:rsidRPr="000D0770">
              <w:rPr>
                <w:b w:val="0"/>
                <w:bCs w:val="0"/>
                <w:sz w:val="24"/>
                <w:szCs w:val="24"/>
              </w:rPr>
              <w:t>SK78 8180 0000 0070 0018 0023</w:t>
            </w:r>
          </w:p>
        </w:tc>
      </w:tr>
      <w:tr w:rsidR="00010D6B" w:rsidRPr="000D0770" w14:paraId="36AC7B5B" w14:textId="77777777" w:rsidTr="00B241F5">
        <w:trPr>
          <w:trHeight w:val="227"/>
        </w:trPr>
        <w:tc>
          <w:tcPr>
            <w:tcW w:w="3119" w:type="dxa"/>
          </w:tcPr>
          <w:p w14:paraId="4903E0CB" w14:textId="77777777" w:rsidR="00010D6B" w:rsidRPr="000D0770" w:rsidRDefault="00010D6B" w:rsidP="00B241F5">
            <w:pPr>
              <w:pStyle w:val="CTLhead"/>
              <w:jc w:val="left"/>
              <w:rPr>
                <w:b w:val="0"/>
                <w:bCs w:val="0"/>
                <w:sz w:val="24"/>
                <w:szCs w:val="24"/>
              </w:rPr>
            </w:pPr>
            <w:r w:rsidRPr="000D0770">
              <w:rPr>
                <w:b w:val="0"/>
                <w:bCs w:val="0"/>
                <w:sz w:val="24"/>
                <w:szCs w:val="24"/>
              </w:rPr>
              <w:t>BIC/SWIFT kód:</w:t>
            </w:r>
          </w:p>
        </w:tc>
        <w:tc>
          <w:tcPr>
            <w:tcW w:w="6237" w:type="dxa"/>
          </w:tcPr>
          <w:p w14:paraId="34D3A6A3" w14:textId="77777777" w:rsidR="00010D6B" w:rsidRPr="000D0770" w:rsidRDefault="00010D6B" w:rsidP="00B241F5">
            <w:pPr>
              <w:pStyle w:val="CTLhead"/>
              <w:jc w:val="left"/>
              <w:rPr>
                <w:b w:val="0"/>
                <w:bCs w:val="0"/>
                <w:sz w:val="24"/>
                <w:szCs w:val="24"/>
              </w:rPr>
            </w:pPr>
            <w:r w:rsidRPr="000D0770">
              <w:rPr>
                <w:b w:val="0"/>
                <w:bCs w:val="0"/>
                <w:sz w:val="24"/>
                <w:szCs w:val="24"/>
              </w:rPr>
              <w:t>SPSRSKBA</w:t>
            </w:r>
          </w:p>
        </w:tc>
      </w:tr>
      <w:tr w:rsidR="00010D6B" w:rsidRPr="000D0770" w14:paraId="53499F53" w14:textId="77777777" w:rsidTr="00B241F5">
        <w:trPr>
          <w:trHeight w:val="227"/>
        </w:trPr>
        <w:tc>
          <w:tcPr>
            <w:tcW w:w="3119" w:type="dxa"/>
          </w:tcPr>
          <w:p w14:paraId="1205181F" w14:textId="77777777" w:rsidR="00010D6B" w:rsidRPr="000D0770" w:rsidRDefault="00010D6B" w:rsidP="00B241F5">
            <w:pPr>
              <w:pStyle w:val="CTLhead"/>
              <w:jc w:val="left"/>
              <w:rPr>
                <w:b w:val="0"/>
                <w:bCs w:val="0"/>
                <w:sz w:val="24"/>
                <w:szCs w:val="24"/>
              </w:rPr>
            </w:pPr>
            <w:r w:rsidRPr="000D0770">
              <w:rPr>
                <w:b w:val="0"/>
                <w:bCs w:val="0"/>
                <w:sz w:val="24"/>
                <w:szCs w:val="24"/>
              </w:rPr>
              <w:t>Webové sídlo (URL):</w:t>
            </w:r>
          </w:p>
        </w:tc>
        <w:tc>
          <w:tcPr>
            <w:tcW w:w="6237" w:type="dxa"/>
          </w:tcPr>
          <w:p w14:paraId="687B0A5E" w14:textId="77777777" w:rsidR="00010D6B" w:rsidRPr="000D0770" w:rsidRDefault="00010D6B" w:rsidP="00B241F5">
            <w:pPr>
              <w:pStyle w:val="CTLhead"/>
              <w:jc w:val="left"/>
              <w:rPr>
                <w:b w:val="0"/>
                <w:bCs w:val="0"/>
                <w:sz w:val="24"/>
                <w:szCs w:val="24"/>
              </w:rPr>
            </w:pPr>
            <w:r w:rsidRPr="000D0770">
              <w:rPr>
                <w:b w:val="0"/>
                <w:bCs w:val="0"/>
                <w:sz w:val="24"/>
                <w:szCs w:val="24"/>
              </w:rPr>
              <w:t>http://www.minv.sk/</w:t>
            </w:r>
          </w:p>
        </w:tc>
      </w:tr>
      <w:tr w:rsidR="00010D6B" w:rsidRPr="000D0770" w14:paraId="6B4181A2" w14:textId="77777777" w:rsidTr="00B241F5">
        <w:trPr>
          <w:trHeight w:val="227"/>
        </w:trPr>
        <w:tc>
          <w:tcPr>
            <w:tcW w:w="3119" w:type="dxa"/>
          </w:tcPr>
          <w:p w14:paraId="4A721190" w14:textId="77777777" w:rsidR="00010D6B" w:rsidRPr="000D0770" w:rsidRDefault="00010D6B" w:rsidP="00B241F5">
            <w:pPr>
              <w:pStyle w:val="CTLhead"/>
              <w:jc w:val="left"/>
              <w:rPr>
                <w:b w:val="0"/>
                <w:bCs w:val="0"/>
                <w:sz w:val="24"/>
                <w:szCs w:val="24"/>
              </w:rPr>
            </w:pPr>
            <w:r w:rsidRPr="000D0770">
              <w:rPr>
                <w:b w:val="0"/>
                <w:bCs w:val="0"/>
                <w:sz w:val="24"/>
                <w:szCs w:val="24"/>
              </w:rPr>
              <w:t>Kontaktná/oprávnená osoba:</w:t>
            </w:r>
          </w:p>
        </w:tc>
        <w:tc>
          <w:tcPr>
            <w:tcW w:w="6237" w:type="dxa"/>
          </w:tcPr>
          <w:p w14:paraId="1518960F" w14:textId="77777777" w:rsidR="00010D6B" w:rsidRPr="000D0770" w:rsidRDefault="00010D6B" w:rsidP="00B241F5">
            <w:pPr>
              <w:pStyle w:val="CTLhead"/>
              <w:jc w:val="left"/>
              <w:rPr>
                <w:b w:val="0"/>
                <w:bCs w:val="0"/>
                <w:sz w:val="24"/>
                <w:szCs w:val="24"/>
              </w:rPr>
            </w:pPr>
            <w:r w:rsidRPr="000D0770">
              <w:rPr>
                <w:b w:val="0"/>
                <w:bCs w:val="0"/>
                <w:sz w:val="24"/>
                <w:szCs w:val="24"/>
                <w:highlight w:val="yellow"/>
              </w:rPr>
              <w:t>[●]</w:t>
            </w:r>
          </w:p>
        </w:tc>
      </w:tr>
      <w:tr w:rsidR="00010D6B" w:rsidRPr="000D0770" w14:paraId="1D815552" w14:textId="77777777" w:rsidTr="00B241F5">
        <w:trPr>
          <w:trHeight w:val="227"/>
        </w:trPr>
        <w:tc>
          <w:tcPr>
            <w:tcW w:w="3119" w:type="dxa"/>
          </w:tcPr>
          <w:p w14:paraId="4B1708EE" w14:textId="77777777" w:rsidR="00010D6B" w:rsidRPr="000D0770" w:rsidRDefault="00010D6B" w:rsidP="00B241F5">
            <w:pPr>
              <w:pStyle w:val="CTLhead"/>
              <w:jc w:val="left"/>
              <w:rPr>
                <w:b w:val="0"/>
                <w:bCs w:val="0"/>
                <w:sz w:val="24"/>
                <w:szCs w:val="24"/>
              </w:rPr>
            </w:pPr>
            <w:r w:rsidRPr="000D0770">
              <w:rPr>
                <w:b w:val="0"/>
                <w:bCs w:val="0"/>
                <w:sz w:val="24"/>
                <w:szCs w:val="24"/>
              </w:rPr>
              <w:t>Tel. kontakt:</w:t>
            </w:r>
          </w:p>
        </w:tc>
        <w:tc>
          <w:tcPr>
            <w:tcW w:w="6237" w:type="dxa"/>
          </w:tcPr>
          <w:p w14:paraId="4DBE6DA6" w14:textId="77777777" w:rsidR="00010D6B" w:rsidRPr="000D0770" w:rsidRDefault="00010D6B" w:rsidP="00B241F5">
            <w:pPr>
              <w:pStyle w:val="CTLhead"/>
              <w:jc w:val="left"/>
              <w:rPr>
                <w:b w:val="0"/>
                <w:bCs w:val="0"/>
                <w:sz w:val="24"/>
                <w:szCs w:val="24"/>
              </w:rPr>
            </w:pPr>
            <w:r w:rsidRPr="000D0770">
              <w:rPr>
                <w:b w:val="0"/>
                <w:bCs w:val="0"/>
                <w:sz w:val="24"/>
                <w:szCs w:val="24"/>
                <w:highlight w:val="yellow"/>
              </w:rPr>
              <w:t>[●]</w:t>
            </w:r>
          </w:p>
        </w:tc>
      </w:tr>
      <w:tr w:rsidR="00010D6B" w:rsidRPr="000D0770" w14:paraId="15CCD935" w14:textId="77777777" w:rsidTr="00B241F5">
        <w:trPr>
          <w:trHeight w:val="227"/>
        </w:trPr>
        <w:tc>
          <w:tcPr>
            <w:tcW w:w="3119" w:type="dxa"/>
          </w:tcPr>
          <w:p w14:paraId="05B2E05E" w14:textId="77777777" w:rsidR="00010D6B" w:rsidRPr="000D0770" w:rsidRDefault="00010D6B" w:rsidP="00B241F5">
            <w:pPr>
              <w:pStyle w:val="CTLhead"/>
              <w:jc w:val="left"/>
              <w:rPr>
                <w:b w:val="0"/>
                <w:bCs w:val="0"/>
                <w:sz w:val="24"/>
                <w:szCs w:val="24"/>
              </w:rPr>
            </w:pPr>
            <w:r w:rsidRPr="000D0770">
              <w:rPr>
                <w:b w:val="0"/>
                <w:bCs w:val="0"/>
                <w:sz w:val="24"/>
                <w:szCs w:val="24"/>
              </w:rPr>
              <w:t>E-mail:</w:t>
            </w:r>
          </w:p>
        </w:tc>
        <w:tc>
          <w:tcPr>
            <w:tcW w:w="6237" w:type="dxa"/>
          </w:tcPr>
          <w:p w14:paraId="3A5624C1" w14:textId="77777777" w:rsidR="00010D6B" w:rsidRPr="000D0770" w:rsidRDefault="00010D6B" w:rsidP="00B241F5">
            <w:pPr>
              <w:pStyle w:val="CTLhead"/>
              <w:jc w:val="left"/>
              <w:rPr>
                <w:b w:val="0"/>
                <w:bCs w:val="0"/>
                <w:sz w:val="24"/>
                <w:szCs w:val="24"/>
              </w:rPr>
            </w:pPr>
            <w:r w:rsidRPr="000D0770">
              <w:rPr>
                <w:b w:val="0"/>
                <w:bCs w:val="0"/>
                <w:sz w:val="24"/>
                <w:szCs w:val="24"/>
                <w:highlight w:val="yellow"/>
              </w:rPr>
              <w:t>[●]</w:t>
            </w:r>
          </w:p>
        </w:tc>
      </w:tr>
      <w:tr w:rsidR="00010D6B" w:rsidRPr="000D0770" w14:paraId="4094FB6A" w14:textId="77777777" w:rsidTr="00B241F5">
        <w:trPr>
          <w:trHeight w:val="227"/>
        </w:trPr>
        <w:tc>
          <w:tcPr>
            <w:tcW w:w="3119" w:type="dxa"/>
          </w:tcPr>
          <w:p w14:paraId="6EB5789A" w14:textId="77777777" w:rsidR="00010D6B" w:rsidRPr="000D0770" w:rsidRDefault="00010D6B" w:rsidP="00B241F5">
            <w:pPr>
              <w:pStyle w:val="CTLhead"/>
              <w:jc w:val="left"/>
              <w:rPr>
                <w:b w:val="0"/>
                <w:bCs w:val="0"/>
                <w:sz w:val="24"/>
                <w:szCs w:val="24"/>
              </w:rPr>
            </w:pPr>
            <w:r w:rsidRPr="000D0770">
              <w:rPr>
                <w:b w:val="0"/>
                <w:bCs w:val="0"/>
                <w:sz w:val="24"/>
                <w:szCs w:val="24"/>
              </w:rPr>
              <w:t>(ďalej len „</w:t>
            </w:r>
            <w:r w:rsidRPr="000D0770">
              <w:rPr>
                <w:sz w:val="24"/>
                <w:szCs w:val="24"/>
              </w:rPr>
              <w:t>Kupujúci</w:t>
            </w:r>
            <w:r w:rsidRPr="000D0770">
              <w:rPr>
                <w:b w:val="0"/>
                <w:bCs w:val="0"/>
                <w:sz w:val="24"/>
                <w:szCs w:val="24"/>
              </w:rPr>
              <w:t>“)</w:t>
            </w:r>
          </w:p>
        </w:tc>
        <w:tc>
          <w:tcPr>
            <w:tcW w:w="6237" w:type="dxa"/>
          </w:tcPr>
          <w:p w14:paraId="42E0AE8C" w14:textId="77777777" w:rsidR="00010D6B" w:rsidRPr="000D0770" w:rsidRDefault="00010D6B" w:rsidP="00B241F5">
            <w:pPr>
              <w:pStyle w:val="CTLhead"/>
              <w:jc w:val="left"/>
              <w:rPr>
                <w:b w:val="0"/>
                <w:bCs w:val="0"/>
                <w:sz w:val="24"/>
                <w:szCs w:val="24"/>
              </w:rPr>
            </w:pPr>
          </w:p>
        </w:tc>
      </w:tr>
    </w:tbl>
    <w:p w14:paraId="2E7DE115" w14:textId="77777777" w:rsidR="00010D6B" w:rsidRPr="000D0770" w:rsidRDefault="00010D6B" w:rsidP="00010D6B">
      <w:pPr>
        <w:rPr>
          <w:rFonts w:ascii="Times New Roman" w:hAnsi="Times New Roman"/>
          <w:sz w:val="24"/>
          <w:szCs w:val="24"/>
        </w:rPr>
      </w:pPr>
    </w:p>
    <w:p w14:paraId="2E30B8B9" w14:textId="77777777" w:rsidR="00010D6B" w:rsidRPr="000D0770" w:rsidRDefault="00010D6B" w:rsidP="00010D6B">
      <w:pPr>
        <w:rPr>
          <w:rFonts w:ascii="Times New Roman" w:hAnsi="Times New Roman"/>
          <w:sz w:val="24"/>
          <w:szCs w:val="24"/>
        </w:rPr>
      </w:pPr>
      <w:r w:rsidRPr="000D0770">
        <w:rPr>
          <w:rFonts w:ascii="Times New Roman" w:hAnsi="Times New Roman"/>
          <w:sz w:val="24"/>
          <w:szCs w:val="24"/>
        </w:rPr>
        <w:t>a</w:t>
      </w:r>
    </w:p>
    <w:p w14:paraId="1E2B5FBC" w14:textId="77777777" w:rsidR="00010D6B" w:rsidRPr="000D0770" w:rsidRDefault="00010D6B" w:rsidP="00010D6B">
      <w:pPr>
        <w:rPr>
          <w:rFonts w:ascii="Times New Roman" w:hAnsi="Times New Roman"/>
          <w:sz w:val="24"/>
          <w:szCs w:val="24"/>
        </w:rPr>
      </w:pPr>
    </w:p>
    <w:tbl>
      <w:tblPr>
        <w:tblStyle w:val="Mriekatabuky"/>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19"/>
        <w:gridCol w:w="6237"/>
      </w:tblGrid>
      <w:tr w:rsidR="00010D6B" w:rsidRPr="000D0770" w14:paraId="31886438" w14:textId="77777777" w:rsidTr="00B241F5">
        <w:trPr>
          <w:trHeight w:val="227"/>
        </w:trPr>
        <w:tc>
          <w:tcPr>
            <w:tcW w:w="3119" w:type="dxa"/>
          </w:tcPr>
          <w:p w14:paraId="01047090" w14:textId="77777777" w:rsidR="00010D6B" w:rsidRPr="000D0770" w:rsidRDefault="00010D6B" w:rsidP="00B241F5">
            <w:pPr>
              <w:pStyle w:val="CTLhead"/>
              <w:jc w:val="left"/>
              <w:rPr>
                <w:sz w:val="24"/>
                <w:szCs w:val="24"/>
              </w:rPr>
            </w:pPr>
            <w:r w:rsidRPr="000D0770">
              <w:rPr>
                <w:sz w:val="24"/>
                <w:szCs w:val="24"/>
              </w:rPr>
              <w:t>Predávajúci:</w:t>
            </w:r>
          </w:p>
        </w:tc>
        <w:tc>
          <w:tcPr>
            <w:tcW w:w="6237" w:type="dxa"/>
          </w:tcPr>
          <w:p w14:paraId="225EFFCF" w14:textId="77777777" w:rsidR="00010D6B" w:rsidRPr="000D0770" w:rsidRDefault="00010D6B" w:rsidP="00B241F5">
            <w:pPr>
              <w:pStyle w:val="CTLhead"/>
              <w:jc w:val="left"/>
              <w:rPr>
                <w:sz w:val="24"/>
                <w:szCs w:val="24"/>
              </w:rPr>
            </w:pPr>
          </w:p>
        </w:tc>
      </w:tr>
      <w:tr w:rsidR="00010D6B" w:rsidRPr="000D0770" w14:paraId="1841635A" w14:textId="77777777" w:rsidTr="00B241F5">
        <w:trPr>
          <w:trHeight w:val="227"/>
        </w:trPr>
        <w:tc>
          <w:tcPr>
            <w:tcW w:w="3119" w:type="dxa"/>
          </w:tcPr>
          <w:p w14:paraId="58798A47" w14:textId="77777777" w:rsidR="00010D6B" w:rsidRPr="000D0770" w:rsidRDefault="00010D6B" w:rsidP="00B241F5">
            <w:pPr>
              <w:pStyle w:val="CTLhead"/>
              <w:jc w:val="left"/>
              <w:rPr>
                <w:b w:val="0"/>
                <w:bCs w:val="0"/>
                <w:sz w:val="24"/>
                <w:szCs w:val="24"/>
              </w:rPr>
            </w:pPr>
            <w:r w:rsidRPr="000D0770">
              <w:rPr>
                <w:b w:val="0"/>
                <w:bCs w:val="0"/>
                <w:sz w:val="24"/>
                <w:szCs w:val="24"/>
              </w:rPr>
              <w:t>Názov:</w:t>
            </w:r>
          </w:p>
        </w:tc>
        <w:tc>
          <w:tcPr>
            <w:tcW w:w="6237" w:type="dxa"/>
          </w:tcPr>
          <w:p w14:paraId="49BAA464" w14:textId="77777777" w:rsidR="00010D6B" w:rsidRPr="000D0770" w:rsidRDefault="00010D6B" w:rsidP="00B241F5">
            <w:pPr>
              <w:pStyle w:val="CTLhead"/>
              <w:jc w:val="left"/>
              <w:rPr>
                <w:sz w:val="24"/>
                <w:szCs w:val="24"/>
              </w:rPr>
            </w:pPr>
            <w:r w:rsidRPr="000D0770">
              <w:rPr>
                <w:sz w:val="24"/>
                <w:szCs w:val="24"/>
                <w:highlight w:val="yellow"/>
              </w:rPr>
              <w:t>[●]</w:t>
            </w:r>
          </w:p>
        </w:tc>
      </w:tr>
      <w:tr w:rsidR="00010D6B" w:rsidRPr="000D0770" w14:paraId="43B663FD" w14:textId="77777777" w:rsidTr="00B241F5">
        <w:trPr>
          <w:trHeight w:val="227"/>
        </w:trPr>
        <w:tc>
          <w:tcPr>
            <w:tcW w:w="3119" w:type="dxa"/>
          </w:tcPr>
          <w:p w14:paraId="1F8D3110" w14:textId="77777777" w:rsidR="00010D6B" w:rsidRPr="000D0770" w:rsidRDefault="00010D6B" w:rsidP="00B241F5">
            <w:pPr>
              <w:pStyle w:val="CTLhead"/>
              <w:jc w:val="left"/>
              <w:rPr>
                <w:b w:val="0"/>
                <w:bCs w:val="0"/>
                <w:sz w:val="24"/>
                <w:szCs w:val="24"/>
              </w:rPr>
            </w:pPr>
            <w:r w:rsidRPr="000D0770">
              <w:rPr>
                <w:b w:val="0"/>
                <w:bCs w:val="0"/>
                <w:sz w:val="24"/>
                <w:szCs w:val="24"/>
              </w:rPr>
              <w:t>Sídlo:</w:t>
            </w:r>
          </w:p>
        </w:tc>
        <w:tc>
          <w:tcPr>
            <w:tcW w:w="6237" w:type="dxa"/>
          </w:tcPr>
          <w:p w14:paraId="06A00397" w14:textId="77777777" w:rsidR="00010D6B" w:rsidRPr="000D0770" w:rsidRDefault="00010D6B" w:rsidP="00B241F5">
            <w:pPr>
              <w:pStyle w:val="CTLhead"/>
              <w:jc w:val="left"/>
              <w:rPr>
                <w:b w:val="0"/>
                <w:bCs w:val="0"/>
                <w:sz w:val="24"/>
                <w:szCs w:val="24"/>
              </w:rPr>
            </w:pPr>
            <w:r w:rsidRPr="000D0770">
              <w:rPr>
                <w:b w:val="0"/>
                <w:bCs w:val="0"/>
                <w:sz w:val="24"/>
                <w:szCs w:val="24"/>
                <w:highlight w:val="yellow"/>
              </w:rPr>
              <w:t>[●]</w:t>
            </w:r>
          </w:p>
        </w:tc>
      </w:tr>
      <w:tr w:rsidR="00010D6B" w:rsidRPr="000D0770" w14:paraId="5C700863" w14:textId="77777777" w:rsidTr="00B241F5">
        <w:trPr>
          <w:trHeight w:val="227"/>
        </w:trPr>
        <w:tc>
          <w:tcPr>
            <w:tcW w:w="3119" w:type="dxa"/>
          </w:tcPr>
          <w:p w14:paraId="4726BA39" w14:textId="77777777" w:rsidR="00010D6B" w:rsidRPr="000D0770" w:rsidRDefault="00010D6B" w:rsidP="00B241F5">
            <w:pPr>
              <w:pStyle w:val="CTLhead"/>
              <w:jc w:val="left"/>
              <w:rPr>
                <w:b w:val="0"/>
                <w:bCs w:val="0"/>
                <w:sz w:val="24"/>
                <w:szCs w:val="24"/>
              </w:rPr>
            </w:pPr>
            <w:r w:rsidRPr="000D0770">
              <w:rPr>
                <w:b w:val="0"/>
                <w:bCs w:val="0"/>
                <w:sz w:val="24"/>
                <w:szCs w:val="24"/>
              </w:rPr>
              <w:t>Zastúpený:</w:t>
            </w:r>
          </w:p>
        </w:tc>
        <w:tc>
          <w:tcPr>
            <w:tcW w:w="6237" w:type="dxa"/>
          </w:tcPr>
          <w:p w14:paraId="33C30A54" w14:textId="77777777" w:rsidR="00010D6B" w:rsidRPr="000D0770" w:rsidRDefault="00010D6B" w:rsidP="00B241F5">
            <w:pPr>
              <w:pStyle w:val="CTLhead"/>
              <w:jc w:val="left"/>
              <w:rPr>
                <w:b w:val="0"/>
                <w:bCs w:val="0"/>
                <w:sz w:val="24"/>
                <w:szCs w:val="24"/>
              </w:rPr>
            </w:pPr>
            <w:r w:rsidRPr="000D0770">
              <w:rPr>
                <w:b w:val="0"/>
                <w:bCs w:val="0"/>
                <w:sz w:val="24"/>
                <w:szCs w:val="24"/>
                <w:highlight w:val="yellow"/>
              </w:rPr>
              <w:t>[●]</w:t>
            </w:r>
          </w:p>
        </w:tc>
      </w:tr>
      <w:tr w:rsidR="00010D6B" w:rsidRPr="000D0770" w14:paraId="61100468" w14:textId="77777777" w:rsidTr="00B241F5">
        <w:trPr>
          <w:trHeight w:val="227"/>
        </w:trPr>
        <w:tc>
          <w:tcPr>
            <w:tcW w:w="3119" w:type="dxa"/>
          </w:tcPr>
          <w:p w14:paraId="50FEAFEE" w14:textId="77777777" w:rsidR="00010D6B" w:rsidRPr="000D0770" w:rsidRDefault="00010D6B" w:rsidP="00B241F5">
            <w:pPr>
              <w:pStyle w:val="CTLhead"/>
              <w:jc w:val="left"/>
              <w:rPr>
                <w:b w:val="0"/>
                <w:bCs w:val="0"/>
                <w:sz w:val="24"/>
                <w:szCs w:val="24"/>
              </w:rPr>
            </w:pPr>
            <w:r w:rsidRPr="000D0770">
              <w:rPr>
                <w:b w:val="0"/>
                <w:bCs w:val="0"/>
                <w:sz w:val="24"/>
                <w:szCs w:val="24"/>
              </w:rPr>
              <w:t>IČO:</w:t>
            </w:r>
          </w:p>
        </w:tc>
        <w:tc>
          <w:tcPr>
            <w:tcW w:w="6237" w:type="dxa"/>
          </w:tcPr>
          <w:p w14:paraId="55B021DD" w14:textId="77777777" w:rsidR="00010D6B" w:rsidRPr="000D0770" w:rsidRDefault="00010D6B" w:rsidP="00B241F5">
            <w:pPr>
              <w:pStyle w:val="CTLhead"/>
              <w:jc w:val="left"/>
              <w:rPr>
                <w:b w:val="0"/>
                <w:bCs w:val="0"/>
                <w:sz w:val="24"/>
                <w:szCs w:val="24"/>
              </w:rPr>
            </w:pPr>
            <w:r w:rsidRPr="000D0770">
              <w:rPr>
                <w:b w:val="0"/>
                <w:bCs w:val="0"/>
                <w:sz w:val="24"/>
                <w:szCs w:val="24"/>
                <w:highlight w:val="yellow"/>
              </w:rPr>
              <w:t>[●]</w:t>
            </w:r>
          </w:p>
        </w:tc>
      </w:tr>
      <w:tr w:rsidR="00010D6B" w:rsidRPr="000D0770" w14:paraId="5D2DEE97" w14:textId="77777777" w:rsidTr="00B241F5">
        <w:trPr>
          <w:trHeight w:val="227"/>
        </w:trPr>
        <w:tc>
          <w:tcPr>
            <w:tcW w:w="3119" w:type="dxa"/>
          </w:tcPr>
          <w:p w14:paraId="3E8603EA" w14:textId="77777777" w:rsidR="00010D6B" w:rsidRPr="000D0770" w:rsidRDefault="00010D6B" w:rsidP="00B241F5">
            <w:pPr>
              <w:pStyle w:val="CTLhead"/>
              <w:jc w:val="left"/>
              <w:rPr>
                <w:b w:val="0"/>
                <w:bCs w:val="0"/>
                <w:sz w:val="24"/>
                <w:szCs w:val="24"/>
              </w:rPr>
            </w:pPr>
            <w:r w:rsidRPr="000D0770">
              <w:rPr>
                <w:b w:val="0"/>
                <w:bCs w:val="0"/>
                <w:sz w:val="24"/>
                <w:szCs w:val="24"/>
              </w:rPr>
              <w:t>DIČ:</w:t>
            </w:r>
          </w:p>
        </w:tc>
        <w:tc>
          <w:tcPr>
            <w:tcW w:w="6237" w:type="dxa"/>
          </w:tcPr>
          <w:p w14:paraId="365104B2" w14:textId="77777777" w:rsidR="00010D6B" w:rsidRPr="000D0770" w:rsidRDefault="00010D6B" w:rsidP="00B241F5">
            <w:pPr>
              <w:pStyle w:val="CTLhead"/>
              <w:jc w:val="left"/>
              <w:rPr>
                <w:b w:val="0"/>
                <w:bCs w:val="0"/>
                <w:sz w:val="24"/>
                <w:szCs w:val="24"/>
              </w:rPr>
            </w:pPr>
            <w:r w:rsidRPr="000D0770">
              <w:rPr>
                <w:b w:val="0"/>
                <w:bCs w:val="0"/>
                <w:sz w:val="24"/>
                <w:szCs w:val="24"/>
                <w:highlight w:val="yellow"/>
              </w:rPr>
              <w:t>[●]</w:t>
            </w:r>
          </w:p>
        </w:tc>
      </w:tr>
      <w:tr w:rsidR="00010D6B" w:rsidRPr="000D0770" w14:paraId="0BB517E2" w14:textId="77777777" w:rsidTr="00B241F5">
        <w:trPr>
          <w:trHeight w:val="227"/>
        </w:trPr>
        <w:tc>
          <w:tcPr>
            <w:tcW w:w="3119" w:type="dxa"/>
          </w:tcPr>
          <w:p w14:paraId="4626ED19" w14:textId="77777777" w:rsidR="00010D6B" w:rsidRPr="000D0770" w:rsidRDefault="00010D6B" w:rsidP="00B241F5">
            <w:pPr>
              <w:pStyle w:val="CTLhead"/>
              <w:jc w:val="left"/>
              <w:rPr>
                <w:b w:val="0"/>
                <w:bCs w:val="0"/>
                <w:sz w:val="24"/>
                <w:szCs w:val="24"/>
              </w:rPr>
            </w:pPr>
            <w:r w:rsidRPr="000D0770">
              <w:rPr>
                <w:b w:val="0"/>
                <w:bCs w:val="0"/>
                <w:sz w:val="24"/>
                <w:szCs w:val="24"/>
              </w:rPr>
              <w:t>IČ DPH (ak je pridelené):</w:t>
            </w:r>
          </w:p>
        </w:tc>
        <w:tc>
          <w:tcPr>
            <w:tcW w:w="6237" w:type="dxa"/>
          </w:tcPr>
          <w:p w14:paraId="5E62B48B" w14:textId="77777777" w:rsidR="00010D6B" w:rsidRPr="000D0770" w:rsidRDefault="00010D6B" w:rsidP="00B241F5">
            <w:pPr>
              <w:pStyle w:val="CTLhead"/>
              <w:jc w:val="left"/>
              <w:rPr>
                <w:b w:val="0"/>
                <w:bCs w:val="0"/>
                <w:sz w:val="24"/>
                <w:szCs w:val="24"/>
              </w:rPr>
            </w:pPr>
            <w:r w:rsidRPr="000D0770">
              <w:rPr>
                <w:b w:val="0"/>
                <w:bCs w:val="0"/>
                <w:sz w:val="24"/>
                <w:szCs w:val="24"/>
                <w:highlight w:val="yellow"/>
              </w:rPr>
              <w:t>[●]</w:t>
            </w:r>
          </w:p>
        </w:tc>
      </w:tr>
      <w:tr w:rsidR="00010D6B" w:rsidRPr="000D0770" w14:paraId="1FFAF649" w14:textId="77777777" w:rsidTr="00B241F5">
        <w:trPr>
          <w:trHeight w:val="227"/>
        </w:trPr>
        <w:tc>
          <w:tcPr>
            <w:tcW w:w="3119" w:type="dxa"/>
          </w:tcPr>
          <w:p w14:paraId="3D61F558" w14:textId="77777777" w:rsidR="00010D6B" w:rsidRPr="000D0770" w:rsidRDefault="00010D6B" w:rsidP="00B241F5">
            <w:pPr>
              <w:pStyle w:val="CTLhead"/>
              <w:jc w:val="left"/>
              <w:rPr>
                <w:b w:val="0"/>
                <w:bCs w:val="0"/>
                <w:sz w:val="24"/>
                <w:szCs w:val="24"/>
              </w:rPr>
            </w:pPr>
            <w:r w:rsidRPr="000D0770">
              <w:rPr>
                <w:b w:val="0"/>
                <w:bCs w:val="0"/>
                <w:sz w:val="24"/>
                <w:szCs w:val="24"/>
              </w:rPr>
              <w:t>Bankové spojenie:</w:t>
            </w:r>
          </w:p>
        </w:tc>
        <w:tc>
          <w:tcPr>
            <w:tcW w:w="6237" w:type="dxa"/>
          </w:tcPr>
          <w:p w14:paraId="720E0C4E" w14:textId="77777777" w:rsidR="00010D6B" w:rsidRPr="000D0770" w:rsidRDefault="00010D6B" w:rsidP="00B241F5">
            <w:pPr>
              <w:pStyle w:val="CTLhead"/>
              <w:jc w:val="left"/>
              <w:rPr>
                <w:b w:val="0"/>
                <w:bCs w:val="0"/>
                <w:sz w:val="24"/>
                <w:szCs w:val="24"/>
              </w:rPr>
            </w:pPr>
            <w:r w:rsidRPr="000D0770">
              <w:rPr>
                <w:b w:val="0"/>
                <w:bCs w:val="0"/>
                <w:sz w:val="24"/>
                <w:szCs w:val="24"/>
                <w:highlight w:val="yellow"/>
              </w:rPr>
              <w:t>[●]</w:t>
            </w:r>
          </w:p>
        </w:tc>
      </w:tr>
      <w:tr w:rsidR="00010D6B" w:rsidRPr="000D0770" w14:paraId="6EA21201" w14:textId="77777777" w:rsidTr="00B241F5">
        <w:trPr>
          <w:trHeight w:val="227"/>
        </w:trPr>
        <w:tc>
          <w:tcPr>
            <w:tcW w:w="3119" w:type="dxa"/>
          </w:tcPr>
          <w:p w14:paraId="79C7225C" w14:textId="77777777" w:rsidR="00010D6B" w:rsidRPr="000D0770" w:rsidRDefault="00010D6B" w:rsidP="00B241F5">
            <w:pPr>
              <w:pStyle w:val="CTLhead"/>
              <w:jc w:val="left"/>
              <w:rPr>
                <w:b w:val="0"/>
                <w:bCs w:val="0"/>
                <w:sz w:val="24"/>
                <w:szCs w:val="24"/>
              </w:rPr>
            </w:pPr>
            <w:r w:rsidRPr="000D0770">
              <w:rPr>
                <w:b w:val="0"/>
                <w:bCs w:val="0"/>
                <w:sz w:val="24"/>
                <w:szCs w:val="24"/>
              </w:rPr>
              <w:t xml:space="preserve">Číslo účtu: </w:t>
            </w:r>
          </w:p>
        </w:tc>
        <w:tc>
          <w:tcPr>
            <w:tcW w:w="6237" w:type="dxa"/>
          </w:tcPr>
          <w:p w14:paraId="677E2D70" w14:textId="77777777" w:rsidR="00010D6B" w:rsidRPr="000D0770" w:rsidRDefault="00010D6B" w:rsidP="00B241F5">
            <w:pPr>
              <w:pStyle w:val="CTLhead"/>
              <w:jc w:val="left"/>
              <w:rPr>
                <w:b w:val="0"/>
                <w:bCs w:val="0"/>
                <w:sz w:val="24"/>
                <w:szCs w:val="24"/>
              </w:rPr>
            </w:pPr>
            <w:r w:rsidRPr="000D0770">
              <w:rPr>
                <w:b w:val="0"/>
                <w:bCs w:val="0"/>
                <w:sz w:val="24"/>
                <w:szCs w:val="24"/>
                <w:highlight w:val="yellow"/>
              </w:rPr>
              <w:t>[●]</w:t>
            </w:r>
          </w:p>
        </w:tc>
      </w:tr>
      <w:tr w:rsidR="00010D6B" w:rsidRPr="000D0770" w14:paraId="0D9159D0" w14:textId="77777777" w:rsidTr="00B241F5">
        <w:trPr>
          <w:trHeight w:val="227"/>
        </w:trPr>
        <w:tc>
          <w:tcPr>
            <w:tcW w:w="3119" w:type="dxa"/>
          </w:tcPr>
          <w:p w14:paraId="5A9994EA" w14:textId="77777777" w:rsidR="00010D6B" w:rsidRPr="000D0770" w:rsidRDefault="00010D6B" w:rsidP="00B241F5">
            <w:pPr>
              <w:pStyle w:val="CTLhead"/>
              <w:jc w:val="left"/>
              <w:rPr>
                <w:b w:val="0"/>
                <w:bCs w:val="0"/>
                <w:sz w:val="24"/>
                <w:szCs w:val="24"/>
              </w:rPr>
            </w:pPr>
            <w:r w:rsidRPr="000D0770">
              <w:rPr>
                <w:b w:val="0"/>
                <w:bCs w:val="0"/>
                <w:sz w:val="24"/>
                <w:szCs w:val="24"/>
              </w:rPr>
              <w:t>BIC/SWIFT kód:</w:t>
            </w:r>
          </w:p>
        </w:tc>
        <w:tc>
          <w:tcPr>
            <w:tcW w:w="6237" w:type="dxa"/>
          </w:tcPr>
          <w:p w14:paraId="50F2CC38" w14:textId="77777777" w:rsidR="00010D6B" w:rsidRPr="000D0770" w:rsidRDefault="00010D6B" w:rsidP="00B241F5">
            <w:pPr>
              <w:pStyle w:val="CTLhead"/>
              <w:jc w:val="left"/>
              <w:rPr>
                <w:b w:val="0"/>
                <w:bCs w:val="0"/>
                <w:sz w:val="24"/>
                <w:szCs w:val="24"/>
              </w:rPr>
            </w:pPr>
            <w:r w:rsidRPr="000D0770">
              <w:rPr>
                <w:b w:val="0"/>
                <w:bCs w:val="0"/>
                <w:sz w:val="24"/>
                <w:szCs w:val="24"/>
                <w:highlight w:val="yellow"/>
              </w:rPr>
              <w:t>[●]</w:t>
            </w:r>
          </w:p>
        </w:tc>
      </w:tr>
      <w:tr w:rsidR="00010D6B" w:rsidRPr="000D0770" w14:paraId="20B82582" w14:textId="77777777" w:rsidTr="00B241F5">
        <w:trPr>
          <w:trHeight w:val="227"/>
        </w:trPr>
        <w:tc>
          <w:tcPr>
            <w:tcW w:w="3119" w:type="dxa"/>
          </w:tcPr>
          <w:p w14:paraId="1C2F2F65" w14:textId="77777777" w:rsidR="00010D6B" w:rsidRPr="000D0770" w:rsidRDefault="00010D6B" w:rsidP="00B241F5">
            <w:pPr>
              <w:pStyle w:val="CTLhead"/>
              <w:jc w:val="left"/>
              <w:rPr>
                <w:b w:val="0"/>
                <w:bCs w:val="0"/>
                <w:sz w:val="24"/>
                <w:szCs w:val="24"/>
              </w:rPr>
            </w:pPr>
            <w:r w:rsidRPr="000D0770">
              <w:rPr>
                <w:b w:val="0"/>
                <w:bCs w:val="0"/>
                <w:sz w:val="24"/>
                <w:szCs w:val="24"/>
              </w:rPr>
              <w:t>Webové sídlo (URL):</w:t>
            </w:r>
          </w:p>
        </w:tc>
        <w:tc>
          <w:tcPr>
            <w:tcW w:w="6237" w:type="dxa"/>
          </w:tcPr>
          <w:p w14:paraId="5939FD52" w14:textId="77777777" w:rsidR="00010D6B" w:rsidRPr="000D0770" w:rsidRDefault="00010D6B" w:rsidP="00B241F5">
            <w:pPr>
              <w:pStyle w:val="CTLhead"/>
              <w:jc w:val="left"/>
              <w:rPr>
                <w:b w:val="0"/>
                <w:bCs w:val="0"/>
                <w:sz w:val="24"/>
                <w:szCs w:val="24"/>
              </w:rPr>
            </w:pPr>
            <w:r w:rsidRPr="000D0770">
              <w:rPr>
                <w:b w:val="0"/>
                <w:bCs w:val="0"/>
                <w:sz w:val="24"/>
                <w:szCs w:val="24"/>
                <w:highlight w:val="yellow"/>
              </w:rPr>
              <w:t>[●]</w:t>
            </w:r>
          </w:p>
        </w:tc>
      </w:tr>
      <w:tr w:rsidR="00010D6B" w:rsidRPr="000D0770" w14:paraId="78E2B3A5" w14:textId="77777777" w:rsidTr="00B241F5">
        <w:trPr>
          <w:trHeight w:val="227"/>
        </w:trPr>
        <w:tc>
          <w:tcPr>
            <w:tcW w:w="3119" w:type="dxa"/>
          </w:tcPr>
          <w:p w14:paraId="5383A339" w14:textId="77777777" w:rsidR="00010D6B" w:rsidRPr="000D0770" w:rsidRDefault="00010D6B" w:rsidP="00B241F5">
            <w:pPr>
              <w:pStyle w:val="CTLhead"/>
              <w:jc w:val="left"/>
              <w:rPr>
                <w:b w:val="0"/>
                <w:bCs w:val="0"/>
                <w:sz w:val="24"/>
                <w:szCs w:val="24"/>
              </w:rPr>
            </w:pPr>
            <w:r w:rsidRPr="000D0770">
              <w:rPr>
                <w:b w:val="0"/>
                <w:bCs w:val="0"/>
                <w:sz w:val="24"/>
                <w:szCs w:val="24"/>
              </w:rPr>
              <w:t>Zápis:</w:t>
            </w:r>
          </w:p>
        </w:tc>
        <w:tc>
          <w:tcPr>
            <w:tcW w:w="6237" w:type="dxa"/>
          </w:tcPr>
          <w:p w14:paraId="7C19A7FB" w14:textId="77777777" w:rsidR="00010D6B" w:rsidRPr="000D0770" w:rsidRDefault="00010D6B" w:rsidP="00B241F5">
            <w:pPr>
              <w:rPr>
                <w:rFonts w:ascii="Times New Roman" w:hAnsi="Times New Roman"/>
                <w:sz w:val="24"/>
                <w:szCs w:val="24"/>
              </w:rPr>
            </w:pPr>
            <w:r w:rsidRPr="000D0770">
              <w:rPr>
                <w:rFonts w:ascii="Times New Roman" w:hAnsi="Times New Roman"/>
                <w:sz w:val="24"/>
                <w:szCs w:val="24"/>
              </w:rPr>
              <w:t xml:space="preserve">v Obchodnom registri </w:t>
            </w:r>
            <w:r w:rsidRPr="000D0770">
              <w:rPr>
                <w:rFonts w:ascii="Times New Roman" w:hAnsi="Times New Roman"/>
                <w:sz w:val="24"/>
                <w:szCs w:val="24"/>
                <w:highlight w:val="yellow"/>
              </w:rPr>
              <w:t>[●]</w:t>
            </w:r>
            <w:r w:rsidRPr="000D0770">
              <w:rPr>
                <w:rFonts w:ascii="Times New Roman" w:hAnsi="Times New Roman"/>
                <w:sz w:val="24"/>
                <w:szCs w:val="24"/>
              </w:rPr>
              <w:t xml:space="preserve"> súdu </w:t>
            </w:r>
            <w:r w:rsidRPr="000D0770">
              <w:rPr>
                <w:rFonts w:ascii="Times New Roman" w:hAnsi="Times New Roman"/>
                <w:sz w:val="24"/>
                <w:szCs w:val="24"/>
                <w:highlight w:val="yellow"/>
              </w:rPr>
              <w:t>[●]</w:t>
            </w:r>
            <w:r w:rsidRPr="000D0770">
              <w:rPr>
                <w:rFonts w:ascii="Times New Roman" w:hAnsi="Times New Roman"/>
                <w:sz w:val="24"/>
                <w:szCs w:val="24"/>
              </w:rPr>
              <w:t xml:space="preserve">, oddiel </w:t>
            </w:r>
            <w:r w:rsidRPr="000D0770">
              <w:rPr>
                <w:rFonts w:ascii="Times New Roman" w:hAnsi="Times New Roman"/>
                <w:sz w:val="24"/>
                <w:szCs w:val="24"/>
                <w:highlight w:val="yellow"/>
              </w:rPr>
              <w:t>[●]</w:t>
            </w:r>
            <w:r w:rsidRPr="000D0770">
              <w:rPr>
                <w:rFonts w:ascii="Times New Roman" w:hAnsi="Times New Roman"/>
                <w:sz w:val="24"/>
                <w:szCs w:val="24"/>
              </w:rPr>
              <w:t xml:space="preserve">, vložka č.: </w:t>
            </w:r>
            <w:r w:rsidRPr="000D0770">
              <w:rPr>
                <w:rFonts w:ascii="Times New Roman" w:hAnsi="Times New Roman"/>
                <w:sz w:val="24"/>
                <w:szCs w:val="24"/>
                <w:highlight w:val="yellow"/>
              </w:rPr>
              <w:t>[●]</w:t>
            </w:r>
          </w:p>
          <w:p w14:paraId="7F4E460F" w14:textId="77777777" w:rsidR="00010D6B" w:rsidRPr="000D0770" w:rsidRDefault="00010D6B" w:rsidP="00B241F5">
            <w:pPr>
              <w:pStyle w:val="CTLhead"/>
              <w:jc w:val="left"/>
              <w:rPr>
                <w:b w:val="0"/>
                <w:bCs w:val="0"/>
                <w:sz w:val="24"/>
                <w:szCs w:val="24"/>
                <w:highlight w:val="yellow"/>
              </w:rPr>
            </w:pPr>
            <w:r w:rsidRPr="000D0770">
              <w:rPr>
                <w:b w:val="0"/>
                <w:bCs w:val="0"/>
                <w:i/>
                <w:iCs/>
                <w:sz w:val="24"/>
                <w:szCs w:val="24"/>
                <w:highlight w:val="yellow"/>
              </w:rPr>
              <w:t>alternatívne</w:t>
            </w:r>
            <w:r w:rsidRPr="000D0770">
              <w:rPr>
                <w:b w:val="0"/>
                <w:bCs w:val="0"/>
                <w:sz w:val="24"/>
                <w:szCs w:val="24"/>
              </w:rPr>
              <w:t xml:space="preserve"> v Živnostenskom registri Okresného úradu </w:t>
            </w:r>
            <w:r w:rsidRPr="000D0770">
              <w:rPr>
                <w:b w:val="0"/>
                <w:bCs w:val="0"/>
                <w:sz w:val="24"/>
                <w:szCs w:val="24"/>
                <w:highlight w:val="yellow"/>
              </w:rPr>
              <w:t>[●]</w:t>
            </w:r>
            <w:r w:rsidRPr="000D0770">
              <w:rPr>
                <w:b w:val="0"/>
                <w:bCs w:val="0"/>
                <w:sz w:val="24"/>
                <w:szCs w:val="24"/>
              </w:rPr>
              <w:t xml:space="preserve">, číslo živ. registra: </w:t>
            </w:r>
            <w:r w:rsidRPr="000D0770">
              <w:rPr>
                <w:b w:val="0"/>
                <w:bCs w:val="0"/>
                <w:sz w:val="24"/>
                <w:szCs w:val="24"/>
                <w:highlight w:val="yellow"/>
              </w:rPr>
              <w:t>[●]</w:t>
            </w:r>
          </w:p>
        </w:tc>
      </w:tr>
      <w:tr w:rsidR="00010D6B" w:rsidRPr="000D0770" w14:paraId="350C71D8" w14:textId="77777777" w:rsidTr="00B241F5">
        <w:trPr>
          <w:trHeight w:val="227"/>
        </w:trPr>
        <w:tc>
          <w:tcPr>
            <w:tcW w:w="3119" w:type="dxa"/>
          </w:tcPr>
          <w:p w14:paraId="2C12A712" w14:textId="77777777" w:rsidR="00010D6B" w:rsidRPr="000D0770" w:rsidRDefault="00010D6B" w:rsidP="00B241F5">
            <w:pPr>
              <w:pStyle w:val="CTLhead"/>
              <w:jc w:val="left"/>
              <w:rPr>
                <w:b w:val="0"/>
                <w:bCs w:val="0"/>
                <w:sz w:val="24"/>
                <w:szCs w:val="24"/>
              </w:rPr>
            </w:pPr>
            <w:r w:rsidRPr="000D0770">
              <w:rPr>
                <w:b w:val="0"/>
                <w:bCs w:val="0"/>
                <w:sz w:val="24"/>
                <w:szCs w:val="24"/>
              </w:rPr>
              <w:t>Kontaktná/oprávnená osoba:</w:t>
            </w:r>
          </w:p>
        </w:tc>
        <w:tc>
          <w:tcPr>
            <w:tcW w:w="6237" w:type="dxa"/>
          </w:tcPr>
          <w:p w14:paraId="62A02731" w14:textId="77777777" w:rsidR="00010D6B" w:rsidRPr="000D0770" w:rsidRDefault="00010D6B" w:rsidP="00B241F5">
            <w:pPr>
              <w:pStyle w:val="CTLhead"/>
              <w:jc w:val="left"/>
              <w:rPr>
                <w:b w:val="0"/>
                <w:bCs w:val="0"/>
                <w:sz w:val="24"/>
                <w:szCs w:val="24"/>
              </w:rPr>
            </w:pPr>
            <w:r w:rsidRPr="000D0770">
              <w:rPr>
                <w:b w:val="0"/>
                <w:bCs w:val="0"/>
                <w:sz w:val="24"/>
                <w:szCs w:val="24"/>
                <w:highlight w:val="yellow"/>
              </w:rPr>
              <w:t>[●]</w:t>
            </w:r>
          </w:p>
        </w:tc>
      </w:tr>
      <w:tr w:rsidR="00010D6B" w:rsidRPr="000D0770" w14:paraId="3853D430" w14:textId="77777777" w:rsidTr="00B241F5">
        <w:trPr>
          <w:trHeight w:val="227"/>
        </w:trPr>
        <w:tc>
          <w:tcPr>
            <w:tcW w:w="3119" w:type="dxa"/>
          </w:tcPr>
          <w:p w14:paraId="39784CA7" w14:textId="77777777" w:rsidR="00010D6B" w:rsidRPr="000D0770" w:rsidRDefault="00010D6B" w:rsidP="00B241F5">
            <w:pPr>
              <w:pStyle w:val="CTLhead"/>
              <w:jc w:val="left"/>
              <w:rPr>
                <w:b w:val="0"/>
                <w:bCs w:val="0"/>
                <w:sz w:val="24"/>
                <w:szCs w:val="24"/>
              </w:rPr>
            </w:pPr>
            <w:r w:rsidRPr="000D0770">
              <w:rPr>
                <w:b w:val="0"/>
                <w:bCs w:val="0"/>
                <w:sz w:val="24"/>
                <w:szCs w:val="24"/>
              </w:rPr>
              <w:t>Tel. kontakt:</w:t>
            </w:r>
          </w:p>
        </w:tc>
        <w:tc>
          <w:tcPr>
            <w:tcW w:w="6237" w:type="dxa"/>
          </w:tcPr>
          <w:p w14:paraId="57216CB2" w14:textId="77777777" w:rsidR="00010D6B" w:rsidRPr="000D0770" w:rsidRDefault="00010D6B" w:rsidP="00B241F5">
            <w:pPr>
              <w:pStyle w:val="CTLhead"/>
              <w:jc w:val="left"/>
              <w:rPr>
                <w:b w:val="0"/>
                <w:bCs w:val="0"/>
                <w:sz w:val="24"/>
                <w:szCs w:val="24"/>
              </w:rPr>
            </w:pPr>
            <w:r w:rsidRPr="000D0770">
              <w:rPr>
                <w:b w:val="0"/>
                <w:bCs w:val="0"/>
                <w:sz w:val="24"/>
                <w:szCs w:val="24"/>
                <w:highlight w:val="yellow"/>
              </w:rPr>
              <w:t>[●]</w:t>
            </w:r>
          </w:p>
        </w:tc>
      </w:tr>
      <w:tr w:rsidR="00010D6B" w:rsidRPr="000D0770" w14:paraId="4671BFFA" w14:textId="77777777" w:rsidTr="00B241F5">
        <w:trPr>
          <w:trHeight w:val="227"/>
        </w:trPr>
        <w:tc>
          <w:tcPr>
            <w:tcW w:w="3119" w:type="dxa"/>
          </w:tcPr>
          <w:p w14:paraId="03000205" w14:textId="77777777" w:rsidR="00010D6B" w:rsidRPr="000D0770" w:rsidRDefault="00010D6B" w:rsidP="00B241F5">
            <w:pPr>
              <w:pStyle w:val="CTLhead"/>
              <w:jc w:val="left"/>
              <w:rPr>
                <w:b w:val="0"/>
                <w:bCs w:val="0"/>
                <w:sz w:val="24"/>
                <w:szCs w:val="24"/>
              </w:rPr>
            </w:pPr>
            <w:r w:rsidRPr="000D0770">
              <w:rPr>
                <w:b w:val="0"/>
                <w:bCs w:val="0"/>
                <w:sz w:val="24"/>
                <w:szCs w:val="24"/>
              </w:rPr>
              <w:t>E-mail:</w:t>
            </w:r>
          </w:p>
        </w:tc>
        <w:tc>
          <w:tcPr>
            <w:tcW w:w="6237" w:type="dxa"/>
          </w:tcPr>
          <w:p w14:paraId="325A1F5B" w14:textId="77777777" w:rsidR="00010D6B" w:rsidRPr="000D0770" w:rsidRDefault="00010D6B" w:rsidP="00B241F5">
            <w:pPr>
              <w:pStyle w:val="CTLhead"/>
              <w:jc w:val="left"/>
              <w:rPr>
                <w:b w:val="0"/>
                <w:bCs w:val="0"/>
                <w:sz w:val="24"/>
                <w:szCs w:val="24"/>
              </w:rPr>
            </w:pPr>
            <w:r w:rsidRPr="000D0770">
              <w:rPr>
                <w:b w:val="0"/>
                <w:bCs w:val="0"/>
                <w:sz w:val="24"/>
                <w:szCs w:val="24"/>
                <w:highlight w:val="yellow"/>
              </w:rPr>
              <w:t>[●]</w:t>
            </w:r>
          </w:p>
        </w:tc>
      </w:tr>
      <w:tr w:rsidR="00010D6B" w:rsidRPr="000D0770" w14:paraId="48A0F7BA" w14:textId="77777777" w:rsidTr="00B241F5">
        <w:trPr>
          <w:trHeight w:val="227"/>
        </w:trPr>
        <w:tc>
          <w:tcPr>
            <w:tcW w:w="3119" w:type="dxa"/>
          </w:tcPr>
          <w:p w14:paraId="14DEA31A" w14:textId="77777777" w:rsidR="00010D6B" w:rsidRPr="000D0770" w:rsidRDefault="00010D6B" w:rsidP="00B241F5">
            <w:pPr>
              <w:pStyle w:val="CTLhead"/>
              <w:jc w:val="left"/>
              <w:rPr>
                <w:b w:val="0"/>
                <w:bCs w:val="0"/>
                <w:sz w:val="24"/>
                <w:szCs w:val="24"/>
              </w:rPr>
            </w:pPr>
            <w:r w:rsidRPr="000D0770">
              <w:rPr>
                <w:b w:val="0"/>
                <w:bCs w:val="0"/>
                <w:sz w:val="24"/>
                <w:szCs w:val="24"/>
              </w:rPr>
              <w:t>(ďalej len „</w:t>
            </w:r>
            <w:r w:rsidRPr="000D0770">
              <w:rPr>
                <w:sz w:val="24"/>
                <w:szCs w:val="24"/>
              </w:rPr>
              <w:t>Predávajúci</w:t>
            </w:r>
            <w:r w:rsidRPr="000D0770">
              <w:rPr>
                <w:b w:val="0"/>
                <w:bCs w:val="0"/>
                <w:sz w:val="24"/>
                <w:szCs w:val="24"/>
              </w:rPr>
              <w:t>“)</w:t>
            </w:r>
          </w:p>
        </w:tc>
        <w:tc>
          <w:tcPr>
            <w:tcW w:w="6237" w:type="dxa"/>
          </w:tcPr>
          <w:p w14:paraId="3C23E8A6" w14:textId="77777777" w:rsidR="00010D6B" w:rsidRPr="000D0770" w:rsidRDefault="00010D6B" w:rsidP="00B241F5">
            <w:pPr>
              <w:pStyle w:val="CTLhead"/>
              <w:jc w:val="left"/>
              <w:rPr>
                <w:b w:val="0"/>
                <w:bCs w:val="0"/>
                <w:sz w:val="24"/>
                <w:szCs w:val="24"/>
              </w:rPr>
            </w:pPr>
          </w:p>
        </w:tc>
      </w:tr>
      <w:tr w:rsidR="00010D6B" w:rsidRPr="000D0770" w14:paraId="2D340E20" w14:textId="77777777" w:rsidTr="00B241F5">
        <w:trPr>
          <w:trHeight w:val="227"/>
        </w:trPr>
        <w:tc>
          <w:tcPr>
            <w:tcW w:w="9356" w:type="dxa"/>
            <w:gridSpan w:val="2"/>
          </w:tcPr>
          <w:p w14:paraId="624C8916" w14:textId="77777777" w:rsidR="00010D6B" w:rsidRPr="000D0770" w:rsidRDefault="00010D6B" w:rsidP="00B241F5">
            <w:pPr>
              <w:pStyle w:val="CTLhead"/>
              <w:jc w:val="both"/>
              <w:rPr>
                <w:b w:val="0"/>
                <w:bCs w:val="0"/>
                <w:sz w:val="24"/>
                <w:szCs w:val="24"/>
              </w:rPr>
            </w:pPr>
            <w:r w:rsidRPr="000D0770">
              <w:rPr>
                <w:b w:val="0"/>
                <w:bCs w:val="0"/>
                <w:sz w:val="24"/>
                <w:szCs w:val="24"/>
              </w:rPr>
              <w:t>(Kupujúci a Predávajúci spoločne ďalej len „</w:t>
            </w:r>
            <w:r w:rsidRPr="000D0770">
              <w:rPr>
                <w:sz w:val="24"/>
                <w:szCs w:val="24"/>
              </w:rPr>
              <w:t>Účastníci dohody</w:t>
            </w:r>
            <w:r w:rsidRPr="000D0770">
              <w:rPr>
                <w:b w:val="0"/>
                <w:bCs w:val="0"/>
                <w:sz w:val="24"/>
                <w:szCs w:val="24"/>
              </w:rPr>
              <w:t>“ alebo jednotlivo len „</w:t>
            </w:r>
            <w:r w:rsidRPr="000D0770">
              <w:rPr>
                <w:sz w:val="24"/>
                <w:szCs w:val="24"/>
              </w:rPr>
              <w:t>Účastník dohody</w:t>
            </w:r>
            <w:r w:rsidRPr="000D0770">
              <w:rPr>
                <w:b w:val="0"/>
                <w:bCs w:val="0"/>
                <w:sz w:val="24"/>
                <w:szCs w:val="24"/>
              </w:rPr>
              <w:t>“)</w:t>
            </w:r>
          </w:p>
        </w:tc>
      </w:tr>
    </w:tbl>
    <w:p w14:paraId="196F77B3" w14:textId="410EA223" w:rsidR="00CF3869" w:rsidRPr="000D0770" w:rsidRDefault="00CF3869" w:rsidP="007831EF">
      <w:pPr>
        <w:rPr>
          <w:rFonts w:ascii="Times New Roman" w:hAnsi="Times New Roman"/>
          <w:sz w:val="24"/>
          <w:szCs w:val="24"/>
        </w:rPr>
      </w:pPr>
    </w:p>
    <w:p w14:paraId="1BB26130" w14:textId="77777777" w:rsidR="00010D6B" w:rsidRPr="000D0770" w:rsidRDefault="00010D6B">
      <w:pPr>
        <w:tabs>
          <w:tab w:val="clear" w:pos="2160"/>
          <w:tab w:val="clear" w:pos="2880"/>
          <w:tab w:val="clear" w:pos="4500"/>
        </w:tabs>
        <w:rPr>
          <w:rFonts w:ascii="Times New Roman" w:hAnsi="Times New Roman"/>
          <w:b/>
          <w:bCs/>
          <w:sz w:val="24"/>
          <w:szCs w:val="24"/>
        </w:rPr>
      </w:pPr>
      <w:r w:rsidRPr="000D0770">
        <w:rPr>
          <w:rFonts w:ascii="Times New Roman" w:hAnsi="Times New Roman"/>
          <w:b/>
          <w:bCs/>
          <w:sz w:val="24"/>
          <w:szCs w:val="24"/>
        </w:rPr>
        <w:br w:type="page"/>
      </w:r>
    </w:p>
    <w:p w14:paraId="1117810C" w14:textId="003C1305" w:rsidR="00FC2417" w:rsidRPr="000D0770" w:rsidRDefault="00FC2417" w:rsidP="00010D6B">
      <w:pPr>
        <w:tabs>
          <w:tab w:val="clear" w:pos="2160"/>
          <w:tab w:val="clear" w:pos="2880"/>
          <w:tab w:val="clear" w:pos="4500"/>
        </w:tabs>
        <w:jc w:val="center"/>
        <w:rPr>
          <w:rFonts w:ascii="Times New Roman" w:hAnsi="Times New Roman"/>
          <w:b/>
          <w:bCs/>
          <w:sz w:val="24"/>
          <w:szCs w:val="24"/>
          <w:lang w:eastAsia="en-US"/>
        </w:rPr>
      </w:pPr>
      <w:r w:rsidRPr="000D0770">
        <w:rPr>
          <w:rFonts w:ascii="Times New Roman" w:hAnsi="Times New Roman"/>
          <w:b/>
          <w:bCs/>
          <w:sz w:val="24"/>
          <w:szCs w:val="24"/>
        </w:rPr>
        <w:lastRenderedPageBreak/>
        <w:t>Článok I</w:t>
      </w:r>
    </w:p>
    <w:p w14:paraId="4DBE6CB8" w14:textId="53C7F565" w:rsidR="00FC2417" w:rsidRPr="000D0770" w:rsidRDefault="00FC2417" w:rsidP="00CF3869">
      <w:pPr>
        <w:pStyle w:val="CTLhead"/>
        <w:spacing w:after="120"/>
        <w:rPr>
          <w:sz w:val="24"/>
          <w:szCs w:val="24"/>
        </w:rPr>
      </w:pPr>
      <w:r w:rsidRPr="000D0770">
        <w:rPr>
          <w:sz w:val="24"/>
          <w:szCs w:val="24"/>
        </w:rPr>
        <w:t>Úvodné ustanoveni</w:t>
      </w:r>
      <w:r w:rsidR="00CF3869" w:rsidRPr="000D0770">
        <w:rPr>
          <w:sz w:val="24"/>
          <w:szCs w:val="24"/>
        </w:rPr>
        <w:t>a</w:t>
      </w:r>
    </w:p>
    <w:p w14:paraId="7A8B14B3" w14:textId="591B91BC" w:rsidR="00FB54AF" w:rsidRPr="000D0770" w:rsidRDefault="00FB54AF" w:rsidP="00395E09">
      <w:pPr>
        <w:pStyle w:val="CTL"/>
        <w:numPr>
          <w:ilvl w:val="1"/>
          <w:numId w:val="16"/>
        </w:numPr>
        <w:ind w:left="709" w:hanging="709"/>
        <w:rPr>
          <w:szCs w:val="24"/>
        </w:rPr>
      </w:pPr>
      <w:r w:rsidRPr="000D0770">
        <w:rPr>
          <w:szCs w:val="24"/>
        </w:rPr>
        <w:t xml:space="preserve">Kupujúci </w:t>
      </w:r>
      <w:r w:rsidR="005541D3" w:rsidRPr="000D0770">
        <w:rPr>
          <w:szCs w:val="24"/>
        </w:rPr>
        <w:t>uskutočnil verejnú súťaž uverejnenú vo Ves</w:t>
      </w:r>
      <w:r w:rsidR="005209A9">
        <w:rPr>
          <w:szCs w:val="24"/>
        </w:rPr>
        <w:t>tníku verejného obstarávania č. </w:t>
      </w:r>
      <w:r w:rsidR="005541D3" w:rsidRPr="000D0770">
        <w:rPr>
          <w:szCs w:val="24"/>
          <w:highlight w:val="yellow"/>
        </w:rPr>
        <w:t>[●]</w:t>
      </w:r>
      <w:r w:rsidR="005541D3" w:rsidRPr="000D0770">
        <w:rPr>
          <w:szCs w:val="24"/>
        </w:rPr>
        <w:t xml:space="preserve"> zo dňa </w:t>
      </w:r>
      <w:r w:rsidR="005541D3" w:rsidRPr="000D0770">
        <w:rPr>
          <w:szCs w:val="24"/>
          <w:highlight w:val="yellow"/>
        </w:rPr>
        <w:t>[●]</w:t>
      </w:r>
      <w:r w:rsidR="005541D3" w:rsidRPr="000D0770">
        <w:rPr>
          <w:szCs w:val="24"/>
        </w:rPr>
        <w:t xml:space="preserve"> pod značkou </w:t>
      </w:r>
      <w:r w:rsidR="005541D3" w:rsidRPr="000D0770">
        <w:rPr>
          <w:szCs w:val="24"/>
          <w:highlight w:val="yellow"/>
        </w:rPr>
        <w:t>[●]</w:t>
      </w:r>
      <w:r w:rsidR="005541D3" w:rsidRPr="000D0770">
        <w:rPr>
          <w:szCs w:val="24"/>
        </w:rPr>
        <w:t xml:space="preserve"> na predmet zákazky </w:t>
      </w:r>
      <w:r w:rsidR="005541D3" w:rsidRPr="000D0770">
        <w:rPr>
          <w:b/>
          <w:bCs/>
          <w:szCs w:val="24"/>
        </w:rPr>
        <w:t>„</w:t>
      </w:r>
      <w:r w:rsidR="005541D3" w:rsidRPr="000D0770">
        <w:rPr>
          <w:b/>
          <w:bCs/>
          <w:szCs w:val="24"/>
          <w:highlight w:val="yellow"/>
        </w:rPr>
        <w:t>[●]</w:t>
      </w:r>
      <w:r w:rsidR="005541D3" w:rsidRPr="000D0770">
        <w:rPr>
          <w:b/>
          <w:bCs/>
          <w:szCs w:val="24"/>
        </w:rPr>
        <w:t>“</w:t>
      </w:r>
      <w:r w:rsidR="005541D3" w:rsidRPr="000D0770">
        <w:rPr>
          <w:szCs w:val="24"/>
        </w:rPr>
        <w:t xml:space="preserve"> (ďalej len „</w:t>
      </w:r>
      <w:r w:rsidR="005541D3" w:rsidRPr="000D0770">
        <w:rPr>
          <w:b/>
          <w:bCs/>
          <w:szCs w:val="24"/>
        </w:rPr>
        <w:t>Verejné obstarávanie</w:t>
      </w:r>
      <w:r w:rsidR="005541D3" w:rsidRPr="000D0770">
        <w:rPr>
          <w:szCs w:val="24"/>
        </w:rPr>
        <w:t xml:space="preserve">“). </w:t>
      </w:r>
    </w:p>
    <w:p w14:paraId="7595D9CD" w14:textId="710D53EC" w:rsidR="00225C4B" w:rsidRPr="000D0770" w:rsidRDefault="005541D3" w:rsidP="006771D9">
      <w:pPr>
        <w:pStyle w:val="CTL"/>
        <w:numPr>
          <w:ilvl w:val="1"/>
          <w:numId w:val="16"/>
        </w:numPr>
        <w:ind w:left="709" w:hanging="709"/>
        <w:rPr>
          <w:szCs w:val="24"/>
        </w:rPr>
      </w:pPr>
      <w:r w:rsidRPr="006771D9">
        <w:rPr>
          <w:szCs w:val="24"/>
        </w:rPr>
        <w:t>Výsledkom verejnej súťaže je výber úspešného uchádzača – Predávajúceho, s ktorým je uzatvorená táto Dohoda.</w:t>
      </w:r>
      <w:r w:rsidR="00FB54AF" w:rsidRPr="006771D9">
        <w:rPr>
          <w:szCs w:val="24"/>
        </w:rPr>
        <w:t xml:space="preserve"> </w:t>
      </w:r>
    </w:p>
    <w:p w14:paraId="6E716DE2" w14:textId="77777777" w:rsidR="00225C4B" w:rsidRPr="000D0770" w:rsidRDefault="00225C4B" w:rsidP="00225C4B">
      <w:pPr>
        <w:pStyle w:val="CTL"/>
        <w:numPr>
          <w:ilvl w:val="0"/>
          <w:numId w:val="0"/>
        </w:numPr>
        <w:spacing w:after="0"/>
        <w:rPr>
          <w:szCs w:val="24"/>
        </w:rPr>
      </w:pPr>
    </w:p>
    <w:p w14:paraId="2ECF1FB8" w14:textId="61831144" w:rsidR="00FC2417" w:rsidRPr="000D0770" w:rsidRDefault="00FC2417" w:rsidP="007831EF">
      <w:pPr>
        <w:pStyle w:val="CTLhead"/>
        <w:rPr>
          <w:sz w:val="24"/>
          <w:szCs w:val="24"/>
        </w:rPr>
      </w:pPr>
      <w:r w:rsidRPr="000D0770">
        <w:rPr>
          <w:sz w:val="24"/>
          <w:szCs w:val="24"/>
        </w:rPr>
        <w:t>Článok II</w:t>
      </w:r>
    </w:p>
    <w:p w14:paraId="5B00A6C4" w14:textId="26B09CEF" w:rsidR="00FC2417" w:rsidRPr="000D0770" w:rsidRDefault="00FC2417" w:rsidP="00CF3869">
      <w:pPr>
        <w:pStyle w:val="CTLhead"/>
        <w:spacing w:after="120"/>
        <w:rPr>
          <w:sz w:val="24"/>
          <w:szCs w:val="24"/>
        </w:rPr>
      </w:pPr>
      <w:r w:rsidRPr="000D0770">
        <w:rPr>
          <w:sz w:val="24"/>
          <w:szCs w:val="24"/>
        </w:rPr>
        <w:t xml:space="preserve">Predmet </w:t>
      </w:r>
      <w:r w:rsidR="00315C4E" w:rsidRPr="000D0770">
        <w:rPr>
          <w:sz w:val="24"/>
          <w:szCs w:val="24"/>
        </w:rPr>
        <w:t>D</w:t>
      </w:r>
      <w:r w:rsidR="003610F8" w:rsidRPr="000D0770">
        <w:rPr>
          <w:sz w:val="24"/>
          <w:szCs w:val="24"/>
        </w:rPr>
        <w:t>ohody</w:t>
      </w:r>
    </w:p>
    <w:p w14:paraId="1B26F02B" w14:textId="30D489CD" w:rsidR="00BF1BF7" w:rsidRPr="00CF27C8" w:rsidRDefault="00BF1BF7" w:rsidP="00BF1BF7">
      <w:pPr>
        <w:pStyle w:val="Odsekzoznamu"/>
        <w:numPr>
          <w:ilvl w:val="1"/>
          <w:numId w:val="2"/>
        </w:numPr>
        <w:tabs>
          <w:tab w:val="clear" w:pos="2160"/>
          <w:tab w:val="clear" w:pos="2880"/>
          <w:tab w:val="clear" w:pos="4500"/>
        </w:tabs>
        <w:spacing w:after="120"/>
        <w:ind w:left="709" w:hanging="709"/>
        <w:jc w:val="both"/>
        <w:rPr>
          <w:szCs w:val="24"/>
          <w:lang w:val="sk-SK"/>
        </w:rPr>
      </w:pPr>
      <w:bookmarkStart w:id="0" w:name="_Ref531291982"/>
      <w:r w:rsidRPr="000D0770">
        <w:rPr>
          <w:rFonts w:ascii="Times New Roman" w:hAnsi="Times New Roman"/>
          <w:sz w:val="24"/>
          <w:szCs w:val="24"/>
          <w:lang w:val="sk-SK" w:eastAsia="en-US"/>
        </w:rPr>
        <w:t>Účelom tejto Dohody je stanoviť práva a povinnosti Účastníkov dohody a štandardné podmienky obchodného vzťahu medzi Účastníkmi doh</w:t>
      </w:r>
      <w:r w:rsidR="00EB01FD">
        <w:rPr>
          <w:rFonts w:ascii="Times New Roman" w:hAnsi="Times New Roman"/>
          <w:sz w:val="24"/>
          <w:szCs w:val="24"/>
          <w:lang w:val="sk-SK" w:eastAsia="en-US"/>
        </w:rPr>
        <w:t>ody, ktoré sa budú aplikovať na </w:t>
      </w:r>
      <w:r w:rsidRPr="000D0770">
        <w:rPr>
          <w:rFonts w:ascii="Times New Roman" w:hAnsi="Times New Roman"/>
          <w:sz w:val="24"/>
          <w:szCs w:val="24"/>
          <w:lang w:val="sk-SK" w:eastAsia="en-US"/>
        </w:rPr>
        <w:t xml:space="preserve">kúpne zmluvy, </w:t>
      </w:r>
      <w:r w:rsidRPr="00CF27C8">
        <w:rPr>
          <w:rFonts w:ascii="Times New Roman" w:hAnsi="Times New Roman"/>
          <w:sz w:val="24"/>
          <w:szCs w:val="24"/>
          <w:lang w:val="sk-SK" w:eastAsia="en-US"/>
        </w:rPr>
        <w:t xml:space="preserve">predmetom ktorých bude </w:t>
      </w:r>
      <w:r w:rsidR="00E1247A">
        <w:rPr>
          <w:rFonts w:ascii="Times New Roman" w:hAnsi="Times New Roman"/>
          <w:sz w:val="24"/>
          <w:szCs w:val="24"/>
          <w:lang w:val="sk-SK" w:eastAsia="en-US"/>
        </w:rPr>
        <w:t xml:space="preserve">kúpa </w:t>
      </w:r>
      <w:r w:rsidRPr="00CF27C8">
        <w:rPr>
          <w:rFonts w:ascii="Times New Roman" w:hAnsi="Times New Roman"/>
          <w:sz w:val="24"/>
          <w:szCs w:val="24"/>
          <w:lang w:val="sk-SK" w:eastAsia="en-US"/>
        </w:rPr>
        <w:t>tovar</w:t>
      </w:r>
      <w:r w:rsidR="00E1247A">
        <w:rPr>
          <w:rFonts w:ascii="Times New Roman" w:hAnsi="Times New Roman"/>
          <w:sz w:val="24"/>
          <w:szCs w:val="24"/>
          <w:lang w:val="sk-SK" w:eastAsia="en-US"/>
        </w:rPr>
        <w:t>u</w:t>
      </w:r>
      <w:r w:rsidRPr="00CF27C8">
        <w:rPr>
          <w:rFonts w:ascii="Times New Roman" w:hAnsi="Times New Roman"/>
          <w:sz w:val="24"/>
          <w:szCs w:val="24"/>
          <w:lang w:val="sk-SK" w:eastAsia="en-US"/>
        </w:rPr>
        <w:t xml:space="preserve"> alebo tovar</w:t>
      </w:r>
      <w:r w:rsidR="00E1247A">
        <w:rPr>
          <w:rFonts w:ascii="Times New Roman" w:hAnsi="Times New Roman"/>
          <w:sz w:val="24"/>
          <w:szCs w:val="24"/>
          <w:lang w:val="sk-SK" w:eastAsia="en-US"/>
        </w:rPr>
        <w:t>ov</w:t>
      </w:r>
      <w:r w:rsidRPr="00CF27C8">
        <w:rPr>
          <w:rFonts w:ascii="Times New Roman" w:hAnsi="Times New Roman"/>
          <w:sz w:val="24"/>
          <w:szCs w:val="24"/>
          <w:lang w:val="sk-SK" w:eastAsia="en-US"/>
        </w:rPr>
        <w:t xml:space="preserve"> špecifikovan</w:t>
      </w:r>
      <w:r w:rsidR="00E1247A">
        <w:rPr>
          <w:rFonts w:ascii="Times New Roman" w:hAnsi="Times New Roman"/>
          <w:sz w:val="24"/>
          <w:szCs w:val="24"/>
          <w:lang w:val="sk-SK" w:eastAsia="en-US"/>
        </w:rPr>
        <w:t>ých</w:t>
      </w:r>
      <w:r w:rsidRPr="00CF27C8">
        <w:rPr>
          <w:rFonts w:ascii="Times New Roman" w:hAnsi="Times New Roman"/>
          <w:sz w:val="24"/>
          <w:szCs w:val="24"/>
          <w:lang w:val="sk-SK" w:eastAsia="en-US"/>
        </w:rPr>
        <w:t xml:space="preserve"> v bode 2.3 tohto článku Dohody (ďalej len „</w:t>
      </w:r>
      <w:r w:rsidRPr="00CF27C8">
        <w:rPr>
          <w:rFonts w:ascii="Times New Roman" w:hAnsi="Times New Roman"/>
          <w:b/>
          <w:bCs/>
          <w:sz w:val="24"/>
          <w:szCs w:val="24"/>
          <w:lang w:val="sk-SK" w:eastAsia="en-US"/>
        </w:rPr>
        <w:t>Predmet prevodu</w:t>
      </w:r>
      <w:r w:rsidRPr="00CF27C8">
        <w:rPr>
          <w:rFonts w:ascii="Times New Roman" w:hAnsi="Times New Roman"/>
          <w:sz w:val="24"/>
          <w:szCs w:val="24"/>
          <w:lang w:val="sk-SK" w:eastAsia="en-US"/>
        </w:rPr>
        <w:t>“), ktoré budú  Účastníci dohody uzatvárať výhradne na žiadosť Kupujúceho vo forme písomných objednávok vystavených Kupujúcim (ďalej len „</w:t>
      </w:r>
      <w:r w:rsidRPr="00CF27C8">
        <w:rPr>
          <w:rFonts w:ascii="Times New Roman" w:hAnsi="Times New Roman"/>
          <w:b/>
          <w:bCs/>
          <w:sz w:val="24"/>
          <w:szCs w:val="24"/>
          <w:lang w:val="sk-SK" w:eastAsia="en-US"/>
        </w:rPr>
        <w:t>Objednávka</w:t>
      </w:r>
      <w:r w:rsidRPr="00CF27C8">
        <w:rPr>
          <w:rFonts w:ascii="Times New Roman" w:hAnsi="Times New Roman"/>
          <w:sz w:val="24"/>
          <w:szCs w:val="24"/>
          <w:lang w:val="sk-SK" w:eastAsia="en-US"/>
        </w:rPr>
        <w:t>“) a potvrdených Predávajúcim (každá z takýchto obojstranne potvrdených Objednávok ďalej len ako „</w:t>
      </w:r>
      <w:r w:rsidRPr="00CF27C8">
        <w:rPr>
          <w:rFonts w:ascii="Times New Roman" w:hAnsi="Times New Roman"/>
          <w:b/>
          <w:bCs/>
          <w:sz w:val="24"/>
          <w:szCs w:val="24"/>
          <w:lang w:val="sk-SK" w:eastAsia="en-US"/>
        </w:rPr>
        <w:t>Jednotlivá kúpna zmluva</w:t>
      </w:r>
      <w:r w:rsidRPr="00CF27C8">
        <w:rPr>
          <w:rFonts w:ascii="Times New Roman" w:hAnsi="Times New Roman"/>
          <w:sz w:val="24"/>
          <w:szCs w:val="24"/>
          <w:lang w:val="sk-SK" w:eastAsia="en-US"/>
        </w:rPr>
        <w:t xml:space="preserve">“). </w:t>
      </w:r>
    </w:p>
    <w:p w14:paraId="6ECE34C2" w14:textId="79A5ADFC" w:rsidR="008F593C" w:rsidRPr="00CF27C8" w:rsidRDefault="00BF1BF7" w:rsidP="008F593C">
      <w:pPr>
        <w:pStyle w:val="CTL"/>
        <w:numPr>
          <w:ilvl w:val="1"/>
          <w:numId w:val="2"/>
        </w:numPr>
        <w:ind w:left="709" w:hanging="709"/>
        <w:rPr>
          <w:szCs w:val="24"/>
        </w:rPr>
      </w:pPr>
      <w:r w:rsidRPr="00CF27C8">
        <w:rPr>
          <w:szCs w:val="24"/>
        </w:rPr>
        <w:t>Na základe Jednotlivých kúpnych zmlúv sa Predávajúci zaväzuje odovzdať Kupujúcemu a previesť do výlučného vlastníctva Kupujúceho Predmet prevodu, rozsah ktorého bude bližšie špecifikovaný v Jednotlivých kúpnych zmluvách a povinnosť Kupujúceho zaplatiť Predávajúcemu Cenu podľa bodu 2.3</w:t>
      </w:r>
      <w:r w:rsidR="008F593C" w:rsidRPr="00CF27C8">
        <w:rPr>
          <w:szCs w:val="24"/>
        </w:rPr>
        <w:t xml:space="preserve"> tohto článku</w:t>
      </w:r>
      <w:r w:rsidRPr="00CF27C8">
        <w:rPr>
          <w:szCs w:val="24"/>
        </w:rPr>
        <w:t xml:space="preserve"> a čl. V tejto Dohody a Predmet prevodu Jednotlivých kúpnych</w:t>
      </w:r>
      <w:r w:rsidR="00EB01FD">
        <w:rPr>
          <w:szCs w:val="24"/>
        </w:rPr>
        <w:t xml:space="preserve"> zmlúv prevziať, a to všetko za </w:t>
      </w:r>
      <w:r w:rsidRPr="00CF27C8">
        <w:rPr>
          <w:szCs w:val="24"/>
        </w:rPr>
        <w:t>podmienok ustanovených v tejto Dohode a Jednotlivých kúpnych zmluvách. Cena musí byť v súlade s jej štruktúrovaným rozpočtom uvedeným v Prílohe č. 2 tejto Dohody.</w:t>
      </w:r>
      <w:bookmarkEnd w:id="0"/>
    </w:p>
    <w:p w14:paraId="56D242F1" w14:textId="02BC21D4" w:rsidR="00A815E7" w:rsidRPr="00CF27C8" w:rsidRDefault="00A815E7" w:rsidP="008F593C">
      <w:pPr>
        <w:pStyle w:val="CTL"/>
        <w:numPr>
          <w:ilvl w:val="1"/>
          <w:numId w:val="2"/>
        </w:numPr>
        <w:ind w:left="709" w:hanging="709"/>
        <w:rPr>
          <w:szCs w:val="24"/>
        </w:rPr>
      </w:pPr>
      <w:r w:rsidRPr="00CF27C8">
        <w:t xml:space="preserve">Predmetom tejto </w:t>
      </w:r>
      <w:r w:rsidR="003610F8" w:rsidRPr="00CF27C8">
        <w:t>Dohody</w:t>
      </w:r>
      <w:r w:rsidRPr="00CF27C8">
        <w:t xml:space="preserve"> je dodanie Predmetu prevodu </w:t>
      </w:r>
      <w:r w:rsidR="00BF1BF7" w:rsidRPr="00CF27C8">
        <w:t xml:space="preserve">na základe Jednotlivých kúpnych zmlúv </w:t>
      </w:r>
      <w:r w:rsidRPr="00CF27C8">
        <w:t>podľa špecifikácie</w:t>
      </w:r>
      <w:r w:rsidR="00BF1BF7" w:rsidRPr="00CF27C8">
        <w:t xml:space="preserve"> a podmienok uvedených nižšie</w:t>
      </w:r>
      <w:r w:rsidRPr="00CF27C8">
        <w:t>:</w:t>
      </w:r>
    </w:p>
    <w:tbl>
      <w:tblPr>
        <w:tblStyle w:val="Mriekatabuky"/>
        <w:tblW w:w="4772" w:type="pct"/>
        <w:tblInd w:w="421" w:type="dxa"/>
        <w:tblLayout w:type="fixed"/>
        <w:tblLook w:val="04A0" w:firstRow="1" w:lastRow="0" w:firstColumn="1" w:lastColumn="0" w:noHBand="0" w:noVBand="1"/>
      </w:tblPr>
      <w:tblGrid>
        <w:gridCol w:w="2409"/>
        <w:gridCol w:w="6238"/>
      </w:tblGrid>
      <w:tr w:rsidR="00072421" w:rsidRPr="006771D9" w14:paraId="2915E431" w14:textId="77777777" w:rsidTr="00D4610D">
        <w:tc>
          <w:tcPr>
            <w:tcW w:w="1393" w:type="pct"/>
            <w:vAlign w:val="center"/>
          </w:tcPr>
          <w:p w14:paraId="63B80EE7" w14:textId="3DB9D40E" w:rsidR="00072421" w:rsidRPr="006771D9" w:rsidRDefault="00024B44" w:rsidP="003F23AA">
            <w:pPr>
              <w:tabs>
                <w:tab w:val="clear" w:pos="2880"/>
                <w:tab w:val="clear" w:pos="4500"/>
              </w:tabs>
              <w:spacing w:beforeLines="40" w:before="96" w:afterLines="40" w:after="96"/>
              <w:rPr>
                <w:rFonts w:ascii="Times New Roman" w:hAnsi="Times New Roman"/>
                <w:b/>
                <w:bCs/>
                <w:sz w:val="22"/>
                <w:szCs w:val="22"/>
              </w:rPr>
            </w:pPr>
            <w:r w:rsidRPr="006771D9">
              <w:rPr>
                <w:rFonts w:ascii="Times New Roman" w:hAnsi="Times New Roman"/>
                <w:b/>
                <w:bCs/>
                <w:sz w:val="22"/>
                <w:szCs w:val="22"/>
              </w:rPr>
              <w:t>Špecifikácia Predmetu prevodu:</w:t>
            </w:r>
          </w:p>
        </w:tc>
        <w:tc>
          <w:tcPr>
            <w:tcW w:w="3607" w:type="pct"/>
            <w:vAlign w:val="center"/>
          </w:tcPr>
          <w:p w14:paraId="204FA08E" w14:textId="5D8723CA" w:rsidR="00FC395F" w:rsidRPr="006771D9" w:rsidRDefault="0086454D" w:rsidP="003F23AA">
            <w:pPr>
              <w:pStyle w:val="Odsekzoznamu"/>
              <w:tabs>
                <w:tab w:val="clear" w:pos="2880"/>
                <w:tab w:val="clear" w:pos="4500"/>
              </w:tabs>
              <w:ind w:left="31"/>
              <w:rPr>
                <w:rFonts w:ascii="Times New Roman" w:hAnsi="Times New Roman"/>
                <w:i/>
                <w:iCs/>
                <w:sz w:val="22"/>
                <w:szCs w:val="22"/>
                <w:lang w:val="sk-SK"/>
              </w:rPr>
            </w:pPr>
            <w:r w:rsidRPr="006771D9">
              <w:rPr>
                <w:rFonts w:ascii="Times New Roman" w:hAnsi="Times New Roman"/>
                <w:i/>
                <w:iCs/>
                <w:sz w:val="22"/>
                <w:szCs w:val="22"/>
                <w:lang w:val="sk-SK"/>
              </w:rPr>
              <w:t>Č</w:t>
            </w:r>
            <w:r w:rsidR="00FC395F" w:rsidRPr="006771D9">
              <w:rPr>
                <w:rFonts w:ascii="Times New Roman" w:hAnsi="Times New Roman"/>
                <w:i/>
                <w:iCs/>
                <w:sz w:val="22"/>
                <w:szCs w:val="22"/>
                <w:lang w:val="sk-SK"/>
              </w:rPr>
              <w:t>asť č. 1:</w:t>
            </w:r>
            <w:r w:rsidR="003F23AA" w:rsidRPr="006771D9">
              <w:rPr>
                <w:rFonts w:ascii="Times New Roman" w:hAnsi="Times New Roman"/>
                <w:i/>
                <w:iCs/>
                <w:sz w:val="22"/>
                <w:szCs w:val="22"/>
                <w:lang w:val="sk-SK"/>
              </w:rPr>
              <w:t xml:space="preserve"> </w:t>
            </w:r>
            <w:r w:rsidR="00FC395F" w:rsidRPr="006771D9">
              <w:rPr>
                <w:rFonts w:ascii="Times New Roman" w:hAnsi="Times New Roman"/>
                <w:i/>
                <w:iCs/>
                <w:sz w:val="22"/>
                <w:szCs w:val="22"/>
                <w:lang w:val="sk-SK"/>
              </w:rPr>
              <w:t>Pekárenské a cukrárenské výrobky</w:t>
            </w:r>
          </w:p>
          <w:p w14:paraId="3BF46928" w14:textId="3402BB15" w:rsidR="00FC395F" w:rsidRPr="006771D9" w:rsidRDefault="0086454D" w:rsidP="003F23AA">
            <w:pPr>
              <w:tabs>
                <w:tab w:val="clear" w:pos="2880"/>
                <w:tab w:val="clear" w:pos="4500"/>
              </w:tabs>
              <w:rPr>
                <w:rFonts w:ascii="Times New Roman" w:hAnsi="Times New Roman"/>
                <w:i/>
                <w:iCs/>
                <w:sz w:val="22"/>
                <w:szCs w:val="22"/>
              </w:rPr>
            </w:pPr>
            <w:r w:rsidRPr="006771D9">
              <w:rPr>
                <w:rFonts w:ascii="Times New Roman" w:hAnsi="Times New Roman"/>
                <w:i/>
                <w:iCs/>
                <w:sz w:val="22"/>
                <w:szCs w:val="22"/>
              </w:rPr>
              <w:t>Č</w:t>
            </w:r>
            <w:r w:rsidR="00FC395F" w:rsidRPr="006771D9">
              <w:rPr>
                <w:rFonts w:ascii="Times New Roman" w:hAnsi="Times New Roman"/>
                <w:i/>
                <w:iCs/>
                <w:sz w:val="22"/>
                <w:szCs w:val="22"/>
              </w:rPr>
              <w:t>asť č. 2:</w:t>
            </w:r>
            <w:r w:rsidR="003F23AA" w:rsidRPr="006771D9">
              <w:rPr>
                <w:rFonts w:ascii="Times New Roman" w:hAnsi="Times New Roman"/>
                <w:i/>
                <w:iCs/>
                <w:sz w:val="22"/>
                <w:szCs w:val="22"/>
              </w:rPr>
              <w:t xml:space="preserve"> </w:t>
            </w:r>
            <w:r w:rsidR="00FC395F" w:rsidRPr="006771D9">
              <w:rPr>
                <w:rFonts w:ascii="Times New Roman" w:hAnsi="Times New Roman"/>
                <w:i/>
                <w:iCs/>
                <w:sz w:val="22"/>
                <w:szCs w:val="22"/>
              </w:rPr>
              <w:t>Ovocie a zelenina</w:t>
            </w:r>
            <w:r w:rsidR="00FC395F" w:rsidRPr="006771D9">
              <w:rPr>
                <w:rFonts w:ascii="Times New Roman" w:hAnsi="Times New Roman"/>
                <w:i/>
                <w:iCs/>
                <w:sz w:val="22"/>
                <w:szCs w:val="22"/>
              </w:rPr>
              <w:tab/>
            </w:r>
          </w:p>
          <w:p w14:paraId="7020BA3A" w14:textId="2EF0C3C9" w:rsidR="00FC395F" w:rsidRPr="006771D9" w:rsidRDefault="0086454D" w:rsidP="003F23AA">
            <w:pPr>
              <w:tabs>
                <w:tab w:val="clear" w:pos="2880"/>
                <w:tab w:val="clear" w:pos="4500"/>
              </w:tabs>
              <w:rPr>
                <w:rFonts w:ascii="Times New Roman" w:hAnsi="Times New Roman"/>
                <w:i/>
                <w:iCs/>
                <w:sz w:val="22"/>
                <w:szCs w:val="22"/>
              </w:rPr>
            </w:pPr>
            <w:r w:rsidRPr="006771D9">
              <w:rPr>
                <w:rFonts w:ascii="Times New Roman" w:hAnsi="Times New Roman"/>
                <w:i/>
                <w:iCs/>
                <w:sz w:val="22"/>
                <w:szCs w:val="22"/>
              </w:rPr>
              <w:t>Č</w:t>
            </w:r>
            <w:r w:rsidR="00FC395F" w:rsidRPr="006771D9">
              <w:rPr>
                <w:rFonts w:ascii="Times New Roman" w:hAnsi="Times New Roman"/>
                <w:i/>
                <w:iCs/>
                <w:sz w:val="22"/>
                <w:szCs w:val="22"/>
              </w:rPr>
              <w:t>asť č. 3:</w:t>
            </w:r>
            <w:r w:rsidR="003F23AA" w:rsidRPr="006771D9">
              <w:rPr>
                <w:rFonts w:ascii="Times New Roman" w:hAnsi="Times New Roman"/>
                <w:i/>
                <w:iCs/>
                <w:sz w:val="22"/>
                <w:szCs w:val="22"/>
              </w:rPr>
              <w:t xml:space="preserve"> </w:t>
            </w:r>
            <w:r w:rsidR="00FC395F" w:rsidRPr="006771D9">
              <w:rPr>
                <w:rFonts w:ascii="Times New Roman" w:hAnsi="Times New Roman"/>
                <w:i/>
                <w:iCs/>
                <w:sz w:val="22"/>
                <w:szCs w:val="22"/>
              </w:rPr>
              <w:t>Mäso a mäsové výrobky</w:t>
            </w:r>
          </w:p>
          <w:p w14:paraId="3295350A" w14:textId="6F416321" w:rsidR="00FC395F" w:rsidRPr="006771D9" w:rsidRDefault="0086454D" w:rsidP="003F23AA">
            <w:pPr>
              <w:tabs>
                <w:tab w:val="clear" w:pos="2880"/>
                <w:tab w:val="clear" w:pos="4500"/>
              </w:tabs>
              <w:rPr>
                <w:rFonts w:ascii="Times New Roman" w:hAnsi="Times New Roman"/>
                <w:i/>
                <w:iCs/>
                <w:sz w:val="22"/>
                <w:szCs w:val="22"/>
              </w:rPr>
            </w:pPr>
            <w:r w:rsidRPr="006771D9">
              <w:rPr>
                <w:rFonts w:ascii="Times New Roman" w:hAnsi="Times New Roman"/>
                <w:i/>
                <w:iCs/>
                <w:sz w:val="22"/>
                <w:szCs w:val="22"/>
              </w:rPr>
              <w:t>Č</w:t>
            </w:r>
            <w:r w:rsidR="00FC395F" w:rsidRPr="006771D9">
              <w:rPr>
                <w:rFonts w:ascii="Times New Roman" w:hAnsi="Times New Roman"/>
                <w:i/>
                <w:iCs/>
                <w:sz w:val="22"/>
                <w:szCs w:val="22"/>
              </w:rPr>
              <w:t>asť č. 4: Základné potraviny, mrazené, mliečne výrobky a vajcia</w:t>
            </w:r>
          </w:p>
          <w:p w14:paraId="27209C38" w14:textId="178974D4" w:rsidR="00072421" w:rsidRPr="006771D9" w:rsidRDefault="004271BD" w:rsidP="000A786F">
            <w:pPr>
              <w:tabs>
                <w:tab w:val="clear" w:pos="2880"/>
                <w:tab w:val="clear" w:pos="4500"/>
              </w:tabs>
              <w:rPr>
                <w:rFonts w:ascii="Times New Roman" w:hAnsi="Times New Roman"/>
                <w:i/>
                <w:iCs/>
                <w:sz w:val="22"/>
                <w:szCs w:val="22"/>
              </w:rPr>
            </w:pPr>
            <w:r w:rsidRPr="006771D9">
              <w:rPr>
                <w:rFonts w:ascii="Times New Roman" w:hAnsi="Times New Roman"/>
                <w:i/>
                <w:iCs/>
                <w:sz w:val="22"/>
                <w:szCs w:val="22"/>
              </w:rPr>
              <w:t>Podľa</w:t>
            </w:r>
            <w:r w:rsidR="00024B44" w:rsidRPr="006771D9">
              <w:rPr>
                <w:rFonts w:ascii="Times New Roman" w:hAnsi="Times New Roman"/>
                <w:i/>
                <w:iCs/>
                <w:sz w:val="22"/>
                <w:szCs w:val="22"/>
              </w:rPr>
              <w:t xml:space="preserve"> </w:t>
            </w:r>
            <w:r w:rsidRPr="006771D9">
              <w:rPr>
                <w:rFonts w:ascii="Times New Roman" w:hAnsi="Times New Roman"/>
                <w:i/>
                <w:iCs/>
                <w:sz w:val="22"/>
                <w:szCs w:val="22"/>
              </w:rPr>
              <w:t xml:space="preserve">špecifikácie </w:t>
            </w:r>
            <w:r w:rsidR="00024B44" w:rsidRPr="006771D9">
              <w:rPr>
                <w:rFonts w:ascii="Times New Roman" w:hAnsi="Times New Roman"/>
                <w:i/>
                <w:iCs/>
                <w:sz w:val="22"/>
                <w:szCs w:val="22"/>
              </w:rPr>
              <w:t>Predmet</w:t>
            </w:r>
            <w:r w:rsidRPr="006771D9">
              <w:rPr>
                <w:rFonts w:ascii="Times New Roman" w:hAnsi="Times New Roman"/>
                <w:i/>
                <w:iCs/>
                <w:sz w:val="22"/>
                <w:szCs w:val="22"/>
              </w:rPr>
              <w:t>u</w:t>
            </w:r>
            <w:r w:rsidR="00024B44" w:rsidRPr="006771D9">
              <w:rPr>
                <w:rFonts w:ascii="Times New Roman" w:hAnsi="Times New Roman"/>
                <w:i/>
                <w:iCs/>
                <w:sz w:val="22"/>
                <w:szCs w:val="22"/>
              </w:rPr>
              <w:t xml:space="preserve">  prevodu v </w:t>
            </w:r>
            <w:r w:rsidR="0086454D" w:rsidRPr="006771D9">
              <w:rPr>
                <w:rFonts w:ascii="Times New Roman" w:hAnsi="Times New Roman"/>
                <w:i/>
                <w:iCs/>
                <w:sz w:val="22"/>
                <w:szCs w:val="22"/>
              </w:rPr>
              <w:t xml:space="preserve">Prílohe č. 1 </w:t>
            </w:r>
            <w:r w:rsidR="00024B44" w:rsidRPr="006771D9">
              <w:rPr>
                <w:rFonts w:ascii="Times New Roman" w:hAnsi="Times New Roman"/>
                <w:i/>
                <w:iCs/>
                <w:sz w:val="22"/>
                <w:szCs w:val="22"/>
              </w:rPr>
              <w:t xml:space="preserve"> – Opis predmetu </w:t>
            </w:r>
            <w:r w:rsidR="006771D9" w:rsidRPr="006771D9">
              <w:rPr>
                <w:rFonts w:ascii="Times New Roman" w:hAnsi="Times New Roman"/>
                <w:i/>
                <w:iCs/>
                <w:sz w:val="22"/>
                <w:szCs w:val="22"/>
              </w:rPr>
              <w:t>zákazky, vlastný návrh plnenia (ďalej ako „príloha č. 1 Dohody“)</w:t>
            </w:r>
            <w:r w:rsidRPr="006771D9">
              <w:rPr>
                <w:rFonts w:ascii="Times New Roman" w:hAnsi="Times New Roman"/>
                <w:i/>
                <w:iCs/>
                <w:sz w:val="22"/>
                <w:szCs w:val="22"/>
              </w:rPr>
              <w:t>.</w:t>
            </w:r>
            <w:r w:rsidR="00FC395F" w:rsidRPr="006771D9">
              <w:rPr>
                <w:rFonts w:ascii="Times New Roman" w:hAnsi="Times New Roman"/>
                <w:i/>
                <w:iCs/>
                <w:sz w:val="22"/>
                <w:szCs w:val="22"/>
              </w:rPr>
              <w:t xml:space="preserve"> </w:t>
            </w:r>
            <w:r w:rsidR="00024B44" w:rsidRPr="006771D9">
              <w:rPr>
                <w:rFonts w:ascii="Times New Roman" w:hAnsi="Times New Roman"/>
                <w:i/>
                <w:iCs/>
                <w:sz w:val="22"/>
                <w:szCs w:val="22"/>
              </w:rPr>
              <w:t xml:space="preserve">  </w:t>
            </w:r>
          </w:p>
        </w:tc>
      </w:tr>
      <w:tr w:rsidR="00A815E7" w:rsidRPr="006771D9" w14:paraId="51F34C17" w14:textId="77777777" w:rsidTr="00D4610D">
        <w:tc>
          <w:tcPr>
            <w:tcW w:w="1393" w:type="pct"/>
          </w:tcPr>
          <w:p w14:paraId="1FF6FE6E" w14:textId="766B4D1F" w:rsidR="00A815E7" w:rsidRPr="006771D9" w:rsidRDefault="00A815E7" w:rsidP="00395E09">
            <w:pPr>
              <w:tabs>
                <w:tab w:val="left" w:pos="2835"/>
              </w:tabs>
              <w:spacing w:beforeLines="40" w:before="96" w:afterLines="40" w:after="96"/>
              <w:rPr>
                <w:rFonts w:ascii="Times New Roman" w:hAnsi="Times New Roman"/>
                <w:b/>
                <w:bCs/>
                <w:sz w:val="22"/>
                <w:szCs w:val="22"/>
              </w:rPr>
            </w:pPr>
            <w:r w:rsidRPr="006771D9">
              <w:rPr>
                <w:rFonts w:ascii="Times New Roman" w:hAnsi="Times New Roman"/>
                <w:b/>
                <w:bCs/>
                <w:sz w:val="22"/>
                <w:szCs w:val="22"/>
              </w:rPr>
              <w:t>Dokumentácia</w:t>
            </w:r>
            <w:r w:rsidR="3D26E23E" w:rsidRPr="006771D9">
              <w:rPr>
                <w:rFonts w:ascii="Times New Roman" w:hAnsi="Times New Roman"/>
                <w:b/>
                <w:bCs/>
                <w:sz w:val="22"/>
                <w:szCs w:val="22"/>
              </w:rPr>
              <w:t>, povolenia a certifikáty</w:t>
            </w:r>
            <w:r w:rsidRPr="006771D9">
              <w:rPr>
                <w:rFonts w:ascii="Times New Roman" w:hAnsi="Times New Roman"/>
                <w:b/>
                <w:bCs/>
                <w:sz w:val="22"/>
                <w:szCs w:val="22"/>
              </w:rPr>
              <w:t xml:space="preserve"> k Predmetu prevodu</w:t>
            </w:r>
            <w:r w:rsidRPr="006771D9">
              <w:rPr>
                <w:rFonts w:ascii="Times New Roman" w:hAnsi="Times New Roman"/>
                <w:sz w:val="22"/>
                <w:szCs w:val="22"/>
              </w:rPr>
              <w:t>:</w:t>
            </w:r>
          </w:p>
        </w:tc>
        <w:tc>
          <w:tcPr>
            <w:tcW w:w="3607" w:type="pct"/>
          </w:tcPr>
          <w:p w14:paraId="416369AA" w14:textId="12DE5CC9" w:rsidR="001A2C2C" w:rsidRPr="0058355D" w:rsidRDefault="001A2C2C" w:rsidP="0064064E">
            <w:pPr>
              <w:pStyle w:val="Odsekzoznamu"/>
              <w:numPr>
                <w:ilvl w:val="0"/>
                <w:numId w:val="36"/>
              </w:numPr>
              <w:tabs>
                <w:tab w:val="left" w:pos="2835"/>
              </w:tabs>
              <w:spacing w:beforeLines="40" w:before="96" w:afterLines="40" w:after="96"/>
              <w:ind w:left="455" w:hanging="283"/>
              <w:jc w:val="both"/>
              <w:rPr>
                <w:rFonts w:ascii="Times New Roman" w:hAnsi="Times New Roman"/>
                <w:i/>
                <w:iCs/>
                <w:sz w:val="22"/>
                <w:szCs w:val="22"/>
                <w:lang w:val="sk-SK"/>
              </w:rPr>
            </w:pPr>
            <w:proofErr w:type="spellStart"/>
            <w:r w:rsidRPr="0058355D">
              <w:rPr>
                <w:rFonts w:ascii="Times New Roman" w:hAnsi="Times New Roman"/>
                <w:i/>
                <w:iCs/>
                <w:sz w:val="22"/>
                <w:szCs w:val="22"/>
                <w:lang w:val="sk-SK"/>
              </w:rPr>
              <w:t>Scan</w:t>
            </w:r>
            <w:proofErr w:type="spellEnd"/>
            <w:r w:rsidRPr="0058355D">
              <w:rPr>
                <w:rFonts w:ascii="Times New Roman" w:hAnsi="Times New Roman"/>
                <w:i/>
                <w:iCs/>
                <w:sz w:val="22"/>
                <w:szCs w:val="22"/>
                <w:lang w:val="sk-SK"/>
              </w:rPr>
              <w:t xml:space="preserve"> platného potvrdenia </w:t>
            </w:r>
            <w:r w:rsidR="04D4949F" w:rsidRPr="0058355D">
              <w:rPr>
                <w:rFonts w:ascii="Times New Roman" w:hAnsi="Times New Roman"/>
                <w:i/>
                <w:iCs/>
                <w:sz w:val="22"/>
                <w:szCs w:val="22"/>
                <w:lang w:val="sk-SK"/>
              </w:rPr>
              <w:t>r</w:t>
            </w:r>
            <w:r w:rsidRPr="0058355D">
              <w:rPr>
                <w:rFonts w:ascii="Times New Roman" w:hAnsi="Times New Roman"/>
                <w:i/>
                <w:iCs/>
                <w:sz w:val="22"/>
                <w:szCs w:val="22"/>
                <w:lang w:val="sk-SK"/>
              </w:rPr>
              <w:t>egionálnej veterinárnej a potravinovej správy o regis</w:t>
            </w:r>
            <w:r w:rsidR="00EB01FD" w:rsidRPr="0058355D">
              <w:rPr>
                <w:rFonts w:ascii="Times New Roman" w:hAnsi="Times New Roman"/>
                <w:i/>
                <w:iCs/>
                <w:sz w:val="22"/>
                <w:szCs w:val="22"/>
                <w:lang w:val="sk-SK"/>
              </w:rPr>
              <w:t>trácii prevádzkarne v súlade so </w:t>
            </w:r>
            <w:r w:rsidRPr="0058355D">
              <w:rPr>
                <w:rFonts w:ascii="Times New Roman" w:hAnsi="Times New Roman"/>
                <w:i/>
                <w:iCs/>
                <w:sz w:val="22"/>
                <w:szCs w:val="22"/>
                <w:lang w:val="sk-SK"/>
              </w:rPr>
              <w:t>zákonom</w:t>
            </w:r>
            <w:r w:rsidR="61F7BD85" w:rsidRPr="0058355D">
              <w:rPr>
                <w:rFonts w:ascii="Times New Roman" w:hAnsi="Times New Roman"/>
                <w:i/>
                <w:iCs/>
                <w:sz w:val="22"/>
                <w:szCs w:val="22"/>
                <w:lang w:val="sk-SK"/>
              </w:rPr>
              <w:t xml:space="preserve"> NÁRODNEJ RADY SLOVENSKEJ REPUBLIKY  </w:t>
            </w:r>
            <w:r w:rsidR="00EB01FD" w:rsidRPr="0058355D">
              <w:rPr>
                <w:rFonts w:ascii="Times New Roman" w:hAnsi="Times New Roman"/>
                <w:i/>
                <w:iCs/>
                <w:sz w:val="22"/>
                <w:szCs w:val="22"/>
                <w:lang w:val="sk-SK"/>
              </w:rPr>
              <w:t>č. </w:t>
            </w:r>
            <w:r w:rsidRPr="0058355D">
              <w:rPr>
                <w:rFonts w:ascii="Times New Roman" w:hAnsi="Times New Roman"/>
                <w:i/>
                <w:iCs/>
                <w:sz w:val="22"/>
                <w:szCs w:val="22"/>
                <w:lang w:val="sk-SK"/>
              </w:rPr>
              <w:t>152/1995 Z. z. o potravinách v znení neskorších predpisov</w:t>
            </w:r>
            <w:r w:rsidR="522B29C4" w:rsidRPr="0058355D">
              <w:rPr>
                <w:rFonts w:ascii="Times New Roman" w:hAnsi="Times New Roman"/>
                <w:i/>
                <w:iCs/>
                <w:sz w:val="22"/>
                <w:szCs w:val="22"/>
                <w:lang w:val="sk-SK"/>
              </w:rPr>
              <w:t xml:space="preserve"> (ďalej len “zákon č. 152/1995 Z. z.”)</w:t>
            </w:r>
            <w:r w:rsidRPr="0058355D">
              <w:rPr>
                <w:rFonts w:ascii="Times New Roman" w:hAnsi="Times New Roman"/>
                <w:i/>
                <w:iCs/>
                <w:sz w:val="22"/>
                <w:szCs w:val="22"/>
                <w:lang w:val="sk-SK"/>
              </w:rPr>
              <w:t xml:space="preserve"> na preukázanie súhlasu štátneho orgánu so skladovaním a distribúciou Predmetu prevodu</w:t>
            </w:r>
          </w:p>
          <w:p w14:paraId="235144B6" w14:textId="19D934C5" w:rsidR="001A2C2C" w:rsidRPr="0058355D" w:rsidRDefault="001A2C2C" w:rsidP="0064064E">
            <w:pPr>
              <w:pStyle w:val="Odsekzoznamu"/>
              <w:numPr>
                <w:ilvl w:val="0"/>
                <w:numId w:val="36"/>
              </w:numPr>
              <w:tabs>
                <w:tab w:val="left" w:pos="2835"/>
              </w:tabs>
              <w:spacing w:beforeLines="40" w:before="96" w:afterLines="40" w:after="96"/>
              <w:ind w:left="455" w:hanging="283"/>
              <w:jc w:val="both"/>
              <w:rPr>
                <w:rFonts w:ascii="Times New Roman" w:hAnsi="Times New Roman"/>
                <w:i/>
                <w:iCs/>
                <w:sz w:val="22"/>
                <w:szCs w:val="22"/>
                <w:lang w:val="sk-SK"/>
              </w:rPr>
            </w:pPr>
            <w:proofErr w:type="spellStart"/>
            <w:r w:rsidRPr="0058355D">
              <w:rPr>
                <w:rFonts w:ascii="Times New Roman" w:hAnsi="Times New Roman"/>
                <w:i/>
                <w:iCs/>
                <w:sz w:val="22"/>
                <w:szCs w:val="22"/>
                <w:lang w:val="sk-SK"/>
              </w:rPr>
              <w:t>Scan</w:t>
            </w:r>
            <w:proofErr w:type="spellEnd"/>
            <w:r w:rsidRPr="0058355D">
              <w:rPr>
                <w:rFonts w:ascii="Times New Roman" w:hAnsi="Times New Roman"/>
                <w:i/>
                <w:iCs/>
                <w:sz w:val="22"/>
                <w:szCs w:val="22"/>
                <w:lang w:val="sk-SK"/>
              </w:rPr>
              <w:t xml:space="preserve"> platného potvrdenia </w:t>
            </w:r>
            <w:r w:rsidR="214AC1CB" w:rsidRPr="0058355D">
              <w:rPr>
                <w:rFonts w:ascii="Times New Roman" w:hAnsi="Times New Roman"/>
                <w:i/>
                <w:iCs/>
                <w:sz w:val="22"/>
                <w:szCs w:val="22"/>
                <w:lang w:val="sk-SK"/>
              </w:rPr>
              <w:t>r</w:t>
            </w:r>
            <w:r w:rsidRPr="0058355D">
              <w:rPr>
                <w:rFonts w:ascii="Times New Roman" w:hAnsi="Times New Roman"/>
                <w:i/>
                <w:iCs/>
                <w:sz w:val="22"/>
                <w:szCs w:val="22"/>
                <w:lang w:val="sk-SK"/>
              </w:rPr>
              <w:t>egionálnej veterinárnej a potravinovej správy o spôsobilosti motorových vozidiel</w:t>
            </w:r>
            <w:r w:rsidR="0058355D" w:rsidRPr="0058355D">
              <w:t xml:space="preserve"> </w:t>
            </w:r>
            <w:r w:rsidR="0058355D" w:rsidRPr="0058355D">
              <w:rPr>
                <w:rFonts w:ascii="Times New Roman" w:hAnsi="Times New Roman"/>
                <w:i/>
                <w:iCs/>
                <w:sz w:val="22"/>
                <w:szCs w:val="22"/>
                <w:lang w:val="sk-SK"/>
              </w:rPr>
              <w:t>určených na prepravu potravinárskych výrobkov</w:t>
            </w:r>
            <w:r w:rsidRPr="0058355D">
              <w:rPr>
                <w:rFonts w:ascii="Times New Roman" w:hAnsi="Times New Roman"/>
                <w:i/>
                <w:iCs/>
                <w:sz w:val="22"/>
                <w:szCs w:val="22"/>
                <w:lang w:val="sk-SK"/>
              </w:rPr>
              <w:t>, alebo záznamu z kontroly vykonanej na motorových vozidlách</w:t>
            </w:r>
            <w:r w:rsidR="0058355D" w:rsidRPr="0058355D">
              <w:rPr>
                <w:rFonts w:ascii="Times New Roman" w:hAnsi="Times New Roman"/>
                <w:i/>
                <w:iCs/>
                <w:sz w:val="22"/>
                <w:szCs w:val="22"/>
                <w:lang w:val="sk-SK"/>
              </w:rPr>
              <w:t xml:space="preserve"> určených na prepravu potravinárskych výrobkov</w:t>
            </w:r>
            <w:r w:rsidR="003B24D9" w:rsidRPr="0058355D">
              <w:rPr>
                <w:rFonts w:ascii="Times New Roman" w:hAnsi="Times New Roman"/>
                <w:i/>
                <w:iCs/>
                <w:sz w:val="22"/>
                <w:szCs w:val="22"/>
                <w:lang w:val="sk-SK"/>
              </w:rPr>
              <w:t>.</w:t>
            </w:r>
          </w:p>
          <w:p w14:paraId="40171E54" w14:textId="01DBD924" w:rsidR="00524315" w:rsidRPr="006771D9" w:rsidRDefault="004271BD" w:rsidP="00395E09">
            <w:pPr>
              <w:tabs>
                <w:tab w:val="left" w:pos="2835"/>
              </w:tabs>
              <w:spacing w:beforeLines="40" w:before="96" w:afterLines="40" w:after="96"/>
              <w:jc w:val="both"/>
              <w:rPr>
                <w:rFonts w:ascii="Times New Roman" w:hAnsi="Times New Roman"/>
                <w:sz w:val="22"/>
                <w:szCs w:val="22"/>
                <w:highlight w:val="yellow"/>
              </w:rPr>
            </w:pPr>
            <w:r w:rsidRPr="0058355D">
              <w:rPr>
                <w:rFonts w:ascii="Times New Roman" w:hAnsi="Times New Roman"/>
                <w:i/>
                <w:iCs/>
                <w:sz w:val="22"/>
                <w:szCs w:val="22"/>
              </w:rPr>
              <w:t xml:space="preserve">Ktoré </w:t>
            </w:r>
            <w:r w:rsidR="00704960" w:rsidRPr="0058355D">
              <w:rPr>
                <w:rFonts w:ascii="Times New Roman" w:hAnsi="Times New Roman"/>
                <w:i/>
                <w:iCs/>
                <w:sz w:val="22"/>
                <w:szCs w:val="22"/>
              </w:rPr>
              <w:t>sú</w:t>
            </w:r>
            <w:r w:rsidRPr="0058355D">
              <w:rPr>
                <w:rFonts w:ascii="Times New Roman" w:hAnsi="Times New Roman"/>
                <w:i/>
                <w:iCs/>
                <w:sz w:val="22"/>
                <w:szCs w:val="22"/>
              </w:rPr>
              <w:t xml:space="preserve"> súčasťou Prílohy č. 1 Dohody. </w:t>
            </w:r>
          </w:p>
        </w:tc>
      </w:tr>
      <w:tr w:rsidR="00A815E7" w:rsidRPr="006771D9" w14:paraId="388F1799" w14:textId="77777777" w:rsidTr="00D4610D">
        <w:tc>
          <w:tcPr>
            <w:tcW w:w="1393" w:type="pct"/>
          </w:tcPr>
          <w:p w14:paraId="7DBAE472" w14:textId="24BEE10B" w:rsidR="00A815E7" w:rsidRPr="006771D9" w:rsidRDefault="00A815E7" w:rsidP="00395E09">
            <w:pPr>
              <w:tabs>
                <w:tab w:val="left" w:pos="2835"/>
              </w:tabs>
              <w:spacing w:beforeLines="40" w:before="96" w:afterLines="40" w:after="96"/>
              <w:rPr>
                <w:rFonts w:ascii="Times New Roman" w:hAnsi="Times New Roman"/>
                <w:sz w:val="22"/>
                <w:szCs w:val="22"/>
              </w:rPr>
            </w:pPr>
            <w:r w:rsidRPr="006771D9">
              <w:rPr>
                <w:rFonts w:ascii="Times New Roman" w:hAnsi="Times New Roman"/>
                <w:b/>
                <w:sz w:val="22"/>
                <w:szCs w:val="22"/>
              </w:rPr>
              <w:lastRenderedPageBreak/>
              <w:t>Lehota</w:t>
            </w:r>
            <w:r w:rsidR="008B3F46" w:rsidRPr="006771D9">
              <w:rPr>
                <w:rFonts w:ascii="Times New Roman" w:hAnsi="Times New Roman"/>
                <w:b/>
                <w:sz w:val="22"/>
                <w:szCs w:val="22"/>
              </w:rPr>
              <w:t xml:space="preserve"> na potvrdenie Objednávky</w:t>
            </w:r>
            <w:r w:rsidRPr="006771D9">
              <w:rPr>
                <w:rFonts w:ascii="Times New Roman" w:hAnsi="Times New Roman"/>
                <w:b/>
                <w:sz w:val="22"/>
                <w:szCs w:val="22"/>
              </w:rPr>
              <w:t>:</w:t>
            </w:r>
          </w:p>
        </w:tc>
        <w:tc>
          <w:tcPr>
            <w:tcW w:w="3607" w:type="pct"/>
          </w:tcPr>
          <w:p w14:paraId="05DADE4E" w14:textId="7AE6CE3C" w:rsidR="00A815E7" w:rsidRPr="0058355D" w:rsidRDefault="0063192B" w:rsidP="00395E09">
            <w:pPr>
              <w:tabs>
                <w:tab w:val="left" w:pos="2835"/>
              </w:tabs>
              <w:spacing w:beforeLines="40" w:before="96" w:afterLines="40" w:after="96"/>
              <w:jc w:val="both"/>
              <w:rPr>
                <w:rFonts w:ascii="Times New Roman" w:hAnsi="Times New Roman"/>
                <w:sz w:val="22"/>
                <w:szCs w:val="22"/>
              </w:rPr>
            </w:pPr>
            <w:r w:rsidRPr="0058355D">
              <w:rPr>
                <w:rFonts w:ascii="Times New Roman" w:hAnsi="Times New Roman"/>
                <w:sz w:val="22"/>
                <w:szCs w:val="22"/>
              </w:rPr>
              <w:t>Predávajúci</w:t>
            </w:r>
            <w:r w:rsidR="008B3F46" w:rsidRPr="0058355D">
              <w:rPr>
                <w:rFonts w:ascii="Times New Roman" w:hAnsi="Times New Roman"/>
                <w:sz w:val="22"/>
                <w:szCs w:val="22"/>
              </w:rPr>
              <w:t xml:space="preserve"> je povinný v lehote </w:t>
            </w:r>
            <w:r w:rsidR="001A2C2C" w:rsidRPr="0058355D">
              <w:rPr>
                <w:rFonts w:ascii="Times New Roman" w:hAnsi="Times New Roman"/>
                <w:sz w:val="22"/>
                <w:szCs w:val="22"/>
              </w:rPr>
              <w:t>dvadsiatich štyroch</w:t>
            </w:r>
            <w:r w:rsidR="008B3F46" w:rsidRPr="0058355D">
              <w:rPr>
                <w:rFonts w:ascii="Times New Roman" w:hAnsi="Times New Roman"/>
                <w:sz w:val="22"/>
                <w:szCs w:val="22"/>
              </w:rPr>
              <w:t xml:space="preserve"> </w:t>
            </w:r>
            <w:r w:rsidR="001A2C2C" w:rsidRPr="0058355D">
              <w:rPr>
                <w:rFonts w:ascii="Times New Roman" w:hAnsi="Times New Roman"/>
                <w:sz w:val="22"/>
                <w:szCs w:val="22"/>
              </w:rPr>
              <w:t>(24</w:t>
            </w:r>
            <w:r w:rsidR="008B3F46" w:rsidRPr="0058355D">
              <w:rPr>
                <w:rFonts w:ascii="Times New Roman" w:hAnsi="Times New Roman"/>
                <w:sz w:val="22"/>
                <w:szCs w:val="22"/>
              </w:rPr>
              <w:t xml:space="preserve">) </w:t>
            </w:r>
            <w:r w:rsidR="001A2C2C" w:rsidRPr="0058355D">
              <w:rPr>
                <w:rFonts w:ascii="Times New Roman" w:hAnsi="Times New Roman"/>
                <w:sz w:val="22"/>
                <w:szCs w:val="22"/>
              </w:rPr>
              <w:t xml:space="preserve">hodín </w:t>
            </w:r>
            <w:r w:rsidR="008B3F46" w:rsidRPr="0058355D">
              <w:rPr>
                <w:rFonts w:ascii="Times New Roman" w:hAnsi="Times New Roman"/>
                <w:sz w:val="22"/>
                <w:szCs w:val="22"/>
              </w:rPr>
              <w:t>písomne potvrdiť prijatie Objednávky v súlade s čl. IV Dohody.</w:t>
            </w:r>
          </w:p>
        </w:tc>
      </w:tr>
      <w:tr w:rsidR="00B16F5C" w:rsidRPr="006771D9" w14:paraId="70BB90CB" w14:textId="77777777" w:rsidTr="00D4610D">
        <w:tc>
          <w:tcPr>
            <w:tcW w:w="1393" w:type="pct"/>
          </w:tcPr>
          <w:p w14:paraId="20FF5D50" w14:textId="3E23A9E5" w:rsidR="00B16F5C" w:rsidRPr="006771D9" w:rsidRDefault="00B16F5C" w:rsidP="00395E09">
            <w:pPr>
              <w:tabs>
                <w:tab w:val="left" w:pos="2835"/>
              </w:tabs>
              <w:spacing w:beforeLines="40" w:before="96" w:afterLines="40" w:after="96"/>
              <w:rPr>
                <w:rFonts w:ascii="Times New Roman" w:hAnsi="Times New Roman"/>
                <w:b/>
                <w:sz w:val="22"/>
                <w:szCs w:val="22"/>
              </w:rPr>
            </w:pPr>
            <w:r w:rsidRPr="006771D9">
              <w:rPr>
                <w:rFonts w:ascii="Times New Roman" w:hAnsi="Times New Roman"/>
                <w:b/>
                <w:sz w:val="22"/>
                <w:szCs w:val="22"/>
              </w:rPr>
              <w:t>Lehota</w:t>
            </w:r>
            <w:r w:rsidR="003354E3" w:rsidRPr="006771D9">
              <w:rPr>
                <w:rFonts w:ascii="Times New Roman" w:hAnsi="Times New Roman"/>
                <w:b/>
                <w:sz w:val="22"/>
                <w:szCs w:val="22"/>
              </w:rPr>
              <w:t xml:space="preserve"> </w:t>
            </w:r>
            <w:r w:rsidR="008B3F46" w:rsidRPr="006771D9">
              <w:rPr>
                <w:rFonts w:ascii="Times New Roman" w:hAnsi="Times New Roman"/>
                <w:b/>
                <w:sz w:val="22"/>
                <w:szCs w:val="22"/>
              </w:rPr>
              <w:t>dodania:</w:t>
            </w:r>
          </w:p>
        </w:tc>
        <w:tc>
          <w:tcPr>
            <w:tcW w:w="3607" w:type="pct"/>
          </w:tcPr>
          <w:p w14:paraId="3DC04641" w14:textId="081F9087" w:rsidR="00B16F5C" w:rsidRPr="0058355D" w:rsidRDefault="008B3F46" w:rsidP="00395E09">
            <w:pPr>
              <w:tabs>
                <w:tab w:val="left" w:pos="2835"/>
              </w:tabs>
              <w:spacing w:beforeLines="40" w:before="96" w:afterLines="40" w:after="96"/>
              <w:jc w:val="both"/>
              <w:rPr>
                <w:rFonts w:ascii="Times New Roman" w:hAnsi="Times New Roman"/>
                <w:sz w:val="22"/>
                <w:szCs w:val="22"/>
              </w:rPr>
            </w:pPr>
            <w:r w:rsidRPr="0058355D">
              <w:rPr>
                <w:rFonts w:ascii="Times New Roman" w:hAnsi="Times New Roman"/>
                <w:sz w:val="22"/>
                <w:szCs w:val="22"/>
              </w:rPr>
              <w:t>Predávajúci je povinný odovzda</w:t>
            </w:r>
            <w:r w:rsidR="005636E6" w:rsidRPr="0058355D">
              <w:rPr>
                <w:rFonts w:ascii="Times New Roman" w:hAnsi="Times New Roman"/>
                <w:sz w:val="22"/>
                <w:szCs w:val="22"/>
              </w:rPr>
              <w:t>ť Predmet prevodu Kupujúcemu do </w:t>
            </w:r>
            <w:r w:rsidR="001A2C2C" w:rsidRPr="0058355D">
              <w:rPr>
                <w:rFonts w:ascii="Times New Roman" w:hAnsi="Times New Roman"/>
                <w:sz w:val="22"/>
                <w:szCs w:val="22"/>
              </w:rPr>
              <w:t>dvoch</w:t>
            </w:r>
            <w:r w:rsidR="0038189D" w:rsidRPr="0058355D">
              <w:rPr>
                <w:rFonts w:ascii="Times New Roman" w:hAnsi="Times New Roman"/>
                <w:sz w:val="22"/>
                <w:szCs w:val="22"/>
              </w:rPr>
              <w:t xml:space="preserve"> (</w:t>
            </w:r>
            <w:r w:rsidR="001A2C2C" w:rsidRPr="0058355D">
              <w:rPr>
                <w:rFonts w:ascii="Times New Roman" w:hAnsi="Times New Roman"/>
                <w:sz w:val="22"/>
                <w:szCs w:val="22"/>
              </w:rPr>
              <w:t>2</w:t>
            </w:r>
            <w:r w:rsidR="0038189D" w:rsidRPr="0058355D">
              <w:rPr>
                <w:rFonts w:ascii="Times New Roman" w:hAnsi="Times New Roman"/>
                <w:sz w:val="22"/>
                <w:szCs w:val="22"/>
              </w:rPr>
              <w:t>)</w:t>
            </w:r>
            <w:r w:rsidRPr="0058355D">
              <w:rPr>
                <w:rFonts w:ascii="Times New Roman" w:hAnsi="Times New Roman"/>
                <w:sz w:val="22"/>
                <w:szCs w:val="22"/>
              </w:rPr>
              <w:t xml:space="preserve"> </w:t>
            </w:r>
            <w:r w:rsidR="001A2C2C" w:rsidRPr="0058355D">
              <w:rPr>
                <w:rFonts w:ascii="Times New Roman" w:hAnsi="Times New Roman"/>
                <w:sz w:val="22"/>
                <w:szCs w:val="22"/>
              </w:rPr>
              <w:t xml:space="preserve">kalendárnych </w:t>
            </w:r>
            <w:r w:rsidRPr="0058355D">
              <w:rPr>
                <w:rFonts w:ascii="Times New Roman" w:hAnsi="Times New Roman"/>
                <w:sz w:val="22"/>
                <w:szCs w:val="22"/>
              </w:rPr>
              <w:t>dní odo dňa doručenia Objednávky.</w:t>
            </w:r>
          </w:p>
          <w:p w14:paraId="7FAB7BDC" w14:textId="76F7A258" w:rsidR="001A2C2C" w:rsidRPr="0058355D" w:rsidRDefault="001A2C2C" w:rsidP="00395E09">
            <w:pPr>
              <w:tabs>
                <w:tab w:val="left" w:pos="2835"/>
              </w:tabs>
              <w:spacing w:beforeLines="40" w:before="96" w:afterLines="40" w:after="96"/>
              <w:jc w:val="both"/>
              <w:rPr>
                <w:rFonts w:ascii="Times New Roman" w:hAnsi="Times New Roman"/>
                <w:sz w:val="22"/>
                <w:szCs w:val="22"/>
              </w:rPr>
            </w:pPr>
            <w:r w:rsidRPr="0058355D">
              <w:rPr>
                <w:rFonts w:ascii="Times New Roman" w:hAnsi="Times New Roman"/>
                <w:sz w:val="22"/>
                <w:szCs w:val="22"/>
              </w:rPr>
              <w:t xml:space="preserve">Dodanie Predmetu prevodu </w:t>
            </w:r>
            <w:r w:rsidR="00395E09" w:rsidRPr="0058355D">
              <w:rPr>
                <w:rFonts w:ascii="Times New Roman" w:hAnsi="Times New Roman"/>
                <w:sz w:val="22"/>
                <w:szCs w:val="22"/>
              </w:rPr>
              <w:t>s</w:t>
            </w:r>
            <w:r w:rsidRPr="0058355D">
              <w:rPr>
                <w:rFonts w:ascii="Times New Roman" w:hAnsi="Times New Roman"/>
                <w:sz w:val="22"/>
                <w:szCs w:val="22"/>
              </w:rPr>
              <w:t>a usku</w:t>
            </w:r>
            <w:r w:rsidR="005636E6" w:rsidRPr="0058355D">
              <w:rPr>
                <w:rFonts w:ascii="Times New Roman" w:hAnsi="Times New Roman"/>
                <w:sz w:val="22"/>
                <w:szCs w:val="22"/>
              </w:rPr>
              <w:t>toční v dohodnutý deň v čase od </w:t>
            </w:r>
            <w:r w:rsidRPr="0058355D">
              <w:rPr>
                <w:rFonts w:ascii="Times New Roman" w:hAnsi="Times New Roman"/>
                <w:sz w:val="22"/>
                <w:szCs w:val="22"/>
              </w:rPr>
              <w:t>6:00 do 8:00 hod.</w:t>
            </w:r>
          </w:p>
        </w:tc>
      </w:tr>
      <w:tr w:rsidR="00A815E7" w:rsidRPr="006771D9" w14:paraId="65EC91F8" w14:textId="77777777" w:rsidTr="00D4610D">
        <w:tc>
          <w:tcPr>
            <w:tcW w:w="1393" w:type="pct"/>
          </w:tcPr>
          <w:p w14:paraId="64892A70" w14:textId="77777777" w:rsidR="00A815E7" w:rsidRPr="006771D9" w:rsidRDefault="00A815E7" w:rsidP="00395E09">
            <w:pPr>
              <w:tabs>
                <w:tab w:val="left" w:pos="2835"/>
              </w:tabs>
              <w:spacing w:beforeLines="40" w:before="96" w:afterLines="40" w:after="96"/>
              <w:rPr>
                <w:rFonts w:ascii="Times New Roman" w:hAnsi="Times New Roman"/>
                <w:sz w:val="22"/>
                <w:szCs w:val="22"/>
              </w:rPr>
            </w:pPr>
            <w:r w:rsidRPr="006771D9">
              <w:rPr>
                <w:rFonts w:ascii="Times New Roman" w:hAnsi="Times New Roman"/>
                <w:b/>
                <w:sz w:val="22"/>
                <w:szCs w:val="22"/>
              </w:rPr>
              <w:t xml:space="preserve">Miesto dodania:  </w:t>
            </w:r>
          </w:p>
        </w:tc>
        <w:tc>
          <w:tcPr>
            <w:tcW w:w="3607" w:type="pct"/>
          </w:tcPr>
          <w:p w14:paraId="7EA95923" w14:textId="2CFE7290" w:rsidR="00CF3869" w:rsidRPr="006771D9" w:rsidRDefault="00CF3869" w:rsidP="00395E09">
            <w:pPr>
              <w:tabs>
                <w:tab w:val="left" w:pos="2835"/>
              </w:tabs>
              <w:spacing w:beforeLines="40" w:before="96" w:afterLines="40" w:after="96"/>
              <w:jc w:val="both"/>
              <w:rPr>
                <w:rFonts w:ascii="Times New Roman" w:hAnsi="Times New Roman"/>
                <w:sz w:val="22"/>
                <w:szCs w:val="22"/>
                <w:highlight w:val="yellow"/>
              </w:rPr>
            </w:pPr>
            <w:r w:rsidRPr="006771D9">
              <w:rPr>
                <w:rFonts w:ascii="Times New Roman" w:hAnsi="Times New Roman"/>
                <w:sz w:val="22"/>
                <w:szCs w:val="22"/>
              </w:rPr>
              <w:t>Miestom dodania</w:t>
            </w:r>
            <w:r w:rsidR="008B3F46" w:rsidRPr="006771D9">
              <w:rPr>
                <w:rFonts w:ascii="Times New Roman" w:hAnsi="Times New Roman"/>
                <w:sz w:val="22"/>
                <w:szCs w:val="22"/>
              </w:rPr>
              <w:t xml:space="preserve"> Predmetu prevodu</w:t>
            </w:r>
            <w:r w:rsidRPr="006771D9">
              <w:rPr>
                <w:rFonts w:ascii="Times New Roman" w:hAnsi="Times New Roman"/>
                <w:sz w:val="22"/>
                <w:szCs w:val="22"/>
              </w:rPr>
              <w:t xml:space="preserve"> je</w:t>
            </w:r>
            <w:r w:rsidR="00916045" w:rsidRPr="006771D9">
              <w:rPr>
                <w:rFonts w:ascii="Times New Roman" w:hAnsi="Times New Roman"/>
                <w:sz w:val="22"/>
                <w:szCs w:val="22"/>
              </w:rPr>
              <w:t>:</w:t>
            </w:r>
          </w:p>
          <w:p w14:paraId="7D2DED11" w14:textId="53ACC747" w:rsidR="00524315" w:rsidRPr="006771D9" w:rsidRDefault="004271BD" w:rsidP="00395E09">
            <w:pPr>
              <w:tabs>
                <w:tab w:val="left" w:pos="2835"/>
              </w:tabs>
              <w:spacing w:beforeLines="40" w:before="96" w:afterLines="40" w:after="96"/>
              <w:jc w:val="both"/>
              <w:rPr>
                <w:rFonts w:ascii="Times New Roman" w:hAnsi="Times New Roman"/>
                <w:sz w:val="22"/>
                <w:szCs w:val="22"/>
              </w:rPr>
            </w:pPr>
            <w:r w:rsidRPr="006771D9">
              <w:rPr>
                <w:rFonts w:ascii="Times New Roman" w:hAnsi="Times New Roman"/>
                <w:i/>
                <w:iCs/>
                <w:sz w:val="22"/>
                <w:szCs w:val="22"/>
              </w:rPr>
              <w:t>MV SR, kuchyňa oddelenia MTZ Centra podpory Prešov, Mierová ul. č. 3, 066  01  Humenné (areál Záchrannej brigády Hasičského a záchranného zboru v Humennom).</w:t>
            </w:r>
          </w:p>
        </w:tc>
      </w:tr>
      <w:tr w:rsidR="00A815E7" w:rsidRPr="006771D9" w14:paraId="4CF77552" w14:textId="77777777" w:rsidTr="00D4610D">
        <w:tc>
          <w:tcPr>
            <w:tcW w:w="1393" w:type="pct"/>
          </w:tcPr>
          <w:p w14:paraId="3FA8CD68" w14:textId="77777777" w:rsidR="00A815E7" w:rsidRPr="006771D9" w:rsidRDefault="00A815E7" w:rsidP="00395E09">
            <w:pPr>
              <w:tabs>
                <w:tab w:val="left" w:pos="2835"/>
              </w:tabs>
              <w:spacing w:beforeLines="40" w:before="96" w:afterLines="40" w:after="96"/>
              <w:rPr>
                <w:rFonts w:ascii="Times New Roman" w:hAnsi="Times New Roman"/>
                <w:b/>
                <w:sz w:val="22"/>
                <w:szCs w:val="22"/>
              </w:rPr>
            </w:pPr>
            <w:r w:rsidRPr="006771D9">
              <w:rPr>
                <w:rFonts w:ascii="Times New Roman" w:hAnsi="Times New Roman"/>
                <w:b/>
                <w:sz w:val="22"/>
                <w:szCs w:val="22"/>
              </w:rPr>
              <w:t>Zaškolenie personálu Kupujúceho:</w:t>
            </w:r>
            <w:r w:rsidRPr="006771D9">
              <w:rPr>
                <w:rFonts w:ascii="Times New Roman" w:hAnsi="Times New Roman"/>
                <w:sz w:val="22"/>
                <w:szCs w:val="22"/>
              </w:rPr>
              <w:t xml:space="preserve"> </w:t>
            </w:r>
          </w:p>
        </w:tc>
        <w:tc>
          <w:tcPr>
            <w:tcW w:w="3607" w:type="pct"/>
          </w:tcPr>
          <w:p w14:paraId="7E4FD4A9" w14:textId="28282790" w:rsidR="001A2C2C" w:rsidRPr="006771D9" w:rsidRDefault="001A2C2C" w:rsidP="00395E09">
            <w:pPr>
              <w:tabs>
                <w:tab w:val="left" w:pos="2835"/>
              </w:tabs>
              <w:spacing w:beforeLines="40" w:before="96" w:afterLines="40" w:after="96"/>
              <w:jc w:val="both"/>
              <w:rPr>
                <w:rFonts w:ascii="Times New Roman" w:hAnsi="Times New Roman"/>
                <w:sz w:val="22"/>
                <w:szCs w:val="22"/>
              </w:rPr>
            </w:pPr>
            <w:r w:rsidRPr="006771D9">
              <w:rPr>
                <w:rFonts w:ascii="Times New Roman" w:hAnsi="Times New Roman"/>
                <w:sz w:val="22"/>
                <w:szCs w:val="22"/>
              </w:rPr>
              <w:t>Neaplikuje sa.</w:t>
            </w:r>
          </w:p>
          <w:p w14:paraId="39BE19FB" w14:textId="2B7F6302" w:rsidR="00A815E7" w:rsidRPr="006771D9" w:rsidRDefault="00A815E7" w:rsidP="00395E09">
            <w:pPr>
              <w:tabs>
                <w:tab w:val="left" w:pos="2835"/>
              </w:tabs>
              <w:spacing w:beforeLines="40" w:before="96" w:afterLines="40" w:after="96"/>
              <w:jc w:val="both"/>
              <w:rPr>
                <w:rFonts w:ascii="Times New Roman" w:hAnsi="Times New Roman"/>
                <w:sz w:val="22"/>
                <w:szCs w:val="22"/>
              </w:rPr>
            </w:pPr>
          </w:p>
        </w:tc>
      </w:tr>
      <w:tr w:rsidR="00A815E7" w:rsidRPr="006771D9" w14:paraId="2FE6D833" w14:textId="77777777" w:rsidTr="00D4610D">
        <w:tc>
          <w:tcPr>
            <w:tcW w:w="1393" w:type="pct"/>
          </w:tcPr>
          <w:p w14:paraId="4C5C9B09" w14:textId="21BED227" w:rsidR="00A815E7" w:rsidRPr="006771D9" w:rsidRDefault="00CF3869" w:rsidP="00395E09">
            <w:pPr>
              <w:tabs>
                <w:tab w:val="left" w:pos="2835"/>
              </w:tabs>
              <w:spacing w:beforeLines="40" w:before="96" w:afterLines="40" w:after="96"/>
              <w:rPr>
                <w:rFonts w:ascii="Times New Roman" w:hAnsi="Times New Roman"/>
                <w:b/>
                <w:sz w:val="22"/>
                <w:szCs w:val="22"/>
              </w:rPr>
            </w:pPr>
            <w:r w:rsidRPr="006771D9">
              <w:rPr>
                <w:rFonts w:ascii="Times New Roman" w:hAnsi="Times New Roman"/>
                <w:b/>
                <w:sz w:val="22"/>
                <w:szCs w:val="22"/>
              </w:rPr>
              <w:t>C</w:t>
            </w:r>
            <w:r w:rsidR="00A815E7" w:rsidRPr="006771D9">
              <w:rPr>
                <w:rFonts w:ascii="Times New Roman" w:hAnsi="Times New Roman"/>
                <w:b/>
                <w:sz w:val="22"/>
                <w:szCs w:val="22"/>
              </w:rPr>
              <w:t>ena</w:t>
            </w:r>
            <w:r w:rsidRPr="006771D9">
              <w:rPr>
                <w:rFonts w:ascii="Times New Roman" w:hAnsi="Times New Roman"/>
                <w:b/>
                <w:sz w:val="22"/>
                <w:szCs w:val="22"/>
              </w:rPr>
              <w:t>:</w:t>
            </w:r>
          </w:p>
        </w:tc>
        <w:tc>
          <w:tcPr>
            <w:tcW w:w="3607" w:type="pct"/>
          </w:tcPr>
          <w:p w14:paraId="2B532608" w14:textId="3F2C435A" w:rsidR="00A815E7" w:rsidRPr="006771D9" w:rsidRDefault="00CF3869" w:rsidP="00395E09">
            <w:pPr>
              <w:pStyle w:val="Textkomentra"/>
              <w:spacing w:beforeLines="40" w:before="96" w:afterLines="40" w:after="96"/>
              <w:jc w:val="both"/>
              <w:rPr>
                <w:rFonts w:ascii="Times New Roman" w:hAnsi="Times New Roman"/>
                <w:sz w:val="22"/>
                <w:szCs w:val="22"/>
              </w:rPr>
            </w:pPr>
            <w:r w:rsidRPr="006771D9">
              <w:rPr>
                <w:rFonts w:ascii="Times New Roman" w:hAnsi="Times New Roman"/>
                <w:sz w:val="22"/>
                <w:szCs w:val="22"/>
              </w:rPr>
              <w:t xml:space="preserve">Cena je výsledkom </w:t>
            </w:r>
            <w:r w:rsidR="008B3F46" w:rsidRPr="006771D9">
              <w:rPr>
                <w:rFonts w:ascii="Times New Roman" w:hAnsi="Times New Roman"/>
                <w:sz w:val="22"/>
                <w:szCs w:val="22"/>
              </w:rPr>
              <w:t xml:space="preserve">postupu </w:t>
            </w:r>
            <w:r w:rsidR="008D22F0">
              <w:rPr>
                <w:rFonts w:ascii="Times New Roman" w:hAnsi="Times New Roman"/>
                <w:sz w:val="22"/>
                <w:szCs w:val="22"/>
              </w:rPr>
              <w:t>Verejného obstarávania. Cena za </w:t>
            </w:r>
            <w:r w:rsidRPr="006771D9">
              <w:rPr>
                <w:rFonts w:ascii="Times New Roman" w:hAnsi="Times New Roman"/>
                <w:sz w:val="22"/>
                <w:szCs w:val="22"/>
              </w:rPr>
              <w:t>dodanie jednotky Predmetu prevodu podľa tejto Dohody bez</w:t>
            </w:r>
            <w:r w:rsidR="008B3F46" w:rsidRPr="006771D9">
              <w:rPr>
                <w:rFonts w:ascii="Times New Roman" w:hAnsi="Times New Roman"/>
                <w:sz w:val="22"/>
                <w:szCs w:val="22"/>
              </w:rPr>
              <w:t xml:space="preserve"> dane z pridanej hodnoty (ďalej len</w:t>
            </w:r>
            <w:r w:rsidRPr="006771D9">
              <w:rPr>
                <w:rFonts w:ascii="Times New Roman" w:hAnsi="Times New Roman"/>
                <w:sz w:val="22"/>
                <w:szCs w:val="22"/>
              </w:rPr>
              <w:t xml:space="preserve"> </w:t>
            </w:r>
            <w:r w:rsidR="008B3F46" w:rsidRPr="006771D9">
              <w:rPr>
                <w:rFonts w:ascii="Times New Roman" w:hAnsi="Times New Roman"/>
                <w:sz w:val="22"/>
                <w:szCs w:val="22"/>
              </w:rPr>
              <w:t>„</w:t>
            </w:r>
            <w:r w:rsidRPr="006771D9">
              <w:rPr>
                <w:rFonts w:ascii="Times New Roman" w:hAnsi="Times New Roman"/>
                <w:b/>
                <w:bCs/>
                <w:sz w:val="22"/>
                <w:szCs w:val="22"/>
              </w:rPr>
              <w:t>DPH</w:t>
            </w:r>
            <w:r w:rsidR="008B3F46" w:rsidRPr="006771D9">
              <w:rPr>
                <w:rFonts w:ascii="Times New Roman" w:hAnsi="Times New Roman"/>
                <w:sz w:val="22"/>
                <w:szCs w:val="22"/>
              </w:rPr>
              <w:t>“)</w:t>
            </w:r>
            <w:r w:rsidR="008D22F0">
              <w:rPr>
                <w:rFonts w:ascii="Times New Roman" w:hAnsi="Times New Roman"/>
                <w:sz w:val="22"/>
                <w:szCs w:val="22"/>
              </w:rPr>
              <w:t xml:space="preserve"> je špecifikovaná v Prílohe  č. </w:t>
            </w:r>
            <w:r w:rsidRPr="006771D9">
              <w:rPr>
                <w:rFonts w:ascii="Times New Roman" w:hAnsi="Times New Roman"/>
                <w:sz w:val="22"/>
                <w:szCs w:val="22"/>
              </w:rPr>
              <w:t>2 tejto Dohody (ďalej len „</w:t>
            </w:r>
            <w:r w:rsidRPr="006771D9">
              <w:rPr>
                <w:rFonts w:ascii="Times New Roman" w:hAnsi="Times New Roman"/>
                <w:b/>
                <w:bCs/>
                <w:sz w:val="22"/>
                <w:szCs w:val="22"/>
              </w:rPr>
              <w:t>Cena</w:t>
            </w:r>
            <w:r w:rsidRPr="006771D9">
              <w:rPr>
                <w:rFonts w:ascii="Times New Roman" w:hAnsi="Times New Roman"/>
                <w:sz w:val="22"/>
                <w:szCs w:val="22"/>
              </w:rPr>
              <w:t>“).</w:t>
            </w:r>
          </w:p>
        </w:tc>
      </w:tr>
      <w:tr w:rsidR="00A815E7" w:rsidRPr="006771D9" w14:paraId="4DF5D916" w14:textId="77777777" w:rsidTr="00D4610D">
        <w:tc>
          <w:tcPr>
            <w:tcW w:w="1393" w:type="pct"/>
          </w:tcPr>
          <w:p w14:paraId="4600E775" w14:textId="31E64CD9" w:rsidR="00A815E7" w:rsidRPr="006771D9" w:rsidRDefault="00CF3869" w:rsidP="00395E09">
            <w:pPr>
              <w:tabs>
                <w:tab w:val="left" w:pos="2835"/>
              </w:tabs>
              <w:spacing w:beforeLines="40" w:before="96" w:afterLines="40" w:after="96"/>
              <w:rPr>
                <w:rFonts w:ascii="Times New Roman" w:hAnsi="Times New Roman"/>
                <w:b/>
                <w:sz w:val="22"/>
                <w:szCs w:val="22"/>
              </w:rPr>
            </w:pPr>
            <w:r w:rsidRPr="006771D9">
              <w:rPr>
                <w:rFonts w:ascii="Times New Roman" w:hAnsi="Times New Roman"/>
                <w:b/>
                <w:sz w:val="22"/>
                <w:szCs w:val="22"/>
              </w:rPr>
              <w:t>Cena</w:t>
            </w:r>
            <w:r w:rsidR="008B3F46" w:rsidRPr="006771D9">
              <w:rPr>
                <w:rFonts w:ascii="Times New Roman" w:hAnsi="Times New Roman"/>
                <w:b/>
                <w:sz w:val="22"/>
                <w:szCs w:val="22"/>
              </w:rPr>
              <w:t xml:space="preserve"> </w:t>
            </w:r>
            <w:r w:rsidRPr="006771D9">
              <w:rPr>
                <w:rFonts w:ascii="Times New Roman" w:hAnsi="Times New Roman"/>
                <w:b/>
                <w:sz w:val="22"/>
                <w:szCs w:val="22"/>
              </w:rPr>
              <w:t>objednaného Predmetu prevodu:</w:t>
            </w:r>
            <w:r w:rsidR="00A815E7" w:rsidRPr="006771D9">
              <w:rPr>
                <w:rFonts w:ascii="Times New Roman" w:hAnsi="Times New Roman"/>
                <w:sz w:val="22"/>
                <w:szCs w:val="22"/>
              </w:rPr>
              <w:t xml:space="preserve"> </w:t>
            </w:r>
          </w:p>
        </w:tc>
        <w:tc>
          <w:tcPr>
            <w:tcW w:w="3607" w:type="pct"/>
          </w:tcPr>
          <w:p w14:paraId="5BD32316" w14:textId="47EC5874" w:rsidR="00A815E7" w:rsidRPr="006771D9" w:rsidRDefault="00CF3869" w:rsidP="008D22F0">
            <w:pPr>
              <w:tabs>
                <w:tab w:val="left" w:pos="2835"/>
              </w:tabs>
              <w:spacing w:beforeLines="40" w:before="96" w:afterLines="40" w:after="96"/>
              <w:jc w:val="both"/>
              <w:rPr>
                <w:rFonts w:ascii="Times New Roman" w:hAnsi="Times New Roman"/>
                <w:sz w:val="22"/>
                <w:szCs w:val="22"/>
              </w:rPr>
            </w:pPr>
            <w:r w:rsidRPr="006771D9">
              <w:rPr>
                <w:rFonts w:ascii="Times New Roman" w:hAnsi="Times New Roman"/>
                <w:sz w:val="22"/>
                <w:szCs w:val="22"/>
              </w:rPr>
              <w:t xml:space="preserve">Celková kúpna cena za Predmet prevodu objednaný </w:t>
            </w:r>
            <w:r w:rsidR="005636E6">
              <w:rPr>
                <w:rFonts w:ascii="Times New Roman" w:hAnsi="Times New Roman"/>
                <w:sz w:val="22"/>
                <w:szCs w:val="22"/>
              </w:rPr>
              <w:t>na </w:t>
            </w:r>
            <w:r w:rsidRPr="006771D9">
              <w:rPr>
                <w:rFonts w:ascii="Times New Roman" w:hAnsi="Times New Roman"/>
                <w:sz w:val="22"/>
                <w:szCs w:val="22"/>
              </w:rPr>
              <w:t>základe jednej Objednávky bez DPH</w:t>
            </w:r>
            <w:r w:rsidR="00FB14EB" w:rsidRPr="006771D9">
              <w:rPr>
                <w:rFonts w:ascii="Times New Roman" w:hAnsi="Times New Roman"/>
                <w:sz w:val="22"/>
                <w:szCs w:val="22"/>
              </w:rPr>
              <w:t xml:space="preserve"> (ďalej aj „</w:t>
            </w:r>
            <w:r w:rsidR="00FB14EB" w:rsidRPr="006771D9">
              <w:rPr>
                <w:rFonts w:ascii="Times New Roman" w:hAnsi="Times New Roman"/>
                <w:b/>
                <w:bCs/>
                <w:sz w:val="22"/>
                <w:szCs w:val="22"/>
              </w:rPr>
              <w:t>Kúpna cena</w:t>
            </w:r>
            <w:r w:rsidR="00FB14EB" w:rsidRPr="006771D9">
              <w:rPr>
                <w:rFonts w:ascii="Times New Roman" w:hAnsi="Times New Roman"/>
                <w:sz w:val="22"/>
                <w:szCs w:val="22"/>
              </w:rPr>
              <w:t>“)</w:t>
            </w:r>
            <w:r w:rsidRPr="006771D9">
              <w:rPr>
                <w:rFonts w:ascii="Times New Roman" w:hAnsi="Times New Roman"/>
                <w:sz w:val="22"/>
                <w:szCs w:val="22"/>
              </w:rPr>
              <w:t xml:space="preserve">; táto </w:t>
            </w:r>
            <w:r w:rsidR="00FB14EB" w:rsidRPr="006771D9">
              <w:rPr>
                <w:rFonts w:ascii="Times New Roman" w:hAnsi="Times New Roman"/>
                <w:sz w:val="22"/>
                <w:szCs w:val="22"/>
              </w:rPr>
              <w:t xml:space="preserve">Kúpna </w:t>
            </w:r>
            <w:r w:rsidRPr="006771D9">
              <w:rPr>
                <w:rFonts w:ascii="Times New Roman" w:hAnsi="Times New Roman"/>
                <w:sz w:val="22"/>
                <w:szCs w:val="22"/>
              </w:rPr>
              <w:t>cena je rozhodujúca pre výpočet zmluvných pokút podľa tejto Dohody</w:t>
            </w:r>
            <w:r w:rsidR="00BF1BF7" w:rsidRPr="006771D9">
              <w:rPr>
                <w:rFonts w:ascii="Times New Roman" w:hAnsi="Times New Roman"/>
                <w:sz w:val="22"/>
                <w:szCs w:val="22"/>
              </w:rPr>
              <w:t xml:space="preserve"> (okrem prípadov, ke</w:t>
            </w:r>
            <w:r w:rsidR="005636E6">
              <w:rPr>
                <w:rFonts w:ascii="Times New Roman" w:hAnsi="Times New Roman"/>
                <w:sz w:val="22"/>
                <w:szCs w:val="22"/>
              </w:rPr>
              <w:t>dy sa zmluvná pokuta vypočíta z </w:t>
            </w:r>
            <w:r w:rsidR="00BF1BF7" w:rsidRPr="006771D9">
              <w:rPr>
                <w:rFonts w:ascii="Times New Roman" w:hAnsi="Times New Roman"/>
                <w:sz w:val="22"/>
                <w:szCs w:val="22"/>
              </w:rPr>
              <w:t>Ceny)</w:t>
            </w:r>
            <w:r w:rsidRPr="006771D9">
              <w:rPr>
                <w:rFonts w:ascii="Times New Roman" w:hAnsi="Times New Roman"/>
                <w:sz w:val="22"/>
                <w:szCs w:val="22"/>
              </w:rPr>
              <w:t>.</w:t>
            </w:r>
          </w:p>
        </w:tc>
      </w:tr>
      <w:tr w:rsidR="00A815E7" w:rsidRPr="006771D9" w14:paraId="63A01B16" w14:textId="77777777" w:rsidTr="00D4610D">
        <w:tc>
          <w:tcPr>
            <w:tcW w:w="1393" w:type="pct"/>
          </w:tcPr>
          <w:p w14:paraId="6B95EF84" w14:textId="77777777" w:rsidR="00A815E7" w:rsidRPr="006771D9" w:rsidRDefault="00A815E7" w:rsidP="00395E09">
            <w:pPr>
              <w:tabs>
                <w:tab w:val="left" w:pos="2835"/>
              </w:tabs>
              <w:spacing w:beforeLines="40" w:before="96" w:afterLines="40" w:after="96"/>
              <w:rPr>
                <w:rFonts w:ascii="Times New Roman" w:hAnsi="Times New Roman"/>
                <w:b/>
                <w:sz w:val="22"/>
                <w:szCs w:val="22"/>
              </w:rPr>
            </w:pPr>
            <w:r w:rsidRPr="006771D9">
              <w:rPr>
                <w:rFonts w:ascii="Times New Roman" w:hAnsi="Times New Roman"/>
                <w:b/>
                <w:sz w:val="22"/>
                <w:szCs w:val="22"/>
              </w:rPr>
              <w:t xml:space="preserve">Splatnosť faktúry: </w:t>
            </w:r>
          </w:p>
        </w:tc>
        <w:tc>
          <w:tcPr>
            <w:tcW w:w="3607" w:type="pct"/>
          </w:tcPr>
          <w:p w14:paraId="4B2849B2" w14:textId="7BB98D63" w:rsidR="00A815E7" w:rsidRPr="006771D9" w:rsidRDefault="008B3F46" w:rsidP="004271BD">
            <w:pPr>
              <w:tabs>
                <w:tab w:val="left" w:pos="2835"/>
              </w:tabs>
              <w:spacing w:beforeLines="40" w:before="96" w:afterLines="40" w:after="96"/>
              <w:jc w:val="both"/>
              <w:rPr>
                <w:rFonts w:ascii="Times New Roman" w:hAnsi="Times New Roman"/>
                <w:i/>
                <w:iCs/>
                <w:sz w:val="22"/>
                <w:szCs w:val="22"/>
                <w:highlight w:val="yellow"/>
              </w:rPr>
            </w:pPr>
            <w:r w:rsidRPr="006771D9">
              <w:rPr>
                <w:rFonts w:ascii="Times New Roman" w:hAnsi="Times New Roman"/>
                <w:sz w:val="22"/>
                <w:szCs w:val="22"/>
              </w:rPr>
              <w:t>Tridsať (</w:t>
            </w:r>
            <w:r w:rsidR="001B1075" w:rsidRPr="006771D9">
              <w:rPr>
                <w:rFonts w:ascii="Times New Roman" w:hAnsi="Times New Roman"/>
                <w:sz w:val="22"/>
                <w:szCs w:val="22"/>
              </w:rPr>
              <w:t>30</w:t>
            </w:r>
            <w:r w:rsidRPr="006771D9">
              <w:rPr>
                <w:rFonts w:ascii="Times New Roman" w:hAnsi="Times New Roman"/>
                <w:sz w:val="22"/>
                <w:szCs w:val="22"/>
              </w:rPr>
              <w:t>)</w:t>
            </w:r>
            <w:r w:rsidR="001B1075" w:rsidRPr="006771D9">
              <w:rPr>
                <w:rFonts w:ascii="Times New Roman" w:hAnsi="Times New Roman"/>
                <w:sz w:val="22"/>
                <w:szCs w:val="22"/>
              </w:rPr>
              <w:t xml:space="preserve"> dní odo dňa doručenia faktúry Kupujúcemu.</w:t>
            </w:r>
          </w:p>
        </w:tc>
      </w:tr>
      <w:tr w:rsidR="00A815E7" w:rsidRPr="006771D9" w14:paraId="05ED96C5" w14:textId="77777777" w:rsidTr="00D4610D">
        <w:tc>
          <w:tcPr>
            <w:tcW w:w="1393" w:type="pct"/>
          </w:tcPr>
          <w:p w14:paraId="103C0AA3" w14:textId="77777777" w:rsidR="00A815E7" w:rsidRPr="006771D9" w:rsidRDefault="00A815E7" w:rsidP="00395E09">
            <w:pPr>
              <w:tabs>
                <w:tab w:val="left" w:pos="2835"/>
              </w:tabs>
              <w:spacing w:beforeLines="40" w:before="96" w:afterLines="40" w:after="96"/>
              <w:rPr>
                <w:rFonts w:ascii="Times New Roman" w:hAnsi="Times New Roman"/>
                <w:b/>
                <w:sz w:val="22"/>
                <w:szCs w:val="22"/>
              </w:rPr>
            </w:pPr>
            <w:r w:rsidRPr="006771D9">
              <w:rPr>
                <w:rFonts w:ascii="Times New Roman" w:hAnsi="Times New Roman"/>
                <w:b/>
                <w:sz w:val="22"/>
                <w:szCs w:val="22"/>
              </w:rPr>
              <w:t xml:space="preserve">Záručná doba: </w:t>
            </w:r>
          </w:p>
        </w:tc>
        <w:tc>
          <w:tcPr>
            <w:tcW w:w="3607" w:type="pct"/>
          </w:tcPr>
          <w:p w14:paraId="069E674D" w14:textId="4FCB39EB" w:rsidR="00A815E7" w:rsidRPr="006771D9" w:rsidRDefault="001A2C2C" w:rsidP="00395E09">
            <w:pPr>
              <w:tabs>
                <w:tab w:val="left" w:pos="2835"/>
              </w:tabs>
              <w:spacing w:beforeLines="40" w:before="96" w:afterLines="40" w:after="96"/>
              <w:jc w:val="both"/>
              <w:rPr>
                <w:rFonts w:ascii="Times New Roman" w:hAnsi="Times New Roman"/>
                <w:sz w:val="22"/>
                <w:szCs w:val="22"/>
              </w:rPr>
            </w:pPr>
            <w:r w:rsidRPr="006771D9">
              <w:rPr>
                <w:rFonts w:ascii="Times New Roman" w:hAnsi="Times New Roman"/>
                <w:sz w:val="22"/>
                <w:szCs w:val="22"/>
              </w:rPr>
              <w:t xml:space="preserve">Predmet prevodu musí byť označený minimálnou dobou trvanlivosti a/alebo spotreby podľa príslušných </w:t>
            </w:r>
            <w:r w:rsidR="00BF1BF7" w:rsidRPr="006771D9">
              <w:rPr>
                <w:rFonts w:ascii="Times New Roman" w:hAnsi="Times New Roman"/>
                <w:sz w:val="22"/>
                <w:szCs w:val="22"/>
              </w:rPr>
              <w:t xml:space="preserve">právnych </w:t>
            </w:r>
            <w:r w:rsidRPr="006771D9">
              <w:rPr>
                <w:rFonts w:ascii="Times New Roman" w:hAnsi="Times New Roman"/>
                <w:sz w:val="22"/>
                <w:szCs w:val="22"/>
              </w:rPr>
              <w:t>predpisov (podľa druhu Predmetu prevodu), pre každý dodaný Predmet prevodu v dodacom liste tak, aby bolo možné skontrolovať dodržiavanie neprekročenia prvej tretiny minimálnej doby trvanlivosti alebo dátumu spotreby Predmetu prevodu v čase jeho dodania Kupujúcemu, pokiaľ sa Účastníci dohody písomne nedohodnú inak.</w:t>
            </w:r>
          </w:p>
        </w:tc>
      </w:tr>
      <w:tr w:rsidR="00A815E7" w:rsidRPr="006771D9" w14:paraId="4FDA6DFE" w14:textId="77777777" w:rsidTr="00D4610D">
        <w:tc>
          <w:tcPr>
            <w:tcW w:w="1393" w:type="pct"/>
          </w:tcPr>
          <w:p w14:paraId="06BDB3F9" w14:textId="559DA910" w:rsidR="00A815E7" w:rsidRPr="006771D9" w:rsidRDefault="00A815E7" w:rsidP="00395E09">
            <w:pPr>
              <w:tabs>
                <w:tab w:val="left" w:pos="2835"/>
              </w:tabs>
              <w:spacing w:beforeLines="40" w:before="96" w:afterLines="40" w:after="96"/>
              <w:rPr>
                <w:rFonts w:ascii="Times New Roman" w:hAnsi="Times New Roman"/>
                <w:b/>
                <w:sz w:val="22"/>
                <w:szCs w:val="22"/>
              </w:rPr>
            </w:pPr>
            <w:r w:rsidRPr="006771D9">
              <w:rPr>
                <w:rFonts w:ascii="Times New Roman" w:hAnsi="Times New Roman"/>
                <w:b/>
                <w:sz w:val="22"/>
                <w:szCs w:val="22"/>
              </w:rPr>
              <w:t>Lehota na</w:t>
            </w:r>
            <w:r w:rsidR="00395E09" w:rsidRPr="006771D9">
              <w:rPr>
                <w:rFonts w:ascii="Times New Roman" w:hAnsi="Times New Roman"/>
                <w:b/>
                <w:sz w:val="22"/>
                <w:szCs w:val="22"/>
              </w:rPr>
              <w:t xml:space="preserve"> </w:t>
            </w:r>
            <w:r w:rsidRPr="006771D9">
              <w:rPr>
                <w:rFonts w:ascii="Times New Roman" w:hAnsi="Times New Roman"/>
                <w:b/>
                <w:sz w:val="22"/>
                <w:szCs w:val="22"/>
              </w:rPr>
              <w:t>odstránenie vady</w:t>
            </w:r>
            <w:r w:rsidR="001B1075" w:rsidRPr="006771D9">
              <w:rPr>
                <w:rFonts w:ascii="Times New Roman" w:hAnsi="Times New Roman"/>
                <w:b/>
                <w:sz w:val="22"/>
                <w:szCs w:val="22"/>
              </w:rPr>
              <w:t xml:space="preserve"> </w:t>
            </w:r>
            <w:r w:rsidR="00CE1F3C" w:rsidRPr="006771D9">
              <w:rPr>
                <w:rFonts w:ascii="Times New Roman" w:hAnsi="Times New Roman"/>
                <w:b/>
                <w:sz w:val="22"/>
                <w:szCs w:val="22"/>
              </w:rPr>
              <w:t>podliehajúcej</w:t>
            </w:r>
            <w:r w:rsidR="001B1075" w:rsidRPr="006771D9">
              <w:rPr>
                <w:rFonts w:ascii="Times New Roman" w:hAnsi="Times New Roman"/>
                <w:b/>
                <w:sz w:val="22"/>
                <w:szCs w:val="22"/>
              </w:rPr>
              <w:t xml:space="preserve"> záruk</w:t>
            </w:r>
            <w:r w:rsidR="00CE1F3C" w:rsidRPr="006771D9">
              <w:rPr>
                <w:rFonts w:ascii="Times New Roman" w:hAnsi="Times New Roman"/>
                <w:b/>
                <w:sz w:val="22"/>
                <w:szCs w:val="22"/>
              </w:rPr>
              <w:t>e</w:t>
            </w:r>
            <w:r w:rsidRPr="006771D9">
              <w:rPr>
                <w:rFonts w:ascii="Times New Roman" w:hAnsi="Times New Roman"/>
                <w:b/>
                <w:sz w:val="22"/>
                <w:szCs w:val="22"/>
              </w:rPr>
              <w:t>:</w:t>
            </w:r>
          </w:p>
        </w:tc>
        <w:tc>
          <w:tcPr>
            <w:tcW w:w="3607" w:type="pct"/>
          </w:tcPr>
          <w:p w14:paraId="36AE17F9" w14:textId="5C17497D" w:rsidR="00A815E7" w:rsidRPr="006771D9" w:rsidRDefault="001A2C2C" w:rsidP="00395E09">
            <w:pPr>
              <w:tabs>
                <w:tab w:val="left" w:pos="2835"/>
              </w:tabs>
              <w:spacing w:beforeLines="40" w:before="96" w:afterLines="40" w:after="96"/>
              <w:jc w:val="both"/>
              <w:rPr>
                <w:rFonts w:ascii="Times New Roman" w:hAnsi="Times New Roman"/>
                <w:sz w:val="22"/>
                <w:szCs w:val="22"/>
                <w:highlight w:val="yellow"/>
              </w:rPr>
            </w:pPr>
            <w:r w:rsidRPr="006771D9">
              <w:rPr>
                <w:rFonts w:ascii="Times New Roman" w:hAnsi="Times New Roman"/>
                <w:sz w:val="22"/>
                <w:szCs w:val="22"/>
              </w:rPr>
              <w:t>Dva (2) kalendárne</w:t>
            </w:r>
            <w:r w:rsidR="00A815E7" w:rsidRPr="006771D9">
              <w:rPr>
                <w:rFonts w:ascii="Times New Roman" w:hAnsi="Times New Roman"/>
                <w:sz w:val="22"/>
                <w:szCs w:val="22"/>
              </w:rPr>
              <w:t xml:space="preserve"> dn</w:t>
            </w:r>
            <w:r w:rsidRPr="006771D9">
              <w:rPr>
                <w:rFonts w:ascii="Times New Roman" w:hAnsi="Times New Roman"/>
                <w:sz w:val="22"/>
                <w:szCs w:val="22"/>
              </w:rPr>
              <w:t>i</w:t>
            </w:r>
            <w:r w:rsidR="00A815E7" w:rsidRPr="006771D9">
              <w:rPr>
                <w:rFonts w:ascii="Times New Roman" w:hAnsi="Times New Roman"/>
                <w:sz w:val="22"/>
                <w:szCs w:val="22"/>
              </w:rPr>
              <w:t xml:space="preserve"> odo dňa uplatnenia reklamácie</w:t>
            </w:r>
            <w:r w:rsidR="00CE1F3C" w:rsidRPr="006771D9">
              <w:rPr>
                <w:rFonts w:ascii="Times New Roman" w:hAnsi="Times New Roman"/>
                <w:sz w:val="22"/>
                <w:szCs w:val="22"/>
              </w:rPr>
              <w:t xml:space="preserve"> Kupujúcim</w:t>
            </w:r>
            <w:r w:rsidR="00524315" w:rsidRPr="006771D9">
              <w:rPr>
                <w:rFonts w:ascii="Times New Roman" w:hAnsi="Times New Roman"/>
                <w:sz w:val="22"/>
                <w:szCs w:val="22"/>
              </w:rPr>
              <w:t>.</w:t>
            </w:r>
          </w:p>
        </w:tc>
      </w:tr>
      <w:tr w:rsidR="00945C5C" w:rsidRPr="006771D9" w14:paraId="648BC7A3" w14:textId="77777777" w:rsidTr="00D4610D">
        <w:tc>
          <w:tcPr>
            <w:tcW w:w="1393" w:type="pct"/>
          </w:tcPr>
          <w:p w14:paraId="0DE30EAD" w14:textId="2F6601A8" w:rsidR="00945C5C" w:rsidRPr="006771D9" w:rsidRDefault="00945C5C" w:rsidP="00395E09">
            <w:pPr>
              <w:widowControl w:val="0"/>
              <w:tabs>
                <w:tab w:val="clear" w:pos="2160"/>
                <w:tab w:val="clear" w:pos="2880"/>
                <w:tab w:val="clear" w:pos="4500"/>
              </w:tabs>
              <w:autoSpaceDE w:val="0"/>
              <w:autoSpaceDN w:val="0"/>
              <w:adjustRightInd w:val="0"/>
              <w:spacing w:beforeLines="40" w:before="96" w:afterLines="40" w:after="96"/>
              <w:rPr>
                <w:rFonts w:ascii="Times New Roman" w:hAnsi="Times New Roman"/>
                <w:b/>
                <w:bCs/>
                <w:sz w:val="22"/>
                <w:szCs w:val="22"/>
                <w:lang w:eastAsia="en-US"/>
              </w:rPr>
            </w:pPr>
            <w:r w:rsidRPr="006771D9">
              <w:rPr>
                <w:rFonts w:ascii="Times New Roman" w:hAnsi="Times New Roman"/>
                <w:b/>
                <w:bCs/>
                <w:sz w:val="22"/>
                <w:szCs w:val="22"/>
                <w:lang w:eastAsia="en-US"/>
              </w:rPr>
              <w:t>Doba trvania Dohody</w:t>
            </w:r>
            <w:r w:rsidR="001B1075" w:rsidRPr="006771D9">
              <w:rPr>
                <w:rFonts w:ascii="Times New Roman" w:hAnsi="Times New Roman"/>
                <w:b/>
                <w:bCs/>
                <w:sz w:val="22"/>
                <w:szCs w:val="22"/>
                <w:lang w:eastAsia="en-US"/>
              </w:rPr>
              <w:t>:</w:t>
            </w:r>
          </w:p>
          <w:p w14:paraId="706950C1" w14:textId="77777777" w:rsidR="00945C5C" w:rsidRPr="006771D9" w:rsidRDefault="00945C5C" w:rsidP="00395E09">
            <w:pPr>
              <w:tabs>
                <w:tab w:val="left" w:pos="2835"/>
              </w:tabs>
              <w:spacing w:beforeLines="40" w:before="96" w:afterLines="40" w:after="96"/>
              <w:rPr>
                <w:rFonts w:ascii="Times New Roman" w:hAnsi="Times New Roman"/>
                <w:b/>
                <w:sz w:val="22"/>
                <w:szCs w:val="22"/>
              </w:rPr>
            </w:pPr>
          </w:p>
        </w:tc>
        <w:tc>
          <w:tcPr>
            <w:tcW w:w="3607" w:type="pct"/>
          </w:tcPr>
          <w:p w14:paraId="134BF892" w14:textId="21D31129" w:rsidR="00945C5C" w:rsidRPr="006771D9" w:rsidRDefault="00A87BFD" w:rsidP="006771D9">
            <w:pPr>
              <w:pStyle w:val="Textkomentra"/>
              <w:spacing w:beforeLines="40" w:before="96" w:afterLines="40" w:after="96"/>
              <w:jc w:val="both"/>
              <w:rPr>
                <w:rFonts w:ascii="Times New Roman" w:hAnsi="Times New Roman"/>
                <w:i/>
                <w:iCs/>
                <w:sz w:val="22"/>
                <w:szCs w:val="22"/>
                <w:highlight w:val="yellow"/>
              </w:rPr>
            </w:pPr>
            <w:r w:rsidRPr="00A87BFD">
              <w:rPr>
                <w:rFonts w:ascii="Times New Roman" w:hAnsi="Times New Roman"/>
                <w:sz w:val="22"/>
                <w:szCs w:val="22"/>
              </w:rPr>
              <w:t>Tridsať</w:t>
            </w:r>
            <w:r w:rsidRPr="003B24D9">
              <w:rPr>
                <w:rFonts w:ascii="Times New Roman" w:hAnsi="Times New Roman"/>
                <w:sz w:val="22"/>
                <w:szCs w:val="22"/>
              </w:rPr>
              <w:t>šesť</w:t>
            </w:r>
            <w:r w:rsidR="00CE1F3C" w:rsidRPr="003B24D9">
              <w:rPr>
                <w:rFonts w:ascii="Times New Roman" w:hAnsi="Times New Roman"/>
                <w:sz w:val="22"/>
                <w:szCs w:val="22"/>
              </w:rPr>
              <w:t>(</w:t>
            </w:r>
            <w:r w:rsidRPr="003B24D9">
              <w:rPr>
                <w:rFonts w:ascii="Times New Roman" w:hAnsi="Times New Roman"/>
                <w:sz w:val="22"/>
                <w:szCs w:val="22"/>
              </w:rPr>
              <w:t>36</w:t>
            </w:r>
            <w:r w:rsidR="00CE1F3C" w:rsidRPr="003B24D9">
              <w:rPr>
                <w:rFonts w:ascii="Times New Roman" w:hAnsi="Times New Roman"/>
                <w:sz w:val="22"/>
                <w:szCs w:val="22"/>
              </w:rPr>
              <w:t>)</w:t>
            </w:r>
            <w:r w:rsidR="004C43C9" w:rsidRPr="00A87BFD">
              <w:rPr>
                <w:rFonts w:ascii="Times New Roman" w:hAnsi="Times New Roman"/>
                <w:sz w:val="22"/>
                <w:szCs w:val="22"/>
              </w:rPr>
              <w:t xml:space="preserve"> </w:t>
            </w:r>
            <w:r w:rsidR="00945C5C" w:rsidRPr="00A87BFD">
              <w:rPr>
                <w:rFonts w:ascii="Times New Roman" w:hAnsi="Times New Roman"/>
                <w:sz w:val="22"/>
                <w:szCs w:val="22"/>
                <w:lang w:eastAsia="en-US"/>
              </w:rPr>
              <w:t>mesiacov odo dňa nadobudnutia jej účinnosti alebo do</w:t>
            </w:r>
            <w:r w:rsidR="004C43C9" w:rsidRPr="00A87BFD">
              <w:rPr>
                <w:rFonts w:ascii="Times New Roman" w:hAnsi="Times New Roman"/>
                <w:sz w:val="22"/>
                <w:szCs w:val="22"/>
                <w:lang w:eastAsia="en-US"/>
              </w:rPr>
              <w:t xml:space="preserve"> </w:t>
            </w:r>
            <w:r w:rsidR="00945C5C" w:rsidRPr="00A87BFD">
              <w:rPr>
                <w:rFonts w:ascii="Times New Roman" w:hAnsi="Times New Roman"/>
                <w:sz w:val="22"/>
                <w:szCs w:val="22"/>
                <w:lang w:eastAsia="en-US"/>
              </w:rPr>
              <w:t>vyčerpania</w:t>
            </w:r>
            <w:r w:rsidR="00945C5C" w:rsidRPr="006771D9">
              <w:rPr>
                <w:rFonts w:ascii="Times New Roman" w:hAnsi="Times New Roman"/>
                <w:sz w:val="22"/>
                <w:szCs w:val="22"/>
                <w:lang w:eastAsia="en-US"/>
              </w:rPr>
              <w:t xml:space="preserve"> finančného limitu</w:t>
            </w:r>
            <w:r w:rsidR="001B1075" w:rsidRPr="006771D9">
              <w:rPr>
                <w:rFonts w:ascii="Times New Roman" w:hAnsi="Times New Roman"/>
                <w:sz w:val="22"/>
                <w:szCs w:val="22"/>
                <w:lang w:eastAsia="en-US"/>
              </w:rPr>
              <w:t>, t. j. Maximálnej ceny Dohody</w:t>
            </w:r>
            <w:r w:rsidR="00CE1F3C" w:rsidRPr="006771D9">
              <w:rPr>
                <w:rFonts w:ascii="Times New Roman" w:hAnsi="Times New Roman"/>
                <w:sz w:val="22"/>
                <w:szCs w:val="22"/>
                <w:lang w:eastAsia="en-US"/>
              </w:rPr>
              <w:t>,</w:t>
            </w:r>
            <w:r w:rsidR="001B1075" w:rsidRPr="006771D9">
              <w:rPr>
                <w:rFonts w:ascii="Times New Roman" w:hAnsi="Times New Roman"/>
                <w:sz w:val="22"/>
                <w:szCs w:val="22"/>
                <w:lang w:eastAsia="en-US"/>
              </w:rPr>
              <w:t xml:space="preserve"> </w:t>
            </w:r>
            <w:r w:rsidR="00945C5C" w:rsidRPr="006771D9">
              <w:rPr>
                <w:rFonts w:ascii="Times New Roman" w:hAnsi="Times New Roman"/>
                <w:sz w:val="22"/>
                <w:szCs w:val="22"/>
                <w:lang w:eastAsia="en-US"/>
              </w:rPr>
              <w:t>podľa toho, ktorá skutočnosť nastane skôr.</w:t>
            </w:r>
          </w:p>
        </w:tc>
      </w:tr>
      <w:tr w:rsidR="001B1075" w:rsidRPr="006771D9" w14:paraId="673528B4" w14:textId="77777777" w:rsidTr="00D4610D">
        <w:tc>
          <w:tcPr>
            <w:tcW w:w="1393" w:type="pct"/>
          </w:tcPr>
          <w:p w14:paraId="38E5E25C" w14:textId="736CA2C4" w:rsidR="001B1075" w:rsidRPr="006771D9" w:rsidRDefault="001B1075" w:rsidP="00395E09">
            <w:pPr>
              <w:widowControl w:val="0"/>
              <w:tabs>
                <w:tab w:val="clear" w:pos="2160"/>
                <w:tab w:val="clear" w:pos="2880"/>
                <w:tab w:val="clear" w:pos="4500"/>
              </w:tabs>
              <w:autoSpaceDE w:val="0"/>
              <w:autoSpaceDN w:val="0"/>
              <w:adjustRightInd w:val="0"/>
              <w:spacing w:beforeLines="40" w:before="96" w:afterLines="40" w:after="96"/>
              <w:rPr>
                <w:rFonts w:ascii="Times New Roman" w:hAnsi="Times New Roman"/>
                <w:b/>
                <w:bCs/>
                <w:sz w:val="22"/>
                <w:szCs w:val="22"/>
                <w:lang w:eastAsia="en-US"/>
              </w:rPr>
            </w:pPr>
            <w:r w:rsidRPr="006771D9">
              <w:rPr>
                <w:rFonts w:ascii="Times New Roman" w:hAnsi="Times New Roman"/>
                <w:b/>
                <w:sz w:val="22"/>
                <w:szCs w:val="22"/>
              </w:rPr>
              <w:t>Maximálna cena Dohody:</w:t>
            </w:r>
          </w:p>
        </w:tc>
        <w:tc>
          <w:tcPr>
            <w:tcW w:w="3607" w:type="pct"/>
          </w:tcPr>
          <w:p w14:paraId="6629A894" w14:textId="1B6DAAD0" w:rsidR="0086454D" w:rsidRPr="006771D9" w:rsidRDefault="00D54C3D" w:rsidP="00395E09">
            <w:pPr>
              <w:pStyle w:val="Textkomentra"/>
              <w:spacing w:beforeLines="40" w:before="96" w:afterLines="40" w:after="96"/>
              <w:jc w:val="both"/>
              <w:rPr>
                <w:rFonts w:ascii="Times New Roman" w:hAnsi="Times New Roman"/>
                <w:sz w:val="22"/>
                <w:szCs w:val="22"/>
              </w:rPr>
            </w:pPr>
            <w:r w:rsidRPr="006771D9">
              <w:rPr>
                <w:rFonts w:ascii="Times New Roman" w:hAnsi="Times New Roman"/>
                <w:sz w:val="22"/>
                <w:szCs w:val="22"/>
              </w:rPr>
              <w:t>Maximálna cena Dohody, t. j. hodnota finančného limitu, ktorá môže byť uhradená Kupujúcim na základe tejto Dohody/</w:t>
            </w:r>
            <w:r w:rsidR="00CE1F3C" w:rsidRPr="006771D9">
              <w:rPr>
                <w:rFonts w:ascii="Times New Roman" w:hAnsi="Times New Roman"/>
                <w:sz w:val="22"/>
                <w:szCs w:val="22"/>
              </w:rPr>
              <w:t xml:space="preserve"> </w:t>
            </w:r>
            <w:r w:rsidRPr="006771D9">
              <w:rPr>
                <w:rFonts w:ascii="Times New Roman" w:hAnsi="Times New Roman"/>
                <w:sz w:val="22"/>
                <w:szCs w:val="22"/>
              </w:rPr>
              <w:t xml:space="preserve">Objednávok/Jednotlivých kúpnych zmlúv v súlade s výsledkom </w:t>
            </w:r>
            <w:r w:rsidR="00CE1F3C" w:rsidRPr="006771D9">
              <w:rPr>
                <w:rFonts w:ascii="Times New Roman" w:hAnsi="Times New Roman"/>
                <w:sz w:val="22"/>
                <w:szCs w:val="22"/>
              </w:rPr>
              <w:t>V</w:t>
            </w:r>
            <w:r w:rsidRPr="006771D9">
              <w:rPr>
                <w:rFonts w:ascii="Times New Roman" w:hAnsi="Times New Roman"/>
                <w:sz w:val="22"/>
                <w:szCs w:val="22"/>
              </w:rPr>
              <w:t>erejného obstarávania a s touto Dohodou, je cena rovnajúca sa Cene uvedenej v Prílohe č. 2 tejto Dohody.</w:t>
            </w:r>
          </w:p>
        </w:tc>
      </w:tr>
      <w:tr w:rsidR="001A2C2C" w:rsidRPr="006771D9" w14:paraId="6D6C05AD" w14:textId="77777777" w:rsidTr="00D4610D">
        <w:tc>
          <w:tcPr>
            <w:tcW w:w="1393" w:type="pct"/>
          </w:tcPr>
          <w:p w14:paraId="11C5CC6C" w14:textId="363AF341" w:rsidR="001A2C2C" w:rsidRPr="006771D9" w:rsidRDefault="001A2C2C" w:rsidP="00395E09">
            <w:pPr>
              <w:widowControl w:val="0"/>
              <w:tabs>
                <w:tab w:val="clear" w:pos="2160"/>
                <w:tab w:val="clear" w:pos="2880"/>
                <w:tab w:val="clear" w:pos="4500"/>
              </w:tabs>
              <w:autoSpaceDE w:val="0"/>
              <w:autoSpaceDN w:val="0"/>
              <w:adjustRightInd w:val="0"/>
              <w:spacing w:beforeLines="40" w:before="96" w:afterLines="40" w:after="96"/>
              <w:rPr>
                <w:rFonts w:ascii="Times New Roman" w:hAnsi="Times New Roman"/>
                <w:b/>
                <w:sz w:val="22"/>
                <w:szCs w:val="22"/>
              </w:rPr>
            </w:pPr>
            <w:r w:rsidRPr="006771D9">
              <w:rPr>
                <w:rFonts w:ascii="Times New Roman" w:hAnsi="Times New Roman"/>
                <w:b/>
                <w:sz w:val="22"/>
                <w:szCs w:val="22"/>
              </w:rPr>
              <w:t>Inflačná doložka podľa čl. VII, bodu 7.8 Dohody:</w:t>
            </w:r>
          </w:p>
        </w:tc>
        <w:tc>
          <w:tcPr>
            <w:tcW w:w="3607" w:type="pct"/>
          </w:tcPr>
          <w:p w14:paraId="6C3FFA23" w14:textId="1AF10C45" w:rsidR="001A2C2C" w:rsidRPr="006771D9" w:rsidRDefault="001A2C2C" w:rsidP="0086454D">
            <w:pPr>
              <w:pStyle w:val="Textkomentra"/>
              <w:spacing w:beforeLines="40" w:before="96" w:afterLines="40" w:after="96"/>
              <w:jc w:val="both"/>
              <w:rPr>
                <w:rFonts w:ascii="Times New Roman" w:hAnsi="Times New Roman"/>
                <w:sz w:val="22"/>
                <w:szCs w:val="22"/>
                <w:highlight w:val="yellow"/>
              </w:rPr>
            </w:pPr>
            <w:r w:rsidRPr="006771D9">
              <w:rPr>
                <w:rFonts w:ascii="Times New Roman" w:hAnsi="Times New Roman"/>
                <w:sz w:val="22"/>
                <w:szCs w:val="22"/>
              </w:rPr>
              <w:t>Uplatňuje sa.</w:t>
            </w:r>
          </w:p>
        </w:tc>
      </w:tr>
      <w:tr w:rsidR="00D54C3D" w:rsidRPr="006771D9" w14:paraId="151CC929" w14:textId="77777777" w:rsidTr="00D4610D">
        <w:tc>
          <w:tcPr>
            <w:tcW w:w="1393" w:type="pct"/>
          </w:tcPr>
          <w:p w14:paraId="792CDE0B" w14:textId="30F5013F" w:rsidR="007B5B3D" w:rsidRPr="006771D9" w:rsidRDefault="00D54C3D" w:rsidP="00395E09">
            <w:pPr>
              <w:widowControl w:val="0"/>
              <w:tabs>
                <w:tab w:val="clear" w:pos="2160"/>
                <w:tab w:val="clear" w:pos="2880"/>
                <w:tab w:val="clear" w:pos="4500"/>
              </w:tabs>
              <w:autoSpaceDE w:val="0"/>
              <w:autoSpaceDN w:val="0"/>
              <w:adjustRightInd w:val="0"/>
              <w:spacing w:beforeLines="40" w:before="96"/>
              <w:rPr>
                <w:rFonts w:ascii="Times New Roman" w:hAnsi="Times New Roman"/>
                <w:b/>
                <w:bCs/>
                <w:sz w:val="22"/>
                <w:szCs w:val="22"/>
                <w:lang w:eastAsia="en-US"/>
              </w:rPr>
            </w:pPr>
            <w:r w:rsidRPr="006771D9">
              <w:rPr>
                <w:rFonts w:ascii="Times New Roman" w:hAnsi="Times New Roman"/>
                <w:b/>
                <w:bCs/>
                <w:sz w:val="22"/>
                <w:szCs w:val="22"/>
                <w:lang w:eastAsia="en-US"/>
              </w:rPr>
              <w:t xml:space="preserve">Predmet zákazky </w:t>
            </w:r>
            <w:r w:rsidR="007B5B3D" w:rsidRPr="006771D9">
              <w:rPr>
                <w:rFonts w:ascii="Times New Roman" w:hAnsi="Times New Roman"/>
                <w:b/>
                <w:bCs/>
                <w:sz w:val="22"/>
                <w:szCs w:val="22"/>
                <w:lang w:eastAsia="en-US"/>
              </w:rPr>
              <w:t>(spolu)</w:t>
            </w:r>
            <w:r w:rsidRPr="006771D9">
              <w:rPr>
                <w:rFonts w:ascii="Times New Roman" w:hAnsi="Times New Roman"/>
                <w:b/>
                <w:bCs/>
                <w:sz w:val="22"/>
                <w:szCs w:val="22"/>
                <w:lang w:eastAsia="en-US"/>
              </w:rPr>
              <w:t>financovaný</w:t>
            </w:r>
            <w:r w:rsidR="00CE1F3C" w:rsidRPr="006771D9">
              <w:rPr>
                <w:rFonts w:ascii="Times New Roman" w:hAnsi="Times New Roman"/>
                <w:b/>
                <w:bCs/>
                <w:sz w:val="22"/>
                <w:szCs w:val="22"/>
                <w:lang w:eastAsia="en-US"/>
              </w:rPr>
              <w:t xml:space="preserve"> </w:t>
            </w:r>
          </w:p>
          <w:p w14:paraId="4005958E" w14:textId="5761A4D5" w:rsidR="00D54C3D" w:rsidRPr="006771D9" w:rsidRDefault="00D54C3D" w:rsidP="00395E09">
            <w:pPr>
              <w:widowControl w:val="0"/>
              <w:tabs>
                <w:tab w:val="clear" w:pos="2160"/>
                <w:tab w:val="clear" w:pos="2880"/>
                <w:tab w:val="clear" w:pos="4500"/>
              </w:tabs>
              <w:autoSpaceDE w:val="0"/>
              <w:autoSpaceDN w:val="0"/>
              <w:adjustRightInd w:val="0"/>
              <w:spacing w:afterLines="40" w:after="96"/>
              <w:rPr>
                <w:rFonts w:ascii="Times New Roman" w:hAnsi="Times New Roman"/>
                <w:b/>
                <w:bCs/>
                <w:sz w:val="22"/>
                <w:szCs w:val="22"/>
                <w:lang w:eastAsia="en-US"/>
              </w:rPr>
            </w:pPr>
            <w:r w:rsidRPr="006771D9">
              <w:rPr>
                <w:rFonts w:ascii="Times New Roman" w:hAnsi="Times New Roman"/>
                <w:b/>
                <w:bCs/>
                <w:sz w:val="22"/>
                <w:szCs w:val="22"/>
                <w:lang w:eastAsia="en-US"/>
              </w:rPr>
              <w:t>z fondov Európskej únie:</w:t>
            </w:r>
          </w:p>
        </w:tc>
        <w:tc>
          <w:tcPr>
            <w:tcW w:w="3607" w:type="pct"/>
          </w:tcPr>
          <w:p w14:paraId="1D0DF0BA" w14:textId="7C77076E" w:rsidR="0086454D" w:rsidRPr="0058355D" w:rsidRDefault="0086454D" w:rsidP="0064064E">
            <w:pPr>
              <w:pStyle w:val="Textkomentra"/>
              <w:numPr>
                <w:ilvl w:val="0"/>
                <w:numId w:val="37"/>
              </w:numPr>
              <w:spacing w:beforeLines="40" w:before="96"/>
              <w:ind w:left="312" w:hanging="284"/>
              <w:jc w:val="both"/>
              <w:rPr>
                <w:rFonts w:ascii="Times New Roman" w:hAnsi="Times New Roman"/>
                <w:sz w:val="22"/>
                <w:szCs w:val="22"/>
              </w:rPr>
            </w:pPr>
            <w:r w:rsidRPr="006771D9">
              <w:rPr>
                <w:rFonts w:ascii="Times New Roman" w:hAnsi="Times New Roman"/>
                <w:sz w:val="22"/>
                <w:szCs w:val="22"/>
              </w:rPr>
              <w:t>N</w:t>
            </w:r>
            <w:r w:rsidR="007B5B3D" w:rsidRPr="006771D9">
              <w:rPr>
                <w:rFonts w:ascii="Times New Roman" w:hAnsi="Times New Roman"/>
                <w:sz w:val="22"/>
                <w:szCs w:val="22"/>
              </w:rPr>
              <w:t>ie</w:t>
            </w:r>
            <w:r w:rsidRPr="006771D9">
              <w:rPr>
                <w:rFonts w:ascii="Times New Roman" w:hAnsi="Times New Roman"/>
                <w:strike/>
                <w:sz w:val="22"/>
                <w:szCs w:val="22"/>
              </w:rPr>
              <w:t xml:space="preserve"> </w:t>
            </w:r>
          </w:p>
          <w:p w14:paraId="31473DDB" w14:textId="6A8CF756" w:rsidR="00D54C3D" w:rsidRPr="0058355D" w:rsidRDefault="0058355D" w:rsidP="0064064E">
            <w:pPr>
              <w:pStyle w:val="Textkomentra"/>
              <w:numPr>
                <w:ilvl w:val="0"/>
                <w:numId w:val="37"/>
              </w:numPr>
              <w:spacing w:beforeLines="40" w:before="96"/>
              <w:ind w:left="312" w:hanging="284"/>
              <w:jc w:val="both"/>
              <w:rPr>
                <w:rFonts w:ascii="Times New Roman" w:hAnsi="Times New Roman"/>
                <w:sz w:val="22"/>
                <w:szCs w:val="22"/>
              </w:rPr>
            </w:pPr>
            <w:r w:rsidRPr="006771D9">
              <w:rPr>
                <w:rFonts w:ascii="Times New Roman" w:hAnsi="Times New Roman"/>
                <w:strike/>
                <w:sz w:val="22"/>
                <w:szCs w:val="22"/>
              </w:rPr>
              <w:t>áno</w:t>
            </w:r>
          </w:p>
        </w:tc>
      </w:tr>
    </w:tbl>
    <w:p w14:paraId="0D08081B" w14:textId="77777777" w:rsidR="00CE1F3C" w:rsidRPr="000D0770" w:rsidRDefault="00CE1F3C" w:rsidP="00CE1F3C">
      <w:pPr>
        <w:pStyle w:val="Odsekzoznamu"/>
        <w:tabs>
          <w:tab w:val="clear" w:pos="2160"/>
          <w:tab w:val="clear" w:pos="2880"/>
          <w:tab w:val="clear" w:pos="4500"/>
        </w:tabs>
        <w:ind w:left="567"/>
        <w:jc w:val="both"/>
        <w:rPr>
          <w:rFonts w:ascii="Times New Roman" w:hAnsi="Times New Roman"/>
          <w:sz w:val="24"/>
          <w:szCs w:val="24"/>
          <w:lang w:val="sk-SK" w:eastAsia="en-US"/>
        </w:rPr>
      </w:pPr>
    </w:p>
    <w:p w14:paraId="1AF7A8C8" w14:textId="756FD262" w:rsidR="00375972" w:rsidRPr="00CF27C8" w:rsidRDefault="003610F8" w:rsidP="00395E09">
      <w:pPr>
        <w:pStyle w:val="Odsekzoznamu"/>
        <w:numPr>
          <w:ilvl w:val="1"/>
          <w:numId w:val="2"/>
        </w:numPr>
        <w:tabs>
          <w:tab w:val="clear" w:pos="2160"/>
          <w:tab w:val="clear" w:pos="2880"/>
          <w:tab w:val="clear" w:pos="4500"/>
        </w:tabs>
        <w:spacing w:after="120"/>
        <w:ind w:left="709" w:hanging="709"/>
        <w:jc w:val="both"/>
        <w:rPr>
          <w:rFonts w:ascii="Times New Roman" w:hAnsi="Times New Roman"/>
          <w:sz w:val="24"/>
          <w:szCs w:val="24"/>
          <w:lang w:val="sk-SK" w:eastAsia="en-US"/>
        </w:rPr>
      </w:pPr>
      <w:r w:rsidRPr="000D0770">
        <w:rPr>
          <w:rFonts w:ascii="Times New Roman" w:hAnsi="Times New Roman"/>
          <w:sz w:val="24"/>
          <w:szCs w:val="24"/>
          <w:lang w:val="sk-SK" w:eastAsia="en-US"/>
        </w:rPr>
        <w:t>Účastníci dohody</w:t>
      </w:r>
      <w:r w:rsidR="00375972" w:rsidRPr="000D0770">
        <w:rPr>
          <w:rFonts w:ascii="Times New Roman" w:hAnsi="Times New Roman"/>
          <w:sz w:val="24"/>
          <w:szCs w:val="24"/>
          <w:lang w:val="sk-SK" w:eastAsia="en-US"/>
        </w:rPr>
        <w:t xml:space="preserve"> sa dohodli, že ustanovenia tejto Dohody nemožno vykladať ako povinnosť Kupujúceho objednať si u Predávajúceho predpokladané množstvo Predmetu </w:t>
      </w:r>
      <w:r w:rsidR="000D54D5" w:rsidRPr="000D0770">
        <w:rPr>
          <w:rFonts w:ascii="Times New Roman" w:hAnsi="Times New Roman"/>
          <w:sz w:val="24"/>
          <w:szCs w:val="24"/>
          <w:lang w:val="sk-SK" w:eastAsia="en-US"/>
        </w:rPr>
        <w:t>prevodu</w:t>
      </w:r>
      <w:r w:rsidR="00375972" w:rsidRPr="000D0770">
        <w:rPr>
          <w:rFonts w:ascii="Times New Roman" w:hAnsi="Times New Roman"/>
          <w:sz w:val="24"/>
          <w:szCs w:val="24"/>
          <w:lang w:val="sk-SK" w:eastAsia="en-US"/>
        </w:rPr>
        <w:t xml:space="preserve"> uvedené v Prílohe č. </w:t>
      </w:r>
      <w:r w:rsidR="000D54D5" w:rsidRPr="000D0770">
        <w:rPr>
          <w:rFonts w:ascii="Times New Roman" w:hAnsi="Times New Roman"/>
          <w:sz w:val="24"/>
          <w:szCs w:val="24"/>
          <w:lang w:val="sk-SK" w:eastAsia="en-US"/>
        </w:rPr>
        <w:t>1</w:t>
      </w:r>
      <w:r w:rsidR="001B1075" w:rsidRPr="000D0770">
        <w:rPr>
          <w:rFonts w:ascii="Times New Roman" w:hAnsi="Times New Roman"/>
          <w:sz w:val="24"/>
          <w:szCs w:val="24"/>
          <w:lang w:val="sk-SK" w:eastAsia="en-US"/>
        </w:rPr>
        <w:t xml:space="preserve"> Dohody</w:t>
      </w:r>
      <w:r w:rsidR="00904FDF" w:rsidRPr="000D0770">
        <w:rPr>
          <w:rFonts w:ascii="Times New Roman" w:hAnsi="Times New Roman"/>
          <w:sz w:val="24"/>
          <w:szCs w:val="24"/>
          <w:lang w:val="sk-SK" w:eastAsia="en-US"/>
        </w:rPr>
        <w:t xml:space="preserve"> v celom rozsahu</w:t>
      </w:r>
      <w:r w:rsidR="00375972" w:rsidRPr="000D0770">
        <w:rPr>
          <w:rFonts w:ascii="Times New Roman" w:hAnsi="Times New Roman"/>
          <w:sz w:val="24"/>
          <w:szCs w:val="24"/>
          <w:lang w:val="sk-SK" w:eastAsia="en-US"/>
        </w:rPr>
        <w:t xml:space="preserve">. </w:t>
      </w:r>
      <w:bookmarkStart w:id="1" w:name="_Hlk212039964"/>
      <w:r w:rsidR="00904FDF" w:rsidRPr="000D0770">
        <w:rPr>
          <w:rFonts w:ascii="Times New Roman" w:hAnsi="Times New Roman"/>
          <w:sz w:val="24"/>
          <w:szCs w:val="24"/>
          <w:lang w:val="sk-SK" w:eastAsia="en-US"/>
        </w:rPr>
        <w:t>Predpokladané množstvo Predmetu prevodu uvedené v tejto Dohode nie je pre Kupujúceho záväzné. Skutočne objednané množstvo Predmetu prevodu počas trvania tejto Dohody môže byť nižšie alebo vyššie ako predpokladané množstvo Predmetu prevodu a Kupujúci si vyhradzuje právo neobjednať Predmet prevodu, resp. právo objednať Predmet prevodu v nižšom či vyššom množstve tak, aby uvedené bolo v súlade s princípom proporcionality (primeranosti), ako aj ostatnými základnými princípmi verejného obstarávania a </w:t>
      </w:r>
      <w:r w:rsidR="00904FDF" w:rsidRPr="00CF27C8">
        <w:rPr>
          <w:rFonts w:ascii="Times New Roman" w:hAnsi="Times New Roman"/>
          <w:sz w:val="24"/>
          <w:szCs w:val="24"/>
          <w:lang w:val="sk-SK" w:eastAsia="en-US"/>
        </w:rPr>
        <w:t>zároveň bol zachovaný maximálny finančný limit, t. j. Maximálna cena Dohody podľa čl. II, bod</w:t>
      </w:r>
      <w:r w:rsidR="00DC6FFB" w:rsidRPr="00CF27C8">
        <w:rPr>
          <w:rFonts w:ascii="Times New Roman" w:hAnsi="Times New Roman"/>
          <w:sz w:val="24"/>
          <w:szCs w:val="24"/>
          <w:lang w:val="sk-SK" w:eastAsia="en-US"/>
        </w:rPr>
        <w:t>u</w:t>
      </w:r>
      <w:r w:rsidR="00904FDF" w:rsidRPr="00CF27C8">
        <w:rPr>
          <w:rFonts w:ascii="Times New Roman" w:hAnsi="Times New Roman"/>
          <w:sz w:val="24"/>
          <w:szCs w:val="24"/>
          <w:lang w:val="sk-SK" w:eastAsia="en-US"/>
        </w:rPr>
        <w:t xml:space="preserve"> 2.3 Dohody. </w:t>
      </w:r>
      <w:r w:rsidR="000074DB" w:rsidRPr="00CF27C8">
        <w:rPr>
          <w:rFonts w:ascii="Times New Roman" w:hAnsi="Times New Roman"/>
          <w:sz w:val="24"/>
          <w:szCs w:val="24"/>
          <w:lang w:val="sk-SK" w:eastAsia="en-US"/>
        </w:rPr>
        <w:t>Predávajúci</w:t>
      </w:r>
      <w:r w:rsidR="00904FDF" w:rsidRPr="00CF27C8">
        <w:rPr>
          <w:rFonts w:ascii="Times New Roman" w:hAnsi="Times New Roman"/>
          <w:sz w:val="24"/>
          <w:szCs w:val="24"/>
          <w:lang w:val="sk-SK" w:eastAsia="en-US"/>
        </w:rPr>
        <w:t xml:space="preserve"> má nárok na odplatu, resp. Cenu len za skutočne </w:t>
      </w:r>
      <w:r w:rsidR="00BF1BF7" w:rsidRPr="00CF27C8">
        <w:rPr>
          <w:rFonts w:ascii="Times New Roman" w:hAnsi="Times New Roman"/>
          <w:sz w:val="24"/>
          <w:szCs w:val="24"/>
          <w:lang w:val="sk-SK" w:eastAsia="en-US"/>
        </w:rPr>
        <w:t>dodané</w:t>
      </w:r>
      <w:r w:rsidR="00904FDF" w:rsidRPr="00CF27C8">
        <w:rPr>
          <w:rFonts w:ascii="Times New Roman" w:hAnsi="Times New Roman"/>
          <w:sz w:val="24"/>
          <w:szCs w:val="24"/>
          <w:lang w:val="sk-SK" w:eastAsia="en-US"/>
        </w:rPr>
        <w:t xml:space="preserve"> množstvo Predmetu prevodu</w:t>
      </w:r>
      <w:bookmarkEnd w:id="1"/>
      <w:r w:rsidR="00904FDF" w:rsidRPr="00CF27C8">
        <w:rPr>
          <w:rFonts w:ascii="Times New Roman" w:hAnsi="Times New Roman"/>
          <w:sz w:val="24"/>
          <w:szCs w:val="24"/>
          <w:lang w:val="sk-SK" w:eastAsia="en-US"/>
        </w:rPr>
        <w:t xml:space="preserve">.  </w:t>
      </w:r>
    </w:p>
    <w:p w14:paraId="7C9B6681" w14:textId="7EAD04A0" w:rsidR="001B1075" w:rsidRPr="00CF27C8" w:rsidRDefault="00904FDF" w:rsidP="00395E09">
      <w:pPr>
        <w:pStyle w:val="Odsekzoznamu"/>
        <w:numPr>
          <w:ilvl w:val="1"/>
          <w:numId w:val="2"/>
        </w:numPr>
        <w:tabs>
          <w:tab w:val="clear" w:pos="2160"/>
          <w:tab w:val="clear" w:pos="2880"/>
          <w:tab w:val="clear" w:pos="4500"/>
        </w:tabs>
        <w:spacing w:after="120"/>
        <w:ind w:left="709" w:hanging="709"/>
        <w:jc w:val="both"/>
        <w:rPr>
          <w:rFonts w:ascii="Times New Roman" w:hAnsi="Times New Roman"/>
          <w:sz w:val="24"/>
          <w:szCs w:val="24"/>
          <w:lang w:val="sk-SK" w:eastAsia="en-US"/>
        </w:rPr>
      </w:pPr>
      <w:r w:rsidRPr="00CF27C8">
        <w:rPr>
          <w:rFonts w:ascii="Times New Roman" w:hAnsi="Times New Roman"/>
          <w:sz w:val="24"/>
          <w:szCs w:val="24"/>
          <w:lang w:val="sk-SK" w:eastAsia="en-US"/>
        </w:rPr>
        <w:t xml:space="preserve">V prípade, ak sa počas doby trvania Dohody vyskytne situácia, kedy by musel Predávajúci dodať Kupujúcemu Predmet prevodu, ktorý by nebol v súlade s technickou špecifikáciou podľa tejto Dohody, ktorá je výsledkom Verejného obstarávania, t. j. jednalo by sa o náhradu Predmetu prevodu, a to z dôvodu generačnej výmeny Predmetu prevodu, zmeny výrobnej technológie a podobne, Predávajúci je povinný Kupujúcemu predložiť novú špecifikáciu a popis ku každej položke samostatne, ako aj všetky  doklady a dokumenty, ktoré boli Kupujúcim požadované vo Verejnom obstarávaní. </w:t>
      </w:r>
      <w:bookmarkStart w:id="2" w:name="_Hlk221543330"/>
      <w:r w:rsidRPr="00CF27C8">
        <w:rPr>
          <w:rFonts w:ascii="Times New Roman" w:hAnsi="Times New Roman"/>
          <w:sz w:val="24"/>
          <w:szCs w:val="24"/>
          <w:lang w:val="sk-SK" w:eastAsia="en-US"/>
        </w:rPr>
        <w:t>Dodávaná náhrada za Predmet prevodu musí</w:t>
      </w:r>
      <w:r w:rsidR="006347F0" w:rsidRPr="00CF27C8">
        <w:rPr>
          <w:rFonts w:ascii="Times New Roman" w:hAnsi="Times New Roman"/>
          <w:sz w:val="24"/>
          <w:szCs w:val="24"/>
          <w:lang w:val="sk-SK" w:eastAsia="en-US"/>
        </w:rPr>
        <w:t xml:space="preserve"> spĺňať minimálne rovnaké funkčné, technické, úžitkové a kvalitatívne požiadavky a </w:t>
      </w:r>
      <w:r w:rsidRPr="00CF27C8">
        <w:rPr>
          <w:rFonts w:ascii="Times New Roman" w:hAnsi="Times New Roman"/>
          <w:sz w:val="24"/>
          <w:szCs w:val="24"/>
          <w:lang w:val="sk-SK" w:eastAsia="en-US"/>
        </w:rPr>
        <w:t>vlastnosti ako Predmet prevodu, ktorý bol výsledkom Verejného obstarávania, pričom Cena musí zostať nezmenená</w:t>
      </w:r>
      <w:r w:rsidR="001B1075" w:rsidRPr="00CF27C8">
        <w:rPr>
          <w:rFonts w:ascii="Times New Roman" w:hAnsi="Times New Roman"/>
          <w:sz w:val="24"/>
          <w:szCs w:val="24"/>
          <w:lang w:val="sk-SK" w:eastAsia="en-US"/>
        </w:rPr>
        <w:t>.</w:t>
      </w:r>
      <w:r w:rsidR="006347F0" w:rsidRPr="00CF27C8">
        <w:rPr>
          <w:rFonts w:ascii="Times New Roman" w:hAnsi="Times New Roman"/>
          <w:sz w:val="24"/>
          <w:szCs w:val="24"/>
          <w:lang w:val="sk-SK" w:eastAsia="en-US"/>
        </w:rPr>
        <w:t xml:space="preserve"> Zmenu podľa tohto bodu vykonajú Účastníci dohody vo forme písomného dodatku o zmene Dohody v súlade s ustanovením § 18 ods. 1 písm. a) Zákona o verejnom obstarávaní.</w:t>
      </w:r>
      <w:bookmarkEnd w:id="2"/>
    </w:p>
    <w:p w14:paraId="3CAF5781" w14:textId="2CB1BEAB" w:rsidR="1F0A6858" w:rsidRPr="000D0770" w:rsidRDefault="00904FDF" w:rsidP="00395E09">
      <w:pPr>
        <w:pStyle w:val="Odsekzoznamu"/>
        <w:numPr>
          <w:ilvl w:val="1"/>
          <w:numId w:val="2"/>
        </w:numPr>
        <w:tabs>
          <w:tab w:val="clear" w:pos="2160"/>
          <w:tab w:val="clear" w:pos="2880"/>
          <w:tab w:val="clear" w:pos="4500"/>
        </w:tabs>
        <w:spacing w:after="120"/>
        <w:ind w:left="709" w:hanging="709"/>
        <w:jc w:val="both"/>
        <w:rPr>
          <w:rFonts w:ascii="Times New Roman" w:hAnsi="Times New Roman"/>
          <w:sz w:val="24"/>
          <w:szCs w:val="24"/>
          <w:lang w:val="sk-SK" w:eastAsia="en-US"/>
        </w:rPr>
      </w:pPr>
      <w:r w:rsidRPr="00CF27C8">
        <w:rPr>
          <w:rFonts w:ascii="Times New Roman" w:hAnsi="Times New Roman"/>
          <w:sz w:val="24"/>
          <w:szCs w:val="24"/>
          <w:lang w:val="sk-SK" w:eastAsia="en-US"/>
        </w:rPr>
        <w:t xml:space="preserve">Ak je Účastníkmi dohody definovaný pojem ako zmluvná skratka, pri definícii ktorého </w:t>
      </w:r>
      <w:bookmarkStart w:id="3" w:name="_Hlk194064644"/>
      <w:r w:rsidRPr="00CF27C8">
        <w:rPr>
          <w:rFonts w:ascii="Times New Roman" w:hAnsi="Times New Roman"/>
          <w:sz w:val="24"/>
          <w:szCs w:val="24"/>
          <w:lang w:val="sk-SK" w:eastAsia="en-US"/>
        </w:rPr>
        <w:t>bolo použité veľké</w:t>
      </w:r>
      <w:r w:rsidRPr="000D0770">
        <w:rPr>
          <w:rFonts w:ascii="Times New Roman" w:hAnsi="Times New Roman"/>
          <w:sz w:val="24"/>
          <w:szCs w:val="24"/>
          <w:lang w:val="sk-SK" w:eastAsia="en-US"/>
        </w:rPr>
        <w:t xml:space="preserve"> začiatočné písmeno, účelom zavedenia zmluvnej skratky je lepšia orientácia v texte Dohody a pojem má rovnaký význam aj v prípade, ak je uvedený s malým začiatočným písmenom z dôvodu chyby v písaní, ak z kontextu obsahu ustanovenia Dohody nevyplýva inak. Ak z obsahu a kontextu ustanovenia Dohody nevyplýva iné, zmluvné skratky uvedené a v jednotnom alebo množnom čísle majú rovnaký význam</w:t>
      </w:r>
      <w:bookmarkEnd w:id="3"/>
      <w:r w:rsidR="001B1075" w:rsidRPr="000D0770">
        <w:rPr>
          <w:rFonts w:ascii="Times New Roman" w:hAnsi="Times New Roman"/>
          <w:sz w:val="24"/>
          <w:szCs w:val="24"/>
          <w:lang w:val="sk-SK" w:eastAsia="en-US"/>
        </w:rPr>
        <w:t>.</w:t>
      </w:r>
    </w:p>
    <w:p w14:paraId="1772C4B9" w14:textId="2B09C330" w:rsidR="1F0A6858" w:rsidRPr="000D0770" w:rsidRDefault="1F0A6858" w:rsidP="1F0A6858">
      <w:pPr>
        <w:widowControl w:val="0"/>
        <w:tabs>
          <w:tab w:val="clear" w:pos="2160"/>
          <w:tab w:val="clear" w:pos="2880"/>
          <w:tab w:val="clear" w:pos="4500"/>
        </w:tabs>
        <w:jc w:val="center"/>
        <w:rPr>
          <w:rFonts w:ascii="Times New Roman" w:hAnsi="Times New Roman"/>
          <w:b/>
          <w:bCs/>
          <w:sz w:val="24"/>
          <w:szCs w:val="24"/>
          <w:lang w:eastAsia="en-US"/>
        </w:rPr>
      </w:pPr>
    </w:p>
    <w:p w14:paraId="52126A9D" w14:textId="6559D492" w:rsidR="00F15788" w:rsidRPr="000D0770" w:rsidRDefault="00F15788" w:rsidP="007831EF">
      <w:pPr>
        <w:widowControl w:val="0"/>
        <w:tabs>
          <w:tab w:val="clear" w:pos="2160"/>
          <w:tab w:val="clear" w:pos="2880"/>
          <w:tab w:val="clear" w:pos="4500"/>
        </w:tabs>
        <w:autoSpaceDE w:val="0"/>
        <w:autoSpaceDN w:val="0"/>
        <w:adjustRightInd w:val="0"/>
        <w:jc w:val="center"/>
        <w:rPr>
          <w:rFonts w:ascii="Times New Roman" w:hAnsi="Times New Roman"/>
          <w:b/>
          <w:bCs/>
          <w:sz w:val="24"/>
          <w:szCs w:val="24"/>
          <w:lang w:eastAsia="en-US"/>
        </w:rPr>
      </w:pPr>
      <w:r w:rsidRPr="000D0770">
        <w:rPr>
          <w:rFonts w:ascii="Times New Roman" w:hAnsi="Times New Roman"/>
          <w:b/>
          <w:bCs/>
          <w:sz w:val="24"/>
          <w:szCs w:val="24"/>
          <w:lang w:eastAsia="en-US"/>
        </w:rPr>
        <w:t>Článok I</w:t>
      </w:r>
      <w:r w:rsidR="001B1075" w:rsidRPr="000D0770">
        <w:rPr>
          <w:rFonts w:ascii="Times New Roman" w:hAnsi="Times New Roman"/>
          <w:b/>
          <w:bCs/>
          <w:sz w:val="24"/>
          <w:szCs w:val="24"/>
          <w:lang w:eastAsia="en-US"/>
        </w:rPr>
        <w:t>II</w:t>
      </w:r>
    </w:p>
    <w:p w14:paraId="2790E68C" w14:textId="7984833B" w:rsidR="00F15788" w:rsidRPr="000D0770" w:rsidRDefault="00F15788" w:rsidP="001B1075">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lang w:eastAsia="en-US"/>
        </w:rPr>
      </w:pPr>
      <w:r w:rsidRPr="000D0770">
        <w:rPr>
          <w:rFonts w:ascii="Times New Roman" w:hAnsi="Times New Roman"/>
          <w:b/>
          <w:bCs/>
          <w:sz w:val="24"/>
          <w:szCs w:val="24"/>
          <w:lang w:eastAsia="en-US"/>
        </w:rPr>
        <w:t xml:space="preserve">Doba trvania </w:t>
      </w:r>
      <w:r w:rsidR="003610F8" w:rsidRPr="000D0770">
        <w:rPr>
          <w:rFonts w:ascii="Times New Roman" w:hAnsi="Times New Roman"/>
          <w:b/>
          <w:bCs/>
          <w:sz w:val="24"/>
          <w:szCs w:val="24"/>
          <w:lang w:eastAsia="en-US"/>
        </w:rPr>
        <w:t>Dohody</w:t>
      </w:r>
      <w:r w:rsidRPr="000D0770">
        <w:rPr>
          <w:rFonts w:ascii="Times New Roman" w:hAnsi="Times New Roman"/>
          <w:b/>
          <w:bCs/>
          <w:sz w:val="24"/>
          <w:szCs w:val="24"/>
          <w:lang w:eastAsia="en-US"/>
        </w:rPr>
        <w:t xml:space="preserve"> </w:t>
      </w:r>
    </w:p>
    <w:p w14:paraId="1A102B27" w14:textId="091BD6EE" w:rsidR="001B1075" w:rsidRPr="000D0770" w:rsidRDefault="00F15788" w:rsidP="0064064E">
      <w:pPr>
        <w:pStyle w:val="Odsekzoznamu"/>
        <w:numPr>
          <w:ilvl w:val="0"/>
          <w:numId w:val="28"/>
        </w:numPr>
        <w:spacing w:after="120"/>
        <w:ind w:left="709" w:hanging="709"/>
        <w:jc w:val="both"/>
        <w:rPr>
          <w:rFonts w:ascii="Times New Roman" w:hAnsi="Times New Roman"/>
          <w:sz w:val="24"/>
          <w:szCs w:val="24"/>
          <w:lang w:val="sk-SK" w:eastAsia="en-US"/>
        </w:rPr>
      </w:pPr>
      <w:r w:rsidRPr="000D0770">
        <w:rPr>
          <w:rFonts w:ascii="Times New Roman" w:hAnsi="Times New Roman"/>
          <w:sz w:val="24"/>
          <w:szCs w:val="24"/>
          <w:lang w:val="sk-SK" w:eastAsia="en-US"/>
        </w:rPr>
        <w:t xml:space="preserve">Táto </w:t>
      </w:r>
      <w:r w:rsidR="003610F8" w:rsidRPr="000D0770">
        <w:rPr>
          <w:rFonts w:ascii="Times New Roman" w:hAnsi="Times New Roman"/>
          <w:sz w:val="24"/>
          <w:szCs w:val="24"/>
          <w:lang w:val="sk-SK" w:eastAsia="en-US"/>
        </w:rPr>
        <w:t>Dohoda</w:t>
      </w:r>
      <w:r w:rsidRPr="000D0770">
        <w:rPr>
          <w:rFonts w:ascii="Times New Roman" w:hAnsi="Times New Roman"/>
          <w:sz w:val="24"/>
          <w:szCs w:val="24"/>
          <w:lang w:val="sk-SK" w:eastAsia="en-US"/>
        </w:rPr>
        <w:t xml:space="preserve"> sa uzatvára na dobu určitú, na obdobie</w:t>
      </w:r>
      <w:r w:rsidR="00945C5C" w:rsidRPr="000D0770">
        <w:rPr>
          <w:rFonts w:ascii="Times New Roman" w:hAnsi="Times New Roman"/>
          <w:sz w:val="24"/>
          <w:szCs w:val="24"/>
          <w:lang w:val="sk-SK" w:eastAsia="en-US"/>
        </w:rPr>
        <w:t xml:space="preserve"> uveden</w:t>
      </w:r>
      <w:r w:rsidR="001B1075" w:rsidRPr="000D0770">
        <w:rPr>
          <w:rFonts w:ascii="Times New Roman" w:hAnsi="Times New Roman"/>
          <w:sz w:val="24"/>
          <w:szCs w:val="24"/>
          <w:lang w:val="sk-SK" w:eastAsia="en-US"/>
        </w:rPr>
        <w:t>é</w:t>
      </w:r>
      <w:r w:rsidR="00945C5C" w:rsidRPr="000D0770">
        <w:rPr>
          <w:rFonts w:ascii="Times New Roman" w:hAnsi="Times New Roman"/>
          <w:sz w:val="24"/>
          <w:szCs w:val="24"/>
          <w:lang w:val="sk-SK" w:eastAsia="en-US"/>
        </w:rPr>
        <w:t xml:space="preserve"> v</w:t>
      </w:r>
      <w:r w:rsidR="001B1075" w:rsidRPr="000D0770">
        <w:rPr>
          <w:rFonts w:ascii="Times New Roman" w:hAnsi="Times New Roman"/>
          <w:sz w:val="24"/>
          <w:szCs w:val="24"/>
          <w:lang w:val="sk-SK" w:eastAsia="en-US"/>
        </w:rPr>
        <w:t xml:space="preserve"> čl. II,</w:t>
      </w:r>
      <w:r w:rsidR="00945C5C" w:rsidRPr="000D0770">
        <w:rPr>
          <w:rFonts w:ascii="Times New Roman" w:hAnsi="Times New Roman"/>
          <w:sz w:val="24"/>
          <w:szCs w:val="24"/>
          <w:lang w:val="sk-SK" w:eastAsia="en-US"/>
        </w:rPr>
        <w:t xml:space="preserve"> bode </w:t>
      </w:r>
      <w:r w:rsidR="001B1075" w:rsidRPr="000D0770">
        <w:rPr>
          <w:rFonts w:ascii="Times New Roman" w:hAnsi="Times New Roman"/>
          <w:sz w:val="24"/>
          <w:szCs w:val="24"/>
          <w:lang w:val="sk-SK" w:eastAsia="en-US"/>
        </w:rPr>
        <w:t>2</w:t>
      </w:r>
      <w:r w:rsidR="00945C5C" w:rsidRPr="000D0770">
        <w:rPr>
          <w:rFonts w:ascii="Times New Roman" w:hAnsi="Times New Roman"/>
          <w:sz w:val="24"/>
          <w:szCs w:val="24"/>
          <w:lang w:val="sk-SK" w:eastAsia="en-US"/>
        </w:rPr>
        <w:t xml:space="preserve">.3 </w:t>
      </w:r>
      <w:r w:rsidR="00E849B5" w:rsidRPr="000D0770">
        <w:rPr>
          <w:rFonts w:ascii="Times New Roman" w:hAnsi="Times New Roman"/>
          <w:sz w:val="24"/>
          <w:szCs w:val="24"/>
          <w:lang w:val="sk-SK" w:eastAsia="en-US"/>
        </w:rPr>
        <w:t>t</w:t>
      </w:r>
      <w:r w:rsidR="00945C5C" w:rsidRPr="000D0770">
        <w:rPr>
          <w:rFonts w:ascii="Times New Roman" w:hAnsi="Times New Roman"/>
          <w:sz w:val="24"/>
          <w:szCs w:val="24"/>
          <w:lang w:val="sk-SK" w:eastAsia="en-US"/>
        </w:rPr>
        <w:t xml:space="preserve">ejto Dohody. </w:t>
      </w:r>
    </w:p>
    <w:p w14:paraId="0C492B97" w14:textId="3EFA0EA2" w:rsidR="00462A0C" w:rsidRPr="000D0770" w:rsidRDefault="009203EE" w:rsidP="0064064E">
      <w:pPr>
        <w:pStyle w:val="Odsekzoznamu"/>
        <w:numPr>
          <w:ilvl w:val="0"/>
          <w:numId w:val="28"/>
        </w:numPr>
        <w:spacing w:after="120"/>
        <w:ind w:left="709" w:hanging="709"/>
        <w:jc w:val="both"/>
        <w:rPr>
          <w:rFonts w:ascii="Times New Roman" w:hAnsi="Times New Roman"/>
          <w:sz w:val="24"/>
          <w:szCs w:val="24"/>
          <w:lang w:val="sk-SK" w:eastAsia="en-US"/>
        </w:rPr>
      </w:pPr>
      <w:r w:rsidRPr="000D0770">
        <w:rPr>
          <w:rFonts w:ascii="Times New Roman" w:hAnsi="Times New Roman"/>
          <w:sz w:val="24"/>
          <w:szCs w:val="24"/>
          <w:lang w:val="sk-SK" w:eastAsia="en-US"/>
        </w:rPr>
        <w:t>Predmet</w:t>
      </w:r>
      <w:r w:rsidR="00F15788" w:rsidRPr="000D0770">
        <w:rPr>
          <w:rFonts w:ascii="Times New Roman" w:hAnsi="Times New Roman"/>
          <w:sz w:val="24"/>
          <w:szCs w:val="24"/>
          <w:lang w:val="sk-SK" w:eastAsia="en-US"/>
        </w:rPr>
        <w:t xml:space="preserve"> </w:t>
      </w:r>
      <w:r w:rsidRPr="000D0770">
        <w:rPr>
          <w:rFonts w:ascii="Times New Roman" w:hAnsi="Times New Roman"/>
          <w:sz w:val="24"/>
          <w:szCs w:val="24"/>
          <w:lang w:val="sk-SK" w:eastAsia="en-US"/>
        </w:rPr>
        <w:t xml:space="preserve">prevodu </w:t>
      </w:r>
      <w:r w:rsidR="00F15788" w:rsidRPr="000D0770">
        <w:rPr>
          <w:rFonts w:ascii="Times New Roman" w:hAnsi="Times New Roman"/>
          <w:sz w:val="24"/>
          <w:szCs w:val="24"/>
          <w:lang w:val="sk-SK" w:eastAsia="en-US"/>
        </w:rPr>
        <w:t xml:space="preserve">bude </w:t>
      </w:r>
      <w:r w:rsidRPr="000D0770">
        <w:rPr>
          <w:rFonts w:ascii="Times New Roman" w:hAnsi="Times New Roman"/>
          <w:sz w:val="24"/>
          <w:szCs w:val="24"/>
          <w:lang w:val="sk-SK" w:eastAsia="en-US"/>
        </w:rPr>
        <w:t>K</w:t>
      </w:r>
      <w:r w:rsidR="00F15788" w:rsidRPr="000D0770">
        <w:rPr>
          <w:rFonts w:ascii="Times New Roman" w:hAnsi="Times New Roman"/>
          <w:sz w:val="24"/>
          <w:szCs w:val="24"/>
          <w:lang w:val="sk-SK" w:eastAsia="en-US"/>
        </w:rPr>
        <w:t xml:space="preserve">upujúcemu dodávaný priebežne, počas doby trvania tejto </w:t>
      </w:r>
      <w:r w:rsidR="003610F8" w:rsidRPr="000D0770">
        <w:rPr>
          <w:rFonts w:ascii="Times New Roman" w:hAnsi="Times New Roman"/>
          <w:sz w:val="24"/>
          <w:szCs w:val="24"/>
          <w:lang w:val="sk-SK" w:eastAsia="en-US"/>
        </w:rPr>
        <w:t>Dohody</w:t>
      </w:r>
      <w:r w:rsidR="00F15788" w:rsidRPr="000D0770">
        <w:rPr>
          <w:rFonts w:ascii="Times New Roman" w:hAnsi="Times New Roman"/>
          <w:sz w:val="24"/>
          <w:szCs w:val="24"/>
          <w:lang w:val="sk-SK" w:eastAsia="en-US"/>
        </w:rPr>
        <w:t xml:space="preserve">, </w:t>
      </w:r>
      <w:r w:rsidRPr="000D0770">
        <w:rPr>
          <w:rFonts w:ascii="Times New Roman" w:hAnsi="Times New Roman"/>
          <w:sz w:val="24"/>
          <w:szCs w:val="24"/>
          <w:lang w:val="sk-SK" w:eastAsia="en-US"/>
        </w:rPr>
        <w:t xml:space="preserve">a to </w:t>
      </w:r>
      <w:r w:rsidR="00F15788" w:rsidRPr="000D0770">
        <w:rPr>
          <w:rFonts w:ascii="Times New Roman" w:hAnsi="Times New Roman"/>
          <w:sz w:val="24"/>
          <w:szCs w:val="24"/>
          <w:lang w:val="sk-SK" w:eastAsia="en-US"/>
        </w:rPr>
        <w:t xml:space="preserve">na základe písomných </w:t>
      </w:r>
      <w:r w:rsidR="00CF6C91" w:rsidRPr="000D0770">
        <w:rPr>
          <w:rFonts w:ascii="Times New Roman" w:hAnsi="Times New Roman"/>
          <w:sz w:val="24"/>
          <w:szCs w:val="24"/>
          <w:lang w:val="sk-SK" w:eastAsia="en-US"/>
        </w:rPr>
        <w:t>O</w:t>
      </w:r>
      <w:r w:rsidR="00F15788" w:rsidRPr="000D0770">
        <w:rPr>
          <w:rFonts w:ascii="Times New Roman" w:hAnsi="Times New Roman"/>
          <w:sz w:val="24"/>
          <w:szCs w:val="24"/>
          <w:lang w:val="sk-SK" w:eastAsia="en-US"/>
        </w:rPr>
        <w:t xml:space="preserve">bjednávok Kupujúceho. </w:t>
      </w:r>
    </w:p>
    <w:p w14:paraId="72848B58" w14:textId="7E11306F" w:rsidR="001B7ACC" w:rsidRPr="000D0770" w:rsidRDefault="001B7ACC" w:rsidP="0064064E">
      <w:pPr>
        <w:pStyle w:val="Odsekzoznamu"/>
        <w:numPr>
          <w:ilvl w:val="0"/>
          <w:numId w:val="28"/>
        </w:numPr>
        <w:spacing w:after="120"/>
        <w:ind w:left="709" w:hanging="709"/>
        <w:jc w:val="both"/>
        <w:rPr>
          <w:rFonts w:ascii="Times New Roman" w:hAnsi="Times New Roman"/>
          <w:sz w:val="24"/>
          <w:szCs w:val="24"/>
          <w:lang w:val="sk-SK" w:eastAsia="en-US"/>
        </w:rPr>
      </w:pPr>
      <w:r w:rsidRPr="000D0770">
        <w:rPr>
          <w:rFonts w:ascii="Times New Roman" w:hAnsi="Times New Roman"/>
          <w:sz w:val="24"/>
          <w:szCs w:val="24"/>
          <w:lang w:val="sk-SK" w:eastAsia="en-US"/>
        </w:rPr>
        <w:t xml:space="preserve">Účastníci dohody sa dohodli, že v prípade nevyčerpania Maximálnej ceny Dohody uvedenej v čl. II, bode 2.3 </w:t>
      </w:r>
      <w:r w:rsidR="004E0AC7" w:rsidRPr="000D0770">
        <w:rPr>
          <w:rFonts w:ascii="Times New Roman" w:hAnsi="Times New Roman"/>
          <w:sz w:val="24"/>
          <w:szCs w:val="24"/>
          <w:lang w:val="sk-SK" w:eastAsia="en-US"/>
        </w:rPr>
        <w:t xml:space="preserve">Dohody </w:t>
      </w:r>
      <w:r w:rsidRPr="000D0770">
        <w:rPr>
          <w:rFonts w:ascii="Times New Roman" w:hAnsi="Times New Roman"/>
          <w:sz w:val="24"/>
          <w:szCs w:val="24"/>
          <w:lang w:val="sk-SK" w:eastAsia="en-US"/>
        </w:rPr>
        <w:t>počas doby trvania Dohody, sú Účastníci dohody oprávnení predĺžiť dobu trvania Dohody o dvanásť (12) mesiacov, a to aj opakovane</w:t>
      </w:r>
      <w:r w:rsidR="00DC76A8" w:rsidRPr="000D0770">
        <w:rPr>
          <w:rFonts w:ascii="Times New Roman" w:hAnsi="Times New Roman"/>
          <w:sz w:val="24"/>
          <w:szCs w:val="24"/>
          <w:lang w:val="sk-SK" w:eastAsia="en-US"/>
        </w:rPr>
        <w:t xml:space="preserve">, </w:t>
      </w:r>
      <w:bookmarkStart w:id="4" w:name="_Hlk221543317"/>
      <w:r w:rsidR="00DC76A8" w:rsidRPr="000D0770">
        <w:rPr>
          <w:rFonts w:ascii="Times New Roman" w:hAnsi="Times New Roman"/>
          <w:sz w:val="24"/>
          <w:szCs w:val="24"/>
          <w:lang w:val="sk-SK" w:eastAsia="en-US"/>
        </w:rPr>
        <w:t>avšak celková doba trvania Dohody nemôže presiahnuť dobu štyridsaťosem (48) mesiacov</w:t>
      </w:r>
      <w:bookmarkEnd w:id="4"/>
      <w:r w:rsidRPr="000D0770">
        <w:rPr>
          <w:rFonts w:ascii="Times New Roman" w:hAnsi="Times New Roman"/>
          <w:sz w:val="24"/>
          <w:szCs w:val="24"/>
          <w:lang w:val="sk-SK" w:eastAsia="en-US"/>
        </w:rPr>
        <w:t xml:space="preserve">. Zmenu podľa predchádzajúcej vety vykonajú Účastníci dohody vo forme písomného dodatku o zmene Dohody v súlade s ustanoveniami § 18 ods. 1 písm. a) a </w:t>
      </w:r>
      <w:r w:rsidR="00A87BFD">
        <w:rPr>
          <w:rFonts w:ascii="Times New Roman" w:hAnsi="Times New Roman"/>
          <w:sz w:val="24"/>
          <w:szCs w:val="24"/>
          <w:lang w:val="sk-SK" w:eastAsia="en-US"/>
        </w:rPr>
        <w:t>§ </w:t>
      </w:r>
      <w:r w:rsidRPr="000D0770">
        <w:rPr>
          <w:rFonts w:ascii="Times New Roman" w:hAnsi="Times New Roman"/>
          <w:sz w:val="24"/>
          <w:szCs w:val="24"/>
          <w:lang w:val="sk-SK" w:eastAsia="en-US"/>
        </w:rPr>
        <w:t>83 ods. 2 Zákona o verejnom obstarávaní.</w:t>
      </w:r>
    </w:p>
    <w:p w14:paraId="3C136A4C" w14:textId="7A137428" w:rsidR="00395E09" w:rsidRPr="000D0770" w:rsidRDefault="00395E09">
      <w:pPr>
        <w:tabs>
          <w:tab w:val="clear" w:pos="2160"/>
          <w:tab w:val="clear" w:pos="2880"/>
          <w:tab w:val="clear" w:pos="4500"/>
        </w:tabs>
        <w:rPr>
          <w:rFonts w:ascii="Times New Roman" w:hAnsi="Times New Roman"/>
          <w:b/>
          <w:bCs/>
          <w:sz w:val="24"/>
          <w:szCs w:val="24"/>
          <w:lang w:eastAsia="en-US"/>
        </w:rPr>
      </w:pPr>
    </w:p>
    <w:p w14:paraId="5E50BDA7" w14:textId="39EC5F5E" w:rsidR="00FC2417" w:rsidRPr="000D0770" w:rsidRDefault="00FC2417" w:rsidP="007831EF">
      <w:pPr>
        <w:pStyle w:val="CTLhead"/>
        <w:rPr>
          <w:sz w:val="24"/>
          <w:szCs w:val="24"/>
        </w:rPr>
      </w:pPr>
      <w:r w:rsidRPr="000D0770">
        <w:rPr>
          <w:sz w:val="24"/>
          <w:szCs w:val="24"/>
        </w:rPr>
        <w:t xml:space="preserve">Článok </w:t>
      </w:r>
      <w:r w:rsidR="001B1075" w:rsidRPr="000D0770">
        <w:rPr>
          <w:sz w:val="24"/>
          <w:szCs w:val="24"/>
        </w:rPr>
        <w:t>IV</w:t>
      </w:r>
    </w:p>
    <w:p w14:paraId="08111147" w14:textId="06B20BC6" w:rsidR="00BF6FAF" w:rsidRPr="000D0770" w:rsidRDefault="00FC2417" w:rsidP="001B1075">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0D0770">
        <w:rPr>
          <w:rFonts w:ascii="Times New Roman" w:hAnsi="Times New Roman"/>
          <w:b/>
          <w:bCs/>
          <w:sz w:val="24"/>
          <w:szCs w:val="24"/>
          <w:lang w:eastAsia="en-US"/>
        </w:rPr>
        <w:t xml:space="preserve">Dodacie </w:t>
      </w:r>
      <w:r w:rsidRPr="000D0770">
        <w:rPr>
          <w:rFonts w:ascii="Times New Roman" w:hAnsi="Times New Roman"/>
          <w:b/>
          <w:sz w:val="24"/>
          <w:szCs w:val="24"/>
        </w:rPr>
        <w:t>podmienky</w:t>
      </w:r>
    </w:p>
    <w:p w14:paraId="53C3C0EA" w14:textId="4F2AFF30" w:rsidR="003A1414" w:rsidRPr="000D0770" w:rsidRDefault="00E30D42" w:rsidP="00395E09">
      <w:pPr>
        <w:numPr>
          <w:ilvl w:val="1"/>
          <w:numId w:val="23"/>
        </w:numPr>
        <w:autoSpaceDN w:val="0"/>
        <w:spacing w:after="120"/>
        <w:ind w:left="709" w:hanging="709"/>
        <w:jc w:val="both"/>
        <w:rPr>
          <w:rFonts w:ascii="Times New Roman" w:eastAsia="MS Mincho" w:hAnsi="Times New Roman"/>
          <w:sz w:val="24"/>
          <w:szCs w:val="24"/>
          <w:lang w:eastAsia="ja-JP"/>
        </w:rPr>
      </w:pPr>
      <w:r w:rsidRPr="000D0770">
        <w:rPr>
          <w:rFonts w:ascii="Times New Roman" w:eastAsia="MS Mincho" w:hAnsi="Times New Roman"/>
          <w:sz w:val="24"/>
          <w:szCs w:val="24"/>
          <w:lang w:eastAsia="ja-JP"/>
        </w:rPr>
        <w:lastRenderedPageBreak/>
        <w:t>Na základe potreby Kupujúceho na dodanie Predmetu prevodu</w:t>
      </w:r>
      <w:r w:rsidR="003A1414" w:rsidRPr="000D0770">
        <w:rPr>
          <w:rFonts w:ascii="Times New Roman" w:eastAsia="MS Mincho" w:hAnsi="Times New Roman"/>
          <w:sz w:val="24"/>
          <w:szCs w:val="24"/>
          <w:lang w:eastAsia="ja-JP"/>
        </w:rPr>
        <w:t>,</w:t>
      </w:r>
      <w:r w:rsidRPr="000D0770">
        <w:rPr>
          <w:rFonts w:ascii="Times New Roman" w:eastAsia="MS Mincho" w:hAnsi="Times New Roman"/>
          <w:sz w:val="24"/>
          <w:szCs w:val="24"/>
          <w:lang w:eastAsia="ja-JP"/>
        </w:rPr>
        <w:t xml:space="preserve"> </w:t>
      </w:r>
      <w:r w:rsidR="00904FDF" w:rsidRPr="000D0770">
        <w:rPr>
          <w:rFonts w:ascii="Times New Roman" w:eastAsia="MS Mincho" w:hAnsi="Times New Roman"/>
          <w:sz w:val="24"/>
          <w:szCs w:val="24"/>
          <w:lang w:eastAsia="ja-JP"/>
        </w:rPr>
        <w:t>Kupujúci písomne vyzve Predávajúceho na dodanie Predmetu prevodu, resp. jeho časti, formou Objednávky, ktorá je pre Predávajúceho záväzná</w:t>
      </w:r>
      <w:r w:rsidR="003A1414" w:rsidRPr="000D0770">
        <w:rPr>
          <w:rFonts w:ascii="Times New Roman" w:eastAsia="MS Mincho" w:hAnsi="Times New Roman"/>
          <w:sz w:val="24"/>
          <w:szCs w:val="24"/>
          <w:lang w:eastAsia="ja-JP"/>
        </w:rPr>
        <w:t xml:space="preserve">. </w:t>
      </w:r>
      <w:r w:rsidR="004A779C" w:rsidRPr="000D0770">
        <w:rPr>
          <w:rFonts w:ascii="Times New Roman" w:eastAsia="MS Mincho" w:hAnsi="Times New Roman"/>
          <w:sz w:val="24"/>
          <w:szCs w:val="24"/>
          <w:lang w:eastAsia="ja-JP"/>
        </w:rPr>
        <w:t>Písomná Objednávka musí obsahovať najmä identifikačné údaje Účastníkov dohody</w:t>
      </w:r>
      <w:r w:rsidR="00D14FBF" w:rsidRPr="000D0770">
        <w:rPr>
          <w:rFonts w:ascii="Times New Roman" w:eastAsia="MS Mincho" w:hAnsi="Times New Roman"/>
          <w:sz w:val="24"/>
          <w:szCs w:val="24"/>
          <w:lang w:eastAsia="ja-JP"/>
        </w:rPr>
        <w:t xml:space="preserve">, </w:t>
      </w:r>
      <w:r w:rsidR="002172B1" w:rsidRPr="000D0770">
        <w:rPr>
          <w:rFonts w:ascii="Times New Roman" w:eastAsia="MS Mincho" w:hAnsi="Times New Roman"/>
          <w:sz w:val="24"/>
          <w:szCs w:val="24"/>
          <w:lang w:eastAsia="ja-JP"/>
        </w:rPr>
        <w:t>IBAN Predávajúceho</w:t>
      </w:r>
      <w:r w:rsidR="004A779C" w:rsidRPr="000D0770">
        <w:rPr>
          <w:rFonts w:ascii="Times New Roman" w:eastAsia="MS Mincho" w:hAnsi="Times New Roman"/>
          <w:sz w:val="24"/>
          <w:szCs w:val="24"/>
          <w:lang w:eastAsia="ja-JP"/>
        </w:rPr>
        <w:t>,</w:t>
      </w:r>
      <w:r w:rsidR="002172B1" w:rsidRPr="000D0770">
        <w:rPr>
          <w:rFonts w:ascii="Times New Roman" w:eastAsia="MS Mincho" w:hAnsi="Times New Roman"/>
          <w:sz w:val="24"/>
          <w:szCs w:val="24"/>
          <w:lang w:eastAsia="ja-JP"/>
        </w:rPr>
        <w:t xml:space="preserve"> druh a množstvo jednotlivých Predmetov prevodu, jednotkovú cenu Predmetu prevodu bez DPH,  celkovú cenu Predmetu prevodu v eurách bez DPH, miesto dodania a termín dodania</w:t>
      </w:r>
      <w:r w:rsidR="00D14FBF" w:rsidRPr="000D0770">
        <w:rPr>
          <w:rFonts w:ascii="Times New Roman" w:eastAsia="MS Mincho" w:hAnsi="Times New Roman"/>
          <w:sz w:val="24"/>
          <w:szCs w:val="24"/>
          <w:lang w:eastAsia="ja-JP"/>
        </w:rPr>
        <w:t xml:space="preserve"> (vrátane časového rozpätia počas dňa dodania)</w:t>
      </w:r>
      <w:r w:rsidR="002172B1" w:rsidRPr="000D0770">
        <w:rPr>
          <w:rFonts w:ascii="Times New Roman" w:eastAsia="MS Mincho" w:hAnsi="Times New Roman"/>
          <w:sz w:val="24"/>
          <w:szCs w:val="24"/>
          <w:lang w:eastAsia="ja-JP"/>
        </w:rPr>
        <w:t xml:space="preserve"> Predmetu prevodu</w:t>
      </w:r>
      <w:r w:rsidR="00A44487" w:rsidRPr="000D0770">
        <w:rPr>
          <w:rFonts w:ascii="Times New Roman" w:eastAsia="MS Mincho" w:hAnsi="Times New Roman"/>
          <w:sz w:val="24"/>
          <w:szCs w:val="24"/>
          <w:lang w:eastAsia="ja-JP"/>
        </w:rPr>
        <w:t xml:space="preserve">, dátum vyhotovenia Objednávky Kupujúcim a podpis </w:t>
      </w:r>
      <w:r w:rsidR="00D14FBF" w:rsidRPr="000D0770">
        <w:rPr>
          <w:rFonts w:ascii="Times New Roman" w:eastAsia="MS Mincho" w:hAnsi="Times New Roman"/>
          <w:sz w:val="24"/>
          <w:szCs w:val="24"/>
          <w:lang w:eastAsia="ja-JP"/>
        </w:rPr>
        <w:t xml:space="preserve">oprávnenej osoby </w:t>
      </w:r>
      <w:r w:rsidR="002260C4" w:rsidRPr="000D0770">
        <w:rPr>
          <w:rFonts w:ascii="Times New Roman" w:eastAsia="MS Mincho" w:hAnsi="Times New Roman"/>
          <w:sz w:val="24"/>
          <w:szCs w:val="24"/>
          <w:lang w:eastAsia="ja-JP"/>
        </w:rPr>
        <w:t>Kupujúceho</w:t>
      </w:r>
      <w:r w:rsidR="00A44487" w:rsidRPr="000D0770">
        <w:rPr>
          <w:rFonts w:ascii="Times New Roman" w:eastAsia="MS Mincho" w:hAnsi="Times New Roman"/>
          <w:sz w:val="24"/>
          <w:szCs w:val="24"/>
          <w:lang w:eastAsia="ja-JP"/>
        </w:rPr>
        <w:t xml:space="preserve">. </w:t>
      </w:r>
      <w:r w:rsidR="004A779C" w:rsidRPr="000D0770">
        <w:rPr>
          <w:rFonts w:ascii="Times New Roman" w:eastAsia="MS Mincho" w:hAnsi="Times New Roman"/>
          <w:sz w:val="24"/>
          <w:szCs w:val="24"/>
          <w:lang w:eastAsia="ja-JP"/>
        </w:rPr>
        <w:t xml:space="preserve"> </w:t>
      </w:r>
    </w:p>
    <w:p w14:paraId="18C99E63" w14:textId="560D3546" w:rsidR="00E30D42" w:rsidRPr="000D0770" w:rsidRDefault="003A1414" w:rsidP="00395E09">
      <w:pPr>
        <w:pStyle w:val="Odsekzoznamu"/>
        <w:numPr>
          <w:ilvl w:val="1"/>
          <w:numId w:val="23"/>
        </w:numPr>
        <w:spacing w:after="120"/>
        <w:ind w:left="709" w:hanging="709"/>
        <w:jc w:val="both"/>
        <w:rPr>
          <w:rFonts w:ascii="Times New Roman" w:hAnsi="Times New Roman"/>
          <w:sz w:val="24"/>
          <w:szCs w:val="24"/>
          <w:lang w:val="sk-SK" w:eastAsia="en-US"/>
        </w:rPr>
      </w:pPr>
      <w:r w:rsidRPr="000D0770">
        <w:rPr>
          <w:rFonts w:ascii="Times New Roman" w:hAnsi="Times New Roman"/>
          <w:bCs/>
          <w:sz w:val="24"/>
          <w:szCs w:val="24"/>
          <w:lang w:val="sk-SK"/>
        </w:rPr>
        <w:t>Účastníci dohody sa dohodli na elektronickom prijímaní</w:t>
      </w:r>
      <w:r w:rsidRPr="000D0770">
        <w:rPr>
          <w:rFonts w:ascii="Times New Roman" w:hAnsi="Times New Roman"/>
          <w:bCs/>
          <w:sz w:val="24"/>
          <w:szCs w:val="24"/>
          <w:lang w:val="sk-SK" w:eastAsia="en-US"/>
        </w:rPr>
        <w:t xml:space="preserve"> a</w:t>
      </w:r>
      <w:r w:rsidRPr="000D0770">
        <w:rPr>
          <w:rFonts w:ascii="Times New Roman" w:hAnsi="Times New Roman"/>
          <w:sz w:val="24"/>
          <w:szCs w:val="24"/>
          <w:lang w:val="sk-SK" w:eastAsia="en-US"/>
        </w:rPr>
        <w:t xml:space="preserve"> doručovaní Objednávok formou bežného e-mailu, </w:t>
      </w:r>
      <w:r w:rsidR="00904FDF" w:rsidRPr="000D0770">
        <w:rPr>
          <w:rFonts w:ascii="Times New Roman" w:hAnsi="Times New Roman"/>
          <w:sz w:val="24"/>
          <w:szCs w:val="24"/>
          <w:lang w:val="sk-SK" w:eastAsia="en-US"/>
        </w:rPr>
        <w:t xml:space="preserve">vrátane jeho príloh a </w:t>
      </w:r>
      <w:proofErr w:type="spellStart"/>
      <w:r w:rsidR="00904FDF" w:rsidRPr="000D0770">
        <w:rPr>
          <w:rFonts w:ascii="Times New Roman" w:hAnsi="Times New Roman"/>
          <w:sz w:val="24"/>
          <w:szCs w:val="24"/>
          <w:lang w:val="sk-SK" w:eastAsia="en-US"/>
        </w:rPr>
        <w:t>scanov</w:t>
      </w:r>
      <w:proofErr w:type="spellEnd"/>
      <w:r w:rsidR="00904FDF" w:rsidRPr="000D0770">
        <w:rPr>
          <w:rFonts w:ascii="Times New Roman" w:hAnsi="Times New Roman"/>
          <w:sz w:val="24"/>
          <w:szCs w:val="24"/>
          <w:lang w:val="sk-SK" w:eastAsia="en-US"/>
        </w:rPr>
        <w:t xml:space="preserve"> v súlade s čl. X, bodom 10.1 Dohody. Osobami zodpovednými za doručovanie a prijímanie písomností podľa tohto článku Dohody sú kontaktné osoby uvedené v záhlaví tejto Dohody alebo nimi poverené osoby, ktoré boli druhému Účastníkovi dohody vopred písomne oznámené</w:t>
      </w:r>
      <w:r w:rsidRPr="000D0770">
        <w:rPr>
          <w:rFonts w:ascii="Times New Roman" w:hAnsi="Times New Roman"/>
          <w:sz w:val="24"/>
          <w:szCs w:val="24"/>
          <w:lang w:val="sk-SK" w:eastAsia="en-US"/>
        </w:rPr>
        <w:t>.</w:t>
      </w:r>
    </w:p>
    <w:p w14:paraId="04F0A8BA" w14:textId="5881C7B5" w:rsidR="003A1414" w:rsidRPr="000D0770" w:rsidRDefault="00904FDF" w:rsidP="00395E09">
      <w:pPr>
        <w:pStyle w:val="Odsekzoznamu"/>
        <w:numPr>
          <w:ilvl w:val="1"/>
          <w:numId w:val="23"/>
        </w:numPr>
        <w:spacing w:after="120"/>
        <w:ind w:left="709" w:hanging="709"/>
        <w:jc w:val="both"/>
        <w:rPr>
          <w:rFonts w:ascii="Times New Roman" w:hAnsi="Times New Roman"/>
          <w:sz w:val="24"/>
          <w:szCs w:val="24"/>
          <w:lang w:val="sk-SK" w:eastAsia="en-US"/>
        </w:rPr>
      </w:pPr>
      <w:r w:rsidRPr="000D0770">
        <w:rPr>
          <w:rFonts w:ascii="Times New Roman" w:hAnsi="Times New Roman"/>
          <w:sz w:val="24"/>
          <w:szCs w:val="24"/>
          <w:lang w:val="sk-SK" w:eastAsia="en-US"/>
        </w:rPr>
        <w:t xml:space="preserve">Kupujúci zašle Objednávku Predávajúcemu s určením Predmetu prevodu, lehoty dodania a miesta dodania Predmetu prevodu podľa čl. II, bodu 2.3 tejto Dohody kontaktnej/oprávnenej osobe Predávajúceho uvedenej v záhlaví tejto Dohody alebo osobe, ktorá bude neskôr v súlade s touto Dohodou preukázateľne </w:t>
      </w:r>
      <w:r w:rsidR="0004621D" w:rsidRPr="000D0770">
        <w:rPr>
          <w:rFonts w:ascii="Times New Roman" w:hAnsi="Times New Roman"/>
          <w:sz w:val="24"/>
          <w:szCs w:val="24"/>
          <w:lang w:val="sk-SK" w:eastAsia="en-US"/>
        </w:rPr>
        <w:t xml:space="preserve">písomne </w:t>
      </w:r>
      <w:r w:rsidRPr="000D0770">
        <w:rPr>
          <w:rFonts w:ascii="Times New Roman" w:hAnsi="Times New Roman"/>
          <w:sz w:val="24"/>
          <w:szCs w:val="24"/>
          <w:lang w:val="sk-SK" w:eastAsia="en-US"/>
        </w:rPr>
        <w:t>oznámená ako nová kontaktná osoba</w:t>
      </w:r>
      <w:r w:rsidR="003A1414" w:rsidRPr="000D0770">
        <w:rPr>
          <w:rFonts w:ascii="Times New Roman" w:hAnsi="Times New Roman"/>
          <w:sz w:val="24"/>
          <w:szCs w:val="24"/>
          <w:lang w:val="sk-SK" w:eastAsia="en-US"/>
        </w:rPr>
        <w:t xml:space="preserve">. </w:t>
      </w:r>
    </w:p>
    <w:p w14:paraId="2DB0462A" w14:textId="0202A568" w:rsidR="003A1414" w:rsidRPr="000D0770" w:rsidRDefault="00904FDF" w:rsidP="00395E09">
      <w:pPr>
        <w:pStyle w:val="Odsekzoznamu"/>
        <w:numPr>
          <w:ilvl w:val="1"/>
          <w:numId w:val="23"/>
        </w:numPr>
        <w:spacing w:after="120"/>
        <w:ind w:left="709" w:hanging="709"/>
        <w:jc w:val="both"/>
        <w:rPr>
          <w:rFonts w:ascii="Times New Roman" w:hAnsi="Times New Roman"/>
          <w:sz w:val="24"/>
          <w:szCs w:val="24"/>
          <w:lang w:val="sk-SK" w:eastAsia="en-US"/>
        </w:rPr>
      </w:pPr>
      <w:r w:rsidRPr="000D0770">
        <w:rPr>
          <w:rFonts w:ascii="Times New Roman" w:hAnsi="Times New Roman"/>
          <w:sz w:val="24"/>
          <w:szCs w:val="24"/>
          <w:lang w:val="sk-SK" w:eastAsia="en-US"/>
        </w:rPr>
        <w:t>Predávajúci je povinný v lehote uvedenej v čl. II, bode 2.3 tejto Dohody písomne potvrdiť prijatie Objednávky, a to tak, že Predávajúcim podpísanú Objednávku vytlačí a označí dátumom prijatia, odtlačkom pečiatky a podpisom, následne zašle takto potvrdenú Objednávku elektronicky vo forme naskenovaného dokumentu na e-mailovú adresu kontaktnej/oprávnenej osoby Kupujúceho podľa tohto článku Dohody. Doručením potvrdenej Objednávky je uzatvorená Jednotlivá kúpna zmluva</w:t>
      </w:r>
      <w:r w:rsidR="003A1414" w:rsidRPr="000D0770">
        <w:rPr>
          <w:rFonts w:ascii="Times New Roman" w:hAnsi="Times New Roman"/>
          <w:sz w:val="24"/>
          <w:szCs w:val="24"/>
          <w:lang w:val="sk-SK" w:eastAsia="en-US"/>
        </w:rPr>
        <w:t>.</w:t>
      </w:r>
    </w:p>
    <w:p w14:paraId="2BA611D3" w14:textId="3AA50870" w:rsidR="00F15788" w:rsidRPr="000D0770" w:rsidRDefault="00F15788" w:rsidP="00395E09">
      <w:pPr>
        <w:pStyle w:val="Odsekzoznamu"/>
        <w:numPr>
          <w:ilvl w:val="1"/>
          <w:numId w:val="23"/>
        </w:numPr>
        <w:spacing w:after="120"/>
        <w:ind w:left="709" w:hanging="709"/>
        <w:jc w:val="both"/>
        <w:rPr>
          <w:rFonts w:ascii="Times New Roman" w:hAnsi="Times New Roman"/>
          <w:sz w:val="24"/>
          <w:szCs w:val="24"/>
          <w:lang w:val="sk-SK" w:eastAsia="en-US"/>
        </w:rPr>
      </w:pPr>
      <w:r w:rsidRPr="000D0770">
        <w:rPr>
          <w:rFonts w:ascii="Times New Roman" w:hAnsi="Times New Roman"/>
          <w:sz w:val="24"/>
          <w:szCs w:val="24"/>
          <w:lang w:val="sk-SK" w:eastAsia="en-US"/>
        </w:rPr>
        <w:t>Predávajúci nie je oprávnený odmietnuť potvrdenie Obj</w:t>
      </w:r>
      <w:r w:rsidR="005636E6">
        <w:rPr>
          <w:rFonts w:ascii="Times New Roman" w:hAnsi="Times New Roman"/>
          <w:sz w:val="24"/>
          <w:szCs w:val="24"/>
          <w:lang w:val="sk-SK" w:eastAsia="en-US"/>
        </w:rPr>
        <w:t>ednávky, ak táto bola zaslaná v </w:t>
      </w:r>
      <w:r w:rsidR="003A1414" w:rsidRPr="000D0770">
        <w:rPr>
          <w:rFonts w:ascii="Times New Roman" w:hAnsi="Times New Roman"/>
          <w:sz w:val="24"/>
          <w:szCs w:val="24"/>
          <w:lang w:val="sk-SK" w:eastAsia="en-US"/>
        </w:rPr>
        <w:t>súlade s</w:t>
      </w:r>
      <w:r w:rsidRPr="000D0770">
        <w:rPr>
          <w:rFonts w:ascii="Times New Roman" w:hAnsi="Times New Roman"/>
          <w:sz w:val="24"/>
          <w:szCs w:val="24"/>
          <w:lang w:val="sk-SK" w:eastAsia="en-US"/>
        </w:rPr>
        <w:t xml:space="preserve"> t</w:t>
      </w:r>
      <w:r w:rsidR="003A1414" w:rsidRPr="000D0770">
        <w:rPr>
          <w:rFonts w:ascii="Times New Roman" w:hAnsi="Times New Roman"/>
          <w:sz w:val="24"/>
          <w:szCs w:val="24"/>
          <w:lang w:val="sk-SK" w:eastAsia="en-US"/>
        </w:rPr>
        <w:t xml:space="preserve">outo </w:t>
      </w:r>
      <w:r w:rsidR="003610F8" w:rsidRPr="000D0770">
        <w:rPr>
          <w:rFonts w:ascii="Times New Roman" w:hAnsi="Times New Roman"/>
          <w:sz w:val="24"/>
          <w:szCs w:val="24"/>
          <w:lang w:val="sk-SK" w:eastAsia="en-US"/>
        </w:rPr>
        <w:t>Dohod</w:t>
      </w:r>
      <w:r w:rsidR="003A1414" w:rsidRPr="000D0770">
        <w:rPr>
          <w:rFonts w:ascii="Times New Roman" w:hAnsi="Times New Roman"/>
          <w:sz w:val="24"/>
          <w:szCs w:val="24"/>
          <w:lang w:val="sk-SK" w:eastAsia="en-US"/>
        </w:rPr>
        <w:t>ou</w:t>
      </w:r>
      <w:r w:rsidRPr="000D0770">
        <w:rPr>
          <w:rFonts w:ascii="Times New Roman" w:hAnsi="Times New Roman"/>
          <w:sz w:val="24"/>
          <w:szCs w:val="24"/>
          <w:lang w:val="sk-SK" w:eastAsia="en-US"/>
        </w:rPr>
        <w:t>.</w:t>
      </w:r>
    </w:p>
    <w:p w14:paraId="0B91EB11" w14:textId="5A182E84" w:rsidR="003A1414" w:rsidRPr="000D0770" w:rsidRDefault="003610F8" w:rsidP="00395E09">
      <w:pPr>
        <w:pStyle w:val="Odsekzoznamu"/>
        <w:numPr>
          <w:ilvl w:val="1"/>
          <w:numId w:val="23"/>
        </w:numPr>
        <w:spacing w:after="120"/>
        <w:ind w:left="709" w:hanging="709"/>
        <w:jc w:val="both"/>
        <w:rPr>
          <w:rFonts w:ascii="Times New Roman" w:hAnsi="Times New Roman"/>
          <w:sz w:val="24"/>
          <w:szCs w:val="24"/>
          <w:lang w:val="sk-SK" w:eastAsia="en-US"/>
        </w:rPr>
      </w:pPr>
      <w:r w:rsidRPr="000D0770">
        <w:rPr>
          <w:rFonts w:ascii="Times New Roman" w:hAnsi="Times New Roman"/>
          <w:sz w:val="24"/>
          <w:szCs w:val="24"/>
          <w:lang w:val="sk-SK" w:eastAsia="en-US"/>
        </w:rPr>
        <w:t>Účastníci dohody</w:t>
      </w:r>
      <w:r w:rsidR="00F15788" w:rsidRPr="000D0770">
        <w:rPr>
          <w:rFonts w:ascii="Times New Roman" w:hAnsi="Times New Roman"/>
          <w:sz w:val="24"/>
          <w:szCs w:val="24"/>
          <w:lang w:val="sk-SK" w:eastAsia="en-US"/>
        </w:rPr>
        <w:t xml:space="preserve"> sa dohodli, že v prípade, ak Pre</w:t>
      </w:r>
      <w:r w:rsidR="005636E6">
        <w:rPr>
          <w:rFonts w:ascii="Times New Roman" w:hAnsi="Times New Roman"/>
          <w:sz w:val="24"/>
          <w:szCs w:val="24"/>
          <w:lang w:val="sk-SK" w:eastAsia="en-US"/>
        </w:rPr>
        <w:t>dávajúci nepotvrdí Objednávku v </w:t>
      </w:r>
      <w:r w:rsidR="00F15788" w:rsidRPr="000D0770">
        <w:rPr>
          <w:rFonts w:ascii="Times New Roman" w:hAnsi="Times New Roman"/>
          <w:sz w:val="24"/>
          <w:szCs w:val="24"/>
          <w:lang w:val="sk-SK" w:eastAsia="en-US"/>
        </w:rPr>
        <w:t xml:space="preserve">lehote uvedenej </w:t>
      </w:r>
      <w:r w:rsidR="003A1414" w:rsidRPr="000D0770">
        <w:rPr>
          <w:rFonts w:ascii="Times New Roman" w:hAnsi="Times New Roman"/>
          <w:sz w:val="24"/>
          <w:szCs w:val="24"/>
          <w:lang w:val="sk-SK" w:eastAsia="en-US"/>
        </w:rPr>
        <w:t xml:space="preserve">v čl. II, bode 2.3 Dohody, ani v tejto lehote Objednávku neodmietne, bude sa táto považovať za Predávajúcim potvrdenú (akceptovanú). </w:t>
      </w:r>
    </w:p>
    <w:p w14:paraId="261CDAEA" w14:textId="3843AC20" w:rsidR="00F15788" w:rsidRPr="000D0770" w:rsidRDefault="00F15788" w:rsidP="00395E09">
      <w:pPr>
        <w:pStyle w:val="Odsekzoznamu"/>
        <w:numPr>
          <w:ilvl w:val="1"/>
          <w:numId w:val="23"/>
        </w:numPr>
        <w:spacing w:after="120"/>
        <w:ind w:left="709" w:hanging="709"/>
        <w:jc w:val="both"/>
        <w:rPr>
          <w:rFonts w:ascii="Times New Roman" w:hAnsi="Times New Roman"/>
          <w:sz w:val="24"/>
          <w:szCs w:val="24"/>
          <w:lang w:val="sk-SK" w:eastAsia="en-US"/>
        </w:rPr>
      </w:pPr>
      <w:r w:rsidRPr="000D0770">
        <w:rPr>
          <w:rFonts w:ascii="Times New Roman" w:hAnsi="Times New Roman"/>
          <w:sz w:val="24"/>
          <w:szCs w:val="24"/>
          <w:lang w:val="sk-SK" w:eastAsia="en-US"/>
        </w:rPr>
        <w:t xml:space="preserve">Potvrdením Objednávky sa Predávajúci zaväzuje dodať </w:t>
      </w:r>
      <w:r w:rsidR="00CF6C91" w:rsidRPr="000D0770">
        <w:rPr>
          <w:rFonts w:ascii="Times New Roman" w:hAnsi="Times New Roman"/>
          <w:sz w:val="24"/>
          <w:szCs w:val="24"/>
          <w:lang w:val="sk-SK" w:eastAsia="en-US"/>
        </w:rPr>
        <w:t>Predmet prevodu</w:t>
      </w:r>
      <w:r w:rsidR="005636E6">
        <w:rPr>
          <w:rFonts w:ascii="Times New Roman" w:hAnsi="Times New Roman"/>
          <w:sz w:val="24"/>
          <w:szCs w:val="24"/>
          <w:lang w:val="sk-SK" w:eastAsia="en-US"/>
        </w:rPr>
        <w:t xml:space="preserve"> v termíne a v </w:t>
      </w:r>
      <w:r w:rsidRPr="000D0770">
        <w:rPr>
          <w:rFonts w:ascii="Times New Roman" w:hAnsi="Times New Roman"/>
          <w:sz w:val="24"/>
          <w:szCs w:val="24"/>
          <w:lang w:val="sk-SK" w:eastAsia="en-US"/>
        </w:rPr>
        <w:t xml:space="preserve">rozsahu </w:t>
      </w:r>
      <w:r w:rsidR="003A1414" w:rsidRPr="000D0770">
        <w:rPr>
          <w:rFonts w:ascii="Times New Roman" w:hAnsi="Times New Roman"/>
          <w:sz w:val="24"/>
          <w:szCs w:val="24"/>
          <w:lang w:val="sk-SK" w:eastAsia="en-US"/>
        </w:rPr>
        <w:t>stanovenom</w:t>
      </w:r>
      <w:r w:rsidRPr="000D0770">
        <w:rPr>
          <w:rFonts w:ascii="Times New Roman" w:hAnsi="Times New Roman"/>
          <w:sz w:val="24"/>
          <w:szCs w:val="24"/>
          <w:lang w:val="sk-SK" w:eastAsia="en-US"/>
        </w:rPr>
        <w:t xml:space="preserve"> Objednávkou, za podmienok dojednaných v tejto </w:t>
      </w:r>
      <w:r w:rsidR="003610F8" w:rsidRPr="000D0770">
        <w:rPr>
          <w:rFonts w:ascii="Times New Roman" w:hAnsi="Times New Roman"/>
          <w:sz w:val="24"/>
          <w:szCs w:val="24"/>
          <w:lang w:val="sk-SK" w:eastAsia="en-US"/>
        </w:rPr>
        <w:t>Dohode</w:t>
      </w:r>
      <w:r w:rsidRPr="000D0770">
        <w:rPr>
          <w:rFonts w:ascii="Times New Roman" w:hAnsi="Times New Roman"/>
          <w:sz w:val="24"/>
          <w:szCs w:val="24"/>
          <w:lang w:val="sk-SK" w:eastAsia="en-US"/>
        </w:rPr>
        <w:t xml:space="preserve"> (Jednotlivá kúpna zmluva).</w:t>
      </w:r>
    </w:p>
    <w:p w14:paraId="20E80DF5" w14:textId="35A2824D" w:rsidR="00363E6B" w:rsidRPr="00CF27C8" w:rsidRDefault="00904FDF" w:rsidP="00395E09">
      <w:pPr>
        <w:pStyle w:val="Odsekzoznamu"/>
        <w:numPr>
          <w:ilvl w:val="1"/>
          <w:numId w:val="23"/>
        </w:numPr>
        <w:spacing w:after="120"/>
        <w:ind w:left="709" w:hanging="709"/>
        <w:jc w:val="both"/>
        <w:rPr>
          <w:rFonts w:ascii="Times New Roman" w:hAnsi="Times New Roman"/>
          <w:sz w:val="24"/>
          <w:szCs w:val="24"/>
          <w:lang w:val="sk-SK" w:eastAsia="en-US"/>
        </w:rPr>
      </w:pPr>
      <w:bookmarkStart w:id="5" w:name="_Ref531292290"/>
      <w:r w:rsidRPr="000D0770">
        <w:rPr>
          <w:rFonts w:ascii="Times New Roman" w:hAnsi="Times New Roman"/>
          <w:sz w:val="24"/>
          <w:szCs w:val="24"/>
          <w:lang w:val="sk-SK" w:eastAsia="en-US"/>
        </w:rPr>
        <w:t>Predávajúci sa zaväzuje dodať Predmet prevodu riadne a včas, v kvalite a spôsobom podľa Prílohy č. 1 Dohody. Predmet prevodu musí byť</w:t>
      </w:r>
      <w:r w:rsidR="001A2C2C" w:rsidRPr="000D0770">
        <w:rPr>
          <w:rFonts w:ascii="Times New Roman" w:hAnsi="Times New Roman"/>
          <w:sz w:val="24"/>
          <w:szCs w:val="24"/>
          <w:lang w:val="sk-SK" w:eastAsia="en-US"/>
        </w:rPr>
        <w:t xml:space="preserve"> dodaný v bezchybnom stave, musí mať bezchybnú akosť po celú dobu trvania minimálnej trvanlivosti platnej pre jednotlivé druhy Predmetov prevodu. Predmet prevodu musí byť dodaný čerstvý, nepoškodený, celý, zdravý, bez známok hniloby, čistý, bez akýchkoľvek cudzích látok, bez cudzieho zápachu alebo chuti, bez škodcov a poškodenia škodcami, bez nadmernej povrchovej vlhkosti</w:t>
      </w:r>
      <w:r w:rsidR="004648BB" w:rsidRPr="000D0770">
        <w:rPr>
          <w:rFonts w:ascii="Times New Roman" w:hAnsi="Times New Roman"/>
          <w:sz w:val="24"/>
          <w:szCs w:val="24"/>
          <w:lang w:val="sk-SK" w:eastAsia="en-US"/>
        </w:rPr>
        <w:t xml:space="preserve"> </w:t>
      </w:r>
      <w:r w:rsidR="001A2C2C" w:rsidRPr="000D0770">
        <w:rPr>
          <w:rFonts w:ascii="Times New Roman" w:hAnsi="Times New Roman"/>
          <w:sz w:val="24"/>
          <w:szCs w:val="24"/>
          <w:lang w:val="sk-SK" w:eastAsia="en-US"/>
        </w:rPr>
        <w:t>a spôsobom, ktorý je v súlade s príslušnými všeobecne záväznými právnymi predpismi platnými na území Slovenskej republiky, hygienickými a technickými predpismi a podmienkami podľa tejto Dohody a Prílohy č. 1. Obaly, označenie a preprava Predmetu prevodu musia byť v s</w:t>
      </w:r>
      <w:r w:rsidR="005636E6">
        <w:rPr>
          <w:rFonts w:ascii="Times New Roman" w:hAnsi="Times New Roman"/>
          <w:sz w:val="24"/>
          <w:szCs w:val="24"/>
          <w:lang w:val="sk-SK" w:eastAsia="en-US"/>
        </w:rPr>
        <w:t>úlade s ustanoveniami zákona č. </w:t>
      </w:r>
      <w:r w:rsidR="001A2C2C" w:rsidRPr="000D0770">
        <w:rPr>
          <w:rFonts w:ascii="Times New Roman" w:hAnsi="Times New Roman"/>
          <w:sz w:val="24"/>
          <w:szCs w:val="24"/>
          <w:lang w:val="sk-SK" w:eastAsia="en-US"/>
        </w:rPr>
        <w:t>152/1995 Z. z., vrátane vykonávacích predpisov k tomuto zákonu a ďalších všeobecne záväzných právnych predpisov, noriem a Potravinového kódexu Slovenskej republiky, bez viditeľných známok mechanického poškodenia alebo kontaminácie</w:t>
      </w:r>
      <w:r w:rsidRPr="000D0770">
        <w:rPr>
          <w:rFonts w:ascii="Times New Roman" w:hAnsi="Times New Roman"/>
          <w:sz w:val="24"/>
          <w:szCs w:val="24"/>
          <w:lang w:val="sk-SK" w:eastAsia="en-US"/>
        </w:rPr>
        <w:t xml:space="preserve">. </w:t>
      </w:r>
      <w:bookmarkStart w:id="6" w:name="_Ref531292261"/>
      <w:r w:rsidRPr="000D0770">
        <w:rPr>
          <w:rFonts w:ascii="Times New Roman" w:hAnsi="Times New Roman"/>
          <w:sz w:val="24"/>
          <w:szCs w:val="24"/>
          <w:lang w:val="sk-SK" w:eastAsia="en-US"/>
        </w:rPr>
        <w:t>Predávajúci je povinný spolu s odovzdaním Predmetu prevodu  odovzdať Kupujúcemu aj dokumentáciu týkajúcu sa Predmetu prevodu uvedenú v čl. II, bode 2.3 Dohody, ak táto bola dohodnutá, a to vždy v slovenskom jazyku alebo českom jazyku, prípadne spolu s</w:t>
      </w:r>
      <w:r w:rsidR="005636E6">
        <w:rPr>
          <w:rFonts w:ascii="Times New Roman" w:hAnsi="Times New Roman"/>
          <w:sz w:val="24"/>
          <w:szCs w:val="24"/>
          <w:lang w:val="sk-SK" w:eastAsia="en-US"/>
        </w:rPr>
        <w:t> </w:t>
      </w:r>
      <w:r w:rsidR="007D092A" w:rsidRPr="000D0770">
        <w:rPr>
          <w:rFonts w:ascii="Times New Roman" w:hAnsi="Times New Roman"/>
          <w:sz w:val="24"/>
          <w:szCs w:val="24"/>
          <w:lang w:val="sk-SK" w:eastAsia="en-US"/>
        </w:rPr>
        <w:t>úradným</w:t>
      </w:r>
      <w:r w:rsidRPr="000D0770">
        <w:rPr>
          <w:rFonts w:ascii="Times New Roman" w:hAnsi="Times New Roman"/>
          <w:sz w:val="24"/>
          <w:szCs w:val="24"/>
          <w:lang w:val="sk-SK" w:eastAsia="en-US"/>
        </w:rPr>
        <w:t xml:space="preserve"> </w:t>
      </w:r>
      <w:r w:rsidRPr="00CF27C8">
        <w:rPr>
          <w:rFonts w:ascii="Times New Roman" w:hAnsi="Times New Roman"/>
          <w:sz w:val="24"/>
          <w:szCs w:val="24"/>
          <w:lang w:val="sk-SK" w:eastAsia="en-US"/>
        </w:rPr>
        <w:t>prekladom do slovenského jazyka.</w:t>
      </w:r>
      <w:bookmarkEnd w:id="6"/>
      <w:r w:rsidRPr="00CF27C8">
        <w:rPr>
          <w:rFonts w:ascii="Times New Roman" w:hAnsi="Times New Roman"/>
          <w:sz w:val="24"/>
          <w:szCs w:val="24"/>
          <w:lang w:val="sk-SK" w:eastAsia="en-US"/>
        </w:rPr>
        <w:t xml:space="preserve"> </w:t>
      </w:r>
      <w:bookmarkEnd w:id="5"/>
    </w:p>
    <w:p w14:paraId="215CF88E" w14:textId="1B61C63D" w:rsidR="00287E51" w:rsidRPr="00CF27C8" w:rsidRDefault="003A1414" w:rsidP="00395E09">
      <w:pPr>
        <w:pStyle w:val="Odsekzoznamu"/>
        <w:numPr>
          <w:ilvl w:val="1"/>
          <w:numId w:val="23"/>
        </w:numPr>
        <w:spacing w:after="120"/>
        <w:ind w:left="709" w:hanging="709"/>
        <w:jc w:val="both"/>
        <w:rPr>
          <w:rFonts w:ascii="Times New Roman" w:hAnsi="Times New Roman"/>
          <w:sz w:val="24"/>
          <w:szCs w:val="24"/>
          <w:lang w:val="sk-SK" w:eastAsia="en-US"/>
        </w:rPr>
      </w:pPr>
      <w:r w:rsidRPr="00CF27C8">
        <w:rPr>
          <w:rFonts w:ascii="Times New Roman" w:hAnsi="Times New Roman"/>
          <w:sz w:val="24"/>
          <w:szCs w:val="24"/>
          <w:lang w:val="sk-SK" w:eastAsia="en-US"/>
        </w:rPr>
        <w:lastRenderedPageBreak/>
        <w:t>Predávajúc</w:t>
      </w:r>
      <w:r w:rsidR="004648BB" w:rsidRPr="00CF27C8">
        <w:rPr>
          <w:rFonts w:ascii="Times New Roman" w:hAnsi="Times New Roman"/>
          <w:sz w:val="24"/>
          <w:szCs w:val="24"/>
          <w:lang w:val="sk-SK" w:eastAsia="en-US"/>
        </w:rPr>
        <w:t>i je povinný</w:t>
      </w:r>
      <w:r w:rsidRPr="00CF27C8">
        <w:rPr>
          <w:rFonts w:ascii="Times New Roman" w:hAnsi="Times New Roman"/>
          <w:sz w:val="24"/>
          <w:szCs w:val="24"/>
          <w:lang w:val="sk-SK" w:eastAsia="en-US"/>
        </w:rPr>
        <w:t xml:space="preserve"> vykonať/zabezpečiť aj súvisiace služby spojené s dodaním Predmetu prevodu na miesto dodania uvedené v čl. II, bode 2.3 a v Prílohe č. 1 Dohody, a to najmä služby súvisiace s vyložením Predmetu prevodu v mieste dodania</w:t>
      </w:r>
      <w:r w:rsidR="00287E51" w:rsidRPr="00CF27C8">
        <w:rPr>
          <w:rFonts w:ascii="Times New Roman" w:hAnsi="Times New Roman"/>
          <w:sz w:val="24"/>
          <w:szCs w:val="24"/>
          <w:lang w:val="sk-SK" w:eastAsia="en-US"/>
        </w:rPr>
        <w:t xml:space="preserve">. </w:t>
      </w:r>
      <w:r w:rsidR="001A2C2C" w:rsidRPr="00CF27C8">
        <w:rPr>
          <w:rFonts w:ascii="Times New Roman" w:hAnsi="Times New Roman"/>
          <w:sz w:val="24"/>
          <w:szCs w:val="24"/>
          <w:lang w:val="sk-SK" w:eastAsia="en-US"/>
        </w:rPr>
        <w:t>Prepravné prostriedky použité na dodanie Predmetu prevodu musia spĺňať požiadavky ustanovenia § 11 zákona č. 152/1995 Z. z., nariadenia Európ</w:t>
      </w:r>
      <w:r w:rsidR="005636E6">
        <w:rPr>
          <w:rFonts w:ascii="Times New Roman" w:hAnsi="Times New Roman"/>
          <w:sz w:val="24"/>
          <w:szCs w:val="24"/>
          <w:lang w:val="sk-SK" w:eastAsia="en-US"/>
        </w:rPr>
        <w:t>skeho parlamentu a Rady (ES) č. </w:t>
      </w:r>
      <w:r w:rsidR="001A2C2C" w:rsidRPr="00CF27C8">
        <w:rPr>
          <w:rFonts w:ascii="Times New Roman" w:hAnsi="Times New Roman"/>
          <w:sz w:val="24"/>
          <w:szCs w:val="24"/>
          <w:lang w:val="sk-SK" w:eastAsia="en-US"/>
        </w:rPr>
        <w:t>852/2004 z 29. apríla o hygiene potravín a príslušných výnosov</w:t>
      </w:r>
      <w:r w:rsidR="195A89EF" w:rsidRPr="00CF27C8">
        <w:rPr>
          <w:rFonts w:ascii="Times New Roman" w:hAnsi="Times New Roman"/>
          <w:sz w:val="24"/>
          <w:szCs w:val="24"/>
          <w:lang w:val="sk-SK" w:eastAsia="en-US"/>
        </w:rPr>
        <w:t xml:space="preserve"> (</w:t>
      </w:r>
      <w:r w:rsidR="4B492A11" w:rsidRPr="00CF27C8">
        <w:rPr>
          <w:rFonts w:ascii="Times New Roman" w:hAnsi="Times New Roman"/>
          <w:sz w:val="24"/>
          <w:szCs w:val="24"/>
          <w:lang w:val="sk-SK" w:eastAsia="en-US"/>
        </w:rPr>
        <w:t>vyhlášok</w:t>
      </w:r>
      <w:r w:rsidR="195A89EF" w:rsidRPr="00CF27C8">
        <w:rPr>
          <w:rFonts w:ascii="Times New Roman" w:hAnsi="Times New Roman"/>
          <w:sz w:val="24"/>
          <w:szCs w:val="24"/>
          <w:lang w:val="sk-SK" w:eastAsia="en-US"/>
        </w:rPr>
        <w:t>)</w:t>
      </w:r>
      <w:r w:rsidR="001A2C2C" w:rsidRPr="00CF27C8">
        <w:rPr>
          <w:rFonts w:ascii="Times New Roman" w:hAnsi="Times New Roman"/>
          <w:sz w:val="24"/>
          <w:szCs w:val="24"/>
          <w:lang w:val="sk-SK" w:eastAsia="en-US"/>
        </w:rPr>
        <w:t xml:space="preserve"> Ministerstva pôdohospodárstva </w:t>
      </w:r>
      <w:r w:rsidR="02F9649B" w:rsidRPr="00CF27C8">
        <w:rPr>
          <w:rFonts w:ascii="Times New Roman" w:hAnsi="Times New Roman"/>
          <w:sz w:val="24"/>
          <w:szCs w:val="24"/>
          <w:lang w:val="sk-SK" w:eastAsia="en-US"/>
        </w:rPr>
        <w:t xml:space="preserve">a rozvoja vidieka </w:t>
      </w:r>
      <w:r w:rsidR="001A2C2C" w:rsidRPr="00CF27C8">
        <w:rPr>
          <w:rFonts w:ascii="Times New Roman" w:hAnsi="Times New Roman"/>
          <w:sz w:val="24"/>
          <w:szCs w:val="24"/>
          <w:lang w:val="sk-SK" w:eastAsia="en-US"/>
        </w:rPr>
        <w:t>Slovenskej republiky a Ministerstva zdravotníctva Slovenskej republiky, ktorými sa vydávajú jednotlivé hlavy Potravinového kódexu Slovenskej republiky.</w:t>
      </w:r>
    </w:p>
    <w:p w14:paraId="48BFF626" w14:textId="253EF0B1" w:rsidR="00292592" w:rsidRPr="00CF27C8" w:rsidRDefault="0084379F" w:rsidP="00395E09">
      <w:pPr>
        <w:pStyle w:val="Odsekzoznamu"/>
        <w:numPr>
          <w:ilvl w:val="1"/>
          <w:numId w:val="23"/>
        </w:numPr>
        <w:spacing w:after="120"/>
        <w:ind w:left="709" w:hanging="709"/>
        <w:jc w:val="both"/>
        <w:rPr>
          <w:rFonts w:ascii="Times New Roman" w:hAnsi="Times New Roman"/>
          <w:sz w:val="24"/>
          <w:szCs w:val="24"/>
          <w:lang w:val="sk-SK" w:eastAsia="en-US"/>
        </w:rPr>
      </w:pPr>
      <w:r w:rsidRPr="00CF27C8">
        <w:rPr>
          <w:rFonts w:ascii="Times New Roman" w:hAnsi="Times New Roman"/>
          <w:sz w:val="24"/>
          <w:szCs w:val="24"/>
          <w:lang w:val="sk-SK" w:eastAsia="en-US"/>
        </w:rPr>
        <w:t xml:space="preserve">Dátum dodania Predmetu prevodu písomne/elektronicky formou bežného e-mailu oznámi Predávajúci Kupujúcemu najneskôr </w:t>
      </w:r>
      <w:r w:rsidR="00EB437E" w:rsidRPr="00CF27C8">
        <w:rPr>
          <w:rFonts w:ascii="Times New Roman" w:hAnsi="Times New Roman"/>
          <w:sz w:val="24"/>
          <w:szCs w:val="24"/>
          <w:lang w:val="sk-SK" w:eastAsia="en-US"/>
        </w:rPr>
        <w:t>dvadsaťštyri</w:t>
      </w:r>
      <w:r w:rsidR="004648BB" w:rsidRPr="00CF27C8">
        <w:rPr>
          <w:rFonts w:ascii="Times New Roman" w:hAnsi="Times New Roman"/>
          <w:sz w:val="24"/>
          <w:szCs w:val="24"/>
          <w:lang w:val="sk-SK" w:eastAsia="en-US"/>
        </w:rPr>
        <w:t xml:space="preserve"> (</w:t>
      </w:r>
      <w:r w:rsidR="00EB437E" w:rsidRPr="00CF27C8">
        <w:rPr>
          <w:rFonts w:ascii="Times New Roman" w:hAnsi="Times New Roman"/>
          <w:sz w:val="24"/>
          <w:szCs w:val="24"/>
          <w:lang w:val="sk-SK" w:eastAsia="en-US"/>
        </w:rPr>
        <w:t>24</w:t>
      </w:r>
      <w:r w:rsidR="004648BB" w:rsidRPr="00CF27C8">
        <w:rPr>
          <w:rFonts w:ascii="Times New Roman" w:hAnsi="Times New Roman"/>
          <w:sz w:val="24"/>
          <w:szCs w:val="24"/>
          <w:lang w:val="sk-SK" w:eastAsia="en-US"/>
        </w:rPr>
        <w:t xml:space="preserve">) </w:t>
      </w:r>
      <w:r w:rsidR="00EB437E" w:rsidRPr="00CF27C8">
        <w:rPr>
          <w:rFonts w:ascii="Times New Roman" w:hAnsi="Times New Roman"/>
          <w:sz w:val="24"/>
          <w:szCs w:val="24"/>
          <w:lang w:val="sk-SK" w:eastAsia="en-US"/>
        </w:rPr>
        <w:t>hodín</w:t>
      </w:r>
      <w:r w:rsidRPr="00CF27C8">
        <w:rPr>
          <w:rFonts w:ascii="Times New Roman" w:hAnsi="Times New Roman"/>
          <w:sz w:val="24"/>
          <w:szCs w:val="24"/>
          <w:lang w:val="sk-SK" w:eastAsia="en-US"/>
        </w:rPr>
        <w:t xml:space="preserve"> vopred. </w:t>
      </w:r>
      <w:bookmarkStart w:id="7" w:name="_Hlk192078683"/>
      <w:r w:rsidRPr="00CF27C8">
        <w:rPr>
          <w:rFonts w:ascii="Times New Roman" w:hAnsi="Times New Roman"/>
          <w:sz w:val="24"/>
          <w:szCs w:val="24"/>
          <w:lang w:val="sk-SK" w:eastAsia="en-US"/>
        </w:rPr>
        <w:t>Dátum dodania Predmetu prevodu musí byť elektronicky formou bežného e-mailu odsúhlasený Predávajúcim. V prípade, ak je viacero miest dodania, má Kupujúci právo zvoliť odlišné dni a časové rozpätie dodania Predmetu prevodu pre jednotlivé miesta dodania. Kupujúci je však povinný zachovať lehotu dodania podľa čl. II, bodu 2.3 Dohody</w:t>
      </w:r>
      <w:bookmarkEnd w:id="7"/>
      <w:r w:rsidR="00292592" w:rsidRPr="00CF27C8">
        <w:rPr>
          <w:rFonts w:ascii="Times New Roman" w:hAnsi="Times New Roman"/>
          <w:sz w:val="24"/>
          <w:szCs w:val="24"/>
          <w:lang w:val="sk-SK" w:eastAsia="en-US"/>
        </w:rPr>
        <w:t xml:space="preserve">. </w:t>
      </w:r>
      <w:r w:rsidR="00FF5D34">
        <w:rPr>
          <w:rFonts w:ascii="Times New Roman" w:hAnsi="Times New Roman"/>
          <w:sz w:val="24"/>
          <w:szCs w:val="24"/>
          <w:lang w:val="sk-SK" w:eastAsia="en-US"/>
        </w:rPr>
        <w:t>V </w:t>
      </w:r>
      <w:r w:rsidR="009C5C7B" w:rsidRPr="00CF27C8">
        <w:rPr>
          <w:rFonts w:ascii="Times New Roman" w:hAnsi="Times New Roman"/>
          <w:sz w:val="24"/>
          <w:szCs w:val="24"/>
          <w:lang w:val="sk-SK" w:eastAsia="en-US"/>
        </w:rPr>
        <w:t>prípade, ak je viacero miest dodania, má Kupujúci právo zvoliť odlišné dni a časové rozpätie dodania Predmetu prevodu pre jednotlivé miesta dodania. Kupujúci je však povinný zachovať lehotu dodania Predmetu prevodu podľa čl. II, bodu 2.3 Dohody.</w:t>
      </w:r>
    </w:p>
    <w:p w14:paraId="229DEB14" w14:textId="5447BAA5" w:rsidR="00FC2417" w:rsidRPr="00CF27C8" w:rsidRDefault="003A1414" w:rsidP="00395E09">
      <w:pPr>
        <w:pStyle w:val="Odsekzoznamu"/>
        <w:numPr>
          <w:ilvl w:val="1"/>
          <w:numId w:val="23"/>
        </w:numPr>
        <w:spacing w:after="120"/>
        <w:ind w:left="709" w:hanging="709"/>
        <w:jc w:val="both"/>
        <w:rPr>
          <w:rFonts w:ascii="Times New Roman" w:hAnsi="Times New Roman"/>
          <w:sz w:val="24"/>
          <w:szCs w:val="24"/>
          <w:lang w:val="sk-SK" w:eastAsia="en-US"/>
        </w:rPr>
      </w:pPr>
      <w:r w:rsidRPr="00CF27C8">
        <w:rPr>
          <w:rFonts w:ascii="Times New Roman" w:hAnsi="Times New Roman"/>
          <w:sz w:val="24"/>
          <w:szCs w:val="24"/>
          <w:lang w:val="sk-SK" w:eastAsia="en-US"/>
        </w:rPr>
        <w:t>Dodanie Predmetu prevodu bude preukázané podpisom Kupujúceho na príslušnom dodacom liste/preberacom protokole</w:t>
      </w:r>
      <w:r w:rsidR="00FC2417" w:rsidRPr="00CF27C8">
        <w:rPr>
          <w:rFonts w:ascii="Times New Roman" w:hAnsi="Times New Roman"/>
          <w:sz w:val="24"/>
          <w:szCs w:val="24"/>
          <w:lang w:val="sk-SK" w:eastAsia="en-US"/>
        </w:rPr>
        <w:t>.</w:t>
      </w:r>
      <w:r w:rsidR="0084379F" w:rsidRPr="00CF27C8">
        <w:rPr>
          <w:rFonts w:ascii="Times New Roman" w:hAnsi="Times New Roman"/>
          <w:sz w:val="24"/>
          <w:szCs w:val="24"/>
          <w:lang w:val="sk-SK" w:eastAsia="en-US"/>
        </w:rPr>
        <w:t xml:space="preserve"> Kupujúci vykoná kontrolu požadovanej kvality dodávaného sortimentu pri jeho preberaní na mieste </w:t>
      </w:r>
      <w:r w:rsidR="00EE40E9" w:rsidRPr="00CF27C8">
        <w:rPr>
          <w:rFonts w:ascii="Times New Roman" w:hAnsi="Times New Roman"/>
          <w:sz w:val="24"/>
          <w:szCs w:val="24"/>
          <w:lang w:val="sk-SK" w:eastAsia="en-US"/>
        </w:rPr>
        <w:t>dodania</w:t>
      </w:r>
      <w:r w:rsidR="0084379F" w:rsidRPr="00CF27C8">
        <w:rPr>
          <w:rFonts w:ascii="Times New Roman" w:hAnsi="Times New Roman"/>
          <w:sz w:val="24"/>
          <w:szCs w:val="24"/>
          <w:lang w:val="sk-SK" w:eastAsia="en-US"/>
        </w:rPr>
        <w:t>. Kontrola sa uskutoční pri každej jednotlivej dodávke</w:t>
      </w:r>
      <w:r w:rsidR="00985272" w:rsidRPr="00CF27C8">
        <w:rPr>
          <w:rFonts w:ascii="Times New Roman" w:hAnsi="Times New Roman"/>
          <w:sz w:val="24"/>
          <w:szCs w:val="24"/>
          <w:lang w:val="sk-SK" w:eastAsia="en-US"/>
        </w:rPr>
        <w:t xml:space="preserve"> Predmetu prevodu</w:t>
      </w:r>
      <w:r w:rsidR="0084379F" w:rsidRPr="00CF27C8">
        <w:rPr>
          <w:rFonts w:ascii="Times New Roman" w:hAnsi="Times New Roman"/>
          <w:sz w:val="24"/>
          <w:szCs w:val="24"/>
          <w:lang w:val="sk-SK" w:eastAsia="en-US"/>
        </w:rPr>
        <w:t>.</w:t>
      </w:r>
    </w:p>
    <w:p w14:paraId="61C1E9C8" w14:textId="1FAD61F0" w:rsidR="00FC2417" w:rsidRPr="000D0770" w:rsidRDefault="003A1414" w:rsidP="00395E09">
      <w:pPr>
        <w:pStyle w:val="Odsekzoznamu"/>
        <w:numPr>
          <w:ilvl w:val="1"/>
          <w:numId w:val="23"/>
        </w:numPr>
        <w:spacing w:after="120" w:line="259" w:lineRule="auto"/>
        <w:ind w:left="709" w:hanging="709"/>
        <w:jc w:val="both"/>
        <w:rPr>
          <w:rFonts w:ascii="Times New Roman" w:hAnsi="Times New Roman"/>
          <w:sz w:val="24"/>
          <w:szCs w:val="24"/>
          <w:lang w:val="sk-SK" w:eastAsia="en-US"/>
        </w:rPr>
      </w:pPr>
      <w:r w:rsidRPr="00CF27C8">
        <w:rPr>
          <w:rFonts w:ascii="Times New Roman" w:hAnsi="Times New Roman"/>
          <w:sz w:val="24"/>
          <w:szCs w:val="24"/>
          <w:lang w:val="sk-SK" w:eastAsia="en-US"/>
        </w:rPr>
        <w:t xml:space="preserve">Po riadnom a úplnom prevzatí Predmetu prevodu na základe príslušnej Objednávky Predávajúci vyhotoví dodací list/preberací protokol. </w:t>
      </w:r>
      <w:r w:rsidR="0084379F" w:rsidRPr="00CF27C8">
        <w:rPr>
          <w:rFonts w:ascii="Times New Roman" w:hAnsi="Times New Roman"/>
          <w:sz w:val="24"/>
          <w:szCs w:val="24"/>
          <w:lang w:val="sk-SK" w:eastAsia="en-US"/>
        </w:rPr>
        <w:t xml:space="preserve">Kupujúci po prevzatí Predmetu prevodu dodací list/preberací protokol písomne potvrdí. Kupujúci </w:t>
      </w:r>
      <w:r w:rsidR="00EB437E" w:rsidRPr="00CF27C8">
        <w:rPr>
          <w:rFonts w:ascii="Times New Roman" w:hAnsi="Times New Roman"/>
          <w:sz w:val="24"/>
          <w:szCs w:val="24"/>
          <w:lang w:val="sk-SK" w:eastAsia="en-US"/>
        </w:rPr>
        <w:t xml:space="preserve">je oprávnený nakladať s Predmetom prevodu podľa svojich potrieb odo dňa jeho prevzatia </w:t>
      </w:r>
      <w:r w:rsidR="0084379F" w:rsidRPr="00CF27C8">
        <w:rPr>
          <w:rFonts w:ascii="Times New Roman" w:hAnsi="Times New Roman"/>
          <w:sz w:val="24"/>
          <w:szCs w:val="24"/>
          <w:lang w:val="sk-SK" w:eastAsia="en-US"/>
        </w:rPr>
        <w:t xml:space="preserve"> </w:t>
      </w:r>
      <w:r w:rsidR="00EB437E" w:rsidRPr="00CF27C8">
        <w:rPr>
          <w:rFonts w:ascii="Times New Roman" w:hAnsi="Times New Roman"/>
          <w:sz w:val="24"/>
          <w:szCs w:val="24"/>
          <w:lang w:val="sk-SK" w:eastAsia="en-US"/>
        </w:rPr>
        <w:t>a Predávajúci sa zaväzuje umožniť mu takéto nakladanie s Predmetom prevodu</w:t>
      </w:r>
      <w:r w:rsidR="0084379F" w:rsidRPr="00CF27C8">
        <w:rPr>
          <w:rFonts w:ascii="Times New Roman" w:hAnsi="Times New Roman"/>
          <w:sz w:val="24"/>
          <w:szCs w:val="24"/>
          <w:lang w:val="sk-SK" w:eastAsia="en-US"/>
        </w:rPr>
        <w:t xml:space="preserve">. Kupujúci si vyhradzuje právo prevziať iba Predmet prevodu </w:t>
      </w:r>
      <w:r w:rsidR="001A2C2C" w:rsidRPr="00CF27C8">
        <w:rPr>
          <w:rFonts w:ascii="Times New Roman" w:hAnsi="Times New Roman"/>
          <w:sz w:val="24"/>
          <w:szCs w:val="24"/>
          <w:lang w:val="sk-SK" w:eastAsia="en-US"/>
        </w:rPr>
        <w:t>v požadovanej akosti</w:t>
      </w:r>
      <w:r w:rsidR="0084379F" w:rsidRPr="00CF27C8">
        <w:rPr>
          <w:rFonts w:ascii="Times New Roman" w:hAnsi="Times New Roman"/>
          <w:sz w:val="24"/>
          <w:szCs w:val="24"/>
          <w:lang w:val="sk-SK" w:eastAsia="en-US"/>
        </w:rPr>
        <w:t>, bez zjavných vád, dodaný v kompletnom stave a v požadovanom množstve podľa príslušnej Objednávky a v súlade s touto Dohodou a Prílohou č.</w:t>
      </w:r>
      <w:r w:rsidR="00AC29B6" w:rsidRPr="00CF27C8">
        <w:rPr>
          <w:rFonts w:ascii="Times New Roman" w:hAnsi="Times New Roman"/>
          <w:sz w:val="24"/>
          <w:szCs w:val="24"/>
          <w:lang w:val="sk-SK" w:eastAsia="en-US"/>
        </w:rPr>
        <w:t xml:space="preserve"> </w:t>
      </w:r>
      <w:r w:rsidR="0084379F" w:rsidRPr="00CF27C8">
        <w:rPr>
          <w:rFonts w:ascii="Times New Roman" w:hAnsi="Times New Roman"/>
          <w:sz w:val="24"/>
          <w:szCs w:val="24"/>
          <w:lang w:val="sk-SK" w:eastAsia="en-US"/>
        </w:rPr>
        <w:t>1</w:t>
      </w:r>
      <w:r w:rsidR="00AC29B6" w:rsidRPr="00CF27C8">
        <w:rPr>
          <w:rFonts w:ascii="Times New Roman" w:hAnsi="Times New Roman"/>
          <w:sz w:val="24"/>
          <w:szCs w:val="24"/>
          <w:lang w:val="sk-SK" w:eastAsia="en-US"/>
        </w:rPr>
        <w:t xml:space="preserve"> Dohody</w:t>
      </w:r>
      <w:r w:rsidR="0084379F" w:rsidRPr="00CF27C8">
        <w:rPr>
          <w:rFonts w:ascii="Times New Roman" w:hAnsi="Times New Roman"/>
          <w:sz w:val="24"/>
          <w:szCs w:val="24"/>
          <w:lang w:val="sk-SK" w:eastAsia="en-US"/>
        </w:rPr>
        <w:t xml:space="preserve">. V opačnom prípade si </w:t>
      </w:r>
      <w:r w:rsidR="00AC29B6" w:rsidRPr="00CF27C8">
        <w:rPr>
          <w:rFonts w:ascii="Times New Roman" w:hAnsi="Times New Roman"/>
          <w:sz w:val="24"/>
          <w:szCs w:val="24"/>
          <w:lang w:val="sk-SK" w:eastAsia="en-US"/>
        </w:rPr>
        <w:t xml:space="preserve">Kupujúci </w:t>
      </w:r>
      <w:r w:rsidR="0084379F" w:rsidRPr="00CF27C8">
        <w:rPr>
          <w:rFonts w:ascii="Times New Roman" w:hAnsi="Times New Roman"/>
          <w:sz w:val="24"/>
          <w:szCs w:val="24"/>
          <w:lang w:val="sk-SK" w:eastAsia="en-US"/>
        </w:rPr>
        <w:t xml:space="preserve">vyhradzuje právo nepodpísať dodací list/preberací protokol, neprebrať dodaný Predmet prevodu a nezaplatiť </w:t>
      </w:r>
      <w:r w:rsidR="00EB437E" w:rsidRPr="00CF27C8">
        <w:rPr>
          <w:rFonts w:ascii="Times New Roman" w:hAnsi="Times New Roman"/>
          <w:sz w:val="24"/>
          <w:szCs w:val="24"/>
          <w:lang w:val="sk-SK" w:eastAsia="en-US"/>
        </w:rPr>
        <w:t>Kúpnu cenu</w:t>
      </w:r>
      <w:r w:rsidR="0084379F" w:rsidRPr="00CF27C8">
        <w:rPr>
          <w:rFonts w:ascii="Times New Roman" w:hAnsi="Times New Roman"/>
          <w:sz w:val="24"/>
          <w:szCs w:val="24"/>
          <w:lang w:val="sk-SK" w:eastAsia="en-US"/>
        </w:rPr>
        <w:t xml:space="preserve"> za neprevzatý Predmet prevodu</w:t>
      </w:r>
      <w:r w:rsidR="00121519" w:rsidRPr="00CF27C8">
        <w:rPr>
          <w:rFonts w:ascii="Times New Roman" w:hAnsi="Times New Roman"/>
          <w:sz w:val="24"/>
          <w:szCs w:val="24"/>
          <w:lang w:val="sk-SK" w:eastAsia="en-US"/>
        </w:rPr>
        <w:t>.</w:t>
      </w:r>
      <w:r w:rsidR="001A2C2C" w:rsidRPr="00CF27C8">
        <w:rPr>
          <w:rFonts w:ascii="Times New Roman" w:hAnsi="Times New Roman"/>
          <w:sz w:val="24"/>
          <w:szCs w:val="24"/>
          <w:lang w:val="sk-SK" w:eastAsia="en-US"/>
        </w:rPr>
        <w:t xml:space="preserve"> </w:t>
      </w:r>
      <w:bookmarkStart w:id="8" w:name="_Hlk225255217"/>
      <w:r w:rsidR="001A2C2C" w:rsidRPr="00CF27C8">
        <w:rPr>
          <w:rFonts w:ascii="Times New Roman" w:hAnsi="Times New Roman"/>
          <w:sz w:val="24"/>
          <w:szCs w:val="24"/>
          <w:lang w:val="sk-SK" w:eastAsia="en-US"/>
        </w:rPr>
        <w:t xml:space="preserve">Ak pri prevzatí Predmetu prevodu Kupujúci zistí, že ide o nekompletnú dodávku Predmetu prevodu, </w:t>
      </w:r>
      <w:r w:rsidR="00276350" w:rsidRPr="00CF27C8">
        <w:rPr>
          <w:rFonts w:ascii="Times New Roman" w:hAnsi="Times New Roman"/>
          <w:sz w:val="24"/>
          <w:szCs w:val="24"/>
          <w:lang w:val="sk-SK" w:eastAsia="en-US"/>
        </w:rPr>
        <w:t>alebo Predmet prevodu nezodpovedá</w:t>
      </w:r>
      <w:r w:rsidR="00276350" w:rsidRPr="000D0770">
        <w:rPr>
          <w:rFonts w:ascii="Times New Roman" w:hAnsi="Times New Roman"/>
          <w:sz w:val="24"/>
          <w:szCs w:val="24"/>
          <w:lang w:val="sk-SK" w:eastAsia="en-US"/>
        </w:rPr>
        <w:t xml:space="preserve"> </w:t>
      </w:r>
      <w:r w:rsidR="001A2C2C" w:rsidRPr="000D0770">
        <w:rPr>
          <w:rFonts w:ascii="Times New Roman" w:hAnsi="Times New Roman"/>
          <w:sz w:val="24"/>
          <w:szCs w:val="24"/>
          <w:lang w:val="sk-SK" w:eastAsia="en-US"/>
        </w:rPr>
        <w:t xml:space="preserve">dohodnutej kvalite, resp. </w:t>
      </w:r>
      <w:r w:rsidR="1B59709D" w:rsidRPr="000D0770">
        <w:rPr>
          <w:rFonts w:ascii="Times New Roman" w:hAnsi="Times New Roman"/>
          <w:sz w:val="24"/>
          <w:szCs w:val="24"/>
          <w:lang w:val="sk-SK" w:eastAsia="en-US"/>
        </w:rPr>
        <w:t>Predmet prevodu nie je riadne označený a/alebo je poškodený,</w:t>
      </w:r>
      <w:r w:rsidR="001A2C2C" w:rsidRPr="000D0770">
        <w:rPr>
          <w:rFonts w:ascii="Times New Roman" w:hAnsi="Times New Roman"/>
          <w:sz w:val="24"/>
          <w:szCs w:val="24"/>
          <w:lang w:val="sk-SK" w:eastAsia="en-US"/>
        </w:rPr>
        <w:t xml:space="preserve"> túto skutočnosť </w:t>
      </w:r>
      <w:r w:rsidR="64D77017" w:rsidRPr="000D0770">
        <w:rPr>
          <w:rFonts w:ascii="Times New Roman" w:hAnsi="Times New Roman"/>
          <w:sz w:val="24"/>
          <w:szCs w:val="24"/>
          <w:lang w:val="sk-SK" w:eastAsia="en-US"/>
        </w:rPr>
        <w:t xml:space="preserve">vyznačí Kupujúci </w:t>
      </w:r>
      <w:r w:rsidR="001A2C2C" w:rsidRPr="000D0770">
        <w:rPr>
          <w:rFonts w:ascii="Times New Roman" w:hAnsi="Times New Roman"/>
          <w:sz w:val="24"/>
          <w:szCs w:val="24"/>
          <w:lang w:val="sk-SK" w:eastAsia="en-US"/>
        </w:rPr>
        <w:t>na dodacom liste</w:t>
      </w:r>
      <w:r w:rsidR="00756EB2" w:rsidRPr="000D0770">
        <w:rPr>
          <w:rFonts w:ascii="Times New Roman" w:hAnsi="Times New Roman"/>
          <w:sz w:val="24"/>
          <w:szCs w:val="24"/>
          <w:lang w:val="sk-SK" w:eastAsia="en-US"/>
        </w:rPr>
        <w:t>/preberacom protokole</w:t>
      </w:r>
      <w:r w:rsidR="001A2C2C" w:rsidRPr="000D0770">
        <w:rPr>
          <w:rFonts w:ascii="Times New Roman" w:hAnsi="Times New Roman"/>
          <w:sz w:val="24"/>
          <w:szCs w:val="24"/>
          <w:lang w:val="sk-SK" w:eastAsia="en-US"/>
        </w:rPr>
        <w:t xml:space="preserve"> a</w:t>
      </w:r>
      <w:r w:rsidR="2F08C155" w:rsidRPr="000D0770">
        <w:rPr>
          <w:rFonts w:ascii="Times New Roman" w:hAnsi="Times New Roman"/>
          <w:sz w:val="24"/>
          <w:szCs w:val="24"/>
          <w:lang w:val="sk-SK" w:eastAsia="en-US"/>
        </w:rPr>
        <w:t xml:space="preserve"> </w:t>
      </w:r>
      <w:r w:rsidR="001A2C2C" w:rsidRPr="000D0770">
        <w:rPr>
          <w:rFonts w:ascii="Times New Roman" w:hAnsi="Times New Roman"/>
          <w:sz w:val="24"/>
          <w:szCs w:val="24"/>
          <w:lang w:val="sk-SK" w:eastAsia="en-US"/>
        </w:rPr>
        <w:t>Predávajúci je povinný do dvoch (2) kalendárnych dní takýto Predmet prevodu vymeniť, ak sa Účastníci dohody písomne nedohodnú inak. Predávajúci  je povinný uvádzať minimálnu dobu trvanlivosti a/alebo dobu spotreby podľa príslušných predpisov (podľa Predmetu prevodu) pre každý dodaný Predmet prevodu v dodacích listoch alebo priamo na Predmetoch prevodu tak, aby bolo možné skontrolovať dodržiavanie neprekročenia prvej tretiny minimálnej trvanlivosti a/alebo doby spotreby Predmetu prevodu v čase jeho dodania Kupujúcemu, pokiaľ sa Účastníci dohody nedohodnú inak.</w:t>
      </w:r>
      <w:bookmarkEnd w:id="8"/>
    </w:p>
    <w:p w14:paraId="35B12A7D" w14:textId="31AFB097" w:rsidR="008F128A" w:rsidRPr="000D0770" w:rsidRDefault="008F128A" w:rsidP="00395E09">
      <w:pPr>
        <w:pStyle w:val="Odsekzoznamu"/>
        <w:numPr>
          <w:ilvl w:val="1"/>
          <w:numId w:val="23"/>
        </w:numPr>
        <w:spacing w:after="120"/>
        <w:ind w:left="709" w:hanging="709"/>
        <w:jc w:val="both"/>
        <w:rPr>
          <w:rFonts w:ascii="Times New Roman" w:hAnsi="Times New Roman"/>
          <w:sz w:val="24"/>
          <w:szCs w:val="24"/>
          <w:lang w:val="sk-SK" w:eastAsia="en-US"/>
        </w:rPr>
      </w:pPr>
      <w:r w:rsidRPr="000D0770">
        <w:rPr>
          <w:rFonts w:ascii="Times New Roman" w:hAnsi="Times New Roman"/>
          <w:sz w:val="24"/>
          <w:szCs w:val="24"/>
          <w:lang w:val="sk-SK" w:eastAsia="en-US"/>
        </w:rPr>
        <w:t xml:space="preserve">Vlastnícke právo k Predmetu prevodu a nebezpečenstvo škody na Predmete prevodu prechádza na Kupujúceho dňom odovzdania </w:t>
      </w:r>
      <w:r w:rsidR="003A1414" w:rsidRPr="000D0770">
        <w:rPr>
          <w:rFonts w:ascii="Times New Roman" w:hAnsi="Times New Roman"/>
          <w:sz w:val="24"/>
          <w:szCs w:val="24"/>
          <w:lang w:val="sk-SK" w:eastAsia="en-US"/>
        </w:rPr>
        <w:t xml:space="preserve">a prevzatia </w:t>
      </w:r>
      <w:r w:rsidRPr="000D0770">
        <w:rPr>
          <w:rFonts w:ascii="Times New Roman" w:hAnsi="Times New Roman"/>
          <w:sz w:val="24"/>
          <w:szCs w:val="24"/>
          <w:lang w:val="sk-SK" w:eastAsia="en-US"/>
        </w:rPr>
        <w:t>Predmetu prevodu Kupujúc</w:t>
      </w:r>
      <w:r w:rsidR="003A1414" w:rsidRPr="000D0770">
        <w:rPr>
          <w:rFonts w:ascii="Times New Roman" w:hAnsi="Times New Roman"/>
          <w:sz w:val="24"/>
          <w:szCs w:val="24"/>
          <w:lang w:val="sk-SK" w:eastAsia="en-US"/>
        </w:rPr>
        <w:t>im</w:t>
      </w:r>
      <w:r w:rsidRPr="000D0770">
        <w:rPr>
          <w:rFonts w:ascii="Times New Roman" w:hAnsi="Times New Roman"/>
          <w:sz w:val="24"/>
          <w:szCs w:val="24"/>
          <w:lang w:val="sk-SK" w:eastAsia="en-US"/>
        </w:rPr>
        <w:t>.</w:t>
      </w:r>
    </w:p>
    <w:p w14:paraId="72F73050" w14:textId="1270ACBB" w:rsidR="00BA2865" w:rsidRPr="000D0770" w:rsidRDefault="00BA2865" w:rsidP="00395E09">
      <w:pPr>
        <w:pStyle w:val="Odsekzoznamu"/>
        <w:numPr>
          <w:ilvl w:val="1"/>
          <w:numId w:val="23"/>
        </w:numPr>
        <w:spacing w:after="120"/>
        <w:ind w:left="709" w:hanging="709"/>
        <w:jc w:val="both"/>
        <w:rPr>
          <w:rFonts w:ascii="Times New Roman" w:hAnsi="Times New Roman"/>
          <w:sz w:val="24"/>
          <w:szCs w:val="24"/>
          <w:lang w:val="sk-SK" w:eastAsia="en-US"/>
        </w:rPr>
      </w:pPr>
      <w:r w:rsidRPr="000D0770">
        <w:rPr>
          <w:rFonts w:ascii="Times New Roman" w:hAnsi="Times New Roman"/>
          <w:sz w:val="24"/>
          <w:szCs w:val="24"/>
          <w:lang w:val="sk-SK" w:eastAsia="en-US"/>
        </w:rPr>
        <w:t>V </w:t>
      </w:r>
      <w:r w:rsidR="00CC68B4" w:rsidRPr="000D0770">
        <w:rPr>
          <w:rFonts w:ascii="Times New Roman" w:hAnsi="Times New Roman"/>
          <w:sz w:val="24"/>
          <w:szCs w:val="24"/>
          <w:lang w:val="sk-SK" w:eastAsia="en-US"/>
        </w:rPr>
        <w:t>P</w:t>
      </w:r>
      <w:r w:rsidRPr="000D0770">
        <w:rPr>
          <w:rFonts w:ascii="Times New Roman" w:hAnsi="Times New Roman"/>
          <w:sz w:val="24"/>
          <w:szCs w:val="24"/>
          <w:lang w:val="sk-SK" w:eastAsia="en-US"/>
        </w:rPr>
        <w:t xml:space="preserve">rílohe č. </w:t>
      </w:r>
      <w:r w:rsidR="002E088D" w:rsidRPr="000D0770">
        <w:rPr>
          <w:rFonts w:ascii="Times New Roman" w:hAnsi="Times New Roman"/>
          <w:sz w:val="24"/>
          <w:szCs w:val="24"/>
          <w:lang w:val="sk-SK" w:eastAsia="en-US"/>
        </w:rPr>
        <w:t>3</w:t>
      </w:r>
      <w:r w:rsidRPr="000D0770">
        <w:rPr>
          <w:rFonts w:ascii="Times New Roman" w:hAnsi="Times New Roman"/>
          <w:sz w:val="24"/>
          <w:szCs w:val="24"/>
          <w:lang w:val="sk-SK" w:eastAsia="en-US"/>
        </w:rPr>
        <w:t xml:space="preserve"> </w:t>
      </w:r>
      <w:r w:rsidR="00F57CCB" w:rsidRPr="000D0770">
        <w:rPr>
          <w:rFonts w:ascii="Times New Roman" w:hAnsi="Times New Roman"/>
          <w:sz w:val="24"/>
          <w:szCs w:val="24"/>
          <w:lang w:val="sk-SK" w:eastAsia="en-US"/>
        </w:rPr>
        <w:t xml:space="preserve">tejto </w:t>
      </w:r>
      <w:r w:rsidR="003610F8" w:rsidRPr="000D0770">
        <w:rPr>
          <w:rFonts w:ascii="Times New Roman" w:hAnsi="Times New Roman"/>
          <w:sz w:val="24"/>
          <w:szCs w:val="24"/>
          <w:lang w:val="sk-SK" w:eastAsia="en-US"/>
        </w:rPr>
        <w:t>Dohody</w:t>
      </w:r>
      <w:r w:rsidR="007A08E0" w:rsidRPr="000D0770">
        <w:rPr>
          <w:rFonts w:ascii="Times New Roman" w:hAnsi="Times New Roman"/>
          <w:sz w:val="24"/>
          <w:szCs w:val="24"/>
          <w:lang w:val="sk-SK" w:eastAsia="en-US"/>
        </w:rPr>
        <w:t xml:space="preserve"> </w:t>
      </w:r>
      <w:r w:rsidRPr="000D0770">
        <w:rPr>
          <w:rFonts w:ascii="Times New Roman" w:hAnsi="Times New Roman"/>
          <w:sz w:val="24"/>
          <w:szCs w:val="24"/>
          <w:lang w:val="sk-SK" w:eastAsia="en-US"/>
        </w:rPr>
        <w:t xml:space="preserve">sú uvedené údaje o všetkých známych subdodávateľoch </w:t>
      </w:r>
      <w:r w:rsidR="00CA464C" w:rsidRPr="000D0770">
        <w:rPr>
          <w:rFonts w:ascii="Times New Roman" w:hAnsi="Times New Roman"/>
          <w:sz w:val="24"/>
          <w:szCs w:val="24"/>
          <w:lang w:val="sk-SK" w:eastAsia="en-US"/>
        </w:rPr>
        <w:t>P</w:t>
      </w:r>
      <w:r w:rsidR="00D5473D" w:rsidRPr="000D0770">
        <w:rPr>
          <w:rFonts w:ascii="Times New Roman" w:hAnsi="Times New Roman"/>
          <w:sz w:val="24"/>
          <w:szCs w:val="24"/>
          <w:lang w:val="sk-SK" w:eastAsia="en-US"/>
        </w:rPr>
        <w:t>redávajúceho</w:t>
      </w:r>
      <w:r w:rsidRPr="000D0770">
        <w:rPr>
          <w:rFonts w:ascii="Times New Roman" w:hAnsi="Times New Roman"/>
          <w:sz w:val="24"/>
          <w:szCs w:val="24"/>
          <w:lang w:val="sk-SK" w:eastAsia="en-US"/>
        </w:rPr>
        <w:t xml:space="preserve">, ktorí sú </w:t>
      </w:r>
      <w:r w:rsidR="00CA464C" w:rsidRPr="000D0770">
        <w:rPr>
          <w:rFonts w:ascii="Times New Roman" w:hAnsi="Times New Roman"/>
          <w:sz w:val="24"/>
          <w:szCs w:val="24"/>
          <w:lang w:val="sk-SK" w:eastAsia="en-US"/>
        </w:rPr>
        <w:t xml:space="preserve">známi v čase uzavierania tejto </w:t>
      </w:r>
      <w:r w:rsidR="003610F8" w:rsidRPr="000D0770">
        <w:rPr>
          <w:rFonts w:ascii="Times New Roman" w:hAnsi="Times New Roman"/>
          <w:sz w:val="24"/>
          <w:szCs w:val="24"/>
          <w:lang w:val="sk-SK" w:eastAsia="en-US"/>
        </w:rPr>
        <w:t>Dohody</w:t>
      </w:r>
      <w:r w:rsidRPr="000D0770">
        <w:rPr>
          <w:rFonts w:ascii="Times New Roman" w:hAnsi="Times New Roman"/>
          <w:sz w:val="24"/>
          <w:szCs w:val="24"/>
          <w:lang w:val="sk-SK" w:eastAsia="en-US"/>
        </w:rPr>
        <w:t>,</w:t>
      </w:r>
      <w:r w:rsidR="002E613E" w:rsidRPr="000D0770">
        <w:rPr>
          <w:rFonts w:ascii="Times New Roman" w:hAnsi="Times New Roman"/>
          <w:sz w:val="24"/>
          <w:szCs w:val="24"/>
          <w:lang w:val="sk-SK" w:eastAsia="en-US"/>
        </w:rPr>
        <w:t xml:space="preserve"> údaje </w:t>
      </w:r>
      <w:r w:rsidR="00203F35" w:rsidRPr="000D0770">
        <w:rPr>
          <w:rFonts w:ascii="Times New Roman" w:hAnsi="Times New Roman"/>
          <w:sz w:val="24"/>
          <w:szCs w:val="24"/>
          <w:lang w:val="sk-SK" w:eastAsia="en-US"/>
        </w:rPr>
        <w:t xml:space="preserve">o predmete a </w:t>
      </w:r>
      <w:r w:rsidR="00203F35" w:rsidRPr="000D0770">
        <w:rPr>
          <w:rFonts w:ascii="Times New Roman" w:hAnsi="Times New Roman"/>
          <w:sz w:val="24"/>
          <w:szCs w:val="24"/>
          <w:lang w:val="sk-SK" w:eastAsia="en-US"/>
        </w:rPr>
        <w:lastRenderedPageBreak/>
        <w:t xml:space="preserve">rozsahu subdodávky </w:t>
      </w:r>
      <w:r w:rsidRPr="000D0770">
        <w:rPr>
          <w:rFonts w:ascii="Times New Roman" w:hAnsi="Times New Roman"/>
          <w:sz w:val="24"/>
          <w:szCs w:val="24"/>
          <w:lang w:val="sk-SK" w:eastAsia="en-US"/>
        </w:rPr>
        <w:t>a údaje o osobe oprávnenej konať za subdodávateľa v rozsahu meno a priezvisko, adresa pobytu, dátum narodenia.</w:t>
      </w:r>
    </w:p>
    <w:p w14:paraId="1005645A" w14:textId="48E32C3E" w:rsidR="00BA2865" w:rsidRPr="000D0770" w:rsidRDefault="00D5473D" w:rsidP="00395E09">
      <w:pPr>
        <w:pStyle w:val="Odsekzoznamu"/>
        <w:numPr>
          <w:ilvl w:val="1"/>
          <w:numId w:val="23"/>
        </w:numPr>
        <w:spacing w:after="120"/>
        <w:ind w:left="709" w:hanging="709"/>
        <w:jc w:val="both"/>
        <w:rPr>
          <w:rFonts w:ascii="Times New Roman" w:hAnsi="Times New Roman"/>
          <w:sz w:val="24"/>
          <w:szCs w:val="24"/>
          <w:lang w:val="sk-SK" w:eastAsia="en-US"/>
        </w:rPr>
      </w:pPr>
      <w:r w:rsidRPr="000D0770">
        <w:rPr>
          <w:rFonts w:ascii="Times New Roman" w:hAnsi="Times New Roman"/>
          <w:sz w:val="24"/>
          <w:szCs w:val="24"/>
          <w:lang w:val="sk-SK" w:eastAsia="en-US"/>
        </w:rPr>
        <w:t>Predávajúci</w:t>
      </w:r>
      <w:r w:rsidR="00F57CCB" w:rsidRPr="000D0770">
        <w:rPr>
          <w:rFonts w:ascii="Times New Roman" w:hAnsi="Times New Roman"/>
          <w:sz w:val="24"/>
          <w:szCs w:val="24"/>
          <w:lang w:val="sk-SK" w:eastAsia="en-US"/>
        </w:rPr>
        <w:t xml:space="preserve"> </w:t>
      </w:r>
      <w:r w:rsidR="00BA2865" w:rsidRPr="000D0770">
        <w:rPr>
          <w:rFonts w:ascii="Times New Roman" w:hAnsi="Times New Roman"/>
          <w:sz w:val="24"/>
          <w:szCs w:val="24"/>
          <w:lang w:val="sk-SK" w:eastAsia="en-US"/>
        </w:rPr>
        <w:t xml:space="preserve">je povinný </w:t>
      </w:r>
      <w:r w:rsidR="00CA464C" w:rsidRPr="000D0770">
        <w:rPr>
          <w:rFonts w:ascii="Times New Roman" w:hAnsi="Times New Roman"/>
          <w:sz w:val="24"/>
          <w:szCs w:val="24"/>
          <w:lang w:val="sk-SK" w:eastAsia="en-US"/>
        </w:rPr>
        <w:t>K</w:t>
      </w:r>
      <w:r w:rsidRPr="000D0770">
        <w:rPr>
          <w:rFonts w:ascii="Times New Roman" w:hAnsi="Times New Roman"/>
          <w:sz w:val="24"/>
          <w:szCs w:val="24"/>
          <w:lang w:val="sk-SK" w:eastAsia="en-US"/>
        </w:rPr>
        <w:t>upujúcemu</w:t>
      </w:r>
      <w:r w:rsidR="00BA2865" w:rsidRPr="000D0770">
        <w:rPr>
          <w:rFonts w:ascii="Times New Roman" w:hAnsi="Times New Roman"/>
          <w:sz w:val="24"/>
          <w:szCs w:val="24"/>
          <w:lang w:val="sk-SK" w:eastAsia="en-US"/>
        </w:rPr>
        <w:t xml:space="preserve"> oznámiť akúkoľvek zmenu údajov u subdodávateľov </w:t>
      </w:r>
      <w:r w:rsidR="008F0BA2" w:rsidRPr="000D0770">
        <w:rPr>
          <w:rFonts w:ascii="Times New Roman" w:hAnsi="Times New Roman"/>
          <w:sz w:val="24"/>
          <w:szCs w:val="24"/>
          <w:lang w:val="sk-SK" w:eastAsia="en-US"/>
        </w:rPr>
        <w:t>uvedených v </w:t>
      </w:r>
      <w:r w:rsidR="00CC68B4" w:rsidRPr="000D0770">
        <w:rPr>
          <w:rFonts w:ascii="Times New Roman" w:hAnsi="Times New Roman"/>
          <w:sz w:val="24"/>
          <w:szCs w:val="24"/>
          <w:lang w:val="sk-SK" w:eastAsia="en-US"/>
        </w:rPr>
        <w:t>P</w:t>
      </w:r>
      <w:r w:rsidR="00CA464C" w:rsidRPr="000D0770">
        <w:rPr>
          <w:rFonts w:ascii="Times New Roman" w:hAnsi="Times New Roman"/>
          <w:sz w:val="24"/>
          <w:szCs w:val="24"/>
          <w:lang w:val="sk-SK" w:eastAsia="en-US"/>
        </w:rPr>
        <w:t xml:space="preserve">rílohe č. </w:t>
      </w:r>
      <w:r w:rsidR="002E088D" w:rsidRPr="000D0770">
        <w:rPr>
          <w:rFonts w:ascii="Times New Roman" w:hAnsi="Times New Roman"/>
          <w:sz w:val="24"/>
          <w:szCs w:val="24"/>
          <w:lang w:val="sk-SK" w:eastAsia="en-US"/>
        </w:rPr>
        <w:t>3</w:t>
      </w:r>
      <w:r w:rsidR="00CA464C" w:rsidRPr="000D0770">
        <w:rPr>
          <w:rFonts w:ascii="Times New Roman" w:hAnsi="Times New Roman"/>
          <w:sz w:val="24"/>
          <w:szCs w:val="24"/>
          <w:lang w:val="sk-SK" w:eastAsia="en-US"/>
        </w:rPr>
        <w:t xml:space="preserve"> tejto </w:t>
      </w:r>
      <w:r w:rsidR="003610F8" w:rsidRPr="000D0770">
        <w:rPr>
          <w:rFonts w:ascii="Times New Roman" w:hAnsi="Times New Roman"/>
          <w:sz w:val="24"/>
          <w:szCs w:val="24"/>
          <w:lang w:val="sk-SK" w:eastAsia="en-US"/>
        </w:rPr>
        <w:t>Dohody</w:t>
      </w:r>
      <w:r w:rsidR="00BA2865" w:rsidRPr="000D0770">
        <w:rPr>
          <w:rFonts w:ascii="Times New Roman" w:hAnsi="Times New Roman"/>
          <w:sz w:val="24"/>
          <w:szCs w:val="24"/>
          <w:lang w:val="sk-SK" w:eastAsia="en-US"/>
        </w:rPr>
        <w:t>, a to bezodkladne</w:t>
      </w:r>
      <w:r w:rsidR="004738F4" w:rsidRPr="000D0770">
        <w:rPr>
          <w:rFonts w:ascii="Times New Roman" w:hAnsi="Times New Roman"/>
          <w:sz w:val="24"/>
          <w:szCs w:val="24"/>
          <w:lang w:val="sk-SK" w:eastAsia="en-US"/>
        </w:rPr>
        <w:t xml:space="preserve"> po tom, ako sa o tejto skutočnosti dozvie</w:t>
      </w:r>
      <w:r w:rsidR="00BA2865" w:rsidRPr="000D0770">
        <w:rPr>
          <w:rFonts w:ascii="Times New Roman" w:hAnsi="Times New Roman"/>
          <w:sz w:val="24"/>
          <w:szCs w:val="24"/>
          <w:lang w:val="sk-SK" w:eastAsia="en-US"/>
        </w:rPr>
        <w:t xml:space="preserve">. </w:t>
      </w:r>
    </w:p>
    <w:p w14:paraId="39E78AC4" w14:textId="7F035361" w:rsidR="00BA2865" w:rsidRPr="000D0770" w:rsidRDefault="0084379F" w:rsidP="00395E09">
      <w:pPr>
        <w:pStyle w:val="Odsekzoznamu"/>
        <w:numPr>
          <w:ilvl w:val="1"/>
          <w:numId w:val="23"/>
        </w:numPr>
        <w:spacing w:after="120"/>
        <w:ind w:left="709" w:hanging="709"/>
        <w:jc w:val="both"/>
        <w:rPr>
          <w:rFonts w:ascii="Times New Roman" w:hAnsi="Times New Roman"/>
          <w:sz w:val="24"/>
          <w:szCs w:val="24"/>
          <w:lang w:val="sk-SK" w:eastAsia="en-US"/>
        </w:rPr>
      </w:pPr>
      <w:r w:rsidRPr="000D0770">
        <w:rPr>
          <w:rFonts w:ascii="Times New Roman" w:hAnsi="Times New Roman"/>
          <w:sz w:val="24"/>
          <w:szCs w:val="24"/>
          <w:lang w:val="sk-SK" w:eastAsia="en-US"/>
        </w:rPr>
        <w:t xml:space="preserve">V prípade zmeny subdodávateľa je Predávajúci povinný najneskôr do </w:t>
      </w:r>
      <w:r w:rsidR="007D092A" w:rsidRPr="000D0770">
        <w:rPr>
          <w:rFonts w:ascii="Times New Roman" w:hAnsi="Times New Roman"/>
          <w:sz w:val="24"/>
          <w:szCs w:val="24"/>
          <w:lang w:val="sk-SK" w:eastAsia="en-US"/>
        </w:rPr>
        <w:t>pätnástich</w:t>
      </w:r>
      <w:r w:rsidRPr="000D0770">
        <w:rPr>
          <w:rFonts w:ascii="Times New Roman" w:hAnsi="Times New Roman"/>
          <w:sz w:val="24"/>
          <w:szCs w:val="24"/>
          <w:lang w:val="sk-SK" w:eastAsia="en-US"/>
        </w:rPr>
        <w:t xml:space="preserve"> (</w:t>
      </w:r>
      <w:r w:rsidR="007D092A" w:rsidRPr="000D0770">
        <w:rPr>
          <w:rFonts w:ascii="Times New Roman" w:hAnsi="Times New Roman"/>
          <w:sz w:val="24"/>
          <w:szCs w:val="24"/>
          <w:lang w:val="sk-SK" w:eastAsia="en-US"/>
        </w:rPr>
        <w:t>1</w:t>
      </w:r>
      <w:r w:rsidRPr="000D0770">
        <w:rPr>
          <w:rFonts w:ascii="Times New Roman" w:hAnsi="Times New Roman"/>
          <w:sz w:val="24"/>
          <w:szCs w:val="24"/>
          <w:lang w:val="sk-SK" w:eastAsia="en-US"/>
        </w:rPr>
        <w:t>5) pracovných dní  pred plánovanou zmenou  subdodávateľa predložiť/zaslať Kupujúcemu  na odsúhlasenie informácie o novom subdodávateľovi v rozsahu údajov podľa bodu 4.14</w:t>
      </w:r>
      <w:r w:rsidRPr="000D0770">
        <w:rPr>
          <w:rFonts w:ascii="Times New Roman" w:hAnsi="Times New Roman"/>
          <w:sz w:val="24"/>
          <w:szCs w:val="24"/>
          <w:lang w:val="sk-SK"/>
        </w:rPr>
        <w:t xml:space="preserve"> </w:t>
      </w:r>
      <w:r w:rsidRPr="000D0770">
        <w:rPr>
          <w:rFonts w:ascii="Times New Roman" w:hAnsi="Times New Roman"/>
          <w:sz w:val="24"/>
          <w:szCs w:val="24"/>
          <w:lang w:val="sk-SK" w:eastAsia="en-US"/>
        </w:rPr>
        <w:t>tohto článku Dohody a predmety príslušných subdodávok. Pri výbere subdodávateľa musí Predávajúci postupovať</w:t>
      </w:r>
      <w:r w:rsidR="00FF5D34">
        <w:rPr>
          <w:rFonts w:ascii="Times New Roman" w:hAnsi="Times New Roman"/>
          <w:sz w:val="24"/>
          <w:szCs w:val="24"/>
          <w:lang w:val="sk-SK" w:eastAsia="en-US"/>
        </w:rPr>
        <w:t xml:space="preserve"> tak, aby vynaložené náklady na </w:t>
      </w:r>
      <w:r w:rsidRPr="000D0770">
        <w:rPr>
          <w:rFonts w:ascii="Times New Roman" w:hAnsi="Times New Roman"/>
          <w:sz w:val="24"/>
          <w:szCs w:val="24"/>
          <w:lang w:val="sk-SK" w:eastAsia="en-US"/>
        </w:rPr>
        <w:t>zabezpečenie plnenia na základe zmluvy o subdodávke boli primerané jeho kvalite a cene</w:t>
      </w:r>
      <w:r w:rsidR="00BA2865" w:rsidRPr="000D0770">
        <w:rPr>
          <w:rFonts w:ascii="Times New Roman" w:hAnsi="Times New Roman"/>
          <w:sz w:val="24"/>
          <w:szCs w:val="24"/>
          <w:lang w:val="sk-SK" w:eastAsia="en-US"/>
        </w:rPr>
        <w:t xml:space="preserve">. </w:t>
      </w:r>
    </w:p>
    <w:p w14:paraId="4FD58F59" w14:textId="66236826" w:rsidR="002E088D" w:rsidRPr="000D0770" w:rsidRDefault="0084379F" w:rsidP="00395E09">
      <w:pPr>
        <w:pStyle w:val="CTL"/>
        <w:numPr>
          <w:ilvl w:val="1"/>
          <w:numId w:val="23"/>
        </w:numPr>
        <w:ind w:left="709" w:hanging="709"/>
        <w:rPr>
          <w:szCs w:val="24"/>
        </w:rPr>
      </w:pPr>
      <w:r w:rsidRPr="000D0770">
        <w:rPr>
          <w:szCs w:val="24"/>
        </w:rPr>
        <w:t xml:space="preserve">Predávajúci je zároveň povinný zabezpečiť, aby každý existujúci, ako aj nový subdodávateľ bol vybraný tak, aby spĺňal </w:t>
      </w:r>
      <w:r w:rsidR="00FF5D34">
        <w:rPr>
          <w:szCs w:val="24"/>
        </w:rPr>
        <w:t>rovnaké podmienky vyžadované od </w:t>
      </w:r>
      <w:r w:rsidRPr="000D0770">
        <w:rPr>
          <w:szCs w:val="24"/>
        </w:rPr>
        <w:t xml:space="preserve">subdodávateľov vo Verejnom obstarávaní, pričom tieto podmienky je Predávajúci povinný kedykoľvek na žiadosť Kupujúceho bezodkladne preukázať. </w:t>
      </w:r>
      <w:r w:rsidR="001D6967" w:rsidRPr="000D0770">
        <w:rPr>
          <w:szCs w:val="24"/>
        </w:rPr>
        <w:t>V prípade, ak Kupujúci písomne odsúhlasí zmenu subdodávateľa, Predávajúci  vypracuje aktualizovanú Prílohu č. 3 tejto Dohody, ktorá  v celom rozsahu  nahradí  pôvodnú Prílohu č. 3 Dohody.  Zmenu podľa predchádzajúcej vety vykonajú Účastníci dohody vo forme písomného dodatku o zmene Dohody v súlade s ustanovením § 18 ods. 1 písm. a) Zákona o verejnom obstarávaní.</w:t>
      </w:r>
    </w:p>
    <w:p w14:paraId="02C35248" w14:textId="68517CBA" w:rsidR="000A644D" w:rsidRPr="000D0770" w:rsidRDefault="003A1414" w:rsidP="00395E09">
      <w:pPr>
        <w:pStyle w:val="Odsekzoznamu"/>
        <w:numPr>
          <w:ilvl w:val="1"/>
          <w:numId w:val="23"/>
        </w:numPr>
        <w:spacing w:after="120"/>
        <w:ind w:left="709" w:hanging="709"/>
        <w:jc w:val="both"/>
        <w:rPr>
          <w:rFonts w:ascii="Times New Roman" w:hAnsi="Times New Roman"/>
          <w:sz w:val="24"/>
          <w:szCs w:val="24"/>
          <w:lang w:val="sk-SK" w:eastAsia="en-US"/>
        </w:rPr>
      </w:pPr>
      <w:r w:rsidRPr="000D0770">
        <w:rPr>
          <w:rFonts w:ascii="Times New Roman" w:hAnsi="Times New Roman"/>
          <w:sz w:val="24"/>
          <w:szCs w:val="24"/>
          <w:lang w:val="sk-SK" w:eastAsia="en-US"/>
        </w:rPr>
        <w:t>Predávajúci vyhlasuje, že v čase uzatvorenia tejto Dohody je zapísaný v registri partnerov verejného sektora v súlade so zákonom č. 315/2016 Z. z. o registri partnerov verejného sektora a o zmene a doplnení niektorých zákonov v znení neskorších predpisov (ďalej len “</w:t>
      </w:r>
      <w:r w:rsidRPr="000D0770">
        <w:rPr>
          <w:rFonts w:ascii="Times New Roman" w:hAnsi="Times New Roman"/>
          <w:b/>
          <w:bCs/>
          <w:sz w:val="24"/>
          <w:szCs w:val="24"/>
          <w:lang w:val="sk-SK" w:eastAsia="en-US"/>
        </w:rPr>
        <w:t>Zákon o registri parterov verejného sektora</w:t>
      </w:r>
      <w:r w:rsidRPr="000D0770">
        <w:rPr>
          <w:rFonts w:ascii="Times New Roman" w:hAnsi="Times New Roman"/>
          <w:sz w:val="24"/>
          <w:szCs w:val="24"/>
          <w:lang w:val="sk-SK" w:eastAsia="en-US"/>
        </w:rPr>
        <w:t>” a „</w:t>
      </w:r>
      <w:r w:rsidRPr="000D0770">
        <w:rPr>
          <w:rFonts w:ascii="Times New Roman" w:hAnsi="Times New Roman"/>
          <w:b/>
          <w:bCs/>
          <w:sz w:val="24"/>
          <w:szCs w:val="24"/>
          <w:lang w:val="sk-SK" w:eastAsia="en-US"/>
        </w:rPr>
        <w:t>Register partnerov verejného sektora</w:t>
      </w:r>
      <w:r w:rsidRPr="000D0770">
        <w:rPr>
          <w:rFonts w:ascii="Times New Roman" w:hAnsi="Times New Roman"/>
          <w:sz w:val="24"/>
          <w:szCs w:val="24"/>
          <w:lang w:val="sk-SK" w:eastAsia="en-US"/>
        </w:rPr>
        <w:t>“), pokiaľ sa ho povinnosť zápisu do Registra partnerov verejného sektora týka. Ak sa na strane Predávajúceho ako Účastníka dohody podieľa skupina dodávateľov podľa § 37 Zákona o verejnom obstarávaní, má každý člen tejto skupiny dodávateľov povinnosť byť zapísaný v Registri partnerov verejného sektora</w:t>
      </w:r>
      <w:r w:rsidR="000A644D" w:rsidRPr="000D0770">
        <w:rPr>
          <w:rFonts w:ascii="Times New Roman" w:hAnsi="Times New Roman"/>
          <w:sz w:val="24"/>
          <w:szCs w:val="24"/>
          <w:lang w:val="sk-SK" w:eastAsia="en-US"/>
        </w:rPr>
        <w:t>.</w:t>
      </w:r>
    </w:p>
    <w:p w14:paraId="1A3835CD" w14:textId="7C58E66C" w:rsidR="000A644D" w:rsidRPr="000D0770" w:rsidRDefault="00052BBB" w:rsidP="00395E09">
      <w:pPr>
        <w:pStyle w:val="Odsekzoznamu"/>
        <w:numPr>
          <w:ilvl w:val="1"/>
          <w:numId w:val="23"/>
        </w:numPr>
        <w:spacing w:after="120"/>
        <w:ind w:left="709" w:hanging="709"/>
        <w:jc w:val="both"/>
        <w:rPr>
          <w:rFonts w:ascii="Times New Roman" w:hAnsi="Times New Roman"/>
          <w:sz w:val="24"/>
          <w:szCs w:val="24"/>
          <w:lang w:val="sk-SK" w:eastAsia="en-US"/>
        </w:rPr>
      </w:pPr>
      <w:r w:rsidRPr="000D0770">
        <w:rPr>
          <w:rFonts w:ascii="Times New Roman" w:hAnsi="Times New Roman"/>
          <w:sz w:val="24"/>
          <w:szCs w:val="24"/>
          <w:lang w:val="sk-SK" w:eastAsia="en-US"/>
        </w:rPr>
        <w:t xml:space="preserve">Subdodávateľ alebo subdodávateľ podľa osobitného predpisu, ktorý podľa § 11 ods. 1 </w:t>
      </w:r>
      <w:r w:rsidR="003A1414" w:rsidRPr="000D0770">
        <w:rPr>
          <w:rFonts w:ascii="Times New Roman" w:hAnsi="Times New Roman"/>
          <w:sz w:val="24"/>
          <w:szCs w:val="24"/>
          <w:lang w:val="sk-SK" w:eastAsia="en-US"/>
        </w:rPr>
        <w:t>Z</w:t>
      </w:r>
      <w:r w:rsidRPr="000D0770">
        <w:rPr>
          <w:rFonts w:ascii="Times New Roman" w:hAnsi="Times New Roman"/>
          <w:sz w:val="24"/>
          <w:szCs w:val="24"/>
          <w:lang w:val="sk-SK" w:eastAsia="en-US"/>
        </w:rPr>
        <w:t xml:space="preserve">ákona </w:t>
      </w:r>
      <w:r w:rsidR="00691CD7" w:rsidRPr="000D0770">
        <w:rPr>
          <w:rFonts w:ascii="Times New Roman" w:hAnsi="Times New Roman"/>
          <w:sz w:val="24"/>
          <w:szCs w:val="24"/>
          <w:lang w:val="sk-SK" w:eastAsia="en-US"/>
        </w:rPr>
        <w:t xml:space="preserve">o verejnom obstarávaní </w:t>
      </w:r>
      <w:r w:rsidRPr="000D0770">
        <w:rPr>
          <w:rFonts w:ascii="Times New Roman" w:hAnsi="Times New Roman"/>
          <w:sz w:val="24"/>
          <w:szCs w:val="24"/>
          <w:lang w:val="sk-SK" w:eastAsia="en-US"/>
        </w:rPr>
        <w:t xml:space="preserve">má povinnosť zapisovať sa do </w:t>
      </w:r>
      <w:r w:rsidR="003A1414" w:rsidRPr="000D0770">
        <w:rPr>
          <w:rFonts w:ascii="Times New Roman" w:hAnsi="Times New Roman"/>
          <w:sz w:val="24"/>
          <w:szCs w:val="24"/>
          <w:lang w:val="sk-SK" w:eastAsia="en-US"/>
        </w:rPr>
        <w:t>R</w:t>
      </w:r>
      <w:r w:rsidRPr="000D0770">
        <w:rPr>
          <w:rFonts w:ascii="Times New Roman" w:hAnsi="Times New Roman"/>
          <w:sz w:val="24"/>
          <w:szCs w:val="24"/>
          <w:lang w:val="sk-SK" w:eastAsia="en-US"/>
        </w:rPr>
        <w:t xml:space="preserve">egistra partnerov verejného sektora, musí byť zapísaný v </w:t>
      </w:r>
      <w:r w:rsidR="003A1414" w:rsidRPr="000D0770">
        <w:rPr>
          <w:rFonts w:ascii="Times New Roman" w:hAnsi="Times New Roman"/>
          <w:sz w:val="24"/>
          <w:szCs w:val="24"/>
          <w:lang w:val="sk-SK" w:eastAsia="en-US"/>
        </w:rPr>
        <w:t>R</w:t>
      </w:r>
      <w:r w:rsidRPr="000D0770">
        <w:rPr>
          <w:rFonts w:ascii="Times New Roman" w:hAnsi="Times New Roman"/>
          <w:sz w:val="24"/>
          <w:szCs w:val="24"/>
          <w:lang w:val="sk-SK" w:eastAsia="en-US"/>
        </w:rPr>
        <w:t>egistri partnerov verejného sektora</w:t>
      </w:r>
      <w:r w:rsidR="003A1414" w:rsidRPr="000D0770">
        <w:rPr>
          <w:rFonts w:ascii="Times New Roman" w:hAnsi="Times New Roman"/>
          <w:sz w:val="24"/>
          <w:szCs w:val="24"/>
          <w:lang w:val="sk-SK" w:eastAsia="en-US"/>
        </w:rPr>
        <w:t xml:space="preserve">, a to najneskôr v čase poskytnutia svojho plnenia Predávajúcemu. </w:t>
      </w:r>
      <w:r w:rsidRPr="000D0770">
        <w:rPr>
          <w:rFonts w:ascii="Times New Roman" w:hAnsi="Times New Roman"/>
          <w:sz w:val="24"/>
          <w:szCs w:val="24"/>
          <w:lang w:val="sk-SK" w:eastAsia="en-US"/>
        </w:rPr>
        <w:t xml:space="preserve"> </w:t>
      </w:r>
    </w:p>
    <w:p w14:paraId="7974C24D" w14:textId="7E1B9002" w:rsidR="00FC2417" w:rsidRPr="000D0770" w:rsidRDefault="00CA464C" w:rsidP="00395E09">
      <w:pPr>
        <w:pStyle w:val="Odsekzoznamu"/>
        <w:numPr>
          <w:ilvl w:val="1"/>
          <w:numId w:val="23"/>
        </w:numPr>
        <w:spacing w:after="120"/>
        <w:ind w:left="709" w:hanging="709"/>
        <w:jc w:val="both"/>
        <w:rPr>
          <w:rFonts w:ascii="Times New Roman" w:hAnsi="Times New Roman"/>
          <w:sz w:val="24"/>
          <w:szCs w:val="24"/>
          <w:lang w:val="sk-SK" w:eastAsia="en-US"/>
        </w:rPr>
      </w:pPr>
      <w:r w:rsidRPr="000D0770">
        <w:rPr>
          <w:rFonts w:ascii="Times New Roman" w:hAnsi="Times New Roman"/>
          <w:sz w:val="24"/>
          <w:szCs w:val="24"/>
          <w:lang w:val="sk-SK" w:eastAsia="en-US"/>
        </w:rPr>
        <w:t>Povinnosti P</w:t>
      </w:r>
      <w:r w:rsidR="00FC2417" w:rsidRPr="000D0770">
        <w:rPr>
          <w:rFonts w:ascii="Times New Roman" w:hAnsi="Times New Roman"/>
          <w:sz w:val="24"/>
          <w:szCs w:val="24"/>
          <w:lang w:val="sk-SK" w:eastAsia="en-US"/>
        </w:rPr>
        <w:t xml:space="preserve">redávajúceho vrátane pravidiel výberu subdodávateľa platia aj pri zmene subdodávateľa počas </w:t>
      </w:r>
      <w:r w:rsidR="00BB79AD" w:rsidRPr="000D0770">
        <w:rPr>
          <w:rFonts w:ascii="Times New Roman" w:hAnsi="Times New Roman"/>
          <w:sz w:val="24"/>
          <w:szCs w:val="24"/>
          <w:lang w:val="sk-SK" w:eastAsia="en-US"/>
        </w:rPr>
        <w:t xml:space="preserve">doby </w:t>
      </w:r>
      <w:r w:rsidR="00FC2417" w:rsidRPr="000D0770">
        <w:rPr>
          <w:rFonts w:ascii="Times New Roman" w:hAnsi="Times New Roman"/>
          <w:sz w:val="24"/>
          <w:szCs w:val="24"/>
          <w:lang w:val="sk-SK" w:eastAsia="en-US"/>
        </w:rPr>
        <w:t>pl</w:t>
      </w:r>
      <w:r w:rsidR="00396F86" w:rsidRPr="000D0770">
        <w:rPr>
          <w:rFonts w:ascii="Times New Roman" w:hAnsi="Times New Roman"/>
          <w:sz w:val="24"/>
          <w:szCs w:val="24"/>
          <w:lang w:val="sk-SK" w:eastAsia="en-US"/>
        </w:rPr>
        <w:t>atnosti</w:t>
      </w:r>
      <w:r w:rsidR="00ED3314" w:rsidRPr="000D0770">
        <w:rPr>
          <w:rFonts w:ascii="Times New Roman" w:hAnsi="Times New Roman"/>
          <w:sz w:val="24"/>
          <w:szCs w:val="24"/>
          <w:lang w:val="sk-SK" w:eastAsia="en-US"/>
        </w:rPr>
        <w:t xml:space="preserve"> </w:t>
      </w:r>
      <w:r w:rsidRPr="000D0770">
        <w:rPr>
          <w:rFonts w:ascii="Times New Roman" w:hAnsi="Times New Roman"/>
          <w:sz w:val="24"/>
          <w:szCs w:val="24"/>
          <w:lang w:val="sk-SK" w:eastAsia="en-US"/>
        </w:rPr>
        <w:t xml:space="preserve">tejto </w:t>
      </w:r>
      <w:r w:rsidR="003610F8" w:rsidRPr="000D0770">
        <w:rPr>
          <w:rFonts w:ascii="Times New Roman" w:hAnsi="Times New Roman"/>
          <w:sz w:val="24"/>
          <w:szCs w:val="24"/>
          <w:lang w:val="sk-SK" w:eastAsia="en-US"/>
        </w:rPr>
        <w:t>Dohody</w:t>
      </w:r>
      <w:r w:rsidR="00FC2417" w:rsidRPr="000D0770">
        <w:rPr>
          <w:rFonts w:ascii="Times New Roman" w:hAnsi="Times New Roman"/>
          <w:sz w:val="24"/>
          <w:szCs w:val="24"/>
          <w:lang w:val="sk-SK" w:eastAsia="en-US"/>
        </w:rPr>
        <w:t>.</w:t>
      </w:r>
    </w:p>
    <w:p w14:paraId="0F4F0A19" w14:textId="67D1A164" w:rsidR="00FC2417" w:rsidRPr="000D0770" w:rsidRDefault="003A1414" w:rsidP="00395E09">
      <w:pPr>
        <w:pStyle w:val="Odsekzoznamu"/>
        <w:numPr>
          <w:ilvl w:val="1"/>
          <w:numId w:val="23"/>
        </w:numPr>
        <w:spacing w:after="120"/>
        <w:ind w:left="709" w:hanging="709"/>
        <w:jc w:val="both"/>
        <w:rPr>
          <w:rFonts w:ascii="Times New Roman" w:hAnsi="Times New Roman"/>
          <w:sz w:val="24"/>
          <w:szCs w:val="24"/>
          <w:lang w:val="sk-SK" w:eastAsia="en-US"/>
        </w:rPr>
      </w:pPr>
      <w:r w:rsidRPr="000D0770">
        <w:rPr>
          <w:rFonts w:ascii="Times New Roman" w:hAnsi="Times New Roman"/>
          <w:sz w:val="24"/>
          <w:szCs w:val="24"/>
          <w:lang w:val="sk-SK" w:eastAsia="en-US"/>
        </w:rPr>
        <w:t>Predávajúci zodpovedá za plnenie zmluvy o subdodávke subdodávateľom tak, ako keby plnenie  realizované na základe takejto zmluvy realizoval sám. Predávajúci zodpovedá za odbornú starostlivosť pri výbere subdodávateľa</w:t>
      </w:r>
      <w:r w:rsidR="00137540" w:rsidRPr="000D0770">
        <w:rPr>
          <w:rFonts w:ascii="Times New Roman" w:hAnsi="Times New Roman"/>
          <w:sz w:val="24"/>
          <w:szCs w:val="24"/>
          <w:lang w:val="sk-SK" w:eastAsia="en-US"/>
        </w:rPr>
        <w:t>,</w:t>
      </w:r>
      <w:r w:rsidRPr="000D0770">
        <w:rPr>
          <w:rFonts w:ascii="Times New Roman" w:hAnsi="Times New Roman"/>
          <w:sz w:val="24"/>
          <w:szCs w:val="24"/>
          <w:lang w:val="sk-SK" w:eastAsia="en-US"/>
        </w:rPr>
        <w:t xml:space="preserve"> ako aj za výsledok plnenia </w:t>
      </w:r>
      <w:r w:rsidR="00816ABB" w:rsidRPr="000D0770">
        <w:rPr>
          <w:rFonts w:ascii="Times New Roman" w:hAnsi="Times New Roman"/>
          <w:sz w:val="24"/>
          <w:szCs w:val="24"/>
          <w:lang w:val="sk-SK" w:eastAsia="en-US"/>
        </w:rPr>
        <w:t>poskytnutého/</w:t>
      </w:r>
      <w:r w:rsidRPr="000D0770">
        <w:rPr>
          <w:rFonts w:ascii="Times New Roman" w:hAnsi="Times New Roman"/>
          <w:sz w:val="24"/>
          <w:szCs w:val="24"/>
          <w:lang w:val="sk-SK" w:eastAsia="en-US"/>
        </w:rPr>
        <w:t>vykonaného na základe zmluvy o subdodávke</w:t>
      </w:r>
      <w:r w:rsidR="00FC2417" w:rsidRPr="000D0770">
        <w:rPr>
          <w:rFonts w:ascii="Times New Roman" w:hAnsi="Times New Roman"/>
          <w:sz w:val="24"/>
          <w:szCs w:val="24"/>
          <w:lang w:val="sk-SK" w:eastAsia="en-US"/>
        </w:rPr>
        <w:t>.</w:t>
      </w:r>
    </w:p>
    <w:p w14:paraId="4B7EFC77" w14:textId="58C907BD" w:rsidR="002E088D" w:rsidRPr="000D0770" w:rsidRDefault="003A1414" w:rsidP="00395E09">
      <w:pPr>
        <w:pStyle w:val="CTL"/>
        <w:numPr>
          <w:ilvl w:val="1"/>
          <w:numId w:val="23"/>
        </w:numPr>
        <w:ind w:left="709" w:hanging="709"/>
        <w:rPr>
          <w:szCs w:val="24"/>
        </w:rPr>
      </w:pPr>
      <w:r w:rsidRPr="000D0770">
        <w:rPr>
          <w:szCs w:val="24"/>
        </w:rPr>
        <w:t xml:space="preserve">V prípade, že Predávajúci, jeho subdodávateľ podľa Zákona o verejnom obstarávaní alebo subdodávateľ podľa Zákona o </w:t>
      </w:r>
      <w:r w:rsidRPr="000D0770">
        <w:rPr>
          <w:bCs/>
          <w:szCs w:val="24"/>
        </w:rPr>
        <w:t>registri partnerov verejného sektora</w:t>
      </w:r>
      <w:r w:rsidRPr="000D0770">
        <w:rPr>
          <w:szCs w:val="24"/>
        </w:rPr>
        <w:t xml:space="preserve"> má povinnosť byť zapísaný v Registri partnerov verejného sektora, Predávajúci vyhlasuje, že jeho konečným užívateľom výhod zapísaným v Registri partnerov verejného sektora, rovnako ani konečným užívateľom výhod jeho subdodávateľa podľa Zákona o verejnom obstarávaní alebo subdodávateľa podľa Zákona o </w:t>
      </w:r>
      <w:r w:rsidRPr="000D0770">
        <w:rPr>
          <w:bCs/>
          <w:szCs w:val="24"/>
        </w:rPr>
        <w:t>registri partnerov verejného sektora</w:t>
      </w:r>
      <w:r w:rsidRPr="000D0770">
        <w:rPr>
          <w:szCs w:val="24"/>
        </w:rPr>
        <w:t>, nie je osoba podľa § 11 ods. 1 písm. c) Zákona o verejnom obstarávaní</w:t>
      </w:r>
      <w:r w:rsidR="002E088D" w:rsidRPr="000D0770">
        <w:rPr>
          <w:szCs w:val="24"/>
        </w:rPr>
        <w:t>.</w:t>
      </w:r>
    </w:p>
    <w:p w14:paraId="11A1281D" w14:textId="13F586AA" w:rsidR="0084379F" w:rsidRPr="000D0770" w:rsidRDefault="0084379F" w:rsidP="00395E09">
      <w:pPr>
        <w:pStyle w:val="CTL"/>
        <w:numPr>
          <w:ilvl w:val="1"/>
          <w:numId w:val="23"/>
        </w:numPr>
        <w:ind w:left="709" w:hanging="709"/>
        <w:rPr>
          <w:szCs w:val="24"/>
        </w:rPr>
      </w:pPr>
      <w:r w:rsidRPr="000D0770">
        <w:rPr>
          <w:szCs w:val="24"/>
        </w:rPr>
        <w:t xml:space="preserve">Predávajúci sa zaväzuje zachovávať mlčanlivosť o všetkých informáciách alebo </w:t>
      </w:r>
      <w:r w:rsidRPr="000D0770">
        <w:rPr>
          <w:szCs w:val="24"/>
        </w:rPr>
        <w:lastRenderedPageBreak/>
        <w:t>skutočnostiach týkajúcich sa Kupujúceho a jeho činnosti, ktoré Kupujúci sprístupní Predávajúcemu pri</w:t>
      </w:r>
      <w:r w:rsidRPr="000D0770">
        <w:rPr>
          <w:rFonts w:eastAsia="MS Mincho"/>
          <w:szCs w:val="24"/>
          <w:lang w:eastAsia="ja-JP"/>
        </w:rPr>
        <w:t xml:space="preserve"> dodaní Predmetu prevodu</w:t>
      </w:r>
      <w:r w:rsidRPr="000D0770">
        <w:rPr>
          <w:szCs w:val="24"/>
        </w:rPr>
        <w:t xml:space="preserve"> podľa tejto Dohody (ďalej len </w:t>
      </w:r>
      <w:r w:rsidRPr="000D0770">
        <w:rPr>
          <w:b/>
          <w:bCs/>
          <w:szCs w:val="24"/>
        </w:rPr>
        <w:t>„Dôverné informácie</w:t>
      </w:r>
      <w:r w:rsidRPr="000D0770">
        <w:rPr>
          <w:szCs w:val="24"/>
        </w:rPr>
        <w:t xml:space="preserve">”). Za dôverné informácie sa pre účely Dohody považujú informácie, ktoré sú takto Kupujúcim výslovne označené, alebo sú takto označené príslušným právnym predpisom, alebo z ich povahy vyplýva, že ich za takéto Kupujúci považuje. Predávajúci sa zaväzuje, že použije Dôverné informácie výhradne na účely </w:t>
      </w:r>
      <w:r w:rsidRPr="000D0770">
        <w:rPr>
          <w:rFonts w:eastAsia="MS Mincho"/>
          <w:szCs w:val="24"/>
          <w:lang w:eastAsia="ja-JP"/>
        </w:rPr>
        <w:t>dodania Predmetu prevodu, ktorý je</w:t>
      </w:r>
      <w:r w:rsidRPr="000D0770">
        <w:rPr>
          <w:szCs w:val="24"/>
        </w:rPr>
        <w:t xml:space="preserve"> definovaný v Prílohe č. 1 Dohody.</w:t>
      </w:r>
    </w:p>
    <w:p w14:paraId="7C70374A" w14:textId="4FE1B495" w:rsidR="00395E09" w:rsidRPr="000D0770" w:rsidRDefault="00395E09">
      <w:pPr>
        <w:tabs>
          <w:tab w:val="clear" w:pos="2160"/>
          <w:tab w:val="clear" w:pos="2880"/>
          <w:tab w:val="clear" w:pos="4500"/>
        </w:tabs>
        <w:rPr>
          <w:rFonts w:ascii="Times New Roman" w:hAnsi="Times New Roman"/>
          <w:b/>
          <w:bCs/>
          <w:sz w:val="24"/>
          <w:szCs w:val="24"/>
          <w:lang w:eastAsia="en-US"/>
        </w:rPr>
      </w:pPr>
    </w:p>
    <w:p w14:paraId="4CD25B73" w14:textId="72C4A163" w:rsidR="00FC2417" w:rsidRPr="000D0770" w:rsidRDefault="00121AAA" w:rsidP="007831EF">
      <w:pPr>
        <w:pStyle w:val="CTLhead"/>
        <w:rPr>
          <w:sz w:val="24"/>
          <w:szCs w:val="24"/>
        </w:rPr>
      </w:pPr>
      <w:r w:rsidRPr="000D0770">
        <w:rPr>
          <w:sz w:val="24"/>
          <w:szCs w:val="24"/>
        </w:rPr>
        <w:t>Článok V</w:t>
      </w:r>
    </w:p>
    <w:p w14:paraId="43AC1621" w14:textId="6476EFB1" w:rsidR="00BF6FAF" w:rsidRPr="000D0770" w:rsidRDefault="003A1414" w:rsidP="003A1414">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sidRPr="000D0770">
        <w:rPr>
          <w:rFonts w:ascii="Times New Roman" w:hAnsi="Times New Roman"/>
          <w:b/>
          <w:bCs/>
          <w:sz w:val="24"/>
          <w:szCs w:val="24"/>
        </w:rPr>
        <w:t>C</w:t>
      </w:r>
      <w:r w:rsidR="00FC2417" w:rsidRPr="000D0770">
        <w:rPr>
          <w:rFonts w:ascii="Times New Roman" w:hAnsi="Times New Roman"/>
          <w:b/>
          <w:bCs/>
          <w:sz w:val="24"/>
          <w:szCs w:val="24"/>
        </w:rPr>
        <w:t>ena a platobné podmienky</w:t>
      </w:r>
    </w:p>
    <w:p w14:paraId="38FA3303" w14:textId="03B5F4A1" w:rsidR="00FC2417" w:rsidRPr="000D0770" w:rsidRDefault="0084379F" w:rsidP="00395E09">
      <w:pPr>
        <w:pStyle w:val="CTL"/>
        <w:numPr>
          <w:ilvl w:val="1"/>
          <w:numId w:val="24"/>
        </w:numPr>
        <w:ind w:left="709" w:hanging="709"/>
        <w:rPr>
          <w:szCs w:val="24"/>
        </w:rPr>
      </w:pPr>
      <w:bookmarkStart w:id="9" w:name="_Hlk215654822"/>
      <w:r w:rsidRPr="000D0770">
        <w:rPr>
          <w:szCs w:val="24"/>
        </w:rPr>
        <w:t xml:space="preserve">Cena  je stanovená  </w:t>
      </w:r>
      <w:bookmarkStart w:id="10" w:name="_Hlk215654794"/>
      <w:r w:rsidRPr="000D0770">
        <w:rPr>
          <w:szCs w:val="24"/>
        </w:rPr>
        <w:t>v súlade so zákonom Národnej rady Slovenskej republiky č. 18/1996 Z. z. o cenách v znení neskorších predpisov a vyhlášky Ministerstva financií Slovenskej republiky č. 87/1996 Z. z., ktorou sa vykonáva zákon</w:t>
      </w:r>
      <w:r w:rsidR="00242AF2" w:rsidRPr="000D0770">
        <w:rPr>
          <w:szCs w:val="24"/>
        </w:rPr>
        <w:t xml:space="preserve"> č. 18/1996 Z. z.</w:t>
      </w:r>
      <w:r w:rsidRPr="000D0770">
        <w:rPr>
          <w:szCs w:val="24"/>
        </w:rPr>
        <w:t xml:space="preserve"> o</w:t>
      </w:r>
      <w:r w:rsidR="00242AF2" w:rsidRPr="000D0770">
        <w:rPr>
          <w:szCs w:val="24"/>
        </w:rPr>
        <w:t> </w:t>
      </w:r>
      <w:r w:rsidRPr="000D0770">
        <w:rPr>
          <w:szCs w:val="24"/>
        </w:rPr>
        <w:t>cenách</w:t>
      </w:r>
      <w:r w:rsidR="00242AF2" w:rsidRPr="000D0770">
        <w:rPr>
          <w:szCs w:val="24"/>
        </w:rPr>
        <w:t xml:space="preserve"> v znení neskorších predpisov</w:t>
      </w:r>
      <w:r w:rsidRPr="000D0770">
        <w:rPr>
          <w:szCs w:val="24"/>
        </w:rPr>
        <w:t>, ako cena konečná</w:t>
      </w:r>
      <w:bookmarkEnd w:id="10"/>
      <w:r w:rsidRPr="000D0770">
        <w:rPr>
          <w:szCs w:val="24"/>
        </w:rPr>
        <w:t>. Cena je výsledkom Verejného obstarávania  a je uvedená v čl. II, bode 2.3 Dohody a štruktúrovaný rozpočet Ceny je uvedený v Prílohe č. 2 tejto Dohody</w:t>
      </w:r>
      <w:bookmarkEnd w:id="9"/>
      <w:r w:rsidR="00FC2417" w:rsidRPr="000D0770">
        <w:rPr>
          <w:szCs w:val="24"/>
        </w:rPr>
        <w:t>.</w:t>
      </w:r>
    </w:p>
    <w:p w14:paraId="271138F7" w14:textId="0E6B1148" w:rsidR="00BE2F23" w:rsidRPr="00CF27C8" w:rsidRDefault="0084379F" w:rsidP="00395E09">
      <w:pPr>
        <w:pStyle w:val="CTL"/>
        <w:numPr>
          <w:ilvl w:val="1"/>
          <w:numId w:val="24"/>
        </w:numPr>
        <w:ind w:left="709" w:hanging="709"/>
        <w:rPr>
          <w:szCs w:val="24"/>
        </w:rPr>
      </w:pPr>
      <w:r w:rsidRPr="000D0770">
        <w:rPr>
          <w:szCs w:val="24"/>
        </w:rPr>
        <w:t>Ak je Predávajúci platiteľom DPH, k </w:t>
      </w:r>
      <w:r w:rsidRPr="00CF27C8">
        <w:rPr>
          <w:szCs w:val="24"/>
        </w:rPr>
        <w:t>fakturovanej Cene</w:t>
      </w:r>
      <w:r w:rsidR="00EB437E" w:rsidRPr="00CF27C8">
        <w:rPr>
          <w:szCs w:val="24"/>
        </w:rPr>
        <w:t>/Kúpnej cene</w:t>
      </w:r>
      <w:r w:rsidRPr="00CF27C8">
        <w:rPr>
          <w:szCs w:val="24"/>
        </w:rPr>
        <w:t xml:space="preserve"> bude pripočítaná </w:t>
      </w:r>
      <w:r w:rsidR="009040E4" w:rsidRPr="00CF27C8">
        <w:rPr>
          <w:szCs w:val="24"/>
        </w:rPr>
        <w:t>DPH</w:t>
      </w:r>
      <w:r w:rsidRPr="00CF27C8">
        <w:rPr>
          <w:szCs w:val="24"/>
        </w:rPr>
        <w:t xml:space="preserve"> stanovená v súlade so všeobecn</w:t>
      </w:r>
      <w:r w:rsidR="00346E0E" w:rsidRPr="00CF27C8">
        <w:rPr>
          <w:szCs w:val="24"/>
        </w:rPr>
        <w:t>e</w:t>
      </w:r>
      <w:r w:rsidRPr="00CF27C8">
        <w:rPr>
          <w:szCs w:val="24"/>
        </w:rPr>
        <w:t xml:space="preserve"> záväznými právnymi predpismi platnými na území S</w:t>
      </w:r>
      <w:r w:rsidR="00242AF2" w:rsidRPr="00CF27C8">
        <w:rPr>
          <w:szCs w:val="24"/>
        </w:rPr>
        <w:t>lovenskej republiky</w:t>
      </w:r>
      <w:r w:rsidRPr="00CF27C8">
        <w:rPr>
          <w:szCs w:val="24"/>
        </w:rPr>
        <w:t xml:space="preserve"> v čase dodania Predmetu prevodu. V prípade, ak je Predávajúci v postavení zahraničnej osoby, riadi sa zákonom č. 222/2004 Z. z. o dani z pridanej hodnoty v znení neskorších predpisov. Cena</w:t>
      </w:r>
      <w:r w:rsidR="00EB437E" w:rsidRPr="00CF27C8">
        <w:rPr>
          <w:szCs w:val="24"/>
        </w:rPr>
        <w:t>/Kúpna cena</w:t>
      </w:r>
      <w:r w:rsidRPr="00CF27C8">
        <w:rPr>
          <w:szCs w:val="24"/>
        </w:rPr>
        <w:t xml:space="preserve"> musí zahŕňať všetky ekonomicky oprávnené náklady Predávajúceho vynaložené v súvislosti s dodávkou Predmetu prevodu a súvisiacich služieb podľa čl. II, bodu 2.3 Dohody, najmä, nie však výlučne, náklady za Predmet prevodu, na obstaranie Predmetu prevodu, dovozné clá, dopravu na miesto dodania, náklady na obalovú techniku a balenie</w:t>
      </w:r>
      <w:r w:rsidR="00BE2F23" w:rsidRPr="00CF27C8">
        <w:rPr>
          <w:szCs w:val="24"/>
        </w:rPr>
        <w:t>.</w:t>
      </w:r>
    </w:p>
    <w:p w14:paraId="418F5248" w14:textId="645CA314" w:rsidR="00B06A73" w:rsidRPr="00CF27C8" w:rsidRDefault="0084379F" w:rsidP="00395E09">
      <w:pPr>
        <w:pStyle w:val="CTL"/>
        <w:numPr>
          <w:ilvl w:val="1"/>
          <w:numId w:val="24"/>
        </w:numPr>
        <w:ind w:left="709" w:hanging="709"/>
        <w:rPr>
          <w:szCs w:val="24"/>
        </w:rPr>
      </w:pPr>
      <w:r w:rsidRPr="00CF27C8">
        <w:rPr>
          <w:szCs w:val="24"/>
        </w:rPr>
        <w:t>V prípade, ak Predávajúci nie je platiteľom DPH a počas trvania Dohody sa v zmysle zákona č. 222/2004 Z. z. o dani z pridanej hodnoty v znení neskorších predpisov stane platiteľom DPH, Cena</w:t>
      </w:r>
      <w:r w:rsidR="00EB437E" w:rsidRPr="00CF27C8">
        <w:rPr>
          <w:szCs w:val="24"/>
        </w:rPr>
        <w:t>/Kúpna cena</w:t>
      </w:r>
      <w:r w:rsidRPr="00CF27C8">
        <w:rPr>
          <w:szCs w:val="24"/>
        </w:rPr>
        <w:t xml:space="preserve"> sa bude považovať za cenu vrátane DPH. Pre vylúčenie pochybností, zmena Ceny z tohto dôvodu nie je možná</w:t>
      </w:r>
      <w:r w:rsidR="00B06A73" w:rsidRPr="00CF27C8">
        <w:rPr>
          <w:szCs w:val="24"/>
        </w:rPr>
        <w:t>.</w:t>
      </w:r>
    </w:p>
    <w:p w14:paraId="08691A3E" w14:textId="490FF58B" w:rsidR="00CD5945" w:rsidRPr="000D0770" w:rsidRDefault="0084379F" w:rsidP="00395E09">
      <w:pPr>
        <w:pStyle w:val="CTL"/>
        <w:numPr>
          <w:ilvl w:val="1"/>
          <w:numId w:val="24"/>
        </w:numPr>
        <w:ind w:left="709" w:hanging="709"/>
        <w:rPr>
          <w:szCs w:val="24"/>
        </w:rPr>
      </w:pPr>
      <w:r w:rsidRPr="00CF27C8">
        <w:rPr>
          <w:szCs w:val="24"/>
        </w:rPr>
        <w:t>Zálohové platby, preddavky ani platba vopred sa neposkytujú. Úhrada Ceny</w:t>
      </w:r>
      <w:r w:rsidR="00EB437E" w:rsidRPr="00CF27C8">
        <w:rPr>
          <w:szCs w:val="24"/>
        </w:rPr>
        <w:t>/Kúpnej ceny</w:t>
      </w:r>
      <w:r w:rsidRPr="00CF27C8">
        <w:rPr>
          <w:szCs w:val="24"/>
        </w:rPr>
        <w:t xml:space="preserve"> sa uskutoční po prevzatí Predmetu prevodu Kupujúcim, formou prevodu na bankový účet Predávajúceho uvedený v záhlaví Dohody.</w:t>
      </w:r>
      <w:r w:rsidRPr="00CF27C8">
        <w:rPr>
          <w:i/>
          <w:szCs w:val="24"/>
        </w:rPr>
        <w:t xml:space="preserve"> </w:t>
      </w:r>
      <w:r w:rsidRPr="00CF27C8">
        <w:rPr>
          <w:szCs w:val="24"/>
        </w:rPr>
        <w:t>Bezhotovostný platobný styk sa uskutoční prostredníctvom finančného ústavu Kupujúceho na</w:t>
      </w:r>
      <w:r w:rsidRPr="000D0770">
        <w:rPr>
          <w:szCs w:val="24"/>
        </w:rPr>
        <w:t xml:space="preserve"> základe faktúry, ktorej splatnosť je dohodnutá v čl. II, bode 2.3 Dohody. Faktúra sa považuje za uhradenú dňom odpísania finančných prostriedkov z účtu Kupujúceho na účet Predávajúceho uvedený v záhlaví Dohody</w:t>
      </w:r>
      <w:r w:rsidR="00CD5945" w:rsidRPr="000D0770">
        <w:rPr>
          <w:szCs w:val="24"/>
        </w:rPr>
        <w:t>.</w:t>
      </w:r>
    </w:p>
    <w:p w14:paraId="734782D4" w14:textId="77777777" w:rsidR="006E383C" w:rsidRPr="000D0770" w:rsidRDefault="00451FEC" w:rsidP="00395E09">
      <w:pPr>
        <w:pStyle w:val="CTL"/>
        <w:numPr>
          <w:ilvl w:val="1"/>
          <w:numId w:val="24"/>
        </w:numPr>
        <w:ind w:left="709" w:hanging="709"/>
        <w:rPr>
          <w:szCs w:val="24"/>
        </w:rPr>
      </w:pPr>
      <w:bookmarkStart w:id="11" w:name="_Hlk201832287"/>
      <w:r w:rsidRPr="000D0770">
        <w:rPr>
          <w:szCs w:val="24"/>
        </w:rPr>
        <w:t>Neoddeliteľnou súčasťou faktúry bude dodací list/preberací protokol potvrdený Kupujúcim</w:t>
      </w:r>
      <w:bookmarkEnd w:id="11"/>
      <w:r w:rsidRPr="000D0770">
        <w:rPr>
          <w:szCs w:val="24"/>
        </w:rPr>
        <w:t>.</w:t>
      </w:r>
    </w:p>
    <w:p w14:paraId="0564E207" w14:textId="3F7C3D0F" w:rsidR="00451FEC" w:rsidRPr="000D0770" w:rsidRDefault="0084379F" w:rsidP="00395E09">
      <w:pPr>
        <w:pStyle w:val="CTL"/>
        <w:numPr>
          <w:ilvl w:val="1"/>
          <w:numId w:val="24"/>
        </w:numPr>
        <w:ind w:left="709" w:hanging="709"/>
      </w:pPr>
      <w:r w:rsidRPr="000D0770">
        <w:t xml:space="preserve">Faktúra musí spĺňať všetky náležitosti daňového dokladu v zmysle zákona č. 222/2004 Z. z. o dani z pridanej hodnoty v znení neskorších predpisov. V prípade, že faktúra bude obsahovať nesprávne alebo neúplné údaje, Kupujúci je oprávnený ju vrátiť na prepracovanie alebo doplnenie a Predávajúci je </w:t>
      </w:r>
      <w:r w:rsidRPr="000D0770">
        <w:rPr>
          <w:szCs w:val="24"/>
        </w:rPr>
        <w:t>povinný faktúru podľa charakteru nedostatku opraviť, doplniť alebo vystaviť novú faktúru. V takomto prípade sa Kupujúci nedostane do omeškania a nová lehota splatnosti takejto faktúry začne plynúť prevzatím nového, resp. upraveného správneho daňového dokladu</w:t>
      </w:r>
      <w:r w:rsidR="00451FEC" w:rsidRPr="000D0770">
        <w:rPr>
          <w:szCs w:val="24"/>
        </w:rPr>
        <w:t>.</w:t>
      </w:r>
      <w:r w:rsidR="76E11027" w:rsidRPr="000D0770">
        <w:rPr>
          <w:szCs w:val="24"/>
        </w:rPr>
        <w:t xml:space="preserve"> </w:t>
      </w:r>
      <w:r w:rsidR="73654622" w:rsidRPr="000D0770">
        <w:rPr>
          <w:rFonts w:eastAsia="Calibri"/>
          <w:color w:val="000000" w:themeColor="text1"/>
          <w:szCs w:val="24"/>
        </w:rPr>
        <w:t xml:space="preserve">Faktúra vystavená Predávajúcim v elektronickej forme bude zaslaná na e-mailovú adresu objednávateľa: </w:t>
      </w:r>
      <w:r w:rsidR="73654622" w:rsidRPr="000D0770">
        <w:rPr>
          <w:rFonts w:eastAsia="Calibri"/>
          <w:b/>
          <w:bCs/>
          <w:color w:val="000000" w:themeColor="text1"/>
          <w:szCs w:val="24"/>
        </w:rPr>
        <w:t>faktury.urad@minv.sk</w:t>
      </w:r>
      <w:r w:rsidR="73654622" w:rsidRPr="000D0770">
        <w:rPr>
          <w:rFonts w:eastAsia="Calibri"/>
          <w:color w:val="000000" w:themeColor="text1"/>
          <w:szCs w:val="24"/>
        </w:rPr>
        <w:t>. Predávajúci vyhlasuje, že elektronická faktúra je plnohodnotnou náhradou faktúry v papierovej forme, bude odosielaná vo formáte PDF a bude obsahovať všetky náležitosti daňového dokladu v súlade s ust</w:t>
      </w:r>
      <w:r w:rsidR="00000A9B" w:rsidRPr="000D0770">
        <w:rPr>
          <w:rFonts w:eastAsia="Calibri"/>
          <w:color w:val="000000" w:themeColor="text1"/>
          <w:szCs w:val="24"/>
        </w:rPr>
        <w:t>anoveniami</w:t>
      </w:r>
      <w:r w:rsidR="73654622" w:rsidRPr="000D0770">
        <w:rPr>
          <w:rFonts w:eastAsia="Calibri"/>
          <w:color w:val="000000" w:themeColor="text1"/>
          <w:szCs w:val="24"/>
        </w:rPr>
        <w:t xml:space="preserve"> §71 </w:t>
      </w:r>
      <w:r w:rsidR="73654622" w:rsidRPr="000D0770">
        <w:rPr>
          <w:rFonts w:eastAsia="Calibri"/>
          <w:color w:val="000000" w:themeColor="text1"/>
          <w:szCs w:val="24"/>
        </w:rPr>
        <w:lastRenderedPageBreak/>
        <w:t>a nasl</w:t>
      </w:r>
      <w:r w:rsidR="00000A9B" w:rsidRPr="000D0770">
        <w:rPr>
          <w:rFonts w:eastAsia="Calibri"/>
          <w:color w:val="000000" w:themeColor="text1"/>
          <w:szCs w:val="24"/>
        </w:rPr>
        <w:t>edujúcich</w:t>
      </w:r>
      <w:r w:rsidR="73654622" w:rsidRPr="000D0770">
        <w:rPr>
          <w:rFonts w:eastAsia="Calibri"/>
          <w:color w:val="000000" w:themeColor="text1"/>
          <w:szCs w:val="24"/>
        </w:rPr>
        <w:t xml:space="preserve"> zák</w:t>
      </w:r>
      <w:r w:rsidR="00000A9B" w:rsidRPr="000D0770">
        <w:rPr>
          <w:rFonts w:eastAsia="Calibri"/>
          <w:color w:val="000000" w:themeColor="text1"/>
          <w:szCs w:val="24"/>
        </w:rPr>
        <w:t>ona</w:t>
      </w:r>
      <w:r w:rsidR="73654622" w:rsidRPr="000D0770">
        <w:rPr>
          <w:rFonts w:eastAsia="Calibri"/>
          <w:color w:val="000000" w:themeColor="text1"/>
          <w:szCs w:val="24"/>
        </w:rPr>
        <w:t xml:space="preserve"> č. 222/2004 Z.</w:t>
      </w:r>
      <w:r w:rsidR="00000A9B" w:rsidRPr="000D0770">
        <w:rPr>
          <w:rFonts w:eastAsia="Calibri"/>
          <w:color w:val="000000" w:themeColor="text1"/>
          <w:szCs w:val="24"/>
        </w:rPr>
        <w:t xml:space="preserve"> </w:t>
      </w:r>
      <w:r w:rsidR="73654622" w:rsidRPr="000D0770">
        <w:rPr>
          <w:rFonts w:eastAsia="Calibri"/>
          <w:color w:val="000000" w:themeColor="text1"/>
          <w:szCs w:val="24"/>
        </w:rPr>
        <w:t>z. o</w:t>
      </w:r>
      <w:r w:rsidR="00395E09" w:rsidRPr="000D0770">
        <w:rPr>
          <w:rFonts w:eastAsia="Calibri"/>
          <w:color w:val="000000" w:themeColor="text1"/>
          <w:szCs w:val="24"/>
        </w:rPr>
        <w:t> dani z pridanej hodnoty v znení neskorších predpisov</w:t>
      </w:r>
      <w:r w:rsidR="73654622" w:rsidRPr="000D0770">
        <w:rPr>
          <w:rFonts w:eastAsia="Calibri"/>
          <w:color w:val="000000" w:themeColor="text1"/>
          <w:szCs w:val="24"/>
        </w:rPr>
        <w:t xml:space="preserve"> platnými v čase jej odoslania. Kup</w:t>
      </w:r>
      <w:r w:rsidR="00FF5D34">
        <w:rPr>
          <w:rFonts w:eastAsia="Calibri"/>
          <w:color w:val="000000" w:themeColor="text1"/>
          <w:szCs w:val="24"/>
        </w:rPr>
        <w:t>ujúci v zmysle ustanovenia § 71</w:t>
      </w:r>
      <w:r w:rsidR="73654622" w:rsidRPr="000D0770">
        <w:rPr>
          <w:rFonts w:eastAsia="Calibri"/>
          <w:color w:val="000000" w:themeColor="text1"/>
          <w:szCs w:val="24"/>
        </w:rPr>
        <w:t xml:space="preserve"> ods. 1 písm. b) zákona č. 222/2004 Z.</w:t>
      </w:r>
      <w:r w:rsidR="00000A9B" w:rsidRPr="000D0770">
        <w:rPr>
          <w:rFonts w:eastAsia="Calibri"/>
          <w:color w:val="000000" w:themeColor="text1"/>
          <w:szCs w:val="24"/>
        </w:rPr>
        <w:t xml:space="preserve"> </w:t>
      </w:r>
      <w:r w:rsidR="73654622" w:rsidRPr="000D0770">
        <w:rPr>
          <w:rFonts w:eastAsia="Calibri"/>
          <w:color w:val="000000" w:themeColor="text1"/>
          <w:szCs w:val="24"/>
        </w:rPr>
        <w:t>z. o dani z pridanej hodnoty v znení neskorších predpisov súhlasí s vydaním elektronickej faktúry.</w:t>
      </w:r>
      <w:r w:rsidR="73654622" w:rsidRPr="000D0770">
        <w:rPr>
          <w:rFonts w:ascii="Calibri" w:eastAsia="Calibri" w:hAnsi="Calibri" w:cs="Calibri"/>
          <w:color w:val="000000" w:themeColor="text1"/>
          <w:sz w:val="22"/>
          <w:szCs w:val="22"/>
        </w:rPr>
        <w:t xml:space="preserve">  </w:t>
      </w:r>
      <w:r w:rsidR="73654622" w:rsidRPr="000D0770">
        <w:t xml:space="preserve"> </w:t>
      </w:r>
    </w:p>
    <w:p w14:paraId="12729A08" w14:textId="20D9A334" w:rsidR="00395E09" w:rsidRPr="000D0770" w:rsidRDefault="00395E09">
      <w:pPr>
        <w:tabs>
          <w:tab w:val="clear" w:pos="2160"/>
          <w:tab w:val="clear" w:pos="2880"/>
          <w:tab w:val="clear" w:pos="4500"/>
        </w:tabs>
        <w:rPr>
          <w:rFonts w:ascii="Times New Roman" w:hAnsi="Times New Roman"/>
          <w:b/>
          <w:bCs/>
          <w:sz w:val="24"/>
          <w:szCs w:val="24"/>
          <w:lang w:eastAsia="en-US"/>
        </w:rPr>
      </w:pPr>
    </w:p>
    <w:p w14:paraId="3B9FF79F" w14:textId="32AC2E22" w:rsidR="00FC2417" w:rsidRPr="000D0770" w:rsidRDefault="00F13F72" w:rsidP="007831EF">
      <w:pPr>
        <w:pStyle w:val="CTLhead"/>
        <w:rPr>
          <w:sz w:val="24"/>
          <w:szCs w:val="24"/>
        </w:rPr>
      </w:pPr>
      <w:r w:rsidRPr="000D0770">
        <w:rPr>
          <w:sz w:val="24"/>
          <w:szCs w:val="24"/>
        </w:rPr>
        <w:t>Článok V</w:t>
      </w:r>
      <w:r w:rsidR="00137243" w:rsidRPr="000D0770">
        <w:rPr>
          <w:sz w:val="24"/>
          <w:szCs w:val="24"/>
        </w:rPr>
        <w:t>I</w:t>
      </w:r>
    </w:p>
    <w:p w14:paraId="1991329F" w14:textId="77777777" w:rsidR="00FC2417" w:rsidRPr="000D0770" w:rsidRDefault="00FC2417" w:rsidP="00451FEC">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sidRPr="000D0770">
        <w:rPr>
          <w:rFonts w:ascii="Times New Roman" w:hAnsi="Times New Roman"/>
          <w:b/>
          <w:bCs/>
          <w:sz w:val="24"/>
          <w:szCs w:val="24"/>
        </w:rPr>
        <w:t>Záručná doba a zodpovednosť za vady</w:t>
      </w:r>
    </w:p>
    <w:p w14:paraId="0EB1EEC5" w14:textId="3EFED57E" w:rsidR="00896EA5" w:rsidRPr="00CF27C8" w:rsidRDefault="2530FF02" w:rsidP="0064064E">
      <w:pPr>
        <w:pStyle w:val="CTL"/>
        <w:numPr>
          <w:ilvl w:val="1"/>
          <w:numId w:val="39"/>
        </w:numPr>
        <w:ind w:left="709" w:hanging="709"/>
      </w:pPr>
      <w:r w:rsidRPr="000D0770">
        <w:t xml:space="preserve">Predávajúci poskytuje na Predmet prevodu záručnú dobu v dĺžke uvedenej v čl. II, bode 2.3 Dohody a počas tejto doby sa zaväzuje zabezpečiť odstránenie všetkých vád. Záručná doba začína plynúť dňom prevzatia Predmetu </w:t>
      </w:r>
      <w:r w:rsidRPr="00CF27C8">
        <w:t>prevodu Kupujúcim podľa tejto Dohody. V prípade oprávnenej reklamácie sa záručná doba predlžuje o čas, počas ktorého bola vada odstraňovaná</w:t>
      </w:r>
      <w:r w:rsidR="3F83821F" w:rsidRPr="00CF27C8">
        <w:t xml:space="preserve">. </w:t>
      </w:r>
      <w:r w:rsidR="636FAB95" w:rsidRPr="00CF27C8">
        <w:t>Za vadu Predmetu prevodu sa považuje predovšetkým jeho dodanie v rozpore s touto Dohodou a Prílohou č. 1 Dohody</w:t>
      </w:r>
      <w:r w:rsidR="00DC0862" w:rsidRPr="00CF27C8">
        <w:t>/Jednotlivej kúpnej zmluvy</w:t>
      </w:r>
      <w:r w:rsidR="636FAB95" w:rsidRPr="00CF27C8">
        <w:t>, najmä dodanie Predmetu prevodu v čase, kedy uplynula prvá tretina jej minimálnej doby trvanlivosti a/alebo doby spotreby podľa príslušných predpisov.</w:t>
      </w:r>
    </w:p>
    <w:p w14:paraId="2716B59C" w14:textId="1436A057" w:rsidR="00451FEC" w:rsidRPr="00CF27C8" w:rsidRDefault="0084379F" w:rsidP="0064064E">
      <w:pPr>
        <w:pStyle w:val="CTL"/>
        <w:numPr>
          <w:ilvl w:val="1"/>
          <w:numId w:val="39"/>
        </w:numPr>
        <w:ind w:left="709" w:hanging="709"/>
      </w:pPr>
      <w:r w:rsidRPr="00CF27C8">
        <w:rPr>
          <w:szCs w:val="24"/>
        </w:rPr>
        <w:t>V prípade vady zo záruky</w:t>
      </w:r>
      <w:r w:rsidR="004C3399" w:rsidRPr="00CF27C8">
        <w:rPr>
          <w:szCs w:val="24"/>
        </w:rPr>
        <w:t xml:space="preserve"> </w:t>
      </w:r>
      <w:r w:rsidRPr="00CF27C8">
        <w:rPr>
          <w:szCs w:val="24"/>
        </w:rPr>
        <w:t>Predmetu prevodu počas záručnej doby má Kupujúci právo na bezplatné odstránenie vád a</w:t>
      </w:r>
      <w:r w:rsidR="008212B0" w:rsidRPr="00CF27C8">
        <w:rPr>
          <w:szCs w:val="24"/>
        </w:rPr>
        <w:t> </w:t>
      </w:r>
      <w:r w:rsidRPr="00CF27C8">
        <w:rPr>
          <w:szCs w:val="24"/>
        </w:rPr>
        <w:t>Predávajúci</w:t>
      </w:r>
      <w:r w:rsidR="008212B0" w:rsidRPr="00CF27C8">
        <w:rPr>
          <w:szCs w:val="24"/>
        </w:rPr>
        <w:t xml:space="preserve"> má</w:t>
      </w:r>
      <w:r w:rsidRPr="00CF27C8">
        <w:rPr>
          <w:szCs w:val="24"/>
        </w:rPr>
        <w:t xml:space="preserve"> povinnosť vady odstrániť na svoje náklady</w:t>
      </w:r>
      <w:r w:rsidR="00451FEC" w:rsidRPr="00CF27C8">
        <w:rPr>
          <w:szCs w:val="24"/>
        </w:rPr>
        <w:t>.</w:t>
      </w:r>
    </w:p>
    <w:p w14:paraId="6D0D67C4" w14:textId="5B4F5A5F" w:rsidR="00451FEC" w:rsidRPr="00CF27C8" w:rsidRDefault="00451FEC" w:rsidP="0064064E">
      <w:pPr>
        <w:pStyle w:val="CTL"/>
        <w:numPr>
          <w:ilvl w:val="1"/>
          <w:numId w:val="39"/>
        </w:numPr>
        <w:ind w:left="709" w:hanging="709"/>
        <w:rPr>
          <w:szCs w:val="24"/>
        </w:rPr>
      </w:pPr>
      <w:r w:rsidRPr="00CF27C8">
        <w:rPr>
          <w:szCs w:val="24"/>
        </w:rPr>
        <w:t xml:space="preserve">Kupujúci uplatní reklamáciu vady zo záruky Predmetu prevodu </w:t>
      </w:r>
      <w:r w:rsidR="004C3399" w:rsidRPr="00CF27C8">
        <w:rPr>
          <w:szCs w:val="24"/>
        </w:rPr>
        <w:t xml:space="preserve">a svoje práva vyplývajúce zo záruky a nároky z vád </w:t>
      </w:r>
      <w:r w:rsidRPr="00CF27C8">
        <w:rPr>
          <w:szCs w:val="24"/>
        </w:rPr>
        <w:t>bez zbytočného odkladu po jej zistení, a to</w:t>
      </w:r>
      <w:r w:rsidR="00FF5D34">
        <w:rPr>
          <w:szCs w:val="24"/>
        </w:rPr>
        <w:t xml:space="preserve"> v </w:t>
      </w:r>
      <w:r w:rsidRPr="00CF27C8">
        <w:rPr>
          <w:szCs w:val="24"/>
        </w:rPr>
        <w:t>písomnej forme, ktorú adresuje oprávnenému zástupcovi Predávajúceho.</w:t>
      </w:r>
    </w:p>
    <w:p w14:paraId="6EAEE723" w14:textId="3BD71B25" w:rsidR="00451FEC" w:rsidRPr="00CF27C8" w:rsidRDefault="00451FEC" w:rsidP="0064064E">
      <w:pPr>
        <w:pStyle w:val="CTL"/>
        <w:numPr>
          <w:ilvl w:val="1"/>
          <w:numId w:val="39"/>
        </w:numPr>
        <w:spacing w:after="0"/>
        <w:ind w:left="709" w:hanging="709"/>
        <w:rPr>
          <w:szCs w:val="24"/>
        </w:rPr>
      </w:pPr>
      <w:r w:rsidRPr="00CF27C8">
        <w:rPr>
          <w:szCs w:val="24"/>
        </w:rPr>
        <w:t xml:space="preserve">Kupujúci je oprávnený v prípade dodania </w:t>
      </w:r>
      <w:proofErr w:type="spellStart"/>
      <w:r w:rsidRPr="00CF27C8">
        <w:rPr>
          <w:szCs w:val="24"/>
        </w:rPr>
        <w:t>vadného</w:t>
      </w:r>
      <w:proofErr w:type="spellEnd"/>
      <w:r w:rsidRPr="00CF27C8">
        <w:rPr>
          <w:szCs w:val="24"/>
        </w:rPr>
        <w:t xml:space="preserve"> Predmetu prevodu požadovať:</w:t>
      </w:r>
    </w:p>
    <w:p w14:paraId="262E6803" w14:textId="77777777" w:rsidR="00451FEC" w:rsidRPr="00CF27C8" w:rsidRDefault="00451FEC" w:rsidP="00451FEC">
      <w:pPr>
        <w:pStyle w:val="CTL"/>
        <w:numPr>
          <w:ilvl w:val="0"/>
          <w:numId w:val="17"/>
        </w:numPr>
        <w:spacing w:after="0"/>
        <w:ind w:left="1134" w:hanging="283"/>
        <w:rPr>
          <w:szCs w:val="24"/>
        </w:rPr>
      </w:pPr>
      <w:r w:rsidRPr="00CF27C8">
        <w:rPr>
          <w:szCs w:val="24"/>
        </w:rPr>
        <w:t>dodanie chýbajúceho množstva alebo časti Predmetu prevodu,</w:t>
      </w:r>
    </w:p>
    <w:p w14:paraId="1E8D8C9D" w14:textId="77777777" w:rsidR="00451FEC" w:rsidRPr="00CF27C8" w:rsidRDefault="00451FEC" w:rsidP="00451FEC">
      <w:pPr>
        <w:pStyle w:val="CTL"/>
        <w:numPr>
          <w:ilvl w:val="0"/>
          <w:numId w:val="17"/>
        </w:numPr>
        <w:spacing w:after="0"/>
        <w:ind w:left="1134" w:hanging="283"/>
        <w:rPr>
          <w:szCs w:val="24"/>
        </w:rPr>
      </w:pPr>
      <w:r w:rsidRPr="00CF27C8">
        <w:rPr>
          <w:szCs w:val="24"/>
        </w:rPr>
        <w:t xml:space="preserve">výmenu </w:t>
      </w:r>
      <w:proofErr w:type="spellStart"/>
      <w:r w:rsidRPr="00CF27C8">
        <w:rPr>
          <w:szCs w:val="24"/>
        </w:rPr>
        <w:t>vadného</w:t>
      </w:r>
      <w:proofErr w:type="spellEnd"/>
      <w:r w:rsidRPr="00CF27C8">
        <w:rPr>
          <w:szCs w:val="24"/>
        </w:rPr>
        <w:t xml:space="preserve"> Predmetu prevodu za Predmet prevodu bez vád,</w:t>
      </w:r>
    </w:p>
    <w:p w14:paraId="34F2A392" w14:textId="4507CED3" w:rsidR="00451FEC" w:rsidRPr="00CF27C8" w:rsidRDefault="00451FEC" w:rsidP="00451FEC">
      <w:pPr>
        <w:pStyle w:val="CTL"/>
        <w:numPr>
          <w:ilvl w:val="0"/>
          <w:numId w:val="17"/>
        </w:numPr>
        <w:ind w:left="1135" w:hanging="284"/>
        <w:rPr>
          <w:szCs w:val="24"/>
        </w:rPr>
      </w:pPr>
      <w:r w:rsidRPr="00CF27C8">
        <w:rPr>
          <w:szCs w:val="24"/>
        </w:rPr>
        <w:t>primeranú zľavu z</w:t>
      </w:r>
      <w:r w:rsidR="00DC0862" w:rsidRPr="00CF27C8">
        <w:rPr>
          <w:szCs w:val="24"/>
        </w:rPr>
        <w:t> </w:t>
      </w:r>
      <w:r w:rsidRPr="00CF27C8">
        <w:rPr>
          <w:szCs w:val="24"/>
        </w:rPr>
        <w:t>Ceny</w:t>
      </w:r>
      <w:r w:rsidR="00DC0862" w:rsidRPr="00CF27C8">
        <w:rPr>
          <w:szCs w:val="24"/>
        </w:rPr>
        <w:t>/Kúpnej ceny</w:t>
      </w:r>
      <w:r w:rsidRPr="00CF27C8">
        <w:rPr>
          <w:szCs w:val="24"/>
        </w:rPr>
        <w:t>.</w:t>
      </w:r>
    </w:p>
    <w:p w14:paraId="19783846" w14:textId="6C198B3E" w:rsidR="00451FEC" w:rsidRPr="00CF27C8" w:rsidRDefault="00451FEC" w:rsidP="0064064E">
      <w:pPr>
        <w:pStyle w:val="CTL"/>
        <w:numPr>
          <w:ilvl w:val="1"/>
          <w:numId w:val="39"/>
        </w:numPr>
        <w:ind w:left="709" w:hanging="709"/>
        <w:rPr>
          <w:szCs w:val="24"/>
        </w:rPr>
      </w:pPr>
      <w:r w:rsidRPr="00CF27C8">
        <w:rPr>
          <w:szCs w:val="24"/>
        </w:rPr>
        <w:t>Právo voľby uplatneného nároku podľa bodu 6.4 tohto článku Dohody musí Kupujúci uviesť v písomne uplatnenej reklamácii. V opačnom prípade má právo voľby Predávajúci. Predávajúci sa zaväzuje odstrániť vadu Predmetu prevodu na vlastné náklady najneskôr v lehote uvedenej v čl. II, bode 2.3 Dohody.</w:t>
      </w:r>
    </w:p>
    <w:p w14:paraId="620412D3" w14:textId="35B51573" w:rsidR="00F0274A" w:rsidRPr="00CF27C8" w:rsidRDefault="00451FEC" w:rsidP="0064064E">
      <w:pPr>
        <w:pStyle w:val="CTL"/>
        <w:numPr>
          <w:ilvl w:val="1"/>
          <w:numId w:val="39"/>
        </w:numPr>
        <w:ind w:left="709" w:hanging="709"/>
        <w:rPr>
          <w:szCs w:val="24"/>
        </w:rPr>
      </w:pPr>
      <w:r w:rsidRPr="00CF27C8">
        <w:rPr>
          <w:szCs w:val="24"/>
        </w:rPr>
        <w:t>Postup pri reklamácii Predmetu prevodu</w:t>
      </w:r>
      <w:r w:rsidR="00DC0862" w:rsidRPr="00CF27C8">
        <w:rPr>
          <w:szCs w:val="24"/>
        </w:rPr>
        <w:t>, uplatňovaní nárokov z vád a záruky za akosť</w:t>
      </w:r>
      <w:r w:rsidRPr="00CF27C8">
        <w:rPr>
          <w:szCs w:val="24"/>
        </w:rPr>
        <w:t xml:space="preserve"> sa ďalej riadi príslušnými ustanoveniami Obchodného zákonníka</w:t>
      </w:r>
      <w:r w:rsidR="00DC0862" w:rsidRPr="00CF27C8">
        <w:rPr>
          <w:szCs w:val="24"/>
        </w:rPr>
        <w:t xml:space="preserve"> (ustanovenia § 409 a </w:t>
      </w:r>
      <w:proofErr w:type="spellStart"/>
      <w:r w:rsidR="00DC0862" w:rsidRPr="00CF27C8">
        <w:rPr>
          <w:szCs w:val="24"/>
        </w:rPr>
        <w:t>nasl</w:t>
      </w:r>
      <w:proofErr w:type="spellEnd"/>
      <w:r w:rsidR="00DC0862" w:rsidRPr="00CF27C8">
        <w:rPr>
          <w:szCs w:val="24"/>
        </w:rPr>
        <w:t>.)</w:t>
      </w:r>
      <w:r w:rsidRPr="00CF27C8">
        <w:rPr>
          <w:szCs w:val="24"/>
        </w:rPr>
        <w:t>.</w:t>
      </w:r>
    </w:p>
    <w:p w14:paraId="6C834163" w14:textId="77777777" w:rsidR="00BF6FAF" w:rsidRPr="000D0770" w:rsidRDefault="00BF6FAF" w:rsidP="007831EF">
      <w:pPr>
        <w:pStyle w:val="CTLhead"/>
        <w:rPr>
          <w:sz w:val="24"/>
          <w:szCs w:val="24"/>
        </w:rPr>
      </w:pPr>
    </w:p>
    <w:p w14:paraId="51530902" w14:textId="2AB6B768" w:rsidR="00FC2417" w:rsidRPr="000D0770" w:rsidRDefault="00FC2417" w:rsidP="007831EF">
      <w:pPr>
        <w:pStyle w:val="CTLhead"/>
        <w:rPr>
          <w:sz w:val="24"/>
          <w:szCs w:val="24"/>
        </w:rPr>
      </w:pPr>
      <w:r w:rsidRPr="000D0770">
        <w:rPr>
          <w:sz w:val="24"/>
          <w:szCs w:val="24"/>
        </w:rPr>
        <w:t>Článok VI</w:t>
      </w:r>
      <w:r w:rsidR="00137243" w:rsidRPr="000D0770">
        <w:rPr>
          <w:sz w:val="24"/>
          <w:szCs w:val="24"/>
        </w:rPr>
        <w:t>I</w:t>
      </w:r>
    </w:p>
    <w:p w14:paraId="3ED4E770" w14:textId="77777777" w:rsidR="00FC2417" w:rsidRPr="000D0770" w:rsidRDefault="00FC2417" w:rsidP="00451FEC">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sidRPr="000D0770">
        <w:rPr>
          <w:rFonts w:ascii="Times New Roman" w:hAnsi="Times New Roman"/>
          <w:b/>
          <w:bCs/>
          <w:sz w:val="24"/>
          <w:szCs w:val="24"/>
        </w:rPr>
        <w:t>Ostatné dojednania</w:t>
      </w:r>
    </w:p>
    <w:p w14:paraId="77C6A6C2" w14:textId="77777777" w:rsidR="00896EA5" w:rsidRPr="000D0770" w:rsidRDefault="00FC2417" w:rsidP="0064064E">
      <w:pPr>
        <w:pStyle w:val="CTL"/>
        <w:numPr>
          <w:ilvl w:val="0"/>
          <w:numId w:val="34"/>
        </w:numPr>
        <w:ind w:left="709" w:hanging="709"/>
      </w:pPr>
      <w:r w:rsidRPr="000D0770">
        <w:t xml:space="preserve">Predávajúci </w:t>
      </w:r>
      <w:r w:rsidR="004B0B2B" w:rsidRPr="000D0770">
        <w:t>vyhlasuje</w:t>
      </w:r>
      <w:r w:rsidRPr="000D0770">
        <w:t xml:space="preserve">, že </w:t>
      </w:r>
      <w:r w:rsidR="004D6905" w:rsidRPr="000D0770">
        <w:t>Predmet prevodu</w:t>
      </w:r>
      <w:r w:rsidR="00D07BDB" w:rsidRPr="000D0770">
        <w:t xml:space="preserve"> </w:t>
      </w:r>
      <w:r w:rsidRPr="000D0770">
        <w:t>nie je zaťažený právami tretích osôb.</w:t>
      </w:r>
    </w:p>
    <w:p w14:paraId="2F63F37E" w14:textId="244E62F7" w:rsidR="0084379F" w:rsidRPr="000D0770" w:rsidRDefault="00FC2417" w:rsidP="0064064E">
      <w:pPr>
        <w:pStyle w:val="CTL"/>
        <w:numPr>
          <w:ilvl w:val="0"/>
          <w:numId w:val="34"/>
        </w:numPr>
        <w:ind w:left="709" w:hanging="709"/>
      </w:pPr>
      <w:r w:rsidRPr="000D0770">
        <w:t>Predávajúci je povinný</w:t>
      </w:r>
      <w:r w:rsidR="004003BF" w:rsidRPr="000D0770">
        <w:t xml:space="preserve"> </w:t>
      </w:r>
      <w:r w:rsidRPr="000D0770">
        <w:t xml:space="preserve">dodať </w:t>
      </w:r>
      <w:r w:rsidR="004D6905" w:rsidRPr="000D0770">
        <w:t>Predmet prevodu</w:t>
      </w:r>
      <w:r w:rsidR="003E3A47" w:rsidRPr="000D0770">
        <w:t xml:space="preserve"> </w:t>
      </w:r>
      <w:r w:rsidR="0054628E" w:rsidRPr="000D0770">
        <w:t>K</w:t>
      </w:r>
      <w:r w:rsidRPr="000D0770">
        <w:t>upujúcemu v dohodnutom množstve, rozsahu, kvalite,</w:t>
      </w:r>
      <w:r w:rsidR="00692B74" w:rsidRPr="000D0770">
        <w:t xml:space="preserve"> </w:t>
      </w:r>
      <w:r w:rsidRPr="000D0770">
        <w:t>v požadovaných technických parametroch, v bezchybnom stave a dohodnutom termíne</w:t>
      </w:r>
      <w:r w:rsidR="004819EC" w:rsidRPr="000D0770">
        <w:t xml:space="preserve"> v zmysle</w:t>
      </w:r>
      <w:r w:rsidR="001564C0" w:rsidRPr="000D0770">
        <w:t xml:space="preserve"> špecifikácie </w:t>
      </w:r>
      <w:r w:rsidR="00451FEC" w:rsidRPr="000D0770">
        <w:t>podľa čl. I</w:t>
      </w:r>
      <w:r w:rsidR="00FF5D34">
        <w:t>I, bodu 2.3 Dohody a Prílohy č. </w:t>
      </w:r>
      <w:r w:rsidR="00451FEC" w:rsidRPr="000D0770">
        <w:t>1 Dohody</w:t>
      </w:r>
      <w:r w:rsidR="002C6F04" w:rsidRPr="000D0770">
        <w:t>, Objednávky</w:t>
      </w:r>
      <w:r w:rsidR="005A41A9" w:rsidRPr="000D0770">
        <w:t xml:space="preserve"> a v súlade s príslušnými právnymi predpismi.</w:t>
      </w:r>
      <w:r w:rsidR="001A2C2C" w:rsidRPr="000D0770">
        <w:t xml:space="preserve"> Predávajúci zodpovedá za kvalitu tovaru, ktorá musí byť v súlade so záko</w:t>
      </w:r>
      <w:r w:rsidR="00FF5D34">
        <w:t>nom č. 152/1995 Z. z. a s </w:t>
      </w:r>
      <w:r w:rsidR="001A2C2C" w:rsidRPr="000D0770">
        <w:t xml:space="preserve">ostatnými všeobecne záväznými právnymi predpismi platnými na území Slovenskej republiky. V prípade porušenia všeobecne záväzných právnych predpisov podľa prechádzajúcej vety týkajúcich sa zabezpečenia bezpečnosti potravín (Predmetu prevodu) zo strany Predávajúceho a prípadného zistenia tohto porušenia zo strany kontrolného orgánu, preberá Predávajúci na seba všetky náklady súvisiace s prípadným sankčným postihom uloženým kontrolným orgánom Kupujúcemu. </w:t>
      </w:r>
      <w:r w:rsidR="005A41A9" w:rsidRPr="000D0770">
        <w:t xml:space="preserve"> </w:t>
      </w:r>
    </w:p>
    <w:p w14:paraId="62F55BE6" w14:textId="01CFC465" w:rsidR="00636A33" w:rsidRPr="000D0770" w:rsidRDefault="00451FEC" w:rsidP="0064064E">
      <w:pPr>
        <w:pStyle w:val="CTL"/>
        <w:numPr>
          <w:ilvl w:val="0"/>
          <w:numId w:val="34"/>
        </w:numPr>
        <w:ind w:left="709" w:hanging="709"/>
      </w:pPr>
      <w:r w:rsidRPr="000D0770">
        <w:t xml:space="preserve">Predávajúci berie na vedomie, že finančné prostriedky Kupujúceho určené na zaplatenie </w:t>
      </w:r>
      <w:r w:rsidRPr="000D0770">
        <w:lastRenderedPageBreak/>
        <w:t>Ceny sú verejnými prostriedkami</w:t>
      </w:r>
      <w:r w:rsidR="00224F8E" w:rsidRPr="000D0770">
        <w:t xml:space="preserve"> </w:t>
      </w:r>
      <w:r w:rsidRPr="000D0770">
        <w:t xml:space="preserve">zo štátneho rozpočtu Slovenskej republiky. </w:t>
      </w:r>
      <w:r w:rsidR="00C31205" w:rsidRPr="000D0770">
        <w:t>Predávajúci</w:t>
      </w:r>
      <w:r w:rsidRPr="000D0770">
        <w:t xml:space="preserve"> berie na vedomie, </w:t>
      </w:r>
      <w:r w:rsidR="00C31205" w:rsidRPr="000D0770">
        <w:t xml:space="preserve">že </w:t>
      </w:r>
      <w:r w:rsidRPr="000D0770">
        <w:t>na použitie verejných prostriedkov, kontrolu použitia týchto prostriedkov a vymáhani</w:t>
      </w:r>
      <w:r w:rsidR="0084379F" w:rsidRPr="000D0770">
        <w:t>e</w:t>
      </w:r>
      <w:r w:rsidRPr="000D0770">
        <w:t xml:space="preserve"> ich neoprávneného použitia alebo zadržanie sa vzťahuje režim upravený </w:t>
      </w:r>
      <w:r w:rsidR="0084379F" w:rsidRPr="000D0770">
        <w:t>osobitnými</w:t>
      </w:r>
      <w:r w:rsidRPr="000D0770">
        <w:t xml:space="preserve"> </w:t>
      </w:r>
      <w:r w:rsidR="007B5B3D" w:rsidRPr="000D0770">
        <w:t xml:space="preserve">právnymi </w:t>
      </w:r>
      <w:r w:rsidRPr="000D0770">
        <w:t>predpis</w:t>
      </w:r>
      <w:r w:rsidR="00053949" w:rsidRPr="000D0770">
        <w:t>mi</w:t>
      </w:r>
      <w:r w:rsidRPr="000D0770">
        <w:t xml:space="preserve"> z oblasti rozpočtových pravidiel</w:t>
      </w:r>
      <w:r w:rsidR="007B5B3D" w:rsidRPr="000D0770">
        <w:t xml:space="preserve"> a</w:t>
      </w:r>
      <w:r w:rsidRPr="000D0770">
        <w:t xml:space="preserve"> finančnej kontroly</w:t>
      </w:r>
      <w:r w:rsidR="007B5B3D" w:rsidRPr="000D0770">
        <w:t xml:space="preserve">. </w:t>
      </w:r>
    </w:p>
    <w:p w14:paraId="29B693E1" w14:textId="7EB3CDE9" w:rsidR="00451FEC" w:rsidRPr="000D0770" w:rsidRDefault="00451FEC" w:rsidP="00D4610D">
      <w:pPr>
        <w:pStyle w:val="CTL"/>
        <w:numPr>
          <w:ilvl w:val="0"/>
          <w:numId w:val="34"/>
        </w:numPr>
        <w:ind w:left="709" w:hanging="709"/>
      </w:pPr>
      <w:r w:rsidRPr="000D0770">
        <w:t xml:space="preserve">Predávajúci je povinný strpieť výkon kontroly, auditu či overovania oprávnenými osobami v súvislosti s poskytnutými plneniami z Dohody, poskytnúť im všetku potrebnú súčinnosť a vytvoriť podmienky pre výkon v zmysle príslušných právnych predpisov platných na území Slovenskej republiky, a to kedykoľvek počas trvania Dohody. Povinnosť podľa </w:t>
      </w:r>
      <w:r w:rsidR="007B5B3D" w:rsidRPr="000D0770">
        <w:t>predchádzajúcej</w:t>
      </w:r>
      <w:r w:rsidRPr="000D0770">
        <w:t xml:space="preserve"> vety je Predávajúci povinný splniť v termínoch určených Kupujúcim</w:t>
      </w:r>
      <w:r w:rsidR="007B5B3D" w:rsidRPr="000D0770">
        <w:t>.</w:t>
      </w:r>
      <w:r w:rsidRPr="000D0770">
        <w:t xml:space="preserve"> Oprávnenými osobami sa podľa </w:t>
      </w:r>
      <w:r w:rsidR="007B5B3D" w:rsidRPr="000D0770">
        <w:t>predchádzajúcej</w:t>
      </w:r>
      <w:r w:rsidRPr="000D0770">
        <w:t xml:space="preserve"> vety rozumejú predovšetkým poverení zamestnanci kontrolného orgánu podľa príslušných všeobecne záväzných právnych predpisov Slovenskej republiky, pričom zamestnanc</w:t>
      </w:r>
      <w:r w:rsidR="007B5B3D" w:rsidRPr="000D0770">
        <w:t>ami</w:t>
      </w:r>
      <w:r w:rsidRPr="000D0770">
        <w:t xml:space="preserve"> oprávnen</w:t>
      </w:r>
      <w:r w:rsidR="007B5B3D" w:rsidRPr="000D0770">
        <w:t>ými</w:t>
      </w:r>
      <w:r w:rsidRPr="000D0770">
        <w:t xml:space="preserve"> na výkon kontroly sú napríklad:</w:t>
      </w:r>
    </w:p>
    <w:p w14:paraId="5C53DA01" w14:textId="77777777" w:rsidR="00451FEC" w:rsidRPr="000D0770" w:rsidRDefault="00451FEC" w:rsidP="0064064E">
      <w:pPr>
        <w:pStyle w:val="Odsekzoznamu"/>
        <w:numPr>
          <w:ilvl w:val="0"/>
          <w:numId w:val="26"/>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0D0770">
        <w:rPr>
          <w:rFonts w:ascii="Times New Roman" w:hAnsi="Times New Roman"/>
          <w:sz w:val="24"/>
          <w:szCs w:val="24"/>
          <w:lang w:val="sk-SK" w:eastAsia="en-US"/>
        </w:rPr>
        <w:t>poverení zamestnanci Kupujúceho,</w:t>
      </w:r>
    </w:p>
    <w:p w14:paraId="17DF4C35" w14:textId="77777777" w:rsidR="00451FEC" w:rsidRPr="000D0770" w:rsidRDefault="00451FEC" w:rsidP="0064064E">
      <w:pPr>
        <w:pStyle w:val="Odsekzoznamu"/>
        <w:numPr>
          <w:ilvl w:val="0"/>
          <w:numId w:val="26"/>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0D0770">
        <w:rPr>
          <w:rFonts w:ascii="Times New Roman" w:hAnsi="Times New Roman"/>
          <w:sz w:val="24"/>
          <w:szCs w:val="24"/>
          <w:lang w:val="sk-SK" w:eastAsia="en-US"/>
        </w:rPr>
        <w:t xml:space="preserve">Orgán auditu, </w:t>
      </w:r>
    </w:p>
    <w:p w14:paraId="6C7B39AF" w14:textId="77777777" w:rsidR="00451FEC" w:rsidRPr="000D0770" w:rsidRDefault="00451FEC" w:rsidP="0064064E">
      <w:pPr>
        <w:pStyle w:val="Odsekzoznamu"/>
        <w:numPr>
          <w:ilvl w:val="0"/>
          <w:numId w:val="26"/>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0D0770">
        <w:rPr>
          <w:rFonts w:ascii="Times New Roman" w:hAnsi="Times New Roman"/>
          <w:sz w:val="24"/>
          <w:szCs w:val="24"/>
          <w:lang w:val="sk-SK" w:eastAsia="en-US"/>
        </w:rPr>
        <w:t>Najvyšší kontrolný úrad SR,</w:t>
      </w:r>
    </w:p>
    <w:p w14:paraId="4E60E3C3" w14:textId="77777777" w:rsidR="00451FEC" w:rsidRPr="000D0770" w:rsidRDefault="00451FEC" w:rsidP="0064064E">
      <w:pPr>
        <w:pStyle w:val="Odsekzoznamu"/>
        <w:numPr>
          <w:ilvl w:val="0"/>
          <w:numId w:val="26"/>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0D0770">
        <w:rPr>
          <w:rFonts w:ascii="Times New Roman" w:hAnsi="Times New Roman"/>
          <w:sz w:val="24"/>
          <w:szCs w:val="24"/>
          <w:lang w:val="sk-SK" w:eastAsia="en-US"/>
        </w:rPr>
        <w:t>Úrad pre verejné obstarávanie SR,</w:t>
      </w:r>
    </w:p>
    <w:p w14:paraId="760E8CF9" w14:textId="0506D030" w:rsidR="00451FEC" w:rsidRPr="000D0770" w:rsidRDefault="00451FEC" w:rsidP="0064064E">
      <w:pPr>
        <w:pStyle w:val="Odsekzoznamu"/>
        <w:numPr>
          <w:ilvl w:val="0"/>
          <w:numId w:val="26"/>
        </w:numPr>
        <w:tabs>
          <w:tab w:val="clear" w:pos="2160"/>
          <w:tab w:val="clear" w:pos="2880"/>
          <w:tab w:val="clear" w:pos="4500"/>
        </w:tabs>
        <w:spacing w:after="120"/>
        <w:ind w:left="1135" w:hanging="284"/>
        <w:jc w:val="both"/>
        <w:rPr>
          <w:rFonts w:ascii="Times New Roman" w:hAnsi="Times New Roman"/>
          <w:sz w:val="24"/>
          <w:szCs w:val="24"/>
          <w:lang w:val="sk-SK" w:eastAsia="en-US"/>
        </w:rPr>
      </w:pPr>
      <w:r w:rsidRPr="000D0770">
        <w:rPr>
          <w:rFonts w:ascii="Times New Roman" w:hAnsi="Times New Roman"/>
          <w:sz w:val="24"/>
          <w:szCs w:val="24"/>
          <w:lang w:val="sk-SK" w:eastAsia="en-US"/>
        </w:rPr>
        <w:t>Úrad vlády SR</w:t>
      </w:r>
      <w:r w:rsidR="007B5B3D" w:rsidRPr="000D0770">
        <w:rPr>
          <w:rFonts w:ascii="Times New Roman" w:hAnsi="Times New Roman"/>
          <w:sz w:val="24"/>
          <w:szCs w:val="24"/>
          <w:lang w:val="sk-SK" w:eastAsia="en-US"/>
        </w:rPr>
        <w:t>.</w:t>
      </w:r>
    </w:p>
    <w:p w14:paraId="339364AA" w14:textId="77777777" w:rsidR="00451FEC" w:rsidRPr="000D0770" w:rsidRDefault="00451FEC" w:rsidP="00395E09">
      <w:pPr>
        <w:pStyle w:val="CTL"/>
        <w:numPr>
          <w:ilvl w:val="0"/>
          <w:numId w:val="0"/>
        </w:numPr>
        <w:ind w:left="709"/>
      </w:pPr>
      <w:r w:rsidRPr="000D0770">
        <w:t xml:space="preserve">Predávajúci poskytne oprávneným osobám na výkon kontroly/auditu všetku potrebnú súčinnosť. </w:t>
      </w:r>
    </w:p>
    <w:p w14:paraId="38898FC5" w14:textId="77777777" w:rsidR="00451FEC" w:rsidRPr="000D0770" w:rsidRDefault="00451FEC" w:rsidP="00D4610D">
      <w:pPr>
        <w:pStyle w:val="CTL"/>
        <w:numPr>
          <w:ilvl w:val="0"/>
          <w:numId w:val="34"/>
        </w:numPr>
        <w:ind w:left="709" w:hanging="709"/>
      </w:pPr>
      <w:r w:rsidRPr="000D0770">
        <w:t>Predávajúci podpisom Dohody berie na vedomie, že oprávnené osoby v rámci výkonu kontroly alebo auditu majú okrem iných aj oprávnenie:</w:t>
      </w:r>
    </w:p>
    <w:p w14:paraId="105D5362" w14:textId="77777777" w:rsidR="00451FEC" w:rsidRPr="000D0770" w:rsidRDefault="00451FEC" w:rsidP="0064064E">
      <w:pPr>
        <w:pStyle w:val="CTL"/>
        <w:numPr>
          <w:ilvl w:val="0"/>
          <w:numId w:val="29"/>
        </w:numPr>
        <w:spacing w:after="0"/>
        <w:ind w:left="1134" w:hanging="283"/>
        <w:rPr>
          <w:szCs w:val="24"/>
        </w:rPr>
      </w:pPr>
      <w:r w:rsidRPr="000D0770">
        <w:rPr>
          <w:szCs w:val="24"/>
        </w:rP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67548FC5" w14:textId="77777777" w:rsidR="00451FEC" w:rsidRPr="000D0770" w:rsidRDefault="00451FEC" w:rsidP="0064064E">
      <w:pPr>
        <w:pStyle w:val="CTL"/>
        <w:numPr>
          <w:ilvl w:val="0"/>
          <w:numId w:val="29"/>
        </w:numPr>
        <w:spacing w:after="0"/>
        <w:ind w:left="1134" w:hanging="283"/>
        <w:rPr>
          <w:szCs w:val="24"/>
        </w:rPr>
      </w:pPr>
      <w:r w:rsidRPr="000D0770">
        <w:rPr>
          <w:szCs w:val="24"/>
        </w:rPr>
        <w:t>v nevyhnutnom rozsahu za podmienok ustanovených v osobitných predpisoch vstupovať do objektu, zariadenia, prevádzky, dopravného prostriedku, na pozemok alebo vstupovať do obydlia, ak sa používa aj na podnikanie alebo na vykonávanie inej hospodárskej činnosti;</w:t>
      </w:r>
    </w:p>
    <w:p w14:paraId="321C691C" w14:textId="77777777" w:rsidR="00451FEC" w:rsidRPr="000D0770" w:rsidRDefault="00451FEC" w:rsidP="0064064E">
      <w:pPr>
        <w:pStyle w:val="CTL"/>
        <w:numPr>
          <w:ilvl w:val="0"/>
          <w:numId w:val="29"/>
        </w:numPr>
        <w:spacing w:after="0"/>
        <w:ind w:left="1134" w:hanging="283"/>
        <w:rPr>
          <w:szCs w:val="24"/>
        </w:rPr>
      </w:pPr>
      <w:r w:rsidRPr="000D0770">
        <w:rPr>
          <w:szCs w:val="24"/>
        </w:rPr>
        <w:t>požadovať prítomnosť oprávnených osôb zo strany Predávajúceho počas vykonávania kontroly, auditu, či overovania u Predávajúceho;</w:t>
      </w:r>
    </w:p>
    <w:p w14:paraId="2C70660A" w14:textId="6063F6F8" w:rsidR="006D6807" w:rsidRPr="000D0770" w:rsidRDefault="00451FEC" w:rsidP="0064064E">
      <w:pPr>
        <w:pStyle w:val="CTL"/>
        <w:numPr>
          <w:ilvl w:val="0"/>
          <w:numId w:val="38"/>
        </w:numPr>
        <w:ind w:left="1134" w:hanging="283"/>
        <w:rPr>
          <w:szCs w:val="24"/>
        </w:rPr>
      </w:pPr>
      <w:r w:rsidRPr="00916045">
        <w:rPr>
          <w:szCs w:val="24"/>
        </w:rPr>
        <w:t>požadovať od Predávajúceho prijatie nápravných opatrení a odstránenie zistených nedostatkov u Predávajúceho.</w:t>
      </w:r>
    </w:p>
    <w:p w14:paraId="655FD502" w14:textId="77777777" w:rsidR="00896EA5" w:rsidRPr="000D0770" w:rsidRDefault="00451FEC" w:rsidP="00D4610D">
      <w:pPr>
        <w:pStyle w:val="CTL"/>
        <w:numPr>
          <w:ilvl w:val="0"/>
          <w:numId w:val="34"/>
        </w:numPr>
        <w:ind w:left="709" w:hanging="709"/>
      </w:pPr>
      <w:r w:rsidRPr="000D0770">
        <w:t>Účastníci dohody sa výslovne dohodli, že Predávajúci nie je oprávnený bez predchádzajúceho písomného súhlasu Kupujúceho postúpiť na tretiu osobu, založiť alebo započítať akékoľvek svoje pohľadávky vzniknuté na základe alebo v súvislosti s touto Dohodou</w:t>
      </w:r>
      <w:r w:rsidR="002C6F04" w:rsidRPr="000D0770">
        <w:t>/Objednávkou</w:t>
      </w:r>
      <w:r w:rsidRPr="000D0770">
        <w:t xml:space="preserve"> alebo plnení</w:t>
      </w:r>
      <w:r w:rsidR="002C6F04" w:rsidRPr="000D0770">
        <w:t>m</w:t>
      </w:r>
      <w:r w:rsidRPr="000D0770">
        <w:t xml:space="preserve"> záväzkov podľa tejto Dohody.</w:t>
      </w:r>
    </w:p>
    <w:p w14:paraId="06C226B2" w14:textId="4CE54E32" w:rsidR="00225C4B" w:rsidRPr="000D0770" w:rsidRDefault="49574C33" w:rsidP="0064064E">
      <w:pPr>
        <w:pStyle w:val="CTL"/>
        <w:numPr>
          <w:ilvl w:val="0"/>
          <w:numId w:val="34"/>
        </w:numPr>
        <w:ind w:left="709" w:hanging="709"/>
      </w:pPr>
      <w:r w:rsidRPr="000D0770">
        <w:t>Účastníci dohody  sa dohodli, že v</w:t>
      </w:r>
      <w:r w:rsidR="609AD645" w:rsidRPr="000D0770">
        <w:t> </w:t>
      </w:r>
      <w:r w:rsidRPr="000D0770">
        <w:t>prípade</w:t>
      </w:r>
      <w:r w:rsidR="609AD645" w:rsidRPr="000D0770">
        <w:t>,</w:t>
      </w:r>
      <w:r w:rsidRPr="000D0770">
        <w:t xml:space="preserve"> ak  </w:t>
      </w:r>
      <w:r w:rsidR="3C32F93A" w:rsidRPr="000D0770">
        <w:t xml:space="preserve">podmienky Verejného obstarávania alebo </w:t>
      </w:r>
      <w:r w:rsidRPr="000D0770">
        <w:t xml:space="preserve">osobitné  právne predpisy </w:t>
      </w:r>
      <w:r w:rsidR="492FAF1B" w:rsidRPr="000D0770">
        <w:t>alebo táto Dohoda vyžadujú</w:t>
      </w:r>
      <w:r w:rsidRPr="000D0770">
        <w:t xml:space="preserve"> pre predaj</w:t>
      </w:r>
      <w:r w:rsidR="77B8B8FC" w:rsidRPr="000D0770">
        <w:t xml:space="preserve"> alebo</w:t>
      </w:r>
      <w:r w:rsidRPr="000D0770">
        <w:t xml:space="preserve"> nakladanie s Predmetom prevodu  osobitné povolenia</w:t>
      </w:r>
      <w:r w:rsidR="77B8B8FC" w:rsidRPr="000D0770">
        <w:t>,</w:t>
      </w:r>
      <w:r w:rsidRPr="000D0770">
        <w:t xml:space="preserve"> resp. certifikáty, Predávajúci je povinn</w:t>
      </w:r>
      <w:r w:rsidR="60A281CA" w:rsidRPr="000D0770">
        <w:t>ý</w:t>
      </w:r>
      <w:r w:rsidRPr="000D0770">
        <w:t xml:space="preserve"> disponovať </w:t>
      </w:r>
      <w:r w:rsidRPr="00CF27C8">
        <w:t>takýmito povoleniami</w:t>
      </w:r>
      <w:r w:rsidR="60A281CA" w:rsidRPr="00CF27C8">
        <w:t>,</w:t>
      </w:r>
      <w:r w:rsidRPr="00CF27C8">
        <w:t xml:space="preserve"> resp. certifikátmi a udržiavať ich v platnosti počas celej doby trvania  Dohody</w:t>
      </w:r>
      <w:r w:rsidR="00DC0862" w:rsidRPr="00CF27C8">
        <w:t xml:space="preserve"> a/alebo Jednotlivej kúpnej zmluvy</w:t>
      </w:r>
      <w:r w:rsidRPr="00CF27C8">
        <w:t>, inak</w:t>
      </w:r>
      <w:r w:rsidRPr="000D0770">
        <w:t xml:space="preserve"> sa  porušenie tejto povinnosti bude považovať za podstatné porušenie tejto Dohody. Predávajúci je povinný kedykoľvek počas platnosti tejto Dohody na výzvu Kupujúceho bezodkladne predložiť Kupujúcemu takéto povolenie</w:t>
      </w:r>
      <w:r w:rsidR="60A281CA" w:rsidRPr="000D0770">
        <w:t>,</w:t>
      </w:r>
      <w:r w:rsidRPr="000D0770">
        <w:t xml:space="preserve"> resp. </w:t>
      </w:r>
      <w:r w:rsidR="7AB39947" w:rsidRPr="000D0770">
        <w:t>c</w:t>
      </w:r>
      <w:r w:rsidRPr="000D0770">
        <w:t>ertifikát.</w:t>
      </w:r>
    </w:p>
    <w:p w14:paraId="4054D6AA" w14:textId="0C051245" w:rsidR="00224F8E" w:rsidRPr="000D0770" w:rsidRDefault="00224F8E" w:rsidP="0064064E">
      <w:pPr>
        <w:pStyle w:val="CTL"/>
        <w:numPr>
          <w:ilvl w:val="0"/>
          <w:numId w:val="34"/>
        </w:numPr>
        <w:ind w:left="709" w:hanging="709"/>
      </w:pPr>
      <w:bookmarkStart w:id="12" w:name="_Hlk221543204"/>
      <w:r w:rsidRPr="000D0770">
        <w:t xml:space="preserve">Účastníci dohody sa dohodli, že každý z Účastníkov dohody je oprávnený po uplynutí </w:t>
      </w:r>
      <w:r w:rsidRPr="000D0770">
        <w:lastRenderedPageBreak/>
        <w:t xml:space="preserve">kalendárneho roka, najneskôr však do 31.03. príslušného kalendárneho roka, písomne navrhnúť percentuálnu úpravu Ceny Predmetu prevodu. Zvýšenie alebo zníženie Ceny Predmetu prevodu </w:t>
      </w:r>
      <w:r w:rsidR="005828E3" w:rsidRPr="000D0770">
        <w:t xml:space="preserve">sa uplatní vo výške ročnej percentuálnej miery inflácie alebo deflácie oficiálne vyhlásenej Štatistickým úradom Slovenskej republiky meranej indexom spotrebiteľských cien za uplynulý kalendárny rok. </w:t>
      </w:r>
      <w:r w:rsidR="00A062BA" w:rsidRPr="000D0770">
        <w:t>V prípade zmeny Ceny Predmetu prevodu sa primerane upraví aj celková hodnota Dohody o percentuálne zvýšenie alebo zníženie jej zostávajúcej, nevyčerpanej hodnoty. Každé zvýšenie alebo zníženie Ceny Predmetu prevodu musí byť písomne odsúhlasené Kupujúcim a zmena musí byť vykonaná vo forme písomného dodatku o zmene Dohody v súlade s ustanovením § 18 ods. 1 písm. a) Zákona o verejnom obstarávaní. Inflačn</w:t>
      </w:r>
      <w:r w:rsidR="00225C4B" w:rsidRPr="000D0770">
        <w:t>á doložka</w:t>
      </w:r>
      <w:r w:rsidR="00A062BA" w:rsidRPr="000D0770">
        <w:t xml:space="preserve"> sa prvýkrát môže uplatniť najskôr po uplynutí celého kalendárneho roka </w:t>
      </w:r>
      <w:r w:rsidR="5E84874C" w:rsidRPr="000D0770">
        <w:t>od</w:t>
      </w:r>
      <w:r w:rsidR="00A062BA" w:rsidRPr="000D0770">
        <w:t xml:space="preserve"> nadobudnut</w:t>
      </w:r>
      <w:r w:rsidR="75A74F34" w:rsidRPr="000D0770">
        <w:t>ia</w:t>
      </w:r>
      <w:r w:rsidR="00A062BA" w:rsidRPr="000D0770">
        <w:t xml:space="preserve"> účinnosti tejto Dohody</w:t>
      </w:r>
      <w:r w:rsidR="00225C4B" w:rsidRPr="000D0770">
        <w:t>, ak plnenie na základe Dohody bolo poskytované aspoň šesť (6) mesiacov pred skončením daného kalendárneho roka</w:t>
      </w:r>
      <w:r w:rsidR="00A062BA" w:rsidRPr="000D0770">
        <w:t>.</w:t>
      </w:r>
    </w:p>
    <w:bookmarkEnd w:id="12"/>
    <w:p w14:paraId="42FCF789" w14:textId="77777777" w:rsidR="00451FEC" w:rsidRPr="000D0770" w:rsidRDefault="00451FEC" w:rsidP="00451FEC">
      <w:pPr>
        <w:pStyle w:val="CTL"/>
        <w:numPr>
          <w:ilvl w:val="0"/>
          <w:numId w:val="0"/>
        </w:numPr>
        <w:ind w:left="567"/>
        <w:rPr>
          <w:szCs w:val="24"/>
        </w:rPr>
      </w:pPr>
    </w:p>
    <w:p w14:paraId="04B9BE15" w14:textId="21BE0060" w:rsidR="00FC2417" w:rsidRPr="000D0770" w:rsidRDefault="00216EB8" w:rsidP="007831EF">
      <w:pPr>
        <w:pStyle w:val="CTLhead"/>
        <w:rPr>
          <w:sz w:val="24"/>
          <w:szCs w:val="24"/>
        </w:rPr>
      </w:pPr>
      <w:r w:rsidRPr="000D0770">
        <w:rPr>
          <w:sz w:val="24"/>
          <w:szCs w:val="24"/>
        </w:rPr>
        <w:t xml:space="preserve">Článok </w:t>
      </w:r>
      <w:r w:rsidR="00451FEC" w:rsidRPr="000D0770">
        <w:rPr>
          <w:sz w:val="24"/>
          <w:szCs w:val="24"/>
        </w:rPr>
        <w:t>VIII</w:t>
      </w:r>
    </w:p>
    <w:p w14:paraId="6322419C" w14:textId="70D20EAE" w:rsidR="00584DC5" w:rsidRPr="000D0770" w:rsidRDefault="00FC2417" w:rsidP="00451FEC">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0D0770">
        <w:rPr>
          <w:rFonts w:ascii="Times New Roman" w:hAnsi="Times New Roman"/>
          <w:b/>
          <w:sz w:val="24"/>
          <w:szCs w:val="24"/>
        </w:rPr>
        <w:t>Zmluvné pokuty a úroky z omeškania</w:t>
      </w:r>
    </w:p>
    <w:p w14:paraId="52FF3D8C" w14:textId="0C96FE1F" w:rsidR="00FC2417" w:rsidRPr="000D0770" w:rsidRDefault="00FC2417" w:rsidP="0064064E">
      <w:pPr>
        <w:pStyle w:val="CTL"/>
        <w:numPr>
          <w:ilvl w:val="1"/>
          <w:numId w:val="27"/>
        </w:numPr>
        <w:spacing w:after="0"/>
        <w:ind w:left="709" w:hanging="709"/>
        <w:rPr>
          <w:szCs w:val="24"/>
        </w:rPr>
      </w:pPr>
      <w:r w:rsidRPr="000D0770">
        <w:rPr>
          <w:szCs w:val="24"/>
        </w:rPr>
        <w:t>Pre príp</w:t>
      </w:r>
      <w:r w:rsidR="00EB3353" w:rsidRPr="000D0770">
        <w:rPr>
          <w:szCs w:val="24"/>
        </w:rPr>
        <w:t xml:space="preserve">ad nedodržania podmienok tejto </w:t>
      </w:r>
      <w:r w:rsidR="003610F8" w:rsidRPr="000D0770">
        <w:rPr>
          <w:szCs w:val="24"/>
        </w:rPr>
        <w:t>Dohody</w:t>
      </w:r>
      <w:r w:rsidRPr="000D0770">
        <w:rPr>
          <w:szCs w:val="24"/>
        </w:rPr>
        <w:t xml:space="preserve"> </w:t>
      </w:r>
      <w:r w:rsidR="00184385" w:rsidRPr="000D0770">
        <w:rPr>
          <w:szCs w:val="24"/>
        </w:rPr>
        <w:t xml:space="preserve">si </w:t>
      </w:r>
      <w:r w:rsidR="003610F8" w:rsidRPr="000D0770">
        <w:rPr>
          <w:szCs w:val="24"/>
        </w:rPr>
        <w:t>Účastníci dohody</w:t>
      </w:r>
      <w:r w:rsidRPr="000D0770">
        <w:rPr>
          <w:szCs w:val="24"/>
        </w:rPr>
        <w:t xml:space="preserve"> </w:t>
      </w:r>
      <w:r w:rsidR="00184385" w:rsidRPr="000D0770">
        <w:rPr>
          <w:szCs w:val="24"/>
        </w:rPr>
        <w:t xml:space="preserve">dohodli </w:t>
      </w:r>
      <w:r w:rsidRPr="000D0770">
        <w:rPr>
          <w:szCs w:val="24"/>
        </w:rPr>
        <w:t xml:space="preserve">nasledovné </w:t>
      </w:r>
      <w:r w:rsidR="008808C4" w:rsidRPr="000D0770">
        <w:rPr>
          <w:szCs w:val="24"/>
        </w:rPr>
        <w:t>zmluvné</w:t>
      </w:r>
      <w:r w:rsidRPr="000D0770">
        <w:rPr>
          <w:szCs w:val="24"/>
        </w:rPr>
        <w:t xml:space="preserve"> pokuty a úroky z omeškania:</w:t>
      </w:r>
    </w:p>
    <w:p w14:paraId="68F44CC9" w14:textId="7DC2C27E" w:rsidR="00584DC5" w:rsidRPr="000D0770" w:rsidRDefault="00FC2417" w:rsidP="0064064E">
      <w:pPr>
        <w:pStyle w:val="CTL"/>
        <w:numPr>
          <w:ilvl w:val="0"/>
          <w:numId w:val="35"/>
        </w:numPr>
        <w:spacing w:after="0"/>
        <w:ind w:left="1134" w:hanging="283"/>
      </w:pPr>
      <w:r w:rsidRPr="000D0770">
        <w:t xml:space="preserve">za omeškanie </w:t>
      </w:r>
      <w:r w:rsidR="00EB3353" w:rsidRPr="000D0770">
        <w:t>P</w:t>
      </w:r>
      <w:r w:rsidRPr="000D0770">
        <w:t xml:space="preserve">redávajúceho s dodaním </w:t>
      </w:r>
      <w:r w:rsidR="00044113" w:rsidRPr="000D0770">
        <w:t>Predmetu prevodu</w:t>
      </w:r>
      <w:r w:rsidR="003E3A47" w:rsidRPr="000D0770">
        <w:t xml:space="preserve"> </w:t>
      </w:r>
      <w:r w:rsidR="00622DC5" w:rsidRPr="000D0770">
        <w:t>a</w:t>
      </w:r>
      <w:r w:rsidR="00516957" w:rsidRPr="000D0770">
        <w:t>/alebo</w:t>
      </w:r>
      <w:r w:rsidR="00622DC5" w:rsidRPr="000D0770">
        <w:t xml:space="preserve"> dokladov, ktoré sa na daný </w:t>
      </w:r>
      <w:r w:rsidR="00D63934" w:rsidRPr="000D0770">
        <w:t>Predmet prevodu</w:t>
      </w:r>
      <w:r w:rsidR="00622DC5" w:rsidRPr="000D0770">
        <w:t xml:space="preserve"> vzťahujú </w:t>
      </w:r>
      <w:r w:rsidRPr="000D0770">
        <w:t>podľa</w:t>
      </w:r>
      <w:r w:rsidR="00064BE3" w:rsidRPr="000D0770">
        <w:t> </w:t>
      </w:r>
      <w:r w:rsidR="00451FEC" w:rsidRPr="000D0770">
        <w:t xml:space="preserve">čl. II, bodu 2.3 Dohody, </w:t>
      </w:r>
      <w:r w:rsidR="5767F313" w:rsidRPr="000D0770">
        <w:t>si</w:t>
      </w:r>
      <w:r w:rsidR="0077096A" w:rsidRPr="000D0770">
        <w:t xml:space="preserve"> </w:t>
      </w:r>
      <w:r w:rsidR="00044113" w:rsidRPr="000D0770">
        <w:t>K</w:t>
      </w:r>
      <w:r w:rsidR="0077096A" w:rsidRPr="000D0770">
        <w:t>upujúci  uplatn</w:t>
      </w:r>
      <w:r w:rsidR="758E65E3" w:rsidRPr="000D0770">
        <w:t>í</w:t>
      </w:r>
      <w:r w:rsidR="0077096A" w:rsidRPr="000D0770">
        <w:t xml:space="preserve"> </w:t>
      </w:r>
      <w:r w:rsidR="00EB3353" w:rsidRPr="000D0770">
        <w:t>voči P</w:t>
      </w:r>
      <w:r w:rsidR="00277349" w:rsidRPr="000D0770">
        <w:t>redávajúcemu</w:t>
      </w:r>
      <w:r w:rsidR="0077096A" w:rsidRPr="000D0770">
        <w:t xml:space="preserve"> zmluvnú pokutu</w:t>
      </w:r>
      <w:r w:rsidRPr="000D0770">
        <w:t xml:space="preserve"> vo výške 0,05% z</w:t>
      </w:r>
      <w:r w:rsidR="00287410" w:rsidRPr="000D0770">
        <w:t> Kúpnej c</w:t>
      </w:r>
      <w:r w:rsidR="008808C4" w:rsidRPr="000D0770">
        <w:t xml:space="preserve">eny </w:t>
      </w:r>
      <w:r w:rsidR="00FF5D34">
        <w:t>za </w:t>
      </w:r>
      <w:r w:rsidR="0077096A" w:rsidRPr="000D0770">
        <w:t>každý</w:t>
      </w:r>
      <w:r w:rsidR="00451FEC" w:rsidRPr="000D0770">
        <w:t>,</w:t>
      </w:r>
      <w:r w:rsidR="00554EC0" w:rsidRPr="000D0770">
        <w:t xml:space="preserve"> aj začatý</w:t>
      </w:r>
      <w:r w:rsidR="0077096A" w:rsidRPr="000D0770">
        <w:t xml:space="preserve"> deň omeškania,</w:t>
      </w:r>
      <w:r w:rsidRPr="000D0770">
        <w:t xml:space="preserve"> </w:t>
      </w:r>
    </w:p>
    <w:p w14:paraId="4A34D1DF" w14:textId="2902B9EF" w:rsidR="00584DC5" w:rsidRPr="000D0770" w:rsidRDefault="004F1B98" w:rsidP="0064064E">
      <w:pPr>
        <w:pStyle w:val="CTL"/>
        <w:numPr>
          <w:ilvl w:val="0"/>
          <w:numId w:val="35"/>
        </w:numPr>
        <w:spacing w:after="0"/>
        <w:ind w:left="1134" w:hanging="283"/>
      </w:pPr>
      <w:r w:rsidRPr="000D0770">
        <w:t xml:space="preserve">za omeškanie </w:t>
      </w:r>
      <w:r w:rsidR="00EB3353" w:rsidRPr="000D0770">
        <w:t>P</w:t>
      </w:r>
      <w:r w:rsidR="005014F7" w:rsidRPr="000D0770">
        <w:t>r</w:t>
      </w:r>
      <w:r w:rsidRPr="000D0770">
        <w:t xml:space="preserve">edávajúceho s odstránením vady </w:t>
      </w:r>
      <w:r w:rsidR="00044113" w:rsidRPr="000D0770">
        <w:t>Predmetu prevodu</w:t>
      </w:r>
      <w:r w:rsidR="003E3A47" w:rsidRPr="000D0770">
        <w:t xml:space="preserve"> </w:t>
      </w:r>
      <w:r w:rsidR="00953E19" w:rsidRPr="000D0770">
        <w:t xml:space="preserve">v lehote </w:t>
      </w:r>
      <w:r w:rsidR="007A08E0" w:rsidRPr="000D0770">
        <w:t xml:space="preserve">podľa </w:t>
      </w:r>
      <w:r w:rsidR="00367B8D" w:rsidRPr="000D0770">
        <w:t xml:space="preserve">čl. II, bodu 2.3 Dohody </w:t>
      </w:r>
      <w:r w:rsidR="4EF5A5A7" w:rsidRPr="000D0770">
        <w:t>si</w:t>
      </w:r>
      <w:r w:rsidR="00EB3353" w:rsidRPr="000D0770">
        <w:t xml:space="preserve"> K</w:t>
      </w:r>
      <w:r w:rsidRPr="000D0770">
        <w:t>upujúci uplatn</w:t>
      </w:r>
      <w:r w:rsidR="5B2AA06C" w:rsidRPr="000D0770">
        <w:t>í</w:t>
      </w:r>
      <w:r w:rsidRPr="000D0770">
        <w:t xml:space="preserve"> </w:t>
      </w:r>
      <w:r w:rsidR="00EB3353" w:rsidRPr="000D0770">
        <w:t>voči P</w:t>
      </w:r>
      <w:r w:rsidR="00277349" w:rsidRPr="000D0770">
        <w:t>redávajúcemu</w:t>
      </w:r>
      <w:r w:rsidRPr="000D0770">
        <w:t xml:space="preserve"> zmluvnú pokutu vo výške 0,05% z</w:t>
      </w:r>
      <w:r w:rsidR="00287410" w:rsidRPr="000D0770">
        <w:t> Kúpnej c</w:t>
      </w:r>
      <w:r w:rsidRPr="000D0770">
        <w:t xml:space="preserve">eny </w:t>
      </w:r>
      <w:proofErr w:type="spellStart"/>
      <w:r w:rsidR="00CE13E9" w:rsidRPr="000D0770">
        <w:t>vadného</w:t>
      </w:r>
      <w:proofErr w:type="spellEnd"/>
      <w:r w:rsidR="00CE13E9" w:rsidRPr="000D0770">
        <w:t xml:space="preserve"> </w:t>
      </w:r>
      <w:r w:rsidR="00044113" w:rsidRPr="000D0770">
        <w:t>Predmetu prevodu</w:t>
      </w:r>
      <w:r w:rsidR="003E3A47" w:rsidRPr="000D0770">
        <w:t xml:space="preserve"> </w:t>
      </w:r>
      <w:r w:rsidRPr="000D0770">
        <w:t>za</w:t>
      </w:r>
      <w:r w:rsidR="00584DC5" w:rsidRPr="000D0770">
        <w:t xml:space="preserve"> každý</w:t>
      </w:r>
      <w:r w:rsidR="00367B8D" w:rsidRPr="000D0770">
        <w:t>,</w:t>
      </w:r>
      <w:r w:rsidR="00584DC5" w:rsidRPr="000D0770">
        <w:t xml:space="preserve"> aj začatý deň omeškania,</w:t>
      </w:r>
    </w:p>
    <w:p w14:paraId="2DDC1F2F" w14:textId="1CF56D12" w:rsidR="00584DC5" w:rsidRPr="000D0770" w:rsidRDefault="00FC2417" w:rsidP="0064064E">
      <w:pPr>
        <w:pStyle w:val="CTL"/>
        <w:numPr>
          <w:ilvl w:val="0"/>
          <w:numId w:val="35"/>
        </w:numPr>
        <w:spacing w:after="0"/>
        <w:ind w:left="1134" w:hanging="283"/>
      </w:pPr>
      <w:r w:rsidRPr="000D0770">
        <w:t xml:space="preserve">za omeškanie </w:t>
      </w:r>
      <w:r w:rsidR="00EB3353" w:rsidRPr="000D0770">
        <w:t>K</w:t>
      </w:r>
      <w:r w:rsidRPr="000D0770">
        <w:t xml:space="preserve">upujúceho so </w:t>
      </w:r>
      <w:r w:rsidR="00042C33" w:rsidRPr="000D0770">
        <w:t xml:space="preserve">zaplatením </w:t>
      </w:r>
      <w:r w:rsidR="00287410" w:rsidRPr="000D0770">
        <w:t>Kúpnej c</w:t>
      </w:r>
      <w:r w:rsidRPr="000D0770">
        <w:t xml:space="preserve">eny </w:t>
      </w:r>
      <w:r w:rsidR="00042C33" w:rsidRPr="000D0770">
        <w:t>si</w:t>
      </w:r>
      <w:r w:rsidRPr="000D0770">
        <w:t xml:space="preserve"> </w:t>
      </w:r>
      <w:r w:rsidR="00EB3353" w:rsidRPr="000D0770">
        <w:t>P</w:t>
      </w:r>
      <w:r w:rsidRPr="000D0770">
        <w:t>redávajúci uplatn</w:t>
      </w:r>
      <w:r w:rsidR="00042C33" w:rsidRPr="000D0770">
        <w:t>í</w:t>
      </w:r>
      <w:r w:rsidR="6A505261" w:rsidRPr="000D0770">
        <w:t xml:space="preserve"> voči Kupujúcemu</w:t>
      </w:r>
      <w:r w:rsidR="00554EC0" w:rsidRPr="000D0770">
        <w:t xml:space="preserve"> zákonný</w:t>
      </w:r>
      <w:r w:rsidRPr="000D0770">
        <w:t xml:space="preserve"> úrok z omeškania z nezaplatenej ceny</w:t>
      </w:r>
      <w:r w:rsidR="00503DEC" w:rsidRPr="000D0770">
        <w:t xml:space="preserve"> za každý</w:t>
      </w:r>
      <w:r w:rsidR="00184385" w:rsidRPr="000D0770">
        <w:t>,</w:t>
      </w:r>
      <w:r w:rsidR="00554EC0" w:rsidRPr="000D0770">
        <w:t xml:space="preserve"> aj začatý</w:t>
      </w:r>
      <w:r w:rsidR="00503DEC" w:rsidRPr="000D0770">
        <w:t xml:space="preserve"> deň omeškania,</w:t>
      </w:r>
    </w:p>
    <w:p w14:paraId="0A447D9C" w14:textId="6976AC48" w:rsidR="00584DC5" w:rsidRPr="000D0770" w:rsidRDefault="00503DEC" w:rsidP="0064064E">
      <w:pPr>
        <w:pStyle w:val="CTL"/>
        <w:numPr>
          <w:ilvl w:val="0"/>
          <w:numId w:val="35"/>
        </w:numPr>
        <w:spacing w:after="0"/>
        <w:ind w:left="1134" w:hanging="283"/>
      </w:pPr>
      <w:r w:rsidRPr="000D0770">
        <w:t xml:space="preserve">v prípade, </w:t>
      </w:r>
      <w:r w:rsidR="00184385" w:rsidRPr="000D0770">
        <w:t xml:space="preserve">ak </w:t>
      </w:r>
      <w:r w:rsidR="00044113" w:rsidRPr="000D0770">
        <w:t>Predávajúci dodá K</w:t>
      </w:r>
      <w:r w:rsidRPr="000D0770">
        <w:t>upujúcemu</w:t>
      </w:r>
      <w:r w:rsidR="007E5974" w:rsidRPr="000D0770">
        <w:t xml:space="preserve"> </w:t>
      </w:r>
      <w:r w:rsidR="00044113" w:rsidRPr="000D0770">
        <w:t>Predmet prevodu</w:t>
      </w:r>
      <w:r w:rsidRPr="000D0770">
        <w:t>, ktorý nespĺňa stanoven</w:t>
      </w:r>
      <w:r w:rsidR="00367B8D" w:rsidRPr="000D0770">
        <w:t>é</w:t>
      </w:r>
      <w:r w:rsidRPr="000D0770">
        <w:t xml:space="preserve"> požiadavk</w:t>
      </w:r>
      <w:r w:rsidR="00367B8D" w:rsidRPr="000D0770">
        <w:t>y</w:t>
      </w:r>
      <w:r w:rsidRPr="000D0770">
        <w:t xml:space="preserve"> </w:t>
      </w:r>
      <w:r w:rsidR="00517ECA" w:rsidRPr="000D0770">
        <w:t xml:space="preserve">na </w:t>
      </w:r>
      <w:r w:rsidR="003610F8" w:rsidRPr="000D0770">
        <w:t xml:space="preserve">Predmet </w:t>
      </w:r>
      <w:r w:rsidR="000F1565" w:rsidRPr="000D0770">
        <w:t>prevodu</w:t>
      </w:r>
      <w:r w:rsidR="001A2C2C" w:rsidRPr="000D0770">
        <w:t xml:space="preserve"> a jeho dodanie</w:t>
      </w:r>
      <w:r w:rsidR="003610F8" w:rsidRPr="000D0770">
        <w:t xml:space="preserve"> </w:t>
      </w:r>
      <w:r w:rsidR="00517ECA" w:rsidRPr="000D0770">
        <w:t>podľa čl.</w:t>
      </w:r>
      <w:r w:rsidR="007A08E0" w:rsidRPr="000D0770">
        <w:t xml:space="preserve"> </w:t>
      </w:r>
      <w:r w:rsidR="00367B8D" w:rsidRPr="000D0770">
        <w:t>I</w:t>
      </w:r>
      <w:r w:rsidR="007A08E0" w:rsidRPr="000D0770">
        <w:t>V</w:t>
      </w:r>
      <w:r w:rsidR="00367B8D" w:rsidRPr="000D0770">
        <w:t>,</w:t>
      </w:r>
      <w:r w:rsidR="007A08E0" w:rsidRPr="000D0770">
        <w:t xml:space="preserve"> bod</w:t>
      </w:r>
      <w:r w:rsidR="00367B8D" w:rsidRPr="000D0770">
        <w:t>u</w:t>
      </w:r>
      <w:r w:rsidR="007A08E0" w:rsidRPr="000D0770">
        <w:t xml:space="preserve"> </w:t>
      </w:r>
      <w:r w:rsidR="00367B8D" w:rsidRPr="000D0770">
        <w:t>4</w:t>
      </w:r>
      <w:r w:rsidR="00DC79CA" w:rsidRPr="000D0770">
        <w:t>.</w:t>
      </w:r>
      <w:r w:rsidR="00E74324" w:rsidRPr="000D0770">
        <w:t>8</w:t>
      </w:r>
      <w:r w:rsidR="00DC79CA" w:rsidRPr="000D0770">
        <w:t xml:space="preserve"> </w:t>
      </w:r>
      <w:r w:rsidR="001A2C2C" w:rsidRPr="000D0770">
        <w:t xml:space="preserve">a 4.9 </w:t>
      </w:r>
      <w:r w:rsidR="003610F8" w:rsidRPr="000D0770">
        <w:t>Dohody</w:t>
      </w:r>
      <w:r w:rsidR="007A08E0" w:rsidRPr="000D0770">
        <w:t>,</w:t>
      </w:r>
      <w:r w:rsidR="2439F309" w:rsidRPr="000D0770">
        <w:t xml:space="preserve"> </w:t>
      </w:r>
      <w:r w:rsidR="0D6CC859" w:rsidRPr="000D0770">
        <w:t>si</w:t>
      </w:r>
      <w:r w:rsidR="00EB3353" w:rsidRPr="000D0770">
        <w:t xml:space="preserve"> K</w:t>
      </w:r>
      <w:r w:rsidRPr="000D0770">
        <w:t>upujúci uplatn</w:t>
      </w:r>
      <w:r w:rsidR="543FF2BF" w:rsidRPr="000D0770">
        <w:t>í</w:t>
      </w:r>
      <w:r w:rsidRPr="000D0770">
        <w:t xml:space="preserve"> zmluvnú pokutu vo výške </w:t>
      </w:r>
      <w:r w:rsidR="00ED72DF" w:rsidRPr="000D0770">
        <w:t>10% z</w:t>
      </w:r>
      <w:r w:rsidR="00287410" w:rsidRPr="000D0770">
        <w:t> Kúpnej c</w:t>
      </w:r>
      <w:r w:rsidR="00AD44DF" w:rsidRPr="000D0770">
        <w:t>eny</w:t>
      </w:r>
      <w:r w:rsidR="005014F7" w:rsidRPr="000D0770">
        <w:t xml:space="preserve"> </w:t>
      </w:r>
      <w:r w:rsidR="003E3A47" w:rsidRPr="000D0770">
        <w:t xml:space="preserve">takého </w:t>
      </w:r>
      <w:r w:rsidR="00044113" w:rsidRPr="000D0770">
        <w:t>Predmetu prevodu</w:t>
      </w:r>
      <w:r w:rsidR="00584DC5" w:rsidRPr="000D0770">
        <w:t>,</w:t>
      </w:r>
    </w:p>
    <w:p w14:paraId="681C0D4D" w14:textId="6EBEF752" w:rsidR="00042C33" w:rsidRPr="000D0770" w:rsidRDefault="00F42A78" w:rsidP="0064064E">
      <w:pPr>
        <w:pStyle w:val="CTL"/>
        <w:numPr>
          <w:ilvl w:val="0"/>
          <w:numId w:val="35"/>
        </w:numPr>
        <w:tabs>
          <w:tab w:val="left" w:pos="720"/>
        </w:tabs>
        <w:spacing w:after="0"/>
        <w:ind w:left="1134" w:hanging="283"/>
        <w:rPr>
          <w:szCs w:val="24"/>
        </w:rPr>
      </w:pPr>
      <w:r w:rsidRPr="000D0770">
        <w:rPr>
          <w:szCs w:val="24"/>
        </w:rPr>
        <w:t>v pr</w:t>
      </w:r>
      <w:r w:rsidR="00534D8D" w:rsidRPr="000D0770">
        <w:rPr>
          <w:szCs w:val="24"/>
        </w:rPr>
        <w:t>ípade nepravdivosti vyhlásen</w:t>
      </w:r>
      <w:r w:rsidR="00367B8D" w:rsidRPr="000D0770">
        <w:rPr>
          <w:szCs w:val="24"/>
        </w:rPr>
        <w:t>í</w:t>
      </w:r>
      <w:r w:rsidR="00534D8D" w:rsidRPr="000D0770">
        <w:rPr>
          <w:szCs w:val="24"/>
        </w:rPr>
        <w:t xml:space="preserve"> P</w:t>
      </w:r>
      <w:r w:rsidRPr="000D0770">
        <w:rPr>
          <w:szCs w:val="24"/>
        </w:rPr>
        <w:t xml:space="preserve">redávajúceho, ktoré </w:t>
      </w:r>
      <w:r w:rsidR="00367B8D" w:rsidRPr="000D0770">
        <w:rPr>
          <w:szCs w:val="24"/>
        </w:rPr>
        <w:t>sú</w:t>
      </w:r>
      <w:r w:rsidRPr="000D0770">
        <w:rPr>
          <w:szCs w:val="24"/>
        </w:rPr>
        <w:t xml:space="preserve"> uvedené v</w:t>
      </w:r>
      <w:r w:rsidR="00517ECA" w:rsidRPr="000D0770">
        <w:rPr>
          <w:szCs w:val="24"/>
        </w:rPr>
        <w:t xml:space="preserve"> čl. </w:t>
      </w:r>
      <w:r w:rsidR="00367B8D" w:rsidRPr="000D0770">
        <w:rPr>
          <w:szCs w:val="24"/>
        </w:rPr>
        <w:t>I</w:t>
      </w:r>
      <w:r w:rsidR="00517ECA" w:rsidRPr="000D0770">
        <w:rPr>
          <w:szCs w:val="24"/>
        </w:rPr>
        <w:t>V</w:t>
      </w:r>
      <w:r w:rsidR="00367B8D" w:rsidRPr="000D0770">
        <w:rPr>
          <w:szCs w:val="24"/>
        </w:rPr>
        <w:t>,</w:t>
      </w:r>
      <w:r w:rsidR="00517ECA" w:rsidRPr="000D0770">
        <w:rPr>
          <w:szCs w:val="24"/>
        </w:rPr>
        <w:t xml:space="preserve"> bod</w:t>
      </w:r>
      <w:r w:rsidR="00367B8D" w:rsidRPr="000D0770">
        <w:rPr>
          <w:szCs w:val="24"/>
        </w:rPr>
        <w:t>och</w:t>
      </w:r>
      <w:r w:rsidR="00534D8D" w:rsidRPr="000D0770">
        <w:rPr>
          <w:szCs w:val="24"/>
        </w:rPr>
        <w:t xml:space="preserve"> </w:t>
      </w:r>
      <w:r w:rsidR="00367B8D" w:rsidRPr="000D0770">
        <w:rPr>
          <w:szCs w:val="24"/>
        </w:rPr>
        <w:t>4.18 a 4.22</w:t>
      </w:r>
      <w:r w:rsidR="00534D8D" w:rsidRPr="000D0770">
        <w:rPr>
          <w:szCs w:val="24"/>
        </w:rPr>
        <w:t xml:space="preserve"> </w:t>
      </w:r>
      <w:r w:rsidR="003610F8" w:rsidRPr="000D0770">
        <w:rPr>
          <w:szCs w:val="24"/>
        </w:rPr>
        <w:t>Dohody</w:t>
      </w:r>
      <w:r w:rsidRPr="000D0770">
        <w:rPr>
          <w:szCs w:val="24"/>
        </w:rPr>
        <w:t>,</w:t>
      </w:r>
      <w:r w:rsidR="00517ECA" w:rsidRPr="000D0770">
        <w:rPr>
          <w:szCs w:val="24"/>
        </w:rPr>
        <w:t xml:space="preserve"> </w:t>
      </w:r>
      <w:r w:rsidR="00534D8D" w:rsidRPr="000D0770">
        <w:rPr>
          <w:szCs w:val="24"/>
        </w:rPr>
        <w:t>je Predávajúci povinný zaplatiť K</w:t>
      </w:r>
      <w:r w:rsidRPr="000D0770">
        <w:rPr>
          <w:szCs w:val="24"/>
        </w:rPr>
        <w:t>upujúcemu zmluvnú pokutu vo výške 30</w:t>
      </w:r>
      <w:r w:rsidR="000E4A48" w:rsidRPr="000D0770">
        <w:rPr>
          <w:szCs w:val="24"/>
        </w:rPr>
        <w:t>.</w:t>
      </w:r>
      <w:r w:rsidRPr="000D0770">
        <w:rPr>
          <w:szCs w:val="24"/>
        </w:rPr>
        <w:t>000,-</w:t>
      </w:r>
      <w:r w:rsidR="00517ECA" w:rsidRPr="000D0770">
        <w:rPr>
          <w:szCs w:val="24"/>
        </w:rPr>
        <w:t xml:space="preserve"> </w:t>
      </w:r>
      <w:r w:rsidRPr="000D0770">
        <w:rPr>
          <w:szCs w:val="24"/>
        </w:rPr>
        <w:t>EUR</w:t>
      </w:r>
      <w:r w:rsidR="00367B8D" w:rsidRPr="000D0770">
        <w:rPr>
          <w:szCs w:val="24"/>
        </w:rPr>
        <w:t xml:space="preserve"> (slovom: tridsať tisíc EUR)</w:t>
      </w:r>
      <w:r w:rsidR="00042C33" w:rsidRPr="000D0770">
        <w:rPr>
          <w:szCs w:val="24"/>
        </w:rPr>
        <w:t xml:space="preserve">, </w:t>
      </w:r>
    </w:p>
    <w:p w14:paraId="74D15797" w14:textId="51E7DC22" w:rsidR="00517ECA" w:rsidRPr="000D0770" w:rsidRDefault="00042C33" w:rsidP="0064064E">
      <w:pPr>
        <w:pStyle w:val="CTL"/>
        <w:numPr>
          <w:ilvl w:val="0"/>
          <w:numId w:val="35"/>
        </w:numPr>
        <w:ind w:left="1134" w:hanging="283"/>
      </w:pPr>
      <w:r w:rsidRPr="000D0770">
        <w:t xml:space="preserve">v prípade porušenia povinností </w:t>
      </w:r>
      <w:r w:rsidR="008906EA" w:rsidRPr="000D0770">
        <w:t>Predávajúceho</w:t>
      </w:r>
      <w:r w:rsidRPr="000D0770">
        <w:t xml:space="preserve"> uvedených v čl. IV, bode 4.1</w:t>
      </w:r>
      <w:r w:rsidR="002C6B31" w:rsidRPr="000D0770">
        <w:t>5</w:t>
      </w:r>
      <w:r w:rsidR="00005E6E" w:rsidRPr="000D0770">
        <w:t>, 4.1</w:t>
      </w:r>
      <w:r w:rsidR="002C6B31" w:rsidRPr="000D0770">
        <w:t>6</w:t>
      </w:r>
      <w:r w:rsidR="002F42AB" w:rsidRPr="000D0770">
        <w:t xml:space="preserve"> a 4.23</w:t>
      </w:r>
      <w:r w:rsidRPr="000D0770">
        <w:t xml:space="preserve"> a v čl. VII, </w:t>
      </w:r>
      <w:r w:rsidRPr="00CF27C8">
        <w:t>bode 7.</w:t>
      </w:r>
      <w:r w:rsidR="00225C4B" w:rsidRPr="00CF27C8">
        <w:t>5</w:t>
      </w:r>
      <w:r w:rsidRPr="00CF27C8">
        <w:t xml:space="preserve"> Dohody si Kupujúci uplatní voči Predávajúcemu zmluvnú pokutu </w:t>
      </w:r>
      <w:r w:rsidR="000B4084" w:rsidRPr="00CF27C8">
        <w:t xml:space="preserve">vo výške </w:t>
      </w:r>
      <w:r w:rsidR="00DC0862" w:rsidRPr="00CF27C8">
        <w:t>1</w:t>
      </w:r>
      <w:r w:rsidR="000B4084" w:rsidRPr="00CF27C8">
        <w:t>0% z Ceny za každé</w:t>
      </w:r>
      <w:r w:rsidR="000B4084" w:rsidRPr="000D0770">
        <w:t xml:space="preserve"> jednotlivé porušenie, čím nie je dotknutý nárok Kupujúceho na náhradu škody, ktorá mu takýmto porušením vznikla.</w:t>
      </w:r>
    </w:p>
    <w:p w14:paraId="202900E8" w14:textId="5C731266" w:rsidR="00462A0C" w:rsidRPr="000D0770" w:rsidRDefault="003610F8" w:rsidP="0064064E">
      <w:pPr>
        <w:pStyle w:val="CTL"/>
        <w:numPr>
          <w:ilvl w:val="1"/>
          <w:numId w:val="27"/>
        </w:numPr>
        <w:ind w:left="709" w:hanging="709"/>
        <w:rPr>
          <w:szCs w:val="24"/>
        </w:rPr>
      </w:pPr>
      <w:r w:rsidRPr="000D0770">
        <w:rPr>
          <w:szCs w:val="24"/>
        </w:rPr>
        <w:t>Účastníci dohody</w:t>
      </w:r>
      <w:r w:rsidR="00462A0C" w:rsidRPr="000D0770">
        <w:rPr>
          <w:szCs w:val="24"/>
        </w:rPr>
        <w:t xml:space="preserve"> vyhlasujú, že nepovažujú výšku zmluvných pokút za neprimeranú, ale považujú </w:t>
      </w:r>
      <w:r w:rsidR="00B76203" w:rsidRPr="000D0770">
        <w:rPr>
          <w:szCs w:val="24"/>
        </w:rPr>
        <w:t xml:space="preserve">ju </w:t>
      </w:r>
      <w:r w:rsidR="00462A0C" w:rsidRPr="000D0770">
        <w:rPr>
          <w:szCs w:val="24"/>
        </w:rPr>
        <w:t xml:space="preserve">za zodpovedajúcu významu povinností, ktoré ochraňuje. </w:t>
      </w:r>
    </w:p>
    <w:p w14:paraId="457D8388" w14:textId="77A817DA" w:rsidR="00582DCF" w:rsidRPr="000D0770" w:rsidRDefault="006056F6" w:rsidP="0064064E">
      <w:pPr>
        <w:pStyle w:val="CTL"/>
        <w:numPr>
          <w:ilvl w:val="1"/>
          <w:numId w:val="27"/>
        </w:numPr>
        <w:ind w:left="709" w:hanging="709"/>
        <w:rPr>
          <w:szCs w:val="24"/>
        </w:rPr>
      </w:pPr>
      <w:r w:rsidRPr="000D0770">
        <w:rPr>
          <w:szCs w:val="24"/>
        </w:rPr>
        <w:t xml:space="preserve">Zaplatením zmluvnej pokuty </w:t>
      </w:r>
      <w:r w:rsidR="000F6435" w:rsidRPr="000D0770">
        <w:rPr>
          <w:szCs w:val="24"/>
        </w:rPr>
        <w:t>P</w:t>
      </w:r>
      <w:r w:rsidRPr="000D0770">
        <w:rPr>
          <w:szCs w:val="24"/>
        </w:rPr>
        <w:t>redávajúcim</w:t>
      </w:r>
      <w:r w:rsidR="002420ED" w:rsidRPr="000D0770">
        <w:rPr>
          <w:szCs w:val="24"/>
        </w:rPr>
        <w:t xml:space="preserve"> podľa bodu </w:t>
      </w:r>
      <w:r w:rsidR="00367B8D" w:rsidRPr="000D0770">
        <w:rPr>
          <w:szCs w:val="24"/>
        </w:rPr>
        <w:t>8</w:t>
      </w:r>
      <w:r w:rsidR="00E1711E" w:rsidRPr="000D0770">
        <w:rPr>
          <w:szCs w:val="24"/>
        </w:rPr>
        <w:t>.1 tohto čl</w:t>
      </w:r>
      <w:r w:rsidR="00367B8D" w:rsidRPr="000D0770">
        <w:rPr>
          <w:szCs w:val="24"/>
        </w:rPr>
        <w:t>ánku</w:t>
      </w:r>
      <w:r w:rsidR="00E1711E" w:rsidRPr="000D0770">
        <w:rPr>
          <w:szCs w:val="24"/>
        </w:rPr>
        <w:t xml:space="preserve"> </w:t>
      </w:r>
      <w:r w:rsidR="003610F8" w:rsidRPr="000D0770">
        <w:rPr>
          <w:szCs w:val="24"/>
        </w:rPr>
        <w:t>Dohody</w:t>
      </w:r>
      <w:r w:rsidRPr="000D0770">
        <w:rPr>
          <w:szCs w:val="24"/>
        </w:rPr>
        <w:t xml:space="preserve"> nezaniká nárok </w:t>
      </w:r>
      <w:r w:rsidR="00E1711E" w:rsidRPr="000D0770">
        <w:rPr>
          <w:szCs w:val="24"/>
        </w:rPr>
        <w:t>K</w:t>
      </w:r>
      <w:r w:rsidRPr="000D0770">
        <w:rPr>
          <w:szCs w:val="24"/>
        </w:rPr>
        <w:t>upujúceho na prípadnú náhradu škody, ktorá vznikla v príčinnej súvislosti s porušením zmluvnej povinnosti, za ktorú je uplatňovaná zmluvná pokuta.</w:t>
      </w:r>
    </w:p>
    <w:p w14:paraId="7B2BD025" w14:textId="708C369A" w:rsidR="00613A8C" w:rsidRPr="000D0770" w:rsidRDefault="0077096A" w:rsidP="0064064E">
      <w:pPr>
        <w:pStyle w:val="CTL"/>
        <w:numPr>
          <w:ilvl w:val="1"/>
          <w:numId w:val="27"/>
        </w:numPr>
        <w:spacing w:after="0"/>
        <w:ind w:left="709" w:hanging="709"/>
        <w:rPr>
          <w:szCs w:val="24"/>
        </w:rPr>
      </w:pPr>
      <w:r w:rsidRPr="000D0770">
        <w:rPr>
          <w:szCs w:val="24"/>
        </w:rPr>
        <w:t>Nárok na zmluvnú</w:t>
      </w:r>
      <w:r w:rsidR="00FC2417" w:rsidRPr="000D0770">
        <w:rPr>
          <w:szCs w:val="24"/>
        </w:rPr>
        <w:t xml:space="preserve"> pokut</w:t>
      </w:r>
      <w:r w:rsidRPr="000D0770">
        <w:rPr>
          <w:szCs w:val="24"/>
        </w:rPr>
        <w:t>u</w:t>
      </w:r>
      <w:r w:rsidR="00FC2417" w:rsidRPr="000D0770">
        <w:rPr>
          <w:szCs w:val="24"/>
        </w:rPr>
        <w:t xml:space="preserve"> nevzniká vtedy, ak sa preukáže</w:t>
      </w:r>
      <w:r w:rsidR="006056F6" w:rsidRPr="000D0770">
        <w:rPr>
          <w:szCs w:val="24"/>
        </w:rPr>
        <w:t>,</w:t>
      </w:r>
      <w:r w:rsidR="00FC2417" w:rsidRPr="000D0770">
        <w:rPr>
          <w:szCs w:val="24"/>
        </w:rPr>
        <w:t xml:space="preserve"> že omeškanie je spôsobené </w:t>
      </w:r>
      <w:r w:rsidR="00CE13E9" w:rsidRPr="000D0770">
        <w:rPr>
          <w:szCs w:val="24"/>
        </w:rPr>
        <w:t>okolnosťami vylučujúcimi zodpovednosť (</w:t>
      </w:r>
      <w:r w:rsidR="00FC2417" w:rsidRPr="000D0770">
        <w:rPr>
          <w:szCs w:val="24"/>
        </w:rPr>
        <w:t>vyšš</w:t>
      </w:r>
      <w:r w:rsidR="00CE13E9" w:rsidRPr="000D0770">
        <w:rPr>
          <w:szCs w:val="24"/>
        </w:rPr>
        <w:t>ia</w:t>
      </w:r>
      <w:r w:rsidR="00FC2417" w:rsidRPr="000D0770">
        <w:rPr>
          <w:szCs w:val="24"/>
        </w:rPr>
        <w:t xml:space="preserve"> moc</w:t>
      </w:r>
      <w:r w:rsidR="00CE13E9" w:rsidRPr="000D0770">
        <w:rPr>
          <w:szCs w:val="24"/>
        </w:rPr>
        <w:t>)</w:t>
      </w:r>
      <w:r w:rsidR="00FC2417" w:rsidRPr="000D0770">
        <w:rPr>
          <w:szCs w:val="24"/>
        </w:rPr>
        <w:t xml:space="preserve">. Zmluvnú pokutu zaplatí </w:t>
      </w:r>
      <w:r w:rsidR="00E1711E" w:rsidRPr="000D0770">
        <w:rPr>
          <w:szCs w:val="24"/>
        </w:rPr>
        <w:t>Predávajúci K</w:t>
      </w:r>
      <w:r w:rsidR="00277349" w:rsidRPr="000D0770">
        <w:rPr>
          <w:szCs w:val="24"/>
        </w:rPr>
        <w:t>upujúcemu</w:t>
      </w:r>
      <w:r w:rsidR="00DD6996" w:rsidRPr="000D0770">
        <w:rPr>
          <w:szCs w:val="24"/>
        </w:rPr>
        <w:t xml:space="preserve"> </w:t>
      </w:r>
      <w:r w:rsidR="00FC2417" w:rsidRPr="000D0770">
        <w:rPr>
          <w:szCs w:val="24"/>
        </w:rPr>
        <w:t>v</w:t>
      </w:r>
      <w:r w:rsidR="00582DCF" w:rsidRPr="000D0770">
        <w:rPr>
          <w:szCs w:val="24"/>
        </w:rPr>
        <w:t> </w:t>
      </w:r>
      <w:r w:rsidR="00FC2417" w:rsidRPr="000D0770">
        <w:rPr>
          <w:szCs w:val="24"/>
        </w:rPr>
        <w:t>lehote</w:t>
      </w:r>
      <w:r w:rsidR="00582DCF" w:rsidRPr="000D0770">
        <w:rPr>
          <w:szCs w:val="24"/>
        </w:rPr>
        <w:t xml:space="preserve"> tridsiatich</w:t>
      </w:r>
      <w:r w:rsidR="00FC2417" w:rsidRPr="000D0770">
        <w:rPr>
          <w:szCs w:val="24"/>
        </w:rPr>
        <w:t xml:space="preserve"> </w:t>
      </w:r>
      <w:r w:rsidR="00582DCF" w:rsidRPr="000D0770">
        <w:rPr>
          <w:szCs w:val="24"/>
        </w:rPr>
        <w:t>(</w:t>
      </w:r>
      <w:r w:rsidR="00FC2417" w:rsidRPr="000D0770">
        <w:rPr>
          <w:szCs w:val="24"/>
        </w:rPr>
        <w:t>30</w:t>
      </w:r>
      <w:r w:rsidR="00582DCF" w:rsidRPr="000D0770">
        <w:rPr>
          <w:szCs w:val="24"/>
        </w:rPr>
        <w:t>)</w:t>
      </w:r>
      <w:r w:rsidR="00FC2417" w:rsidRPr="000D0770">
        <w:rPr>
          <w:szCs w:val="24"/>
        </w:rPr>
        <w:t xml:space="preserve"> dní odo dňa doručenia faktúry do sídla</w:t>
      </w:r>
      <w:r w:rsidR="007A08E0" w:rsidRPr="000D0770">
        <w:rPr>
          <w:szCs w:val="24"/>
        </w:rPr>
        <w:t xml:space="preserve"> </w:t>
      </w:r>
      <w:r w:rsidR="00367B8D" w:rsidRPr="000D0770">
        <w:rPr>
          <w:szCs w:val="24"/>
        </w:rPr>
        <w:t>Predávajúceho</w:t>
      </w:r>
      <w:r w:rsidR="00FC2417" w:rsidRPr="000D0770">
        <w:rPr>
          <w:szCs w:val="24"/>
        </w:rPr>
        <w:t xml:space="preserve">. </w:t>
      </w:r>
      <w:r w:rsidR="00D63934" w:rsidRPr="000D0770">
        <w:rPr>
          <w:szCs w:val="24"/>
        </w:rPr>
        <w:t xml:space="preserve">Pre účely tejto </w:t>
      </w:r>
      <w:r w:rsidR="003610F8" w:rsidRPr="000D0770">
        <w:rPr>
          <w:szCs w:val="24"/>
        </w:rPr>
        <w:t>Dohody</w:t>
      </w:r>
      <w:r w:rsidR="007E5974" w:rsidRPr="000D0770">
        <w:rPr>
          <w:szCs w:val="24"/>
        </w:rPr>
        <w:t xml:space="preserve"> sa za vyššiu moc považujú udalosti, k</w:t>
      </w:r>
      <w:r w:rsidR="00E1711E" w:rsidRPr="000D0770">
        <w:rPr>
          <w:szCs w:val="24"/>
        </w:rPr>
        <w:t xml:space="preserve">toré nie sú </w:t>
      </w:r>
      <w:r w:rsidR="00E1711E" w:rsidRPr="000D0770">
        <w:rPr>
          <w:szCs w:val="24"/>
        </w:rPr>
        <w:lastRenderedPageBreak/>
        <w:t xml:space="preserve">závislé od </w:t>
      </w:r>
      <w:r w:rsidR="00B76203" w:rsidRPr="000D0770">
        <w:rPr>
          <w:szCs w:val="24"/>
        </w:rPr>
        <w:t xml:space="preserve">vôle alebo </w:t>
      </w:r>
      <w:r w:rsidR="00E1711E" w:rsidRPr="000D0770">
        <w:rPr>
          <w:szCs w:val="24"/>
        </w:rPr>
        <w:t xml:space="preserve">konania </w:t>
      </w:r>
      <w:r w:rsidR="003C60EC" w:rsidRPr="000D0770">
        <w:rPr>
          <w:szCs w:val="24"/>
        </w:rPr>
        <w:t>Účastníkov dohody</w:t>
      </w:r>
      <w:r w:rsidR="00E1711E" w:rsidRPr="000D0770">
        <w:rPr>
          <w:szCs w:val="24"/>
        </w:rPr>
        <w:t xml:space="preserve"> a ktoré nemôžu </w:t>
      </w:r>
      <w:r w:rsidR="003610F8" w:rsidRPr="000D0770">
        <w:rPr>
          <w:szCs w:val="24"/>
        </w:rPr>
        <w:t>Účastníci dohody</w:t>
      </w:r>
      <w:r w:rsidR="007E5974" w:rsidRPr="000D0770">
        <w:rPr>
          <w:szCs w:val="24"/>
        </w:rPr>
        <w:t xml:space="preserve"> ani predvídať ani nijakým spôsobom priamo ovplyvniť, </w:t>
      </w:r>
      <w:r w:rsidR="00277349" w:rsidRPr="000D0770">
        <w:rPr>
          <w:szCs w:val="24"/>
        </w:rPr>
        <w:t>a to najmä</w:t>
      </w:r>
      <w:r w:rsidR="007E5974" w:rsidRPr="000D0770">
        <w:rPr>
          <w:szCs w:val="24"/>
        </w:rPr>
        <w:t xml:space="preserve"> vojna, mobilizácia, povstanie, živelné pohromy, požiare, embargo, karantény</w:t>
      </w:r>
      <w:r w:rsidR="00367B8D" w:rsidRPr="000D0770">
        <w:rPr>
          <w:szCs w:val="24"/>
        </w:rPr>
        <w:t>, pandémia</w:t>
      </w:r>
      <w:r w:rsidR="00FF5D34">
        <w:rPr>
          <w:szCs w:val="24"/>
        </w:rPr>
        <w:t>. Oslobodenie od </w:t>
      </w:r>
      <w:r w:rsidR="007E5974" w:rsidRPr="000D0770">
        <w:rPr>
          <w:szCs w:val="24"/>
        </w:rPr>
        <w:t xml:space="preserve">zodpovednosti za nesplnenie dodania </w:t>
      </w:r>
      <w:r w:rsidR="00EC441B" w:rsidRPr="000D0770">
        <w:rPr>
          <w:szCs w:val="24"/>
        </w:rPr>
        <w:t>Predmetu prevodu</w:t>
      </w:r>
      <w:r w:rsidR="007E5974" w:rsidRPr="000D0770">
        <w:rPr>
          <w:szCs w:val="24"/>
        </w:rPr>
        <w:t xml:space="preserve"> trvá po dobu pôsobenia vyššej moci, najviac však dva</w:t>
      </w:r>
      <w:r w:rsidR="007174F2" w:rsidRPr="000D0770">
        <w:rPr>
          <w:szCs w:val="24"/>
        </w:rPr>
        <w:t xml:space="preserve"> (2)</w:t>
      </w:r>
      <w:r w:rsidR="007E5974" w:rsidRPr="000D0770">
        <w:rPr>
          <w:szCs w:val="24"/>
        </w:rPr>
        <w:t xml:space="preserve"> mesiace. </w:t>
      </w:r>
      <w:r w:rsidR="00E1711E" w:rsidRPr="000D0770">
        <w:rPr>
          <w:szCs w:val="24"/>
        </w:rPr>
        <w:t xml:space="preserve">Po uplynutí tejto doby sa </w:t>
      </w:r>
      <w:r w:rsidR="003610F8" w:rsidRPr="000D0770">
        <w:rPr>
          <w:szCs w:val="24"/>
        </w:rPr>
        <w:t>Účastníci dohody</w:t>
      </w:r>
      <w:r w:rsidR="007E5974" w:rsidRPr="000D0770">
        <w:rPr>
          <w:szCs w:val="24"/>
        </w:rPr>
        <w:t xml:space="preserve"> dohodnú o ďalšom postupe. Ak nedôjde k</w:t>
      </w:r>
      <w:r w:rsidR="00B76203" w:rsidRPr="000D0770">
        <w:rPr>
          <w:szCs w:val="24"/>
        </w:rPr>
        <w:t> </w:t>
      </w:r>
      <w:r w:rsidR="007E5974" w:rsidRPr="000D0770">
        <w:rPr>
          <w:szCs w:val="24"/>
        </w:rPr>
        <w:t>dohode</w:t>
      </w:r>
      <w:r w:rsidR="00B76203" w:rsidRPr="000D0770">
        <w:rPr>
          <w:szCs w:val="24"/>
        </w:rPr>
        <w:t xml:space="preserve"> </w:t>
      </w:r>
      <w:bookmarkStart w:id="13" w:name="_Hlk219885380"/>
      <w:r w:rsidR="00B76203" w:rsidRPr="000D0770">
        <w:rPr>
          <w:szCs w:val="24"/>
        </w:rPr>
        <w:t>podľa predchádzajúcej vety</w:t>
      </w:r>
      <w:bookmarkEnd w:id="13"/>
      <w:r w:rsidR="007E5974" w:rsidRPr="000D0770">
        <w:rPr>
          <w:szCs w:val="24"/>
        </w:rPr>
        <w:t xml:space="preserve">, má </w:t>
      </w:r>
      <w:r w:rsidR="003C60EC" w:rsidRPr="000D0770">
        <w:rPr>
          <w:szCs w:val="24"/>
        </w:rPr>
        <w:t>Účastník dohody</w:t>
      </w:r>
      <w:r w:rsidR="007E5974" w:rsidRPr="000D0770">
        <w:rPr>
          <w:szCs w:val="24"/>
        </w:rPr>
        <w:t>, ktor</w:t>
      </w:r>
      <w:r w:rsidR="003C60EC" w:rsidRPr="000D0770">
        <w:rPr>
          <w:szCs w:val="24"/>
        </w:rPr>
        <w:t>ý</w:t>
      </w:r>
      <w:r w:rsidR="007E5974" w:rsidRPr="000D0770">
        <w:rPr>
          <w:szCs w:val="24"/>
        </w:rPr>
        <w:t xml:space="preserve"> sa odvolal na okolnosti vylučujúce zodpovednosť, právo odstúpiť od </w:t>
      </w:r>
      <w:r w:rsidR="003610F8" w:rsidRPr="000D0770">
        <w:rPr>
          <w:szCs w:val="24"/>
        </w:rPr>
        <w:t>Dohody</w:t>
      </w:r>
      <w:r w:rsidR="007E5974" w:rsidRPr="000D0770">
        <w:rPr>
          <w:szCs w:val="24"/>
        </w:rPr>
        <w:t xml:space="preserve">. </w:t>
      </w:r>
    </w:p>
    <w:p w14:paraId="76F77668" w14:textId="77777777" w:rsidR="002420ED" w:rsidRPr="000D0770" w:rsidRDefault="002420ED" w:rsidP="007831EF">
      <w:pPr>
        <w:pStyle w:val="CTLhead"/>
        <w:rPr>
          <w:sz w:val="24"/>
          <w:szCs w:val="24"/>
        </w:rPr>
      </w:pPr>
    </w:p>
    <w:p w14:paraId="5598B5EC" w14:textId="76913D54" w:rsidR="00FC2417" w:rsidRPr="000D0770" w:rsidRDefault="00FC2417" w:rsidP="007831EF">
      <w:pPr>
        <w:pStyle w:val="CTLhead"/>
        <w:rPr>
          <w:sz w:val="24"/>
          <w:szCs w:val="24"/>
        </w:rPr>
      </w:pPr>
      <w:r w:rsidRPr="000D0770">
        <w:rPr>
          <w:sz w:val="24"/>
          <w:szCs w:val="24"/>
        </w:rPr>
        <w:t xml:space="preserve">Článok </w:t>
      </w:r>
      <w:r w:rsidR="00451FEC" w:rsidRPr="000D0770">
        <w:rPr>
          <w:sz w:val="24"/>
          <w:szCs w:val="24"/>
        </w:rPr>
        <w:t>I</w:t>
      </w:r>
      <w:r w:rsidRPr="000D0770">
        <w:rPr>
          <w:sz w:val="24"/>
          <w:szCs w:val="24"/>
        </w:rPr>
        <w:t>X</w:t>
      </w:r>
    </w:p>
    <w:p w14:paraId="5BE388E5" w14:textId="3FAED8CB" w:rsidR="00FC2417" w:rsidRPr="000D0770" w:rsidRDefault="00582DCF" w:rsidP="00451FEC">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0D0770">
        <w:rPr>
          <w:rFonts w:ascii="Times New Roman" w:hAnsi="Times New Roman"/>
          <w:b/>
          <w:sz w:val="24"/>
          <w:szCs w:val="24"/>
        </w:rPr>
        <w:t>S</w:t>
      </w:r>
      <w:r w:rsidR="00554EC0" w:rsidRPr="000D0770">
        <w:rPr>
          <w:rFonts w:ascii="Times New Roman" w:hAnsi="Times New Roman"/>
          <w:b/>
          <w:sz w:val="24"/>
          <w:szCs w:val="24"/>
        </w:rPr>
        <w:t>kon</w:t>
      </w:r>
      <w:r w:rsidRPr="000D0770">
        <w:rPr>
          <w:rFonts w:ascii="Times New Roman" w:hAnsi="Times New Roman"/>
          <w:b/>
          <w:sz w:val="24"/>
          <w:szCs w:val="24"/>
        </w:rPr>
        <w:t>č</w:t>
      </w:r>
      <w:r w:rsidR="00554EC0" w:rsidRPr="000D0770">
        <w:rPr>
          <w:rFonts w:ascii="Times New Roman" w:hAnsi="Times New Roman"/>
          <w:b/>
          <w:sz w:val="24"/>
          <w:szCs w:val="24"/>
        </w:rPr>
        <w:t>enie</w:t>
      </w:r>
      <w:r w:rsidR="00FC2417" w:rsidRPr="000D0770">
        <w:rPr>
          <w:rFonts w:ascii="Times New Roman" w:hAnsi="Times New Roman"/>
          <w:b/>
          <w:sz w:val="24"/>
          <w:szCs w:val="24"/>
        </w:rPr>
        <w:t xml:space="preserve"> </w:t>
      </w:r>
      <w:r w:rsidR="003610F8" w:rsidRPr="000D0770">
        <w:rPr>
          <w:rFonts w:ascii="Times New Roman" w:hAnsi="Times New Roman"/>
          <w:b/>
          <w:sz w:val="24"/>
          <w:szCs w:val="24"/>
        </w:rPr>
        <w:t>Dohody</w:t>
      </w:r>
    </w:p>
    <w:p w14:paraId="23346C7A" w14:textId="2255551C" w:rsidR="00584DC5" w:rsidRPr="000D0770" w:rsidRDefault="003610F8" w:rsidP="0064064E">
      <w:pPr>
        <w:pStyle w:val="Odsekzoznamu"/>
        <w:numPr>
          <w:ilvl w:val="1"/>
          <w:numId w:val="25"/>
        </w:numPr>
        <w:tabs>
          <w:tab w:val="clear" w:pos="2160"/>
          <w:tab w:val="clear" w:pos="2880"/>
          <w:tab w:val="clear" w:pos="4500"/>
        </w:tabs>
        <w:ind w:left="709" w:hanging="709"/>
        <w:jc w:val="both"/>
        <w:rPr>
          <w:rFonts w:ascii="Times New Roman" w:hAnsi="Times New Roman"/>
          <w:sz w:val="24"/>
          <w:szCs w:val="24"/>
          <w:lang w:val="sk-SK"/>
        </w:rPr>
      </w:pPr>
      <w:r w:rsidRPr="000D0770">
        <w:rPr>
          <w:rFonts w:ascii="Times New Roman" w:hAnsi="Times New Roman"/>
          <w:sz w:val="24"/>
          <w:szCs w:val="24"/>
          <w:lang w:val="sk-SK"/>
        </w:rPr>
        <w:t xml:space="preserve">Účastníci dohody </w:t>
      </w:r>
      <w:r w:rsidR="00FC2417" w:rsidRPr="000D0770">
        <w:rPr>
          <w:rFonts w:ascii="Times New Roman" w:hAnsi="Times New Roman"/>
          <w:sz w:val="24"/>
          <w:szCs w:val="24"/>
          <w:lang w:val="sk-SK"/>
        </w:rPr>
        <w:t xml:space="preserve">sa dohodli, že </w:t>
      </w:r>
      <w:r w:rsidR="003C60EC" w:rsidRPr="000D0770">
        <w:rPr>
          <w:rFonts w:ascii="Times New Roman" w:hAnsi="Times New Roman"/>
          <w:sz w:val="24"/>
          <w:szCs w:val="24"/>
          <w:lang w:val="sk-SK"/>
        </w:rPr>
        <w:t>Dohodu</w:t>
      </w:r>
      <w:r w:rsidR="00FC2417" w:rsidRPr="000D0770">
        <w:rPr>
          <w:rFonts w:ascii="Times New Roman" w:hAnsi="Times New Roman"/>
          <w:sz w:val="24"/>
          <w:szCs w:val="24"/>
          <w:lang w:val="sk-SK"/>
        </w:rPr>
        <w:t xml:space="preserve"> je možné </w:t>
      </w:r>
      <w:r w:rsidR="00582DCF" w:rsidRPr="000D0770">
        <w:rPr>
          <w:rFonts w:ascii="Times New Roman" w:hAnsi="Times New Roman"/>
          <w:sz w:val="24"/>
          <w:szCs w:val="24"/>
          <w:lang w:val="sk-SK"/>
        </w:rPr>
        <w:t>s</w:t>
      </w:r>
      <w:r w:rsidR="00FC2417" w:rsidRPr="000D0770">
        <w:rPr>
          <w:rFonts w:ascii="Times New Roman" w:hAnsi="Times New Roman"/>
          <w:sz w:val="24"/>
          <w:szCs w:val="24"/>
          <w:lang w:val="sk-SK"/>
        </w:rPr>
        <w:t>končiť:</w:t>
      </w:r>
    </w:p>
    <w:p w14:paraId="3059E11F" w14:textId="1D07E2A4" w:rsidR="004E47D3" w:rsidRPr="000D0770" w:rsidRDefault="000C4C2F" w:rsidP="00153C11">
      <w:pPr>
        <w:pStyle w:val="CTL"/>
        <w:numPr>
          <w:ilvl w:val="0"/>
          <w:numId w:val="18"/>
        </w:numPr>
        <w:spacing w:after="0"/>
        <w:ind w:left="1134" w:hanging="283"/>
        <w:rPr>
          <w:szCs w:val="24"/>
        </w:rPr>
      </w:pPr>
      <w:r w:rsidRPr="000D0770">
        <w:rPr>
          <w:szCs w:val="24"/>
        </w:rPr>
        <w:t xml:space="preserve">písomnou dohodou </w:t>
      </w:r>
      <w:r w:rsidR="003C60EC" w:rsidRPr="000D0770">
        <w:rPr>
          <w:szCs w:val="24"/>
        </w:rPr>
        <w:t>Účastníkov dohody</w:t>
      </w:r>
      <w:r w:rsidR="00FC2417" w:rsidRPr="000D0770">
        <w:rPr>
          <w:szCs w:val="24"/>
        </w:rPr>
        <w:t>,</w:t>
      </w:r>
      <w:r w:rsidR="00543852" w:rsidRPr="000D0770">
        <w:rPr>
          <w:szCs w:val="24"/>
        </w:rPr>
        <w:t xml:space="preserve"> a to dňom uvedeným v takejto dohode; v dohode o </w:t>
      </w:r>
      <w:r w:rsidR="00582DCF" w:rsidRPr="000D0770">
        <w:rPr>
          <w:szCs w:val="24"/>
        </w:rPr>
        <w:t>s</w:t>
      </w:r>
      <w:r w:rsidRPr="000D0770">
        <w:rPr>
          <w:szCs w:val="24"/>
        </w:rPr>
        <w:t xml:space="preserve">končení </w:t>
      </w:r>
      <w:r w:rsidR="003610F8" w:rsidRPr="000D0770">
        <w:rPr>
          <w:szCs w:val="24"/>
        </w:rPr>
        <w:t>Dohody</w:t>
      </w:r>
      <w:r w:rsidR="00543852" w:rsidRPr="000D0770">
        <w:rPr>
          <w:szCs w:val="24"/>
        </w:rPr>
        <w:t xml:space="preserve"> </w:t>
      </w:r>
      <w:r w:rsidRPr="000D0770">
        <w:rPr>
          <w:szCs w:val="24"/>
        </w:rPr>
        <w:t xml:space="preserve">sa súčasne upravia nároky </w:t>
      </w:r>
      <w:r w:rsidR="003C60EC" w:rsidRPr="000D0770">
        <w:rPr>
          <w:szCs w:val="24"/>
        </w:rPr>
        <w:t>Účastníkov dohody</w:t>
      </w:r>
      <w:r w:rsidR="00543852" w:rsidRPr="000D0770">
        <w:rPr>
          <w:szCs w:val="24"/>
        </w:rPr>
        <w:t xml:space="preserve"> vzniknuté na základe alebo v súvislosti s</w:t>
      </w:r>
      <w:r w:rsidR="00582DCF" w:rsidRPr="000D0770">
        <w:rPr>
          <w:szCs w:val="24"/>
        </w:rPr>
        <w:t xml:space="preserve"> touto</w:t>
      </w:r>
      <w:r w:rsidRPr="000D0770">
        <w:rPr>
          <w:szCs w:val="24"/>
        </w:rPr>
        <w:t xml:space="preserve"> </w:t>
      </w:r>
      <w:r w:rsidR="003610F8" w:rsidRPr="000D0770">
        <w:rPr>
          <w:szCs w:val="24"/>
        </w:rPr>
        <w:t>Dohodou</w:t>
      </w:r>
      <w:r w:rsidR="00543852" w:rsidRPr="000D0770">
        <w:rPr>
          <w:szCs w:val="24"/>
        </w:rPr>
        <w:t>,</w:t>
      </w:r>
    </w:p>
    <w:p w14:paraId="4AB006D7" w14:textId="77777777" w:rsidR="006718ED" w:rsidRPr="000D0770" w:rsidRDefault="00543852" w:rsidP="00153C11">
      <w:pPr>
        <w:pStyle w:val="CTL"/>
        <w:numPr>
          <w:ilvl w:val="0"/>
          <w:numId w:val="18"/>
        </w:numPr>
        <w:spacing w:after="0"/>
        <w:ind w:left="1134" w:hanging="283"/>
        <w:rPr>
          <w:szCs w:val="24"/>
        </w:rPr>
      </w:pPr>
      <w:r w:rsidRPr="000D0770">
        <w:rPr>
          <w:szCs w:val="24"/>
        </w:rPr>
        <w:t>písomným</w:t>
      </w:r>
      <w:r w:rsidR="000C4C2F" w:rsidRPr="000D0770">
        <w:rPr>
          <w:szCs w:val="24"/>
        </w:rPr>
        <w:t xml:space="preserve"> odstúpením od </w:t>
      </w:r>
      <w:r w:rsidR="003610F8" w:rsidRPr="000D0770">
        <w:rPr>
          <w:szCs w:val="24"/>
        </w:rPr>
        <w:t>Dohody</w:t>
      </w:r>
      <w:r w:rsidR="00FC2417" w:rsidRPr="000D0770">
        <w:rPr>
          <w:szCs w:val="24"/>
        </w:rPr>
        <w:t xml:space="preserve"> v prípa</w:t>
      </w:r>
      <w:r w:rsidR="000C4C2F" w:rsidRPr="000D0770">
        <w:rPr>
          <w:szCs w:val="24"/>
        </w:rPr>
        <w:t xml:space="preserve">de podstatného porušenia </w:t>
      </w:r>
      <w:r w:rsidR="003610F8" w:rsidRPr="000D0770">
        <w:rPr>
          <w:szCs w:val="24"/>
        </w:rPr>
        <w:t>Dohody</w:t>
      </w:r>
      <w:r w:rsidR="006718ED" w:rsidRPr="000D0770">
        <w:rPr>
          <w:szCs w:val="24"/>
        </w:rPr>
        <w:t>,</w:t>
      </w:r>
    </w:p>
    <w:p w14:paraId="129819F3" w14:textId="58596ED7" w:rsidR="00613A8C" w:rsidRPr="000D0770" w:rsidRDefault="006718ED" w:rsidP="00153C11">
      <w:pPr>
        <w:pStyle w:val="CTL"/>
        <w:numPr>
          <w:ilvl w:val="0"/>
          <w:numId w:val="18"/>
        </w:numPr>
        <w:ind w:left="1134" w:hanging="283"/>
        <w:rPr>
          <w:szCs w:val="24"/>
        </w:rPr>
      </w:pPr>
      <w:r w:rsidRPr="000D0770">
        <w:rPr>
          <w:szCs w:val="24"/>
        </w:rPr>
        <w:t>písomnou výpoveďou</w:t>
      </w:r>
      <w:r w:rsidR="00BA0F35" w:rsidRPr="000D0770">
        <w:rPr>
          <w:szCs w:val="24"/>
        </w:rPr>
        <w:t xml:space="preserve"> v súlade s bod</w:t>
      </w:r>
      <w:r w:rsidR="00367B8D" w:rsidRPr="000D0770">
        <w:rPr>
          <w:szCs w:val="24"/>
        </w:rPr>
        <w:t>mi</w:t>
      </w:r>
      <w:r w:rsidR="00BA0F35" w:rsidRPr="000D0770">
        <w:rPr>
          <w:szCs w:val="24"/>
        </w:rPr>
        <w:t xml:space="preserve"> </w:t>
      </w:r>
      <w:r w:rsidR="00367B8D" w:rsidRPr="000D0770">
        <w:rPr>
          <w:szCs w:val="24"/>
        </w:rPr>
        <w:t>9.</w:t>
      </w:r>
      <w:r w:rsidR="005F3A02" w:rsidRPr="000D0770">
        <w:rPr>
          <w:szCs w:val="24"/>
        </w:rPr>
        <w:t>6</w:t>
      </w:r>
      <w:r w:rsidR="00367B8D" w:rsidRPr="000D0770">
        <w:rPr>
          <w:szCs w:val="24"/>
        </w:rPr>
        <w:t xml:space="preserve"> a 9.</w:t>
      </w:r>
      <w:r w:rsidR="005F3A02" w:rsidRPr="000D0770">
        <w:rPr>
          <w:szCs w:val="24"/>
        </w:rPr>
        <w:t>7</w:t>
      </w:r>
      <w:r w:rsidR="00BA0F35" w:rsidRPr="000D0770">
        <w:rPr>
          <w:szCs w:val="24"/>
        </w:rPr>
        <w:t xml:space="preserve"> tohto článku</w:t>
      </w:r>
      <w:r w:rsidR="00367B8D" w:rsidRPr="000D0770">
        <w:rPr>
          <w:szCs w:val="24"/>
        </w:rPr>
        <w:t xml:space="preserve"> Dohody</w:t>
      </w:r>
      <w:r w:rsidRPr="000D0770">
        <w:rPr>
          <w:szCs w:val="24"/>
        </w:rPr>
        <w:t>.</w:t>
      </w:r>
    </w:p>
    <w:p w14:paraId="702832C0" w14:textId="5DDCF546" w:rsidR="00FC2417" w:rsidRPr="000D0770" w:rsidRDefault="000C4C2F" w:rsidP="0064064E">
      <w:pPr>
        <w:pStyle w:val="Odsekzoznamu"/>
        <w:numPr>
          <w:ilvl w:val="1"/>
          <w:numId w:val="25"/>
        </w:numPr>
        <w:tabs>
          <w:tab w:val="clear" w:pos="2160"/>
          <w:tab w:val="clear" w:pos="2880"/>
          <w:tab w:val="clear" w:pos="4500"/>
        </w:tabs>
        <w:spacing w:after="120"/>
        <w:ind w:left="709" w:hanging="709"/>
        <w:jc w:val="both"/>
        <w:rPr>
          <w:rFonts w:ascii="Times New Roman" w:hAnsi="Times New Roman"/>
          <w:sz w:val="24"/>
          <w:szCs w:val="24"/>
          <w:lang w:val="sk-SK"/>
        </w:rPr>
      </w:pPr>
      <w:r w:rsidRPr="000D0770">
        <w:rPr>
          <w:rFonts w:ascii="Times New Roman" w:hAnsi="Times New Roman"/>
          <w:sz w:val="24"/>
          <w:szCs w:val="24"/>
          <w:lang w:val="sk-SK"/>
        </w:rPr>
        <w:t xml:space="preserve">Odstúpenie od </w:t>
      </w:r>
      <w:r w:rsidR="003610F8" w:rsidRPr="000D0770">
        <w:rPr>
          <w:rFonts w:ascii="Times New Roman" w:hAnsi="Times New Roman"/>
          <w:sz w:val="24"/>
          <w:szCs w:val="24"/>
          <w:lang w:val="sk-SK"/>
        </w:rPr>
        <w:t>Dohody</w:t>
      </w:r>
      <w:r w:rsidR="00FC2417" w:rsidRPr="000D0770">
        <w:rPr>
          <w:rFonts w:ascii="Times New Roman" w:hAnsi="Times New Roman"/>
          <w:sz w:val="24"/>
          <w:szCs w:val="24"/>
          <w:lang w:val="sk-SK"/>
        </w:rPr>
        <w:t xml:space="preserve"> sa uskutoční p</w:t>
      </w:r>
      <w:r w:rsidRPr="000D0770">
        <w:rPr>
          <w:rFonts w:ascii="Times New Roman" w:hAnsi="Times New Roman"/>
          <w:sz w:val="24"/>
          <w:szCs w:val="24"/>
          <w:lang w:val="sk-SK"/>
        </w:rPr>
        <w:t>ísomným oznámením odstupujúce</w:t>
      </w:r>
      <w:r w:rsidR="003C60EC" w:rsidRPr="000D0770">
        <w:rPr>
          <w:rFonts w:ascii="Times New Roman" w:hAnsi="Times New Roman"/>
          <w:sz w:val="24"/>
          <w:szCs w:val="24"/>
          <w:lang w:val="sk-SK"/>
        </w:rPr>
        <w:t>ho</w:t>
      </w:r>
      <w:r w:rsidRPr="000D0770">
        <w:rPr>
          <w:rFonts w:ascii="Times New Roman" w:hAnsi="Times New Roman"/>
          <w:sz w:val="24"/>
          <w:szCs w:val="24"/>
          <w:lang w:val="sk-SK"/>
        </w:rPr>
        <w:t xml:space="preserve"> </w:t>
      </w:r>
      <w:r w:rsidR="003C60EC" w:rsidRPr="000D0770">
        <w:rPr>
          <w:rFonts w:ascii="Times New Roman" w:hAnsi="Times New Roman"/>
          <w:sz w:val="24"/>
          <w:szCs w:val="24"/>
          <w:lang w:val="sk-SK"/>
        </w:rPr>
        <w:t xml:space="preserve">Účastníka dohody </w:t>
      </w:r>
      <w:r w:rsidR="00FC2417" w:rsidRPr="000D0770">
        <w:rPr>
          <w:rFonts w:ascii="Times New Roman" w:hAnsi="Times New Roman"/>
          <w:sz w:val="24"/>
          <w:szCs w:val="24"/>
          <w:lang w:val="sk-SK"/>
        </w:rPr>
        <w:t>adre</w:t>
      </w:r>
      <w:r w:rsidRPr="000D0770">
        <w:rPr>
          <w:rFonts w:ascii="Times New Roman" w:hAnsi="Times New Roman"/>
          <w:sz w:val="24"/>
          <w:szCs w:val="24"/>
          <w:lang w:val="sk-SK"/>
        </w:rPr>
        <w:t>sovaným druh</w:t>
      </w:r>
      <w:r w:rsidR="003C60EC" w:rsidRPr="000D0770">
        <w:rPr>
          <w:rFonts w:ascii="Times New Roman" w:hAnsi="Times New Roman"/>
          <w:sz w:val="24"/>
          <w:szCs w:val="24"/>
          <w:lang w:val="sk-SK"/>
        </w:rPr>
        <w:t>ému</w:t>
      </w:r>
      <w:r w:rsidR="008870A1" w:rsidRPr="000D0770">
        <w:rPr>
          <w:rFonts w:ascii="Times New Roman" w:hAnsi="Times New Roman"/>
          <w:sz w:val="24"/>
          <w:szCs w:val="24"/>
          <w:lang w:val="sk-SK"/>
        </w:rPr>
        <w:t xml:space="preserve"> </w:t>
      </w:r>
      <w:r w:rsidR="003C60EC" w:rsidRPr="000D0770">
        <w:rPr>
          <w:rFonts w:ascii="Times New Roman" w:hAnsi="Times New Roman"/>
          <w:sz w:val="24"/>
          <w:szCs w:val="24"/>
          <w:lang w:val="sk-SK"/>
        </w:rPr>
        <w:t>Účastn</w:t>
      </w:r>
      <w:r w:rsidR="008870A1" w:rsidRPr="000D0770">
        <w:rPr>
          <w:rFonts w:ascii="Times New Roman" w:hAnsi="Times New Roman"/>
          <w:sz w:val="24"/>
          <w:szCs w:val="24"/>
          <w:lang w:val="sk-SK"/>
        </w:rPr>
        <w:t>í</w:t>
      </w:r>
      <w:r w:rsidR="003C60EC" w:rsidRPr="000D0770">
        <w:rPr>
          <w:rFonts w:ascii="Times New Roman" w:hAnsi="Times New Roman"/>
          <w:sz w:val="24"/>
          <w:szCs w:val="24"/>
          <w:lang w:val="sk-SK"/>
        </w:rPr>
        <w:t>kovi dohody</w:t>
      </w:r>
      <w:r w:rsidR="008870A1" w:rsidRPr="000D0770">
        <w:rPr>
          <w:rFonts w:ascii="Times New Roman" w:hAnsi="Times New Roman"/>
          <w:sz w:val="24"/>
          <w:szCs w:val="24"/>
          <w:lang w:val="sk-SK"/>
        </w:rPr>
        <w:t xml:space="preserve"> </w:t>
      </w:r>
      <w:r w:rsidR="00FC2417" w:rsidRPr="000D0770">
        <w:rPr>
          <w:rFonts w:ascii="Times New Roman" w:hAnsi="Times New Roman"/>
          <w:sz w:val="24"/>
          <w:szCs w:val="24"/>
          <w:lang w:val="sk-SK"/>
        </w:rPr>
        <w:t xml:space="preserve">zároveň s uvedením dôvodu odstúpenia od </w:t>
      </w:r>
      <w:r w:rsidR="003610F8" w:rsidRPr="000D0770">
        <w:rPr>
          <w:rFonts w:ascii="Times New Roman" w:hAnsi="Times New Roman"/>
          <w:sz w:val="24"/>
          <w:szCs w:val="24"/>
          <w:lang w:val="sk-SK"/>
        </w:rPr>
        <w:t>Dohody</w:t>
      </w:r>
      <w:r w:rsidR="00FC2417" w:rsidRPr="000D0770">
        <w:rPr>
          <w:rFonts w:ascii="Times New Roman" w:hAnsi="Times New Roman"/>
          <w:sz w:val="24"/>
          <w:szCs w:val="24"/>
          <w:lang w:val="sk-SK"/>
        </w:rPr>
        <w:t xml:space="preserve"> a je účinné okamihom jeho doručenia</w:t>
      </w:r>
      <w:r w:rsidRPr="000D0770">
        <w:rPr>
          <w:rFonts w:ascii="Times New Roman" w:hAnsi="Times New Roman"/>
          <w:sz w:val="24"/>
          <w:szCs w:val="24"/>
          <w:lang w:val="sk-SK"/>
        </w:rPr>
        <w:t xml:space="preserve"> druh</w:t>
      </w:r>
      <w:r w:rsidR="003C60EC" w:rsidRPr="000D0770">
        <w:rPr>
          <w:rFonts w:ascii="Times New Roman" w:hAnsi="Times New Roman"/>
          <w:sz w:val="24"/>
          <w:szCs w:val="24"/>
          <w:lang w:val="sk-SK"/>
        </w:rPr>
        <w:t>ému</w:t>
      </w:r>
      <w:r w:rsidRPr="000D0770">
        <w:rPr>
          <w:rFonts w:ascii="Times New Roman" w:hAnsi="Times New Roman"/>
          <w:sz w:val="24"/>
          <w:szCs w:val="24"/>
          <w:lang w:val="sk-SK"/>
        </w:rPr>
        <w:t xml:space="preserve"> </w:t>
      </w:r>
      <w:r w:rsidR="003C60EC" w:rsidRPr="000D0770">
        <w:rPr>
          <w:rFonts w:ascii="Times New Roman" w:hAnsi="Times New Roman"/>
          <w:sz w:val="24"/>
          <w:szCs w:val="24"/>
          <w:lang w:val="sk-SK"/>
        </w:rPr>
        <w:t>Účastníkovi dohody</w:t>
      </w:r>
      <w:r w:rsidR="00FC2417" w:rsidRPr="000D0770">
        <w:rPr>
          <w:rFonts w:ascii="Times New Roman" w:hAnsi="Times New Roman"/>
          <w:sz w:val="24"/>
          <w:szCs w:val="24"/>
          <w:lang w:val="sk-SK"/>
        </w:rPr>
        <w:t xml:space="preserve">. V prípade pochybností sa má za to, že je odstúpenie doručené </w:t>
      </w:r>
      <w:r w:rsidR="000B4084" w:rsidRPr="000D0770">
        <w:rPr>
          <w:rFonts w:ascii="Times New Roman" w:hAnsi="Times New Roman"/>
          <w:sz w:val="24"/>
          <w:szCs w:val="24"/>
          <w:lang w:val="sk-SK"/>
        </w:rPr>
        <w:t>v súlade s čl. X, bodom 10.4 Dohody</w:t>
      </w:r>
      <w:r w:rsidR="00FC2417" w:rsidRPr="000D0770">
        <w:rPr>
          <w:rFonts w:ascii="Times New Roman" w:hAnsi="Times New Roman"/>
          <w:sz w:val="24"/>
          <w:szCs w:val="24"/>
          <w:lang w:val="sk-SK"/>
        </w:rPr>
        <w:t>.</w:t>
      </w:r>
      <w:r w:rsidRPr="000D0770">
        <w:rPr>
          <w:rFonts w:ascii="Times New Roman" w:hAnsi="Times New Roman"/>
          <w:sz w:val="24"/>
          <w:szCs w:val="24"/>
          <w:lang w:val="sk-SK"/>
        </w:rPr>
        <w:t xml:space="preserve"> </w:t>
      </w:r>
      <w:r w:rsidR="00367B8D" w:rsidRPr="000D0770">
        <w:rPr>
          <w:rFonts w:ascii="Times New Roman" w:hAnsi="Times New Roman"/>
          <w:sz w:val="24"/>
          <w:szCs w:val="24"/>
          <w:lang w:val="sk-SK"/>
        </w:rPr>
        <w:t>Účastníci dohody sa dohodli, že odstúpenie od Dohody si budú vždy doručovať na adresu Účastníka dohody uveden</w:t>
      </w:r>
      <w:r w:rsidR="0076041F" w:rsidRPr="000D0770">
        <w:rPr>
          <w:rFonts w:ascii="Times New Roman" w:hAnsi="Times New Roman"/>
          <w:sz w:val="24"/>
          <w:szCs w:val="24"/>
          <w:lang w:val="sk-SK"/>
        </w:rPr>
        <w:t>ú</w:t>
      </w:r>
      <w:r w:rsidR="00367B8D" w:rsidRPr="000D0770">
        <w:rPr>
          <w:rFonts w:ascii="Times New Roman" w:hAnsi="Times New Roman"/>
          <w:sz w:val="24"/>
          <w:szCs w:val="24"/>
          <w:lang w:val="sk-SK"/>
        </w:rPr>
        <w:t xml:space="preserve"> v záhlaví tejto Dohody</w:t>
      </w:r>
      <w:r w:rsidR="00FC2417" w:rsidRPr="000D0770">
        <w:rPr>
          <w:rFonts w:ascii="Times New Roman" w:hAnsi="Times New Roman"/>
          <w:sz w:val="24"/>
          <w:szCs w:val="24"/>
          <w:lang w:val="sk-SK"/>
        </w:rPr>
        <w:t>.</w:t>
      </w:r>
    </w:p>
    <w:p w14:paraId="512FE7C9" w14:textId="34701675" w:rsidR="00FC2417" w:rsidRPr="000D0770" w:rsidRDefault="000C4C2F" w:rsidP="0064064E">
      <w:pPr>
        <w:pStyle w:val="Odsekzoznamu"/>
        <w:numPr>
          <w:ilvl w:val="1"/>
          <w:numId w:val="25"/>
        </w:numPr>
        <w:tabs>
          <w:tab w:val="clear" w:pos="2160"/>
          <w:tab w:val="clear" w:pos="2880"/>
          <w:tab w:val="clear" w:pos="4500"/>
        </w:tabs>
        <w:ind w:left="709" w:hanging="709"/>
        <w:jc w:val="both"/>
        <w:rPr>
          <w:rFonts w:ascii="Times New Roman" w:hAnsi="Times New Roman"/>
          <w:sz w:val="24"/>
          <w:szCs w:val="24"/>
          <w:lang w:val="sk-SK"/>
        </w:rPr>
      </w:pPr>
      <w:r w:rsidRPr="000D0770">
        <w:rPr>
          <w:rFonts w:ascii="Times New Roman" w:hAnsi="Times New Roman"/>
          <w:sz w:val="24"/>
          <w:szCs w:val="24"/>
          <w:lang w:val="sk-SK"/>
        </w:rPr>
        <w:t xml:space="preserve">Za podstatné porušenie </w:t>
      </w:r>
      <w:r w:rsidR="003610F8" w:rsidRPr="000D0770">
        <w:rPr>
          <w:rFonts w:ascii="Times New Roman" w:hAnsi="Times New Roman"/>
          <w:sz w:val="24"/>
          <w:szCs w:val="24"/>
          <w:lang w:val="sk-SK"/>
        </w:rPr>
        <w:t>Dohody</w:t>
      </w:r>
      <w:r w:rsidR="00FC2417" w:rsidRPr="000D0770">
        <w:rPr>
          <w:rFonts w:ascii="Times New Roman" w:hAnsi="Times New Roman"/>
          <w:sz w:val="24"/>
          <w:szCs w:val="24"/>
          <w:lang w:val="sk-SK"/>
        </w:rPr>
        <w:t xml:space="preserve"> sa považuje:</w:t>
      </w:r>
    </w:p>
    <w:p w14:paraId="3B8E7461" w14:textId="24814AFD" w:rsidR="004E47D3" w:rsidRPr="00CF27C8" w:rsidRDefault="00FC2417" w:rsidP="00153C11">
      <w:pPr>
        <w:pStyle w:val="CTL"/>
        <w:numPr>
          <w:ilvl w:val="0"/>
          <w:numId w:val="19"/>
        </w:numPr>
        <w:spacing w:after="0"/>
        <w:ind w:left="1134" w:hanging="283"/>
        <w:rPr>
          <w:szCs w:val="24"/>
        </w:rPr>
      </w:pPr>
      <w:r w:rsidRPr="000D0770">
        <w:rPr>
          <w:szCs w:val="24"/>
        </w:rPr>
        <w:t xml:space="preserve">omeškanie </w:t>
      </w:r>
      <w:r w:rsidR="000C4C2F" w:rsidRPr="000D0770">
        <w:rPr>
          <w:szCs w:val="24"/>
        </w:rPr>
        <w:t>P</w:t>
      </w:r>
      <w:r w:rsidRPr="000D0770">
        <w:rPr>
          <w:szCs w:val="24"/>
        </w:rPr>
        <w:t xml:space="preserve">redávajúceho s dodaním </w:t>
      </w:r>
      <w:r w:rsidR="0038280E" w:rsidRPr="000D0770">
        <w:rPr>
          <w:szCs w:val="24"/>
        </w:rPr>
        <w:t>Predmetu prevodu</w:t>
      </w:r>
      <w:r w:rsidRPr="000D0770">
        <w:rPr>
          <w:szCs w:val="24"/>
        </w:rPr>
        <w:t xml:space="preserve"> oproti dohodnutému termínu plnenia o viac ako </w:t>
      </w:r>
      <w:r w:rsidR="00DA7BC4" w:rsidRPr="000D0770">
        <w:rPr>
          <w:szCs w:val="24"/>
        </w:rPr>
        <w:t>dva (</w:t>
      </w:r>
      <w:r w:rsidR="00F50D9F" w:rsidRPr="000D0770">
        <w:rPr>
          <w:szCs w:val="24"/>
        </w:rPr>
        <w:t>2</w:t>
      </w:r>
      <w:r w:rsidR="00DA7BC4" w:rsidRPr="000D0770">
        <w:rPr>
          <w:szCs w:val="24"/>
        </w:rPr>
        <w:t>)</w:t>
      </w:r>
      <w:r w:rsidRPr="000D0770">
        <w:rPr>
          <w:szCs w:val="24"/>
        </w:rPr>
        <w:t xml:space="preserve"> týždne bez uvedenia </w:t>
      </w:r>
      <w:r w:rsidR="006250E6" w:rsidRPr="000D0770">
        <w:rPr>
          <w:szCs w:val="24"/>
        </w:rPr>
        <w:t xml:space="preserve">preukázateľného </w:t>
      </w:r>
      <w:r w:rsidRPr="000D0770">
        <w:rPr>
          <w:szCs w:val="24"/>
        </w:rPr>
        <w:t xml:space="preserve">dôvodu, </w:t>
      </w:r>
      <w:r w:rsidRPr="00CF27C8">
        <w:rPr>
          <w:szCs w:val="24"/>
        </w:rPr>
        <w:t xml:space="preserve">ktorý by omeškanie ospravedlňoval (vyššia moc), </w:t>
      </w:r>
      <w:r w:rsidR="003E75D1" w:rsidRPr="00CF27C8">
        <w:rPr>
          <w:szCs w:val="24"/>
        </w:rPr>
        <w:t>alebo</w:t>
      </w:r>
    </w:p>
    <w:p w14:paraId="680DB1CE" w14:textId="3651098B" w:rsidR="004E47D3" w:rsidRPr="00CF27C8" w:rsidRDefault="00FC2417" w:rsidP="00153C11">
      <w:pPr>
        <w:pStyle w:val="CTL"/>
        <w:numPr>
          <w:ilvl w:val="0"/>
          <w:numId w:val="19"/>
        </w:numPr>
        <w:spacing w:after="0"/>
        <w:ind w:left="1134" w:hanging="283"/>
        <w:rPr>
          <w:szCs w:val="24"/>
        </w:rPr>
      </w:pPr>
      <w:r w:rsidRPr="00CF27C8">
        <w:rPr>
          <w:szCs w:val="24"/>
        </w:rPr>
        <w:t xml:space="preserve">ak </w:t>
      </w:r>
      <w:r w:rsidR="00367B8D" w:rsidRPr="00CF27C8">
        <w:rPr>
          <w:szCs w:val="24"/>
        </w:rPr>
        <w:t>C</w:t>
      </w:r>
      <w:r w:rsidRPr="00CF27C8">
        <w:rPr>
          <w:szCs w:val="24"/>
        </w:rPr>
        <w:t>ena</w:t>
      </w:r>
      <w:r w:rsidR="00DC0862" w:rsidRPr="00CF27C8">
        <w:rPr>
          <w:szCs w:val="24"/>
        </w:rPr>
        <w:t>/Kúpna cena</w:t>
      </w:r>
      <w:r w:rsidRPr="00CF27C8">
        <w:rPr>
          <w:szCs w:val="24"/>
        </w:rPr>
        <w:t xml:space="preserve"> bude fakturovaná v rozpore s podmien</w:t>
      </w:r>
      <w:r w:rsidR="000C4C2F" w:rsidRPr="00CF27C8">
        <w:rPr>
          <w:szCs w:val="24"/>
        </w:rPr>
        <w:t xml:space="preserve">kami dohodnutými v tejto </w:t>
      </w:r>
      <w:r w:rsidR="003610F8" w:rsidRPr="00CF27C8">
        <w:rPr>
          <w:szCs w:val="24"/>
        </w:rPr>
        <w:t>Dohode</w:t>
      </w:r>
      <w:r w:rsidR="00367B8D" w:rsidRPr="00CF27C8">
        <w:rPr>
          <w:szCs w:val="24"/>
        </w:rPr>
        <w:t xml:space="preserve"> a jej prílohách</w:t>
      </w:r>
      <w:r w:rsidR="000C4C2F" w:rsidRPr="00CF27C8">
        <w:rPr>
          <w:szCs w:val="24"/>
        </w:rPr>
        <w:t>,</w:t>
      </w:r>
      <w:r w:rsidR="003E75D1" w:rsidRPr="00CF27C8">
        <w:rPr>
          <w:szCs w:val="24"/>
        </w:rPr>
        <w:t xml:space="preserve"> alebo</w:t>
      </w:r>
    </w:p>
    <w:p w14:paraId="050FA063" w14:textId="3BE4A3C0" w:rsidR="004E47D3" w:rsidRPr="000D0770" w:rsidRDefault="000C4C2F" w:rsidP="00153C11">
      <w:pPr>
        <w:pStyle w:val="CTL"/>
        <w:numPr>
          <w:ilvl w:val="0"/>
          <w:numId w:val="19"/>
        </w:numPr>
        <w:tabs>
          <w:tab w:val="left" w:pos="1276"/>
        </w:tabs>
        <w:spacing w:after="0"/>
        <w:ind w:left="1134" w:hanging="283"/>
        <w:rPr>
          <w:szCs w:val="24"/>
        </w:rPr>
      </w:pPr>
      <w:r w:rsidRPr="00CF27C8">
        <w:rPr>
          <w:szCs w:val="24"/>
        </w:rPr>
        <w:t>P</w:t>
      </w:r>
      <w:r w:rsidR="00FC2417" w:rsidRPr="00CF27C8">
        <w:rPr>
          <w:szCs w:val="24"/>
        </w:rPr>
        <w:t>redávajúci</w:t>
      </w:r>
      <w:r w:rsidRPr="00CF27C8">
        <w:rPr>
          <w:szCs w:val="24"/>
        </w:rPr>
        <w:t xml:space="preserve"> dodá K</w:t>
      </w:r>
      <w:r w:rsidR="00FC2417" w:rsidRPr="00CF27C8">
        <w:rPr>
          <w:szCs w:val="24"/>
        </w:rPr>
        <w:t xml:space="preserve">upujúcemu </w:t>
      </w:r>
      <w:r w:rsidR="0038280E" w:rsidRPr="00CF27C8">
        <w:rPr>
          <w:szCs w:val="24"/>
        </w:rPr>
        <w:t>Predmet prevodu</w:t>
      </w:r>
      <w:r w:rsidR="007E5974" w:rsidRPr="00CF27C8">
        <w:rPr>
          <w:szCs w:val="24"/>
        </w:rPr>
        <w:t xml:space="preserve"> </w:t>
      </w:r>
      <w:r w:rsidR="00FC2417" w:rsidRPr="00CF27C8">
        <w:rPr>
          <w:szCs w:val="24"/>
        </w:rPr>
        <w:t>takých parametr</w:t>
      </w:r>
      <w:r w:rsidRPr="00CF27C8">
        <w:rPr>
          <w:szCs w:val="24"/>
        </w:rPr>
        <w:t>ov</w:t>
      </w:r>
      <w:r w:rsidR="000B4084" w:rsidRPr="00CF27C8">
        <w:rPr>
          <w:szCs w:val="24"/>
        </w:rPr>
        <w:t xml:space="preserve"> alebo v rozsahu a kvalite</w:t>
      </w:r>
      <w:r w:rsidRPr="00CF27C8">
        <w:rPr>
          <w:szCs w:val="24"/>
        </w:rPr>
        <w:t xml:space="preserve">, ktoré sú v rozpore </w:t>
      </w:r>
      <w:r w:rsidR="00367B8D" w:rsidRPr="00CF27C8">
        <w:rPr>
          <w:szCs w:val="24"/>
        </w:rPr>
        <w:t>s</w:t>
      </w:r>
      <w:r w:rsidR="00DC0862" w:rsidRPr="00CF27C8">
        <w:rPr>
          <w:szCs w:val="24"/>
        </w:rPr>
        <w:t> Jednotlivou kúpnou zmluvou,</w:t>
      </w:r>
      <w:r w:rsidR="00FF5D34">
        <w:rPr>
          <w:szCs w:val="24"/>
        </w:rPr>
        <w:t> Prílohou č. </w:t>
      </w:r>
      <w:r w:rsidR="00367B8D" w:rsidRPr="00CF27C8">
        <w:rPr>
          <w:szCs w:val="24"/>
        </w:rPr>
        <w:t>1</w:t>
      </w:r>
      <w:r w:rsidR="00DC0862" w:rsidRPr="00CF27C8">
        <w:rPr>
          <w:szCs w:val="24"/>
        </w:rPr>
        <w:t xml:space="preserve"> Dohody</w:t>
      </w:r>
      <w:r w:rsidR="00367B8D" w:rsidRPr="00CF27C8">
        <w:rPr>
          <w:szCs w:val="24"/>
        </w:rPr>
        <w:t xml:space="preserve"> a touto Dohodou</w:t>
      </w:r>
      <w:r w:rsidR="00367B8D" w:rsidRPr="000D0770">
        <w:rPr>
          <w:szCs w:val="24"/>
        </w:rPr>
        <w:t>, alebo</w:t>
      </w:r>
    </w:p>
    <w:p w14:paraId="411C8208" w14:textId="30A20601" w:rsidR="00730F63" w:rsidRPr="000D0770" w:rsidRDefault="000C4C2F" w:rsidP="00153C11">
      <w:pPr>
        <w:pStyle w:val="CTL"/>
        <w:numPr>
          <w:ilvl w:val="0"/>
          <w:numId w:val="19"/>
        </w:numPr>
        <w:spacing w:after="0"/>
        <w:ind w:left="1134" w:hanging="283"/>
      </w:pPr>
      <w:r w:rsidRPr="000D0770">
        <w:t>K</w:t>
      </w:r>
      <w:r w:rsidR="00FC2417" w:rsidRPr="000D0770">
        <w:t>upujúci je v omeškaní so zaplatením faktúry o viac ako</w:t>
      </w:r>
      <w:r w:rsidR="00E31A2F" w:rsidRPr="000D0770">
        <w:t xml:space="preserve"> šesťdesiat (</w:t>
      </w:r>
      <w:r w:rsidR="00FC2417" w:rsidRPr="000D0770">
        <w:t>60</w:t>
      </w:r>
      <w:r w:rsidR="00E31A2F" w:rsidRPr="000D0770">
        <w:t>)</w:t>
      </w:r>
      <w:r w:rsidR="00FC2417" w:rsidRPr="000D0770">
        <w:t xml:space="preserve"> dní</w:t>
      </w:r>
      <w:r w:rsidR="00FF5D34">
        <w:t xml:space="preserve"> po </w:t>
      </w:r>
      <w:r w:rsidR="00622DC5" w:rsidRPr="000D0770">
        <w:t>lehote jej splatnosti</w:t>
      </w:r>
      <w:r w:rsidR="00D5473D" w:rsidRPr="000D0770">
        <w:t>,</w:t>
      </w:r>
      <w:r w:rsidR="00367B8D" w:rsidRPr="000D0770">
        <w:t xml:space="preserve"> a to aj napriek písomnej výzve Predávajúceho s určením náhradnej lehoty na vykonanie nápravy, alebo</w:t>
      </w:r>
    </w:p>
    <w:p w14:paraId="3D580DF7" w14:textId="5BB909DA" w:rsidR="00BB4127" w:rsidRPr="000D0770" w:rsidRDefault="000C4C2F" w:rsidP="00153C11">
      <w:pPr>
        <w:pStyle w:val="CTL"/>
        <w:numPr>
          <w:ilvl w:val="0"/>
          <w:numId w:val="19"/>
        </w:numPr>
        <w:tabs>
          <w:tab w:val="left" w:pos="1276"/>
        </w:tabs>
        <w:spacing w:after="0"/>
        <w:ind w:left="1135" w:hanging="284"/>
      </w:pPr>
      <w:r w:rsidRPr="000D0770">
        <w:t>P</w:t>
      </w:r>
      <w:r w:rsidR="00E31A2F" w:rsidRPr="000D0770">
        <w:t xml:space="preserve">redávajúci poruší jeho </w:t>
      </w:r>
      <w:r w:rsidR="00D5473D" w:rsidRPr="000D0770">
        <w:t>povinnost</w:t>
      </w:r>
      <w:r w:rsidR="00E31A2F" w:rsidRPr="000D0770">
        <w:t>i</w:t>
      </w:r>
      <w:r w:rsidR="00D5473D" w:rsidRPr="000D0770">
        <w:t xml:space="preserve"> podľa</w:t>
      </w:r>
      <w:r w:rsidR="007174F2" w:rsidRPr="000D0770">
        <w:t xml:space="preserve"> čl.</w:t>
      </w:r>
      <w:r w:rsidR="00367B8D" w:rsidRPr="000D0770">
        <w:t xml:space="preserve"> I</w:t>
      </w:r>
      <w:r w:rsidR="007174F2" w:rsidRPr="000D0770">
        <w:t>V</w:t>
      </w:r>
      <w:r w:rsidR="00367B8D" w:rsidRPr="000D0770">
        <w:t>,</w:t>
      </w:r>
      <w:r w:rsidR="007174F2" w:rsidRPr="000D0770">
        <w:t xml:space="preserve"> bod</w:t>
      </w:r>
      <w:r w:rsidR="00367B8D" w:rsidRPr="000D0770">
        <w:t>ov</w:t>
      </w:r>
      <w:r w:rsidR="00D5473D" w:rsidRPr="000D0770">
        <w:t xml:space="preserve"> </w:t>
      </w:r>
      <w:r w:rsidR="00367B8D" w:rsidRPr="000D0770">
        <w:t>4</w:t>
      </w:r>
      <w:r w:rsidR="00D5473D" w:rsidRPr="000D0770">
        <w:t>.</w:t>
      </w:r>
      <w:r w:rsidR="00E52931" w:rsidRPr="000D0770">
        <w:t>1</w:t>
      </w:r>
      <w:r w:rsidR="00064BE3" w:rsidRPr="000D0770">
        <w:t>5</w:t>
      </w:r>
      <w:r w:rsidR="00D5473D" w:rsidRPr="000D0770">
        <w:t xml:space="preserve"> až </w:t>
      </w:r>
      <w:r w:rsidR="00367B8D" w:rsidRPr="000D0770">
        <w:t>4</w:t>
      </w:r>
      <w:r w:rsidR="00D5473D" w:rsidRPr="000D0770">
        <w:t>.</w:t>
      </w:r>
      <w:r w:rsidR="00E52931" w:rsidRPr="000D0770">
        <w:t>2</w:t>
      </w:r>
      <w:r w:rsidR="00D60586" w:rsidRPr="000D0770">
        <w:t>2</w:t>
      </w:r>
      <w:r w:rsidRPr="000D0770">
        <w:t xml:space="preserve"> </w:t>
      </w:r>
      <w:r w:rsidR="00B200D6" w:rsidRPr="000D0770">
        <w:t xml:space="preserve"> a podľa čl. VII bod</w:t>
      </w:r>
      <w:r w:rsidR="00225C4B" w:rsidRPr="000D0770">
        <w:t>u</w:t>
      </w:r>
      <w:r w:rsidR="00B200D6" w:rsidRPr="000D0770">
        <w:t xml:space="preserve"> 7.</w:t>
      </w:r>
      <w:r w:rsidR="00225C4B" w:rsidRPr="000D0770">
        <w:t>5</w:t>
      </w:r>
      <w:r w:rsidR="00E23016" w:rsidRPr="000D0770">
        <w:t xml:space="preserve"> </w:t>
      </w:r>
      <w:r w:rsidR="003610F8" w:rsidRPr="000D0770">
        <w:t>Dohody</w:t>
      </w:r>
      <w:r w:rsidR="00BB4127" w:rsidRPr="000D0770">
        <w:t>,</w:t>
      </w:r>
    </w:p>
    <w:p w14:paraId="7AAF7208" w14:textId="4824AA1E" w:rsidR="00730F63" w:rsidRPr="000D0770" w:rsidRDefault="00BB4127" w:rsidP="00153C11">
      <w:pPr>
        <w:pStyle w:val="CTL"/>
        <w:numPr>
          <w:ilvl w:val="0"/>
          <w:numId w:val="19"/>
        </w:numPr>
        <w:tabs>
          <w:tab w:val="left" w:pos="1276"/>
        </w:tabs>
        <w:ind w:left="1135" w:hanging="284"/>
      </w:pPr>
      <w:r w:rsidRPr="000D0770">
        <w:t>ak je to výslovne uvedené v tejto Dohode</w:t>
      </w:r>
      <w:r w:rsidR="00F508E0" w:rsidRPr="000D0770">
        <w:t xml:space="preserve">. </w:t>
      </w:r>
      <w:r w:rsidR="00730F63" w:rsidRPr="000D0770">
        <w:t xml:space="preserve">  </w:t>
      </w:r>
    </w:p>
    <w:p w14:paraId="4F326C0D" w14:textId="5C6CE755" w:rsidR="00E53378" w:rsidRPr="000D0770" w:rsidRDefault="00E53378" w:rsidP="0064064E">
      <w:pPr>
        <w:pStyle w:val="Odsekzoznamu"/>
        <w:numPr>
          <w:ilvl w:val="1"/>
          <w:numId w:val="25"/>
        </w:numPr>
        <w:tabs>
          <w:tab w:val="clear" w:pos="2160"/>
          <w:tab w:val="clear" w:pos="2880"/>
          <w:tab w:val="clear" w:pos="4500"/>
          <w:tab w:val="left" w:pos="1276"/>
          <w:tab w:val="left" w:pos="1418"/>
        </w:tabs>
        <w:ind w:left="709" w:hanging="709"/>
        <w:jc w:val="both"/>
        <w:rPr>
          <w:rFonts w:ascii="Times New Roman" w:hAnsi="Times New Roman"/>
          <w:sz w:val="24"/>
          <w:szCs w:val="24"/>
          <w:lang w:val="sk-SK"/>
        </w:rPr>
      </w:pPr>
      <w:r w:rsidRPr="000D0770">
        <w:rPr>
          <w:rFonts w:ascii="Times New Roman" w:hAnsi="Times New Roman"/>
          <w:sz w:val="24"/>
          <w:szCs w:val="24"/>
          <w:lang w:val="sk-SK"/>
        </w:rPr>
        <w:t xml:space="preserve">Kupujúci je oprávnený </w:t>
      </w:r>
      <w:r w:rsidR="00277349" w:rsidRPr="000D0770">
        <w:rPr>
          <w:rFonts w:ascii="Times New Roman" w:hAnsi="Times New Roman"/>
          <w:sz w:val="24"/>
          <w:szCs w:val="24"/>
          <w:lang w:val="sk-SK"/>
        </w:rPr>
        <w:t xml:space="preserve">písomne </w:t>
      </w:r>
      <w:r w:rsidR="008E14B5" w:rsidRPr="000D0770">
        <w:rPr>
          <w:rFonts w:ascii="Times New Roman" w:hAnsi="Times New Roman"/>
          <w:sz w:val="24"/>
          <w:szCs w:val="24"/>
          <w:lang w:val="sk-SK"/>
        </w:rPr>
        <w:t xml:space="preserve">odstúpiť od tejto </w:t>
      </w:r>
      <w:r w:rsidR="003610F8" w:rsidRPr="000D0770">
        <w:rPr>
          <w:rFonts w:ascii="Times New Roman" w:hAnsi="Times New Roman"/>
          <w:sz w:val="24"/>
          <w:szCs w:val="24"/>
          <w:lang w:val="sk-SK"/>
        </w:rPr>
        <w:t>Dohody</w:t>
      </w:r>
      <w:r w:rsidRPr="000D0770">
        <w:rPr>
          <w:rFonts w:ascii="Times New Roman" w:hAnsi="Times New Roman"/>
          <w:sz w:val="24"/>
          <w:szCs w:val="24"/>
          <w:lang w:val="sk-SK"/>
        </w:rPr>
        <w:t xml:space="preserve"> </w:t>
      </w:r>
      <w:r w:rsidR="00277349" w:rsidRPr="000D0770">
        <w:rPr>
          <w:rFonts w:ascii="Times New Roman" w:hAnsi="Times New Roman"/>
          <w:sz w:val="24"/>
          <w:szCs w:val="24"/>
          <w:lang w:val="sk-SK"/>
        </w:rPr>
        <w:t xml:space="preserve">aj </w:t>
      </w:r>
      <w:r w:rsidRPr="000D0770">
        <w:rPr>
          <w:rFonts w:ascii="Times New Roman" w:hAnsi="Times New Roman"/>
          <w:sz w:val="24"/>
          <w:szCs w:val="24"/>
          <w:lang w:val="sk-SK"/>
        </w:rPr>
        <w:t>v prípade, ak:</w:t>
      </w:r>
    </w:p>
    <w:p w14:paraId="30449D3E" w14:textId="6D13E548" w:rsidR="004E47D3" w:rsidRPr="000D0770" w:rsidRDefault="008E14B5" w:rsidP="00153C11">
      <w:pPr>
        <w:pStyle w:val="CTL"/>
        <w:numPr>
          <w:ilvl w:val="0"/>
          <w:numId w:val="20"/>
        </w:numPr>
        <w:tabs>
          <w:tab w:val="left" w:pos="1276"/>
        </w:tabs>
        <w:spacing w:after="0"/>
        <w:ind w:left="1134" w:hanging="283"/>
        <w:rPr>
          <w:bCs/>
          <w:iCs/>
          <w:szCs w:val="24"/>
        </w:rPr>
      </w:pPr>
      <w:r w:rsidRPr="000D0770">
        <w:rPr>
          <w:szCs w:val="24"/>
        </w:rPr>
        <w:t>proti P</w:t>
      </w:r>
      <w:r w:rsidR="00E53378" w:rsidRPr="000D0770">
        <w:rPr>
          <w:szCs w:val="24"/>
        </w:rPr>
        <w:t>redávajúcemu začalo konkurzné konanie alebo reštrukturalizácia,</w:t>
      </w:r>
      <w:r w:rsidR="000B4084" w:rsidRPr="000D0770">
        <w:rPr>
          <w:szCs w:val="24"/>
        </w:rPr>
        <w:t xml:space="preserve"> alebo</w:t>
      </w:r>
    </w:p>
    <w:p w14:paraId="7192EF39" w14:textId="2D24AC4F" w:rsidR="004E47D3" w:rsidRPr="000D0770" w:rsidRDefault="008E14B5" w:rsidP="00153C11">
      <w:pPr>
        <w:pStyle w:val="CTL"/>
        <w:numPr>
          <w:ilvl w:val="0"/>
          <w:numId w:val="20"/>
        </w:numPr>
        <w:tabs>
          <w:tab w:val="left" w:pos="1276"/>
        </w:tabs>
        <w:spacing w:after="0"/>
        <w:ind w:left="1134" w:hanging="283"/>
        <w:rPr>
          <w:bCs/>
          <w:iCs/>
          <w:szCs w:val="24"/>
        </w:rPr>
      </w:pPr>
      <w:r w:rsidRPr="000D0770">
        <w:rPr>
          <w:szCs w:val="24"/>
        </w:rPr>
        <w:t>P</w:t>
      </w:r>
      <w:r w:rsidR="00E53378" w:rsidRPr="000D0770">
        <w:rPr>
          <w:szCs w:val="24"/>
        </w:rPr>
        <w:t>redávajúci vstúpil do likvidácie,</w:t>
      </w:r>
      <w:r w:rsidR="00367B8D" w:rsidRPr="000D0770">
        <w:rPr>
          <w:szCs w:val="24"/>
        </w:rPr>
        <w:t xml:space="preserve"> alebo</w:t>
      </w:r>
    </w:p>
    <w:p w14:paraId="0DE14E79" w14:textId="626FDD42" w:rsidR="00567BEE" w:rsidRPr="000D0770" w:rsidRDefault="008E14B5" w:rsidP="00153C11">
      <w:pPr>
        <w:pStyle w:val="CTL"/>
        <w:numPr>
          <w:ilvl w:val="0"/>
          <w:numId w:val="20"/>
        </w:numPr>
        <w:tabs>
          <w:tab w:val="left" w:pos="1276"/>
        </w:tabs>
        <w:ind w:left="1134" w:hanging="283"/>
        <w:rPr>
          <w:szCs w:val="24"/>
        </w:rPr>
      </w:pPr>
      <w:r w:rsidRPr="000D0770">
        <w:rPr>
          <w:szCs w:val="24"/>
        </w:rPr>
        <w:t>P</w:t>
      </w:r>
      <w:r w:rsidR="00372CE7" w:rsidRPr="000D0770">
        <w:rPr>
          <w:szCs w:val="24"/>
        </w:rPr>
        <w:t>red</w:t>
      </w:r>
      <w:r w:rsidRPr="000D0770">
        <w:rPr>
          <w:szCs w:val="24"/>
        </w:rPr>
        <w:t xml:space="preserve">ávajúci koná v rozpore s touto </w:t>
      </w:r>
      <w:r w:rsidR="003610F8" w:rsidRPr="000D0770">
        <w:rPr>
          <w:szCs w:val="24"/>
        </w:rPr>
        <w:t>Dohodou</w:t>
      </w:r>
      <w:r w:rsidRPr="000D0770">
        <w:rPr>
          <w:szCs w:val="24"/>
        </w:rPr>
        <w:t xml:space="preserve"> </w:t>
      </w:r>
      <w:r w:rsidR="00E53378" w:rsidRPr="000D0770">
        <w:rPr>
          <w:szCs w:val="24"/>
        </w:rPr>
        <w:t>a/alebo všeobecne záväznými právnymi predpismi platnými na území S</w:t>
      </w:r>
      <w:r w:rsidR="003D5D25" w:rsidRPr="000D0770">
        <w:rPr>
          <w:szCs w:val="24"/>
        </w:rPr>
        <w:t>lovenskej republiky</w:t>
      </w:r>
      <w:r w:rsidR="00E53378" w:rsidRPr="000D0770">
        <w:rPr>
          <w:szCs w:val="24"/>
        </w:rPr>
        <w:t xml:space="preserve"> a na písomnú výzvu </w:t>
      </w:r>
      <w:r w:rsidRPr="000D0770">
        <w:rPr>
          <w:szCs w:val="24"/>
        </w:rPr>
        <w:t>K</w:t>
      </w:r>
      <w:r w:rsidR="00372CE7" w:rsidRPr="000D0770">
        <w:rPr>
          <w:szCs w:val="24"/>
        </w:rPr>
        <w:t xml:space="preserve">upujúceho </w:t>
      </w:r>
      <w:r w:rsidR="00E53378" w:rsidRPr="000D0770">
        <w:rPr>
          <w:szCs w:val="24"/>
        </w:rPr>
        <w:t>toto konanie a jeho následky v určen</w:t>
      </w:r>
      <w:r w:rsidR="007174F2" w:rsidRPr="000D0770">
        <w:rPr>
          <w:szCs w:val="24"/>
        </w:rPr>
        <w:t>ej primeranej lehote neodstráni.</w:t>
      </w:r>
    </w:p>
    <w:p w14:paraId="7679739C" w14:textId="3D091A77" w:rsidR="00367B8D" w:rsidRPr="000D0770" w:rsidRDefault="00367B8D" w:rsidP="0064064E">
      <w:pPr>
        <w:pStyle w:val="Odsekzoznamu"/>
        <w:numPr>
          <w:ilvl w:val="1"/>
          <w:numId w:val="25"/>
        </w:numPr>
        <w:ind w:left="709" w:hanging="709"/>
        <w:jc w:val="both"/>
        <w:rPr>
          <w:sz w:val="24"/>
          <w:szCs w:val="24"/>
          <w:lang w:val="sk-SK"/>
        </w:rPr>
      </w:pPr>
      <w:r w:rsidRPr="000D0770">
        <w:rPr>
          <w:rFonts w:ascii="Times New Roman" w:hAnsi="Times New Roman"/>
          <w:sz w:val="24"/>
          <w:szCs w:val="24"/>
          <w:lang w:val="sk-SK"/>
        </w:rPr>
        <w:t xml:space="preserve">Kupujúci je oprávnený odstúpiť od tejto Dohody </w:t>
      </w:r>
      <w:r w:rsidR="000B4084" w:rsidRPr="000D0770">
        <w:rPr>
          <w:rFonts w:ascii="Times New Roman" w:hAnsi="Times New Roman"/>
          <w:sz w:val="24"/>
          <w:szCs w:val="24"/>
          <w:lang w:val="sk-SK"/>
        </w:rPr>
        <w:t xml:space="preserve">aj </w:t>
      </w:r>
      <w:r w:rsidRPr="000D0770">
        <w:rPr>
          <w:rFonts w:ascii="Times New Roman" w:hAnsi="Times New Roman"/>
          <w:sz w:val="24"/>
          <w:szCs w:val="24"/>
          <w:lang w:val="sk-SK"/>
        </w:rPr>
        <w:t>v prípade, ak:</w:t>
      </w:r>
    </w:p>
    <w:p w14:paraId="5DAE291A" w14:textId="079E3F31" w:rsidR="00367B8D" w:rsidRPr="000D0770" w:rsidRDefault="00367B8D" w:rsidP="0064064E">
      <w:pPr>
        <w:pStyle w:val="Odsekzoznamu"/>
        <w:numPr>
          <w:ilvl w:val="0"/>
          <w:numId w:val="31"/>
        </w:numPr>
        <w:ind w:left="1134" w:hanging="283"/>
        <w:jc w:val="both"/>
        <w:rPr>
          <w:rFonts w:ascii="Times New Roman" w:hAnsi="Times New Roman"/>
          <w:sz w:val="24"/>
          <w:szCs w:val="24"/>
          <w:lang w:val="sk-SK"/>
        </w:rPr>
      </w:pPr>
      <w:r w:rsidRPr="000D0770">
        <w:rPr>
          <w:rFonts w:ascii="Times New Roman" w:hAnsi="Times New Roman"/>
          <w:sz w:val="24"/>
          <w:szCs w:val="24"/>
          <w:lang w:val="sk-SK"/>
        </w:rPr>
        <w:t xml:space="preserve">existuje dôvod </w:t>
      </w:r>
      <w:bookmarkStart w:id="14" w:name="_Hlk194586516"/>
      <w:r w:rsidRPr="000D0770">
        <w:rPr>
          <w:rFonts w:ascii="Times New Roman" w:hAnsi="Times New Roman"/>
          <w:sz w:val="24"/>
          <w:szCs w:val="24"/>
          <w:lang w:val="sk-SK"/>
        </w:rPr>
        <w:t xml:space="preserve">na vylúčenie Predávajúceho pre nesplnenie </w:t>
      </w:r>
      <w:r w:rsidRPr="000D0770">
        <w:rPr>
          <w:rFonts w:ascii="Times New Roman" w:hAnsi="Times New Roman"/>
          <w:sz w:val="24"/>
          <w:szCs w:val="24"/>
          <w:lang w:val="sk-SK" w:eastAsia="en-US"/>
        </w:rPr>
        <w:t xml:space="preserve">podmienky účasti podľa § 32 ods. 1 písm. a) </w:t>
      </w:r>
      <w:r w:rsidR="00763D6D" w:rsidRPr="000D0770">
        <w:rPr>
          <w:rFonts w:ascii="Times New Roman" w:hAnsi="Times New Roman"/>
          <w:sz w:val="24"/>
          <w:szCs w:val="24"/>
          <w:lang w:val="sk-SK" w:eastAsia="en-US"/>
        </w:rPr>
        <w:t>Z</w:t>
      </w:r>
      <w:r w:rsidRPr="000D0770">
        <w:rPr>
          <w:rFonts w:ascii="Times New Roman" w:hAnsi="Times New Roman"/>
          <w:sz w:val="24"/>
          <w:szCs w:val="24"/>
          <w:lang w:val="sk-SK" w:eastAsia="en-US"/>
        </w:rPr>
        <w:t xml:space="preserve">ákona o verejnom obstarávaní alebo podľa § 40 ods. 8 </w:t>
      </w:r>
      <w:r w:rsidR="00763D6D" w:rsidRPr="000D0770">
        <w:rPr>
          <w:rFonts w:ascii="Times New Roman" w:hAnsi="Times New Roman"/>
          <w:sz w:val="24"/>
          <w:szCs w:val="24"/>
          <w:lang w:val="sk-SK" w:eastAsia="en-US"/>
        </w:rPr>
        <w:t>Z</w:t>
      </w:r>
      <w:r w:rsidRPr="000D0770">
        <w:rPr>
          <w:rFonts w:ascii="Times New Roman" w:hAnsi="Times New Roman"/>
          <w:sz w:val="24"/>
          <w:szCs w:val="24"/>
          <w:lang w:val="sk-SK" w:eastAsia="en-US"/>
        </w:rPr>
        <w:t xml:space="preserve">ákona o verejnom obstarávaní alebo existuje akýkoľvek iný dôvod na vylúčenie </w:t>
      </w:r>
      <w:r w:rsidR="00D93A4B" w:rsidRPr="000D0770">
        <w:rPr>
          <w:rFonts w:ascii="Times New Roman" w:hAnsi="Times New Roman"/>
          <w:sz w:val="24"/>
          <w:szCs w:val="24"/>
          <w:lang w:val="sk-SK" w:eastAsia="en-US"/>
        </w:rPr>
        <w:t>Predávajúceho</w:t>
      </w:r>
      <w:r w:rsidRPr="000D0770">
        <w:rPr>
          <w:rFonts w:ascii="Times New Roman" w:hAnsi="Times New Roman"/>
          <w:sz w:val="24"/>
          <w:szCs w:val="24"/>
          <w:lang w:val="sk-SK" w:eastAsia="en-US"/>
        </w:rPr>
        <w:t xml:space="preserve"> stanovený Zákonom o verejnom obstarávaní</w:t>
      </w:r>
      <w:bookmarkEnd w:id="14"/>
      <w:r w:rsidRPr="000D0770">
        <w:rPr>
          <w:rFonts w:ascii="Times New Roman" w:hAnsi="Times New Roman"/>
          <w:sz w:val="24"/>
          <w:szCs w:val="24"/>
          <w:lang w:val="sk-SK" w:eastAsia="en-US"/>
        </w:rPr>
        <w:t>, alebo</w:t>
      </w:r>
    </w:p>
    <w:p w14:paraId="4B1882A8" w14:textId="77777777" w:rsidR="00763D6D" w:rsidRPr="000D0770" w:rsidRDefault="00763D6D" w:rsidP="0064064E">
      <w:pPr>
        <w:pStyle w:val="Odsekzoznamu"/>
        <w:numPr>
          <w:ilvl w:val="0"/>
          <w:numId w:val="31"/>
        </w:numPr>
        <w:ind w:left="1134" w:hanging="283"/>
        <w:jc w:val="both"/>
        <w:rPr>
          <w:rFonts w:ascii="Times New Roman" w:hAnsi="Times New Roman"/>
          <w:sz w:val="24"/>
          <w:szCs w:val="24"/>
          <w:lang w:val="sk-SK"/>
        </w:rPr>
      </w:pPr>
      <w:bookmarkStart w:id="15" w:name="_Hlk194586525"/>
      <w:r w:rsidRPr="000D0770">
        <w:rPr>
          <w:rFonts w:ascii="Times New Roman" w:hAnsi="Times New Roman"/>
          <w:sz w:val="24"/>
          <w:szCs w:val="24"/>
          <w:lang w:val="sk-SK" w:eastAsia="en-US"/>
        </w:rPr>
        <w:lastRenderedPageBreak/>
        <w:t>táto nemala byť uzatvorená s Predávajúcim v súvislosti so závažným porušením povinnosti vyplývajúcej z právne záväzného aktu Európskej únie, o ktorom rozhodol Súdny dvor Európskej únie v súlade so Zmluvou o fungovaní Európskej únie</w:t>
      </w:r>
      <w:bookmarkEnd w:id="15"/>
      <w:r w:rsidRPr="000D0770">
        <w:rPr>
          <w:rFonts w:ascii="Times New Roman" w:hAnsi="Times New Roman"/>
          <w:sz w:val="24"/>
          <w:szCs w:val="24"/>
          <w:lang w:val="sk-SK" w:eastAsia="en-US"/>
        </w:rPr>
        <w:t>, alebo</w:t>
      </w:r>
    </w:p>
    <w:p w14:paraId="3A031E0A" w14:textId="3B2F5F8F" w:rsidR="00763D6D" w:rsidRPr="000D0770" w:rsidRDefault="00763D6D" w:rsidP="0064064E">
      <w:pPr>
        <w:pStyle w:val="Odsekzoznamu"/>
        <w:numPr>
          <w:ilvl w:val="0"/>
          <w:numId w:val="31"/>
        </w:numPr>
        <w:spacing w:after="120"/>
        <w:ind w:left="1135" w:hanging="284"/>
        <w:jc w:val="both"/>
        <w:rPr>
          <w:rFonts w:ascii="Times New Roman" w:hAnsi="Times New Roman"/>
          <w:sz w:val="24"/>
          <w:szCs w:val="24"/>
          <w:lang w:val="sk-SK"/>
        </w:rPr>
      </w:pPr>
      <w:bookmarkStart w:id="16" w:name="_Hlk194586532"/>
      <w:r w:rsidRPr="000D0770">
        <w:rPr>
          <w:rFonts w:ascii="Times New Roman" w:hAnsi="Times New Roman"/>
          <w:sz w:val="24"/>
          <w:szCs w:val="24"/>
          <w:lang w:val="sk-SK" w:eastAsia="en-US"/>
        </w:rPr>
        <w:t>Predávajúci alebo jeho subdodávateľ nebol v čase uzatvorenia tejto Dohody zapísaný v Registri partnerov verejného sektora alebo bol vymazaný z Registra partnerov verejného sektora</w:t>
      </w:r>
      <w:bookmarkEnd w:id="16"/>
      <w:r w:rsidRPr="000D0770">
        <w:rPr>
          <w:rFonts w:ascii="Times New Roman" w:hAnsi="Times New Roman"/>
          <w:sz w:val="24"/>
          <w:szCs w:val="24"/>
          <w:lang w:val="sk-SK" w:eastAsia="en-US"/>
        </w:rPr>
        <w:t>.</w:t>
      </w:r>
    </w:p>
    <w:p w14:paraId="5500E5B0" w14:textId="0D73798A" w:rsidR="00367B8D" w:rsidRPr="000D0770" w:rsidRDefault="00367B8D" w:rsidP="0064064E">
      <w:pPr>
        <w:pStyle w:val="Odsekzoznamu"/>
        <w:numPr>
          <w:ilvl w:val="1"/>
          <w:numId w:val="25"/>
        </w:numPr>
        <w:spacing w:after="120"/>
        <w:ind w:left="709" w:hanging="709"/>
        <w:jc w:val="both"/>
        <w:rPr>
          <w:sz w:val="24"/>
          <w:szCs w:val="24"/>
          <w:lang w:val="sk-SK"/>
        </w:rPr>
      </w:pPr>
      <w:r w:rsidRPr="000D0770">
        <w:rPr>
          <w:rFonts w:ascii="Times New Roman" w:hAnsi="Times New Roman"/>
          <w:sz w:val="24"/>
          <w:szCs w:val="24"/>
          <w:lang w:val="sk-SK"/>
        </w:rPr>
        <w:t xml:space="preserve">Kupujúci je </w:t>
      </w:r>
      <w:r w:rsidRPr="000D0770">
        <w:rPr>
          <w:rFonts w:ascii="Times New Roman" w:hAnsi="Times New Roman"/>
          <w:sz w:val="24"/>
          <w:szCs w:val="24"/>
          <w:lang w:val="sk-SK" w:eastAsia="en-US"/>
        </w:rPr>
        <w:t>oprávnený písomne vypovedať túto Dohodu aj bez uvedenia dôvodu s výpovednou dobou dva (2) mesiace. Výpovedná doba začína plynúť dňom nasledujúcim po dni doručenia písomnej výpovede druhému Účastníkovi dohody.</w:t>
      </w:r>
    </w:p>
    <w:p w14:paraId="5F799AE5" w14:textId="77777777" w:rsidR="00763D6D" w:rsidRPr="000D0770" w:rsidRDefault="00763D6D" w:rsidP="0064064E">
      <w:pPr>
        <w:pStyle w:val="Odsekzoznamu"/>
        <w:numPr>
          <w:ilvl w:val="1"/>
          <w:numId w:val="25"/>
        </w:numPr>
        <w:ind w:left="709" w:hanging="709"/>
        <w:jc w:val="both"/>
        <w:rPr>
          <w:sz w:val="24"/>
          <w:szCs w:val="24"/>
          <w:lang w:val="sk-SK"/>
        </w:rPr>
      </w:pPr>
      <w:r w:rsidRPr="000D0770">
        <w:rPr>
          <w:rFonts w:ascii="Times New Roman" w:hAnsi="Times New Roman"/>
          <w:sz w:val="24"/>
          <w:szCs w:val="24"/>
          <w:lang w:val="sk-SK"/>
        </w:rPr>
        <w:t xml:space="preserve">Predávajúci je oprávnený písomne </w:t>
      </w:r>
      <w:r w:rsidRPr="000D0770">
        <w:rPr>
          <w:rFonts w:ascii="Times New Roman" w:hAnsi="Times New Roman"/>
          <w:sz w:val="24"/>
          <w:szCs w:val="24"/>
          <w:lang w:val="sk-SK" w:eastAsia="en-US"/>
        </w:rPr>
        <w:t>vypovedať túto Dohodu z nasledujúcich dôvodov s výpovednou dobou šesť (6) mesiacov:</w:t>
      </w:r>
    </w:p>
    <w:p w14:paraId="15E79FBD" w14:textId="6B1A47B2" w:rsidR="00763D6D" w:rsidRPr="000D0770" w:rsidRDefault="00763D6D" w:rsidP="0064064E">
      <w:pPr>
        <w:pStyle w:val="Odsekzoznamu"/>
        <w:numPr>
          <w:ilvl w:val="0"/>
          <w:numId w:val="32"/>
        </w:numPr>
        <w:ind w:left="1134" w:hanging="283"/>
        <w:jc w:val="both"/>
        <w:rPr>
          <w:sz w:val="24"/>
          <w:szCs w:val="24"/>
          <w:lang w:val="sk-SK"/>
        </w:rPr>
      </w:pPr>
      <w:r w:rsidRPr="000D0770">
        <w:rPr>
          <w:rFonts w:ascii="Times New Roman" w:hAnsi="Times New Roman"/>
          <w:sz w:val="24"/>
          <w:szCs w:val="24"/>
          <w:lang w:val="sk-SK" w:eastAsia="en-US"/>
        </w:rPr>
        <w:t>ak Kupujúci neuhradil riadne doručenú a riadne vystavenú faktúru Predávajúcemu, ak je Kupujúci v omeškaní dlhšie ako šesťdesiat (60) dní a to aj napriek</w:t>
      </w:r>
      <w:r w:rsidR="00800368" w:rsidRPr="000D0770">
        <w:rPr>
          <w:rFonts w:ascii="Times New Roman" w:hAnsi="Times New Roman"/>
          <w:sz w:val="24"/>
          <w:szCs w:val="24"/>
          <w:lang w:val="sk-SK" w:eastAsia="en-US"/>
        </w:rPr>
        <w:t xml:space="preserve"> opakovanej</w:t>
      </w:r>
      <w:r w:rsidRPr="000D0770">
        <w:rPr>
          <w:rFonts w:ascii="Times New Roman" w:hAnsi="Times New Roman"/>
          <w:sz w:val="24"/>
          <w:szCs w:val="24"/>
          <w:lang w:val="sk-SK" w:eastAsia="en-US"/>
        </w:rPr>
        <w:t xml:space="preserve"> písomnej výzve Predávajúceho s určením náhradnej lehoty na vykonanie nápravy, alebo</w:t>
      </w:r>
    </w:p>
    <w:p w14:paraId="1F4444FA" w14:textId="7D99CEDD" w:rsidR="00763D6D" w:rsidRPr="000D0770" w:rsidRDefault="00763D6D" w:rsidP="0064064E">
      <w:pPr>
        <w:pStyle w:val="Odsekzoznamu"/>
        <w:numPr>
          <w:ilvl w:val="0"/>
          <w:numId w:val="32"/>
        </w:numPr>
        <w:ind w:left="1134" w:hanging="283"/>
        <w:jc w:val="both"/>
        <w:rPr>
          <w:rFonts w:ascii="Times New Roman" w:hAnsi="Times New Roman"/>
          <w:sz w:val="24"/>
          <w:szCs w:val="24"/>
          <w:lang w:val="sk-SK"/>
        </w:rPr>
      </w:pPr>
      <w:r w:rsidRPr="000D0770">
        <w:rPr>
          <w:rFonts w:ascii="Times New Roman" w:hAnsi="Times New Roman"/>
          <w:sz w:val="24"/>
          <w:szCs w:val="24"/>
          <w:lang w:val="sk-SK" w:eastAsia="en-US"/>
        </w:rPr>
        <w:t>ak Kupujúci neprevzal riadne poskytnutý Predmet prevodu v súlade s čl. II tejto Dohody, a to aj napriek opakovanej písomnej výzve Predávajúceho s uvedením náhradnej lehoty dodania Predmetu prevodu.</w:t>
      </w:r>
    </w:p>
    <w:p w14:paraId="5E0842B3" w14:textId="5410C0C5" w:rsidR="00763D6D" w:rsidRPr="000D0770" w:rsidRDefault="00763D6D" w:rsidP="00395E09">
      <w:pPr>
        <w:spacing w:after="120"/>
        <w:ind w:left="709"/>
        <w:jc w:val="both"/>
        <w:rPr>
          <w:sz w:val="24"/>
          <w:szCs w:val="24"/>
        </w:rPr>
      </w:pPr>
      <w:r w:rsidRPr="000D0770">
        <w:rPr>
          <w:rFonts w:ascii="Times New Roman" w:hAnsi="Times New Roman"/>
          <w:sz w:val="24"/>
          <w:szCs w:val="24"/>
          <w:lang w:eastAsia="en-US"/>
        </w:rPr>
        <w:t xml:space="preserve">Výpovedná </w:t>
      </w:r>
      <w:r w:rsidRPr="000D0770">
        <w:rPr>
          <w:rFonts w:ascii="Times New Roman" w:hAnsi="Times New Roman"/>
          <w:sz w:val="24"/>
          <w:szCs w:val="24"/>
        </w:rPr>
        <w:t>doba</w:t>
      </w:r>
      <w:r w:rsidRPr="000D0770">
        <w:rPr>
          <w:szCs w:val="24"/>
        </w:rPr>
        <w:t xml:space="preserve"> </w:t>
      </w:r>
      <w:r w:rsidRPr="000D0770">
        <w:rPr>
          <w:rFonts w:ascii="Times New Roman" w:hAnsi="Times New Roman"/>
          <w:sz w:val="24"/>
          <w:szCs w:val="24"/>
        </w:rPr>
        <w:t xml:space="preserve">začína plynúť dňom nasledujúcim po dni doručenia písomnej výpovede </w:t>
      </w:r>
      <w:bookmarkStart w:id="17" w:name="_Hlk194586678"/>
      <w:r w:rsidRPr="000D0770">
        <w:rPr>
          <w:rFonts w:ascii="Times New Roman" w:hAnsi="Times New Roman"/>
          <w:sz w:val="24"/>
          <w:szCs w:val="24"/>
          <w:lang w:eastAsia="en-US"/>
        </w:rPr>
        <w:t>druhému Účastníkovi dohody</w:t>
      </w:r>
      <w:bookmarkEnd w:id="17"/>
      <w:r w:rsidRPr="000D0770">
        <w:rPr>
          <w:rFonts w:ascii="Times New Roman" w:hAnsi="Times New Roman"/>
          <w:sz w:val="24"/>
          <w:szCs w:val="24"/>
          <w:lang w:eastAsia="en-US"/>
        </w:rPr>
        <w:t>.</w:t>
      </w:r>
    </w:p>
    <w:p w14:paraId="58A7A4E2" w14:textId="4715A272" w:rsidR="00763D6D" w:rsidRPr="000D0770" w:rsidRDefault="00763D6D" w:rsidP="0064064E">
      <w:pPr>
        <w:pStyle w:val="Odsekzoznamu"/>
        <w:numPr>
          <w:ilvl w:val="1"/>
          <w:numId w:val="25"/>
        </w:numPr>
        <w:spacing w:after="120"/>
        <w:ind w:left="709" w:hanging="709"/>
        <w:jc w:val="both"/>
        <w:rPr>
          <w:sz w:val="24"/>
          <w:szCs w:val="24"/>
          <w:lang w:val="sk-SK"/>
        </w:rPr>
      </w:pPr>
      <w:r w:rsidRPr="000D0770">
        <w:rPr>
          <w:rFonts w:ascii="Times New Roman" w:hAnsi="Times New Roman"/>
          <w:sz w:val="24"/>
          <w:szCs w:val="24"/>
          <w:lang w:val="sk-SK"/>
        </w:rPr>
        <w:t xml:space="preserve">Účastníci dohody sa dohodli, že po skončení tejto Dohody odstúpením si ponechajú riadne poskytnuté plnenia, ktoré si vzájomne </w:t>
      </w:r>
      <w:r w:rsidRPr="000D0770">
        <w:rPr>
          <w:rFonts w:ascii="Times New Roman" w:hAnsi="Times New Roman"/>
          <w:sz w:val="24"/>
          <w:szCs w:val="24"/>
          <w:lang w:val="sk-SK" w:eastAsia="en-US"/>
        </w:rPr>
        <w:t xml:space="preserve">poskytli do dňa skončenia tejto Dohody. </w:t>
      </w:r>
      <w:bookmarkStart w:id="18" w:name="_Hlk192084822"/>
      <w:r w:rsidRPr="000D0770">
        <w:rPr>
          <w:rFonts w:ascii="Times New Roman" w:hAnsi="Times New Roman"/>
          <w:sz w:val="24"/>
          <w:szCs w:val="24"/>
          <w:lang w:val="sk-SK" w:eastAsia="en-US"/>
        </w:rPr>
        <w:t xml:space="preserve">Plnenia, ktoré boli poskytnuté s vadami spočívajúcimi na Predmete prevodu, je </w:t>
      </w:r>
      <w:bookmarkStart w:id="19" w:name="_Hlk221543580"/>
      <w:r w:rsidR="00A062BA" w:rsidRPr="000D0770">
        <w:rPr>
          <w:rFonts w:ascii="Times New Roman" w:hAnsi="Times New Roman"/>
          <w:sz w:val="24"/>
          <w:szCs w:val="24"/>
          <w:lang w:val="sk-SK" w:eastAsia="en-US"/>
        </w:rPr>
        <w:t>Kupujúci oprávnený vrátiť Predávajúcemu na náklady Predávajúceho. Predávajúci je povinný bezodkladne vrátiť Kupujúcemu Cenu/Kúpnu cenu za vrátený Predmet prevodu.</w:t>
      </w:r>
      <w:bookmarkEnd w:id="18"/>
      <w:bookmarkEnd w:id="19"/>
    </w:p>
    <w:p w14:paraId="7DC3DBB8" w14:textId="77777777" w:rsidR="00763D6D" w:rsidRPr="000D0770" w:rsidRDefault="00763D6D" w:rsidP="0064064E">
      <w:pPr>
        <w:pStyle w:val="Odsekzoznamu"/>
        <w:numPr>
          <w:ilvl w:val="1"/>
          <w:numId w:val="25"/>
        </w:numPr>
        <w:spacing w:after="120"/>
        <w:ind w:left="709" w:hanging="709"/>
        <w:jc w:val="both"/>
        <w:rPr>
          <w:sz w:val="24"/>
          <w:szCs w:val="24"/>
          <w:lang w:val="sk-SK"/>
        </w:rPr>
      </w:pPr>
      <w:r w:rsidRPr="000D0770">
        <w:rPr>
          <w:rFonts w:ascii="Times New Roman" w:hAnsi="Times New Roman"/>
          <w:sz w:val="24"/>
          <w:szCs w:val="24"/>
          <w:lang w:val="sk-SK"/>
        </w:rPr>
        <w:t>Odstúpenie od Dohody má následky stanovené príslušnými ustanoveniami Obchodného zákonníka, pokiaľ sa Účastníci dohody písomne nedohodnú inak</w:t>
      </w:r>
      <w:r w:rsidR="00880C7A" w:rsidRPr="000D0770">
        <w:rPr>
          <w:rFonts w:ascii="Times New Roman" w:hAnsi="Times New Roman"/>
          <w:sz w:val="24"/>
          <w:szCs w:val="24"/>
          <w:lang w:val="sk-SK" w:eastAsia="en-US"/>
        </w:rPr>
        <w:t xml:space="preserve">. </w:t>
      </w:r>
      <w:r w:rsidR="001C1564" w:rsidRPr="000D0770">
        <w:rPr>
          <w:sz w:val="24"/>
          <w:szCs w:val="24"/>
          <w:lang w:val="sk-SK"/>
        </w:rPr>
        <w:t xml:space="preserve"> </w:t>
      </w:r>
    </w:p>
    <w:p w14:paraId="58CE3839" w14:textId="599E5368" w:rsidR="00763D6D" w:rsidRPr="000D0770" w:rsidRDefault="00763D6D" w:rsidP="0064064E">
      <w:pPr>
        <w:pStyle w:val="Odsekzoznamu"/>
        <w:numPr>
          <w:ilvl w:val="1"/>
          <w:numId w:val="25"/>
        </w:numPr>
        <w:spacing w:after="120"/>
        <w:ind w:left="709" w:hanging="709"/>
        <w:jc w:val="both"/>
        <w:rPr>
          <w:sz w:val="24"/>
          <w:szCs w:val="24"/>
          <w:lang w:val="sk-SK"/>
        </w:rPr>
      </w:pPr>
      <w:r w:rsidRPr="000D0770">
        <w:rPr>
          <w:rFonts w:ascii="Times New Roman" w:hAnsi="Times New Roman"/>
          <w:sz w:val="24"/>
          <w:szCs w:val="24"/>
          <w:lang w:val="sk-SK"/>
        </w:rPr>
        <w:t>Ukončením Dohody nie sú dotknuté ustanovenia týkajúce sa zodpovednosti za vady, sankcií, náhrady škody a ďalších ustanovení tejto Dohody, z ktorých povahy vyplýva, že majú byť zachované aj po ukončení tejto Dohody</w:t>
      </w:r>
      <w:r w:rsidR="00225C4B" w:rsidRPr="000D0770">
        <w:rPr>
          <w:rFonts w:ascii="Times New Roman" w:hAnsi="Times New Roman"/>
          <w:sz w:val="24"/>
          <w:szCs w:val="24"/>
          <w:lang w:val="sk-SK"/>
        </w:rPr>
        <w:t xml:space="preserve"> (ako napríklad plnenie záväzkov oboch Účastníkov dohody vyplývajúcich z </w:t>
      </w:r>
      <w:r w:rsidRPr="000D0770">
        <w:rPr>
          <w:rFonts w:ascii="Times New Roman" w:hAnsi="Times New Roman"/>
          <w:sz w:val="24"/>
          <w:szCs w:val="24"/>
          <w:lang w:val="sk-SK"/>
        </w:rPr>
        <w:t>Objednávok</w:t>
      </w:r>
      <w:r w:rsidR="00225C4B" w:rsidRPr="000D0770">
        <w:rPr>
          <w:rFonts w:ascii="Times New Roman" w:hAnsi="Times New Roman"/>
          <w:sz w:val="24"/>
          <w:szCs w:val="24"/>
          <w:lang w:val="sk-SK"/>
        </w:rPr>
        <w:t xml:space="preserve"> </w:t>
      </w:r>
      <w:r w:rsidRPr="000D0770">
        <w:rPr>
          <w:rFonts w:ascii="Times New Roman" w:hAnsi="Times New Roman"/>
          <w:sz w:val="24"/>
          <w:szCs w:val="24"/>
          <w:lang w:val="sk-SK"/>
        </w:rPr>
        <w:t>prijatých</w:t>
      </w:r>
      <w:r w:rsidR="00225C4B" w:rsidRPr="000D0770">
        <w:rPr>
          <w:rFonts w:ascii="Times New Roman" w:hAnsi="Times New Roman"/>
          <w:sz w:val="24"/>
          <w:szCs w:val="24"/>
          <w:lang w:val="sk-SK"/>
        </w:rPr>
        <w:t xml:space="preserve"> do ukončenia tejto Dohody)</w:t>
      </w:r>
      <w:r w:rsidRPr="000D0770">
        <w:rPr>
          <w:rFonts w:ascii="Times New Roman" w:hAnsi="Times New Roman"/>
          <w:sz w:val="24"/>
          <w:szCs w:val="24"/>
          <w:lang w:val="sk-SK"/>
        </w:rPr>
        <w:t>.</w:t>
      </w:r>
      <w:r w:rsidR="001C1564" w:rsidRPr="000D0770">
        <w:rPr>
          <w:sz w:val="24"/>
          <w:szCs w:val="24"/>
          <w:lang w:val="sk-SK"/>
        </w:rPr>
        <w:t xml:space="preserve"> </w:t>
      </w:r>
    </w:p>
    <w:p w14:paraId="122FCA5B" w14:textId="13D7CC88" w:rsidR="00FC2417" w:rsidRPr="000D0770" w:rsidRDefault="001C1564" w:rsidP="000B4084">
      <w:pPr>
        <w:pStyle w:val="Odsekzoznamu"/>
        <w:spacing w:after="120"/>
        <w:ind w:left="567"/>
        <w:jc w:val="both"/>
        <w:rPr>
          <w:sz w:val="24"/>
          <w:szCs w:val="24"/>
          <w:lang w:val="sk-SK"/>
        </w:rPr>
      </w:pPr>
      <w:r w:rsidRPr="000D0770">
        <w:rPr>
          <w:sz w:val="24"/>
          <w:szCs w:val="24"/>
          <w:lang w:val="sk-SK"/>
        </w:rPr>
        <w:t xml:space="preserve">           </w:t>
      </w:r>
    </w:p>
    <w:p w14:paraId="143183FF" w14:textId="59B7989C" w:rsidR="00DD6996" w:rsidRPr="000D0770" w:rsidRDefault="00DD6996" w:rsidP="001D7C69">
      <w:pPr>
        <w:pStyle w:val="CTLhead"/>
        <w:rPr>
          <w:sz w:val="24"/>
          <w:szCs w:val="24"/>
        </w:rPr>
      </w:pPr>
      <w:r w:rsidRPr="000D0770">
        <w:rPr>
          <w:sz w:val="24"/>
          <w:szCs w:val="24"/>
        </w:rPr>
        <w:t>Člán</w:t>
      </w:r>
      <w:r w:rsidR="002420ED" w:rsidRPr="000D0770">
        <w:rPr>
          <w:sz w:val="24"/>
          <w:szCs w:val="24"/>
        </w:rPr>
        <w:t>ok X</w:t>
      </w:r>
    </w:p>
    <w:p w14:paraId="0C189C9A" w14:textId="613FE16D" w:rsidR="00110388" w:rsidRPr="000D0770" w:rsidRDefault="00FC2417" w:rsidP="00451FEC">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0D0770">
        <w:rPr>
          <w:rFonts w:ascii="Times New Roman" w:hAnsi="Times New Roman"/>
          <w:b/>
          <w:bCs/>
          <w:sz w:val="24"/>
          <w:szCs w:val="24"/>
        </w:rPr>
        <w:t>Spoločné a záverečné ustanovenia</w:t>
      </w:r>
    </w:p>
    <w:p w14:paraId="10F7F4FE" w14:textId="67574925" w:rsidR="00584DC5" w:rsidRPr="00CF27C8" w:rsidRDefault="00FC2417" w:rsidP="0064064E">
      <w:pPr>
        <w:pStyle w:val="Odsekzoznamu"/>
        <w:numPr>
          <w:ilvl w:val="0"/>
          <w:numId w:val="30"/>
        </w:numPr>
        <w:tabs>
          <w:tab w:val="clear" w:pos="2160"/>
          <w:tab w:val="clear" w:pos="2880"/>
          <w:tab w:val="clear" w:pos="4500"/>
        </w:tabs>
        <w:ind w:left="709" w:hanging="709"/>
        <w:jc w:val="both"/>
        <w:rPr>
          <w:rFonts w:ascii="Times New Roman" w:hAnsi="Times New Roman"/>
          <w:sz w:val="24"/>
          <w:szCs w:val="24"/>
          <w:lang w:val="sk-SK"/>
        </w:rPr>
      </w:pPr>
      <w:r w:rsidRPr="000D0770">
        <w:rPr>
          <w:rFonts w:ascii="Times New Roman" w:hAnsi="Times New Roman"/>
          <w:sz w:val="24"/>
          <w:szCs w:val="24"/>
          <w:lang w:val="sk-SK"/>
        </w:rPr>
        <w:t xml:space="preserve">Akákoľvek </w:t>
      </w:r>
      <w:r w:rsidRPr="00CF27C8">
        <w:rPr>
          <w:rFonts w:ascii="Times New Roman" w:hAnsi="Times New Roman"/>
          <w:sz w:val="24"/>
          <w:szCs w:val="24"/>
          <w:lang w:val="sk-SK"/>
        </w:rPr>
        <w:t>písomnosť alebo iné správy, ktoré sa doručujú v súvislosti s</w:t>
      </w:r>
      <w:r w:rsidR="004111AF" w:rsidRPr="00CF27C8">
        <w:rPr>
          <w:rFonts w:ascii="Times New Roman" w:hAnsi="Times New Roman"/>
          <w:sz w:val="24"/>
          <w:szCs w:val="24"/>
          <w:lang w:val="sk-SK"/>
        </w:rPr>
        <w:t xml:space="preserve"> touto </w:t>
      </w:r>
      <w:r w:rsidR="003610F8" w:rsidRPr="00CF27C8">
        <w:rPr>
          <w:rFonts w:ascii="Times New Roman" w:hAnsi="Times New Roman"/>
          <w:sz w:val="24"/>
          <w:szCs w:val="24"/>
          <w:lang w:val="sk-SK"/>
        </w:rPr>
        <w:t>Dohodou</w:t>
      </w:r>
      <w:r w:rsidR="00DC0862" w:rsidRPr="00CF27C8">
        <w:rPr>
          <w:rFonts w:ascii="Times New Roman" w:hAnsi="Times New Roman"/>
          <w:sz w:val="24"/>
          <w:szCs w:val="24"/>
          <w:lang w:val="sk-SK"/>
        </w:rPr>
        <w:t xml:space="preserve"> a/alebo Jednotlivou kúpnou zmluvou</w:t>
      </w:r>
      <w:r w:rsidRPr="00CF27C8">
        <w:rPr>
          <w:rFonts w:ascii="Times New Roman" w:hAnsi="Times New Roman"/>
          <w:sz w:val="24"/>
          <w:szCs w:val="24"/>
          <w:lang w:val="sk-SK"/>
        </w:rPr>
        <w:t xml:space="preserve"> </w:t>
      </w:r>
      <w:bookmarkStart w:id="20" w:name="_Hlk199328823"/>
      <w:r w:rsidR="00763D6D" w:rsidRPr="00CF27C8">
        <w:rPr>
          <w:rFonts w:ascii="Times New Roman" w:hAnsi="Times New Roman"/>
          <w:sz w:val="24"/>
          <w:szCs w:val="24"/>
          <w:lang w:val="sk-SK"/>
        </w:rPr>
        <w:t>druhému Účastníkovi dohody</w:t>
      </w:r>
      <w:bookmarkEnd w:id="20"/>
      <w:r w:rsidR="00763D6D" w:rsidRPr="00CF27C8">
        <w:rPr>
          <w:rFonts w:ascii="Times New Roman" w:hAnsi="Times New Roman"/>
          <w:sz w:val="24"/>
          <w:szCs w:val="24"/>
          <w:lang w:val="sk-SK"/>
        </w:rPr>
        <w:t xml:space="preserve"> </w:t>
      </w:r>
      <w:r w:rsidRPr="00CF27C8">
        <w:rPr>
          <w:rFonts w:ascii="Times New Roman" w:hAnsi="Times New Roman"/>
          <w:sz w:val="24"/>
          <w:szCs w:val="24"/>
          <w:lang w:val="sk-SK"/>
        </w:rPr>
        <w:t>(každá z nich ďalej ako „</w:t>
      </w:r>
      <w:r w:rsidR="00763D6D" w:rsidRPr="00CF27C8">
        <w:rPr>
          <w:rFonts w:ascii="Times New Roman" w:hAnsi="Times New Roman"/>
          <w:b/>
          <w:bCs/>
          <w:sz w:val="24"/>
          <w:szCs w:val="24"/>
          <w:lang w:val="sk-SK"/>
        </w:rPr>
        <w:t>O</w:t>
      </w:r>
      <w:r w:rsidRPr="00CF27C8">
        <w:rPr>
          <w:rFonts w:ascii="Times New Roman" w:hAnsi="Times New Roman"/>
          <w:b/>
          <w:bCs/>
          <w:sz w:val="24"/>
          <w:szCs w:val="24"/>
          <w:lang w:val="sk-SK"/>
        </w:rPr>
        <w:t>známenie</w:t>
      </w:r>
      <w:r w:rsidRPr="00CF27C8">
        <w:rPr>
          <w:rFonts w:ascii="Times New Roman" w:hAnsi="Times New Roman"/>
          <w:sz w:val="24"/>
          <w:szCs w:val="24"/>
          <w:lang w:val="sk-SK"/>
        </w:rPr>
        <w:t>“) musia byť:</w:t>
      </w:r>
    </w:p>
    <w:p w14:paraId="20265C94" w14:textId="1DA0D46D" w:rsidR="00610CBD" w:rsidRPr="000D0770" w:rsidRDefault="00FC2417" w:rsidP="00153C11">
      <w:pPr>
        <w:pStyle w:val="CTL"/>
        <w:numPr>
          <w:ilvl w:val="0"/>
          <w:numId w:val="21"/>
        </w:numPr>
        <w:spacing w:after="0"/>
        <w:ind w:left="1134" w:hanging="283"/>
        <w:rPr>
          <w:szCs w:val="24"/>
        </w:rPr>
      </w:pPr>
      <w:r w:rsidRPr="000D0770">
        <w:rPr>
          <w:szCs w:val="24"/>
        </w:rPr>
        <w:t>v písomnej podobe</w:t>
      </w:r>
      <w:r w:rsidR="00763D6D" w:rsidRPr="000D0770">
        <w:rPr>
          <w:szCs w:val="24"/>
        </w:rPr>
        <w:t xml:space="preserve"> </w:t>
      </w:r>
      <w:bookmarkStart w:id="21" w:name="_Hlk201756179"/>
      <w:bookmarkStart w:id="22" w:name="_Hlk201834049"/>
      <w:r w:rsidR="00763D6D" w:rsidRPr="000D0770">
        <w:rPr>
          <w:szCs w:val="24"/>
        </w:rPr>
        <w:t>(v listinnej alebo elektronickej podobe)</w:t>
      </w:r>
      <w:bookmarkEnd w:id="21"/>
      <w:r w:rsidRPr="000D0770">
        <w:rPr>
          <w:szCs w:val="24"/>
        </w:rPr>
        <w:t>,</w:t>
      </w:r>
      <w:r w:rsidR="00763D6D" w:rsidRPr="000D0770">
        <w:rPr>
          <w:szCs w:val="24"/>
        </w:rPr>
        <w:t xml:space="preserve"> </w:t>
      </w:r>
      <w:bookmarkEnd w:id="22"/>
    </w:p>
    <w:p w14:paraId="1D9EBE0C" w14:textId="4D8EDD03" w:rsidR="00110388" w:rsidRPr="000D0770" w:rsidRDefault="00FC2417" w:rsidP="00153C11">
      <w:pPr>
        <w:pStyle w:val="CTL"/>
        <w:numPr>
          <w:ilvl w:val="0"/>
          <w:numId w:val="21"/>
        </w:numPr>
        <w:spacing w:after="0"/>
        <w:ind w:left="1135" w:hanging="284"/>
        <w:rPr>
          <w:szCs w:val="24"/>
        </w:rPr>
      </w:pPr>
      <w:r w:rsidRPr="000D0770">
        <w:rPr>
          <w:szCs w:val="24"/>
        </w:rPr>
        <w:t>doručené (i) osobne, (ii) poštou prvou tried</w:t>
      </w:r>
      <w:r w:rsidR="00FF5D34">
        <w:rPr>
          <w:szCs w:val="24"/>
        </w:rPr>
        <w:t>ou s uhradeným poštovným, (iii) </w:t>
      </w:r>
      <w:r w:rsidRPr="000D0770">
        <w:rPr>
          <w:szCs w:val="24"/>
        </w:rPr>
        <w:t>kuriérom prostredníctvom kuriérskej spoločnosti alebo (iv) elektronickou poštou na adresy, ktoré budú ozn</w:t>
      </w:r>
      <w:r w:rsidR="004C53BA" w:rsidRPr="000D0770">
        <w:rPr>
          <w:szCs w:val="24"/>
        </w:rPr>
        <w:t xml:space="preserve">ámené v súlade s týmto článkom </w:t>
      </w:r>
      <w:r w:rsidR="003610F8" w:rsidRPr="000D0770">
        <w:rPr>
          <w:szCs w:val="24"/>
        </w:rPr>
        <w:t>Dohody</w:t>
      </w:r>
      <w:r w:rsidRPr="000D0770">
        <w:rPr>
          <w:szCs w:val="24"/>
        </w:rPr>
        <w:t>.</w:t>
      </w:r>
    </w:p>
    <w:p w14:paraId="3E714D56" w14:textId="672FA836" w:rsidR="00763D6D" w:rsidRPr="000D0770" w:rsidRDefault="00763D6D" w:rsidP="00395E09">
      <w:pPr>
        <w:pStyle w:val="CTL"/>
        <w:numPr>
          <w:ilvl w:val="0"/>
          <w:numId w:val="0"/>
        </w:numPr>
        <w:ind w:left="709"/>
      </w:pPr>
      <w:bookmarkStart w:id="23" w:name="_Hlk201834058"/>
      <w:r w:rsidRPr="000D0770">
        <w:rPr>
          <w:lang w:eastAsia="cs-CZ"/>
        </w:rPr>
        <w:t xml:space="preserve">Pre vylúčenie pochybností sa za písomnú podobu/formu komunikácie podľa tejto Dohody považuje aj elektronická komunikácia vo forme bežného e-mailu, spolu s jeho prílohami, vrátane </w:t>
      </w:r>
      <w:proofErr w:type="spellStart"/>
      <w:r w:rsidRPr="000D0770">
        <w:rPr>
          <w:lang w:eastAsia="cs-CZ"/>
        </w:rPr>
        <w:t>scanov</w:t>
      </w:r>
      <w:proofErr w:type="spellEnd"/>
      <w:r w:rsidRPr="000D0770">
        <w:rPr>
          <w:lang w:eastAsia="cs-CZ"/>
        </w:rPr>
        <w:t>.</w:t>
      </w:r>
    </w:p>
    <w:bookmarkEnd w:id="23"/>
    <w:p w14:paraId="5EF940FB" w14:textId="08950004" w:rsidR="003E66C6" w:rsidRPr="000D0770" w:rsidRDefault="00FC2417" w:rsidP="0064064E">
      <w:pPr>
        <w:pStyle w:val="Odsekzoznamu"/>
        <w:numPr>
          <w:ilvl w:val="0"/>
          <w:numId w:val="30"/>
        </w:numPr>
        <w:tabs>
          <w:tab w:val="clear" w:pos="2160"/>
          <w:tab w:val="clear" w:pos="2880"/>
          <w:tab w:val="clear" w:pos="4500"/>
        </w:tabs>
        <w:spacing w:after="120"/>
        <w:ind w:left="709" w:hanging="709"/>
        <w:jc w:val="both"/>
        <w:rPr>
          <w:rFonts w:ascii="Times New Roman" w:hAnsi="Times New Roman"/>
          <w:sz w:val="24"/>
          <w:szCs w:val="24"/>
          <w:lang w:val="sk-SK"/>
        </w:rPr>
      </w:pPr>
      <w:r w:rsidRPr="000D0770">
        <w:rPr>
          <w:rFonts w:ascii="Times New Roman" w:hAnsi="Times New Roman"/>
          <w:sz w:val="24"/>
          <w:szCs w:val="24"/>
          <w:lang w:val="sk-SK"/>
        </w:rPr>
        <w:lastRenderedPageBreak/>
        <w:t xml:space="preserve">Oznámenie poskytované </w:t>
      </w:r>
      <w:r w:rsidR="004C53BA" w:rsidRPr="000D0770">
        <w:rPr>
          <w:rFonts w:ascii="Times New Roman" w:hAnsi="Times New Roman"/>
          <w:sz w:val="24"/>
          <w:szCs w:val="24"/>
          <w:lang w:val="sk-SK"/>
        </w:rPr>
        <w:t>K</w:t>
      </w:r>
      <w:r w:rsidR="00981F64" w:rsidRPr="000D0770">
        <w:rPr>
          <w:rFonts w:ascii="Times New Roman" w:hAnsi="Times New Roman"/>
          <w:sz w:val="24"/>
          <w:szCs w:val="24"/>
          <w:lang w:val="sk-SK"/>
        </w:rPr>
        <w:t>upujúcemu</w:t>
      </w:r>
      <w:r w:rsidRPr="000D0770">
        <w:rPr>
          <w:rFonts w:ascii="Times New Roman" w:hAnsi="Times New Roman"/>
          <w:sz w:val="24"/>
          <w:szCs w:val="24"/>
          <w:lang w:val="sk-SK"/>
        </w:rPr>
        <w:t xml:space="preserve"> bude zaslané na adresu uvedenú </w:t>
      </w:r>
      <w:r w:rsidR="004C53BA" w:rsidRPr="000D0770">
        <w:rPr>
          <w:rFonts w:ascii="Times New Roman" w:hAnsi="Times New Roman"/>
          <w:sz w:val="24"/>
          <w:szCs w:val="24"/>
          <w:lang w:val="sk-SK"/>
        </w:rPr>
        <w:t>v</w:t>
      </w:r>
      <w:r w:rsidR="00763D6D" w:rsidRPr="000D0770">
        <w:rPr>
          <w:rFonts w:ascii="Times New Roman" w:hAnsi="Times New Roman"/>
          <w:sz w:val="24"/>
          <w:szCs w:val="24"/>
          <w:lang w:val="sk-SK"/>
        </w:rPr>
        <w:t> záhlaví tejto Dohody alebo inej osobe alebo na inú adresu, ktorú Kupujúci priebežne písomne oznámi Predávajúcemu v súlade s týmto článkom Dohody</w:t>
      </w:r>
      <w:r w:rsidR="003E66C6" w:rsidRPr="000D0770">
        <w:rPr>
          <w:rFonts w:ascii="Times New Roman" w:hAnsi="Times New Roman"/>
          <w:sz w:val="24"/>
          <w:szCs w:val="24"/>
          <w:lang w:val="sk-SK"/>
        </w:rPr>
        <w:t>.</w:t>
      </w:r>
    </w:p>
    <w:p w14:paraId="75AD9515" w14:textId="3DE6B3A7" w:rsidR="00DC2FA3" w:rsidRPr="000D0770" w:rsidRDefault="00FC2417" w:rsidP="0064064E">
      <w:pPr>
        <w:pStyle w:val="Odsekzoznamu"/>
        <w:numPr>
          <w:ilvl w:val="0"/>
          <w:numId w:val="30"/>
        </w:numPr>
        <w:tabs>
          <w:tab w:val="clear" w:pos="2160"/>
          <w:tab w:val="clear" w:pos="2880"/>
          <w:tab w:val="clear" w:pos="4500"/>
        </w:tabs>
        <w:spacing w:after="120"/>
        <w:ind w:left="709" w:hanging="709"/>
        <w:jc w:val="both"/>
        <w:rPr>
          <w:rFonts w:ascii="Times New Roman" w:hAnsi="Times New Roman"/>
          <w:sz w:val="24"/>
          <w:szCs w:val="24"/>
          <w:lang w:val="sk-SK"/>
        </w:rPr>
      </w:pPr>
      <w:r w:rsidRPr="000D0770">
        <w:rPr>
          <w:rFonts w:ascii="Times New Roman" w:hAnsi="Times New Roman"/>
          <w:sz w:val="24"/>
          <w:szCs w:val="24"/>
          <w:lang w:val="sk-SK"/>
        </w:rPr>
        <w:t xml:space="preserve">Oznámenie poskytované </w:t>
      </w:r>
      <w:r w:rsidR="00DC2FA3" w:rsidRPr="000D0770">
        <w:rPr>
          <w:rFonts w:ascii="Times New Roman" w:hAnsi="Times New Roman"/>
          <w:sz w:val="24"/>
          <w:szCs w:val="24"/>
          <w:lang w:val="sk-SK"/>
        </w:rPr>
        <w:t>P</w:t>
      </w:r>
      <w:r w:rsidRPr="000D0770">
        <w:rPr>
          <w:rFonts w:ascii="Times New Roman" w:hAnsi="Times New Roman"/>
          <w:sz w:val="24"/>
          <w:szCs w:val="24"/>
          <w:lang w:val="sk-SK"/>
        </w:rPr>
        <w:t xml:space="preserve">redávajúcemu bude zaslané na adresu uvedenú </w:t>
      </w:r>
      <w:r w:rsidR="00315A99" w:rsidRPr="000D0770">
        <w:rPr>
          <w:rFonts w:ascii="Times New Roman" w:hAnsi="Times New Roman"/>
          <w:sz w:val="24"/>
          <w:szCs w:val="24"/>
          <w:lang w:val="sk-SK"/>
        </w:rPr>
        <w:t>v záhlaví tejto Dohody alebo inej osobe alebo na inú adresu, ktorú Predávajúci priebežne písomne oznámi Kupujúcemu v súlade s týmto článkom Dohody</w:t>
      </w:r>
      <w:r w:rsidR="00DC2FA3" w:rsidRPr="000D0770">
        <w:rPr>
          <w:rFonts w:ascii="Times New Roman" w:hAnsi="Times New Roman"/>
          <w:sz w:val="24"/>
          <w:szCs w:val="24"/>
          <w:lang w:val="sk-SK"/>
        </w:rPr>
        <w:t>.</w:t>
      </w:r>
    </w:p>
    <w:p w14:paraId="0FF8345E" w14:textId="65AF06AE" w:rsidR="00584DC5" w:rsidRPr="000D0770" w:rsidRDefault="00FC2417" w:rsidP="0064064E">
      <w:pPr>
        <w:pStyle w:val="Odsekzoznamu"/>
        <w:numPr>
          <w:ilvl w:val="0"/>
          <w:numId w:val="30"/>
        </w:numPr>
        <w:shd w:val="clear" w:color="auto" w:fill="FFFFFF" w:themeFill="background1"/>
        <w:tabs>
          <w:tab w:val="clear" w:pos="2160"/>
          <w:tab w:val="clear" w:pos="2880"/>
          <w:tab w:val="clear" w:pos="4500"/>
        </w:tabs>
        <w:ind w:left="709" w:hanging="709"/>
        <w:jc w:val="both"/>
        <w:rPr>
          <w:rFonts w:ascii="Times New Roman" w:hAnsi="Times New Roman"/>
          <w:sz w:val="24"/>
          <w:szCs w:val="24"/>
          <w:lang w:val="sk-SK"/>
        </w:rPr>
      </w:pPr>
      <w:r w:rsidRPr="000D0770">
        <w:rPr>
          <w:rFonts w:ascii="Times New Roman" w:hAnsi="Times New Roman"/>
          <w:sz w:val="24"/>
          <w:szCs w:val="24"/>
          <w:lang w:val="sk-SK"/>
        </w:rPr>
        <w:t>Oznámenie nadobúda účinnosť okamihom jeho prevzatia a má sa za prevzaté:</w:t>
      </w:r>
    </w:p>
    <w:p w14:paraId="3FF1BFE8" w14:textId="64D9980A" w:rsidR="00610CBD" w:rsidRPr="000D0770" w:rsidRDefault="00FC2417" w:rsidP="00153C11">
      <w:pPr>
        <w:pStyle w:val="CTL"/>
        <w:numPr>
          <w:ilvl w:val="0"/>
          <w:numId w:val="22"/>
        </w:numPr>
        <w:tabs>
          <w:tab w:val="left" w:pos="1134"/>
        </w:tabs>
        <w:spacing w:after="0"/>
        <w:ind w:left="1134" w:hanging="283"/>
        <w:rPr>
          <w:szCs w:val="24"/>
        </w:rPr>
      </w:pPr>
      <w:r w:rsidRPr="000D0770">
        <w:rPr>
          <w:szCs w:val="24"/>
        </w:rPr>
        <w:t>v čase jeho doručenia (alebo odmietnutia jeho prevzatia), pokiaľ sa doručuje osobne alebo kuriérom; alebo</w:t>
      </w:r>
    </w:p>
    <w:p w14:paraId="4A0CC0B1" w14:textId="4FCEB42C" w:rsidR="00610CBD" w:rsidRPr="000D0770" w:rsidRDefault="00FC2417" w:rsidP="00153C11">
      <w:pPr>
        <w:pStyle w:val="CTL"/>
        <w:numPr>
          <w:ilvl w:val="0"/>
          <w:numId w:val="22"/>
        </w:numPr>
        <w:tabs>
          <w:tab w:val="left" w:pos="1134"/>
        </w:tabs>
        <w:spacing w:after="0"/>
        <w:ind w:left="1134" w:hanging="283"/>
        <w:rPr>
          <w:szCs w:val="24"/>
        </w:rPr>
      </w:pPr>
      <w:r w:rsidRPr="000D0770">
        <w:rPr>
          <w:szCs w:val="24"/>
        </w:rPr>
        <w:t>v čase jeho doručenia, ale najneskôr v piaty (5</w:t>
      </w:r>
      <w:r w:rsidR="000B4084" w:rsidRPr="000D0770">
        <w:rPr>
          <w:szCs w:val="24"/>
        </w:rPr>
        <w:t>.</w:t>
      </w:r>
      <w:r w:rsidRPr="000D0770">
        <w:rPr>
          <w:szCs w:val="24"/>
        </w:rPr>
        <w:t>) deň po jeho odoslaní, pokiaľ sa doručuje ako poštová zásielka prvej triedy s uhradeným poštovným; alebo</w:t>
      </w:r>
    </w:p>
    <w:p w14:paraId="523E1559" w14:textId="186FE868" w:rsidR="00705430" w:rsidRPr="000D0770" w:rsidRDefault="00FC2417" w:rsidP="00153C11">
      <w:pPr>
        <w:pStyle w:val="CTL"/>
        <w:numPr>
          <w:ilvl w:val="0"/>
          <w:numId w:val="22"/>
        </w:numPr>
        <w:tabs>
          <w:tab w:val="left" w:pos="1134"/>
        </w:tabs>
        <w:ind w:left="1135" w:hanging="284"/>
        <w:rPr>
          <w:szCs w:val="24"/>
          <w:lang w:eastAsia="cs-CZ"/>
        </w:rPr>
      </w:pPr>
      <w:r w:rsidRPr="000D0770">
        <w:rPr>
          <w:szCs w:val="24"/>
        </w:rPr>
        <w:t xml:space="preserve">v čase jeho doručenia, ale najneskôr nasledujúci deň po jeho odoslaní, pokiaľ sa </w:t>
      </w:r>
      <w:r w:rsidRPr="000D0770">
        <w:rPr>
          <w:szCs w:val="24"/>
          <w:lang w:eastAsia="cs-CZ"/>
        </w:rPr>
        <w:t>doručuje prostredníctvom elektronickej pošty.</w:t>
      </w:r>
    </w:p>
    <w:p w14:paraId="7229C44D" w14:textId="05821CD2" w:rsidR="00451FEC" w:rsidRPr="000D0770" w:rsidRDefault="00FC2417" w:rsidP="0064064E">
      <w:pPr>
        <w:pStyle w:val="Odsekzoznamu"/>
        <w:numPr>
          <w:ilvl w:val="0"/>
          <w:numId w:val="30"/>
        </w:numPr>
        <w:tabs>
          <w:tab w:val="clear" w:pos="2160"/>
          <w:tab w:val="clear" w:pos="2880"/>
          <w:tab w:val="clear" w:pos="4500"/>
        </w:tabs>
        <w:spacing w:after="120"/>
        <w:ind w:left="709" w:hanging="709"/>
        <w:jc w:val="both"/>
        <w:rPr>
          <w:rFonts w:ascii="Times New Roman" w:hAnsi="Times New Roman"/>
          <w:sz w:val="24"/>
          <w:szCs w:val="24"/>
          <w:lang w:val="sk-SK"/>
        </w:rPr>
      </w:pPr>
      <w:r w:rsidRPr="000D0770">
        <w:rPr>
          <w:rFonts w:ascii="Times New Roman" w:hAnsi="Times New Roman"/>
          <w:sz w:val="24"/>
          <w:szCs w:val="24"/>
          <w:lang w:val="sk-SK"/>
        </w:rPr>
        <w:t xml:space="preserve">V prípade zmeny obchodného mena, názvu, sídla, právnej formy, štatutárnych orgánov alebo i spôsobu ich konania za </w:t>
      </w:r>
      <w:r w:rsidR="00315A99" w:rsidRPr="000D0770">
        <w:rPr>
          <w:rFonts w:ascii="Times New Roman" w:hAnsi="Times New Roman"/>
          <w:sz w:val="24"/>
          <w:szCs w:val="24"/>
          <w:lang w:val="sk-SK"/>
        </w:rPr>
        <w:t>Účastníka dohody</w:t>
      </w:r>
      <w:r w:rsidRPr="000D0770">
        <w:rPr>
          <w:rFonts w:ascii="Times New Roman" w:hAnsi="Times New Roman"/>
          <w:sz w:val="24"/>
          <w:szCs w:val="24"/>
          <w:lang w:val="sk-SK"/>
        </w:rPr>
        <w:t xml:space="preserve">, </w:t>
      </w:r>
      <w:r w:rsidR="00705430" w:rsidRPr="000D0770">
        <w:rPr>
          <w:rFonts w:ascii="Times New Roman" w:hAnsi="Times New Roman"/>
          <w:sz w:val="24"/>
          <w:szCs w:val="24"/>
          <w:lang w:val="sk-SK"/>
        </w:rPr>
        <w:t xml:space="preserve">bankového spojenia alebo čísla účtu, </w:t>
      </w:r>
      <w:r w:rsidRPr="000D0770">
        <w:rPr>
          <w:rFonts w:ascii="Times New Roman" w:hAnsi="Times New Roman"/>
          <w:sz w:val="24"/>
          <w:szCs w:val="24"/>
          <w:lang w:val="sk-SK"/>
        </w:rPr>
        <w:t xml:space="preserve">oznámi </w:t>
      </w:r>
      <w:r w:rsidR="00315A99" w:rsidRPr="000D0770">
        <w:rPr>
          <w:rFonts w:ascii="Times New Roman" w:hAnsi="Times New Roman"/>
          <w:sz w:val="24"/>
          <w:szCs w:val="24"/>
          <w:lang w:val="sk-SK"/>
        </w:rPr>
        <w:t>Účastník dohody</w:t>
      </w:r>
      <w:r w:rsidRPr="000D0770">
        <w:rPr>
          <w:rFonts w:ascii="Times New Roman" w:hAnsi="Times New Roman"/>
          <w:sz w:val="24"/>
          <w:szCs w:val="24"/>
          <w:lang w:val="sk-SK"/>
        </w:rPr>
        <w:t>,</w:t>
      </w:r>
      <w:r w:rsidR="00315A99" w:rsidRPr="000D0770">
        <w:rPr>
          <w:rFonts w:ascii="Times New Roman" w:hAnsi="Times New Roman"/>
          <w:sz w:val="24"/>
          <w:szCs w:val="24"/>
          <w:lang w:val="sk-SK"/>
        </w:rPr>
        <w:t xml:space="preserve"> ktorého sa niektorá z uvedených zmien týka, písomnou formou túto skutočnosť druhému Účastníkovi dohody, a to bez zbytočného odkladu, inak povinný Účastník dohody zodpovedá za všetky škody z toho vyplývajúce alebo náklady, ktoré v tejto súvislosti musel vynaložiť druhý Účastník dohody. V prípade zmien podľa predchádzajúcej vety nie je potrebný písomný dodatok k Dohode, písomné Oznámenie je dostačujúce</w:t>
      </w:r>
      <w:r w:rsidRPr="000D0770">
        <w:rPr>
          <w:rFonts w:ascii="Times New Roman" w:hAnsi="Times New Roman"/>
          <w:sz w:val="24"/>
          <w:szCs w:val="24"/>
          <w:lang w:val="sk-SK"/>
        </w:rPr>
        <w:t>.</w:t>
      </w:r>
      <w:r w:rsidR="002A05ED" w:rsidRPr="000D0770">
        <w:rPr>
          <w:rFonts w:ascii="Times New Roman" w:hAnsi="Times New Roman"/>
          <w:sz w:val="24"/>
          <w:szCs w:val="24"/>
          <w:lang w:val="sk-SK"/>
        </w:rPr>
        <w:t xml:space="preserve"> </w:t>
      </w:r>
    </w:p>
    <w:p w14:paraId="492358F0" w14:textId="78CF9A58" w:rsidR="00451FEC" w:rsidRPr="000D0770" w:rsidRDefault="00FC2417" w:rsidP="0064064E">
      <w:pPr>
        <w:pStyle w:val="Odsekzoznamu"/>
        <w:numPr>
          <w:ilvl w:val="0"/>
          <w:numId w:val="30"/>
        </w:numPr>
        <w:tabs>
          <w:tab w:val="clear" w:pos="2160"/>
          <w:tab w:val="clear" w:pos="2880"/>
          <w:tab w:val="clear" w:pos="4500"/>
        </w:tabs>
        <w:spacing w:after="120"/>
        <w:ind w:left="709" w:hanging="709"/>
        <w:jc w:val="both"/>
        <w:rPr>
          <w:rFonts w:ascii="Times New Roman" w:hAnsi="Times New Roman"/>
          <w:sz w:val="24"/>
          <w:szCs w:val="24"/>
          <w:lang w:val="sk-SK"/>
        </w:rPr>
      </w:pPr>
      <w:r w:rsidRPr="000D0770">
        <w:rPr>
          <w:rFonts w:ascii="Times New Roman" w:hAnsi="Times New Roman"/>
          <w:sz w:val="24"/>
          <w:szCs w:val="24"/>
          <w:lang w:val="sk-SK" w:eastAsia="en-US"/>
        </w:rPr>
        <w:t xml:space="preserve">Táto </w:t>
      </w:r>
      <w:r w:rsidR="003610F8" w:rsidRPr="000D0770">
        <w:rPr>
          <w:rFonts w:ascii="Times New Roman" w:hAnsi="Times New Roman"/>
          <w:sz w:val="24"/>
          <w:szCs w:val="24"/>
          <w:lang w:val="sk-SK" w:eastAsia="en-US"/>
        </w:rPr>
        <w:t>Dohoda</w:t>
      </w:r>
      <w:r w:rsidRPr="000D0770">
        <w:rPr>
          <w:rFonts w:ascii="Times New Roman" w:hAnsi="Times New Roman"/>
          <w:sz w:val="24"/>
          <w:szCs w:val="24"/>
          <w:lang w:val="sk-SK" w:eastAsia="en-US"/>
        </w:rPr>
        <w:t xml:space="preserve"> môže byť doplnená alebo zmenená v súlade s</w:t>
      </w:r>
      <w:r w:rsidR="002A05ED" w:rsidRPr="000D0770">
        <w:rPr>
          <w:rFonts w:ascii="Times New Roman" w:hAnsi="Times New Roman"/>
          <w:sz w:val="24"/>
          <w:szCs w:val="24"/>
          <w:lang w:val="sk-SK" w:eastAsia="en-US"/>
        </w:rPr>
        <w:t>o všeobecne záväznými</w:t>
      </w:r>
      <w:r w:rsidRPr="000D0770">
        <w:rPr>
          <w:rFonts w:ascii="Times New Roman" w:hAnsi="Times New Roman"/>
          <w:sz w:val="24"/>
          <w:szCs w:val="24"/>
          <w:lang w:val="sk-SK" w:eastAsia="en-US"/>
        </w:rPr>
        <w:t> právnymi predpismi</w:t>
      </w:r>
      <w:r w:rsidR="002A05ED" w:rsidRPr="000D0770">
        <w:rPr>
          <w:rFonts w:ascii="Times New Roman" w:hAnsi="Times New Roman"/>
          <w:sz w:val="24"/>
          <w:szCs w:val="24"/>
          <w:lang w:val="sk-SK" w:eastAsia="en-US"/>
        </w:rPr>
        <w:t xml:space="preserve"> platnými na území Slovenskej republiky</w:t>
      </w:r>
      <w:r w:rsidR="00315A99" w:rsidRPr="000D0770">
        <w:rPr>
          <w:rFonts w:ascii="Times New Roman" w:hAnsi="Times New Roman"/>
          <w:sz w:val="24"/>
          <w:szCs w:val="24"/>
          <w:lang w:val="sk-SK" w:eastAsia="en-US"/>
        </w:rPr>
        <w:t>, najmä v súlade s § 18 Zákona o verejnom obstarávaní,</w:t>
      </w:r>
      <w:r w:rsidRPr="000D0770">
        <w:rPr>
          <w:rFonts w:ascii="Times New Roman" w:hAnsi="Times New Roman"/>
          <w:sz w:val="24"/>
          <w:szCs w:val="24"/>
          <w:lang w:val="sk-SK" w:eastAsia="en-US"/>
        </w:rPr>
        <w:t xml:space="preserve"> len písomnými</w:t>
      </w:r>
      <w:r w:rsidR="002A05ED" w:rsidRPr="000D0770">
        <w:rPr>
          <w:rFonts w:ascii="Times New Roman" w:hAnsi="Times New Roman"/>
          <w:sz w:val="24"/>
          <w:szCs w:val="24"/>
          <w:lang w:val="sk-SK" w:eastAsia="en-US"/>
        </w:rPr>
        <w:t xml:space="preserve"> a</w:t>
      </w:r>
      <w:r w:rsidRPr="000D0770">
        <w:rPr>
          <w:rFonts w:ascii="Times New Roman" w:hAnsi="Times New Roman"/>
          <w:sz w:val="24"/>
          <w:szCs w:val="24"/>
          <w:lang w:val="sk-SK" w:eastAsia="en-US"/>
        </w:rPr>
        <w:t xml:space="preserve"> očíslovanými dodatkami, ktoré sa po </w:t>
      </w:r>
      <w:r w:rsidR="002A05ED" w:rsidRPr="000D0770">
        <w:rPr>
          <w:rFonts w:ascii="Times New Roman" w:hAnsi="Times New Roman"/>
          <w:sz w:val="24"/>
          <w:szCs w:val="24"/>
          <w:lang w:val="sk-SK" w:eastAsia="en-US"/>
        </w:rPr>
        <w:t>podpísaní</w:t>
      </w:r>
      <w:r w:rsidR="00613A8C" w:rsidRPr="000D0770">
        <w:rPr>
          <w:rFonts w:ascii="Times New Roman" w:hAnsi="Times New Roman"/>
          <w:sz w:val="24"/>
          <w:szCs w:val="24"/>
          <w:lang w:val="sk-SK" w:eastAsia="en-US"/>
        </w:rPr>
        <w:t xml:space="preserve"> </w:t>
      </w:r>
      <w:r w:rsidR="00800368" w:rsidRPr="000D0770">
        <w:rPr>
          <w:rFonts w:ascii="Times New Roman" w:hAnsi="Times New Roman"/>
          <w:sz w:val="24"/>
          <w:szCs w:val="24"/>
          <w:lang w:val="sk-SK" w:eastAsia="en-US"/>
        </w:rPr>
        <w:t>všetkými</w:t>
      </w:r>
      <w:r w:rsidR="009F567E" w:rsidRPr="000D0770">
        <w:rPr>
          <w:rFonts w:ascii="Times New Roman" w:hAnsi="Times New Roman"/>
          <w:sz w:val="24"/>
          <w:szCs w:val="24"/>
          <w:lang w:val="sk-SK" w:eastAsia="en-US"/>
        </w:rPr>
        <w:t xml:space="preserve"> </w:t>
      </w:r>
      <w:r w:rsidR="00315A99" w:rsidRPr="000D0770">
        <w:rPr>
          <w:rFonts w:ascii="Times New Roman" w:hAnsi="Times New Roman"/>
          <w:sz w:val="24"/>
          <w:szCs w:val="24"/>
          <w:lang w:val="sk-SK" w:eastAsia="en-US"/>
        </w:rPr>
        <w:t xml:space="preserve">Účastníkmi dohody </w:t>
      </w:r>
      <w:r w:rsidRPr="000D0770">
        <w:rPr>
          <w:rFonts w:ascii="Times New Roman" w:hAnsi="Times New Roman"/>
          <w:sz w:val="24"/>
          <w:szCs w:val="24"/>
          <w:lang w:val="sk-SK" w:eastAsia="en-US"/>
        </w:rPr>
        <w:t>stávajú</w:t>
      </w:r>
      <w:r w:rsidR="009F567E" w:rsidRPr="000D0770">
        <w:rPr>
          <w:rFonts w:ascii="Times New Roman" w:hAnsi="Times New Roman"/>
          <w:sz w:val="24"/>
          <w:szCs w:val="24"/>
          <w:lang w:val="sk-SK" w:eastAsia="en-US"/>
        </w:rPr>
        <w:t xml:space="preserve"> neoddeliteľnou súčasťou tejto </w:t>
      </w:r>
      <w:r w:rsidR="003610F8" w:rsidRPr="000D0770">
        <w:rPr>
          <w:rFonts w:ascii="Times New Roman" w:hAnsi="Times New Roman"/>
          <w:sz w:val="24"/>
          <w:szCs w:val="24"/>
          <w:lang w:val="sk-SK" w:eastAsia="en-US"/>
        </w:rPr>
        <w:t>Dohody</w:t>
      </w:r>
      <w:r w:rsidRPr="000D0770">
        <w:rPr>
          <w:rFonts w:ascii="Times New Roman" w:hAnsi="Times New Roman"/>
          <w:sz w:val="24"/>
          <w:szCs w:val="24"/>
          <w:lang w:val="sk-SK" w:eastAsia="en-US"/>
        </w:rPr>
        <w:t>.</w:t>
      </w:r>
      <w:r w:rsidR="00315A99" w:rsidRPr="000D0770">
        <w:rPr>
          <w:rFonts w:ascii="Times New Roman" w:hAnsi="Times New Roman"/>
          <w:sz w:val="24"/>
          <w:szCs w:val="24"/>
          <w:lang w:val="sk-SK" w:eastAsia="en-US"/>
        </w:rPr>
        <w:t xml:space="preserve"> Ustanovenie bodu 10.5 tohto článku Dohody týmto nie je dotknuté.</w:t>
      </w:r>
    </w:p>
    <w:p w14:paraId="68DD0EA0" w14:textId="212D4EAC" w:rsidR="00315A99" w:rsidRPr="000D0770" w:rsidRDefault="00315A99" w:rsidP="0064064E">
      <w:pPr>
        <w:pStyle w:val="Odsekzoznamu"/>
        <w:numPr>
          <w:ilvl w:val="0"/>
          <w:numId w:val="30"/>
        </w:numPr>
        <w:tabs>
          <w:tab w:val="clear" w:pos="2160"/>
          <w:tab w:val="clear" w:pos="2880"/>
          <w:tab w:val="clear" w:pos="4500"/>
        </w:tabs>
        <w:spacing w:after="120"/>
        <w:ind w:left="709" w:hanging="709"/>
        <w:jc w:val="both"/>
        <w:rPr>
          <w:rFonts w:ascii="Times New Roman" w:hAnsi="Times New Roman"/>
          <w:sz w:val="24"/>
          <w:szCs w:val="24"/>
          <w:lang w:val="sk-SK"/>
        </w:rPr>
      </w:pPr>
      <w:r w:rsidRPr="000D0770">
        <w:rPr>
          <w:rFonts w:ascii="Times New Roman" w:hAnsi="Times New Roman"/>
          <w:sz w:val="24"/>
          <w:szCs w:val="24"/>
          <w:lang w:val="sk-SK" w:eastAsia="en-US"/>
        </w:rPr>
        <w:t>Pokiaľ sa niektoré ustanovenie tejto Dohody stane čiastočne alebo úplne neplatným alebo neúčinným, nebude to mať vplyv na platnosť a účinnosť ostatných ustanovení tejto Dohody. Účastníci dohody sa v takomto prípade zaväzujú dohodou nahradiť také ustanovenie alebo jeho časť iným ustanovením, a to tak, aby hospodársky účel a význam tejto Dohody zostal v čo najväčšej miere zachovaný a aby nové ustanovenie zodpovedalo zamýšľanému účelu pôvodného ustanovenia tejto Dohody.</w:t>
      </w:r>
    </w:p>
    <w:p w14:paraId="5F2D2355" w14:textId="2C79697B" w:rsidR="00315A99" w:rsidRPr="000D0770" w:rsidRDefault="00315A99" w:rsidP="0064064E">
      <w:pPr>
        <w:pStyle w:val="Odsekzoznamu"/>
        <w:numPr>
          <w:ilvl w:val="0"/>
          <w:numId w:val="30"/>
        </w:numPr>
        <w:tabs>
          <w:tab w:val="clear" w:pos="2160"/>
          <w:tab w:val="clear" w:pos="2880"/>
          <w:tab w:val="clear" w:pos="4500"/>
        </w:tabs>
        <w:spacing w:after="120"/>
        <w:ind w:left="709" w:hanging="709"/>
        <w:jc w:val="both"/>
        <w:rPr>
          <w:rFonts w:ascii="Times New Roman" w:hAnsi="Times New Roman"/>
          <w:sz w:val="24"/>
          <w:szCs w:val="24"/>
          <w:lang w:val="sk-SK"/>
        </w:rPr>
      </w:pPr>
      <w:r w:rsidRPr="000D0770">
        <w:rPr>
          <w:rFonts w:ascii="Times New Roman" w:hAnsi="Times New Roman"/>
          <w:sz w:val="24"/>
          <w:szCs w:val="24"/>
          <w:lang w:val="sk-SK"/>
        </w:rPr>
        <w:t>V ostatných právach a povinnostiach touto Dohodou neupravených platia príslušné ustanovenia Obchodného zákonníka a ostatných všeobecne záväzných právnych predpisov platných na území Slovenskej republiky.</w:t>
      </w:r>
    </w:p>
    <w:p w14:paraId="7C829C51" w14:textId="7A78713A" w:rsidR="00315A99" w:rsidRPr="000D0770" w:rsidRDefault="00315A99" w:rsidP="0064064E">
      <w:pPr>
        <w:pStyle w:val="Odsekzoznamu"/>
        <w:numPr>
          <w:ilvl w:val="0"/>
          <w:numId w:val="30"/>
        </w:numPr>
        <w:tabs>
          <w:tab w:val="clear" w:pos="2160"/>
          <w:tab w:val="clear" w:pos="2880"/>
          <w:tab w:val="clear" w:pos="4500"/>
        </w:tabs>
        <w:spacing w:after="120"/>
        <w:ind w:left="709" w:hanging="709"/>
        <w:jc w:val="both"/>
        <w:rPr>
          <w:rFonts w:ascii="Times New Roman" w:hAnsi="Times New Roman"/>
          <w:sz w:val="24"/>
          <w:szCs w:val="24"/>
          <w:lang w:val="sk-SK"/>
        </w:rPr>
      </w:pPr>
      <w:r w:rsidRPr="000D0770">
        <w:rPr>
          <w:rFonts w:ascii="Times New Roman" w:hAnsi="Times New Roman"/>
          <w:sz w:val="24"/>
          <w:szCs w:val="24"/>
          <w:lang w:val="sk-SK"/>
        </w:rPr>
        <w:t>Účastníci dohody sa dohodli, že prípadné spory vyplývajúce z plnenia tejto Dohody budú riešiť najprv dohodou alebo zmierom. Ak nepríde k dohode, bude vec riešiť vecne a miestne príslušný súd Slovenskej republiky.</w:t>
      </w:r>
    </w:p>
    <w:p w14:paraId="0A0BF9E9" w14:textId="69B15B5E" w:rsidR="00315A99" w:rsidRPr="000D0770" w:rsidRDefault="00315A99" w:rsidP="0064064E">
      <w:pPr>
        <w:pStyle w:val="Odsekzoznamu"/>
        <w:numPr>
          <w:ilvl w:val="0"/>
          <w:numId w:val="30"/>
        </w:numPr>
        <w:tabs>
          <w:tab w:val="clear" w:pos="2160"/>
          <w:tab w:val="clear" w:pos="2880"/>
          <w:tab w:val="clear" w:pos="4500"/>
        </w:tabs>
        <w:spacing w:after="120"/>
        <w:ind w:left="709" w:hanging="709"/>
        <w:jc w:val="both"/>
        <w:rPr>
          <w:rFonts w:ascii="Times New Roman" w:hAnsi="Times New Roman"/>
          <w:sz w:val="24"/>
          <w:szCs w:val="24"/>
          <w:lang w:val="sk-SK"/>
        </w:rPr>
      </w:pPr>
      <w:r w:rsidRPr="000D0770">
        <w:rPr>
          <w:rFonts w:ascii="Times New Roman" w:hAnsi="Times New Roman"/>
          <w:sz w:val="24"/>
          <w:szCs w:val="24"/>
          <w:lang w:val="sk-SK"/>
        </w:rPr>
        <w:t>Účastníci dohody vyhlasujú, že túto Dohodu uzatvorili slobodne a vážne, prečítali si ju, porozumeli jej a nemajú proti jej forme a obsahu žiadne výhrady</w:t>
      </w:r>
      <w:r w:rsidR="000B4084" w:rsidRPr="000D0770">
        <w:rPr>
          <w:rFonts w:ascii="Times New Roman" w:hAnsi="Times New Roman"/>
          <w:sz w:val="24"/>
          <w:szCs w:val="24"/>
          <w:lang w:val="sk-SK"/>
        </w:rPr>
        <w:t>, čo potvrdzujú svojimi podpismi</w:t>
      </w:r>
      <w:r w:rsidRPr="000D0770">
        <w:rPr>
          <w:rFonts w:ascii="Times New Roman" w:hAnsi="Times New Roman"/>
          <w:sz w:val="24"/>
          <w:szCs w:val="24"/>
          <w:lang w:val="sk-SK"/>
        </w:rPr>
        <w:t>.</w:t>
      </w:r>
    </w:p>
    <w:p w14:paraId="3762FD81" w14:textId="381038B2" w:rsidR="00BC37D2" w:rsidRPr="000D0770" w:rsidRDefault="00BC37D2" w:rsidP="0064064E">
      <w:pPr>
        <w:pStyle w:val="Odsekzoznamu"/>
        <w:numPr>
          <w:ilvl w:val="0"/>
          <w:numId w:val="30"/>
        </w:numPr>
        <w:tabs>
          <w:tab w:val="clear" w:pos="2160"/>
          <w:tab w:val="clear" w:pos="2880"/>
          <w:tab w:val="clear" w:pos="4500"/>
        </w:tabs>
        <w:spacing w:after="120"/>
        <w:ind w:left="709" w:hanging="709"/>
        <w:jc w:val="both"/>
        <w:rPr>
          <w:rFonts w:ascii="Times New Roman" w:hAnsi="Times New Roman"/>
          <w:sz w:val="24"/>
          <w:szCs w:val="24"/>
          <w:lang w:val="sk-SK"/>
        </w:rPr>
      </w:pPr>
      <w:bookmarkStart w:id="24" w:name="_Hlk219898940"/>
      <w:r w:rsidRPr="000D0770">
        <w:rPr>
          <w:rFonts w:ascii="Times New Roman" w:hAnsi="Times New Roman"/>
          <w:sz w:val="24"/>
          <w:szCs w:val="24"/>
          <w:lang w:val="sk-SK"/>
        </w:rPr>
        <w:t>Táto Dohoda nadobúda platnosť dňom jej podpisu všetkými Účastníkmi dohody a účinnosť dňom nasledujúcim po dni jej zverejnenia</w:t>
      </w:r>
      <w:r w:rsidR="00FF5D34">
        <w:rPr>
          <w:rFonts w:ascii="Times New Roman" w:hAnsi="Times New Roman"/>
          <w:sz w:val="24"/>
          <w:szCs w:val="24"/>
          <w:lang w:val="sk-SK"/>
        </w:rPr>
        <w:t xml:space="preserve"> v Centrálnom registri zmlúv  v </w:t>
      </w:r>
      <w:r w:rsidRPr="000D0770">
        <w:rPr>
          <w:rFonts w:ascii="Times New Roman" w:hAnsi="Times New Roman"/>
          <w:sz w:val="24"/>
          <w:szCs w:val="24"/>
          <w:lang w:val="sk-SK"/>
        </w:rPr>
        <w:t xml:space="preserve">súlade s ustanovením § 47a ods. </w:t>
      </w:r>
      <w:r w:rsidR="00D20B7F" w:rsidRPr="000D0770">
        <w:rPr>
          <w:rFonts w:ascii="Times New Roman" w:hAnsi="Times New Roman"/>
          <w:sz w:val="24"/>
          <w:szCs w:val="24"/>
          <w:lang w:val="sk-SK"/>
        </w:rPr>
        <w:t>1</w:t>
      </w:r>
      <w:r w:rsidRPr="000D0770">
        <w:rPr>
          <w:rFonts w:ascii="Times New Roman" w:hAnsi="Times New Roman"/>
          <w:sz w:val="24"/>
          <w:szCs w:val="24"/>
          <w:lang w:val="sk-SK"/>
        </w:rPr>
        <w:t xml:space="preserve"> zákona č. 40/1964 Zb. Občiansky zákonník v znení neskorších predpisov. Zverejnenie Dohody v Centrálnom registri zmlúv zabezpečí Kupujúci. </w:t>
      </w:r>
    </w:p>
    <w:bookmarkEnd w:id="24"/>
    <w:p w14:paraId="42C52A79" w14:textId="6FE70007" w:rsidR="00315A99" w:rsidRPr="00CF27C8" w:rsidRDefault="00315A99" w:rsidP="0064064E">
      <w:pPr>
        <w:pStyle w:val="Odsekzoznamu"/>
        <w:numPr>
          <w:ilvl w:val="0"/>
          <w:numId w:val="30"/>
        </w:numPr>
        <w:tabs>
          <w:tab w:val="clear" w:pos="2160"/>
          <w:tab w:val="clear" w:pos="2880"/>
          <w:tab w:val="clear" w:pos="4500"/>
        </w:tabs>
        <w:spacing w:after="120"/>
        <w:ind w:left="709" w:hanging="709"/>
        <w:jc w:val="both"/>
        <w:rPr>
          <w:rFonts w:ascii="Times New Roman" w:hAnsi="Times New Roman"/>
          <w:sz w:val="24"/>
          <w:szCs w:val="24"/>
          <w:lang w:val="sk-SK"/>
        </w:rPr>
      </w:pPr>
      <w:r w:rsidRPr="000D0770">
        <w:rPr>
          <w:rFonts w:ascii="Times New Roman" w:hAnsi="Times New Roman"/>
          <w:sz w:val="24"/>
          <w:szCs w:val="24"/>
          <w:lang w:val="sk-SK"/>
        </w:rPr>
        <w:lastRenderedPageBreak/>
        <w:t>Táto Dohoda je vyhotovená v elektronickej podobe s p</w:t>
      </w:r>
      <w:r w:rsidR="00FF5D34">
        <w:rPr>
          <w:rFonts w:ascii="Times New Roman" w:hAnsi="Times New Roman"/>
          <w:sz w:val="24"/>
          <w:szCs w:val="24"/>
          <w:lang w:val="sk-SK"/>
        </w:rPr>
        <w:t>latnosťou originálu v súlade so </w:t>
      </w:r>
      <w:r w:rsidRPr="000D0770">
        <w:rPr>
          <w:rFonts w:ascii="Times New Roman" w:hAnsi="Times New Roman"/>
          <w:sz w:val="24"/>
          <w:szCs w:val="24"/>
          <w:lang w:val="sk-SK"/>
        </w:rPr>
        <w:t>zákonom č. 305/2013 Z. z. o elektronickej podobe výkonu pôsobnosti orgánov verejnej moci a o zmene a doplnení niektorých zá</w:t>
      </w:r>
      <w:r w:rsidR="00FF5D34">
        <w:rPr>
          <w:rFonts w:ascii="Times New Roman" w:hAnsi="Times New Roman"/>
          <w:sz w:val="24"/>
          <w:szCs w:val="24"/>
          <w:lang w:val="sk-SK"/>
        </w:rPr>
        <w:t>konov (zákon o e-</w:t>
      </w:r>
      <w:proofErr w:type="spellStart"/>
      <w:r w:rsidR="00FF5D34">
        <w:rPr>
          <w:rFonts w:ascii="Times New Roman" w:hAnsi="Times New Roman"/>
          <w:sz w:val="24"/>
          <w:szCs w:val="24"/>
          <w:lang w:val="sk-SK"/>
        </w:rPr>
        <w:t>Governmente</w:t>
      </w:r>
      <w:proofErr w:type="spellEnd"/>
      <w:r w:rsidR="00FF5D34">
        <w:rPr>
          <w:rFonts w:ascii="Times New Roman" w:hAnsi="Times New Roman"/>
          <w:sz w:val="24"/>
          <w:szCs w:val="24"/>
          <w:lang w:val="sk-SK"/>
        </w:rPr>
        <w:t>) v </w:t>
      </w:r>
      <w:r w:rsidRPr="000D0770">
        <w:rPr>
          <w:rFonts w:ascii="Times New Roman" w:hAnsi="Times New Roman"/>
          <w:sz w:val="24"/>
          <w:szCs w:val="24"/>
          <w:lang w:val="sk-SK"/>
        </w:rPr>
        <w:t xml:space="preserve">znení neskorších predpisov a v súlade so zákonom č. 272/2016 Z. z. o dôveryhodných službách pre elektronické transakcie na vnútornom trhu a o zmene a doplnení niektorých zákonov v znení neskorších </w:t>
      </w:r>
      <w:r w:rsidRPr="00CF27C8">
        <w:rPr>
          <w:rFonts w:ascii="Times New Roman" w:hAnsi="Times New Roman"/>
          <w:sz w:val="24"/>
          <w:szCs w:val="24"/>
          <w:lang w:val="sk-SK"/>
        </w:rPr>
        <w:t xml:space="preserve">predpisov. </w:t>
      </w:r>
      <w:r w:rsidR="00395E09" w:rsidRPr="00CF27C8">
        <w:rPr>
          <w:rFonts w:ascii="Times New Roman" w:hAnsi="Times New Roman"/>
          <w:sz w:val="24"/>
          <w:szCs w:val="24"/>
          <w:lang w:val="sk-SK"/>
        </w:rPr>
        <w:t>Ak</w:t>
      </w:r>
      <w:r w:rsidR="00DC0862" w:rsidRPr="00CF27C8">
        <w:rPr>
          <w:rFonts w:ascii="Times New Roman" w:hAnsi="Times New Roman"/>
          <w:sz w:val="24"/>
          <w:szCs w:val="24"/>
          <w:lang w:val="sk-SK"/>
        </w:rPr>
        <w:t xml:space="preserve"> je Predávajúci zahraničnou osobou alebo ak</w:t>
      </w:r>
      <w:r w:rsidR="00395E09" w:rsidRPr="00CF27C8">
        <w:rPr>
          <w:rFonts w:ascii="Times New Roman" w:hAnsi="Times New Roman"/>
          <w:sz w:val="24"/>
          <w:szCs w:val="24"/>
          <w:lang w:val="sk-SK"/>
        </w:rPr>
        <w:t xml:space="preserve"> technicky </w:t>
      </w:r>
      <w:r w:rsidR="00DC0862" w:rsidRPr="00CF27C8">
        <w:rPr>
          <w:rFonts w:ascii="Times New Roman" w:hAnsi="Times New Roman"/>
          <w:sz w:val="24"/>
          <w:szCs w:val="24"/>
          <w:lang w:val="sk-SK"/>
        </w:rPr>
        <w:t xml:space="preserve">nie je </w:t>
      </w:r>
      <w:r w:rsidR="00395E09" w:rsidRPr="00CF27C8">
        <w:rPr>
          <w:rFonts w:ascii="Times New Roman" w:hAnsi="Times New Roman"/>
          <w:sz w:val="24"/>
          <w:szCs w:val="24"/>
          <w:lang w:val="sk-SK"/>
        </w:rPr>
        <w:t>možné postupovať podľa predchádzajúcej vety, Dohoda</w:t>
      </w:r>
      <w:r w:rsidR="002E3724" w:rsidRPr="00CF27C8">
        <w:rPr>
          <w:rFonts w:ascii="Times New Roman" w:hAnsi="Times New Roman"/>
          <w:sz w:val="24"/>
          <w:szCs w:val="24"/>
          <w:lang w:val="sk-SK"/>
        </w:rPr>
        <w:t xml:space="preserve"> sa</w:t>
      </w:r>
      <w:r w:rsidR="00FF5D34">
        <w:rPr>
          <w:rFonts w:ascii="Times New Roman" w:hAnsi="Times New Roman"/>
          <w:sz w:val="24"/>
          <w:szCs w:val="24"/>
          <w:lang w:val="sk-SK"/>
        </w:rPr>
        <w:t xml:space="preserve"> vyhotoví v </w:t>
      </w:r>
      <w:r w:rsidR="00395E09" w:rsidRPr="00CF27C8">
        <w:rPr>
          <w:rFonts w:ascii="Times New Roman" w:hAnsi="Times New Roman"/>
          <w:sz w:val="24"/>
          <w:szCs w:val="24"/>
          <w:lang w:val="sk-SK"/>
        </w:rPr>
        <w:t>listinnej podobe v dvoch (2) vyhotoveniach pre Kupujúceho</w:t>
      </w:r>
      <w:r w:rsidR="00745D5F" w:rsidRPr="00CF27C8">
        <w:rPr>
          <w:rFonts w:ascii="Times New Roman" w:hAnsi="Times New Roman"/>
          <w:sz w:val="24"/>
          <w:szCs w:val="24"/>
          <w:lang w:val="sk-SK"/>
        </w:rPr>
        <w:t xml:space="preserve"> a </w:t>
      </w:r>
      <w:r w:rsidR="00395E09" w:rsidRPr="00CF27C8">
        <w:rPr>
          <w:rFonts w:ascii="Times New Roman" w:hAnsi="Times New Roman"/>
          <w:sz w:val="24"/>
          <w:szCs w:val="24"/>
          <w:lang w:val="sk-SK"/>
        </w:rPr>
        <w:t>po jednom (1) vyhotovení pre každ</w:t>
      </w:r>
      <w:r w:rsidR="00DC0862" w:rsidRPr="00CF27C8">
        <w:rPr>
          <w:rFonts w:ascii="Times New Roman" w:hAnsi="Times New Roman"/>
          <w:sz w:val="24"/>
          <w:szCs w:val="24"/>
          <w:lang w:val="sk-SK"/>
        </w:rPr>
        <w:t>ého Predávajúceho</w:t>
      </w:r>
      <w:r w:rsidR="00395E09" w:rsidRPr="00CF27C8">
        <w:rPr>
          <w:rFonts w:ascii="Times New Roman" w:hAnsi="Times New Roman"/>
          <w:sz w:val="24"/>
          <w:szCs w:val="24"/>
          <w:lang w:val="sk-SK"/>
        </w:rPr>
        <w:t>.</w:t>
      </w:r>
    </w:p>
    <w:p w14:paraId="02D4FF0C" w14:textId="77777777" w:rsidR="00896EA5" w:rsidRPr="000D0770" w:rsidRDefault="00315A99" w:rsidP="0064064E">
      <w:pPr>
        <w:pStyle w:val="Odsekzoznamu"/>
        <w:numPr>
          <w:ilvl w:val="0"/>
          <w:numId w:val="30"/>
        </w:numPr>
        <w:tabs>
          <w:tab w:val="clear" w:pos="2160"/>
          <w:tab w:val="clear" w:pos="2880"/>
          <w:tab w:val="clear" w:pos="4500"/>
        </w:tabs>
        <w:ind w:left="709" w:hanging="709"/>
        <w:jc w:val="both"/>
        <w:rPr>
          <w:rFonts w:ascii="Times New Roman" w:hAnsi="Times New Roman"/>
          <w:sz w:val="24"/>
          <w:szCs w:val="24"/>
          <w:lang w:val="sk-SK"/>
        </w:rPr>
      </w:pPr>
      <w:r w:rsidRPr="000D0770">
        <w:rPr>
          <w:rFonts w:ascii="Times New Roman" w:hAnsi="Times New Roman"/>
          <w:sz w:val="24"/>
          <w:szCs w:val="24"/>
          <w:lang w:val="sk-SK"/>
        </w:rPr>
        <w:t xml:space="preserve">Dohoda má </w:t>
      </w:r>
      <w:r w:rsidR="00896EA5" w:rsidRPr="000D0770">
        <w:rPr>
          <w:rFonts w:ascii="Times New Roman" w:hAnsi="Times New Roman"/>
          <w:sz w:val="24"/>
          <w:szCs w:val="24"/>
          <w:lang w:val="sk-SK"/>
        </w:rPr>
        <w:t>nižšie uvedené</w:t>
      </w:r>
      <w:r w:rsidRPr="000D0770">
        <w:rPr>
          <w:rFonts w:ascii="Times New Roman" w:hAnsi="Times New Roman"/>
          <w:sz w:val="24"/>
          <w:szCs w:val="24"/>
          <w:lang w:val="sk-SK"/>
        </w:rPr>
        <w:t xml:space="preserve"> prílohy, ktoré tvoria jej neoddeliteľnú súčasť. V prípade rozporov medzi ustanoveniami Dohody a jej príloh, majú prednosť</w:t>
      </w:r>
      <w:r w:rsidR="122D463C" w:rsidRPr="000D0770">
        <w:rPr>
          <w:rFonts w:ascii="Times New Roman" w:hAnsi="Times New Roman"/>
          <w:sz w:val="24"/>
          <w:szCs w:val="24"/>
          <w:lang w:val="sk-SK"/>
        </w:rPr>
        <w:t>:</w:t>
      </w:r>
    </w:p>
    <w:p w14:paraId="1F99DB75" w14:textId="6C84E820" w:rsidR="00896EA5" w:rsidRPr="000D0770" w:rsidRDefault="122D463C" w:rsidP="0064064E">
      <w:pPr>
        <w:pStyle w:val="Odsekzoznamu"/>
        <w:numPr>
          <w:ilvl w:val="0"/>
          <w:numId w:val="40"/>
        </w:numPr>
        <w:tabs>
          <w:tab w:val="clear" w:pos="2160"/>
          <w:tab w:val="clear" w:pos="2880"/>
          <w:tab w:val="clear" w:pos="4500"/>
        </w:tabs>
        <w:ind w:left="1134" w:hanging="283"/>
        <w:jc w:val="both"/>
        <w:rPr>
          <w:rFonts w:ascii="Times New Roman" w:hAnsi="Times New Roman"/>
          <w:sz w:val="24"/>
          <w:szCs w:val="24"/>
          <w:lang w:val="sk-SK"/>
        </w:rPr>
      </w:pPr>
      <w:r w:rsidRPr="000D0770">
        <w:rPr>
          <w:rFonts w:ascii="Times New Roman" w:hAnsi="Times New Roman"/>
          <w:sz w:val="24"/>
          <w:szCs w:val="24"/>
          <w:lang w:val="sk-SK"/>
        </w:rPr>
        <w:t>v otázkach špecifikácie Predmetu prevodu a požiadaviek na prevodu</w:t>
      </w:r>
      <w:r w:rsidR="05DDBF31" w:rsidRPr="000D0770">
        <w:rPr>
          <w:rFonts w:ascii="Times New Roman" w:hAnsi="Times New Roman"/>
          <w:sz w:val="24"/>
          <w:szCs w:val="24"/>
          <w:lang w:val="sk-SK"/>
        </w:rPr>
        <w:t xml:space="preserve"> – </w:t>
      </w:r>
      <w:r w:rsidRPr="000D0770">
        <w:rPr>
          <w:rFonts w:ascii="Times New Roman" w:hAnsi="Times New Roman"/>
          <w:sz w:val="24"/>
          <w:szCs w:val="24"/>
          <w:lang w:val="sk-SK"/>
        </w:rPr>
        <w:t>ustanovenia</w:t>
      </w:r>
      <w:r w:rsidR="00315A99" w:rsidRPr="000D0770">
        <w:rPr>
          <w:rFonts w:ascii="Times New Roman" w:hAnsi="Times New Roman"/>
          <w:sz w:val="24"/>
          <w:szCs w:val="24"/>
          <w:lang w:val="sk-SK"/>
        </w:rPr>
        <w:t xml:space="preserve"> </w:t>
      </w:r>
      <w:r w:rsidR="05DDBF31" w:rsidRPr="000D0770">
        <w:rPr>
          <w:rFonts w:ascii="Times New Roman" w:hAnsi="Times New Roman"/>
          <w:sz w:val="24"/>
          <w:szCs w:val="24"/>
          <w:lang w:val="sk-SK"/>
        </w:rPr>
        <w:t xml:space="preserve">Príloh č. 1 a 2, </w:t>
      </w:r>
    </w:p>
    <w:p w14:paraId="57D4B064" w14:textId="1DD7A137" w:rsidR="00896EA5" w:rsidRPr="000D0770" w:rsidRDefault="05DDBF31" w:rsidP="0064064E">
      <w:pPr>
        <w:pStyle w:val="Odsekzoznamu"/>
        <w:numPr>
          <w:ilvl w:val="0"/>
          <w:numId w:val="40"/>
        </w:numPr>
        <w:tabs>
          <w:tab w:val="clear" w:pos="2160"/>
          <w:tab w:val="clear" w:pos="2880"/>
          <w:tab w:val="clear" w:pos="4500"/>
        </w:tabs>
        <w:spacing w:after="120"/>
        <w:ind w:left="1135" w:hanging="284"/>
        <w:jc w:val="both"/>
        <w:rPr>
          <w:rFonts w:ascii="Times New Roman" w:hAnsi="Times New Roman"/>
          <w:sz w:val="24"/>
          <w:szCs w:val="24"/>
          <w:lang w:val="sk-SK"/>
        </w:rPr>
      </w:pPr>
      <w:r w:rsidRPr="000D0770">
        <w:rPr>
          <w:rFonts w:ascii="Times New Roman" w:hAnsi="Times New Roman"/>
          <w:sz w:val="24"/>
          <w:szCs w:val="24"/>
          <w:lang w:val="sk-SK"/>
        </w:rPr>
        <w:t xml:space="preserve">v otázkach obchodných, právnych a procesných </w:t>
      </w:r>
      <w:r w:rsidR="00896EA5" w:rsidRPr="000D0770">
        <w:rPr>
          <w:rFonts w:ascii="Times New Roman" w:hAnsi="Times New Roman"/>
          <w:sz w:val="24"/>
          <w:szCs w:val="24"/>
          <w:lang w:val="sk-SK"/>
        </w:rPr>
        <w:t>–</w:t>
      </w:r>
      <w:r w:rsidRPr="000D0770">
        <w:rPr>
          <w:rFonts w:ascii="Times New Roman" w:hAnsi="Times New Roman"/>
          <w:sz w:val="24"/>
          <w:szCs w:val="24"/>
          <w:lang w:val="sk-SK"/>
        </w:rPr>
        <w:t xml:space="preserve"> ustanovenia tejto Dohody.  </w:t>
      </w:r>
    </w:p>
    <w:p w14:paraId="7631BCC9" w14:textId="77777777" w:rsidR="00315A99" w:rsidRPr="000D0770" w:rsidRDefault="00315A99" w:rsidP="0064064E">
      <w:pPr>
        <w:pStyle w:val="CTL"/>
        <w:numPr>
          <w:ilvl w:val="0"/>
          <w:numId w:val="33"/>
        </w:numPr>
        <w:spacing w:after="0"/>
        <w:ind w:hanging="229"/>
        <w:rPr>
          <w:szCs w:val="24"/>
        </w:rPr>
      </w:pPr>
      <w:r w:rsidRPr="000D0770">
        <w:rPr>
          <w:szCs w:val="24"/>
        </w:rPr>
        <w:t>Príloha č. 1 – Opis predmetu zákazky, vlastný návrh plnenia</w:t>
      </w:r>
    </w:p>
    <w:p w14:paraId="6D247423" w14:textId="77777777" w:rsidR="00315A99" w:rsidRPr="000D0770" w:rsidRDefault="00315A99" w:rsidP="0064064E">
      <w:pPr>
        <w:pStyle w:val="CTL"/>
        <w:numPr>
          <w:ilvl w:val="0"/>
          <w:numId w:val="33"/>
        </w:numPr>
        <w:spacing w:after="0"/>
        <w:ind w:hanging="229"/>
        <w:rPr>
          <w:szCs w:val="24"/>
        </w:rPr>
      </w:pPr>
      <w:r w:rsidRPr="000D0770">
        <w:rPr>
          <w:szCs w:val="24"/>
        </w:rPr>
        <w:t xml:space="preserve">Príloha č. 2 – Štruktúrovaný rozpočet Ceny </w:t>
      </w:r>
    </w:p>
    <w:p w14:paraId="2A884C24" w14:textId="77777777" w:rsidR="00315A99" w:rsidRPr="000D0770" w:rsidRDefault="00315A99" w:rsidP="0064064E">
      <w:pPr>
        <w:pStyle w:val="CTL"/>
        <w:numPr>
          <w:ilvl w:val="0"/>
          <w:numId w:val="33"/>
        </w:numPr>
        <w:spacing w:after="0"/>
        <w:ind w:hanging="229"/>
        <w:rPr>
          <w:szCs w:val="24"/>
        </w:rPr>
      </w:pPr>
      <w:r w:rsidRPr="000D0770">
        <w:rPr>
          <w:szCs w:val="24"/>
        </w:rPr>
        <w:t>Príloha č. 3 – Zoznam subdodávateľov</w:t>
      </w:r>
    </w:p>
    <w:p w14:paraId="4F702BBB" w14:textId="61AAAA46" w:rsidR="0060327D" w:rsidRPr="000D0770" w:rsidRDefault="0060327D" w:rsidP="00524315">
      <w:pPr>
        <w:tabs>
          <w:tab w:val="clear" w:pos="2160"/>
          <w:tab w:val="clear" w:pos="2880"/>
          <w:tab w:val="clear" w:pos="4500"/>
        </w:tabs>
        <w:spacing w:after="120"/>
        <w:jc w:val="both"/>
        <w:rPr>
          <w:rFonts w:ascii="Times New Roman" w:hAnsi="Times New Roman"/>
          <w:sz w:val="24"/>
          <w:szCs w:val="24"/>
        </w:rPr>
      </w:pPr>
    </w:p>
    <w:p w14:paraId="22955622" w14:textId="77777777" w:rsidR="00111BE1" w:rsidRPr="000D0770" w:rsidRDefault="006056F6" w:rsidP="007831EF">
      <w:pPr>
        <w:tabs>
          <w:tab w:val="clear" w:pos="2160"/>
          <w:tab w:val="clear" w:pos="2880"/>
          <w:tab w:val="clear" w:pos="4500"/>
          <w:tab w:val="center" w:pos="1701"/>
          <w:tab w:val="center" w:pos="5670"/>
        </w:tabs>
        <w:jc w:val="both"/>
        <w:rPr>
          <w:rFonts w:ascii="Times New Roman" w:hAnsi="Times New Roman"/>
          <w:sz w:val="24"/>
          <w:szCs w:val="24"/>
        </w:rPr>
      </w:pPr>
      <w:r w:rsidRPr="000D0770">
        <w:rPr>
          <w:rFonts w:ascii="Times New Roman" w:hAnsi="Times New Roman"/>
          <w:sz w:val="24"/>
          <w:szCs w:val="24"/>
        </w:rPr>
        <w:tab/>
      </w:r>
    </w:p>
    <w:p w14:paraId="2686BB8F" w14:textId="7DAE5AF2" w:rsidR="00FC2417" w:rsidRPr="000D0770" w:rsidRDefault="00FC2417" w:rsidP="2587C9B4">
      <w:pPr>
        <w:pStyle w:val="Odsekzoznamu"/>
        <w:tabs>
          <w:tab w:val="clear" w:pos="2160"/>
          <w:tab w:val="clear" w:pos="2880"/>
          <w:tab w:val="clear" w:pos="4500"/>
        </w:tabs>
        <w:ind w:left="567"/>
        <w:jc w:val="both"/>
        <w:rPr>
          <w:rFonts w:ascii="Times New Roman" w:hAnsi="Times New Roman"/>
          <w:sz w:val="24"/>
          <w:szCs w:val="24"/>
          <w:lang w:val="sk-SK"/>
        </w:rPr>
      </w:pPr>
      <w:r w:rsidRPr="000D0770">
        <w:rPr>
          <w:rFonts w:ascii="Times New Roman" w:hAnsi="Times New Roman"/>
          <w:sz w:val="24"/>
          <w:szCs w:val="24"/>
          <w:lang w:val="sk-SK"/>
        </w:rPr>
        <w:t>V </w:t>
      </w:r>
      <w:r w:rsidR="00D30D7A" w:rsidRPr="000D0770">
        <w:rPr>
          <w:rFonts w:ascii="Times New Roman" w:hAnsi="Times New Roman"/>
          <w:sz w:val="24"/>
          <w:szCs w:val="24"/>
          <w:highlight w:val="yellow"/>
          <w:lang w:val="sk-SK"/>
        </w:rPr>
        <w:t>[●]</w:t>
      </w:r>
      <w:r w:rsidR="00D30D7A" w:rsidRPr="000D0770">
        <w:rPr>
          <w:rFonts w:ascii="Times New Roman" w:hAnsi="Times New Roman"/>
          <w:sz w:val="24"/>
          <w:szCs w:val="24"/>
          <w:lang w:val="sk-SK"/>
        </w:rPr>
        <w:t xml:space="preserve"> dňa </w:t>
      </w:r>
      <w:r w:rsidR="00D30D7A" w:rsidRPr="000D0770">
        <w:rPr>
          <w:rFonts w:ascii="Times New Roman" w:hAnsi="Times New Roman"/>
          <w:sz w:val="24"/>
          <w:szCs w:val="24"/>
          <w:highlight w:val="yellow"/>
          <w:lang w:val="sk-SK"/>
        </w:rPr>
        <w:t>[●]</w:t>
      </w:r>
      <w:r w:rsidRPr="000D0770">
        <w:rPr>
          <w:lang w:val="sk-SK"/>
        </w:rPr>
        <w:tab/>
      </w:r>
      <w:r w:rsidRPr="000D0770">
        <w:rPr>
          <w:lang w:val="sk-SK"/>
        </w:rPr>
        <w:tab/>
      </w:r>
      <w:r w:rsidRPr="000D0770">
        <w:rPr>
          <w:lang w:val="sk-SK"/>
        </w:rPr>
        <w:tab/>
      </w:r>
      <w:r w:rsidRPr="000D0770">
        <w:rPr>
          <w:lang w:val="sk-SK"/>
        </w:rPr>
        <w:tab/>
      </w:r>
      <w:r w:rsidRPr="000D0770">
        <w:rPr>
          <w:lang w:val="sk-SK"/>
        </w:rPr>
        <w:tab/>
      </w:r>
      <w:r w:rsidRPr="000D0770">
        <w:rPr>
          <w:rFonts w:ascii="Times New Roman" w:hAnsi="Times New Roman"/>
          <w:sz w:val="24"/>
          <w:szCs w:val="24"/>
          <w:lang w:val="sk-SK"/>
        </w:rPr>
        <w:t>V</w:t>
      </w:r>
      <w:r w:rsidR="006056F6" w:rsidRPr="000D0770">
        <w:rPr>
          <w:rFonts w:ascii="Times New Roman" w:hAnsi="Times New Roman"/>
          <w:sz w:val="24"/>
          <w:szCs w:val="24"/>
          <w:lang w:val="sk-SK"/>
        </w:rPr>
        <w:t> </w:t>
      </w:r>
      <w:r w:rsidR="00D30D7A" w:rsidRPr="000D0770">
        <w:rPr>
          <w:rFonts w:ascii="Times New Roman" w:hAnsi="Times New Roman"/>
          <w:sz w:val="24"/>
          <w:szCs w:val="24"/>
          <w:highlight w:val="yellow"/>
          <w:lang w:val="sk-SK"/>
        </w:rPr>
        <w:t>[●]</w:t>
      </w:r>
      <w:r w:rsidR="006056F6" w:rsidRPr="000D0770">
        <w:rPr>
          <w:rFonts w:ascii="Times New Roman" w:hAnsi="Times New Roman"/>
          <w:sz w:val="24"/>
          <w:szCs w:val="24"/>
          <w:lang w:val="sk-SK"/>
        </w:rPr>
        <w:t xml:space="preserve"> </w:t>
      </w:r>
      <w:r w:rsidRPr="000D0770">
        <w:rPr>
          <w:rFonts w:ascii="Times New Roman" w:hAnsi="Times New Roman"/>
          <w:sz w:val="24"/>
          <w:szCs w:val="24"/>
          <w:lang w:val="sk-SK"/>
        </w:rPr>
        <w:t xml:space="preserve">dňa: </w:t>
      </w:r>
      <w:r w:rsidR="00D30D7A" w:rsidRPr="000D0770">
        <w:rPr>
          <w:rFonts w:ascii="Times New Roman" w:hAnsi="Times New Roman"/>
          <w:sz w:val="24"/>
          <w:szCs w:val="24"/>
          <w:highlight w:val="yellow"/>
          <w:lang w:val="sk-SK"/>
        </w:rPr>
        <w:t>[●]</w:t>
      </w:r>
    </w:p>
    <w:p w14:paraId="1852E69C" w14:textId="77777777" w:rsidR="00D30D7A" w:rsidRPr="000D0770" w:rsidRDefault="00D30D7A" w:rsidP="007831EF">
      <w:pPr>
        <w:tabs>
          <w:tab w:val="clear" w:pos="2160"/>
          <w:tab w:val="clear" w:pos="2880"/>
          <w:tab w:val="clear" w:pos="4500"/>
          <w:tab w:val="center" w:pos="1701"/>
          <w:tab w:val="center" w:pos="5670"/>
        </w:tabs>
        <w:jc w:val="both"/>
        <w:rPr>
          <w:rFonts w:ascii="Times New Roman" w:hAnsi="Times New Roman"/>
          <w:sz w:val="24"/>
          <w:szCs w:val="24"/>
        </w:rPr>
      </w:pPr>
    </w:p>
    <w:p w14:paraId="19D63238" w14:textId="24E3ECAD" w:rsidR="00FC2417" w:rsidRPr="000D0770" w:rsidRDefault="008E20E5" w:rsidP="2587C9B4">
      <w:pPr>
        <w:pStyle w:val="Odsekzoznamu"/>
        <w:tabs>
          <w:tab w:val="clear" w:pos="2160"/>
          <w:tab w:val="clear" w:pos="2880"/>
          <w:tab w:val="clear" w:pos="4500"/>
        </w:tabs>
        <w:ind w:left="567"/>
        <w:jc w:val="both"/>
        <w:rPr>
          <w:rFonts w:ascii="Times New Roman" w:hAnsi="Times New Roman"/>
          <w:sz w:val="24"/>
          <w:szCs w:val="24"/>
          <w:lang w:val="sk-SK"/>
        </w:rPr>
      </w:pPr>
      <w:r w:rsidRPr="000D0770">
        <w:rPr>
          <w:rFonts w:ascii="Times New Roman" w:hAnsi="Times New Roman"/>
          <w:sz w:val="24"/>
          <w:szCs w:val="24"/>
          <w:lang w:val="sk-SK"/>
        </w:rPr>
        <w:t>Za K</w:t>
      </w:r>
      <w:r w:rsidR="006056F6" w:rsidRPr="000D0770">
        <w:rPr>
          <w:rFonts w:ascii="Times New Roman" w:hAnsi="Times New Roman"/>
          <w:sz w:val="24"/>
          <w:szCs w:val="24"/>
          <w:lang w:val="sk-SK"/>
        </w:rPr>
        <w:t>upujúceho:</w:t>
      </w:r>
      <w:r w:rsidRPr="000D0770">
        <w:rPr>
          <w:lang w:val="sk-SK"/>
        </w:rPr>
        <w:tab/>
      </w:r>
      <w:r w:rsidRPr="000D0770">
        <w:rPr>
          <w:lang w:val="sk-SK"/>
        </w:rPr>
        <w:tab/>
      </w:r>
      <w:r w:rsidRPr="000D0770">
        <w:rPr>
          <w:lang w:val="sk-SK"/>
        </w:rPr>
        <w:tab/>
      </w:r>
      <w:r w:rsidRPr="000D0770">
        <w:rPr>
          <w:lang w:val="sk-SK"/>
        </w:rPr>
        <w:tab/>
      </w:r>
      <w:r w:rsidRPr="000D0770">
        <w:rPr>
          <w:lang w:val="sk-SK"/>
        </w:rPr>
        <w:tab/>
      </w:r>
      <w:r w:rsidR="006056F6" w:rsidRPr="000D0770">
        <w:rPr>
          <w:rFonts w:ascii="Times New Roman" w:hAnsi="Times New Roman"/>
          <w:sz w:val="24"/>
          <w:szCs w:val="24"/>
          <w:lang w:val="sk-SK"/>
        </w:rPr>
        <w:t>Z</w:t>
      </w:r>
      <w:r w:rsidRPr="000D0770">
        <w:rPr>
          <w:rFonts w:ascii="Times New Roman" w:hAnsi="Times New Roman"/>
          <w:sz w:val="24"/>
          <w:szCs w:val="24"/>
          <w:lang w:val="sk-SK"/>
        </w:rPr>
        <w:t>a P</w:t>
      </w:r>
      <w:r w:rsidR="00FC2417" w:rsidRPr="000D0770">
        <w:rPr>
          <w:rFonts w:ascii="Times New Roman" w:hAnsi="Times New Roman"/>
          <w:sz w:val="24"/>
          <w:szCs w:val="24"/>
          <w:lang w:val="sk-SK"/>
        </w:rPr>
        <w:t>redávajúceho:</w:t>
      </w:r>
    </w:p>
    <w:p w14:paraId="49515CF1" w14:textId="77777777" w:rsidR="00FC2417" w:rsidRPr="000D0770" w:rsidRDefault="00FC2417" w:rsidP="007831EF">
      <w:pPr>
        <w:tabs>
          <w:tab w:val="clear" w:pos="2160"/>
          <w:tab w:val="clear" w:pos="2880"/>
          <w:tab w:val="clear" w:pos="4500"/>
          <w:tab w:val="center" w:pos="1701"/>
          <w:tab w:val="center" w:pos="5670"/>
        </w:tabs>
        <w:jc w:val="both"/>
        <w:rPr>
          <w:rFonts w:ascii="Times New Roman" w:hAnsi="Times New Roman"/>
          <w:sz w:val="24"/>
          <w:szCs w:val="24"/>
        </w:rPr>
      </w:pPr>
    </w:p>
    <w:p w14:paraId="37D4BFF0" w14:textId="77777777" w:rsidR="00315A99" w:rsidRPr="000D0770" w:rsidRDefault="00315A99" w:rsidP="007831EF">
      <w:pPr>
        <w:pStyle w:val="Odsekzoznamu"/>
        <w:tabs>
          <w:tab w:val="clear" w:pos="2160"/>
          <w:tab w:val="clear" w:pos="2880"/>
          <w:tab w:val="clear" w:pos="4500"/>
        </w:tabs>
        <w:ind w:left="567"/>
        <w:jc w:val="both"/>
        <w:rPr>
          <w:rFonts w:ascii="Times New Roman" w:hAnsi="Times New Roman"/>
          <w:sz w:val="24"/>
          <w:szCs w:val="24"/>
          <w:lang w:val="sk-SK"/>
        </w:rPr>
      </w:pPr>
    </w:p>
    <w:p w14:paraId="1FF443B6" w14:textId="77777777" w:rsidR="00315A99" w:rsidRPr="000D0770" w:rsidRDefault="00315A99" w:rsidP="007831EF">
      <w:pPr>
        <w:pStyle w:val="Odsekzoznamu"/>
        <w:tabs>
          <w:tab w:val="clear" w:pos="2160"/>
          <w:tab w:val="clear" w:pos="2880"/>
          <w:tab w:val="clear" w:pos="4500"/>
        </w:tabs>
        <w:ind w:left="567"/>
        <w:jc w:val="both"/>
        <w:rPr>
          <w:rFonts w:ascii="Times New Roman" w:hAnsi="Times New Roman"/>
          <w:sz w:val="24"/>
          <w:szCs w:val="24"/>
          <w:lang w:val="sk-SK"/>
        </w:rPr>
      </w:pPr>
    </w:p>
    <w:p w14:paraId="558A7317" w14:textId="77777777" w:rsidR="00315A99" w:rsidRPr="000D0770" w:rsidRDefault="00315A99" w:rsidP="007831EF">
      <w:pPr>
        <w:pStyle w:val="Odsekzoznamu"/>
        <w:tabs>
          <w:tab w:val="clear" w:pos="2160"/>
          <w:tab w:val="clear" w:pos="2880"/>
          <w:tab w:val="clear" w:pos="4500"/>
        </w:tabs>
        <w:ind w:left="567"/>
        <w:jc w:val="both"/>
        <w:rPr>
          <w:rFonts w:ascii="Times New Roman" w:hAnsi="Times New Roman"/>
          <w:sz w:val="24"/>
          <w:szCs w:val="24"/>
          <w:lang w:val="sk-SK"/>
        </w:rPr>
      </w:pPr>
    </w:p>
    <w:p w14:paraId="37A28C0C" w14:textId="78D66FC3" w:rsidR="003D1B32" w:rsidRPr="000D0770" w:rsidRDefault="00FC2417" w:rsidP="007831EF">
      <w:pPr>
        <w:pStyle w:val="Odsekzoznamu"/>
        <w:tabs>
          <w:tab w:val="clear" w:pos="2160"/>
          <w:tab w:val="clear" w:pos="2880"/>
          <w:tab w:val="clear" w:pos="4500"/>
        </w:tabs>
        <w:ind w:left="567"/>
        <w:jc w:val="both"/>
        <w:rPr>
          <w:rFonts w:ascii="Times New Roman" w:hAnsi="Times New Roman"/>
          <w:sz w:val="24"/>
          <w:szCs w:val="24"/>
          <w:lang w:val="sk-SK"/>
        </w:rPr>
      </w:pPr>
      <w:r w:rsidRPr="000D0770">
        <w:rPr>
          <w:rFonts w:ascii="Times New Roman" w:hAnsi="Times New Roman"/>
          <w:sz w:val="24"/>
          <w:szCs w:val="24"/>
          <w:lang w:val="sk-SK"/>
        </w:rPr>
        <w:t>..........................</w:t>
      </w:r>
      <w:r w:rsidR="006056F6" w:rsidRPr="000D0770">
        <w:rPr>
          <w:rFonts w:ascii="Times New Roman" w:hAnsi="Times New Roman"/>
          <w:sz w:val="24"/>
          <w:szCs w:val="24"/>
          <w:lang w:val="sk-SK"/>
        </w:rPr>
        <w:t>.............................</w:t>
      </w:r>
      <w:r w:rsidR="006056F6" w:rsidRPr="000D0770">
        <w:rPr>
          <w:rFonts w:ascii="Times New Roman" w:hAnsi="Times New Roman"/>
          <w:sz w:val="24"/>
          <w:szCs w:val="24"/>
          <w:lang w:val="sk-SK"/>
        </w:rPr>
        <w:tab/>
      </w:r>
      <w:r w:rsidR="00315A99" w:rsidRPr="000D0770">
        <w:rPr>
          <w:rFonts w:ascii="Times New Roman" w:hAnsi="Times New Roman"/>
          <w:sz w:val="24"/>
          <w:szCs w:val="24"/>
          <w:lang w:val="sk-SK"/>
        </w:rPr>
        <w:tab/>
      </w:r>
      <w:r w:rsidRPr="000D0770">
        <w:rPr>
          <w:rFonts w:ascii="Times New Roman" w:hAnsi="Times New Roman"/>
          <w:sz w:val="24"/>
          <w:szCs w:val="24"/>
          <w:lang w:val="sk-SK"/>
        </w:rPr>
        <w:t>.......................................................</w:t>
      </w:r>
    </w:p>
    <w:p w14:paraId="1F0A0C57" w14:textId="0941B214" w:rsidR="00313BF0" w:rsidRPr="000D0770" w:rsidRDefault="00D30D7A" w:rsidP="007831EF">
      <w:pPr>
        <w:pStyle w:val="Odsekzoznamu"/>
        <w:tabs>
          <w:tab w:val="clear" w:pos="2160"/>
          <w:tab w:val="clear" w:pos="2880"/>
          <w:tab w:val="clear" w:pos="4500"/>
        </w:tabs>
        <w:ind w:left="567"/>
        <w:jc w:val="both"/>
        <w:rPr>
          <w:rFonts w:ascii="Times New Roman" w:hAnsi="Times New Roman"/>
          <w:sz w:val="24"/>
          <w:szCs w:val="24"/>
          <w:lang w:val="sk-SK"/>
        </w:rPr>
      </w:pPr>
      <w:r w:rsidRPr="000D0770">
        <w:rPr>
          <w:rFonts w:ascii="Times New Roman" w:hAnsi="Times New Roman"/>
          <w:sz w:val="24"/>
          <w:szCs w:val="24"/>
          <w:highlight w:val="yellow"/>
          <w:lang w:val="sk-SK"/>
        </w:rPr>
        <w:t>[●]</w:t>
      </w:r>
      <w:r w:rsidR="00313BF0" w:rsidRPr="000D0770">
        <w:rPr>
          <w:rFonts w:ascii="Times New Roman" w:hAnsi="Times New Roman"/>
          <w:sz w:val="24"/>
          <w:szCs w:val="24"/>
          <w:lang w:val="sk-SK"/>
        </w:rPr>
        <w:tab/>
      </w:r>
      <w:r w:rsidR="00313BF0" w:rsidRPr="000D0770">
        <w:rPr>
          <w:rFonts w:ascii="Times New Roman" w:hAnsi="Times New Roman"/>
          <w:sz w:val="24"/>
          <w:szCs w:val="24"/>
          <w:lang w:val="sk-SK"/>
        </w:rPr>
        <w:tab/>
      </w:r>
      <w:r w:rsidR="00D93E0B" w:rsidRPr="000D0770">
        <w:rPr>
          <w:rFonts w:ascii="Times New Roman" w:hAnsi="Times New Roman"/>
          <w:sz w:val="24"/>
          <w:szCs w:val="24"/>
          <w:lang w:val="sk-SK"/>
        </w:rPr>
        <w:tab/>
      </w:r>
      <w:r w:rsidR="00D93E0B" w:rsidRPr="000D0770">
        <w:rPr>
          <w:rFonts w:ascii="Times New Roman" w:hAnsi="Times New Roman"/>
          <w:sz w:val="24"/>
          <w:szCs w:val="24"/>
          <w:lang w:val="sk-SK"/>
        </w:rPr>
        <w:tab/>
      </w:r>
      <w:r w:rsidR="00D93E0B" w:rsidRPr="000D0770">
        <w:rPr>
          <w:rFonts w:ascii="Times New Roman" w:hAnsi="Times New Roman"/>
          <w:sz w:val="24"/>
          <w:szCs w:val="24"/>
          <w:lang w:val="sk-SK"/>
        </w:rPr>
        <w:tab/>
      </w:r>
      <w:r w:rsidR="00315A99" w:rsidRPr="000D0770">
        <w:rPr>
          <w:rFonts w:ascii="Times New Roman" w:hAnsi="Times New Roman"/>
          <w:sz w:val="24"/>
          <w:szCs w:val="24"/>
          <w:lang w:val="sk-SK"/>
        </w:rPr>
        <w:tab/>
      </w:r>
      <w:r w:rsidRPr="000D0770">
        <w:rPr>
          <w:rFonts w:ascii="Times New Roman" w:hAnsi="Times New Roman"/>
          <w:sz w:val="24"/>
          <w:szCs w:val="24"/>
          <w:highlight w:val="yellow"/>
          <w:lang w:val="sk-SK"/>
        </w:rPr>
        <w:t>[●]</w:t>
      </w:r>
    </w:p>
    <w:p w14:paraId="18825D5D" w14:textId="38596A87" w:rsidR="00E23F8D" w:rsidRPr="000D0770" w:rsidRDefault="00D30D7A" w:rsidP="007831EF">
      <w:pPr>
        <w:tabs>
          <w:tab w:val="clear" w:pos="2160"/>
          <w:tab w:val="clear" w:pos="2880"/>
          <w:tab w:val="clear" w:pos="4500"/>
        </w:tabs>
        <w:ind w:firstLine="567"/>
        <w:jc w:val="both"/>
        <w:rPr>
          <w:rFonts w:ascii="Times New Roman" w:hAnsi="Times New Roman"/>
          <w:sz w:val="24"/>
          <w:szCs w:val="24"/>
        </w:rPr>
      </w:pPr>
      <w:r w:rsidRPr="000D0770">
        <w:rPr>
          <w:rFonts w:ascii="Times New Roman" w:hAnsi="Times New Roman"/>
          <w:sz w:val="24"/>
          <w:szCs w:val="24"/>
          <w:highlight w:val="yellow"/>
        </w:rPr>
        <w:t>[●]</w:t>
      </w:r>
      <w:r w:rsidR="00313BF0" w:rsidRPr="000D0770">
        <w:rPr>
          <w:rFonts w:ascii="Times New Roman" w:hAnsi="Times New Roman"/>
          <w:sz w:val="24"/>
          <w:szCs w:val="24"/>
        </w:rPr>
        <w:tab/>
      </w:r>
      <w:r w:rsidR="00313BF0" w:rsidRPr="000D0770">
        <w:rPr>
          <w:rFonts w:ascii="Times New Roman" w:hAnsi="Times New Roman"/>
          <w:sz w:val="24"/>
          <w:szCs w:val="24"/>
        </w:rPr>
        <w:tab/>
      </w:r>
      <w:r w:rsidR="00313BF0" w:rsidRPr="000D0770">
        <w:rPr>
          <w:rFonts w:ascii="Times New Roman" w:hAnsi="Times New Roman"/>
          <w:sz w:val="24"/>
          <w:szCs w:val="24"/>
        </w:rPr>
        <w:tab/>
      </w:r>
      <w:r w:rsidR="00313BF0" w:rsidRPr="000D0770">
        <w:rPr>
          <w:rFonts w:ascii="Times New Roman" w:hAnsi="Times New Roman"/>
          <w:sz w:val="24"/>
          <w:szCs w:val="24"/>
        </w:rPr>
        <w:tab/>
      </w:r>
      <w:r w:rsidR="005E5837" w:rsidRPr="000D0770">
        <w:rPr>
          <w:rFonts w:ascii="Times New Roman" w:hAnsi="Times New Roman"/>
          <w:sz w:val="24"/>
          <w:szCs w:val="24"/>
        </w:rPr>
        <w:tab/>
      </w:r>
      <w:r w:rsidR="00315A99" w:rsidRPr="000D0770">
        <w:rPr>
          <w:rFonts w:ascii="Times New Roman" w:hAnsi="Times New Roman"/>
          <w:sz w:val="24"/>
          <w:szCs w:val="24"/>
        </w:rPr>
        <w:tab/>
      </w:r>
      <w:r w:rsidRPr="000D0770">
        <w:rPr>
          <w:rFonts w:ascii="Times New Roman" w:hAnsi="Times New Roman"/>
          <w:sz w:val="24"/>
          <w:szCs w:val="24"/>
          <w:highlight w:val="yellow"/>
        </w:rPr>
        <w:t>[●]</w:t>
      </w:r>
      <w:r w:rsidR="005E5837" w:rsidRPr="000D0770">
        <w:rPr>
          <w:rFonts w:ascii="Times New Roman" w:hAnsi="Times New Roman"/>
          <w:sz w:val="24"/>
          <w:szCs w:val="24"/>
        </w:rPr>
        <w:tab/>
      </w:r>
    </w:p>
    <w:p w14:paraId="3C5B1FB7" w14:textId="77777777" w:rsidR="00524315" w:rsidRPr="000D0770" w:rsidRDefault="00524315">
      <w:pPr>
        <w:tabs>
          <w:tab w:val="clear" w:pos="2160"/>
          <w:tab w:val="clear" w:pos="2880"/>
          <w:tab w:val="clear" w:pos="4500"/>
        </w:tabs>
        <w:rPr>
          <w:rFonts w:ascii="Times New Roman" w:hAnsi="Times New Roman"/>
          <w:b/>
          <w:sz w:val="24"/>
          <w:szCs w:val="24"/>
        </w:rPr>
      </w:pPr>
      <w:bookmarkStart w:id="25" w:name="_Hlk180573564"/>
      <w:r w:rsidRPr="000D0770">
        <w:rPr>
          <w:rFonts w:ascii="Times New Roman" w:hAnsi="Times New Roman"/>
          <w:b/>
          <w:sz w:val="24"/>
          <w:szCs w:val="24"/>
        </w:rPr>
        <w:br w:type="page"/>
      </w:r>
    </w:p>
    <w:p w14:paraId="1E5B5DC3" w14:textId="35814C5B" w:rsidR="004759A9" w:rsidRPr="000D0770" w:rsidRDefault="004759A9" w:rsidP="00315A99">
      <w:pPr>
        <w:tabs>
          <w:tab w:val="clear" w:pos="2160"/>
          <w:tab w:val="clear" w:pos="2880"/>
          <w:tab w:val="clear" w:pos="4500"/>
        </w:tabs>
        <w:jc w:val="center"/>
        <w:rPr>
          <w:rFonts w:ascii="Times New Roman" w:hAnsi="Times New Roman"/>
          <w:b/>
          <w:sz w:val="24"/>
          <w:szCs w:val="24"/>
        </w:rPr>
      </w:pPr>
      <w:r w:rsidRPr="000D0770">
        <w:rPr>
          <w:rFonts w:ascii="Times New Roman" w:hAnsi="Times New Roman"/>
          <w:b/>
          <w:sz w:val="24"/>
          <w:szCs w:val="24"/>
        </w:rPr>
        <w:lastRenderedPageBreak/>
        <w:t xml:space="preserve">PRÍLOHA </w:t>
      </w:r>
      <w:r w:rsidR="001B51C7" w:rsidRPr="000D0770">
        <w:rPr>
          <w:rFonts w:ascii="Times New Roman" w:hAnsi="Times New Roman"/>
          <w:b/>
          <w:sz w:val="24"/>
          <w:szCs w:val="24"/>
        </w:rPr>
        <w:t>č</w:t>
      </w:r>
      <w:r w:rsidRPr="000D0770">
        <w:rPr>
          <w:rFonts w:ascii="Times New Roman" w:hAnsi="Times New Roman"/>
          <w:b/>
          <w:sz w:val="24"/>
          <w:szCs w:val="24"/>
        </w:rPr>
        <w:t xml:space="preserve">. </w:t>
      </w:r>
      <w:r w:rsidR="00EC3704" w:rsidRPr="000D0770">
        <w:rPr>
          <w:rFonts w:ascii="Times New Roman" w:hAnsi="Times New Roman"/>
          <w:b/>
          <w:sz w:val="24"/>
          <w:szCs w:val="24"/>
        </w:rPr>
        <w:t>1</w:t>
      </w:r>
    </w:p>
    <w:p w14:paraId="38F3B313" w14:textId="3F5E8B83" w:rsidR="004759A9" w:rsidRPr="000D0770" w:rsidRDefault="004759A9" w:rsidP="007831EF">
      <w:pPr>
        <w:tabs>
          <w:tab w:val="clear" w:pos="2160"/>
          <w:tab w:val="clear" w:pos="2880"/>
          <w:tab w:val="clear" w:pos="4500"/>
        </w:tabs>
        <w:jc w:val="center"/>
        <w:rPr>
          <w:rFonts w:ascii="Times New Roman" w:hAnsi="Times New Roman"/>
          <w:b/>
          <w:sz w:val="24"/>
          <w:szCs w:val="24"/>
        </w:rPr>
      </w:pPr>
      <w:r w:rsidRPr="000D0770">
        <w:rPr>
          <w:rFonts w:ascii="Times New Roman" w:hAnsi="Times New Roman"/>
          <w:b/>
          <w:sz w:val="24"/>
          <w:szCs w:val="24"/>
        </w:rPr>
        <w:t>OPIS PREDME</w:t>
      </w:r>
      <w:r w:rsidR="00524315" w:rsidRPr="000D0770">
        <w:rPr>
          <w:rFonts w:ascii="Times New Roman" w:hAnsi="Times New Roman"/>
          <w:b/>
          <w:sz w:val="24"/>
          <w:szCs w:val="24"/>
        </w:rPr>
        <w:t>T</w:t>
      </w:r>
      <w:r w:rsidRPr="000D0770">
        <w:rPr>
          <w:rFonts w:ascii="Times New Roman" w:hAnsi="Times New Roman"/>
          <w:b/>
          <w:sz w:val="24"/>
          <w:szCs w:val="24"/>
        </w:rPr>
        <w:t xml:space="preserve">U ZÁKAZKY, VLASTNÝ NÁVRH PLNENIA </w:t>
      </w:r>
    </w:p>
    <w:p w14:paraId="424A5324" w14:textId="77777777" w:rsidR="004759A9" w:rsidRPr="000D0770" w:rsidRDefault="004759A9" w:rsidP="007831EF">
      <w:pPr>
        <w:tabs>
          <w:tab w:val="clear" w:pos="2160"/>
          <w:tab w:val="clear" w:pos="2880"/>
          <w:tab w:val="clear" w:pos="4500"/>
        </w:tabs>
        <w:jc w:val="both"/>
        <w:rPr>
          <w:rFonts w:ascii="Times New Roman" w:hAnsi="Times New Roman"/>
          <w:sz w:val="24"/>
          <w:szCs w:val="24"/>
        </w:rPr>
      </w:pPr>
    </w:p>
    <w:p w14:paraId="7FA0CECA" w14:textId="77777777" w:rsidR="004759A9" w:rsidRPr="000D0770" w:rsidRDefault="004759A9" w:rsidP="007831EF">
      <w:pPr>
        <w:tabs>
          <w:tab w:val="clear" w:pos="2160"/>
          <w:tab w:val="clear" w:pos="2880"/>
          <w:tab w:val="clear" w:pos="4500"/>
        </w:tabs>
        <w:jc w:val="both"/>
        <w:rPr>
          <w:rFonts w:ascii="Times New Roman" w:hAnsi="Times New Roman"/>
          <w:sz w:val="24"/>
          <w:szCs w:val="24"/>
        </w:rPr>
      </w:pPr>
    </w:p>
    <w:p w14:paraId="036312D6" w14:textId="77777777" w:rsidR="004759A9" w:rsidRPr="000D0770" w:rsidRDefault="004759A9" w:rsidP="007831EF">
      <w:pPr>
        <w:tabs>
          <w:tab w:val="clear" w:pos="2160"/>
          <w:tab w:val="clear" w:pos="2880"/>
          <w:tab w:val="clear" w:pos="4500"/>
        </w:tabs>
        <w:jc w:val="both"/>
        <w:rPr>
          <w:rFonts w:ascii="Times New Roman" w:hAnsi="Times New Roman"/>
          <w:sz w:val="24"/>
          <w:szCs w:val="24"/>
        </w:rPr>
      </w:pPr>
    </w:p>
    <w:p w14:paraId="58A1A06C" w14:textId="77777777" w:rsidR="004759A9" w:rsidRPr="000D0770" w:rsidRDefault="004759A9" w:rsidP="007831EF">
      <w:pPr>
        <w:tabs>
          <w:tab w:val="clear" w:pos="2160"/>
          <w:tab w:val="clear" w:pos="2880"/>
          <w:tab w:val="clear" w:pos="4500"/>
        </w:tabs>
        <w:jc w:val="both"/>
        <w:rPr>
          <w:rFonts w:ascii="Times New Roman" w:hAnsi="Times New Roman"/>
          <w:sz w:val="24"/>
          <w:szCs w:val="24"/>
        </w:rPr>
      </w:pPr>
    </w:p>
    <w:p w14:paraId="1073D2FF" w14:textId="77777777" w:rsidR="004759A9" w:rsidRPr="000D0770" w:rsidRDefault="004759A9" w:rsidP="007831EF">
      <w:pPr>
        <w:tabs>
          <w:tab w:val="clear" w:pos="2160"/>
          <w:tab w:val="clear" w:pos="2880"/>
          <w:tab w:val="clear" w:pos="4500"/>
        </w:tabs>
        <w:jc w:val="both"/>
        <w:rPr>
          <w:rFonts w:ascii="Times New Roman" w:hAnsi="Times New Roman"/>
          <w:sz w:val="24"/>
          <w:szCs w:val="24"/>
        </w:rPr>
      </w:pPr>
    </w:p>
    <w:p w14:paraId="27B31DC9" w14:textId="77777777" w:rsidR="004759A9" w:rsidRPr="000D0770" w:rsidRDefault="004759A9" w:rsidP="007831EF">
      <w:pPr>
        <w:tabs>
          <w:tab w:val="clear" w:pos="2160"/>
          <w:tab w:val="clear" w:pos="2880"/>
          <w:tab w:val="clear" w:pos="4500"/>
        </w:tabs>
        <w:jc w:val="both"/>
        <w:rPr>
          <w:rFonts w:ascii="Times New Roman" w:hAnsi="Times New Roman"/>
          <w:sz w:val="24"/>
          <w:szCs w:val="24"/>
        </w:rPr>
      </w:pPr>
    </w:p>
    <w:p w14:paraId="61E1B1EB" w14:textId="77777777" w:rsidR="004759A9" w:rsidRPr="000D0770" w:rsidRDefault="004759A9" w:rsidP="007831EF">
      <w:pPr>
        <w:tabs>
          <w:tab w:val="clear" w:pos="2160"/>
          <w:tab w:val="clear" w:pos="2880"/>
          <w:tab w:val="clear" w:pos="4500"/>
        </w:tabs>
        <w:jc w:val="both"/>
        <w:rPr>
          <w:rFonts w:ascii="Times New Roman" w:hAnsi="Times New Roman"/>
          <w:sz w:val="24"/>
          <w:szCs w:val="24"/>
        </w:rPr>
      </w:pPr>
    </w:p>
    <w:p w14:paraId="26CCB0F9" w14:textId="77777777" w:rsidR="004759A9" w:rsidRPr="000D0770" w:rsidRDefault="004759A9" w:rsidP="007831EF">
      <w:pPr>
        <w:tabs>
          <w:tab w:val="clear" w:pos="2160"/>
          <w:tab w:val="clear" w:pos="2880"/>
          <w:tab w:val="clear" w:pos="4500"/>
        </w:tabs>
        <w:jc w:val="both"/>
        <w:rPr>
          <w:rFonts w:ascii="Times New Roman" w:hAnsi="Times New Roman"/>
          <w:sz w:val="24"/>
          <w:szCs w:val="24"/>
        </w:rPr>
      </w:pPr>
    </w:p>
    <w:p w14:paraId="4FAA3005" w14:textId="77777777" w:rsidR="004759A9" w:rsidRPr="000D0770" w:rsidRDefault="004759A9" w:rsidP="007831EF">
      <w:pPr>
        <w:tabs>
          <w:tab w:val="clear" w:pos="2160"/>
          <w:tab w:val="clear" w:pos="2880"/>
          <w:tab w:val="clear" w:pos="4500"/>
        </w:tabs>
        <w:jc w:val="both"/>
        <w:rPr>
          <w:rFonts w:ascii="Times New Roman" w:hAnsi="Times New Roman"/>
          <w:sz w:val="24"/>
          <w:szCs w:val="24"/>
        </w:rPr>
      </w:pPr>
    </w:p>
    <w:p w14:paraId="74DC6F36" w14:textId="77777777" w:rsidR="004759A9" w:rsidRPr="000D0770" w:rsidRDefault="004759A9" w:rsidP="007831EF">
      <w:pPr>
        <w:tabs>
          <w:tab w:val="clear" w:pos="2160"/>
          <w:tab w:val="clear" w:pos="2880"/>
          <w:tab w:val="clear" w:pos="4500"/>
        </w:tabs>
        <w:jc w:val="both"/>
        <w:rPr>
          <w:rFonts w:ascii="Times New Roman" w:hAnsi="Times New Roman"/>
          <w:sz w:val="24"/>
          <w:szCs w:val="24"/>
        </w:rPr>
      </w:pPr>
    </w:p>
    <w:p w14:paraId="60ADC9D5" w14:textId="77777777" w:rsidR="004759A9" w:rsidRPr="000D0770" w:rsidRDefault="004759A9" w:rsidP="007831EF">
      <w:pPr>
        <w:tabs>
          <w:tab w:val="clear" w:pos="2160"/>
          <w:tab w:val="clear" w:pos="2880"/>
          <w:tab w:val="clear" w:pos="4500"/>
        </w:tabs>
        <w:jc w:val="both"/>
        <w:rPr>
          <w:rFonts w:ascii="Times New Roman" w:hAnsi="Times New Roman"/>
          <w:sz w:val="24"/>
          <w:szCs w:val="24"/>
        </w:rPr>
      </w:pPr>
    </w:p>
    <w:p w14:paraId="3E82B4BD" w14:textId="58E7861E" w:rsidR="004759A9" w:rsidRPr="000D0770" w:rsidRDefault="004759A9" w:rsidP="007831EF">
      <w:pPr>
        <w:tabs>
          <w:tab w:val="clear" w:pos="2160"/>
          <w:tab w:val="clear" w:pos="2880"/>
          <w:tab w:val="clear" w:pos="4500"/>
        </w:tabs>
        <w:jc w:val="both"/>
        <w:rPr>
          <w:rFonts w:ascii="Times New Roman" w:hAnsi="Times New Roman"/>
          <w:b/>
          <w:sz w:val="24"/>
          <w:szCs w:val="24"/>
        </w:rPr>
      </w:pPr>
    </w:p>
    <w:p w14:paraId="45110DEE" w14:textId="3A5045EB" w:rsidR="004759A9" w:rsidRPr="000D0770" w:rsidRDefault="004759A9" w:rsidP="007831EF">
      <w:pPr>
        <w:tabs>
          <w:tab w:val="clear" w:pos="2160"/>
          <w:tab w:val="clear" w:pos="2880"/>
          <w:tab w:val="clear" w:pos="4500"/>
        </w:tabs>
        <w:jc w:val="both"/>
        <w:rPr>
          <w:rFonts w:ascii="Times New Roman" w:hAnsi="Times New Roman"/>
          <w:b/>
          <w:sz w:val="24"/>
          <w:szCs w:val="24"/>
        </w:rPr>
      </w:pPr>
    </w:p>
    <w:p w14:paraId="349715C6" w14:textId="232B18C2" w:rsidR="004759A9" w:rsidRPr="000D0770" w:rsidRDefault="004759A9" w:rsidP="007831EF">
      <w:pPr>
        <w:tabs>
          <w:tab w:val="clear" w:pos="2160"/>
          <w:tab w:val="clear" w:pos="2880"/>
          <w:tab w:val="clear" w:pos="4500"/>
        </w:tabs>
        <w:jc w:val="both"/>
        <w:rPr>
          <w:rFonts w:ascii="Times New Roman" w:hAnsi="Times New Roman"/>
          <w:b/>
          <w:sz w:val="24"/>
          <w:szCs w:val="24"/>
        </w:rPr>
      </w:pPr>
    </w:p>
    <w:p w14:paraId="47619D6C" w14:textId="06E11500" w:rsidR="004759A9" w:rsidRPr="000D0770" w:rsidRDefault="004759A9" w:rsidP="007831EF">
      <w:pPr>
        <w:tabs>
          <w:tab w:val="clear" w:pos="2160"/>
          <w:tab w:val="clear" w:pos="2880"/>
          <w:tab w:val="clear" w:pos="4500"/>
        </w:tabs>
        <w:jc w:val="both"/>
        <w:rPr>
          <w:rFonts w:ascii="Times New Roman" w:hAnsi="Times New Roman"/>
          <w:b/>
          <w:sz w:val="24"/>
          <w:szCs w:val="24"/>
        </w:rPr>
      </w:pPr>
    </w:p>
    <w:p w14:paraId="03EF4F89" w14:textId="0ECAE688" w:rsidR="004759A9" w:rsidRPr="000D0770" w:rsidRDefault="004759A9" w:rsidP="007831EF">
      <w:pPr>
        <w:tabs>
          <w:tab w:val="clear" w:pos="2160"/>
          <w:tab w:val="clear" w:pos="2880"/>
          <w:tab w:val="clear" w:pos="4500"/>
        </w:tabs>
        <w:jc w:val="both"/>
        <w:rPr>
          <w:rFonts w:ascii="Times New Roman" w:hAnsi="Times New Roman"/>
          <w:b/>
          <w:sz w:val="24"/>
          <w:szCs w:val="24"/>
        </w:rPr>
      </w:pPr>
    </w:p>
    <w:p w14:paraId="18FAA5E2" w14:textId="62BA8499" w:rsidR="004759A9" w:rsidRPr="000D0770" w:rsidRDefault="004759A9" w:rsidP="007831EF">
      <w:pPr>
        <w:tabs>
          <w:tab w:val="clear" w:pos="2160"/>
          <w:tab w:val="clear" w:pos="2880"/>
          <w:tab w:val="clear" w:pos="4500"/>
        </w:tabs>
        <w:jc w:val="both"/>
        <w:rPr>
          <w:rFonts w:ascii="Times New Roman" w:hAnsi="Times New Roman"/>
          <w:b/>
          <w:sz w:val="24"/>
          <w:szCs w:val="24"/>
        </w:rPr>
      </w:pPr>
    </w:p>
    <w:p w14:paraId="287DD5F3" w14:textId="7E85821F" w:rsidR="004759A9" w:rsidRPr="000D0770" w:rsidRDefault="004759A9" w:rsidP="007831EF">
      <w:pPr>
        <w:tabs>
          <w:tab w:val="clear" w:pos="2160"/>
          <w:tab w:val="clear" w:pos="2880"/>
          <w:tab w:val="clear" w:pos="4500"/>
        </w:tabs>
        <w:jc w:val="both"/>
        <w:rPr>
          <w:rFonts w:ascii="Times New Roman" w:hAnsi="Times New Roman"/>
          <w:b/>
          <w:sz w:val="24"/>
          <w:szCs w:val="24"/>
        </w:rPr>
      </w:pPr>
    </w:p>
    <w:p w14:paraId="62DDDDF7" w14:textId="74992C90" w:rsidR="004759A9" w:rsidRPr="000D0770" w:rsidRDefault="004759A9" w:rsidP="007831EF">
      <w:pPr>
        <w:tabs>
          <w:tab w:val="clear" w:pos="2160"/>
          <w:tab w:val="clear" w:pos="2880"/>
          <w:tab w:val="clear" w:pos="4500"/>
        </w:tabs>
        <w:jc w:val="both"/>
        <w:rPr>
          <w:rFonts w:ascii="Times New Roman" w:hAnsi="Times New Roman"/>
          <w:b/>
          <w:sz w:val="24"/>
          <w:szCs w:val="24"/>
        </w:rPr>
      </w:pPr>
    </w:p>
    <w:p w14:paraId="334F765E" w14:textId="0A7CB6EA" w:rsidR="004759A9" w:rsidRPr="000D0770" w:rsidRDefault="004759A9" w:rsidP="007831EF">
      <w:pPr>
        <w:tabs>
          <w:tab w:val="clear" w:pos="2160"/>
          <w:tab w:val="clear" w:pos="2880"/>
          <w:tab w:val="clear" w:pos="4500"/>
        </w:tabs>
        <w:jc w:val="both"/>
        <w:rPr>
          <w:rFonts w:ascii="Times New Roman" w:hAnsi="Times New Roman"/>
          <w:b/>
          <w:sz w:val="24"/>
          <w:szCs w:val="24"/>
        </w:rPr>
      </w:pPr>
    </w:p>
    <w:p w14:paraId="6D81DC69" w14:textId="29F1AB32" w:rsidR="004759A9" w:rsidRPr="000D0770" w:rsidRDefault="004759A9" w:rsidP="007831EF">
      <w:pPr>
        <w:tabs>
          <w:tab w:val="clear" w:pos="2160"/>
          <w:tab w:val="clear" w:pos="2880"/>
          <w:tab w:val="clear" w:pos="4500"/>
        </w:tabs>
        <w:jc w:val="both"/>
        <w:rPr>
          <w:rFonts w:ascii="Times New Roman" w:hAnsi="Times New Roman"/>
          <w:b/>
          <w:sz w:val="24"/>
          <w:szCs w:val="24"/>
        </w:rPr>
      </w:pPr>
    </w:p>
    <w:p w14:paraId="37416B2A" w14:textId="63B90777" w:rsidR="004759A9" w:rsidRPr="000D0770" w:rsidRDefault="004759A9" w:rsidP="007831EF">
      <w:pPr>
        <w:tabs>
          <w:tab w:val="clear" w:pos="2160"/>
          <w:tab w:val="clear" w:pos="2880"/>
          <w:tab w:val="clear" w:pos="4500"/>
        </w:tabs>
        <w:jc w:val="both"/>
        <w:rPr>
          <w:rFonts w:ascii="Times New Roman" w:hAnsi="Times New Roman"/>
          <w:b/>
          <w:sz w:val="24"/>
          <w:szCs w:val="24"/>
        </w:rPr>
      </w:pPr>
    </w:p>
    <w:p w14:paraId="4C605EEF" w14:textId="2826D696" w:rsidR="004759A9" w:rsidRPr="000D0770" w:rsidRDefault="004759A9" w:rsidP="007831EF">
      <w:pPr>
        <w:tabs>
          <w:tab w:val="clear" w:pos="2160"/>
          <w:tab w:val="clear" w:pos="2880"/>
          <w:tab w:val="clear" w:pos="4500"/>
        </w:tabs>
        <w:jc w:val="both"/>
        <w:rPr>
          <w:rFonts w:ascii="Times New Roman" w:hAnsi="Times New Roman"/>
          <w:b/>
          <w:sz w:val="24"/>
          <w:szCs w:val="24"/>
        </w:rPr>
      </w:pPr>
    </w:p>
    <w:p w14:paraId="7502F136" w14:textId="0CEC91B7" w:rsidR="004759A9" w:rsidRPr="000D0770" w:rsidRDefault="004759A9" w:rsidP="007831EF">
      <w:pPr>
        <w:tabs>
          <w:tab w:val="clear" w:pos="2160"/>
          <w:tab w:val="clear" w:pos="2880"/>
          <w:tab w:val="clear" w:pos="4500"/>
        </w:tabs>
        <w:jc w:val="both"/>
        <w:rPr>
          <w:rFonts w:ascii="Times New Roman" w:hAnsi="Times New Roman"/>
          <w:b/>
          <w:sz w:val="24"/>
          <w:szCs w:val="24"/>
        </w:rPr>
      </w:pPr>
    </w:p>
    <w:p w14:paraId="6A9EDEF0" w14:textId="6BDB85A3" w:rsidR="004759A9" w:rsidRPr="000D0770" w:rsidRDefault="004759A9" w:rsidP="007831EF">
      <w:pPr>
        <w:tabs>
          <w:tab w:val="clear" w:pos="2160"/>
          <w:tab w:val="clear" w:pos="2880"/>
          <w:tab w:val="clear" w:pos="4500"/>
        </w:tabs>
        <w:jc w:val="both"/>
        <w:rPr>
          <w:rFonts w:ascii="Times New Roman" w:hAnsi="Times New Roman"/>
          <w:b/>
          <w:sz w:val="24"/>
          <w:szCs w:val="24"/>
        </w:rPr>
      </w:pPr>
    </w:p>
    <w:p w14:paraId="5FA29FFF" w14:textId="7CE0D51F" w:rsidR="004759A9" w:rsidRPr="000D0770" w:rsidRDefault="004759A9" w:rsidP="007831EF">
      <w:pPr>
        <w:tabs>
          <w:tab w:val="clear" w:pos="2160"/>
          <w:tab w:val="clear" w:pos="2880"/>
          <w:tab w:val="clear" w:pos="4500"/>
        </w:tabs>
        <w:jc w:val="both"/>
        <w:rPr>
          <w:rFonts w:ascii="Times New Roman" w:hAnsi="Times New Roman"/>
          <w:b/>
          <w:sz w:val="24"/>
          <w:szCs w:val="24"/>
        </w:rPr>
      </w:pPr>
    </w:p>
    <w:p w14:paraId="585CFE25" w14:textId="028EC343" w:rsidR="004759A9" w:rsidRPr="000D0770" w:rsidRDefault="004759A9" w:rsidP="007831EF">
      <w:pPr>
        <w:tabs>
          <w:tab w:val="clear" w:pos="2160"/>
          <w:tab w:val="clear" w:pos="2880"/>
          <w:tab w:val="clear" w:pos="4500"/>
        </w:tabs>
        <w:jc w:val="both"/>
        <w:rPr>
          <w:rFonts w:ascii="Times New Roman" w:hAnsi="Times New Roman"/>
          <w:b/>
          <w:sz w:val="24"/>
          <w:szCs w:val="24"/>
        </w:rPr>
      </w:pPr>
    </w:p>
    <w:p w14:paraId="39E59172" w14:textId="37098D6C" w:rsidR="004759A9" w:rsidRPr="000D0770" w:rsidRDefault="004759A9" w:rsidP="007831EF">
      <w:pPr>
        <w:tabs>
          <w:tab w:val="clear" w:pos="2160"/>
          <w:tab w:val="clear" w:pos="2880"/>
          <w:tab w:val="clear" w:pos="4500"/>
        </w:tabs>
        <w:jc w:val="both"/>
        <w:rPr>
          <w:rFonts w:ascii="Times New Roman" w:hAnsi="Times New Roman"/>
          <w:b/>
          <w:sz w:val="24"/>
          <w:szCs w:val="24"/>
        </w:rPr>
      </w:pPr>
    </w:p>
    <w:p w14:paraId="04832BE6" w14:textId="3737CADB" w:rsidR="004759A9" w:rsidRPr="000D0770" w:rsidRDefault="004759A9" w:rsidP="007831EF">
      <w:pPr>
        <w:tabs>
          <w:tab w:val="clear" w:pos="2160"/>
          <w:tab w:val="clear" w:pos="2880"/>
          <w:tab w:val="clear" w:pos="4500"/>
        </w:tabs>
        <w:jc w:val="both"/>
        <w:rPr>
          <w:rFonts w:ascii="Times New Roman" w:hAnsi="Times New Roman"/>
          <w:b/>
          <w:sz w:val="24"/>
          <w:szCs w:val="24"/>
        </w:rPr>
      </w:pPr>
    </w:p>
    <w:p w14:paraId="726E0527" w14:textId="01C8A1F5" w:rsidR="004759A9" w:rsidRPr="000D0770" w:rsidRDefault="004759A9" w:rsidP="007831EF">
      <w:pPr>
        <w:tabs>
          <w:tab w:val="clear" w:pos="2160"/>
          <w:tab w:val="clear" w:pos="2880"/>
          <w:tab w:val="clear" w:pos="4500"/>
        </w:tabs>
        <w:jc w:val="both"/>
        <w:rPr>
          <w:rFonts w:ascii="Times New Roman" w:hAnsi="Times New Roman"/>
          <w:b/>
          <w:sz w:val="24"/>
          <w:szCs w:val="24"/>
        </w:rPr>
      </w:pPr>
    </w:p>
    <w:p w14:paraId="08F9DFFE" w14:textId="7512B84A" w:rsidR="004759A9" w:rsidRPr="000D0770" w:rsidRDefault="004759A9" w:rsidP="007831EF">
      <w:pPr>
        <w:tabs>
          <w:tab w:val="clear" w:pos="2160"/>
          <w:tab w:val="clear" w:pos="2880"/>
          <w:tab w:val="clear" w:pos="4500"/>
        </w:tabs>
        <w:jc w:val="both"/>
        <w:rPr>
          <w:rFonts w:ascii="Times New Roman" w:hAnsi="Times New Roman"/>
          <w:b/>
          <w:sz w:val="24"/>
          <w:szCs w:val="24"/>
        </w:rPr>
      </w:pPr>
    </w:p>
    <w:p w14:paraId="6A34D560" w14:textId="07EAA12A" w:rsidR="004759A9" w:rsidRPr="000D0770" w:rsidRDefault="004759A9" w:rsidP="007831EF">
      <w:pPr>
        <w:tabs>
          <w:tab w:val="clear" w:pos="2160"/>
          <w:tab w:val="clear" w:pos="2880"/>
          <w:tab w:val="clear" w:pos="4500"/>
        </w:tabs>
        <w:jc w:val="both"/>
        <w:rPr>
          <w:rFonts w:ascii="Times New Roman" w:hAnsi="Times New Roman"/>
          <w:b/>
          <w:sz w:val="24"/>
          <w:szCs w:val="24"/>
        </w:rPr>
      </w:pPr>
    </w:p>
    <w:p w14:paraId="4F358134" w14:textId="52AA8387" w:rsidR="004759A9" w:rsidRPr="000D0770" w:rsidRDefault="004759A9" w:rsidP="007831EF">
      <w:pPr>
        <w:tabs>
          <w:tab w:val="clear" w:pos="2160"/>
          <w:tab w:val="clear" w:pos="2880"/>
          <w:tab w:val="clear" w:pos="4500"/>
        </w:tabs>
        <w:jc w:val="both"/>
        <w:rPr>
          <w:rFonts w:ascii="Times New Roman" w:hAnsi="Times New Roman"/>
          <w:b/>
          <w:sz w:val="24"/>
          <w:szCs w:val="24"/>
        </w:rPr>
      </w:pPr>
    </w:p>
    <w:p w14:paraId="7284B180" w14:textId="679A6512" w:rsidR="004759A9" w:rsidRPr="000D0770" w:rsidRDefault="004759A9" w:rsidP="007831EF">
      <w:pPr>
        <w:tabs>
          <w:tab w:val="clear" w:pos="2160"/>
          <w:tab w:val="clear" w:pos="2880"/>
          <w:tab w:val="clear" w:pos="4500"/>
        </w:tabs>
        <w:jc w:val="both"/>
        <w:rPr>
          <w:rFonts w:ascii="Times New Roman" w:hAnsi="Times New Roman"/>
          <w:b/>
          <w:sz w:val="24"/>
          <w:szCs w:val="24"/>
        </w:rPr>
      </w:pPr>
    </w:p>
    <w:p w14:paraId="29246132" w14:textId="73B18617" w:rsidR="004759A9" w:rsidRPr="000D0770" w:rsidRDefault="004759A9" w:rsidP="007831EF">
      <w:pPr>
        <w:tabs>
          <w:tab w:val="clear" w:pos="2160"/>
          <w:tab w:val="clear" w:pos="2880"/>
          <w:tab w:val="clear" w:pos="4500"/>
        </w:tabs>
        <w:jc w:val="both"/>
        <w:rPr>
          <w:rFonts w:ascii="Times New Roman" w:hAnsi="Times New Roman"/>
          <w:b/>
          <w:sz w:val="24"/>
          <w:szCs w:val="24"/>
        </w:rPr>
      </w:pPr>
    </w:p>
    <w:p w14:paraId="7C7212C5" w14:textId="3F46F77E" w:rsidR="004759A9" w:rsidRPr="000D0770" w:rsidRDefault="004759A9" w:rsidP="007831EF">
      <w:pPr>
        <w:tabs>
          <w:tab w:val="clear" w:pos="2160"/>
          <w:tab w:val="clear" w:pos="2880"/>
          <w:tab w:val="clear" w:pos="4500"/>
        </w:tabs>
        <w:jc w:val="both"/>
        <w:rPr>
          <w:rFonts w:ascii="Times New Roman" w:hAnsi="Times New Roman"/>
          <w:b/>
          <w:sz w:val="24"/>
          <w:szCs w:val="24"/>
        </w:rPr>
      </w:pPr>
    </w:p>
    <w:p w14:paraId="20917438" w14:textId="07243AD9" w:rsidR="004759A9" w:rsidRPr="000D0770" w:rsidRDefault="004759A9" w:rsidP="007831EF">
      <w:pPr>
        <w:tabs>
          <w:tab w:val="clear" w:pos="2160"/>
          <w:tab w:val="clear" w:pos="2880"/>
          <w:tab w:val="clear" w:pos="4500"/>
        </w:tabs>
        <w:jc w:val="both"/>
        <w:rPr>
          <w:rFonts w:ascii="Times New Roman" w:hAnsi="Times New Roman"/>
          <w:b/>
          <w:sz w:val="24"/>
          <w:szCs w:val="24"/>
        </w:rPr>
      </w:pPr>
    </w:p>
    <w:p w14:paraId="13F25AA5" w14:textId="538C2E2D" w:rsidR="004759A9" w:rsidRPr="000D0770" w:rsidRDefault="004759A9" w:rsidP="007831EF">
      <w:pPr>
        <w:tabs>
          <w:tab w:val="clear" w:pos="2160"/>
          <w:tab w:val="clear" w:pos="2880"/>
          <w:tab w:val="clear" w:pos="4500"/>
        </w:tabs>
        <w:jc w:val="both"/>
        <w:rPr>
          <w:rFonts w:ascii="Times New Roman" w:hAnsi="Times New Roman"/>
          <w:b/>
          <w:sz w:val="24"/>
          <w:szCs w:val="24"/>
        </w:rPr>
      </w:pPr>
    </w:p>
    <w:p w14:paraId="43D46411" w14:textId="460FB359" w:rsidR="004759A9" w:rsidRPr="000D0770" w:rsidRDefault="004759A9" w:rsidP="007831EF">
      <w:pPr>
        <w:tabs>
          <w:tab w:val="clear" w:pos="2160"/>
          <w:tab w:val="clear" w:pos="2880"/>
          <w:tab w:val="clear" w:pos="4500"/>
        </w:tabs>
        <w:jc w:val="both"/>
        <w:rPr>
          <w:rFonts w:ascii="Times New Roman" w:hAnsi="Times New Roman"/>
          <w:b/>
          <w:sz w:val="24"/>
          <w:szCs w:val="24"/>
        </w:rPr>
      </w:pPr>
    </w:p>
    <w:p w14:paraId="636028A2" w14:textId="7B03BDBE" w:rsidR="004759A9" w:rsidRPr="000D0770" w:rsidRDefault="004759A9" w:rsidP="007831EF">
      <w:pPr>
        <w:tabs>
          <w:tab w:val="clear" w:pos="2160"/>
          <w:tab w:val="clear" w:pos="2880"/>
          <w:tab w:val="clear" w:pos="4500"/>
        </w:tabs>
        <w:jc w:val="both"/>
        <w:rPr>
          <w:rFonts w:ascii="Times New Roman" w:hAnsi="Times New Roman"/>
          <w:b/>
          <w:sz w:val="24"/>
          <w:szCs w:val="24"/>
        </w:rPr>
      </w:pPr>
    </w:p>
    <w:p w14:paraId="59931BA1" w14:textId="7B97E832" w:rsidR="004759A9" w:rsidRPr="000D0770" w:rsidRDefault="004759A9" w:rsidP="007831EF">
      <w:pPr>
        <w:tabs>
          <w:tab w:val="clear" w:pos="2160"/>
          <w:tab w:val="clear" w:pos="2880"/>
          <w:tab w:val="clear" w:pos="4500"/>
        </w:tabs>
        <w:jc w:val="both"/>
        <w:rPr>
          <w:rFonts w:ascii="Times New Roman" w:hAnsi="Times New Roman"/>
          <w:b/>
          <w:sz w:val="24"/>
          <w:szCs w:val="24"/>
        </w:rPr>
      </w:pPr>
    </w:p>
    <w:p w14:paraId="0DB3B7E9" w14:textId="42A30EEE" w:rsidR="004759A9" w:rsidRPr="000D0770" w:rsidRDefault="004759A9" w:rsidP="007831EF">
      <w:pPr>
        <w:tabs>
          <w:tab w:val="clear" w:pos="2160"/>
          <w:tab w:val="clear" w:pos="2880"/>
          <w:tab w:val="clear" w:pos="4500"/>
        </w:tabs>
        <w:jc w:val="both"/>
        <w:rPr>
          <w:rFonts w:ascii="Times New Roman" w:hAnsi="Times New Roman"/>
          <w:b/>
          <w:sz w:val="24"/>
          <w:szCs w:val="24"/>
        </w:rPr>
      </w:pPr>
    </w:p>
    <w:p w14:paraId="04809D87" w14:textId="5527E815" w:rsidR="004759A9" w:rsidRPr="000D0770" w:rsidRDefault="004759A9" w:rsidP="007831EF">
      <w:pPr>
        <w:tabs>
          <w:tab w:val="clear" w:pos="2160"/>
          <w:tab w:val="clear" w:pos="2880"/>
          <w:tab w:val="clear" w:pos="4500"/>
        </w:tabs>
        <w:jc w:val="both"/>
        <w:rPr>
          <w:rFonts w:ascii="Times New Roman" w:hAnsi="Times New Roman"/>
          <w:b/>
          <w:sz w:val="24"/>
          <w:szCs w:val="24"/>
        </w:rPr>
      </w:pPr>
    </w:p>
    <w:p w14:paraId="76FF55A0" w14:textId="3C84DFD3" w:rsidR="004759A9" w:rsidRPr="000D0770" w:rsidRDefault="004759A9" w:rsidP="007831EF">
      <w:pPr>
        <w:tabs>
          <w:tab w:val="clear" w:pos="2160"/>
          <w:tab w:val="clear" w:pos="2880"/>
          <w:tab w:val="clear" w:pos="4500"/>
        </w:tabs>
        <w:jc w:val="both"/>
        <w:rPr>
          <w:rFonts w:ascii="Times New Roman" w:hAnsi="Times New Roman"/>
          <w:b/>
          <w:sz w:val="24"/>
          <w:szCs w:val="24"/>
        </w:rPr>
      </w:pPr>
    </w:p>
    <w:p w14:paraId="508B6F81" w14:textId="10417724" w:rsidR="004759A9" w:rsidRPr="000D0770" w:rsidRDefault="004759A9" w:rsidP="007831EF">
      <w:pPr>
        <w:tabs>
          <w:tab w:val="clear" w:pos="2160"/>
          <w:tab w:val="clear" w:pos="2880"/>
          <w:tab w:val="clear" w:pos="4500"/>
        </w:tabs>
        <w:jc w:val="both"/>
        <w:rPr>
          <w:rFonts w:ascii="Times New Roman" w:hAnsi="Times New Roman"/>
          <w:b/>
          <w:sz w:val="24"/>
          <w:szCs w:val="24"/>
        </w:rPr>
      </w:pPr>
    </w:p>
    <w:p w14:paraId="3A845A4C" w14:textId="0288F49F" w:rsidR="004759A9" w:rsidRPr="000D0770" w:rsidRDefault="004759A9" w:rsidP="007831EF">
      <w:pPr>
        <w:tabs>
          <w:tab w:val="clear" w:pos="2160"/>
          <w:tab w:val="clear" w:pos="2880"/>
          <w:tab w:val="clear" w:pos="4500"/>
        </w:tabs>
        <w:jc w:val="both"/>
        <w:rPr>
          <w:rFonts w:ascii="Times New Roman" w:hAnsi="Times New Roman"/>
          <w:b/>
          <w:sz w:val="24"/>
          <w:szCs w:val="24"/>
        </w:rPr>
      </w:pPr>
    </w:p>
    <w:p w14:paraId="5B1D3786" w14:textId="0AE7FFA1" w:rsidR="004759A9" w:rsidRPr="000D0770" w:rsidRDefault="004759A9" w:rsidP="007831EF">
      <w:pPr>
        <w:tabs>
          <w:tab w:val="clear" w:pos="2160"/>
          <w:tab w:val="clear" w:pos="2880"/>
          <w:tab w:val="clear" w:pos="4500"/>
        </w:tabs>
        <w:jc w:val="both"/>
        <w:rPr>
          <w:rFonts w:ascii="Times New Roman" w:hAnsi="Times New Roman"/>
          <w:b/>
          <w:sz w:val="24"/>
          <w:szCs w:val="24"/>
        </w:rPr>
      </w:pPr>
    </w:p>
    <w:p w14:paraId="25F54F9D" w14:textId="77777777" w:rsidR="00315A99" w:rsidRPr="000D0770" w:rsidRDefault="00315A99">
      <w:pPr>
        <w:tabs>
          <w:tab w:val="clear" w:pos="2160"/>
          <w:tab w:val="clear" w:pos="2880"/>
          <w:tab w:val="clear" w:pos="4500"/>
        </w:tabs>
        <w:rPr>
          <w:rFonts w:ascii="Times New Roman" w:hAnsi="Times New Roman"/>
          <w:b/>
          <w:sz w:val="24"/>
          <w:szCs w:val="24"/>
        </w:rPr>
      </w:pPr>
      <w:r w:rsidRPr="000D0770">
        <w:rPr>
          <w:rFonts w:ascii="Times New Roman" w:hAnsi="Times New Roman"/>
          <w:b/>
          <w:sz w:val="24"/>
          <w:szCs w:val="24"/>
        </w:rPr>
        <w:br w:type="page"/>
      </w:r>
    </w:p>
    <w:p w14:paraId="599ADEE2" w14:textId="31B91F5F" w:rsidR="004759A9" w:rsidRPr="000D0770" w:rsidRDefault="004759A9" w:rsidP="007831EF">
      <w:pPr>
        <w:jc w:val="center"/>
        <w:rPr>
          <w:rFonts w:ascii="Times New Roman" w:hAnsi="Times New Roman"/>
          <w:b/>
          <w:sz w:val="24"/>
          <w:szCs w:val="24"/>
        </w:rPr>
      </w:pPr>
      <w:r w:rsidRPr="000D0770">
        <w:rPr>
          <w:rFonts w:ascii="Times New Roman" w:hAnsi="Times New Roman"/>
          <w:b/>
          <w:sz w:val="24"/>
          <w:szCs w:val="24"/>
        </w:rPr>
        <w:lastRenderedPageBreak/>
        <w:t xml:space="preserve">PRÍLOHA </w:t>
      </w:r>
      <w:r w:rsidR="001B51C7" w:rsidRPr="000D0770">
        <w:rPr>
          <w:rFonts w:ascii="Times New Roman" w:hAnsi="Times New Roman"/>
          <w:b/>
          <w:sz w:val="24"/>
          <w:szCs w:val="24"/>
        </w:rPr>
        <w:t>č</w:t>
      </w:r>
      <w:r w:rsidRPr="000D0770">
        <w:rPr>
          <w:rFonts w:ascii="Times New Roman" w:hAnsi="Times New Roman"/>
          <w:b/>
          <w:sz w:val="24"/>
          <w:szCs w:val="24"/>
        </w:rPr>
        <w:t xml:space="preserve">. </w:t>
      </w:r>
      <w:r w:rsidR="00EC3704" w:rsidRPr="000D0770">
        <w:rPr>
          <w:rFonts w:ascii="Times New Roman" w:hAnsi="Times New Roman"/>
          <w:b/>
          <w:sz w:val="24"/>
          <w:szCs w:val="24"/>
        </w:rPr>
        <w:t>2</w:t>
      </w:r>
    </w:p>
    <w:p w14:paraId="75EB99F8" w14:textId="4EFBF42E" w:rsidR="004759A9" w:rsidRPr="000D0770" w:rsidRDefault="004759A9" w:rsidP="007831EF">
      <w:pPr>
        <w:pStyle w:val="Odsekzoznamu"/>
        <w:tabs>
          <w:tab w:val="clear" w:pos="2160"/>
          <w:tab w:val="clear" w:pos="2880"/>
          <w:tab w:val="clear" w:pos="4500"/>
        </w:tabs>
        <w:ind w:left="709" w:hanging="709"/>
        <w:jc w:val="center"/>
        <w:rPr>
          <w:rFonts w:ascii="Times New Roman" w:hAnsi="Times New Roman"/>
          <w:b/>
          <w:sz w:val="24"/>
          <w:szCs w:val="24"/>
          <w:lang w:val="sk-SK"/>
        </w:rPr>
      </w:pPr>
      <w:r w:rsidRPr="000D0770">
        <w:rPr>
          <w:rFonts w:ascii="Times New Roman" w:hAnsi="Times New Roman"/>
          <w:b/>
          <w:sz w:val="24"/>
          <w:szCs w:val="24"/>
          <w:lang w:val="sk-SK"/>
        </w:rPr>
        <w:t>ŠTRUKTÚROVANÝ ROZPOČET CENY</w:t>
      </w:r>
    </w:p>
    <w:p w14:paraId="4AA7D9F1" w14:textId="77777777" w:rsidR="00315A99" w:rsidRPr="000D0770" w:rsidRDefault="00315A99" w:rsidP="00315A99">
      <w:pPr>
        <w:tabs>
          <w:tab w:val="clear" w:pos="2160"/>
          <w:tab w:val="clear" w:pos="2880"/>
          <w:tab w:val="clear" w:pos="4500"/>
        </w:tabs>
        <w:rPr>
          <w:rFonts w:ascii="Times New Roman" w:hAnsi="Times New Roman"/>
          <w:sz w:val="24"/>
          <w:szCs w:val="24"/>
        </w:rPr>
      </w:pPr>
    </w:p>
    <w:p w14:paraId="2FC1D32F" w14:textId="77777777" w:rsidR="00315A99" w:rsidRPr="000D0770" w:rsidRDefault="00315A99" w:rsidP="00315A99">
      <w:pPr>
        <w:tabs>
          <w:tab w:val="clear" w:pos="2160"/>
          <w:tab w:val="clear" w:pos="2880"/>
          <w:tab w:val="clear" w:pos="4500"/>
        </w:tabs>
        <w:rPr>
          <w:rFonts w:ascii="Times New Roman" w:hAnsi="Times New Roman"/>
          <w:sz w:val="24"/>
          <w:szCs w:val="24"/>
        </w:rPr>
      </w:pPr>
    </w:p>
    <w:p w14:paraId="68011B28" w14:textId="77777777" w:rsidR="00315A99" w:rsidRPr="000D0770" w:rsidRDefault="00315A99">
      <w:pPr>
        <w:tabs>
          <w:tab w:val="clear" w:pos="2160"/>
          <w:tab w:val="clear" w:pos="2880"/>
          <w:tab w:val="clear" w:pos="4500"/>
        </w:tabs>
        <w:rPr>
          <w:rFonts w:ascii="Times New Roman" w:hAnsi="Times New Roman"/>
          <w:sz w:val="24"/>
          <w:szCs w:val="24"/>
        </w:rPr>
      </w:pPr>
      <w:r w:rsidRPr="000D0770">
        <w:rPr>
          <w:rFonts w:ascii="Times New Roman" w:hAnsi="Times New Roman"/>
          <w:sz w:val="24"/>
          <w:szCs w:val="24"/>
        </w:rPr>
        <w:br w:type="page"/>
      </w:r>
    </w:p>
    <w:p w14:paraId="2EF8D4CC" w14:textId="39CF7D27" w:rsidR="004759A9" w:rsidRPr="000D0770" w:rsidRDefault="004759A9" w:rsidP="00315A99">
      <w:pPr>
        <w:tabs>
          <w:tab w:val="clear" w:pos="2160"/>
          <w:tab w:val="clear" w:pos="2880"/>
          <w:tab w:val="clear" w:pos="4500"/>
        </w:tabs>
        <w:jc w:val="center"/>
        <w:rPr>
          <w:rFonts w:ascii="Times New Roman" w:hAnsi="Times New Roman"/>
          <w:sz w:val="24"/>
          <w:szCs w:val="24"/>
        </w:rPr>
      </w:pPr>
      <w:r w:rsidRPr="000D0770">
        <w:rPr>
          <w:rFonts w:ascii="Times New Roman" w:hAnsi="Times New Roman"/>
          <w:b/>
          <w:sz w:val="24"/>
          <w:szCs w:val="24"/>
        </w:rPr>
        <w:lastRenderedPageBreak/>
        <w:t xml:space="preserve">PRÍLOHA </w:t>
      </w:r>
      <w:r w:rsidR="001B51C7" w:rsidRPr="000D0770">
        <w:rPr>
          <w:rFonts w:ascii="Times New Roman" w:hAnsi="Times New Roman"/>
          <w:b/>
          <w:sz w:val="24"/>
          <w:szCs w:val="24"/>
        </w:rPr>
        <w:t>č</w:t>
      </w:r>
      <w:r w:rsidRPr="000D0770">
        <w:rPr>
          <w:rFonts w:ascii="Times New Roman" w:hAnsi="Times New Roman"/>
          <w:b/>
          <w:sz w:val="24"/>
          <w:szCs w:val="24"/>
        </w:rPr>
        <w:t xml:space="preserve">. </w:t>
      </w:r>
      <w:r w:rsidR="00EC3704" w:rsidRPr="000D0770">
        <w:rPr>
          <w:rFonts w:ascii="Times New Roman" w:hAnsi="Times New Roman"/>
          <w:b/>
          <w:sz w:val="24"/>
          <w:szCs w:val="24"/>
        </w:rPr>
        <w:t>3</w:t>
      </w:r>
    </w:p>
    <w:p w14:paraId="2BE70408" w14:textId="59B15CDF" w:rsidR="004759A9" w:rsidRPr="000D0770" w:rsidRDefault="004759A9" w:rsidP="00315A99">
      <w:pPr>
        <w:pStyle w:val="Odsekzoznamu"/>
        <w:tabs>
          <w:tab w:val="clear" w:pos="2160"/>
          <w:tab w:val="clear" w:pos="2880"/>
          <w:tab w:val="clear" w:pos="4500"/>
        </w:tabs>
        <w:ind w:left="0"/>
        <w:jc w:val="center"/>
        <w:rPr>
          <w:rFonts w:ascii="Times New Roman" w:hAnsi="Times New Roman"/>
          <w:b/>
          <w:sz w:val="24"/>
          <w:szCs w:val="24"/>
          <w:lang w:val="sk-SK"/>
        </w:rPr>
      </w:pPr>
      <w:r w:rsidRPr="000D0770">
        <w:rPr>
          <w:rFonts w:ascii="Times New Roman" w:hAnsi="Times New Roman"/>
          <w:b/>
          <w:sz w:val="24"/>
          <w:szCs w:val="24"/>
          <w:lang w:val="sk-SK"/>
        </w:rPr>
        <w:t>ZOZNAM SUBDODÁVATEĽOV</w:t>
      </w:r>
    </w:p>
    <w:p w14:paraId="014675D8" w14:textId="5BD0A497" w:rsidR="004759A9" w:rsidRPr="000D0770" w:rsidRDefault="004759A9" w:rsidP="007831EF">
      <w:pPr>
        <w:pStyle w:val="Odsekzoznamu"/>
        <w:tabs>
          <w:tab w:val="clear" w:pos="2160"/>
          <w:tab w:val="clear" w:pos="2880"/>
          <w:tab w:val="clear" w:pos="4500"/>
        </w:tabs>
        <w:ind w:left="709" w:hanging="709"/>
        <w:jc w:val="both"/>
        <w:rPr>
          <w:rFonts w:ascii="Times New Roman" w:hAnsi="Times New Roman"/>
          <w:sz w:val="24"/>
          <w:szCs w:val="24"/>
          <w:lang w:val="sk-SK"/>
        </w:rPr>
      </w:pPr>
      <w:r w:rsidRPr="000D0770">
        <w:rPr>
          <w:rFonts w:ascii="Times New Roman" w:hAnsi="Times New Roman"/>
          <w:sz w:val="24"/>
          <w:szCs w:val="24"/>
          <w:lang w:val="sk-SK"/>
        </w:rPr>
        <w:t xml:space="preserve">  </w:t>
      </w:r>
      <w:bookmarkEnd w:id="25"/>
    </w:p>
    <w:p w14:paraId="7B2A0A54" w14:textId="77777777" w:rsidR="00315A99" w:rsidRPr="000D0770" w:rsidRDefault="00315A99" w:rsidP="007831EF">
      <w:pPr>
        <w:pStyle w:val="Odsekzoznamu"/>
        <w:tabs>
          <w:tab w:val="clear" w:pos="2160"/>
          <w:tab w:val="clear" w:pos="2880"/>
          <w:tab w:val="clear" w:pos="4500"/>
        </w:tabs>
        <w:ind w:left="709" w:hanging="709"/>
        <w:jc w:val="both"/>
        <w:rPr>
          <w:rFonts w:ascii="Times New Roman" w:hAnsi="Times New Roman"/>
          <w:sz w:val="24"/>
          <w:szCs w:val="24"/>
          <w:lang w:val="sk-SK"/>
        </w:rPr>
      </w:pPr>
    </w:p>
    <w:p w14:paraId="74356FEA" w14:textId="77777777" w:rsidR="00315A99" w:rsidRPr="000D0770" w:rsidRDefault="00315A99" w:rsidP="007831EF">
      <w:pPr>
        <w:pStyle w:val="Odsekzoznamu"/>
        <w:tabs>
          <w:tab w:val="clear" w:pos="2160"/>
          <w:tab w:val="clear" w:pos="2880"/>
          <w:tab w:val="clear" w:pos="4500"/>
        </w:tabs>
        <w:ind w:left="709" w:hanging="709"/>
        <w:jc w:val="both"/>
        <w:rPr>
          <w:rFonts w:ascii="Times New Roman" w:hAnsi="Times New Roman"/>
          <w:sz w:val="24"/>
          <w:szCs w:val="24"/>
          <w:lang w:val="sk-SK"/>
        </w:rPr>
      </w:pPr>
    </w:p>
    <w:p w14:paraId="6E470926" w14:textId="3636DDE8" w:rsidR="00A63A7A" w:rsidRPr="000D0770" w:rsidRDefault="00A63A7A" w:rsidP="007831EF">
      <w:pPr>
        <w:pStyle w:val="Odsekzoznamu"/>
        <w:tabs>
          <w:tab w:val="clear" w:pos="2160"/>
          <w:tab w:val="clear" w:pos="2880"/>
          <w:tab w:val="clear" w:pos="4500"/>
        </w:tabs>
        <w:ind w:left="709" w:hanging="709"/>
        <w:jc w:val="both"/>
        <w:rPr>
          <w:rFonts w:ascii="Times New Roman" w:hAnsi="Times New Roman"/>
          <w:sz w:val="24"/>
          <w:szCs w:val="24"/>
          <w:lang w:val="sk-SK"/>
        </w:rPr>
      </w:pPr>
    </w:p>
    <w:tbl>
      <w:tblPr>
        <w:tblStyle w:val="Mriekatabuky"/>
        <w:tblW w:w="0" w:type="auto"/>
        <w:jc w:val="center"/>
        <w:tblLook w:val="04A0" w:firstRow="1" w:lastRow="0" w:firstColumn="1" w:lastColumn="0" w:noHBand="0" w:noVBand="1"/>
      </w:tblPr>
      <w:tblGrid>
        <w:gridCol w:w="1028"/>
        <w:gridCol w:w="2594"/>
        <w:gridCol w:w="1821"/>
        <w:gridCol w:w="1676"/>
        <w:gridCol w:w="1941"/>
      </w:tblGrid>
      <w:tr w:rsidR="00315A99" w:rsidRPr="000D0770" w14:paraId="693C056A" w14:textId="77777777" w:rsidTr="00315A99">
        <w:trPr>
          <w:jc w:val="center"/>
        </w:trPr>
        <w:tc>
          <w:tcPr>
            <w:tcW w:w="988" w:type="dxa"/>
            <w:vAlign w:val="center"/>
          </w:tcPr>
          <w:p w14:paraId="1E9DED29" w14:textId="77777777" w:rsidR="00315A99" w:rsidRPr="000D0770" w:rsidRDefault="00315A99" w:rsidP="004856CB">
            <w:pPr>
              <w:spacing w:after="160" w:line="259" w:lineRule="auto"/>
              <w:jc w:val="center"/>
              <w:rPr>
                <w:rFonts w:ascii="Times New Roman" w:hAnsi="Times New Roman"/>
                <w:b/>
              </w:rPr>
            </w:pPr>
            <w:r w:rsidRPr="000D0770">
              <w:rPr>
                <w:rFonts w:ascii="Times New Roman" w:hAnsi="Times New Roman"/>
                <w:b/>
              </w:rPr>
              <w:t>Poradové číslo</w:t>
            </w:r>
          </w:p>
        </w:tc>
        <w:tc>
          <w:tcPr>
            <w:tcW w:w="2610" w:type="dxa"/>
            <w:vAlign w:val="center"/>
          </w:tcPr>
          <w:p w14:paraId="2BA00D05" w14:textId="77777777" w:rsidR="00315A99" w:rsidRPr="000D0770" w:rsidRDefault="00315A99" w:rsidP="004856CB">
            <w:pPr>
              <w:spacing w:after="160" w:line="259" w:lineRule="auto"/>
              <w:jc w:val="center"/>
              <w:rPr>
                <w:rFonts w:ascii="Times New Roman" w:hAnsi="Times New Roman"/>
              </w:rPr>
            </w:pPr>
            <w:r w:rsidRPr="000D0770">
              <w:rPr>
                <w:rFonts w:ascii="Times New Roman" w:hAnsi="Times New Roman"/>
                <w:b/>
                <w:bCs/>
                <w:color w:val="000000"/>
              </w:rPr>
              <w:t>Identifikácia navrhnutého subdodávateľa (obchodné meno, sídlo, IČO)</w:t>
            </w:r>
          </w:p>
        </w:tc>
        <w:tc>
          <w:tcPr>
            <w:tcW w:w="1829" w:type="dxa"/>
            <w:vAlign w:val="center"/>
          </w:tcPr>
          <w:p w14:paraId="36204B77" w14:textId="77777777" w:rsidR="00315A99" w:rsidRPr="000D0770" w:rsidRDefault="00315A99" w:rsidP="004856CB">
            <w:pPr>
              <w:spacing w:after="160" w:line="259" w:lineRule="auto"/>
              <w:jc w:val="center"/>
              <w:rPr>
                <w:rFonts w:ascii="Times New Roman" w:hAnsi="Times New Roman"/>
              </w:rPr>
            </w:pPr>
            <w:r w:rsidRPr="000D0770">
              <w:rPr>
                <w:rFonts w:ascii="Times New Roman" w:hAnsi="Times New Roman"/>
                <w:b/>
                <w:bCs/>
                <w:color w:val="000000"/>
              </w:rPr>
              <w:t>Identifikácia príslušného plnenia</w:t>
            </w:r>
          </w:p>
        </w:tc>
        <w:tc>
          <w:tcPr>
            <w:tcW w:w="1685" w:type="dxa"/>
            <w:vAlign w:val="center"/>
          </w:tcPr>
          <w:p w14:paraId="0FFBD51F" w14:textId="77777777" w:rsidR="00315A99" w:rsidRPr="000D0770" w:rsidRDefault="00315A99" w:rsidP="004856CB">
            <w:pPr>
              <w:spacing w:after="160" w:line="259" w:lineRule="auto"/>
              <w:jc w:val="center"/>
              <w:rPr>
                <w:rFonts w:ascii="Times New Roman" w:hAnsi="Times New Roman"/>
              </w:rPr>
            </w:pPr>
            <w:r w:rsidRPr="000D0770">
              <w:rPr>
                <w:rFonts w:ascii="Times New Roman" w:hAnsi="Times New Roman"/>
                <w:b/>
                <w:bCs/>
                <w:color w:val="000000"/>
              </w:rPr>
              <w:t>Podiel plnenia vyjadrený v % a sumou</w:t>
            </w:r>
          </w:p>
        </w:tc>
        <w:tc>
          <w:tcPr>
            <w:tcW w:w="1948" w:type="dxa"/>
            <w:vAlign w:val="center"/>
          </w:tcPr>
          <w:p w14:paraId="4B2BC547" w14:textId="77777777" w:rsidR="00315A99" w:rsidRPr="000D0770" w:rsidRDefault="00315A99" w:rsidP="004856CB">
            <w:pPr>
              <w:spacing w:after="160" w:line="259" w:lineRule="auto"/>
              <w:jc w:val="center"/>
              <w:rPr>
                <w:rFonts w:ascii="Times New Roman" w:hAnsi="Times New Roman"/>
              </w:rPr>
            </w:pPr>
            <w:r w:rsidRPr="000D0770">
              <w:rPr>
                <w:rFonts w:ascii="Times New Roman" w:hAnsi="Times New Roman"/>
                <w:b/>
              </w:rPr>
              <w:t>Meno, priezvisko, dátum narodenia, adresa pobytu osoby oprávnenej konať za subdodávateľa</w:t>
            </w:r>
          </w:p>
        </w:tc>
      </w:tr>
      <w:tr w:rsidR="00315A99" w:rsidRPr="000D0770" w14:paraId="4DC5C311" w14:textId="77777777" w:rsidTr="00315A99">
        <w:trPr>
          <w:jc w:val="center"/>
        </w:trPr>
        <w:tc>
          <w:tcPr>
            <w:tcW w:w="988" w:type="dxa"/>
            <w:vAlign w:val="center"/>
          </w:tcPr>
          <w:p w14:paraId="3EA89E6E" w14:textId="77777777" w:rsidR="00315A99" w:rsidRPr="000D0770" w:rsidRDefault="00315A99" w:rsidP="004856CB">
            <w:pPr>
              <w:spacing w:after="160" w:line="259" w:lineRule="auto"/>
              <w:jc w:val="center"/>
              <w:rPr>
                <w:rFonts w:ascii="Times New Roman" w:hAnsi="Times New Roman"/>
                <w:i/>
              </w:rPr>
            </w:pPr>
          </w:p>
        </w:tc>
        <w:tc>
          <w:tcPr>
            <w:tcW w:w="2610" w:type="dxa"/>
            <w:vAlign w:val="center"/>
          </w:tcPr>
          <w:p w14:paraId="65D2C384" w14:textId="77777777" w:rsidR="00315A99" w:rsidRPr="000D0770" w:rsidRDefault="00315A99" w:rsidP="004856CB">
            <w:pPr>
              <w:spacing w:after="160" w:line="259" w:lineRule="auto"/>
              <w:jc w:val="center"/>
              <w:rPr>
                <w:rFonts w:ascii="Times New Roman" w:hAnsi="Times New Roman"/>
                <w:i/>
              </w:rPr>
            </w:pPr>
          </w:p>
        </w:tc>
        <w:tc>
          <w:tcPr>
            <w:tcW w:w="1829" w:type="dxa"/>
            <w:vAlign w:val="center"/>
          </w:tcPr>
          <w:p w14:paraId="61A38BD2" w14:textId="77777777" w:rsidR="00315A99" w:rsidRPr="000D0770" w:rsidRDefault="00315A99" w:rsidP="004856CB">
            <w:pPr>
              <w:spacing w:after="160" w:line="259" w:lineRule="auto"/>
              <w:jc w:val="center"/>
              <w:rPr>
                <w:rFonts w:ascii="Times New Roman" w:hAnsi="Times New Roman"/>
                <w:i/>
              </w:rPr>
            </w:pPr>
          </w:p>
        </w:tc>
        <w:tc>
          <w:tcPr>
            <w:tcW w:w="1685" w:type="dxa"/>
            <w:vAlign w:val="center"/>
          </w:tcPr>
          <w:p w14:paraId="5A37F491" w14:textId="77777777" w:rsidR="00315A99" w:rsidRPr="000D0770" w:rsidRDefault="00315A99" w:rsidP="004856CB">
            <w:pPr>
              <w:spacing w:after="160" w:line="259" w:lineRule="auto"/>
              <w:jc w:val="center"/>
              <w:rPr>
                <w:rFonts w:ascii="Times New Roman" w:hAnsi="Times New Roman"/>
                <w:i/>
              </w:rPr>
            </w:pPr>
          </w:p>
        </w:tc>
        <w:tc>
          <w:tcPr>
            <w:tcW w:w="1948" w:type="dxa"/>
            <w:vAlign w:val="center"/>
          </w:tcPr>
          <w:p w14:paraId="2FAE537E" w14:textId="77777777" w:rsidR="00315A99" w:rsidRPr="000D0770" w:rsidRDefault="00315A99" w:rsidP="004856CB">
            <w:pPr>
              <w:spacing w:after="160" w:line="259" w:lineRule="auto"/>
              <w:jc w:val="center"/>
              <w:rPr>
                <w:rFonts w:ascii="Times New Roman" w:hAnsi="Times New Roman"/>
                <w:i/>
              </w:rPr>
            </w:pPr>
          </w:p>
        </w:tc>
      </w:tr>
      <w:tr w:rsidR="00315A99" w:rsidRPr="000D0770" w14:paraId="7AB6B88C" w14:textId="77777777" w:rsidTr="00315A99">
        <w:trPr>
          <w:jc w:val="center"/>
        </w:trPr>
        <w:tc>
          <w:tcPr>
            <w:tcW w:w="988" w:type="dxa"/>
            <w:vAlign w:val="center"/>
          </w:tcPr>
          <w:p w14:paraId="36D94927" w14:textId="77777777" w:rsidR="00315A99" w:rsidRPr="000D0770" w:rsidRDefault="00315A99" w:rsidP="004856CB">
            <w:pPr>
              <w:spacing w:after="160" w:line="259" w:lineRule="auto"/>
              <w:jc w:val="center"/>
              <w:rPr>
                <w:rFonts w:ascii="Times New Roman" w:hAnsi="Times New Roman"/>
                <w:i/>
              </w:rPr>
            </w:pPr>
          </w:p>
        </w:tc>
        <w:tc>
          <w:tcPr>
            <w:tcW w:w="2610" w:type="dxa"/>
            <w:vAlign w:val="center"/>
          </w:tcPr>
          <w:p w14:paraId="48D83F2D" w14:textId="77777777" w:rsidR="00315A99" w:rsidRPr="000D0770" w:rsidRDefault="00315A99" w:rsidP="004856CB">
            <w:pPr>
              <w:spacing w:after="160" w:line="259" w:lineRule="auto"/>
              <w:jc w:val="center"/>
              <w:rPr>
                <w:rFonts w:ascii="Times New Roman" w:hAnsi="Times New Roman"/>
                <w:i/>
              </w:rPr>
            </w:pPr>
          </w:p>
        </w:tc>
        <w:tc>
          <w:tcPr>
            <w:tcW w:w="1829" w:type="dxa"/>
            <w:vAlign w:val="center"/>
          </w:tcPr>
          <w:p w14:paraId="2AFC6B4E" w14:textId="77777777" w:rsidR="00315A99" w:rsidRPr="000D0770" w:rsidRDefault="00315A99" w:rsidP="004856CB">
            <w:pPr>
              <w:spacing w:after="160" w:line="259" w:lineRule="auto"/>
              <w:jc w:val="center"/>
              <w:rPr>
                <w:rFonts w:ascii="Times New Roman" w:hAnsi="Times New Roman"/>
                <w:i/>
              </w:rPr>
            </w:pPr>
          </w:p>
        </w:tc>
        <w:tc>
          <w:tcPr>
            <w:tcW w:w="1685" w:type="dxa"/>
            <w:vAlign w:val="center"/>
          </w:tcPr>
          <w:p w14:paraId="30AD4D87" w14:textId="77777777" w:rsidR="00315A99" w:rsidRPr="000D0770" w:rsidRDefault="00315A99" w:rsidP="004856CB">
            <w:pPr>
              <w:spacing w:after="160" w:line="259" w:lineRule="auto"/>
              <w:jc w:val="center"/>
              <w:rPr>
                <w:rFonts w:ascii="Times New Roman" w:hAnsi="Times New Roman"/>
                <w:i/>
              </w:rPr>
            </w:pPr>
          </w:p>
        </w:tc>
        <w:tc>
          <w:tcPr>
            <w:tcW w:w="1948" w:type="dxa"/>
            <w:vAlign w:val="center"/>
          </w:tcPr>
          <w:p w14:paraId="038404BF" w14:textId="77777777" w:rsidR="00315A99" w:rsidRPr="000D0770" w:rsidRDefault="00315A99" w:rsidP="004856CB">
            <w:pPr>
              <w:spacing w:after="160" w:line="259" w:lineRule="auto"/>
              <w:jc w:val="center"/>
              <w:rPr>
                <w:rFonts w:ascii="Times New Roman" w:hAnsi="Times New Roman"/>
                <w:i/>
              </w:rPr>
            </w:pPr>
          </w:p>
        </w:tc>
      </w:tr>
      <w:tr w:rsidR="00315A99" w:rsidRPr="000D0770" w14:paraId="48367DB2" w14:textId="77777777" w:rsidTr="00315A99">
        <w:trPr>
          <w:jc w:val="center"/>
        </w:trPr>
        <w:tc>
          <w:tcPr>
            <w:tcW w:w="988" w:type="dxa"/>
            <w:vAlign w:val="center"/>
          </w:tcPr>
          <w:p w14:paraId="4ED2D6A8" w14:textId="77777777" w:rsidR="00315A99" w:rsidRPr="000D0770" w:rsidRDefault="00315A99" w:rsidP="004856CB">
            <w:pPr>
              <w:spacing w:after="160" w:line="259" w:lineRule="auto"/>
              <w:jc w:val="center"/>
              <w:rPr>
                <w:rFonts w:ascii="Times New Roman" w:hAnsi="Times New Roman"/>
                <w:i/>
              </w:rPr>
            </w:pPr>
          </w:p>
        </w:tc>
        <w:tc>
          <w:tcPr>
            <w:tcW w:w="2610" w:type="dxa"/>
            <w:vAlign w:val="center"/>
          </w:tcPr>
          <w:p w14:paraId="0981D85B" w14:textId="77777777" w:rsidR="00315A99" w:rsidRPr="000D0770" w:rsidRDefault="00315A99" w:rsidP="004856CB">
            <w:pPr>
              <w:spacing w:after="160" w:line="259" w:lineRule="auto"/>
              <w:jc w:val="center"/>
              <w:rPr>
                <w:rFonts w:ascii="Times New Roman" w:hAnsi="Times New Roman"/>
                <w:i/>
              </w:rPr>
            </w:pPr>
          </w:p>
        </w:tc>
        <w:tc>
          <w:tcPr>
            <w:tcW w:w="1829" w:type="dxa"/>
            <w:vAlign w:val="center"/>
          </w:tcPr>
          <w:p w14:paraId="5555CF0F" w14:textId="77777777" w:rsidR="00315A99" w:rsidRPr="000D0770" w:rsidRDefault="00315A99" w:rsidP="004856CB">
            <w:pPr>
              <w:spacing w:after="160" w:line="259" w:lineRule="auto"/>
              <w:jc w:val="center"/>
              <w:rPr>
                <w:rFonts w:ascii="Times New Roman" w:hAnsi="Times New Roman"/>
                <w:i/>
              </w:rPr>
            </w:pPr>
          </w:p>
        </w:tc>
        <w:tc>
          <w:tcPr>
            <w:tcW w:w="1685" w:type="dxa"/>
            <w:vAlign w:val="center"/>
          </w:tcPr>
          <w:p w14:paraId="57F54E89" w14:textId="77777777" w:rsidR="00315A99" w:rsidRPr="000D0770" w:rsidRDefault="00315A99" w:rsidP="004856CB">
            <w:pPr>
              <w:spacing w:after="160" w:line="259" w:lineRule="auto"/>
              <w:jc w:val="center"/>
              <w:rPr>
                <w:rFonts w:ascii="Times New Roman" w:hAnsi="Times New Roman"/>
                <w:i/>
              </w:rPr>
            </w:pPr>
          </w:p>
        </w:tc>
        <w:tc>
          <w:tcPr>
            <w:tcW w:w="1948" w:type="dxa"/>
            <w:vAlign w:val="center"/>
          </w:tcPr>
          <w:p w14:paraId="78D2C0AC" w14:textId="77777777" w:rsidR="00315A99" w:rsidRPr="000D0770" w:rsidRDefault="00315A99" w:rsidP="004856CB">
            <w:pPr>
              <w:spacing w:after="160" w:line="259" w:lineRule="auto"/>
              <w:jc w:val="center"/>
              <w:rPr>
                <w:rFonts w:ascii="Times New Roman" w:hAnsi="Times New Roman"/>
                <w:i/>
              </w:rPr>
            </w:pPr>
          </w:p>
        </w:tc>
      </w:tr>
      <w:tr w:rsidR="00315A99" w:rsidRPr="000D0770" w14:paraId="5D4FBFF3" w14:textId="77777777" w:rsidTr="00315A99">
        <w:trPr>
          <w:jc w:val="center"/>
        </w:trPr>
        <w:tc>
          <w:tcPr>
            <w:tcW w:w="988" w:type="dxa"/>
            <w:vAlign w:val="center"/>
          </w:tcPr>
          <w:p w14:paraId="6D80EF33" w14:textId="77777777" w:rsidR="00315A99" w:rsidRPr="000D0770" w:rsidRDefault="00315A99" w:rsidP="004856CB">
            <w:pPr>
              <w:spacing w:after="160" w:line="259" w:lineRule="auto"/>
              <w:jc w:val="center"/>
              <w:rPr>
                <w:rFonts w:ascii="Times New Roman" w:hAnsi="Times New Roman"/>
                <w:i/>
              </w:rPr>
            </w:pPr>
          </w:p>
        </w:tc>
        <w:tc>
          <w:tcPr>
            <w:tcW w:w="2610" w:type="dxa"/>
            <w:vAlign w:val="center"/>
          </w:tcPr>
          <w:p w14:paraId="06657A0E" w14:textId="77777777" w:rsidR="00315A99" w:rsidRPr="000D0770" w:rsidRDefault="00315A99" w:rsidP="004856CB">
            <w:pPr>
              <w:spacing w:after="160" w:line="259" w:lineRule="auto"/>
              <w:jc w:val="center"/>
              <w:rPr>
                <w:rFonts w:ascii="Times New Roman" w:hAnsi="Times New Roman"/>
                <w:i/>
              </w:rPr>
            </w:pPr>
          </w:p>
        </w:tc>
        <w:tc>
          <w:tcPr>
            <w:tcW w:w="1829" w:type="dxa"/>
            <w:vAlign w:val="center"/>
          </w:tcPr>
          <w:p w14:paraId="7E082EBE" w14:textId="77777777" w:rsidR="00315A99" w:rsidRPr="000D0770" w:rsidRDefault="00315A99" w:rsidP="004856CB">
            <w:pPr>
              <w:spacing w:after="160" w:line="259" w:lineRule="auto"/>
              <w:jc w:val="center"/>
              <w:rPr>
                <w:rFonts w:ascii="Times New Roman" w:hAnsi="Times New Roman"/>
                <w:i/>
              </w:rPr>
            </w:pPr>
          </w:p>
        </w:tc>
        <w:tc>
          <w:tcPr>
            <w:tcW w:w="1685" w:type="dxa"/>
            <w:vAlign w:val="center"/>
          </w:tcPr>
          <w:p w14:paraId="1AF6300D" w14:textId="77777777" w:rsidR="00315A99" w:rsidRPr="000D0770" w:rsidRDefault="00315A99" w:rsidP="004856CB">
            <w:pPr>
              <w:spacing w:after="160" w:line="259" w:lineRule="auto"/>
              <w:jc w:val="center"/>
              <w:rPr>
                <w:rFonts w:ascii="Times New Roman" w:hAnsi="Times New Roman"/>
                <w:i/>
              </w:rPr>
            </w:pPr>
          </w:p>
        </w:tc>
        <w:tc>
          <w:tcPr>
            <w:tcW w:w="1948" w:type="dxa"/>
            <w:vAlign w:val="center"/>
          </w:tcPr>
          <w:p w14:paraId="719E3477" w14:textId="77777777" w:rsidR="00315A99" w:rsidRPr="000D0770" w:rsidRDefault="00315A99" w:rsidP="004856CB">
            <w:pPr>
              <w:spacing w:after="160" w:line="259" w:lineRule="auto"/>
              <w:jc w:val="center"/>
              <w:rPr>
                <w:rFonts w:ascii="Times New Roman" w:hAnsi="Times New Roman"/>
                <w:i/>
              </w:rPr>
            </w:pPr>
          </w:p>
        </w:tc>
      </w:tr>
      <w:tr w:rsidR="00315A99" w:rsidRPr="000D0770" w14:paraId="2D14712C" w14:textId="77777777" w:rsidTr="00315A99">
        <w:trPr>
          <w:jc w:val="center"/>
        </w:trPr>
        <w:tc>
          <w:tcPr>
            <w:tcW w:w="988" w:type="dxa"/>
            <w:vAlign w:val="center"/>
          </w:tcPr>
          <w:p w14:paraId="5783BDE5" w14:textId="77777777" w:rsidR="00315A99" w:rsidRPr="000D0770" w:rsidRDefault="00315A99" w:rsidP="004856CB">
            <w:pPr>
              <w:spacing w:after="160" w:line="259" w:lineRule="auto"/>
              <w:jc w:val="center"/>
              <w:rPr>
                <w:rFonts w:ascii="Times New Roman" w:hAnsi="Times New Roman"/>
                <w:i/>
              </w:rPr>
            </w:pPr>
          </w:p>
        </w:tc>
        <w:tc>
          <w:tcPr>
            <w:tcW w:w="2610" w:type="dxa"/>
            <w:vAlign w:val="center"/>
          </w:tcPr>
          <w:p w14:paraId="7418D441" w14:textId="77777777" w:rsidR="00315A99" w:rsidRPr="000D0770" w:rsidRDefault="00315A99" w:rsidP="004856CB">
            <w:pPr>
              <w:spacing w:after="160" w:line="259" w:lineRule="auto"/>
              <w:jc w:val="center"/>
              <w:rPr>
                <w:rFonts w:ascii="Times New Roman" w:hAnsi="Times New Roman"/>
                <w:i/>
              </w:rPr>
            </w:pPr>
          </w:p>
        </w:tc>
        <w:tc>
          <w:tcPr>
            <w:tcW w:w="1829" w:type="dxa"/>
            <w:vAlign w:val="center"/>
          </w:tcPr>
          <w:p w14:paraId="7793A830" w14:textId="77777777" w:rsidR="00315A99" w:rsidRPr="000D0770" w:rsidRDefault="00315A99" w:rsidP="004856CB">
            <w:pPr>
              <w:spacing w:after="160" w:line="259" w:lineRule="auto"/>
              <w:jc w:val="center"/>
              <w:rPr>
                <w:rFonts w:ascii="Times New Roman" w:hAnsi="Times New Roman"/>
                <w:i/>
              </w:rPr>
            </w:pPr>
          </w:p>
        </w:tc>
        <w:tc>
          <w:tcPr>
            <w:tcW w:w="1685" w:type="dxa"/>
            <w:vAlign w:val="center"/>
          </w:tcPr>
          <w:p w14:paraId="76A82CE6" w14:textId="77777777" w:rsidR="00315A99" w:rsidRPr="000D0770" w:rsidRDefault="00315A99" w:rsidP="004856CB">
            <w:pPr>
              <w:spacing w:after="160" w:line="259" w:lineRule="auto"/>
              <w:jc w:val="center"/>
              <w:rPr>
                <w:rFonts w:ascii="Times New Roman" w:hAnsi="Times New Roman"/>
                <w:i/>
              </w:rPr>
            </w:pPr>
          </w:p>
        </w:tc>
        <w:tc>
          <w:tcPr>
            <w:tcW w:w="1948" w:type="dxa"/>
            <w:vAlign w:val="center"/>
          </w:tcPr>
          <w:p w14:paraId="2CCF7050" w14:textId="77777777" w:rsidR="00315A99" w:rsidRPr="000D0770" w:rsidRDefault="00315A99" w:rsidP="004856CB">
            <w:pPr>
              <w:spacing w:after="160" w:line="259" w:lineRule="auto"/>
              <w:jc w:val="center"/>
              <w:rPr>
                <w:rFonts w:ascii="Times New Roman" w:hAnsi="Times New Roman"/>
                <w:i/>
              </w:rPr>
            </w:pPr>
          </w:p>
        </w:tc>
      </w:tr>
      <w:tr w:rsidR="00315A99" w:rsidRPr="000D0770" w14:paraId="7CF13802" w14:textId="77777777" w:rsidTr="00315A99">
        <w:trPr>
          <w:jc w:val="center"/>
        </w:trPr>
        <w:tc>
          <w:tcPr>
            <w:tcW w:w="988" w:type="dxa"/>
            <w:vAlign w:val="center"/>
          </w:tcPr>
          <w:p w14:paraId="04468319" w14:textId="77777777" w:rsidR="00315A99" w:rsidRPr="000D0770" w:rsidRDefault="00315A99" w:rsidP="004856CB">
            <w:pPr>
              <w:spacing w:after="160" w:line="259" w:lineRule="auto"/>
              <w:jc w:val="center"/>
              <w:rPr>
                <w:rFonts w:ascii="Times New Roman" w:hAnsi="Times New Roman"/>
                <w:i/>
              </w:rPr>
            </w:pPr>
          </w:p>
        </w:tc>
        <w:tc>
          <w:tcPr>
            <w:tcW w:w="2610" w:type="dxa"/>
            <w:vAlign w:val="center"/>
          </w:tcPr>
          <w:p w14:paraId="20200EF4" w14:textId="77777777" w:rsidR="00315A99" w:rsidRPr="000D0770" w:rsidRDefault="00315A99" w:rsidP="004856CB">
            <w:pPr>
              <w:spacing w:after="160" w:line="259" w:lineRule="auto"/>
              <w:jc w:val="center"/>
              <w:rPr>
                <w:rFonts w:ascii="Times New Roman" w:hAnsi="Times New Roman"/>
                <w:i/>
              </w:rPr>
            </w:pPr>
          </w:p>
        </w:tc>
        <w:tc>
          <w:tcPr>
            <w:tcW w:w="1829" w:type="dxa"/>
            <w:vAlign w:val="center"/>
          </w:tcPr>
          <w:p w14:paraId="08EA7B50" w14:textId="77777777" w:rsidR="00315A99" w:rsidRPr="000D0770" w:rsidRDefault="00315A99" w:rsidP="004856CB">
            <w:pPr>
              <w:spacing w:after="160" w:line="259" w:lineRule="auto"/>
              <w:jc w:val="center"/>
              <w:rPr>
                <w:rFonts w:ascii="Times New Roman" w:hAnsi="Times New Roman"/>
                <w:i/>
              </w:rPr>
            </w:pPr>
          </w:p>
        </w:tc>
        <w:tc>
          <w:tcPr>
            <w:tcW w:w="1685" w:type="dxa"/>
            <w:vAlign w:val="center"/>
          </w:tcPr>
          <w:p w14:paraId="26896948" w14:textId="77777777" w:rsidR="00315A99" w:rsidRPr="000D0770" w:rsidRDefault="00315A99" w:rsidP="004856CB">
            <w:pPr>
              <w:spacing w:after="160" w:line="259" w:lineRule="auto"/>
              <w:jc w:val="center"/>
              <w:rPr>
                <w:rFonts w:ascii="Times New Roman" w:hAnsi="Times New Roman"/>
                <w:i/>
              </w:rPr>
            </w:pPr>
          </w:p>
        </w:tc>
        <w:tc>
          <w:tcPr>
            <w:tcW w:w="1948" w:type="dxa"/>
            <w:vAlign w:val="center"/>
          </w:tcPr>
          <w:p w14:paraId="0098B1FF" w14:textId="77777777" w:rsidR="00315A99" w:rsidRPr="000D0770" w:rsidRDefault="00315A99" w:rsidP="004856CB">
            <w:pPr>
              <w:spacing w:after="160" w:line="259" w:lineRule="auto"/>
              <w:jc w:val="center"/>
              <w:rPr>
                <w:rFonts w:ascii="Times New Roman" w:hAnsi="Times New Roman"/>
                <w:i/>
              </w:rPr>
            </w:pPr>
          </w:p>
        </w:tc>
      </w:tr>
    </w:tbl>
    <w:p w14:paraId="6CD348AF" w14:textId="5744E40A" w:rsidR="00A63A7A" w:rsidRPr="000D0770" w:rsidRDefault="00A63A7A" w:rsidP="0058355D">
      <w:pPr>
        <w:pStyle w:val="Odsekzoznamu"/>
        <w:tabs>
          <w:tab w:val="clear" w:pos="2160"/>
          <w:tab w:val="clear" w:pos="2880"/>
          <w:tab w:val="clear" w:pos="4500"/>
        </w:tabs>
        <w:ind w:left="709" w:hanging="709"/>
        <w:jc w:val="center"/>
        <w:rPr>
          <w:rFonts w:ascii="Times New Roman" w:hAnsi="Times New Roman"/>
          <w:sz w:val="24"/>
          <w:szCs w:val="24"/>
          <w:lang w:val="sk-SK"/>
        </w:rPr>
      </w:pPr>
    </w:p>
    <w:sectPr w:rsidR="00A63A7A" w:rsidRPr="000D0770" w:rsidSect="00315A99">
      <w:footerReference w:type="default" r:id="rId13"/>
      <w:footerReference w:type="first" r:id="rId14"/>
      <w:pgSz w:w="11906" w:h="16838"/>
      <w:pgMar w:top="1134" w:right="1418" w:bottom="1134"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CFA34" w14:textId="77777777" w:rsidR="00150E2B" w:rsidRDefault="00150E2B" w:rsidP="00983CE3">
      <w:r>
        <w:separator/>
      </w:r>
    </w:p>
  </w:endnote>
  <w:endnote w:type="continuationSeparator" w:id="0">
    <w:p w14:paraId="1B0C8E4B" w14:textId="77777777" w:rsidR="00150E2B" w:rsidRDefault="00150E2B" w:rsidP="00983CE3">
      <w:r>
        <w:continuationSeparator/>
      </w:r>
    </w:p>
  </w:endnote>
  <w:endnote w:type="continuationNotice" w:id="1">
    <w:p w14:paraId="761AA2A2" w14:textId="77777777" w:rsidR="00150E2B" w:rsidRDefault="00150E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mbrella">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ont294">
    <w:charset w:val="EE"/>
    <w:family w:val="auto"/>
    <w:pitch w:val="variable"/>
    <w:sig w:usb0="00000005" w:usb1="00000000" w:usb2="00000000" w:usb3="00000000" w:csb0="00000002"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altName w:val="Times New Roman"/>
    <w:charset w:val="B2"/>
    <w:family w:val="roman"/>
    <w:pitch w:val="variable"/>
    <w:sig w:usb0="00002003" w:usb1="80000000" w:usb2="00000008" w:usb3="00000000" w:csb0="0000004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9485315"/>
      <w:docPartObj>
        <w:docPartGallery w:val="Page Numbers (Bottom of Page)"/>
        <w:docPartUnique/>
      </w:docPartObj>
    </w:sdtPr>
    <w:sdtEndPr/>
    <w:sdtContent>
      <w:p w14:paraId="707C9FDB" w14:textId="6F43673D" w:rsidR="00315A99" w:rsidRDefault="00315A99">
        <w:pPr>
          <w:pStyle w:val="Pta"/>
          <w:jc w:val="center"/>
        </w:pPr>
        <w:r w:rsidRPr="00315A99">
          <w:rPr>
            <w:rFonts w:ascii="Times New Roman" w:hAnsi="Times New Roman"/>
          </w:rPr>
          <w:fldChar w:fldCharType="begin"/>
        </w:r>
        <w:r w:rsidRPr="00315A99">
          <w:rPr>
            <w:rFonts w:ascii="Times New Roman" w:hAnsi="Times New Roman"/>
          </w:rPr>
          <w:instrText>PAGE   \* MERGEFORMAT</w:instrText>
        </w:r>
        <w:r w:rsidRPr="00315A99">
          <w:rPr>
            <w:rFonts w:ascii="Times New Roman" w:hAnsi="Times New Roman"/>
          </w:rPr>
          <w:fldChar w:fldCharType="separate"/>
        </w:r>
        <w:r w:rsidR="00FF5D34">
          <w:rPr>
            <w:rFonts w:ascii="Times New Roman" w:hAnsi="Times New Roman"/>
            <w:noProof/>
          </w:rPr>
          <w:t>10</w:t>
        </w:r>
        <w:r w:rsidRPr="00315A99">
          <w:rPr>
            <w:rFonts w:ascii="Times New Roman" w:hAnsi="Times New Roman"/>
          </w:rPr>
          <w:fldChar w:fldCharType="end"/>
        </w:r>
      </w:p>
    </w:sdtContent>
  </w:sdt>
  <w:p w14:paraId="6FAEE4AB" w14:textId="3112CB26" w:rsidR="00DD6996" w:rsidRDefault="00DD699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945232294"/>
      <w:docPartObj>
        <w:docPartGallery w:val="Page Numbers (Bottom of Page)"/>
        <w:docPartUnique/>
      </w:docPartObj>
    </w:sdtPr>
    <w:sdtEndPr/>
    <w:sdtContent>
      <w:p w14:paraId="39807A78" w14:textId="26524F8E" w:rsidR="00B3028B" w:rsidRPr="00B3028B" w:rsidRDefault="00B3028B">
        <w:pPr>
          <w:pStyle w:val="Pta"/>
          <w:jc w:val="center"/>
          <w:rPr>
            <w:rFonts w:ascii="Times New Roman" w:hAnsi="Times New Roman"/>
          </w:rPr>
        </w:pPr>
        <w:r w:rsidRPr="00B3028B">
          <w:rPr>
            <w:rFonts w:ascii="Times New Roman" w:hAnsi="Times New Roman"/>
          </w:rPr>
          <w:fldChar w:fldCharType="begin"/>
        </w:r>
        <w:r w:rsidRPr="00B3028B">
          <w:rPr>
            <w:rFonts w:ascii="Times New Roman" w:hAnsi="Times New Roman"/>
          </w:rPr>
          <w:instrText>PAGE   \* MERGEFORMAT</w:instrText>
        </w:r>
        <w:r w:rsidRPr="00B3028B">
          <w:rPr>
            <w:rFonts w:ascii="Times New Roman" w:hAnsi="Times New Roman"/>
          </w:rPr>
          <w:fldChar w:fldCharType="separate"/>
        </w:r>
        <w:r w:rsidR="00FF5D34">
          <w:rPr>
            <w:rFonts w:ascii="Times New Roman" w:hAnsi="Times New Roman"/>
            <w:noProof/>
          </w:rPr>
          <w:t>1</w:t>
        </w:r>
        <w:r w:rsidRPr="00B3028B">
          <w:rPr>
            <w:rFonts w:ascii="Times New Roman" w:hAnsi="Times New Roman"/>
          </w:rPr>
          <w:fldChar w:fldCharType="end"/>
        </w:r>
      </w:p>
    </w:sdtContent>
  </w:sdt>
  <w:p w14:paraId="40D11CB5" w14:textId="77777777" w:rsidR="00B3028B" w:rsidRDefault="00B3028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BE0E5" w14:textId="77777777" w:rsidR="00150E2B" w:rsidRDefault="00150E2B" w:rsidP="00983CE3">
      <w:r>
        <w:separator/>
      </w:r>
    </w:p>
  </w:footnote>
  <w:footnote w:type="continuationSeparator" w:id="0">
    <w:p w14:paraId="19774FBD" w14:textId="77777777" w:rsidR="00150E2B" w:rsidRDefault="00150E2B" w:rsidP="00983CE3">
      <w:r>
        <w:continuationSeparator/>
      </w:r>
    </w:p>
  </w:footnote>
  <w:footnote w:type="continuationNotice" w:id="1">
    <w:p w14:paraId="155BBFB3" w14:textId="77777777" w:rsidR="00150E2B" w:rsidRDefault="00150E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E"/>
    <w:multiLevelType w:val="singleLevel"/>
    <w:tmpl w:val="6C1E2EB0"/>
    <w:lvl w:ilvl="0">
      <w:start w:val="1"/>
      <w:numFmt w:val="decimal"/>
      <w:pStyle w:val="slovanzoznam2"/>
      <w:lvlText w:val="%1."/>
      <w:lvlJc w:val="left"/>
      <w:pPr>
        <w:tabs>
          <w:tab w:val="num" w:pos="926"/>
        </w:tabs>
        <w:ind w:left="926" w:hanging="360"/>
      </w:pPr>
    </w:lvl>
  </w:abstractNum>
  <w:abstractNum w:abstractNumId="2" w15:restartNumberingAfterBreak="0">
    <w:nsid w:val="FFFFFF7F"/>
    <w:multiLevelType w:val="singleLevel"/>
    <w:tmpl w:val="4126B8E2"/>
    <w:lvl w:ilvl="0">
      <w:start w:val="1"/>
      <w:numFmt w:val="decimal"/>
      <w:pStyle w:val="slovanzoznam"/>
      <w:lvlText w:val="%1."/>
      <w:lvlJc w:val="left"/>
      <w:pPr>
        <w:tabs>
          <w:tab w:val="num" w:pos="643"/>
        </w:tabs>
        <w:ind w:left="643" w:hanging="360"/>
      </w:pPr>
    </w:lvl>
  </w:abstractNum>
  <w:abstractNum w:abstractNumId="3" w15:restartNumberingAfterBreak="0">
    <w:nsid w:val="FFFFFF80"/>
    <w:multiLevelType w:val="singleLevel"/>
    <w:tmpl w:val="F968A6B8"/>
    <w:lvl w:ilvl="0">
      <w:start w:val="1"/>
      <w:numFmt w:val="bullet"/>
      <w:pStyle w:val="Zoznamsodrkami4"/>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02CECAE"/>
    <w:lvl w:ilvl="0">
      <w:start w:val="1"/>
      <w:numFmt w:val="bullet"/>
      <w:pStyle w:val="Zoznamsodrkami3"/>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80C64B4"/>
    <w:lvl w:ilvl="0">
      <w:start w:val="1"/>
      <w:numFmt w:val="bullet"/>
      <w:pStyle w:val="Zoznamsodrkami2"/>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060E694"/>
    <w:lvl w:ilvl="0">
      <w:start w:val="1"/>
      <w:numFmt w:val="bullet"/>
      <w:pStyle w:val="Zoznamsodrkami"/>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5F1E699E"/>
    <w:lvl w:ilvl="0">
      <w:start w:val="1"/>
      <w:numFmt w:val="decimal"/>
      <w:pStyle w:val="Pokraovaniezoznamu5"/>
      <w:lvlText w:val="%1."/>
      <w:lvlJc w:val="left"/>
      <w:pPr>
        <w:tabs>
          <w:tab w:val="num" w:pos="360"/>
        </w:tabs>
        <w:ind w:left="360" w:hanging="360"/>
      </w:pPr>
    </w:lvl>
  </w:abstractNum>
  <w:abstractNum w:abstractNumId="8" w15:restartNumberingAfterBreak="0">
    <w:nsid w:val="FFFFFF89"/>
    <w:multiLevelType w:val="singleLevel"/>
    <w:tmpl w:val="A4B43DD6"/>
    <w:lvl w:ilvl="0">
      <w:start w:val="1"/>
      <w:numFmt w:val="bullet"/>
      <w:pStyle w:val="Zoznam5"/>
      <w:lvlText w:val=""/>
      <w:lvlJc w:val="left"/>
      <w:pPr>
        <w:tabs>
          <w:tab w:val="num" w:pos="360"/>
        </w:tabs>
        <w:ind w:left="360" w:hanging="360"/>
      </w:pPr>
      <w:rPr>
        <w:rFonts w:ascii="Symbol" w:hAnsi="Symbol" w:hint="default"/>
      </w:rPr>
    </w:lvl>
  </w:abstractNum>
  <w:abstractNum w:abstractNumId="9" w15:restartNumberingAfterBreak="0">
    <w:nsid w:val="00000001"/>
    <w:multiLevelType w:val="multilevel"/>
    <w:tmpl w:val="00000001"/>
    <w:name w:val="WW8Num1"/>
    <w:lvl w:ilvl="0">
      <w:start w:val="1"/>
      <w:numFmt w:val="decimal"/>
      <w:pStyle w:val="IBMPodNadpis"/>
      <w:lvlText w:val="%1."/>
      <w:lvlJc w:val="left"/>
      <w:pPr>
        <w:tabs>
          <w:tab w:val="num" w:pos="720"/>
        </w:tabs>
        <w:ind w:left="720" w:hanging="567"/>
      </w:pPr>
      <w:rPr>
        <w:rFonts w:hint="default"/>
      </w:rPr>
    </w:lvl>
    <w:lvl w:ilvl="1">
      <w:start w:val="1"/>
      <w:numFmt w:val="decimal"/>
      <w:lvlText w:val="%1.%2"/>
      <w:lvlJc w:val="left"/>
      <w:pPr>
        <w:tabs>
          <w:tab w:val="num" w:pos="720"/>
        </w:tabs>
        <w:ind w:left="720" w:hanging="567"/>
      </w:pPr>
      <w:rPr>
        <w:rFonts w:hint="default"/>
        <w:b w:val="0"/>
        <w:i w:val="0"/>
        <w:caps w:val="0"/>
        <w:smallCaps w:val="0"/>
        <w:strike w:val="0"/>
        <w:dstrike w:val="0"/>
        <w:color w:val="000000"/>
        <w:spacing w:val="0"/>
        <w:u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10"/>
        </w:tabs>
        <w:ind w:left="810" w:hanging="504"/>
      </w:pPr>
      <w:rPr>
        <w:rFonts w:hint="default"/>
      </w:rPr>
    </w:lvl>
    <w:lvl w:ilvl="3">
      <w:start w:val="1"/>
      <w:numFmt w:val="decimal"/>
      <w:lvlText w:val="%1.%2.%3.%4."/>
      <w:lvlJc w:val="left"/>
      <w:pPr>
        <w:tabs>
          <w:tab w:val="num" w:pos="1314"/>
        </w:tabs>
        <w:ind w:left="1314" w:hanging="648"/>
      </w:pPr>
      <w:rPr>
        <w:rFonts w:hint="default"/>
      </w:rPr>
    </w:lvl>
    <w:lvl w:ilvl="4">
      <w:start w:val="1"/>
      <w:numFmt w:val="decimal"/>
      <w:lvlText w:val="%1.%2.%3.%4.%5."/>
      <w:lvlJc w:val="left"/>
      <w:pPr>
        <w:tabs>
          <w:tab w:val="num" w:pos="1818"/>
        </w:tabs>
        <w:ind w:left="1818" w:hanging="792"/>
      </w:pPr>
      <w:rPr>
        <w:rFonts w:hint="default"/>
      </w:rPr>
    </w:lvl>
    <w:lvl w:ilvl="5">
      <w:start w:val="1"/>
      <w:numFmt w:val="decimal"/>
      <w:lvlText w:val="%1.%2.%3.%4.%5.%6."/>
      <w:lvlJc w:val="left"/>
      <w:pPr>
        <w:tabs>
          <w:tab w:val="num" w:pos="2322"/>
        </w:tabs>
        <w:ind w:left="2322" w:hanging="936"/>
      </w:pPr>
      <w:rPr>
        <w:rFonts w:hint="default"/>
      </w:rPr>
    </w:lvl>
    <w:lvl w:ilvl="6">
      <w:start w:val="1"/>
      <w:numFmt w:val="decimal"/>
      <w:lvlText w:val="%1.%2.%3.%4.%5.%6.%7."/>
      <w:lvlJc w:val="left"/>
      <w:pPr>
        <w:tabs>
          <w:tab w:val="num" w:pos="2826"/>
        </w:tabs>
        <w:ind w:left="2826" w:hanging="1080"/>
      </w:pPr>
      <w:rPr>
        <w:rFonts w:hint="default"/>
      </w:rPr>
    </w:lvl>
    <w:lvl w:ilvl="7">
      <w:start w:val="1"/>
      <w:numFmt w:val="decimal"/>
      <w:lvlText w:val="%1.%2.%3.%4.%5.%6.%7.%8."/>
      <w:lvlJc w:val="left"/>
      <w:pPr>
        <w:tabs>
          <w:tab w:val="num" w:pos="3330"/>
        </w:tabs>
        <w:ind w:left="3330" w:hanging="1224"/>
      </w:pPr>
      <w:rPr>
        <w:rFonts w:hint="default"/>
      </w:rPr>
    </w:lvl>
    <w:lvl w:ilvl="8">
      <w:start w:val="1"/>
      <w:numFmt w:val="decimal"/>
      <w:lvlText w:val="%1.%2.%3.%4.%5.%6.%7.%8.%9."/>
      <w:lvlJc w:val="left"/>
      <w:pPr>
        <w:tabs>
          <w:tab w:val="num" w:pos="3906"/>
        </w:tabs>
        <w:ind w:left="3906" w:hanging="1440"/>
      </w:pPr>
      <w:rPr>
        <w:rFonts w:hint="default"/>
      </w:rPr>
    </w:lvl>
  </w:abstractNum>
  <w:abstractNum w:abstractNumId="10" w15:restartNumberingAfterBreak="0">
    <w:nsid w:val="095A7F3D"/>
    <w:multiLevelType w:val="multilevel"/>
    <w:tmpl w:val="4AE6E9B8"/>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0A273900"/>
    <w:multiLevelType w:val="multilevel"/>
    <w:tmpl w:val="CEB0BF96"/>
    <w:lvl w:ilvl="0">
      <w:start w:val="3"/>
      <w:numFmt w:val="decimal"/>
      <w:lvlText w:val="%1."/>
      <w:lvlJc w:val="left"/>
      <w:pPr>
        <w:ind w:left="360" w:hanging="360"/>
      </w:pPr>
      <w:rPr>
        <w:rFonts w:hint="default"/>
      </w:rPr>
    </w:lvl>
    <w:lvl w:ilvl="1">
      <w:start w:val="1"/>
      <w:numFmt w:val="decimal"/>
      <w:lvlText w:val="2.%2"/>
      <w:lvlJc w:val="left"/>
      <w:pPr>
        <w:ind w:left="927" w:hanging="360"/>
      </w:pPr>
      <w:rPr>
        <w:rFonts w:ascii="Times New Roman" w:hAnsi="Times New Roman" w:cs="Times New Roman" w:hint="default"/>
        <w:b w:val="0"/>
        <w:bCs/>
        <w:sz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13280829"/>
    <w:multiLevelType w:val="hybridMultilevel"/>
    <w:tmpl w:val="71042AD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5411A6F"/>
    <w:multiLevelType w:val="hybridMultilevel"/>
    <w:tmpl w:val="146A7DBE"/>
    <w:lvl w:ilvl="0" w:tplc="39865CDE">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9614662"/>
    <w:multiLevelType w:val="hybridMultilevel"/>
    <w:tmpl w:val="80A0D72A"/>
    <w:lvl w:ilvl="0" w:tplc="1BFE2904">
      <w:start w:val="1"/>
      <w:numFmt w:val="lowerLetter"/>
      <w:lvlText w:val="%1)"/>
      <w:lvlJc w:val="left"/>
      <w:pPr>
        <w:ind w:left="720" w:hanging="360"/>
      </w:pPr>
      <w:rPr>
        <w:rFonts w:ascii="Times New Roman" w:hAnsi="Times New Roman" w:cs="Times New Roman" w:hint="default"/>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E1260F0"/>
    <w:multiLevelType w:val="hybridMultilevel"/>
    <w:tmpl w:val="7536F2F2"/>
    <w:lvl w:ilvl="0" w:tplc="7444F4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20075E57"/>
    <w:multiLevelType w:val="multilevel"/>
    <w:tmpl w:val="6BF29420"/>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i w:val="0"/>
        <w:i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20B2814"/>
    <w:multiLevelType w:val="hybridMultilevel"/>
    <w:tmpl w:val="6C8EE3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6929DB"/>
    <w:multiLevelType w:val="hybridMultilevel"/>
    <w:tmpl w:val="F9A23FB2"/>
    <w:lvl w:ilvl="0" w:tplc="E546562C">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329683F"/>
    <w:multiLevelType w:val="multilevel"/>
    <w:tmpl w:val="8E0A96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101048"/>
    <w:multiLevelType w:val="hybridMultilevel"/>
    <w:tmpl w:val="AA48FF14"/>
    <w:lvl w:ilvl="0" w:tplc="0C9C157A">
      <w:start w:val="1"/>
      <w:numFmt w:val="decimal"/>
      <w:lvlText w:val="10.%1"/>
      <w:lvlJc w:val="left"/>
      <w:pPr>
        <w:ind w:left="360" w:hanging="360"/>
      </w:pPr>
      <w:rPr>
        <w:rFonts w:hint="default"/>
      </w:rPr>
    </w:lvl>
    <w:lvl w:ilvl="1" w:tplc="041B0019" w:tentative="1">
      <w:start w:val="1"/>
      <w:numFmt w:val="lowerLetter"/>
      <w:lvlText w:val="%2."/>
      <w:lvlJc w:val="left"/>
      <w:pPr>
        <w:ind w:left="720" w:hanging="360"/>
      </w:pPr>
    </w:lvl>
    <w:lvl w:ilvl="2" w:tplc="041B001B" w:tentative="1">
      <w:start w:val="1"/>
      <w:numFmt w:val="lowerRoman"/>
      <w:lvlText w:val="%3."/>
      <w:lvlJc w:val="right"/>
      <w:pPr>
        <w:ind w:left="1440" w:hanging="180"/>
      </w:pPr>
    </w:lvl>
    <w:lvl w:ilvl="3" w:tplc="041B000F" w:tentative="1">
      <w:start w:val="1"/>
      <w:numFmt w:val="decimal"/>
      <w:lvlText w:val="%4."/>
      <w:lvlJc w:val="left"/>
      <w:pPr>
        <w:ind w:left="2160" w:hanging="360"/>
      </w:pPr>
    </w:lvl>
    <w:lvl w:ilvl="4" w:tplc="041B0019" w:tentative="1">
      <w:start w:val="1"/>
      <w:numFmt w:val="lowerLetter"/>
      <w:lvlText w:val="%5."/>
      <w:lvlJc w:val="left"/>
      <w:pPr>
        <w:ind w:left="2880" w:hanging="360"/>
      </w:pPr>
    </w:lvl>
    <w:lvl w:ilvl="5" w:tplc="041B001B" w:tentative="1">
      <w:start w:val="1"/>
      <w:numFmt w:val="lowerRoman"/>
      <w:lvlText w:val="%6."/>
      <w:lvlJc w:val="right"/>
      <w:pPr>
        <w:ind w:left="3600" w:hanging="180"/>
      </w:pPr>
    </w:lvl>
    <w:lvl w:ilvl="6" w:tplc="041B000F" w:tentative="1">
      <w:start w:val="1"/>
      <w:numFmt w:val="decimal"/>
      <w:lvlText w:val="%7."/>
      <w:lvlJc w:val="left"/>
      <w:pPr>
        <w:ind w:left="4320" w:hanging="360"/>
      </w:pPr>
    </w:lvl>
    <w:lvl w:ilvl="7" w:tplc="041B0019" w:tentative="1">
      <w:start w:val="1"/>
      <w:numFmt w:val="lowerLetter"/>
      <w:lvlText w:val="%8."/>
      <w:lvlJc w:val="left"/>
      <w:pPr>
        <w:ind w:left="5040" w:hanging="360"/>
      </w:pPr>
    </w:lvl>
    <w:lvl w:ilvl="8" w:tplc="041B001B" w:tentative="1">
      <w:start w:val="1"/>
      <w:numFmt w:val="lowerRoman"/>
      <w:lvlText w:val="%9."/>
      <w:lvlJc w:val="right"/>
      <w:pPr>
        <w:ind w:left="5760" w:hanging="180"/>
      </w:pPr>
    </w:lvl>
  </w:abstractNum>
  <w:abstractNum w:abstractNumId="21" w15:restartNumberingAfterBreak="0">
    <w:nsid w:val="3C461AEA"/>
    <w:multiLevelType w:val="hybridMultilevel"/>
    <w:tmpl w:val="95D8005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33B6206"/>
    <w:multiLevelType w:val="multilevel"/>
    <w:tmpl w:val="8C6EED06"/>
    <w:lvl w:ilvl="0">
      <w:start w:val="9"/>
      <w:numFmt w:val="decimal"/>
      <w:lvlText w:val="%1."/>
      <w:lvlJc w:val="left"/>
      <w:pPr>
        <w:ind w:left="360" w:hanging="360"/>
      </w:pPr>
      <w:rPr>
        <w:rFonts w:hint="default"/>
      </w:rPr>
    </w:lvl>
    <w:lvl w:ilvl="1">
      <w:start w:val="1"/>
      <w:numFmt w:val="decimal"/>
      <w:lvlText w:val="8.%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3FF625E"/>
    <w:multiLevelType w:val="hybridMultilevel"/>
    <w:tmpl w:val="1034D6D0"/>
    <w:lvl w:ilvl="0" w:tplc="9B8855F2">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5AF1896"/>
    <w:multiLevelType w:val="hybridMultilevel"/>
    <w:tmpl w:val="8BF484BA"/>
    <w:lvl w:ilvl="0" w:tplc="0106AEE8">
      <w:start w:val="1"/>
      <w:numFmt w:val="lowerLetter"/>
      <w:lvlText w:val="%1)"/>
      <w:lvlJc w:val="left"/>
      <w:pPr>
        <w:ind w:left="1494" w:hanging="36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26" w15:restartNumberingAfterBreak="0">
    <w:nsid w:val="47583D37"/>
    <w:multiLevelType w:val="multilevel"/>
    <w:tmpl w:val="F0F44AB2"/>
    <w:lvl w:ilvl="0">
      <w:start w:val="5"/>
      <w:numFmt w:val="decimal"/>
      <w:lvlText w:val="%1."/>
      <w:lvlJc w:val="left"/>
      <w:pPr>
        <w:ind w:left="360" w:hanging="360"/>
      </w:pPr>
      <w:rPr>
        <w:rFonts w:cs="Arial Narrow" w:hint="default"/>
      </w:rPr>
    </w:lvl>
    <w:lvl w:ilvl="1">
      <w:start w:val="1"/>
      <w:numFmt w:val="decimal"/>
      <w:lvlText w:val="4.%2"/>
      <w:lvlJc w:val="left"/>
      <w:pPr>
        <w:ind w:left="720" w:hanging="360"/>
      </w:pPr>
      <w:rPr>
        <w:rFonts w:hint="default"/>
      </w:rPr>
    </w:lvl>
    <w:lvl w:ilvl="2">
      <w:start w:val="1"/>
      <w:numFmt w:val="decimal"/>
      <w:lvlText w:val="%1.%2.%3."/>
      <w:lvlJc w:val="left"/>
      <w:pPr>
        <w:ind w:left="1854" w:hanging="720"/>
      </w:pPr>
      <w:rPr>
        <w:rFonts w:cs="Arial Narrow" w:hint="default"/>
      </w:rPr>
    </w:lvl>
    <w:lvl w:ilvl="3">
      <w:start w:val="1"/>
      <w:numFmt w:val="decimal"/>
      <w:lvlText w:val="%1.%2.%3.%4."/>
      <w:lvlJc w:val="left"/>
      <w:pPr>
        <w:ind w:left="2421" w:hanging="720"/>
      </w:pPr>
      <w:rPr>
        <w:rFonts w:cs="Arial Narrow" w:hint="default"/>
      </w:rPr>
    </w:lvl>
    <w:lvl w:ilvl="4">
      <w:start w:val="1"/>
      <w:numFmt w:val="decimal"/>
      <w:lvlText w:val="%1.%2.%3.%4.%5."/>
      <w:lvlJc w:val="left"/>
      <w:pPr>
        <w:ind w:left="3348" w:hanging="1080"/>
      </w:pPr>
      <w:rPr>
        <w:rFonts w:cs="Arial Narrow" w:hint="default"/>
      </w:rPr>
    </w:lvl>
    <w:lvl w:ilvl="5">
      <w:start w:val="1"/>
      <w:numFmt w:val="decimal"/>
      <w:lvlText w:val="%1.%2.%3.%4.%5.%6."/>
      <w:lvlJc w:val="left"/>
      <w:pPr>
        <w:ind w:left="3915" w:hanging="1080"/>
      </w:pPr>
      <w:rPr>
        <w:rFonts w:cs="Arial Narrow" w:hint="default"/>
      </w:rPr>
    </w:lvl>
    <w:lvl w:ilvl="6">
      <w:start w:val="1"/>
      <w:numFmt w:val="decimal"/>
      <w:lvlText w:val="%1.%2.%3.%4.%5.%6.%7."/>
      <w:lvlJc w:val="left"/>
      <w:pPr>
        <w:ind w:left="4482" w:hanging="1080"/>
      </w:pPr>
      <w:rPr>
        <w:rFonts w:cs="Arial Narrow" w:hint="default"/>
      </w:rPr>
    </w:lvl>
    <w:lvl w:ilvl="7">
      <w:start w:val="1"/>
      <w:numFmt w:val="decimal"/>
      <w:lvlText w:val="%1.%2.%3.%4.%5.%6.%7.%8."/>
      <w:lvlJc w:val="left"/>
      <w:pPr>
        <w:ind w:left="5409" w:hanging="1440"/>
      </w:pPr>
      <w:rPr>
        <w:rFonts w:cs="Arial Narrow" w:hint="default"/>
      </w:rPr>
    </w:lvl>
    <w:lvl w:ilvl="8">
      <w:start w:val="1"/>
      <w:numFmt w:val="decimal"/>
      <w:lvlText w:val="%1.%2.%3.%4.%5.%6.%7.%8.%9."/>
      <w:lvlJc w:val="left"/>
      <w:pPr>
        <w:ind w:left="5976" w:hanging="1440"/>
      </w:pPr>
      <w:rPr>
        <w:rFonts w:cs="Arial Narrow" w:hint="default"/>
      </w:rPr>
    </w:lvl>
  </w:abstractNum>
  <w:abstractNum w:abstractNumId="27" w15:restartNumberingAfterBreak="0">
    <w:nsid w:val="49F57145"/>
    <w:multiLevelType w:val="multilevel"/>
    <w:tmpl w:val="69F69714"/>
    <w:lvl w:ilvl="0">
      <w:start w:val="1"/>
      <w:numFmt w:val="decimal"/>
      <w:pStyle w:val="text"/>
      <w:lvlText w:val="%1."/>
      <w:lvlJc w:val="left"/>
      <w:pPr>
        <w:tabs>
          <w:tab w:val="num" w:pos="432"/>
        </w:tabs>
        <w:ind w:left="432" w:hanging="432"/>
      </w:pPr>
      <w:rPr>
        <w:rFonts w:hint="default"/>
      </w:rPr>
    </w:lvl>
    <w:lvl w:ilvl="1">
      <w:start w:val="1"/>
      <w:numFmt w:val="decimal"/>
      <w:pStyle w:val="Hlavicka1"/>
      <w:lvlText w:val="%1.%2"/>
      <w:lvlJc w:val="left"/>
      <w:pPr>
        <w:tabs>
          <w:tab w:val="num" w:pos="576"/>
        </w:tabs>
        <w:ind w:left="576" w:hanging="576"/>
      </w:pPr>
      <w:rPr>
        <w:rFonts w:hint="default"/>
      </w:rPr>
    </w:lvl>
    <w:lvl w:ilvl="2">
      <w:start w:val="1"/>
      <w:numFmt w:val="decimal"/>
      <w:pStyle w:val="Hlavicka2"/>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EFF5730"/>
    <w:multiLevelType w:val="hybridMultilevel"/>
    <w:tmpl w:val="23560586"/>
    <w:lvl w:ilvl="0" w:tplc="24A2DA1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15:restartNumberingAfterBreak="0">
    <w:nsid w:val="514641EA"/>
    <w:multiLevelType w:val="hybridMultilevel"/>
    <w:tmpl w:val="5B32E2B8"/>
    <w:lvl w:ilvl="0" w:tplc="4F10AD3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52362AF0"/>
    <w:multiLevelType w:val="hybridMultilevel"/>
    <w:tmpl w:val="DBA49E48"/>
    <w:lvl w:ilvl="0" w:tplc="4CE8C374">
      <w:start w:val="1"/>
      <w:numFmt w:val="lowerLetter"/>
      <w:lvlText w:val="%1)"/>
      <w:lvlJc w:val="left"/>
      <w:pPr>
        <w:ind w:left="927" w:hanging="360"/>
      </w:pPr>
      <w:rPr>
        <w:rFonts w:ascii="Times New Roman" w:hAnsi="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1" w15:restartNumberingAfterBreak="0">
    <w:nsid w:val="5ABF1E34"/>
    <w:multiLevelType w:val="multilevel"/>
    <w:tmpl w:val="54688C52"/>
    <w:lvl w:ilvl="0">
      <w:start w:val="8"/>
      <w:numFmt w:val="decimal"/>
      <w:pStyle w:val="Hlavicka3"/>
      <w:lvlText w:val="%1"/>
      <w:lvlJc w:val="left"/>
      <w:pPr>
        <w:tabs>
          <w:tab w:val="num" w:pos="360"/>
        </w:tabs>
        <w:ind w:left="360" w:hanging="360"/>
      </w:pPr>
      <w:rPr>
        <w:rFonts w:hint="default"/>
      </w:rPr>
    </w:lvl>
    <w:lvl w:ilvl="1">
      <w:start w:val="1"/>
      <w:numFmt w:val="decimal"/>
      <w:lvlRestart w:val="0"/>
      <w:lvlText w:val="6.%2"/>
      <w:lvlJc w:val="left"/>
      <w:pPr>
        <w:tabs>
          <w:tab w:val="num" w:pos="360"/>
        </w:tabs>
        <w:ind w:left="360" w:hanging="360"/>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BB0496D"/>
    <w:multiLevelType w:val="hybridMultilevel"/>
    <w:tmpl w:val="4CFA9F5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3" w15:restartNumberingAfterBreak="0">
    <w:nsid w:val="5ED30ACB"/>
    <w:multiLevelType w:val="multilevel"/>
    <w:tmpl w:val="8D405066"/>
    <w:lvl w:ilvl="0">
      <w:start w:val="10"/>
      <w:numFmt w:val="decimal"/>
      <w:lvlText w:val="%1."/>
      <w:lvlJc w:val="left"/>
      <w:pPr>
        <w:ind w:left="480" w:hanging="480"/>
      </w:pPr>
      <w:rPr>
        <w:rFonts w:hint="default"/>
      </w:rPr>
    </w:lvl>
    <w:lvl w:ilvl="1">
      <w:start w:val="1"/>
      <w:numFmt w:val="decimal"/>
      <w:lvlText w:val="9.%2"/>
      <w:lvlJc w:val="left"/>
      <w:pPr>
        <w:ind w:left="1080" w:hanging="360"/>
      </w:pPr>
      <w:rPr>
        <w:rFonts w:ascii="Times New Roman" w:hAnsi="Times New Roman" w:cs="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506538E"/>
    <w:multiLevelType w:val="hybridMultilevel"/>
    <w:tmpl w:val="86DAF2C6"/>
    <w:lvl w:ilvl="0" w:tplc="6D946784">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96464AD"/>
    <w:multiLevelType w:val="hybridMultilevel"/>
    <w:tmpl w:val="6F048E92"/>
    <w:lvl w:ilvl="0" w:tplc="4C6A0292">
      <w:start w:val="1"/>
      <w:numFmt w:val="decimal"/>
      <w:lvlText w:val="7.%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ADB1046"/>
    <w:multiLevelType w:val="hybridMultilevel"/>
    <w:tmpl w:val="C6262E16"/>
    <w:lvl w:ilvl="0" w:tplc="89645564">
      <w:start w:val="1"/>
      <w:numFmt w:val="lowerLetter"/>
      <w:lvlText w:val="%1)"/>
      <w:lvlJc w:val="left"/>
      <w:pPr>
        <w:ind w:left="72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FA0262A"/>
    <w:multiLevelType w:val="hybridMultilevel"/>
    <w:tmpl w:val="A71A1444"/>
    <w:lvl w:ilvl="0" w:tplc="F53CB85A">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64F14EE"/>
    <w:multiLevelType w:val="hybridMultilevel"/>
    <w:tmpl w:val="0276A784"/>
    <w:lvl w:ilvl="0" w:tplc="923A6620">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BAA742F"/>
    <w:multiLevelType w:val="hybridMultilevel"/>
    <w:tmpl w:val="F9643550"/>
    <w:lvl w:ilvl="0" w:tplc="FFFFFFFF">
      <w:start w:val="1"/>
      <w:numFmt w:val="decimal"/>
      <w:pStyle w:val="IBMBulet"/>
      <w:lvlText w:val="%1."/>
      <w:lvlJc w:val="left"/>
      <w:pPr>
        <w:tabs>
          <w:tab w:val="num" w:pos="1260"/>
        </w:tabs>
        <w:ind w:left="1260" w:hanging="360"/>
      </w:pPr>
      <w:rPr>
        <w:rFonts w:hint="default"/>
      </w:rPr>
    </w:lvl>
    <w:lvl w:ilvl="1" w:tplc="FFFFFFFF">
      <w:start w:val="2"/>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0"/>
  </w:num>
  <w:num w:numId="4">
    <w:abstractNumId w:val="9"/>
  </w:num>
  <w:num w:numId="5">
    <w:abstractNumId w:val="8"/>
  </w:num>
  <w:num w:numId="6">
    <w:abstractNumId w:val="6"/>
  </w:num>
  <w:num w:numId="7">
    <w:abstractNumId w:val="5"/>
  </w:num>
  <w:num w:numId="8">
    <w:abstractNumId w:val="4"/>
  </w:num>
  <w:num w:numId="9">
    <w:abstractNumId w:val="3"/>
  </w:num>
  <w:num w:numId="10">
    <w:abstractNumId w:val="7"/>
  </w:num>
  <w:num w:numId="11">
    <w:abstractNumId w:val="2"/>
  </w:num>
  <w:num w:numId="12">
    <w:abstractNumId w:val="1"/>
  </w:num>
  <w:num w:numId="13">
    <w:abstractNumId w:val="39"/>
    <w:lvlOverride w:ilvl="0">
      <w:startOverride w:val="1"/>
    </w:lvlOverride>
  </w:num>
  <w:num w:numId="14">
    <w:abstractNumId w:val="27"/>
  </w:num>
  <w:num w:numId="15">
    <w:abstractNumId w:val="31"/>
  </w:num>
  <w:num w:numId="16">
    <w:abstractNumId w:val="19"/>
  </w:num>
  <w:num w:numId="17">
    <w:abstractNumId w:val="21"/>
  </w:num>
  <w:num w:numId="18">
    <w:abstractNumId w:val="37"/>
  </w:num>
  <w:num w:numId="19">
    <w:abstractNumId w:val="13"/>
  </w:num>
  <w:num w:numId="20">
    <w:abstractNumId w:val="18"/>
  </w:num>
  <w:num w:numId="21">
    <w:abstractNumId w:val="34"/>
  </w:num>
  <w:num w:numId="22">
    <w:abstractNumId w:val="24"/>
  </w:num>
  <w:num w:numId="23">
    <w:abstractNumId w:val="26"/>
  </w:num>
  <w:num w:numId="24">
    <w:abstractNumId w:val="16"/>
  </w:num>
  <w:num w:numId="25">
    <w:abstractNumId w:val="33"/>
  </w:num>
  <w:num w:numId="26">
    <w:abstractNumId w:val="36"/>
  </w:num>
  <w:num w:numId="27">
    <w:abstractNumId w:val="23"/>
  </w:num>
  <w:num w:numId="28">
    <w:abstractNumId w:val="38"/>
  </w:num>
  <w:num w:numId="29">
    <w:abstractNumId w:val="15"/>
  </w:num>
  <w:num w:numId="30">
    <w:abstractNumId w:val="20"/>
  </w:num>
  <w:num w:numId="31">
    <w:abstractNumId w:val="29"/>
  </w:num>
  <w:num w:numId="32">
    <w:abstractNumId w:val="30"/>
  </w:num>
  <w:num w:numId="33">
    <w:abstractNumId w:val="32"/>
  </w:num>
  <w:num w:numId="34">
    <w:abstractNumId w:val="35"/>
  </w:num>
  <w:num w:numId="35">
    <w:abstractNumId w:val="28"/>
  </w:num>
  <w:num w:numId="36">
    <w:abstractNumId w:val="17"/>
  </w:num>
  <w:num w:numId="37">
    <w:abstractNumId w:val="14"/>
  </w:num>
  <w:num w:numId="38">
    <w:abstractNumId w:val="25"/>
  </w:num>
  <w:num w:numId="39">
    <w:abstractNumId w:val="10"/>
  </w:num>
  <w:num w:numId="40">
    <w:abstractNumId w:val="12"/>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1MTG3MDQ0MzE2NzBR0lEKTi0uzszPAykwrAUALWDqyywAAAA="/>
  </w:docVars>
  <w:rsids>
    <w:rsidRoot w:val="00FC2417"/>
    <w:rsid w:val="00000A9B"/>
    <w:rsid w:val="00004993"/>
    <w:rsid w:val="00005E6E"/>
    <w:rsid w:val="000074DB"/>
    <w:rsid w:val="0000767C"/>
    <w:rsid w:val="00007A19"/>
    <w:rsid w:val="00010D6B"/>
    <w:rsid w:val="00014F60"/>
    <w:rsid w:val="000173AD"/>
    <w:rsid w:val="00022909"/>
    <w:rsid w:val="00024B44"/>
    <w:rsid w:val="0002635E"/>
    <w:rsid w:val="000264F5"/>
    <w:rsid w:val="000307FC"/>
    <w:rsid w:val="000342FD"/>
    <w:rsid w:val="00034F53"/>
    <w:rsid w:val="000371AC"/>
    <w:rsid w:val="00042578"/>
    <w:rsid w:val="00042C33"/>
    <w:rsid w:val="00044113"/>
    <w:rsid w:val="00044C1D"/>
    <w:rsid w:val="0004621D"/>
    <w:rsid w:val="0004712A"/>
    <w:rsid w:val="00047724"/>
    <w:rsid w:val="00047F29"/>
    <w:rsid w:val="000524AB"/>
    <w:rsid w:val="000524DE"/>
    <w:rsid w:val="00052BBB"/>
    <w:rsid w:val="00053949"/>
    <w:rsid w:val="00054078"/>
    <w:rsid w:val="000639B6"/>
    <w:rsid w:val="00063B87"/>
    <w:rsid w:val="00063F4E"/>
    <w:rsid w:val="00064BE3"/>
    <w:rsid w:val="00067540"/>
    <w:rsid w:val="000714FE"/>
    <w:rsid w:val="00071837"/>
    <w:rsid w:val="00072421"/>
    <w:rsid w:val="000773C2"/>
    <w:rsid w:val="000779D1"/>
    <w:rsid w:val="00085D7D"/>
    <w:rsid w:val="0008721E"/>
    <w:rsid w:val="00092962"/>
    <w:rsid w:val="00092975"/>
    <w:rsid w:val="00093088"/>
    <w:rsid w:val="000935F6"/>
    <w:rsid w:val="00095E2E"/>
    <w:rsid w:val="00096DC6"/>
    <w:rsid w:val="000A0488"/>
    <w:rsid w:val="000A0D4A"/>
    <w:rsid w:val="000A14D8"/>
    <w:rsid w:val="000A644D"/>
    <w:rsid w:val="000A786F"/>
    <w:rsid w:val="000B3709"/>
    <w:rsid w:val="000B4043"/>
    <w:rsid w:val="000B4084"/>
    <w:rsid w:val="000B4ECA"/>
    <w:rsid w:val="000B5370"/>
    <w:rsid w:val="000B6765"/>
    <w:rsid w:val="000C267E"/>
    <w:rsid w:val="000C4C2F"/>
    <w:rsid w:val="000C6D7A"/>
    <w:rsid w:val="000D06C7"/>
    <w:rsid w:val="000D0770"/>
    <w:rsid w:val="000D28F5"/>
    <w:rsid w:val="000D3F75"/>
    <w:rsid w:val="000D434D"/>
    <w:rsid w:val="000D526E"/>
    <w:rsid w:val="000D54D5"/>
    <w:rsid w:val="000D5BBC"/>
    <w:rsid w:val="000D7CAD"/>
    <w:rsid w:val="000E1C00"/>
    <w:rsid w:val="000E2446"/>
    <w:rsid w:val="000E2F2D"/>
    <w:rsid w:val="000E49D4"/>
    <w:rsid w:val="000E4A48"/>
    <w:rsid w:val="000E5B6A"/>
    <w:rsid w:val="000E63B6"/>
    <w:rsid w:val="000E6C3B"/>
    <w:rsid w:val="000E73A5"/>
    <w:rsid w:val="000F0810"/>
    <w:rsid w:val="000F0E54"/>
    <w:rsid w:val="000F1565"/>
    <w:rsid w:val="000F28BD"/>
    <w:rsid w:val="000F6435"/>
    <w:rsid w:val="000F7EB4"/>
    <w:rsid w:val="00106FB7"/>
    <w:rsid w:val="00107814"/>
    <w:rsid w:val="00110388"/>
    <w:rsid w:val="00111BE1"/>
    <w:rsid w:val="0012034B"/>
    <w:rsid w:val="00120E98"/>
    <w:rsid w:val="00121519"/>
    <w:rsid w:val="00121AAA"/>
    <w:rsid w:val="00122EBB"/>
    <w:rsid w:val="001234F8"/>
    <w:rsid w:val="0012436E"/>
    <w:rsid w:val="00130A77"/>
    <w:rsid w:val="00131C7B"/>
    <w:rsid w:val="00133C3F"/>
    <w:rsid w:val="00137243"/>
    <w:rsid w:val="00137540"/>
    <w:rsid w:val="00140F71"/>
    <w:rsid w:val="001429D6"/>
    <w:rsid w:val="00144AD6"/>
    <w:rsid w:val="00145272"/>
    <w:rsid w:val="00146CC8"/>
    <w:rsid w:val="001479F9"/>
    <w:rsid w:val="00150E2B"/>
    <w:rsid w:val="001519BB"/>
    <w:rsid w:val="00152E3A"/>
    <w:rsid w:val="00153C11"/>
    <w:rsid w:val="00153E4C"/>
    <w:rsid w:val="001553F9"/>
    <w:rsid w:val="001564C0"/>
    <w:rsid w:val="00161506"/>
    <w:rsid w:val="00162CAB"/>
    <w:rsid w:val="00166A1C"/>
    <w:rsid w:val="00170A63"/>
    <w:rsid w:val="001731C4"/>
    <w:rsid w:val="00174232"/>
    <w:rsid w:val="0017463A"/>
    <w:rsid w:val="001822E3"/>
    <w:rsid w:val="0018384E"/>
    <w:rsid w:val="00184385"/>
    <w:rsid w:val="00187189"/>
    <w:rsid w:val="00191B3E"/>
    <w:rsid w:val="0019710E"/>
    <w:rsid w:val="001A0C40"/>
    <w:rsid w:val="001A1D1B"/>
    <w:rsid w:val="001A2C2C"/>
    <w:rsid w:val="001B01D3"/>
    <w:rsid w:val="001B1075"/>
    <w:rsid w:val="001B18BD"/>
    <w:rsid w:val="001B1AB0"/>
    <w:rsid w:val="001B4B11"/>
    <w:rsid w:val="001B51C7"/>
    <w:rsid w:val="001B5406"/>
    <w:rsid w:val="001B7ACC"/>
    <w:rsid w:val="001C1564"/>
    <w:rsid w:val="001C7204"/>
    <w:rsid w:val="001D0C05"/>
    <w:rsid w:val="001D1AD8"/>
    <w:rsid w:val="001D67E7"/>
    <w:rsid w:val="001D6967"/>
    <w:rsid w:val="001E174B"/>
    <w:rsid w:val="001F026E"/>
    <w:rsid w:val="001F3452"/>
    <w:rsid w:val="001F4973"/>
    <w:rsid w:val="001F4EE1"/>
    <w:rsid w:val="00202370"/>
    <w:rsid w:val="00202661"/>
    <w:rsid w:val="002036A5"/>
    <w:rsid w:val="00203F35"/>
    <w:rsid w:val="00210951"/>
    <w:rsid w:val="0021612E"/>
    <w:rsid w:val="00216D53"/>
    <w:rsid w:val="00216EB8"/>
    <w:rsid w:val="002172B1"/>
    <w:rsid w:val="00217C5B"/>
    <w:rsid w:val="00223693"/>
    <w:rsid w:val="00223AF0"/>
    <w:rsid w:val="00224AC0"/>
    <w:rsid w:val="00224F8E"/>
    <w:rsid w:val="002258B5"/>
    <w:rsid w:val="00225C4B"/>
    <w:rsid w:val="002260C4"/>
    <w:rsid w:val="00227DBC"/>
    <w:rsid w:val="0023083E"/>
    <w:rsid w:val="00232340"/>
    <w:rsid w:val="00234B39"/>
    <w:rsid w:val="00234CC9"/>
    <w:rsid w:val="0024104D"/>
    <w:rsid w:val="00241211"/>
    <w:rsid w:val="0024161A"/>
    <w:rsid w:val="00241A9A"/>
    <w:rsid w:val="002420ED"/>
    <w:rsid w:val="00242AF2"/>
    <w:rsid w:val="002500F9"/>
    <w:rsid w:val="0025448F"/>
    <w:rsid w:val="0025580E"/>
    <w:rsid w:val="002618BA"/>
    <w:rsid w:val="00263BC2"/>
    <w:rsid w:val="002725FA"/>
    <w:rsid w:val="00274B7E"/>
    <w:rsid w:val="00274CC5"/>
    <w:rsid w:val="002761BF"/>
    <w:rsid w:val="00276350"/>
    <w:rsid w:val="00277349"/>
    <w:rsid w:val="00280FC9"/>
    <w:rsid w:val="00281FDC"/>
    <w:rsid w:val="00284686"/>
    <w:rsid w:val="00287410"/>
    <w:rsid w:val="00287D76"/>
    <w:rsid w:val="00287E51"/>
    <w:rsid w:val="002900F5"/>
    <w:rsid w:val="00292592"/>
    <w:rsid w:val="0029304E"/>
    <w:rsid w:val="0029321D"/>
    <w:rsid w:val="002942C2"/>
    <w:rsid w:val="00296471"/>
    <w:rsid w:val="00297617"/>
    <w:rsid w:val="002A05ED"/>
    <w:rsid w:val="002A2E2D"/>
    <w:rsid w:val="002A34C2"/>
    <w:rsid w:val="002A39A4"/>
    <w:rsid w:val="002B3C9A"/>
    <w:rsid w:val="002B6AEA"/>
    <w:rsid w:val="002C1608"/>
    <w:rsid w:val="002C21FA"/>
    <w:rsid w:val="002C31AE"/>
    <w:rsid w:val="002C35D2"/>
    <w:rsid w:val="002C40E9"/>
    <w:rsid w:val="002C6B31"/>
    <w:rsid w:val="002C6F04"/>
    <w:rsid w:val="002C77B6"/>
    <w:rsid w:val="002D54D6"/>
    <w:rsid w:val="002D5D5A"/>
    <w:rsid w:val="002D5DEA"/>
    <w:rsid w:val="002D7EF8"/>
    <w:rsid w:val="002E088D"/>
    <w:rsid w:val="002E08EF"/>
    <w:rsid w:val="002E2C9D"/>
    <w:rsid w:val="002E2CFE"/>
    <w:rsid w:val="002E3724"/>
    <w:rsid w:val="002E613E"/>
    <w:rsid w:val="002E6811"/>
    <w:rsid w:val="002F2457"/>
    <w:rsid w:val="002F24E0"/>
    <w:rsid w:val="002F30E7"/>
    <w:rsid w:val="002F42AB"/>
    <w:rsid w:val="002F6B0D"/>
    <w:rsid w:val="003006C8"/>
    <w:rsid w:val="003015AF"/>
    <w:rsid w:val="003025E9"/>
    <w:rsid w:val="0031141A"/>
    <w:rsid w:val="00313BF0"/>
    <w:rsid w:val="00314176"/>
    <w:rsid w:val="0031484E"/>
    <w:rsid w:val="003148C1"/>
    <w:rsid w:val="00314D07"/>
    <w:rsid w:val="00315A99"/>
    <w:rsid w:val="00315C4E"/>
    <w:rsid w:val="00315EF0"/>
    <w:rsid w:val="00317854"/>
    <w:rsid w:val="003224D6"/>
    <w:rsid w:val="0032696A"/>
    <w:rsid w:val="00331860"/>
    <w:rsid w:val="003320A5"/>
    <w:rsid w:val="003330EB"/>
    <w:rsid w:val="003354E3"/>
    <w:rsid w:val="00336D81"/>
    <w:rsid w:val="00346E0E"/>
    <w:rsid w:val="00353C6A"/>
    <w:rsid w:val="00355A79"/>
    <w:rsid w:val="00356909"/>
    <w:rsid w:val="00356B43"/>
    <w:rsid w:val="003610F8"/>
    <w:rsid w:val="00363E6B"/>
    <w:rsid w:val="003669CC"/>
    <w:rsid w:val="00367B8D"/>
    <w:rsid w:val="00367DA8"/>
    <w:rsid w:val="00372CE7"/>
    <w:rsid w:val="00375972"/>
    <w:rsid w:val="003816E2"/>
    <w:rsid w:val="0038189D"/>
    <w:rsid w:val="00382041"/>
    <w:rsid w:val="00382075"/>
    <w:rsid w:val="003827C5"/>
    <w:rsid w:val="0038280E"/>
    <w:rsid w:val="003849A2"/>
    <w:rsid w:val="0038564F"/>
    <w:rsid w:val="00385961"/>
    <w:rsid w:val="00386FA2"/>
    <w:rsid w:val="00392571"/>
    <w:rsid w:val="00395E09"/>
    <w:rsid w:val="00396F86"/>
    <w:rsid w:val="003A1414"/>
    <w:rsid w:val="003A644D"/>
    <w:rsid w:val="003A64D0"/>
    <w:rsid w:val="003A6CB1"/>
    <w:rsid w:val="003A7A24"/>
    <w:rsid w:val="003B06AC"/>
    <w:rsid w:val="003B24D9"/>
    <w:rsid w:val="003B3DFB"/>
    <w:rsid w:val="003C1A95"/>
    <w:rsid w:val="003C1AA2"/>
    <w:rsid w:val="003C2236"/>
    <w:rsid w:val="003C60EC"/>
    <w:rsid w:val="003C6ED0"/>
    <w:rsid w:val="003D1B32"/>
    <w:rsid w:val="003D2F55"/>
    <w:rsid w:val="003D30BE"/>
    <w:rsid w:val="003D344E"/>
    <w:rsid w:val="003D47A6"/>
    <w:rsid w:val="003D4BA0"/>
    <w:rsid w:val="003D5D25"/>
    <w:rsid w:val="003D7909"/>
    <w:rsid w:val="003E3A47"/>
    <w:rsid w:val="003E4024"/>
    <w:rsid w:val="003E57C9"/>
    <w:rsid w:val="003E5B18"/>
    <w:rsid w:val="003E66C6"/>
    <w:rsid w:val="003E75D1"/>
    <w:rsid w:val="003F23AA"/>
    <w:rsid w:val="003F57DF"/>
    <w:rsid w:val="003F69E9"/>
    <w:rsid w:val="003F6DFC"/>
    <w:rsid w:val="003F7BBA"/>
    <w:rsid w:val="004003BF"/>
    <w:rsid w:val="00401EB5"/>
    <w:rsid w:val="0040270E"/>
    <w:rsid w:val="0040284C"/>
    <w:rsid w:val="004051D1"/>
    <w:rsid w:val="00407C19"/>
    <w:rsid w:val="004111AF"/>
    <w:rsid w:val="00413119"/>
    <w:rsid w:val="004132BD"/>
    <w:rsid w:val="004135CF"/>
    <w:rsid w:val="00415354"/>
    <w:rsid w:val="00416957"/>
    <w:rsid w:val="00422259"/>
    <w:rsid w:val="0042541A"/>
    <w:rsid w:val="00425A9C"/>
    <w:rsid w:val="004271BD"/>
    <w:rsid w:val="00427D9C"/>
    <w:rsid w:val="00430CB2"/>
    <w:rsid w:val="004314B0"/>
    <w:rsid w:val="00434D79"/>
    <w:rsid w:val="00434FBA"/>
    <w:rsid w:val="00436AD6"/>
    <w:rsid w:val="00440497"/>
    <w:rsid w:val="004419C1"/>
    <w:rsid w:val="004420D0"/>
    <w:rsid w:val="00446A91"/>
    <w:rsid w:val="004471DC"/>
    <w:rsid w:val="004518D2"/>
    <w:rsid w:val="00451FEC"/>
    <w:rsid w:val="0045329E"/>
    <w:rsid w:val="00462A0C"/>
    <w:rsid w:val="004648BB"/>
    <w:rsid w:val="00465F23"/>
    <w:rsid w:val="00466F27"/>
    <w:rsid w:val="004719DF"/>
    <w:rsid w:val="00473394"/>
    <w:rsid w:val="004738F4"/>
    <w:rsid w:val="00473B07"/>
    <w:rsid w:val="004745BB"/>
    <w:rsid w:val="00474838"/>
    <w:rsid w:val="004759A9"/>
    <w:rsid w:val="00475C35"/>
    <w:rsid w:val="004819EC"/>
    <w:rsid w:val="00485C00"/>
    <w:rsid w:val="00485F33"/>
    <w:rsid w:val="00487400"/>
    <w:rsid w:val="00493053"/>
    <w:rsid w:val="004959E3"/>
    <w:rsid w:val="004A1A7E"/>
    <w:rsid w:val="004A2B36"/>
    <w:rsid w:val="004A689E"/>
    <w:rsid w:val="004A7353"/>
    <w:rsid w:val="004A779C"/>
    <w:rsid w:val="004B0B2B"/>
    <w:rsid w:val="004B289A"/>
    <w:rsid w:val="004B3546"/>
    <w:rsid w:val="004B3C50"/>
    <w:rsid w:val="004B5C2C"/>
    <w:rsid w:val="004B78D9"/>
    <w:rsid w:val="004B7B7E"/>
    <w:rsid w:val="004B7BCA"/>
    <w:rsid w:val="004C286C"/>
    <w:rsid w:val="004C3399"/>
    <w:rsid w:val="004C43C9"/>
    <w:rsid w:val="004C53BA"/>
    <w:rsid w:val="004C72A9"/>
    <w:rsid w:val="004D27AE"/>
    <w:rsid w:val="004D37DE"/>
    <w:rsid w:val="004D4DF8"/>
    <w:rsid w:val="004D5825"/>
    <w:rsid w:val="004D65F1"/>
    <w:rsid w:val="004D6905"/>
    <w:rsid w:val="004E0054"/>
    <w:rsid w:val="004E0AC7"/>
    <w:rsid w:val="004E47D3"/>
    <w:rsid w:val="004E57CB"/>
    <w:rsid w:val="004E7D06"/>
    <w:rsid w:val="004F1B98"/>
    <w:rsid w:val="004F1F16"/>
    <w:rsid w:val="004F26D3"/>
    <w:rsid w:val="004F5019"/>
    <w:rsid w:val="004F6301"/>
    <w:rsid w:val="004F7F43"/>
    <w:rsid w:val="005014F7"/>
    <w:rsid w:val="0050160B"/>
    <w:rsid w:val="00502A0C"/>
    <w:rsid w:val="00503DEC"/>
    <w:rsid w:val="00506600"/>
    <w:rsid w:val="00506693"/>
    <w:rsid w:val="00510DFB"/>
    <w:rsid w:val="00512AE6"/>
    <w:rsid w:val="00513182"/>
    <w:rsid w:val="00515229"/>
    <w:rsid w:val="00516957"/>
    <w:rsid w:val="00517ECA"/>
    <w:rsid w:val="0052010E"/>
    <w:rsid w:val="005209A9"/>
    <w:rsid w:val="00524315"/>
    <w:rsid w:val="00524E6A"/>
    <w:rsid w:val="00525D56"/>
    <w:rsid w:val="005277B8"/>
    <w:rsid w:val="00530175"/>
    <w:rsid w:val="00530292"/>
    <w:rsid w:val="00534D8D"/>
    <w:rsid w:val="0054359B"/>
    <w:rsid w:val="00543852"/>
    <w:rsid w:val="00544184"/>
    <w:rsid w:val="00545155"/>
    <w:rsid w:val="00545BA3"/>
    <w:rsid w:val="00545D1B"/>
    <w:rsid w:val="0054628E"/>
    <w:rsid w:val="005464F8"/>
    <w:rsid w:val="005541D3"/>
    <w:rsid w:val="00554820"/>
    <w:rsid w:val="00554EC0"/>
    <w:rsid w:val="00556CEB"/>
    <w:rsid w:val="005578B4"/>
    <w:rsid w:val="0056036C"/>
    <w:rsid w:val="005636E6"/>
    <w:rsid w:val="00564276"/>
    <w:rsid w:val="00565125"/>
    <w:rsid w:val="00565F82"/>
    <w:rsid w:val="0056770F"/>
    <w:rsid w:val="00567BEE"/>
    <w:rsid w:val="00571CF5"/>
    <w:rsid w:val="00575462"/>
    <w:rsid w:val="005801FD"/>
    <w:rsid w:val="005828E3"/>
    <w:rsid w:val="00582DCF"/>
    <w:rsid w:val="0058355D"/>
    <w:rsid w:val="00583BDD"/>
    <w:rsid w:val="00584DC5"/>
    <w:rsid w:val="00585450"/>
    <w:rsid w:val="00586B2F"/>
    <w:rsid w:val="00586C68"/>
    <w:rsid w:val="00591798"/>
    <w:rsid w:val="00593CAE"/>
    <w:rsid w:val="00594B86"/>
    <w:rsid w:val="005961BD"/>
    <w:rsid w:val="005A087A"/>
    <w:rsid w:val="005A1340"/>
    <w:rsid w:val="005A1E11"/>
    <w:rsid w:val="005A41A9"/>
    <w:rsid w:val="005B294C"/>
    <w:rsid w:val="005B2A61"/>
    <w:rsid w:val="005B39A6"/>
    <w:rsid w:val="005B453B"/>
    <w:rsid w:val="005B6A6B"/>
    <w:rsid w:val="005C78FF"/>
    <w:rsid w:val="005D50F4"/>
    <w:rsid w:val="005D69E2"/>
    <w:rsid w:val="005E20FD"/>
    <w:rsid w:val="005E5837"/>
    <w:rsid w:val="005E6C13"/>
    <w:rsid w:val="005E6EC4"/>
    <w:rsid w:val="005E78AF"/>
    <w:rsid w:val="005E7CEB"/>
    <w:rsid w:val="005F0DEE"/>
    <w:rsid w:val="005F3A02"/>
    <w:rsid w:val="005F7DF8"/>
    <w:rsid w:val="00600A33"/>
    <w:rsid w:val="0060327D"/>
    <w:rsid w:val="00603420"/>
    <w:rsid w:val="006056F6"/>
    <w:rsid w:val="00610CBD"/>
    <w:rsid w:val="006116B8"/>
    <w:rsid w:val="00612C4E"/>
    <w:rsid w:val="00613A8C"/>
    <w:rsid w:val="0061581A"/>
    <w:rsid w:val="00615BAE"/>
    <w:rsid w:val="00617121"/>
    <w:rsid w:val="00617D78"/>
    <w:rsid w:val="006208A8"/>
    <w:rsid w:val="00622DC5"/>
    <w:rsid w:val="006250E6"/>
    <w:rsid w:val="006308B2"/>
    <w:rsid w:val="0063192B"/>
    <w:rsid w:val="006347F0"/>
    <w:rsid w:val="006362F0"/>
    <w:rsid w:val="00636A33"/>
    <w:rsid w:val="00636CA9"/>
    <w:rsid w:val="0064007D"/>
    <w:rsid w:val="0064064E"/>
    <w:rsid w:val="00644E98"/>
    <w:rsid w:val="00645733"/>
    <w:rsid w:val="006459FE"/>
    <w:rsid w:val="006461C5"/>
    <w:rsid w:val="006479B1"/>
    <w:rsid w:val="006575BD"/>
    <w:rsid w:val="006618C8"/>
    <w:rsid w:val="0067072D"/>
    <w:rsid w:val="006710D7"/>
    <w:rsid w:val="006718ED"/>
    <w:rsid w:val="00673C15"/>
    <w:rsid w:val="00674E29"/>
    <w:rsid w:val="0067511D"/>
    <w:rsid w:val="00675C28"/>
    <w:rsid w:val="006771D9"/>
    <w:rsid w:val="006802CE"/>
    <w:rsid w:val="00680DCA"/>
    <w:rsid w:val="00682E61"/>
    <w:rsid w:val="0068504B"/>
    <w:rsid w:val="006852FA"/>
    <w:rsid w:val="00686105"/>
    <w:rsid w:val="00686A15"/>
    <w:rsid w:val="00691CD7"/>
    <w:rsid w:val="00692396"/>
    <w:rsid w:val="0069296A"/>
    <w:rsid w:val="00692B74"/>
    <w:rsid w:val="00693E11"/>
    <w:rsid w:val="006974F7"/>
    <w:rsid w:val="006A0064"/>
    <w:rsid w:val="006A0705"/>
    <w:rsid w:val="006A18C6"/>
    <w:rsid w:val="006A2EE3"/>
    <w:rsid w:val="006A54A9"/>
    <w:rsid w:val="006A5E8B"/>
    <w:rsid w:val="006B02D6"/>
    <w:rsid w:val="006B149D"/>
    <w:rsid w:val="006B19B5"/>
    <w:rsid w:val="006B3E45"/>
    <w:rsid w:val="006B4957"/>
    <w:rsid w:val="006C1CF0"/>
    <w:rsid w:val="006C25A5"/>
    <w:rsid w:val="006C30F1"/>
    <w:rsid w:val="006C3B7C"/>
    <w:rsid w:val="006C5857"/>
    <w:rsid w:val="006C6E73"/>
    <w:rsid w:val="006C762C"/>
    <w:rsid w:val="006D3B6B"/>
    <w:rsid w:val="006D4661"/>
    <w:rsid w:val="006D518B"/>
    <w:rsid w:val="006D6807"/>
    <w:rsid w:val="006E383C"/>
    <w:rsid w:val="006E3EB2"/>
    <w:rsid w:val="006E757E"/>
    <w:rsid w:val="006F072A"/>
    <w:rsid w:val="006F1081"/>
    <w:rsid w:val="006F23C1"/>
    <w:rsid w:val="006F2E7A"/>
    <w:rsid w:val="006F73A7"/>
    <w:rsid w:val="007018D8"/>
    <w:rsid w:val="00701D18"/>
    <w:rsid w:val="00704960"/>
    <w:rsid w:val="00705430"/>
    <w:rsid w:val="00705B37"/>
    <w:rsid w:val="00706EF3"/>
    <w:rsid w:val="00712663"/>
    <w:rsid w:val="00714DFE"/>
    <w:rsid w:val="0071550C"/>
    <w:rsid w:val="007174F2"/>
    <w:rsid w:val="00723252"/>
    <w:rsid w:val="007301F2"/>
    <w:rsid w:val="00730F63"/>
    <w:rsid w:val="00731AFA"/>
    <w:rsid w:val="00734EA2"/>
    <w:rsid w:val="00737FAA"/>
    <w:rsid w:val="00743027"/>
    <w:rsid w:val="00745160"/>
    <w:rsid w:val="00745D5F"/>
    <w:rsid w:val="00754504"/>
    <w:rsid w:val="00756393"/>
    <w:rsid w:val="00756EB2"/>
    <w:rsid w:val="0076041F"/>
    <w:rsid w:val="00760D1D"/>
    <w:rsid w:val="00763291"/>
    <w:rsid w:val="0076395D"/>
    <w:rsid w:val="00763D6D"/>
    <w:rsid w:val="00764B51"/>
    <w:rsid w:val="00765446"/>
    <w:rsid w:val="0076686F"/>
    <w:rsid w:val="0077096A"/>
    <w:rsid w:val="00772AE8"/>
    <w:rsid w:val="00775F46"/>
    <w:rsid w:val="00781E57"/>
    <w:rsid w:val="007831EF"/>
    <w:rsid w:val="00793F5D"/>
    <w:rsid w:val="00797317"/>
    <w:rsid w:val="00797AF4"/>
    <w:rsid w:val="007A08E0"/>
    <w:rsid w:val="007A1F40"/>
    <w:rsid w:val="007A2F92"/>
    <w:rsid w:val="007A5599"/>
    <w:rsid w:val="007A7406"/>
    <w:rsid w:val="007B12CE"/>
    <w:rsid w:val="007B1FE7"/>
    <w:rsid w:val="007B2C74"/>
    <w:rsid w:val="007B453C"/>
    <w:rsid w:val="007B5B3D"/>
    <w:rsid w:val="007C42F5"/>
    <w:rsid w:val="007C6E17"/>
    <w:rsid w:val="007D092A"/>
    <w:rsid w:val="007E2863"/>
    <w:rsid w:val="007E2EC5"/>
    <w:rsid w:val="007E39EE"/>
    <w:rsid w:val="007E5974"/>
    <w:rsid w:val="007E5B44"/>
    <w:rsid w:val="007E7421"/>
    <w:rsid w:val="007F0D8F"/>
    <w:rsid w:val="007F2A31"/>
    <w:rsid w:val="007F32BF"/>
    <w:rsid w:val="00800368"/>
    <w:rsid w:val="00803A23"/>
    <w:rsid w:val="00805356"/>
    <w:rsid w:val="00806255"/>
    <w:rsid w:val="00816278"/>
    <w:rsid w:val="00816ABB"/>
    <w:rsid w:val="0081728F"/>
    <w:rsid w:val="008212B0"/>
    <w:rsid w:val="00825A03"/>
    <w:rsid w:val="008314E3"/>
    <w:rsid w:val="00837CFC"/>
    <w:rsid w:val="008434BF"/>
    <w:rsid w:val="0084379F"/>
    <w:rsid w:val="00846D32"/>
    <w:rsid w:val="008503DC"/>
    <w:rsid w:val="00850EBD"/>
    <w:rsid w:val="008515F0"/>
    <w:rsid w:val="00851837"/>
    <w:rsid w:val="00853F92"/>
    <w:rsid w:val="00853FCC"/>
    <w:rsid w:val="0086454D"/>
    <w:rsid w:val="00866950"/>
    <w:rsid w:val="00871303"/>
    <w:rsid w:val="00871650"/>
    <w:rsid w:val="00874AA9"/>
    <w:rsid w:val="00877B06"/>
    <w:rsid w:val="008808C4"/>
    <w:rsid w:val="00880C7A"/>
    <w:rsid w:val="008862AD"/>
    <w:rsid w:val="008870A1"/>
    <w:rsid w:val="008906EA"/>
    <w:rsid w:val="00895DAA"/>
    <w:rsid w:val="00896EA5"/>
    <w:rsid w:val="008A1178"/>
    <w:rsid w:val="008A3759"/>
    <w:rsid w:val="008A37FB"/>
    <w:rsid w:val="008A7202"/>
    <w:rsid w:val="008A780A"/>
    <w:rsid w:val="008B3BDB"/>
    <w:rsid w:val="008B3F46"/>
    <w:rsid w:val="008B47C9"/>
    <w:rsid w:val="008B5D71"/>
    <w:rsid w:val="008C31AF"/>
    <w:rsid w:val="008C420E"/>
    <w:rsid w:val="008C65F2"/>
    <w:rsid w:val="008C79ED"/>
    <w:rsid w:val="008D1565"/>
    <w:rsid w:val="008D22F0"/>
    <w:rsid w:val="008D2DEB"/>
    <w:rsid w:val="008D3DA8"/>
    <w:rsid w:val="008D7FCB"/>
    <w:rsid w:val="008E0865"/>
    <w:rsid w:val="008E14B5"/>
    <w:rsid w:val="008E1AA4"/>
    <w:rsid w:val="008E20E5"/>
    <w:rsid w:val="008E2CF0"/>
    <w:rsid w:val="008E5017"/>
    <w:rsid w:val="008E66D7"/>
    <w:rsid w:val="008F0B5A"/>
    <w:rsid w:val="008F0BA2"/>
    <w:rsid w:val="008F11C8"/>
    <w:rsid w:val="008F128A"/>
    <w:rsid w:val="008F5236"/>
    <w:rsid w:val="008F593C"/>
    <w:rsid w:val="00903979"/>
    <w:rsid w:val="009040E4"/>
    <w:rsid w:val="00904FDF"/>
    <w:rsid w:val="00906A07"/>
    <w:rsid w:val="009108B7"/>
    <w:rsid w:val="00911EB1"/>
    <w:rsid w:val="009128C2"/>
    <w:rsid w:val="00912A3B"/>
    <w:rsid w:val="0091435F"/>
    <w:rsid w:val="009146B4"/>
    <w:rsid w:val="00916045"/>
    <w:rsid w:val="009203EE"/>
    <w:rsid w:val="0092116C"/>
    <w:rsid w:val="00922686"/>
    <w:rsid w:val="00923C5B"/>
    <w:rsid w:val="009309ED"/>
    <w:rsid w:val="00930F80"/>
    <w:rsid w:val="00934C8D"/>
    <w:rsid w:val="009358FC"/>
    <w:rsid w:val="00936DC4"/>
    <w:rsid w:val="00937433"/>
    <w:rsid w:val="009376A3"/>
    <w:rsid w:val="00941869"/>
    <w:rsid w:val="009422E8"/>
    <w:rsid w:val="0094323D"/>
    <w:rsid w:val="00945C5C"/>
    <w:rsid w:val="00945EA5"/>
    <w:rsid w:val="0095162B"/>
    <w:rsid w:val="00952439"/>
    <w:rsid w:val="00953E19"/>
    <w:rsid w:val="00956E0B"/>
    <w:rsid w:val="00964114"/>
    <w:rsid w:val="00964302"/>
    <w:rsid w:val="00964845"/>
    <w:rsid w:val="0096666C"/>
    <w:rsid w:val="009668EF"/>
    <w:rsid w:val="00966FB4"/>
    <w:rsid w:val="00967063"/>
    <w:rsid w:val="00970B4A"/>
    <w:rsid w:val="00970C2D"/>
    <w:rsid w:val="00971B30"/>
    <w:rsid w:val="00981F64"/>
    <w:rsid w:val="00982C25"/>
    <w:rsid w:val="00983C00"/>
    <w:rsid w:val="00983CE3"/>
    <w:rsid w:val="00984481"/>
    <w:rsid w:val="00985272"/>
    <w:rsid w:val="009856C5"/>
    <w:rsid w:val="00990C35"/>
    <w:rsid w:val="009938E1"/>
    <w:rsid w:val="0099491D"/>
    <w:rsid w:val="00997F19"/>
    <w:rsid w:val="009C4031"/>
    <w:rsid w:val="009C5C7B"/>
    <w:rsid w:val="009D018F"/>
    <w:rsid w:val="009D0370"/>
    <w:rsid w:val="009D7BAF"/>
    <w:rsid w:val="009E27DA"/>
    <w:rsid w:val="009E381E"/>
    <w:rsid w:val="009E3F1C"/>
    <w:rsid w:val="009E5D1A"/>
    <w:rsid w:val="009F0C40"/>
    <w:rsid w:val="009F3B2F"/>
    <w:rsid w:val="009F3F1B"/>
    <w:rsid w:val="009F567E"/>
    <w:rsid w:val="009F62C7"/>
    <w:rsid w:val="009F7778"/>
    <w:rsid w:val="00A005C0"/>
    <w:rsid w:val="00A009D1"/>
    <w:rsid w:val="00A01822"/>
    <w:rsid w:val="00A02BA4"/>
    <w:rsid w:val="00A04F38"/>
    <w:rsid w:val="00A062BA"/>
    <w:rsid w:val="00A06BB0"/>
    <w:rsid w:val="00A10ECD"/>
    <w:rsid w:val="00A11CE6"/>
    <w:rsid w:val="00A1278C"/>
    <w:rsid w:val="00A17434"/>
    <w:rsid w:val="00A20905"/>
    <w:rsid w:val="00A25BC2"/>
    <w:rsid w:val="00A26E82"/>
    <w:rsid w:val="00A27AC1"/>
    <w:rsid w:val="00A41FD9"/>
    <w:rsid w:val="00A4230D"/>
    <w:rsid w:val="00A44487"/>
    <w:rsid w:val="00A44BA4"/>
    <w:rsid w:val="00A44DED"/>
    <w:rsid w:val="00A4554D"/>
    <w:rsid w:val="00A45CAC"/>
    <w:rsid w:val="00A46BCE"/>
    <w:rsid w:val="00A500AC"/>
    <w:rsid w:val="00A51EA3"/>
    <w:rsid w:val="00A53D2F"/>
    <w:rsid w:val="00A542ED"/>
    <w:rsid w:val="00A5580E"/>
    <w:rsid w:val="00A568F5"/>
    <w:rsid w:val="00A57A68"/>
    <w:rsid w:val="00A57F94"/>
    <w:rsid w:val="00A63331"/>
    <w:rsid w:val="00A63A7A"/>
    <w:rsid w:val="00A64AD2"/>
    <w:rsid w:val="00A70D1B"/>
    <w:rsid w:val="00A759F8"/>
    <w:rsid w:val="00A75BFC"/>
    <w:rsid w:val="00A77229"/>
    <w:rsid w:val="00A7722C"/>
    <w:rsid w:val="00A80790"/>
    <w:rsid w:val="00A815E7"/>
    <w:rsid w:val="00A81FDD"/>
    <w:rsid w:val="00A82F42"/>
    <w:rsid w:val="00A87BFD"/>
    <w:rsid w:val="00A87EAA"/>
    <w:rsid w:val="00A960D6"/>
    <w:rsid w:val="00A97579"/>
    <w:rsid w:val="00A97B98"/>
    <w:rsid w:val="00AA04A6"/>
    <w:rsid w:val="00AA4C53"/>
    <w:rsid w:val="00AA5611"/>
    <w:rsid w:val="00AA6AC3"/>
    <w:rsid w:val="00AB119A"/>
    <w:rsid w:val="00AB1D1F"/>
    <w:rsid w:val="00AB4226"/>
    <w:rsid w:val="00AB6487"/>
    <w:rsid w:val="00AB7E6A"/>
    <w:rsid w:val="00AC0A85"/>
    <w:rsid w:val="00AC1117"/>
    <w:rsid w:val="00AC1436"/>
    <w:rsid w:val="00AC29B6"/>
    <w:rsid w:val="00AC6749"/>
    <w:rsid w:val="00AC67C2"/>
    <w:rsid w:val="00AD0085"/>
    <w:rsid w:val="00AD0955"/>
    <w:rsid w:val="00AD0D27"/>
    <w:rsid w:val="00AD3E4C"/>
    <w:rsid w:val="00AD44DF"/>
    <w:rsid w:val="00AE084C"/>
    <w:rsid w:val="00AE26CC"/>
    <w:rsid w:val="00AE2B1F"/>
    <w:rsid w:val="00AE2C10"/>
    <w:rsid w:val="00AE3C6D"/>
    <w:rsid w:val="00AE441C"/>
    <w:rsid w:val="00AE4E9C"/>
    <w:rsid w:val="00AE595C"/>
    <w:rsid w:val="00AF090D"/>
    <w:rsid w:val="00AF11D1"/>
    <w:rsid w:val="00AF21F6"/>
    <w:rsid w:val="00AF3E8A"/>
    <w:rsid w:val="00AF4BF7"/>
    <w:rsid w:val="00AF5EF4"/>
    <w:rsid w:val="00AF61A6"/>
    <w:rsid w:val="00AF6737"/>
    <w:rsid w:val="00AF71FF"/>
    <w:rsid w:val="00AF7458"/>
    <w:rsid w:val="00B009B9"/>
    <w:rsid w:val="00B02C77"/>
    <w:rsid w:val="00B033CB"/>
    <w:rsid w:val="00B06A73"/>
    <w:rsid w:val="00B0760A"/>
    <w:rsid w:val="00B104DE"/>
    <w:rsid w:val="00B11688"/>
    <w:rsid w:val="00B140C4"/>
    <w:rsid w:val="00B15193"/>
    <w:rsid w:val="00B15A0B"/>
    <w:rsid w:val="00B1610C"/>
    <w:rsid w:val="00B16286"/>
    <w:rsid w:val="00B16742"/>
    <w:rsid w:val="00B16F5C"/>
    <w:rsid w:val="00B200D6"/>
    <w:rsid w:val="00B22498"/>
    <w:rsid w:val="00B2262E"/>
    <w:rsid w:val="00B27C2C"/>
    <w:rsid w:val="00B3028B"/>
    <w:rsid w:val="00B34C37"/>
    <w:rsid w:val="00B35860"/>
    <w:rsid w:val="00B370BA"/>
    <w:rsid w:val="00B41508"/>
    <w:rsid w:val="00B43D80"/>
    <w:rsid w:val="00B4452E"/>
    <w:rsid w:val="00B44665"/>
    <w:rsid w:val="00B51ABA"/>
    <w:rsid w:val="00B52AB5"/>
    <w:rsid w:val="00B54A2F"/>
    <w:rsid w:val="00B562CF"/>
    <w:rsid w:val="00B60143"/>
    <w:rsid w:val="00B60CB6"/>
    <w:rsid w:val="00B62977"/>
    <w:rsid w:val="00B638A0"/>
    <w:rsid w:val="00B67577"/>
    <w:rsid w:val="00B71A81"/>
    <w:rsid w:val="00B72ADD"/>
    <w:rsid w:val="00B72B87"/>
    <w:rsid w:val="00B73EB0"/>
    <w:rsid w:val="00B744AC"/>
    <w:rsid w:val="00B76203"/>
    <w:rsid w:val="00B76FD7"/>
    <w:rsid w:val="00B829F2"/>
    <w:rsid w:val="00B845F8"/>
    <w:rsid w:val="00B84BE9"/>
    <w:rsid w:val="00B84F8F"/>
    <w:rsid w:val="00B8550A"/>
    <w:rsid w:val="00B85B2F"/>
    <w:rsid w:val="00B861CD"/>
    <w:rsid w:val="00B90678"/>
    <w:rsid w:val="00B906D7"/>
    <w:rsid w:val="00B92002"/>
    <w:rsid w:val="00B924C7"/>
    <w:rsid w:val="00B924F8"/>
    <w:rsid w:val="00BA0F35"/>
    <w:rsid w:val="00BA1A70"/>
    <w:rsid w:val="00BA2865"/>
    <w:rsid w:val="00BA72F0"/>
    <w:rsid w:val="00BA75E5"/>
    <w:rsid w:val="00BB1E76"/>
    <w:rsid w:val="00BB22C8"/>
    <w:rsid w:val="00BB38A2"/>
    <w:rsid w:val="00BB4127"/>
    <w:rsid w:val="00BB427D"/>
    <w:rsid w:val="00BB6F56"/>
    <w:rsid w:val="00BB79AD"/>
    <w:rsid w:val="00BC078A"/>
    <w:rsid w:val="00BC2741"/>
    <w:rsid w:val="00BC2B1E"/>
    <w:rsid w:val="00BC37D2"/>
    <w:rsid w:val="00BD7B3F"/>
    <w:rsid w:val="00BE1E37"/>
    <w:rsid w:val="00BE2F23"/>
    <w:rsid w:val="00BE6BF3"/>
    <w:rsid w:val="00BE709F"/>
    <w:rsid w:val="00BE7664"/>
    <w:rsid w:val="00BF0AE1"/>
    <w:rsid w:val="00BF1BF7"/>
    <w:rsid w:val="00BF5E83"/>
    <w:rsid w:val="00BF68A0"/>
    <w:rsid w:val="00BF6FAF"/>
    <w:rsid w:val="00C021AE"/>
    <w:rsid w:val="00C0423C"/>
    <w:rsid w:val="00C06652"/>
    <w:rsid w:val="00C06DB6"/>
    <w:rsid w:val="00C071EA"/>
    <w:rsid w:val="00C13601"/>
    <w:rsid w:val="00C245CA"/>
    <w:rsid w:val="00C307AA"/>
    <w:rsid w:val="00C30E73"/>
    <w:rsid w:val="00C31205"/>
    <w:rsid w:val="00C31656"/>
    <w:rsid w:val="00C31BF8"/>
    <w:rsid w:val="00C33AE6"/>
    <w:rsid w:val="00C33B6F"/>
    <w:rsid w:val="00C348A1"/>
    <w:rsid w:val="00C437A5"/>
    <w:rsid w:val="00C44588"/>
    <w:rsid w:val="00C476F4"/>
    <w:rsid w:val="00C54289"/>
    <w:rsid w:val="00C603F4"/>
    <w:rsid w:val="00C61439"/>
    <w:rsid w:val="00C63B11"/>
    <w:rsid w:val="00C64F65"/>
    <w:rsid w:val="00C66143"/>
    <w:rsid w:val="00C76025"/>
    <w:rsid w:val="00C819A9"/>
    <w:rsid w:val="00C831C6"/>
    <w:rsid w:val="00C84D27"/>
    <w:rsid w:val="00C85957"/>
    <w:rsid w:val="00C86146"/>
    <w:rsid w:val="00C86502"/>
    <w:rsid w:val="00C907E6"/>
    <w:rsid w:val="00C93210"/>
    <w:rsid w:val="00C93526"/>
    <w:rsid w:val="00C93D37"/>
    <w:rsid w:val="00CA20B2"/>
    <w:rsid w:val="00CA27C2"/>
    <w:rsid w:val="00CA464C"/>
    <w:rsid w:val="00CA704C"/>
    <w:rsid w:val="00CA7285"/>
    <w:rsid w:val="00CA7569"/>
    <w:rsid w:val="00CB176D"/>
    <w:rsid w:val="00CB3294"/>
    <w:rsid w:val="00CB3BD5"/>
    <w:rsid w:val="00CB5680"/>
    <w:rsid w:val="00CB761A"/>
    <w:rsid w:val="00CC0310"/>
    <w:rsid w:val="00CC0B6E"/>
    <w:rsid w:val="00CC1F6C"/>
    <w:rsid w:val="00CC2416"/>
    <w:rsid w:val="00CC4BD8"/>
    <w:rsid w:val="00CC68B4"/>
    <w:rsid w:val="00CC7149"/>
    <w:rsid w:val="00CD1A39"/>
    <w:rsid w:val="00CD2FE0"/>
    <w:rsid w:val="00CD5945"/>
    <w:rsid w:val="00CD7A37"/>
    <w:rsid w:val="00CE13E9"/>
    <w:rsid w:val="00CE1F3C"/>
    <w:rsid w:val="00CE48AA"/>
    <w:rsid w:val="00CE6372"/>
    <w:rsid w:val="00CE65E9"/>
    <w:rsid w:val="00CF1C80"/>
    <w:rsid w:val="00CF27C8"/>
    <w:rsid w:val="00CF3869"/>
    <w:rsid w:val="00CF4895"/>
    <w:rsid w:val="00CF6C91"/>
    <w:rsid w:val="00CF6FF0"/>
    <w:rsid w:val="00D011C6"/>
    <w:rsid w:val="00D03416"/>
    <w:rsid w:val="00D035DF"/>
    <w:rsid w:val="00D03B25"/>
    <w:rsid w:val="00D04933"/>
    <w:rsid w:val="00D058E5"/>
    <w:rsid w:val="00D06A7B"/>
    <w:rsid w:val="00D076A4"/>
    <w:rsid w:val="00D07BDB"/>
    <w:rsid w:val="00D11571"/>
    <w:rsid w:val="00D14FBF"/>
    <w:rsid w:val="00D1545C"/>
    <w:rsid w:val="00D20B7F"/>
    <w:rsid w:val="00D23C2E"/>
    <w:rsid w:val="00D2492E"/>
    <w:rsid w:val="00D304BC"/>
    <w:rsid w:val="00D30BF8"/>
    <w:rsid w:val="00D30D7A"/>
    <w:rsid w:val="00D30F21"/>
    <w:rsid w:val="00D32941"/>
    <w:rsid w:val="00D32D80"/>
    <w:rsid w:val="00D32D88"/>
    <w:rsid w:val="00D33777"/>
    <w:rsid w:val="00D3510C"/>
    <w:rsid w:val="00D3527A"/>
    <w:rsid w:val="00D37FD0"/>
    <w:rsid w:val="00D41174"/>
    <w:rsid w:val="00D42093"/>
    <w:rsid w:val="00D4258D"/>
    <w:rsid w:val="00D4599A"/>
    <w:rsid w:val="00D4610D"/>
    <w:rsid w:val="00D517DA"/>
    <w:rsid w:val="00D534F8"/>
    <w:rsid w:val="00D5473D"/>
    <w:rsid w:val="00D54C3D"/>
    <w:rsid w:val="00D60586"/>
    <w:rsid w:val="00D605C1"/>
    <w:rsid w:val="00D63934"/>
    <w:rsid w:val="00D7402B"/>
    <w:rsid w:val="00D772C1"/>
    <w:rsid w:val="00D815DF"/>
    <w:rsid w:val="00D85756"/>
    <w:rsid w:val="00D92C1F"/>
    <w:rsid w:val="00D93A4B"/>
    <w:rsid w:val="00D93E0B"/>
    <w:rsid w:val="00D94789"/>
    <w:rsid w:val="00D94984"/>
    <w:rsid w:val="00DA05EA"/>
    <w:rsid w:val="00DA077C"/>
    <w:rsid w:val="00DA2298"/>
    <w:rsid w:val="00DA4A8E"/>
    <w:rsid w:val="00DA7411"/>
    <w:rsid w:val="00DA7BC4"/>
    <w:rsid w:val="00DA7D56"/>
    <w:rsid w:val="00DB27EC"/>
    <w:rsid w:val="00DB40B7"/>
    <w:rsid w:val="00DB4DE5"/>
    <w:rsid w:val="00DB5194"/>
    <w:rsid w:val="00DB52F4"/>
    <w:rsid w:val="00DB6D77"/>
    <w:rsid w:val="00DC0862"/>
    <w:rsid w:val="00DC2FA3"/>
    <w:rsid w:val="00DC3377"/>
    <w:rsid w:val="00DC639E"/>
    <w:rsid w:val="00DC6FFB"/>
    <w:rsid w:val="00DC76A8"/>
    <w:rsid w:val="00DC7798"/>
    <w:rsid w:val="00DC79CA"/>
    <w:rsid w:val="00DD08B7"/>
    <w:rsid w:val="00DD3821"/>
    <w:rsid w:val="00DD67B5"/>
    <w:rsid w:val="00DD6996"/>
    <w:rsid w:val="00DE2E90"/>
    <w:rsid w:val="00DE6451"/>
    <w:rsid w:val="00DE65AE"/>
    <w:rsid w:val="00DF13AE"/>
    <w:rsid w:val="00DF60AF"/>
    <w:rsid w:val="00DF70CA"/>
    <w:rsid w:val="00E0405C"/>
    <w:rsid w:val="00E05266"/>
    <w:rsid w:val="00E06AEC"/>
    <w:rsid w:val="00E06EF8"/>
    <w:rsid w:val="00E11DE0"/>
    <w:rsid w:val="00E1247A"/>
    <w:rsid w:val="00E128F4"/>
    <w:rsid w:val="00E1711E"/>
    <w:rsid w:val="00E17F71"/>
    <w:rsid w:val="00E23016"/>
    <w:rsid w:val="00E23293"/>
    <w:rsid w:val="00E235B8"/>
    <w:rsid w:val="00E23DDC"/>
    <w:rsid w:val="00E23F8D"/>
    <w:rsid w:val="00E24E8A"/>
    <w:rsid w:val="00E25563"/>
    <w:rsid w:val="00E25F29"/>
    <w:rsid w:val="00E26C68"/>
    <w:rsid w:val="00E30D42"/>
    <w:rsid w:val="00E315E3"/>
    <w:rsid w:val="00E31A2F"/>
    <w:rsid w:val="00E32E21"/>
    <w:rsid w:val="00E32F96"/>
    <w:rsid w:val="00E33056"/>
    <w:rsid w:val="00E336D7"/>
    <w:rsid w:val="00E42552"/>
    <w:rsid w:val="00E42C2F"/>
    <w:rsid w:val="00E433D6"/>
    <w:rsid w:val="00E52931"/>
    <w:rsid w:val="00E53022"/>
    <w:rsid w:val="00E53378"/>
    <w:rsid w:val="00E54884"/>
    <w:rsid w:val="00E610E6"/>
    <w:rsid w:val="00E61711"/>
    <w:rsid w:val="00E66F07"/>
    <w:rsid w:val="00E67EDA"/>
    <w:rsid w:val="00E71649"/>
    <w:rsid w:val="00E729CA"/>
    <w:rsid w:val="00E74324"/>
    <w:rsid w:val="00E747B8"/>
    <w:rsid w:val="00E82DEF"/>
    <w:rsid w:val="00E849B5"/>
    <w:rsid w:val="00E86041"/>
    <w:rsid w:val="00E864EA"/>
    <w:rsid w:val="00E912A7"/>
    <w:rsid w:val="00E95E41"/>
    <w:rsid w:val="00E97A3E"/>
    <w:rsid w:val="00EA047C"/>
    <w:rsid w:val="00EA1188"/>
    <w:rsid w:val="00EA4777"/>
    <w:rsid w:val="00EA5F24"/>
    <w:rsid w:val="00EB01FD"/>
    <w:rsid w:val="00EB3353"/>
    <w:rsid w:val="00EB437E"/>
    <w:rsid w:val="00EB62A2"/>
    <w:rsid w:val="00EB7CC8"/>
    <w:rsid w:val="00EC3704"/>
    <w:rsid w:val="00EC441B"/>
    <w:rsid w:val="00EC512C"/>
    <w:rsid w:val="00EC5CCA"/>
    <w:rsid w:val="00EC6DB9"/>
    <w:rsid w:val="00EC6F73"/>
    <w:rsid w:val="00ED0FB8"/>
    <w:rsid w:val="00ED113F"/>
    <w:rsid w:val="00ED27C0"/>
    <w:rsid w:val="00ED3314"/>
    <w:rsid w:val="00ED72DF"/>
    <w:rsid w:val="00EE40E9"/>
    <w:rsid w:val="00EE747B"/>
    <w:rsid w:val="00EF0015"/>
    <w:rsid w:val="00EF0B84"/>
    <w:rsid w:val="00EF2140"/>
    <w:rsid w:val="00EF62E0"/>
    <w:rsid w:val="00EF79AA"/>
    <w:rsid w:val="00EF7F7E"/>
    <w:rsid w:val="00F00911"/>
    <w:rsid w:val="00F01D61"/>
    <w:rsid w:val="00F0274A"/>
    <w:rsid w:val="00F04606"/>
    <w:rsid w:val="00F07F10"/>
    <w:rsid w:val="00F135EA"/>
    <w:rsid w:val="00F13F72"/>
    <w:rsid w:val="00F151BD"/>
    <w:rsid w:val="00F15788"/>
    <w:rsid w:val="00F167DD"/>
    <w:rsid w:val="00F206F7"/>
    <w:rsid w:val="00F21217"/>
    <w:rsid w:val="00F223A9"/>
    <w:rsid w:val="00F236FE"/>
    <w:rsid w:val="00F2456B"/>
    <w:rsid w:val="00F25E7F"/>
    <w:rsid w:val="00F27B9F"/>
    <w:rsid w:val="00F27CE3"/>
    <w:rsid w:val="00F35032"/>
    <w:rsid w:val="00F42A78"/>
    <w:rsid w:val="00F432CD"/>
    <w:rsid w:val="00F436F6"/>
    <w:rsid w:val="00F44C03"/>
    <w:rsid w:val="00F45682"/>
    <w:rsid w:val="00F508E0"/>
    <w:rsid w:val="00F50D9F"/>
    <w:rsid w:val="00F521C7"/>
    <w:rsid w:val="00F560BE"/>
    <w:rsid w:val="00F56899"/>
    <w:rsid w:val="00F57CCB"/>
    <w:rsid w:val="00F6013B"/>
    <w:rsid w:val="00F6155E"/>
    <w:rsid w:val="00F62D10"/>
    <w:rsid w:val="00F64EC7"/>
    <w:rsid w:val="00F67C00"/>
    <w:rsid w:val="00F8115F"/>
    <w:rsid w:val="00F8219D"/>
    <w:rsid w:val="00F825A4"/>
    <w:rsid w:val="00F84F73"/>
    <w:rsid w:val="00F8595A"/>
    <w:rsid w:val="00F87143"/>
    <w:rsid w:val="00F87F49"/>
    <w:rsid w:val="00F91095"/>
    <w:rsid w:val="00FA01EA"/>
    <w:rsid w:val="00FA0616"/>
    <w:rsid w:val="00FA2A04"/>
    <w:rsid w:val="00FA6D5A"/>
    <w:rsid w:val="00FB14DC"/>
    <w:rsid w:val="00FB14EB"/>
    <w:rsid w:val="00FB265D"/>
    <w:rsid w:val="00FB54AF"/>
    <w:rsid w:val="00FC2417"/>
    <w:rsid w:val="00FC27AD"/>
    <w:rsid w:val="00FC37A0"/>
    <w:rsid w:val="00FC395F"/>
    <w:rsid w:val="00FC4CB1"/>
    <w:rsid w:val="00FC68E9"/>
    <w:rsid w:val="00FD2A90"/>
    <w:rsid w:val="00FD4989"/>
    <w:rsid w:val="00FE1659"/>
    <w:rsid w:val="00FE37BD"/>
    <w:rsid w:val="00FE5AB2"/>
    <w:rsid w:val="00FF05BF"/>
    <w:rsid w:val="00FF5D34"/>
    <w:rsid w:val="00FF664C"/>
    <w:rsid w:val="00FF733A"/>
    <w:rsid w:val="017FC940"/>
    <w:rsid w:val="02F9649B"/>
    <w:rsid w:val="04D4949F"/>
    <w:rsid w:val="05DDBF31"/>
    <w:rsid w:val="0878ED4D"/>
    <w:rsid w:val="0B3F8878"/>
    <w:rsid w:val="0B9931F1"/>
    <w:rsid w:val="0D6CC859"/>
    <w:rsid w:val="0F64B1BB"/>
    <w:rsid w:val="122D463C"/>
    <w:rsid w:val="14277D6A"/>
    <w:rsid w:val="16676A3C"/>
    <w:rsid w:val="188821F8"/>
    <w:rsid w:val="18FDA538"/>
    <w:rsid w:val="19548BF0"/>
    <w:rsid w:val="195A89EF"/>
    <w:rsid w:val="1A766FC8"/>
    <w:rsid w:val="1B59709D"/>
    <w:rsid w:val="1F0A6858"/>
    <w:rsid w:val="1F95B52A"/>
    <w:rsid w:val="214AC1CB"/>
    <w:rsid w:val="216600DF"/>
    <w:rsid w:val="2439F309"/>
    <w:rsid w:val="2530FF02"/>
    <w:rsid w:val="2587C9B4"/>
    <w:rsid w:val="26118CD0"/>
    <w:rsid w:val="283B77E2"/>
    <w:rsid w:val="2A2764D2"/>
    <w:rsid w:val="2A70FCA0"/>
    <w:rsid w:val="2B7C33B1"/>
    <w:rsid w:val="2E483D18"/>
    <w:rsid w:val="2F08C155"/>
    <w:rsid w:val="30932F50"/>
    <w:rsid w:val="3486163A"/>
    <w:rsid w:val="3BC52952"/>
    <w:rsid w:val="3C32F93A"/>
    <w:rsid w:val="3D26E23E"/>
    <w:rsid w:val="3D91E6FC"/>
    <w:rsid w:val="3F83821F"/>
    <w:rsid w:val="3FE2D3C1"/>
    <w:rsid w:val="4099F273"/>
    <w:rsid w:val="42435B41"/>
    <w:rsid w:val="425F2F9F"/>
    <w:rsid w:val="4621EDBD"/>
    <w:rsid w:val="492FAF1B"/>
    <w:rsid w:val="49574C33"/>
    <w:rsid w:val="495ADB57"/>
    <w:rsid w:val="4A49916D"/>
    <w:rsid w:val="4B492A11"/>
    <w:rsid w:val="4CCF7ADC"/>
    <w:rsid w:val="4D870977"/>
    <w:rsid w:val="4E3A0D16"/>
    <w:rsid w:val="4EF5A5A7"/>
    <w:rsid w:val="51625C9F"/>
    <w:rsid w:val="522B29C4"/>
    <w:rsid w:val="543FF2BF"/>
    <w:rsid w:val="544865D2"/>
    <w:rsid w:val="5577A29D"/>
    <w:rsid w:val="560D1F45"/>
    <w:rsid w:val="5767F313"/>
    <w:rsid w:val="5770DA57"/>
    <w:rsid w:val="58901F7D"/>
    <w:rsid w:val="58AABA0D"/>
    <w:rsid w:val="59191120"/>
    <w:rsid w:val="5A281051"/>
    <w:rsid w:val="5B2AA06C"/>
    <w:rsid w:val="5BC1B581"/>
    <w:rsid w:val="5E360B1B"/>
    <w:rsid w:val="5E84874C"/>
    <w:rsid w:val="5EF64014"/>
    <w:rsid w:val="602E8E10"/>
    <w:rsid w:val="609AD645"/>
    <w:rsid w:val="60A281CA"/>
    <w:rsid w:val="60E1D0EF"/>
    <w:rsid w:val="61F7BD85"/>
    <w:rsid w:val="636FAB95"/>
    <w:rsid w:val="64D77017"/>
    <w:rsid w:val="660DF95B"/>
    <w:rsid w:val="66E57A71"/>
    <w:rsid w:val="694E2579"/>
    <w:rsid w:val="69CA3E5A"/>
    <w:rsid w:val="6A505261"/>
    <w:rsid w:val="6B19C977"/>
    <w:rsid w:val="6C70CE8E"/>
    <w:rsid w:val="6FFDC20D"/>
    <w:rsid w:val="708E6758"/>
    <w:rsid w:val="717F367B"/>
    <w:rsid w:val="72699DA1"/>
    <w:rsid w:val="73654622"/>
    <w:rsid w:val="744CF3C7"/>
    <w:rsid w:val="758E65E3"/>
    <w:rsid w:val="75A74F34"/>
    <w:rsid w:val="75B14C27"/>
    <w:rsid w:val="76E11027"/>
    <w:rsid w:val="77B8B8FC"/>
    <w:rsid w:val="7887A9C7"/>
    <w:rsid w:val="7A46CD54"/>
    <w:rsid w:val="7AB39947"/>
    <w:rsid w:val="7BB917CE"/>
    <w:rsid w:val="7E645D2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5BBBDD"/>
  <w15:docId w15:val="{906369CB-DE3B-41A6-BB8C-028E3A1A0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paragraph" w:styleId="Nadpis1">
    <w:name w:val="heading 1"/>
    <w:aliases w:val="Section,Section Heading,SECTION,Chapter,Hoofdstukkop,Article Heading,Framew.1,H1,Heading 1(2),No numbers,h1"/>
    <w:basedOn w:val="Normlny"/>
    <w:next w:val="Normlny"/>
    <w:link w:val="Nadpis1Char"/>
    <w:qFormat/>
    <w:rsid w:val="00871303"/>
    <w:pPr>
      <w:keepNext/>
      <w:tabs>
        <w:tab w:val="clear" w:pos="2160"/>
        <w:tab w:val="clear" w:pos="2880"/>
        <w:tab w:val="clear" w:pos="4500"/>
      </w:tabs>
      <w:jc w:val="right"/>
      <w:outlineLvl w:val="0"/>
    </w:pPr>
    <w:rPr>
      <w:rFonts w:ascii="Umbrella" w:hAnsi="Umbrella"/>
      <w:sz w:val="24"/>
      <w:szCs w:val="24"/>
      <w:lang w:eastAsia="sk-SK"/>
    </w:rPr>
  </w:style>
  <w:style w:type="paragraph" w:styleId="Nadpis2">
    <w:name w:val="heading 2"/>
    <w:aliases w:val="Major,Reset numbering,Centerhead,2,21,H2,PA Major Section,Paragraafkop,h2,h21,sub-sect,sub-sect1"/>
    <w:basedOn w:val="Normlny"/>
    <w:next w:val="Normlny"/>
    <w:link w:val="Nadpis2Char"/>
    <w:qFormat/>
    <w:rsid w:val="00871303"/>
    <w:pPr>
      <w:keepNext/>
      <w:tabs>
        <w:tab w:val="clear" w:pos="2160"/>
        <w:tab w:val="clear" w:pos="2880"/>
        <w:tab w:val="clear" w:pos="4500"/>
      </w:tabs>
      <w:outlineLvl w:val="1"/>
    </w:pPr>
    <w:rPr>
      <w:rFonts w:ascii="Times New Roman" w:hAnsi="Times New Roman"/>
      <w:b/>
      <w:bCs/>
      <w:snapToGrid w:val="0"/>
      <w:color w:val="000000"/>
      <w:sz w:val="24"/>
      <w:szCs w:val="24"/>
      <w:u w:val="single"/>
      <w:lang w:val="cs-CZ"/>
    </w:rPr>
  </w:style>
  <w:style w:type="paragraph" w:styleId="Nadpis3">
    <w:name w:val="heading 3"/>
    <w:aliases w:val="3,H3,Lev 3,Subparagraafkop"/>
    <w:basedOn w:val="Normlny"/>
    <w:next w:val="Normlny"/>
    <w:link w:val="Nadpis3Char"/>
    <w:qFormat/>
    <w:rsid w:val="00871303"/>
    <w:pPr>
      <w:keepNext/>
      <w:tabs>
        <w:tab w:val="clear" w:pos="2160"/>
        <w:tab w:val="clear" w:pos="2880"/>
        <w:tab w:val="clear" w:pos="4500"/>
      </w:tabs>
      <w:outlineLvl w:val="2"/>
    </w:pPr>
    <w:rPr>
      <w:rFonts w:ascii="Times New Roman" w:hAnsi="Times New Roman"/>
      <w:sz w:val="24"/>
      <w:szCs w:val="24"/>
      <w:lang w:eastAsia="sk-SK"/>
    </w:rPr>
  </w:style>
  <w:style w:type="paragraph" w:styleId="Nadpis4">
    <w:name w:val="heading 4"/>
    <w:aliases w:val="h4,smlouva"/>
    <w:basedOn w:val="Normlny"/>
    <w:next w:val="Normlny"/>
    <w:link w:val="Nadpis4Char"/>
    <w:qFormat/>
    <w:rsid w:val="00871303"/>
    <w:pPr>
      <w:keepNext/>
      <w:tabs>
        <w:tab w:val="clear" w:pos="2160"/>
        <w:tab w:val="clear" w:pos="2880"/>
        <w:tab w:val="clear" w:pos="4500"/>
      </w:tabs>
      <w:outlineLvl w:val="3"/>
    </w:pPr>
    <w:rPr>
      <w:rFonts w:ascii="Times New Roman" w:hAnsi="Times New Roman"/>
      <w:snapToGrid w:val="0"/>
      <w:color w:val="000000"/>
      <w:sz w:val="24"/>
      <w:szCs w:val="24"/>
      <w:lang w:val="cs-CZ"/>
    </w:rPr>
  </w:style>
  <w:style w:type="paragraph" w:styleId="Nadpis5">
    <w:name w:val="heading 5"/>
    <w:aliases w:val="Heading 5 Salans Sub Heading"/>
    <w:basedOn w:val="Normlny"/>
    <w:next w:val="Normlny"/>
    <w:link w:val="Nadpis5Char"/>
    <w:qFormat/>
    <w:rsid w:val="00871303"/>
    <w:pPr>
      <w:keepNext/>
      <w:tabs>
        <w:tab w:val="clear" w:pos="2160"/>
        <w:tab w:val="clear" w:pos="2880"/>
        <w:tab w:val="clear" w:pos="4500"/>
      </w:tabs>
      <w:outlineLvl w:val="4"/>
    </w:pPr>
    <w:rPr>
      <w:rFonts w:ascii="Times New Roman" w:hAnsi="Times New Roman"/>
      <w:b/>
      <w:bCs/>
      <w:i/>
      <w:iCs/>
      <w:snapToGrid w:val="0"/>
      <w:color w:val="000000"/>
      <w:sz w:val="22"/>
      <w:szCs w:val="22"/>
      <w:lang w:val="cs-CZ"/>
    </w:rPr>
  </w:style>
  <w:style w:type="paragraph" w:styleId="Nadpis6">
    <w:name w:val="heading 6"/>
    <w:aliases w:val="6,Lev 6"/>
    <w:basedOn w:val="Normlny"/>
    <w:next w:val="Normlny"/>
    <w:link w:val="Nadpis6Char"/>
    <w:qFormat/>
    <w:rsid w:val="00871303"/>
    <w:pPr>
      <w:keepNext/>
      <w:tabs>
        <w:tab w:val="clear" w:pos="2160"/>
        <w:tab w:val="clear" w:pos="2880"/>
        <w:tab w:val="clear" w:pos="4500"/>
      </w:tabs>
      <w:outlineLvl w:val="5"/>
    </w:pPr>
    <w:rPr>
      <w:rFonts w:ascii="Times New Roman" w:hAnsi="Times New Roman"/>
      <w:b/>
      <w:bCs/>
      <w:sz w:val="22"/>
      <w:szCs w:val="22"/>
      <w:lang w:eastAsia="sk-SK"/>
    </w:rPr>
  </w:style>
  <w:style w:type="paragraph" w:styleId="Nadpis7">
    <w:name w:val="heading 7"/>
    <w:basedOn w:val="Normlny"/>
    <w:next w:val="Normlny"/>
    <w:link w:val="Nadpis7Char"/>
    <w:qFormat/>
    <w:rsid w:val="00871303"/>
    <w:pPr>
      <w:widowControl w:val="0"/>
      <w:tabs>
        <w:tab w:val="clear" w:pos="2160"/>
        <w:tab w:val="clear" w:pos="2880"/>
        <w:tab w:val="clear" w:pos="4500"/>
      </w:tabs>
      <w:autoSpaceDE w:val="0"/>
      <w:autoSpaceDN w:val="0"/>
      <w:adjustRightInd w:val="0"/>
      <w:spacing w:before="240" w:after="60"/>
      <w:outlineLvl w:val="6"/>
    </w:pPr>
    <w:rPr>
      <w:rFonts w:ascii="Times New Roman" w:hAnsi="Times New Roman"/>
      <w:sz w:val="24"/>
      <w:szCs w:val="24"/>
      <w:lang w:val="en-US" w:eastAsia="en-US"/>
    </w:rPr>
  </w:style>
  <w:style w:type="paragraph" w:styleId="Nadpis8">
    <w:name w:val="heading 8"/>
    <w:basedOn w:val="Normlny"/>
    <w:next w:val="Normlny"/>
    <w:link w:val="Nadpis8Char"/>
    <w:qFormat/>
    <w:rsid w:val="00871303"/>
    <w:pPr>
      <w:widowControl w:val="0"/>
      <w:tabs>
        <w:tab w:val="clear" w:pos="2160"/>
        <w:tab w:val="clear" w:pos="2880"/>
        <w:tab w:val="clear" w:pos="4500"/>
      </w:tabs>
      <w:autoSpaceDE w:val="0"/>
      <w:autoSpaceDN w:val="0"/>
      <w:adjustRightInd w:val="0"/>
      <w:spacing w:before="240" w:after="60"/>
      <w:outlineLvl w:val="7"/>
    </w:pPr>
    <w:rPr>
      <w:rFonts w:ascii="Times New Roman" w:hAnsi="Times New Roman"/>
      <w:i/>
      <w:iCs/>
      <w:sz w:val="24"/>
      <w:szCs w:val="24"/>
      <w:lang w:val="en-US" w:eastAsia="en-US"/>
    </w:rPr>
  </w:style>
  <w:style w:type="paragraph" w:styleId="Nadpis9">
    <w:name w:val="heading 9"/>
    <w:basedOn w:val="Normlny"/>
    <w:next w:val="Normlny"/>
    <w:link w:val="Nadpis9Char"/>
    <w:qFormat/>
    <w:rsid w:val="00871303"/>
    <w:pPr>
      <w:widowControl w:val="0"/>
      <w:tabs>
        <w:tab w:val="clear" w:pos="2160"/>
        <w:tab w:val="clear" w:pos="2880"/>
        <w:tab w:val="clear" w:pos="4500"/>
      </w:tabs>
      <w:autoSpaceDE w:val="0"/>
      <w:autoSpaceDN w:val="0"/>
      <w:adjustRightInd w:val="0"/>
      <w:spacing w:before="240" w:after="60"/>
      <w:outlineLvl w:val="8"/>
    </w:pPr>
    <w:rPr>
      <w:rFonts w:cs="Arial"/>
      <w:sz w:val="22"/>
      <w:szCs w:val="22"/>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body,Odsek,Odsek zoznamu2,Farebný zoznam – zvýraznenie 11,List Paragraph,Nad,Odstavec cíl se seznamem,Odstavec se seznamem5,Odstavec_muj"/>
    <w:basedOn w:val="Normlny"/>
    <w:link w:val="OdsekzoznamuChar"/>
    <w:uiPriority w:val="99"/>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body Char,Odsek Char,Odsek zoznamu2 Char,Farebný zoznam – zvýraznenie 11 Char,List Paragraph Char"/>
    <w:link w:val="Odsekzoznamu"/>
    <w:uiPriority w:val="99"/>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unhideWhenUsed/>
    <w:rsid w:val="00CA7569"/>
    <w:rPr>
      <w:sz w:val="16"/>
      <w:szCs w:val="16"/>
    </w:rPr>
  </w:style>
  <w:style w:type="paragraph" w:styleId="Textkomentra">
    <w:name w:val="annotation text"/>
    <w:basedOn w:val="Normlny"/>
    <w:link w:val="TextkomentraChar"/>
    <w:uiPriority w:val="99"/>
    <w:unhideWhenUsed/>
    <w:rsid w:val="003A644D"/>
  </w:style>
  <w:style w:type="character" w:customStyle="1" w:styleId="TextkomentraChar">
    <w:name w:val="Text komentára Char"/>
    <w:link w:val="Textkomentra"/>
    <w:uiPriority w:val="99"/>
    <w:rsid w:val="00485F33"/>
    <w:rPr>
      <w:rFonts w:ascii="Arial" w:eastAsia="Times New Roman" w:hAnsi="Arial"/>
      <w:lang w:eastAsia="cs-CZ"/>
    </w:rPr>
  </w:style>
  <w:style w:type="paragraph" w:styleId="Predmetkomentra">
    <w:name w:val="annotation subject"/>
    <w:basedOn w:val="Textkomentra"/>
    <w:next w:val="Textkomentra"/>
    <w:link w:val="PredmetkomentraChar"/>
    <w:uiPriority w:val="99"/>
    <w:unhideWhenUsed/>
    <w:rsid w:val="00CA7569"/>
    <w:rPr>
      <w:b/>
      <w:bCs/>
    </w:rPr>
  </w:style>
  <w:style w:type="character" w:customStyle="1" w:styleId="PredmetkomentraChar">
    <w:name w:val="Predmet komentára Char"/>
    <w:link w:val="Predmetkomentra"/>
    <w:uiPriority w:val="99"/>
    <w:rsid w:val="00485F33"/>
    <w:rPr>
      <w:rFonts w:ascii="Arial" w:eastAsia="Times New Roman" w:hAnsi="Arial"/>
      <w:b/>
      <w:bCs/>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unhideWhenUsed/>
    <w:rsid w:val="00CA7569"/>
    <w:rPr>
      <w:rFonts w:ascii="Tahoma" w:hAnsi="Tahoma" w:cs="Tahoma"/>
      <w:sz w:val="16"/>
      <w:szCs w:val="16"/>
    </w:rPr>
  </w:style>
  <w:style w:type="character" w:customStyle="1" w:styleId="TextbublinyChar">
    <w:name w:val="Text bubliny Char"/>
    <w:link w:val="Textbubliny"/>
    <w:uiPriority w:val="99"/>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3"/>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3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871303"/>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983CE3"/>
    <w:rPr>
      <w:rFonts w:ascii="Arial" w:eastAsia="Times New Roman" w:hAnsi="Arial"/>
      <w:lang w:eastAsia="cs-CZ"/>
    </w:rPr>
  </w:style>
  <w:style w:type="paragraph" w:styleId="Pta">
    <w:name w:val="footer"/>
    <w:basedOn w:val="Normlny"/>
    <w:link w:val="PtaChar"/>
    <w:uiPriority w:val="99"/>
    <w:unhideWhenUsed/>
    <w:rsid w:val="00871303"/>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983CE3"/>
    <w:rPr>
      <w:rFonts w:ascii="Arial" w:eastAsia="Times New Roman" w:hAnsi="Arial"/>
      <w:lang w:eastAsia="cs-CZ"/>
    </w:rPr>
  </w:style>
  <w:style w:type="character" w:customStyle="1" w:styleId="Nadpis1Char">
    <w:name w:val="Nadpis 1 Char"/>
    <w:aliases w:val="Section Char,Section Heading Char,SECTION Char,Chapter Char,Hoofdstukkop Char,Article Heading Char,Framew.1 Char,H1 Char,Heading 1(2) Char,No numbers Char,h1 Char"/>
    <w:basedOn w:val="Predvolenpsmoodseku"/>
    <w:link w:val="Nadpis1"/>
    <w:rsid w:val="00871303"/>
    <w:rPr>
      <w:rFonts w:ascii="Umbrella" w:eastAsia="Times New Roman" w:hAnsi="Umbrella"/>
      <w:sz w:val="24"/>
      <w:szCs w:val="24"/>
    </w:rPr>
  </w:style>
  <w:style w:type="character" w:customStyle="1" w:styleId="Nadpis2Char">
    <w:name w:val="Nadpis 2 Char"/>
    <w:aliases w:val="Major Char,Reset numbering Char,Centerhead Char,2 Char,21 Char,H2 Char,PA Major Section Char,Paragraafkop Char,h2 Char,h21 Char,sub-sect Char,sub-sect1 Char"/>
    <w:basedOn w:val="Predvolenpsmoodseku"/>
    <w:link w:val="Nadpis2"/>
    <w:rsid w:val="00871303"/>
    <w:rPr>
      <w:rFonts w:ascii="Times New Roman" w:eastAsia="Times New Roman" w:hAnsi="Times New Roman"/>
      <w:b/>
      <w:bCs/>
      <w:snapToGrid w:val="0"/>
      <w:color w:val="000000"/>
      <w:sz w:val="24"/>
      <w:szCs w:val="24"/>
      <w:u w:val="single"/>
      <w:lang w:val="cs-CZ" w:eastAsia="cs-CZ"/>
    </w:rPr>
  </w:style>
  <w:style w:type="character" w:customStyle="1" w:styleId="Nadpis3Char">
    <w:name w:val="Nadpis 3 Char"/>
    <w:aliases w:val="3 Char,H3 Char,Lev 3 Char,Subparagraafkop Char"/>
    <w:basedOn w:val="Predvolenpsmoodseku"/>
    <w:link w:val="Nadpis3"/>
    <w:rsid w:val="00871303"/>
    <w:rPr>
      <w:rFonts w:ascii="Times New Roman" w:eastAsia="Times New Roman" w:hAnsi="Times New Roman"/>
      <w:sz w:val="24"/>
      <w:szCs w:val="24"/>
    </w:rPr>
  </w:style>
  <w:style w:type="character" w:customStyle="1" w:styleId="Nadpis4Char">
    <w:name w:val="Nadpis 4 Char"/>
    <w:aliases w:val="h4 Char,smlouva Char"/>
    <w:basedOn w:val="Predvolenpsmoodseku"/>
    <w:link w:val="Nadpis4"/>
    <w:rsid w:val="00871303"/>
    <w:rPr>
      <w:rFonts w:ascii="Times New Roman" w:eastAsia="Times New Roman" w:hAnsi="Times New Roman"/>
      <w:snapToGrid w:val="0"/>
      <w:color w:val="000000"/>
      <w:sz w:val="24"/>
      <w:szCs w:val="24"/>
      <w:lang w:val="cs-CZ" w:eastAsia="cs-CZ"/>
    </w:rPr>
  </w:style>
  <w:style w:type="character" w:customStyle="1" w:styleId="Nadpis5Char">
    <w:name w:val="Nadpis 5 Char"/>
    <w:aliases w:val="Heading 5 Salans Sub Heading Char"/>
    <w:basedOn w:val="Predvolenpsmoodseku"/>
    <w:link w:val="Nadpis5"/>
    <w:rsid w:val="00871303"/>
    <w:rPr>
      <w:rFonts w:ascii="Times New Roman" w:eastAsia="Times New Roman" w:hAnsi="Times New Roman"/>
      <w:b/>
      <w:bCs/>
      <w:i/>
      <w:iCs/>
      <w:snapToGrid w:val="0"/>
      <w:color w:val="000000"/>
      <w:sz w:val="22"/>
      <w:szCs w:val="22"/>
      <w:lang w:val="cs-CZ" w:eastAsia="cs-CZ"/>
    </w:rPr>
  </w:style>
  <w:style w:type="character" w:customStyle="1" w:styleId="Nadpis6Char">
    <w:name w:val="Nadpis 6 Char"/>
    <w:aliases w:val="6 Char,Lev 6 Char"/>
    <w:basedOn w:val="Predvolenpsmoodseku"/>
    <w:link w:val="Nadpis6"/>
    <w:rsid w:val="00871303"/>
    <w:rPr>
      <w:rFonts w:ascii="Times New Roman" w:eastAsia="Times New Roman" w:hAnsi="Times New Roman"/>
      <w:b/>
      <w:bCs/>
      <w:sz w:val="22"/>
      <w:szCs w:val="22"/>
    </w:rPr>
  </w:style>
  <w:style w:type="character" w:customStyle="1" w:styleId="Nadpis7Char">
    <w:name w:val="Nadpis 7 Char"/>
    <w:basedOn w:val="Predvolenpsmoodseku"/>
    <w:link w:val="Nadpis7"/>
    <w:rsid w:val="00871303"/>
    <w:rPr>
      <w:rFonts w:ascii="Times New Roman" w:eastAsia="Times New Roman" w:hAnsi="Times New Roman"/>
      <w:sz w:val="24"/>
      <w:szCs w:val="24"/>
      <w:lang w:val="en-US" w:eastAsia="en-US"/>
    </w:rPr>
  </w:style>
  <w:style w:type="character" w:customStyle="1" w:styleId="Nadpis8Char">
    <w:name w:val="Nadpis 8 Char"/>
    <w:basedOn w:val="Predvolenpsmoodseku"/>
    <w:link w:val="Nadpis8"/>
    <w:rsid w:val="00871303"/>
    <w:rPr>
      <w:rFonts w:ascii="Times New Roman" w:eastAsia="Times New Roman" w:hAnsi="Times New Roman"/>
      <w:i/>
      <w:iCs/>
      <w:sz w:val="24"/>
      <w:szCs w:val="24"/>
      <w:lang w:val="en-US" w:eastAsia="en-US"/>
    </w:rPr>
  </w:style>
  <w:style w:type="character" w:customStyle="1" w:styleId="Nadpis9Char">
    <w:name w:val="Nadpis 9 Char"/>
    <w:basedOn w:val="Predvolenpsmoodseku"/>
    <w:link w:val="Nadpis9"/>
    <w:rsid w:val="00871303"/>
    <w:rPr>
      <w:rFonts w:ascii="Arial" w:eastAsia="Times New Roman" w:hAnsi="Arial" w:cs="Arial"/>
      <w:sz w:val="22"/>
      <w:szCs w:val="22"/>
      <w:lang w:val="en-US" w:eastAsia="en-US"/>
    </w:rPr>
  </w:style>
  <w:style w:type="paragraph" w:styleId="Zkladntext2">
    <w:name w:val="Body Text 2"/>
    <w:basedOn w:val="Normlny"/>
    <w:link w:val="Zkladntext2Char"/>
    <w:rsid w:val="00871303"/>
    <w:pPr>
      <w:widowControl w:val="0"/>
      <w:tabs>
        <w:tab w:val="clear" w:pos="2160"/>
        <w:tab w:val="clear" w:pos="2880"/>
        <w:tab w:val="clear" w:pos="4500"/>
        <w:tab w:val="left" w:pos="284"/>
      </w:tabs>
      <w:spacing w:line="240" w:lineRule="exact"/>
      <w:ind w:left="284" w:hanging="284"/>
      <w:jc w:val="both"/>
    </w:pPr>
    <w:rPr>
      <w:rFonts w:ascii="Times New Roman" w:hAnsi="Times New Roman"/>
      <w:sz w:val="24"/>
      <w:szCs w:val="24"/>
      <w:lang w:val="cs-CZ" w:eastAsia="sk-SK"/>
    </w:rPr>
  </w:style>
  <w:style w:type="character" w:customStyle="1" w:styleId="Zkladntext2Char">
    <w:name w:val="Základný text 2 Char"/>
    <w:basedOn w:val="Predvolenpsmoodseku"/>
    <w:link w:val="Zkladntext2"/>
    <w:rsid w:val="00871303"/>
    <w:rPr>
      <w:rFonts w:ascii="Times New Roman" w:eastAsia="Times New Roman" w:hAnsi="Times New Roman"/>
      <w:sz w:val="24"/>
      <w:szCs w:val="24"/>
      <w:lang w:val="cs-CZ"/>
    </w:rPr>
  </w:style>
  <w:style w:type="paragraph" w:customStyle="1" w:styleId="Husto">
    <w:name w:val="Husto"/>
    <w:basedOn w:val="Normlny"/>
    <w:rsid w:val="00871303"/>
    <w:pPr>
      <w:tabs>
        <w:tab w:val="clear" w:pos="2160"/>
        <w:tab w:val="clear" w:pos="2880"/>
        <w:tab w:val="clear" w:pos="4500"/>
      </w:tabs>
      <w:jc w:val="both"/>
    </w:pPr>
    <w:rPr>
      <w:rFonts w:ascii="Times New Roman" w:hAnsi="Times New Roman"/>
      <w:sz w:val="24"/>
      <w:szCs w:val="24"/>
      <w:lang w:eastAsia="sk-SK"/>
    </w:rPr>
  </w:style>
  <w:style w:type="paragraph" w:styleId="Textpoznmkypodiarou">
    <w:name w:val="footnote text"/>
    <w:basedOn w:val="Normlny"/>
    <w:link w:val="TextpoznmkypodiarouChar"/>
    <w:semiHidden/>
    <w:rsid w:val="00871303"/>
    <w:pPr>
      <w:tabs>
        <w:tab w:val="clear" w:pos="2160"/>
        <w:tab w:val="clear" w:pos="2880"/>
        <w:tab w:val="clear" w:pos="4500"/>
      </w:tabs>
    </w:pPr>
    <w:rPr>
      <w:rFonts w:ascii="Times New Roman" w:hAnsi="Times New Roman"/>
      <w:lang w:eastAsia="sk-SK"/>
    </w:rPr>
  </w:style>
  <w:style w:type="character" w:customStyle="1" w:styleId="TextpoznmkypodiarouChar">
    <w:name w:val="Text poznámky pod čiarou Char"/>
    <w:basedOn w:val="Predvolenpsmoodseku"/>
    <w:link w:val="Textpoznmkypodiarou"/>
    <w:semiHidden/>
    <w:rsid w:val="00871303"/>
    <w:rPr>
      <w:rFonts w:ascii="Times New Roman" w:eastAsia="Times New Roman" w:hAnsi="Times New Roman"/>
    </w:rPr>
  </w:style>
  <w:style w:type="character" w:styleId="Odkaznapoznmkupodiarou">
    <w:name w:val="footnote reference"/>
    <w:semiHidden/>
    <w:rsid w:val="00871303"/>
    <w:rPr>
      <w:vertAlign w:val="superscript"/>
    </w:rPr>
  </w:style>
  <w:style w:type="paragraph" w:styleId="Textvysvetlivky">
    <w:name w:val="endnote text"/>
    <w:basedOn w:val="Normlny"/>
    <w:link w:val="TextvysvetlivkyChar"/>
    <w:semiHidden/>
    <w:rsid w:val="00871303"/>
    <w:pPr>
      <w:tabs>
        <w:tab w:val="clear" w:pos="2160"/>
        <w:tab w:val="clear" w:pos="2880"/>
        <w:tab w:val="clear" w:pos="4500"/>
      </w:tabs>
    </w:pPr>
    <w:rPr>
      <w:rFonts w:ascii="Times New Roman" w:hAnsi="Times New Roman"/>
      <w:lang w:eastAsia="sk-SK"/>
    </w:rPr>
  </w:style>
  <w:style w:type="character" w:customStyle="1" w:styleId="TextvysvetlivkyChar">
    <w:name w:val="Text vysvetlivky Char"/>
    <w:basedOn w:val="Predvolenpsmoodseku"/>
    <w:link w:val="Textvysvetlivky"/>
    <w:semiHidden/>
    <w:rsid w:val="00871303"/>
    <w:rPr>
      <w:rFonts w:ascii="Times New Roman" w:eastAsia="Times New Roman" w:hAnsi="Times New Roman"/>
    </w:rPr>
  </w:style>
  <w:style w:type="character" w:styleId="Odkaznavysvetlivku">
    <w:name w:val="endnote reference"/>
    <w:semiHidden/>
    <w:rsid w:val="00871303"/>
    <w:rPr>
      <w:vertAlign w:val="superscript"/>
    </w:rPr>
  </w:style>
  <w:style w:type="character" w:styleId="slostrany">
    <w:name w:val="page number"/>
    <w:basedOn w:val="Predvolenpsmoodseku"/>
    <w:rsid w:val="00871303"/>
  </w:style>
  <w:style w:type="paragraph" w:customStyle="1" w:styleId="Level21">
    <w:name w:val="Level 2: 1."/>
    <w:basedOn w:val="Normlny"/>
    <w:rsid w:val="00871303"/>
    <w:pPr>
      <w:tabs>
        <w:tab w:val="clear" w:pos="2160"/>
        <w:tab w:val="clear" w:pos="2880"/>
        <w:tab w:val="clear" w:pos="4500"/>
      </w:tabs>
      <w:autoSpaceDE w:val="0"/>
      <w:autoSpaceDN w:val="0"/>
      <w:adjustRightInd w:val="0"/>
      <w:spacing w:before="28" w:after="28"/>
      <w:ind w:left="720" w:hanging="360"/>
      <w:jc w:val="both"/>
    </w:pPr>
    <w:rPr>
      <w:rFonts w:ascii="Times New Roman" w:eastAsia="SimSun" w:hAnsi="Times New Roman" w:cs="Arial"/>
      <w:lang w:eastAsia="zh-CN"/>
    </w:rPr>
  </w:style>
  <w:style w:type="paragraph" w:customStyle="1" w:styleId="TaskText">
    <w:name w:val="Task Text"/>
    <w:basedOn w:val="Normlny"/>
    <w:rsid w:val="00871303"/>
    <w:pPr>
      <w:tabs>
        <w:tab w:val="clear" w:pos="2160"/>
        <w:tab w:val="clear" w:pos="2880"/>
        <w:tab w:val="clear" w:pos="4500"/>
      </w:tabs>
      <w:autoSpaceDE w:val="0"/>
      <w:autoSpaceDN w:val="0"/>
      <w:adjustRightInd w:val="0"/>
      <w:spacing w:before="28" w:after="28"/>
      <w:ind w:left="360"/>
      <w:jc w:val="both"/>
    </w:pPr>
    <w:rPr>
      <w:rFonts w:ascii="Times New Roman" w:eastAsia="SimSun" w:hAnsi="Times New Roman" w:cs="Arial"/>
      <w:lang w:eastAsia="zh-CN"/>
    </w:rPr>
  </w:style>
  <w:style w:type="paragraph" w:customStyle="1" w:styleId="A1">
    <w:name w:val="A1"/>
    <w:basedOn w:val="Normlny"/>
    <w:next w:val="Normlny"/>
    <w:rsid w:val="00871303"/>
    <w:pPr>
      <w:tabs>
        <w:tab w:val="clear" w:pos="2160"/>
        <w:tab w:val="clear" w:pos="2880"/>
        <w:tab w:val="clear" w:pos="4500"/>
      </w:tabs>
      <w:overflowPunct w:val="0"/>
      <w:autoSpaceDE w:val="0"/>
      <w:autoSpaceDN w:val="0"/>
      <w:adjustRightInd w:val="0"/>
      <w:spacing w:before="120" w:after="120"/>
      <w:jc w:val="both"/>
      <w:textAlignment w:val="baseline"/>
    </w:pPr>
    <w:rPr>
      <w:rFonts w:ascii="Times New Roman" w:hAnsi="Times New Roman"/>
      <w:b/>
      <w:bCs/>
      <w:color w:val="000000"/>
      <w:sz w:val="24"/>
      <w:szCs w:val="24"/>
      <w:lang w:eastAsia="zh-CN"/>
    </w:rPr>
  </w:style>
  <w:style w:type="paragraph" w:customStyle="1" w:styleId="h3">
    <w:name w:val="h3"/>
    <w:basedOn w:val="Normlny"/>
    <w:rsid w:val="00871303"/>
    <w:pPr>
      <w:tabs>
        <w:tab w:val="clear" w:pos="2160"/>
        <w:tab w:val="clear" w:pos="2880"/>
        <w:tab w:val="clear" w:pos="4500"/>
      </w:tabs>
      <w:snapToGrid w:val="0"/>
      <w:spacing w:before="100" w:beforeAutospacing="1" w:after="100" w:afterAutospacing="1"/>
    </w:pPr>
    <w:rPr>
      <w:rFonts w:cs="Arial"/>
      <w:b/>
      <w:bCs/>
      <w:sz w:val="28"/>
      <w:szCs w:val="28"/>
      <w:lang w:val="en-US" w:eastAsia="en-US"/>
    </w:rPr>
  </w:style>
  <w:style w:type="character" w:customStyle="1" w:styleId="WW-DefaultParagraphFont">
    <w:name w:val="WW-Default Paragraph Font"/>
    <w:rsid w:val="00871303"/>
  </w:style>
  <w:style w:type="character" w:customStyle="1" w:styleId="IBMTextChar">
    <w:name w:val="IBM Text Char"/>
    <w:rsid w:val="00871303"/>
    <w:rPr>
      <w:rFonts w:ascii="Arial" w:hAnsi="Arial"/>
      <w:sz w:val="18"/>
      <w:szCs w:val="24"/>
      <w:lang w:val="sk-SK" w:eastAsia="ar-SA" w:bidi="ar-SA"/>
    </w:rPr>
  </w:style>
  <w:style w:type="character" w:customStyle="1" w:styleId="NumberingSymbols">
    <w:name w:val="Numbering Symbols"/>
    <w:rsid w:val="00871303"/>
  </w:style>
  <w:style w:type="paragraph" w:styleId="Zoznam">
    <w:name w:val="List"/>
    <w:basedOn w:val="Zkladntext"/>
    <w:rsid w:val="00871303"/>
    <w:pPr>
      <w:widowControl w:val="0"/>
      <w:suppressAutoHyphens/>
      <w:overflowPunct w:val="0"/>
      <w:spacing w:after="120"/>
      <w:jc w:val="left"/>
    </w:pPr>
    <w:rPr>
      <w:rFonts w:ascii="Times New Roman" w:eastAsia="Arial" w:hAnsi="Times New Roman" w:cs="Tahoma"/>
      <w:noProof w:val="0"/>
      <w:color w:val="000000"/>
      <w:sz w:val="24"/>
      <w:szCs w:val="20"/>
    </w:rPr>
  </w:style>
  <w:style w:type="paragraph" w:customStyle="1" w:styleId="Caption1">
    <w:name w:val="Caption1"/>
    <w:basedOn w:val="Normlny"/>
    <w:rsid w:val="00871303"/>
    <w:pPr>
      <w:widowControl w:val="0"/>
      <w:suppressLineNumbers/>
      <w:tabs>
        <w:tab w:val="clear" w:pos="2160"/>
        <w:tab w:val="clear" w:pos="2880"/>
        <w:tab w:val="clear" w:pos="4500"/>
      </w:tabs>
      <w:suppressAutoHyphens/>
      <w:overflowPunct w:val="0"/>
      <w:spacing w:before="120" w:after="120"/>
    </w:pPr>
    <w:rPr>
      <w:rFonts w:ascii="Times New Roman" w:eastAsia="Arial" w:hAnsi="Times New Roman" w:cs="Tahoma"/>
      <w:i/>
      <w:iCs/>
      <w:color w:val="000000"/>
    </w:rPr>
  </w:style>
  <w:style w:type="paragraph" w:customStyle="1" w:styleId="Index">
    <w:name w:val="Index"/>
    <w:basedOn w:val="Normlny"/>
    <w:rsid w:val="00871303"/>
    <w:pPr>
      <w:widowControl w:val="0"/>
      <w:suppressLineNumbers/>
      <w:tabs>
        <w:tab w:val="clear" w:pos="2160"/>
        <w:tab w:val="clear" w:pos="2880"/>
        <w:tab w:val="clear" w:pos="4500"/>
      </w:tabs>
      <w:suppressAutoHyphens/>
      <w:overflowPunct w:val="0"/>
    </w:pPr>
    <w:rPr>
      <w:rFonts w:ascii="Times New Roman" w:eastAsia="Arial" w:hAnsi="Times New Roman" w:cs="Tahoma"/>
      <w:color w:val="000000"/>
      <w:sz w:val="24"/>
    </w:rPr>
  </w:style>
  <w:style w:type="paragraph" w:customStyle="1" w:styleId="Heading">
    <w:name w:val="Heading"/>
    <w:basedOn w:val="Normlny"/>
    <w:next w:val="Zkladntext"/>
    <w:rsid w:val="00871303"/>
    <w:pPr>
      <w:keepNext/>
      <w:widowControl w:val="0"/>
      <w:tabs>
        <w:tab w:val="clear" w:pos="2160"/>
        <w:tab w:val="clear" w:pos="2880"/>
        <w:tab w:val="clear" w:pos="4500"/>
      </w:tabs>
      <w:suppressAutoHyphens/>
      <w:overflowPunct w:val="0"/>
      <w:spacing w:before="240" w:after="120"/>
    </w:pPr>
    <w:rPr>
      <w:rFonts w:eastAsia="SimSun" w:cs="Tahoma"/>
      <w:color w:val="000000"/>
      <w:sz w:val="28"/>
      <w:szCs w:val="28"/>
    </w:rPr>
  </w:style>
  <w:style w:type="paragraph" w:customStyle="1" w:styleId="Normalnadpis">
    <w:name w:val="Normal nadpis"/>
    <w:basedOn w:val="Normlny"/>
    <w:rsid w:val="00871303"/>
    <w:pPr>
      <w:keepNext/>
      <w:widowControl w:val="0"/>
      <w:tabs>
        <w:tab w:val="clear" w:pos="2160"/>
        <w:tab w:val="clear" w:pos="2880"/>
        <w:tab w:val="clear" w:pos="4500"/>
      </w:tabs>
      <w:suppressAutoHyphens/>
      <w:overflowPunct w:val="0"/>
      <w:spacing w:before="60"/>
    </w:pPr>
    <w:rPr>
      <w:rFonts w:eastAsia="Arial"/>
      <w:b/>
      <w:color w:val="000000"/>
      <w:sz w:val="24"/>
    </w:rPr>
  </w:style>
  <w:style w:type="paragraph" w:customStyle="1" w:styleId="ZmluvaH1">
    <w:name w:val="Zmluva H1"/>
    <w:basedOn w:val="Normlny"/>
    <w:rsid w:val="00871303"/>
    <w:pPr>
      <w:widowControl w:val="0"/>
      <w:tabs>
        <w:tab w:val="clear" w:pos="2160"/>
        <w:tab w:val="clear" w:pos="2880"/>
        <w:tab w:val="clear" w:pos="4500"/>
      </w:tabs>
      <w:suppressAutoHyphens/>
      <w:overflowPunct w:val="0"/>
      <w:jc w:val="center"/>
    </w:pPr>
    <w:rPr>
      <w:rFonts w:ascii="Times" w:eastAsia="Arial" w:hAnsi="Times"/>
      <w:b/>
      <w:color w:val="000000"/>
      <w:sz w:val="24"/>
    </w:rPr>
  </w:style>
  <w:style w:type="paragraph" w:customStyle="1" w:styleId="IBMPodNadpis">
    <w:name w:val="IBM PodNadpis"/>
    <w:basedOn w:val="Normlny"/>
    <w:rsid w:val="00871303"/>
    <w:pPr>
      <w:widowControl w:val="0"/>
      <w:numPr>
        <w:numId w:val="4"/>
      </w:numPr>
      <w:tabs>
        <w:tab w:val="clear" w:pos="720"/>
        <w:tab w:val="clear" w:pos="2160"/>
        <w:tab w:val="clear" w:pos="2880"/>
        <w:tab w:val="clear" w:pos="4500"/>
      </w:tabs>
      <w:suppressAutoHyphens/>
      <w:overflowPunct w:val="0"/>
      <w:spacing w:after="240"/>
    </w:pPr>
    <w:rPr>
      <w:rFonts w:eastAsia="Arial"/>
      <w:b/>
      <w:color w:val="000000"/>
      <w:sz w:val="24"/>
    </w:rPr>
  </w:style>
  <w:style w:type="paragraph" w:customStyle="1" w:styleId="ANormal">
    <w:name w:val="A Normal"/>
    <w:basedOn w:val="Normlny"/>
    <w:rsid w:val="00871303"/>
    <w:pPr>
      <w:widowControl w:val="0"/>
      <w:tabs>
        <w:tab w:val="clear" w:pos="2160"/>
        <w:tab w:val="clear" w:pos="2880"/>
        <w:tab w:val="clear" w:pos="4500"/>
      </w:tabs>
      <w:suppressAutoHyphens/>
      <w:overflowPunct w:val="0"/>
      <w:spacing w:after="120"/>
      <w:jc w:val="both"/>
    </w:pPr>
    <w:rPr>
      <w:rFonts w:eastAsia="Arial"/>
      <w:color w:val="000000"/>
      <w:sz w:val="24"/>
      <w:szCs w:val="22"/>
      <w:lang w:val="cs-CZ"/>
    </w:rPr>
  </w:style>
  <w:style w:type="paragraph" w:customStyle="1" w:styleId="A2">
    <w:name w:val="A2"/>
    <w:basedOn w:val="A1"/>
    <w:rsid w:val="00871303"/>
    <w:pPr>
      <w:tabs>
        <w:tab w:val="num" w:pos="567"/>
      </w:tabs>
    </w:pPr>
  </w:style>
  <w:style w:type="paragraph" w:customStyle="1" w:styleId="A3">
    <w:name w:val="A3"/>
    <w:basedOn w:val="A2"/>
    <w:rsid w:val="00871303"/>
    <w:pPr>
      <w:keepNext/>
      <w:widowControl w:val="0"/>
      <w:tabs>
        <w:tab w:val="clear" w:pos="567"/>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adjustRightInd/>
      <w:spacing w:before="0" w:after="240"/>
      <w:ind w:left="720" w:hanging="360"/>
      <w:textAlignment w:val="auto"/>
    </w:pPr>
    <w:rPr>
      <w:rFonts w:ascii="Arial" w:eastAsia="Arial" w:hAnsi="Arial"/>
      <w:b w:val="0"/>
      <w:sz w:val="20"/>
      <w:szCs w:val="20"/>
    </w:rPr>
  </w:style>
  <w:style w:type="paragraph" w:customStyle="1" w:styleId="TabellenText">
    <w:name w:val="Tabellen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FirstLineIndent">
    <w:name w:val="First Line Indent"/>
    <w:basedOn w:val="Normlny"/>
    <w:rsid w:val="00871303"/>
    <w:pPr>
      <w:keepNext/>
      <w:widowControl w:val="0"/>
      <w:tabs>
        <w:tab w:val="clear" w:pos="2160"/>
        <w:tab w:val="clear" w:pos="2880"/>
        <w:tab w:val="clear" w:pos="4500"/>
      </w:tabs>
      <w:suppressAutoHyphens/>
      <w:overflowPunct w:val="0"/>
      <w:spacing w:before="353" w:after="57"/>
    </w:pPr>
    <w:rPr>
      <w:rFonts w:eastAsia="Arial"/>
      <w:b/>
      <w:color w:val="000000"/>
      <w:sz w:val="24"/>
    </w:rPr>
  </w:style>
  <w:style w:type="paragraph" w:customStyle="1" w:styleId="Vorgabetext">
    <w:name w:val="Vorgabetext"/>
    <w:basedOn w:val="Normlny"/>
    <w:rsid w:val="00871303"/>
    <w:pPr>
      <w:widowControl w:val="0"/>
      <w:tabs>
        <w:tab w:val="clear" w:pos="2160"/>
        <w:tab w:val="clear" w:pos="2880"/>
        <w:tab w:val="clear" w:pos="4500"/>
      </w:tabs>
      <w:suppressAutoHyphens/>
      <w:overflowPunct w:val="0"/>
      <w:spacing w:before="113" w:after="57"/>
      <w:jc w:val="both"/>
    </w:pPr>
    <w:rPr>
      <w:rFonts w:eastAsia="Arial"/>
      <w:color w:val="000000"/>
      <w:sz w:val="24"/>
    </w:rPr>
  </w:style>
  <w:style w:type="paragraph" w:customStyle="1" w:styleId="A4">
    <w:name w:val="A4"/>
    <w:basedOn w:val="ANormal"/>
    <w:rsid w:val="00871303"/>
    <w:pPr>
      <w:tabs>
        <w:tab w:val="num" w:pos="720"/>
      </w:tabs>
      <w:ind w:left="-1071"/>
    </w:pPr>
    <w:rPr>
      <w:lang w:val="sk-SK"/>
    </w:rPr>
  </w:style>
  <w:style w:type="paragraph" w:customStyle="1" w:styleId="WW-BalloonText">
    <w:name w:val="WW-Balloon Text"/>
    <w:basedOn w:val="Normlny"/>
    <w:rsid w:val="00871303"/>
    <w:pPr>
      <w:widowControl w:val="0"/>
      <w:tabs>
        <w:tab w:val="clear" w:pos="2160"/>
        <w:tab w:val="clear" w:pos="2880"/>
        <w:tab w:val="clear" w:pos="4500"/>
      </w:tabs>
      <w:suppressAutoHyphens/>
      <w:overflowPunct w:val="0"/>
    </w:pPr>
    <w:rPr>
      <w:rFonts w:ascii="Tahoma" w:eastAsia="Arial" w:hAnsi="Tahoma" w:cs="Tahoma"/>
      <w:color w:val="000000"/>
      <w:sz w:val="16"/>
      <w:szCs w:val="16"/>
    </w:rPr>
  </w:style>
  <w:style w:type="paragraph" w:customStyle="1" w:styleId="WW-CommentText">
    <w:name w:val="WW-Comment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WW-CommentSubject">
    <w:name w:val="WW-Comment Subject"/>
    <w:basedOn w:val="WW-CommentText"/>
    <w:next w:val="WW-CommentText"/>
    <w:rsid w:val="00871303"/>
    <w:rPr>
      <w:b/>
      <w:bCs/>
    </w:rPr>
  </w:style>
  <w:style w:type="paragraph" w:customStyle="1" w:styleId="WW-DocumentMap">
    <w:name w:val="WW-Document Map"/>
    <w:basedOn w:val="Normlny"/>
    <w:rsid w:val="00871303"/>
    <w:pPr>
      <w:widowControl w:val="0"/>
      <w:shd w:val="clear" w:color="auto" w:fill="000080"/>
      <w:tabs>
        <w:tab w:val="clear" w:pos="2160"/>
        <w:tab w:val="clear" w:pos="2880"/>
        <w:tab w:val="clear" w:pos="4500"/>
      </w:tabs>
      <w:suppressAutoHyphens/>
      <w:overflowPunct w:val="0"/>
    </w:pPr>
    <w:rPr>
      <w:rFonts w:ascii="Tahoma" w:eastAsia="Arial" w:hAnsi="Tahoma" w:cs="Tahoma"/>
      <w:color w:val="000000"/>
      <w:sz w:val="24"/>
    </w:rPr>
  </w:style>
  <w:style w:type="paragraph" w:customStyle="1" w:styleId="CharCharCharCharCharCharCharCharCharCharCharCharCharCharChar">
    <w:name w:val="Char Char Char Char Char Char Char Char Char Char Char Char Char Char Char"/>
    <w:basedOn w:val="Normlny"/>
    <w:rsid w:val="00871303"/>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WW-BlockText">
    <w:name w:val="WW-Block Text"/>
    <w:basedOn w:val="Normlny"/>
    <w:rsid w:val="00871303"/>
    <w:pPr>
      <w:widowControl w:val="0"/>
      <w:shd w:val="clear" w:color="auto" w:fill="FFFFFF"/>
      <w:tabs>
        <w:tab w:val="clear" w:pos="2160"/>
        <w:tab w:val="clear" w:pos="2880"/>
        <w:tab w:val="clear" w:pos="4500"/>
      </w:tabs>
      <w:suppressAutoHyphens/>
      <w:spacing w:before="120" w:after="280"/>
      <w:ind w:left="10" w:right="43"/>
      <w:jc w:val="both"/>
    </w:pPr>
    <w:rPr>
      <w:rFonts w:eastAsia="Arial" w:cs="Arial"/>
      <w:b/>
      <w:bCs/>
      <w:color w:val="000000"/>
      <w:sz w:val="21"/>
      <w:szCs w:val="21"/>
    </w:rPr>
  </w:style>
  <w:style w:type="paragraph" w:customStyle="1" w:styleId="WW-ListBullet4">
    <w:name w:val="WW-List Bullet 4"/>
    <w:basedOn w:val="Normlny"/>
    <w:rsid w:val="00871303"/>
    <w:pPr>
      <w:widowControl w:val="0"/>
      <w:tabs>
        <w:tab w:val="clear" w:pos="2160"/>
        <w:tab w:val="clear" w:pos="2880"/>
        <w:tab w:val="clear" w:pos="4500"/>
      </w:tabs>
      <w:suppressAutoHyphens/>
    </w:pPr>
    <w:rPr>
      <w:rFonts w:eastAsia="Arial" w:cs="Arial"/>
      <w:color w:val="000000"/>
      <w:sz w:val="24"/>
      <w:lang w:val="en-US"/>
    </w:rPr>
  </w:style>
  <w:style w:type="paragraph" w:customStyle="1" w:styleId="IBMNadpis">
    <w:name w:val="IBM Nadpis"/>
    <w:basedOn w:val="Normlny"/>
    <w:rsid w:val="00871303"/>
    <w:pPr>
      <w:widowControl w:val="0"/>
      <w:tabs>
        <w:tab w:val="clear" w:pos="2160"/>
        <w:tab w:val="clear" w:pos="2880"/>
        <w:tab w:val="clear" w:pos="4500"/>
      </w:tabs>
      <w:suppressAutoHyphens/>
    </w:pPr>
    <w:rPr>
      <w:rFonts w:eastAsia="Arial"/>
      <w:b/>
      <w:color w:val="000000"/>
      <w:sz w:val="36"/>
      <w:szCs w:val="24"/>
    </w:rPr>
  </w:style>
  <w:style w:type="paragraph" w:customStyle="1" w:styleId="Riadoktabulky">
    <w:name w:val="Riadok tabulky"/>
    <w:basedOn w:val="Normlny"/>
    <w:rsid w:val="00871303"/>
    <w:pPr>
      <w:widowControl w:val="0"/>
      <w:tabs>
        <w:tab w:val="clear" w:pos="2160"/>
        <w:tab w:val="clear" w:pos="2880"/>
        <w:tab w:val="clear" w:pos="4500"/>
      </w:tabs>
      <w:suppressAutoHyphens/>
      <w:spacing w:before="60" w:after="60"/>
    </w:pPr>
    <w:rPr>
      <w:rFonts w:eastAsia="Arial"/>
      <w:color w:val="000000"/>
      <w:sz w:val="18"/>
      <w:szCs w:val="24"/>
    </w:rPr>
  </w:style>
  <w:style w:type="paragraph" w:customStyle="1" w:styleId="IBMText">
    <w:name w:val="IBM Text"/>
    <w:basedOn w:val="Normlny"/>
    <w:rsid w:val="00871303"/>
    <w:pPr>
      <w:widowControl w:val="0"/>
      <w:tabs>
        <w:tab w:val="clear" w:pos="2160"/>
        <w:tab w:val="clear" w:pos="2880"/>
        <w:tab w:val="clear" w:pos="4500"/>
      </w:tabs>
      <w:suppressAutoHyphens/>
      <w:spacing w:after="120"/>
      <w:ind w:left="720"/>
      <w:jc w:val="both"/>
    </w:pPr>
    <w:rPr>
      <w:rFonts w:eastAsia="Arial"/>
      <w:color w:val="000000"/>
      <w:sz w:val="18"/>
      <w:szCs w:val="24"/>
    </w:rPr>
  </w:style>
  <w:style w:type="paragraph" w:customStyle="1" w:styleId="IBMPodPodNadpis">
    <w:name w:val="IBM PodPodNadpis"/>
    <w:basedOn w:val="IBMPodNadpis"/>
    <w:rsid w:val="00871303"/>
    <w:pPr>
      <w:tabs>
        <w:tab w:val="left" w:pos="792"/>
      </w:tabs>
      <w:overflowPunct/>
      <w:ind w:left="792" w:hanging="432"/>
    </w:pPr>
    <w:rPr>
      <w:szCs w:val="16"/>
    </w:rPr>
  </w:style>
  <w:style w:type="paragraph" w:customStyle="1" w:styleId="IBMa">
    <w:name w:val="IBM a)"/>
    <w:basedOn w:val="IBMText"/>
    <w:rsid w:val="00871303"/>
  </w:style>
  <w:style w:type="paragraph" w:customStyle="1" w:styleId="TableContents">
    <w:name w:val="Table Contents"/>
    <w:basedOn w:val="Zkladntext"/>
    <w:rsid w:val="00871303"/>
    <w:pPr>
      <w:widowControl w:val="0"/>
      <w:suppressLineNumbers/>
      <w:suppressAutoHyphens/>
      <w:overflowPunct w:val="0"/>
      <w:spacing w:after="120"/>
      <w:jc w:val="left"/>
    </w:pPr>
    <w:rPr>
      <w:rFonts w:eastAsia="Arial"/>
      <w:noProof w:val="0"/>
      <w:color w:val="000000"/>
      <w:sz w:val="24"/>
      <w:szCs w:val="20"/>
    </w:rPr>
  </w:style>
  <w:style w:type="paragraph" w:customStyle="1" w:styleId="TableHeading">
    <w:name w:val="Table Heading"/>
    <w:basedOn w:val="TableContents"/>
    <w:rsid w:val="00871303"/>
    <w:pPr>
      <w:jc w:val="center"/>
    </w:pPr>
    <w:rPr>
      <w:b/>
      <w:bCs/>
      <w:i/>
      <w:iCs/>
    </w:rPr>
  </w:style>
  <w:style w:type="paragraph" w:styleId="Zarkazkladnhotextu">
    <w:name w:val="Body Text Indent"/>
    <w:basedOn w:val="Normlny"/>
    <w:link w:val="ZarkazkladnhotextuChar"/>
    <w:rsid w:val="00871303"/>
    <w:pPr>
      <w:widowControl w:val="0"/>
      <w:shd w:val="clear" w:color="auto" w:fill="FFFFFF"/>
      <w:tabs>
        <w:tab w:val="clear" w:pos="2160"/>
        <w:tab w:val="clear" w:pos="2880"/>
        <w:tab w:val="clear" w:pos="4500"/>
      </w:tabs>
      <w:autoSpaceDE w:val="0"/>
      <w:autoSpaceDN w:val="0"/>
      <w:adjustRightInd w:val="0"/>
      <w:spacing w:before="264" w:after="149" w:line="240" w:lineRule="exact"/>
      <w:ind w:left="8770"/>
    </w:pPr>
    <w:rPr>
      <w:rFonts w:cs="Arial"/>
      <w:color w:val="000000"/>
      <w:sz w:val="21"/>
      <w:szCs w:val="21"/>
      <w:lang w:eastAsia="en-US"/>
    </w:rPr>
  </w:style>
  <w:style w:type="character" w:customStyle="1" w:styleId="ZarkazkladnhotextuChar">
    <w:name w:val="Zarážka základného textu Char"/>
    <w:basedOn w:val="Predvolenpsmoodseku"/>
    <w:link w:val="Zarkazkladnhotextu"/>
    <w:rsid w:val="00871303"/>
    <w:rPr>
      <w:rFonts w:ascii="Arial" w:eastAsia="Times New Roman" w:hAnsi="Arial" w:cs="Arial"/>
      <w:color w:val="000000"/>
      <w:sz w:val="21"/>
      <w:szCs w:val="21"/>
      <w:shd w:val="clear" w:color="auto" w:fill="FFFFFF"/>
      <w:lang w:eastAsia="en-US"/>
    </w:rPr>
  </w:style>
  <w:style w:type="paragraph" w:styleId="Oznaitext">
    <w:name w:val="Block Text"/>
    <w:basedOn w:val="Normlny"/>
    <w:rsid w:val="00871303"/>
    <w:pPr>
      <w:widowControl w:val="0"/>
      <w:shd w:val="clear" w:color="auto" w:fill="FFFFFF"/>
      <w:tabs>
        <w:tab w:val="clear" w:pos="2160"/>
        <w:tab w:val="clear" w:pos="2880"/>
        <w:tab w:val="clear" w:pos="4500"/>
      </w:tabs>
      <w:autoSpaceDE w:val="0"/>
      <w:autoSpaceDN w:val="0"/>
      <w:adjustRightInd w:val="0"/>
      <w:spacing w:before="120" w:after="100" w:afterAutospacing="1"/>
      <w:ind w:left="10" w:right="43"/>
      <w:jc w:val="both"/>
    </w:pPr>
    <w:rPr>
      <w:rFonts w:cs="Arial"/>
      <w:b/>
      <w:bCs/>
      <w:color w:val="000000"/>
      <w:sz w:val="21"/>
      <w:szCs w:val="21"/>
      <w:lang w:eastAsia="en-US"/>
    </w:rPr>
  </w:style>
  <w:style w:type="paragraph" w:styleId="Popis">
    <w:name w:val="caption"/>
    <w:basedOn w:val="Normlny"/>
    <w:next w:val="Normlny"/>
    <w:qFormat/>
    <w:rsid w:val="00871303"/>
    <w:pPr>
      <w:widowControl w:val="0"/>
      <w:shd w:val="clear" w:color="auto" w:fill="FFFFFF"/>
      <w:tabs>
        <w:tab w:val="clear" w:pos="2160"/>
        <w:tab w:val="clear" w:pos="2880"/>
        <w:tab w:val="clear" w:pos="4500"/>
      </w:tabs>
      <w:autoSpaceDE w:val="0"/>
      <w:autoSpaceDN w:val="0"/>
      <w:adjustRightInd w:val="0"/>
      <w:spacing w:before="720" w:after="120"/>
      <w:ind w:left="11"/>
    </w:pPr>
    <w:rPr>
      <w:rFonts w:cs="Arial"/>
      <w:b/>
      <w:bCs/>
      <w:color w:val="000000"/>
      <w:sz w:val="32"/>
      <w:szCs w:val="32"/>
      <w:lang w:eastAsia="en-US"/>
    </w:rPr>
  </w:style>
  <w:style w:type="paragraph" w:styleId="Zarkazkladnhotextu2">
    <w:name w:val="Body Text Indent 2"/>
    <w:basedOn w:val="Normlny"/>
    <w:link w:val="Zarkazkladnhotextu2Char"/>
    <w:rsid w:val="00871303"/>
    <w:pPr>
      <w:widowControl w:val="0"/>
      <w:shd w:val="clear" w:color="auto" w:fill="FFFFFF"/>
      <w:tabs>
        <w:tab w:val="clear" w:pos="2160"/>
        <w:tab w:val="clear" w:pos="2880"/>
        <w:tab w:val="clear" w:pos="4500"/>
        <w:tab w:val="left" w:pos="4387"/>
      </w:tabs>
      <w:autoSpaceDE w:val="0"/>
      <w:autoSpaceDN w:val="0"/>
      <w:adjustRightInd w:val="0"/>
      <w:spacing w:before="120" w:after="100" w:afterAutospacing="1"/>
      <w:ind w:left="34"/>
    </w:pPr>
    <w:rPr>
      <w:rFonts w:cs="Arial"/>
      <w:color w:val="000000"/>
      <w:sz w:val="21"/>
      <w:szCs w:val="21"/>
      <w:lang w:eastAsia="en-US"/>
    </w:rPr>
  </w:style>
  <w:style w:type="character" w:customStyle="1" w:styleId="Zarkazkladnhotextu2Char">
    <w:name w:val="Zarážka základného textu 2 Char"/>
    <w:basedOn w:val="Predvolenpsmoodseku"/>
    <w:link w:val="Zarkazkladnhotextu2"/>
    <w:rsid w:val="00871303"/>
    <w:rPr>
      <w:rFonts w:ascii="Arial" w:eastAsia="Times New Roman" w:hAnsi="Arial" w:cs="Arial"/>
      <w:color w:val="000000"/>
      <w:sz w:val="21"/>
      <w:szCs w:val="21"/>
      <w:shd w:val="clear" w:color="auto" w:fill="FFFFFF"/>
      <w:lang w:eastAsia="en-US"/>
    </w:rPr>
  </w:style>
  <w:style w:type="paragraph" w:styleId="Zarkazkladnhotextu3">
    <w:name w:val="Body Text Indent 3"/>
    <w:basedOn w:val="Normlny"/>
    <w:link w:val="Zarkazkladnhotextu3Char"/>
    <w:rsid w:val="00871303"/>
    <w:pPr>
      <w:widowControl w:val="0"/>
      <w:shd w:val="clear" w:color="auto" w:fill="FFFFFF"/>
      <w:tabs>
        <w:tab w:val="clear" w:pos="2160"/>
        <w:tab w:val="clear" w:pos="2880"/>
        <w:tab w:val="clear" w:pos="4500"/>
      </w:tabs>
      <w:autoSpaceDE w:val="0"/>
      <w:autoSpaceDN w:val="0"/>
      <w:adjustRightInd w:val="0"/>
      <w:ind w:left="2160" w:hanging="715"/>
    </w:pPr>
    <w:rPr>
      <w:rFonts w:cs="Arial"/>
      <w:color w:val="000000"/>
      <w:sz w:val="21"/>
      <w:szCs w:val="21"/>
      <w:lang w:eastAsia="en-US"/>
    </w:rPr>
  </w:style>
  <w:style w:type="character" w:customStyle="1" w:styleId="Zarkazkladnhotextu3Char">
    <w:name w:val="Zarážka základného textu 3 Char"/>
    <w:basedOn w:val="Predvolenpsmoodseku"/>
    <w:link w:val="Zarkazkladnhotextu3"/>
    <w:rsid w:val="00871303"/>
    <w:rPr>
      <w:rFonts w:ascii="Arial" w:eastAsia="Times New Roman" w:hAnsi="Arial" w:cs="Arial"/>
      <w:color w:val="000000"/>
      <w:sz w:val="21"/>
      <w:szCs w:val="21"/>
      <w:shd w:val="clear" w:color="auto" w:fill="FFFFFF"/>
      <w:lang w:eastAsia="en-US"/>
    </w:rPr>
  </w:style>
  <w:style w:type="paragraph" w:customStyle="1" w:styleId="DefaultText">
    <w:name w:val="Default Text"/>
    <w:basedOn w:val="Normlny"/>
    <w:rsid w:val="00871303"/>
    <w:pPr>
      <w:tabs>
        <w:tab w:val="clear" w:pos="2160"/>
        <w:tab w:val="clear" w:pos="2880"/>
        <w:tab w:val="clear" w:pos="4500"/>
      </w:tabs>
      <w:overflowPunct w:val="0"/>
      <w:autoSpaceDE w:val="0"/>
      <w:autoSpaceDN w:val="0"/>
      <w:adjustRightInd w:val="0"/>
      <w:textAlignment w:val="baseline"/>
    </w:pPr>
    <w:rPr>
      <w:rFonts w:ascii="font294" w:hAnsi="font294"/>
      <w:color w:val="000000"/>
      <w:sz w:val="24"/>
      <w:szCs w:val="24"/>
      <w:lang w:eastAsia="zh-CN"/>
    </w:rPr>
  </w:style>
  <w:style w:type="paragraph" w:styleId="Zkladntext3">
    <w:name w:val="Body Text 3"/>
    <w:basedOn w:val="Normlny"/>
    <w:link w:val="Zkladntext3Char"/>
    <w:rsid w:val="00871303"/>
    <w:pPr>
      <w:widowControl w:val="0"/>
      <w:tabs>
        <w:tab w:val="clear" w:pos="2160"/>
        <w:tab w:val="clear" w:pos="2880"/>
        <w:tab w:val="clear" w:pos="4500"/>
      </w:tabs>
      <w:autoSpaceDE w:val="0"/>
      <w:autoSpaceDN w:val="0"/>
      <w:adjustRightInd w:val="0"/>
      <w:spacing w:after="120"/>
    </w:pPr>
    <w:rPr>
      <w:rFonts w:cs="Arial"/>
      <w:sz w:val="16"/>
      <w:szCs w:val="16"/>
      <w:lang w:val="en-US" w:eastAsia="en-US"/>
    </w:rPr>
  </w:style>
  <w:style w:type="character" w:customStyle="1" w:styleId="Zkladntext3Char">
    <w:name w:val="Základný text 3 Char"/>
    <w:basedOn w:val="Predvolenpsmoodseku"/>
    <w:link w:val="Zkladntext3"/>
    <w:rsid w:val="00871303"/>
    <w:rPr>
      <w:rFonts w:ascii="Arial" w:eastAsia="Times New Roman" w:hAnsi="Arial" w:cs="Arial"/>
      <w:sz w:val="16"/>
      <w:szCs w:val="16"/>
      <w:lang w:val="en-US" w:eastAsia="en-US"/>
    </w:rPr>
  </w:style>
  <w:style w:type="paragraph" w:styleId="Prvzarkazkladnhotextu">
    <w:name w:val="Body Text First Indent"/>
    <w:basedOn w:val="Zkladntext"/>
    <w:link w:val="PrvzarkazkladnhotextuChar"/>
    <w:rsid w:val="00871303"/>
    <w:pPr>
      <w:widowControl w:val="0"/>
      <w:autoSpaceDE w:val="0"/>
      <w:autoSpaceDN w:val="0"/>
      <w:adjustRightInd w:val="0"/>
      <w:spacing w:after="120"/>
      <w:ind w:firstLine="210"/>
      <w:jc w:val="left"/>
    </w:pPr>
    <w:rPr>
      <w:rFonts w:cs="Arial"/>
      <w:noProof w:val="0"/>
      <w:szCs w:val="20"/>
      <w:lang w:val="en-US" w:eastAsia="en-US"/>
    </w:rPr>
  </w:style>
  <w:style w:type="character" w:customStyle="1" w:styleId="PrvzarkazkladnhotextuChar">
    <w:name w:val="Prvá zarážka základného textu Char"/>
    <w:basedOn w:val="ZkladntextChar"/>
    <w:link w:val="Prvzarkazkladnhotextu"/>
    <w:rsid w:val="00871303"/>
    <w:rPr>
      <w:rFonts w:ascii="Arial" w:eastAsia="Times New Roman" w:hAnsi="Arial" w:cs="Arial"/>
      <w:noProof/>
      <w:sz w:val="20"/>
      <w:szCs w:val="24"/>
      <w:lang w:val="en-US" w:eastAsia="en-US"/>
    </w:rPr>
  </w:style>
  <w:style w:type="paragraph" w:styleId="Prvzarkazkladnhotextu2">
    <w:name w:val="Body Text First Indent 2"/>
    <w:basedOn w:val="Zarkazkladnhotextu"/>
    <w:link w:val="Prvzarkazkladnhotextu2Char"/>
    <w:rsid w:val="00871303"/>
    <w:pPr>
      <w:shd w:val="clear" w:color="auto" w:fill="auto"/>
      <w:spacing w:before="0" w:after="120" w:line="240" w:lineRule="auto"/>
      <w:ind w:left="283" w:firstLine="210"/>
    </w:pPr>
    <w:rPr>
      <w:color w:val="auto"/>
      <w:sz w:val="20"/>
      <w:szCs w:val="20"/>
      <w:lang w:val="en-US"/>
    </w:rPr>
  </w:style>
  <w:style w:type="character" w:customStyle="1" w:styleId="Prvzarkazkladnhotextu2Char">
    <w:name w:val="Prvá zarážka základného textu 2 Char"/>
    <w:basedOn w:val="ZarkazkladnhotextuChar"/>
    <w:link w:val="Prvzarkazkladnhotextu2"/>
    <w:rsid w:val="00871303"/>
    <w:rPr>
      <w:rFonts w:ascii="Arial" w:eastAsia="Times New Roman" w:hAnsi="Arial" w:cs="Arial"/>
      <w:color w:val="000000"/>
      <w:sz w:val="21"/>
      <w:szCs w:val="21"/>
      <w:shd w:val="clear" w:color="auto" w:fill="FFFFFF"/>
      <w:lang w:val="en-US" w:eastAsia="en-US"/>
    </w:rPr>
  </w:style>
  <w:style w:type="paragraph" w:styleId="Zver">
    <w:name w:val="Closing"/>
    <w:basedOn w:val="Normlny"/>
    <w:link w:val="Zver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ZverChar">
    <w:name w:val="Záver Char"/>
    <w:basedOn w:val="Predvolenpsmoodseku"/>
    <w:link w:val="Zver"/>
    <w:rsid w:val="00871303"/>
    <w:rPr>
      <w:rFonts w:ascii="Arial" w:eastAsia="Times New Roman" w:hAnsi="Arial" w:cs="Arial"/>
      <w:lang w:val="en-US" w:eastAsia="en-US"/>
    </w:rPr>
  </w:style>
  <w:style w:type="paragraph" w:styleId="Dtum">
    <w:name w:val="Date"/>
    <w:basedOn w:val="Normlny"/>
    <w:next w:val="Normlny"/>
    <w:link w:val="Dtum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DtumChar">
    <w:name w:val="Dátum Char"/>
    <w:basedOn w:val="Predvolenpsmoodseku"/>
    <w:link w:val="Dtum"/>
    <w:rsid w:val="00871303"/>
    <w:rPr>
      <w:rFonts w:ascii="Arial" w:eastAsia="Times New Roman" w:hAnsi="Arial" w:cs="Arial"/>
      <w:lang w:val="en-US" w:eastAsia="en-US"/>
    </w:rPr>
  </w:style>
  <w:style w:type="paragraph" w:styleId="truktradokumentu">
    <w:name w:val="Document Map"/>
    <w:basedOn w:val="Normlny"/>
    <w:link w:val="truktradokumentuChar"/>
    <w:rsid w:val="00871303"/>
    <w:pPr>
      <w:widowControl w:val="0"/>
      <w:shd w:val="clear" w:color="auto" w:fill="000080"/>
      <w:tabs>
        <w:tab w:val="clear" w:pos="2160"/>
        <w:tab w:val="clear" w:pos="2880"/>
        <w:tab w:val="clear" w:pos="4500"/>
      </w:tabs>
      <w:autoSpaceDE w:val="0"/>
      <w:autoSpaceDN w:val="0"/>
      <w:adjustRightInd w:val="0"/>
    </w:pPr>
    <w:rPr>
      <w:rFonts w:ascii="Tahoma" w:hAnsi="Tahoma" w:cs="Tahoma"/>
      <w:lang w:val="en-US" w:eastAsia="en-US"/>
    </w:rPr>
  </w:style>
  <w:style w:type="character" w:customStyle="1" w:styleId="truktradokumentuChar">
    <w:name w:val="Štruktúra dokumentu Char"/>
    <w:basedOn w:val="Predvolenpsmoodseku"/>
    <w:link w:val="truktradokumentu"/>
    <w:rsid w:val="00871303"/>
    <w:rPr>
      <w:rFonts w:ascii="Tahoma" w:eastAsia="Times New Roman" w:hAnsi="Tahoma" w:cs="Tahoma"/>
      <w:shd w:val="clear" w:color="auto" w:fill="000080"/>
      <w:lang w:val="en-US" w:eastAsia="en-US"/>
    </w:rPr>
  </w:style>
  <w:style w:type="paragraph" w:styleId="Podpise-mailu">
    <w:name w:val="E-mail Signature"/>
    <w:basedOn w:val="Normlny"/>
    <w:link w:val="Podpise-mailu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Podpise-mailuChar">
    <w:name w:val="Podpis e-mailu Char"/>
    <w:basedOn w:val="Predvolenpsmoodseku"/>
    <w:link w:val="Podpise-mailu"/>
    <w:rsid w:val="00871303"/>
    <w:rPr>
      <w:rFonts w:ascii="Arial" w:eastAsia="Times New Roman" w:hAnsi="Arial" w:cs="Arial"/>
      <w:lang w:val="en-US" w:eastAsia="en-US"/>
    </w:rPr>
  </w:style>
  <w:style w:type="paragraph" w:styleId="Adresanaoblke">
    <w:name w:val="envelope address"/>
    <w:basedOn w:val="Normlny"/>
    <w:rsid w:val="00871303"/>
    <w:pPr>
      <w:framePr w:w="7920" w:h="1980" w:hRule="exact" w:hSpace="180" w:wrap="auto" w:hAnchor="page" w:xAlign="center" w:yAlign="bottom"/>
      <w:widowControl w:val="0"/>
      <w:tabs>
        <w:tab w:val="clear" w:pos="2160"/>
        <w:tab w:val="clear" w:pos="2880"/>
        <w:tab w:val="clear" w:pos="4500"/>
      </w:tabs>
      <w:autoSpaceDE w:val="0"/>
      <w:autoSpaceDN w:val="0"/>
      <w:adjustRightInd w:val="0"/>
      <w:ind w:left="2880"/>
    </w:pPr>
    <w:rPr>
      <w:rFonts w:cs="Arial"/>
      <w:sz w:val="24"/>
      <w:szCs w:val="24"/>
      <w:lang w:val="en-US" w:eastAsia="en-US"/>
    </w:rPr>
  </w:style>
  <w:style w:type="paragraph" w:styleId="Spiatonadresanaoblke">
    <w:name w:val="envelope return"/>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AdresaHTML">
    <w:name w:val="HTML Address"/>
    <w:basedOn w:val="Normlny"/>
    <w:link w:val="AdresaHTMLChar"/>
    <w:rsid w:val="00871303"/>
    <w:pPr>
      <w:widowControl w:val="0"/>
      <w:tabs>
        <w:tab w:val="clear" w:pos="2160"/>
        <w:tab w:val="clear" w:pos="2880"/>
        <w:tab w:val="clear" w:pos="4500"/>
      </w:tabs>
      <w:autoSpaceDE w:val="0"/>
      <w:autoSpaceDN w:val="0"/>
      <w:adjustRightInd w:val="0"/>
    </w:pPr>
    <w:rPr>
      <w:rFonts w:cs="Arial"/>
      <w:i/>
      <w:iCs/>
      <w:lang w:val="en-US" w:eastAsia="en-US"/>
    </w:rPr>
  </w:style>
  <w:style w:type="character" w:customStyle="1" w:styleId="AdresaHTMLChar">
    <w:name w:val="Adresa HTML Char"/>
    <w:basedOn w:val="Predvolenpsmoodseku"/>
    <w:link w:val="AdresaHTML"/>
    <w:rsid w:val="00871303"/>
    <w:rPr>
      <w:rFonts w:ascii="Arial" w:eastAsia="Times New Roman" w:hAnsi="Arial" w:cs="Arial"/>
      <w:i/>
      <w:iCs/>
      <w:lang w:val="en-US" w:eastAsia="en-US"/>
    </w:rPr>
  </w:style>
  <w:style w:type="paragraph" w:styleId="PredformtovanHTML">
    <w:name w:val="HTML Preformatted"/>
    <w:basedOn w:val="Normlny"/>
    <w:link w:val="PredformtovanHTML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PredformtovanHTMLChar">
    <w:name w:val="Predformátované HTML Char"/>
    <w:basedOn w:val="Predvolenpsmoodseku"/>
    <w:link w:val="PredformtovanHTML"/>
    <w:rsid w:val="00871303"/>
    <w:rPr>
      <w:rFonts w:ascii="Courier New" w:eastAsia="Times New Roman" w:hAnsi="Courier New" w:cs="Courier New"/>
      <w:lang w:val="en-US" w:eastAsia="en-US"/>
    </w:rPr>
  </w:style>
  <w:style w:type="paragraph" w:styleId="Register1">
    <w:name w:val="index 1"/>
    <w:basedOn w:val="Normlny"/>
    <w:next w:val="Normlny"/>
    <w:autoRedefine/>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Register2">
    <w:name w:val="index 2"/>
    <w:basedOn w:val="Normlny"/>
    <w:next w:val="Normlny"/>
    <w:autoRedefine/>
    <w:rsid w:val="00871303"/>
    <w:pPr>
      <w:widowControl w:val="0"/>
      <w:tabs>
        <w:tab w:val="clear" w:pos="2160"/>
        <w:tab w:val="clear" w:pos="2880"/>
        <w:tab w:val="clear" w:pos="4500"/>
      </w:tabs>
      <w:autoSpaceDE w:val="0"/>
      <w:autoSpaceDN w:val="0"/>
      <w:adjustRightInd w:val="0"/>
      <w:ind w:left="400" w:hanging="200"/>
    </w:pPr>
    <w:rPr>
      <w:rFonts w:cs="Arial"/>
      <w:lang w:val="en-US" w:eastAsia="en-US"/>
    </w:rPr>
  </w:style>
  <w:style w:type="paragraph" w:styleId="Register3">
    <w:name w:val="index 3"/>
    <w:basedOn w:val="Normlny"/>
    <w:next w:val="Normlny"/>
    <w:autoRedefine/>
    <w:rsid w:val="00871303"/>
    <w:pPr>
      <w:widowControl w:val="0"/>
      <w:tabs>
        <w:tab w:val="clear" w:pos="2160"/>
        <w:tab w:val="clear" w:pos="2880"/>
        <w:tab w:val="clear" w:pos="4500"/>
      </w:tabs>
      <w:autoSpaceDE w:val="0"/>
      <w:autoSpaceDN w:val="0"/>
      <w:adjustRightInd w:val="0"/>
      <w:ind w:left="600" w:hanging="200"/>
    </w:pPr>
    <w:rPr>
      <w:rFonts w:cs="Arial"/>
      <w:lang w:val="en-US" w:eastAsia="en-US"/>
    </w:rPr>
  </w:style>
  <w:style w:type="paragraph" w:styleId="Register4">
    <w:name w:val="index 4"/>
    <w:basedOn w:val="Normlny"/>
    <w:next w:val="Normlny"/>
    <w:autoRedefine/>
    <w:rsid w:val="00871303"/>
    <w:pPr>
      <w:widowControl w:val="0"/>
      <w:tabs>
        <w:tab w:val="clear" w:pos="2160"/>
        <w:tab w:val="clear" w:pos="2880"/>
        <w:tab w:val="clear" w:pos="4500"/>
      </w:tabs>
      <w:autoSpaceDE w:val="0"/>
      <w:autoSpaceDN w:val="0"/>
      <w:adjustRightInd w:val="0"/>
      <w:ind w:left="800" w:hanging="200"/>
    </w:pPr>
    <w:rPr>
      <w:rFonts w:cs="Arial"/>
      <w:lang w:val="en-US" w:eastAsia="en-US"/>
    </w:rPr>
  </w:style>
  <w:style w:type="paragraph" w:styleId="Register5">
    <w:name w:val="index 5"/>
    <w:basedOn w:val="Normlny"/>
    <w:next w:val="Normlny"/>
    <w:autoRedefine/>
    <w:rsid w:val="00871303"/>
    <w:pPr>
      <w:widowControl w:val="0"/>
      <w:tabs>
        <w:tab w:val="clear" w:pos="2160"/>
        <w:tab w:val="clear" w:pos="2880"/>
        <w:tab w:val="clear" w:pos="4500"/>
      </w:tabs>
      <w:autoSpaceDE w:val="0"/>
      <w:autoSpaceDN w:val="0"/>
      <w:adjustRightInd w:val="0"/>
      <w:ind w:left="1000" w:hanging="200"/>
    </w:pPr>
    <w:rPr>
      <w:rFonts w:cs="Arial"/>
      <w:lang w:val="en-US" w:eastAsia="en-US"/>
    </w:rPr>
  </w:style>
  <w:style w:type="paragraph" w:styleId="Register6">
    <w:name w:val="index 6"/>
    <w:basedOn w:val="Normlny"/>
    <w:next w:val="Normlny"/>
    <w:autoRedefine/>
    <w:rsid w:val="00871303"/>
    <w:pPr>
      <w:widowControl w:val="0"/>
      <w:tabs>
        <w:tab w:val="clear" w:pos="2160"/>
        <w:tab w:val="clear" w:pos="2880"/>
        <w:tab w:val="clear" w:pos="4500"/>
      </w:tabs>
      <w:autoSpaceDE w:val="0"/>
      <w:autoSpaceDN w:val="0"/>
      <w:adjustRightInd w:val="0"/>
      <w:ind w:left="1200" w:hanging="200"/>
    </w:pPr>
    <w:rPr>
      <w:rFonts w:cs="Arial"/>
      <w:lang w:val="en-US" w:eastAsia="en-US"/>
    </w:rPr>
  </w:style>
  <w:style w:type="paragraph" w:styleId="Register7">
    <w:name w:val="index 7"/>
    <w:basedOn w:val="Normlny"/>
    <w:next w:val="Normlny"/>
    <w:autoRedefine/>
    <w:rsid w:val="00871303"/>
    <w:pPr>
      <w:widowControl w:val="0"/>
      <w:tabs>
        <w:tab w:val="clear" w:pos="2160"/>
        <w:tab w:val="clear" w:pos="2880"/>
        <w:tab w:val="clear" w:pos="4500"/>
      </w:tabs>
      <w:autoSpaceDE w:val="0"/>
      <w:autoSpaceDN w:val="0"/>
      <w:adjustRightInd w:val="0"/>
      <w:ind w:left="1400" w:hanging="200"/>
    </w:pPr>
    <w:rPr>
      <w:rFonts w:cs="Arial"/>
      <w:lang w:val="en-US" w:eastAsia="en-US"/>
    </w:rPr>
  </w:style>
  <w:style w:type="paragraph" w:styleId="Register8">
    <w:name w:val="index 8"/>
    <w:basedOn w:val="Normlny"/>
    <w:next w:val="Normlny"/>
    <w:autoRedefine/>
    <w:rsid w:val="00871303"/>
    <w:pPr>
      <w:widowControl w:val="0"/>
      <w:tabs>
        <w:tab w:val="clear" w:pos="2160"/>
        <w:tab w:val="clear" w:pos="2880"/>
        <w:tab w:val="clear" w:pos="4500"/>
      </w:tabs>
      <w:autoSpaceDE w:val="0"/>
      <w:autoSpaceDN w:val="0"/>
      <w:adjustRightInd w:val="0"/>
      <w:ind w:left="1600" w:hanging="200"/>
    </w:pPr>
    <w:rPr>
      <w:rFonts w:cs="Arial"/>
      <w:lang w:val="en-US" w:eastAsia="en-US"/>
    </w:rPr>
  </w:style>
  <w:style w:type="paragraph" w:styleId="Register9">
    <w:name w:val="index 9"/>
    <w:basedOn w:val="Normlny"/>
    <w:next w:val="Normlny"/>
    <w:autoRedefine/>
    <w:rsid w:val="00871303"/>
    <w:pPr>
      <w:widowControl w:val="0"/>
      <w:tabs>
        <w:tab w:val="clear" w:pos="2160"/>
        <w:tab w:val="clear" w:pos="2880"/>
        <w:tab w:val="clear" w:pos="4500"/>
      </w:tabs>
      <w:autoSpaceDE w:val="0"/>
      <w:autoSpaceDN w:val="0"/>
      <w:adjustRightInd w:val="0"/>
      <w:ind w:left="1800" w:hanging="200"/>
    </w:pPr>
    <w:rPr>
      <w:rFonts w:cs="Arial"/>
      <w:lang w:val="en-US" w:eastAsia="en-US"/>
    </w:rPr>
  </w:style>
  <w:style w:type="paragraph" w:styleId="Nadpisregistra">
    <w:name w:val="index heading"/>
    <w:basedOn w:val="Normlny"/>
    <w:next w:val="Register1"/>
    <w:rsid w:val="00871303"/>
    <w:pPr>
      <w:widowControl w:val="0"/>
      <w:tabs>
        <w:tab w:val="clear" w:pos="2160"/>
        <w:tab w:val="clear" w:pos="2880"/>
        <w:tab w:val="clear" w:pos="4500"/>
      </w:tabs>
      <w:autoSpaceDE w:val="0"/>
      <w:autoSpaceDN w:val="0"/>
      <w:adjustRightInd w:val="0"/>
    </w:pPr>
    <w:rPr>
      <w:rFonts w:cs="Arial"/>
      <w:b/>
      <w:bCs/>
      <w:lang w:val="en-US" w:eastAsia="en-US"/>
    </w:rPr>
  </w:style>
  <w:style w:type="paragraph" w:styleId="Zoznam2">
    <w:name w:val="List 2"/>
    <w:basedOn w:val="Normlny"/>
    <w:rsid w:val="00871303"/>
    <w:pPr>
      <w:widowControl w:val="0"/>
      <w:tabs>
        <w:tab w:val="clear" w:pos="2160"/>
        <w:tab w:val="clear" w:pos="2880"/>
        <w:tab w:val="clear" w:pos="4500"/>
      </w:tabs>
      <w:autoSpaceDE w:val="0"/>
      <w:autoSpaceDN w:val="0"/>
      <w:adjustRightInd w:val="0"/>
      <w:ind w:left="566" w:hanging="283"/>
    </w:pPr>
    <w:rPr>
      <w:rFonts w:cs="Arial"/>
      <w:lang w:val="en-US" w:eastAsia="en-US"/>
    </w:rPr>
  </w:style>
  <w:style w:type="paragraph" w:styleId="Zoznam3">
    <w:name w:val="List 3"/>
    <w:basedOn w:val="Normlny"/>
    <w:rsid w:val="00871303"/>
    <w:pPr>
      <w:widowControl w:val="0"/>
      <w:tabs>
        <w:tab w:val="clear" w:pos="2160"/>
        <w:tab w:val="clear" w:pos="2880"/>
        <w:tab w:val="clear" w:pos="4500"/>
      </w:tabs>
      <w:autoSpaceDE w:val="0"/>
      <w:autoSpaceDN w:val="0"/>
      <w:adjustRightInd w:val="0"/>
      <w:ind w:left="849" w:hanging="283"/>
    </w:pPr>
    <w:rPr>
      <w:rFonts w:cs="Arial"/>
      <w:lang w:val="en-US" w:eastAsia="en-US"/>
    </w:rPr>
  </w:style>
  <w:style w:type="paragraph" w:styleId="Zoznam4">
    <w:name w:val="List 4"/>
    <w:basedOn w:val="Normlny"/>
    <w:rsid w:val="00871303"/>
    <w:pPr>
      <w:widowControl w:val="0"/>
      <w:tabs>
        <w:tab w:val="clear" w:pos="2160"/>
        <w:tab w:val="clear" w:pos="2880"/>
        <w:tab w:val="clear" w:pos="4500"/>
      </w:tabs>
      <w:autoSpaceDE w:val="0"/>
      <w:autoSpaceDN w:val="0"/>
      <w:adjustRightInd w:val="0"/>
      <w:ind w:left="1132" w:hanging="283"/>
    </w:pPr>
    <w:rPr>
      <w:rFonts w:cs="Arial"/>
      <w:lang w:val="en-US" w:eastAsia="en-US"/>
    </w:rPr>
  </w:style>
  <w:style w:type="paragraph" w:styleId="Zoznam5">
    <w:name w:val="List 5"/>
    <w:basedOn w:val="Normlny"/>
    <w:rsid w:val="00871303"/>
    <w:pPr>
      <w:widowControl w:val="0"/>
      <w:numPr>
        <w:numId w:val="5"/>
      </w:numPr>
      <w:tabs>
        <w:tab w:val="clear" w:pos="360"/>
        <w:tab w:val="clear" w:pos="2160"/>
        <w:tab w:val="clear" w:pos="2880"/>
        <w:tab w:val="clear" w:pos="4500"/>
      </w:tabs>
      <w:autoSpaceDE w:val="0"/>
      <w:autoSpaceDN w:val="0"/>
      <w:adjustRightInd w:val="0"/>
    </w:pPr>
    <w:rPr>
      <w:rFonts w:cs="Arial"/>
      <w:lang w:val="en-US" w:eastAsia="en-US"/>
    </w:rPr>
  </w:style>
  <w:style w:type="paragraph" w:styleId="Zoznamsodrkami">
    <w:name w:val="List Bullet"/>
    <w:basedOn w:val="Normlny"/>
    <w:autoRedefine/>
    <w:rsid w:val="00871303"/>
    <w:pPr>
      <w:widowControl w:val="0"/>
      <w:numPr>
        <w:numId w:val="6"/>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Zoznamsodrkami2">
    <w:name w:val="List Bullet 2"/>
    <w:basedOn w:val="Normlny"/>
    <w:autoRedefine/>
    <w:rsid w:val="00871303"/>
    <w:pPr>
      <w:widowControl w:val="0"/>
      <w:numPr>
        <w:numId w:val="7"/>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Zoznamsodrkami3">
    <w:name w:val="List Bullet 3"/>
    <w:basedOn w:val="Normlny"/>
    <w:autoRedefine/>
    <w:rsid w:val="00871303"/>
    <w:pPr>
      <w:widowControl w:val="0"/>
      <w:numPr>
        <w:numId w:val="8"/>
      </w:numPr>
      <w:tabs>
        <w:tab w:val="clear" w:pos="1209"/>
        <w:tab w:val="clear" w:pos="2160"/>
        <w:tab w:val="clear" w:pos="2880"/>
        <w:tab w:val="clear" w:pos="4500"/>
        <w:tab w:val="num" w:pos="926"/>
      </w:tabs>
      <w:autoSpaceDE w:val="0"/>
      <w:autoSpaceDN w:val="0"/>
      <w:adjustRightInd w:val="0"/>
    </w:pPr>
    <w:rPr>
      <w:rFonts w:cs="Arial"/>
      <w:lang w:val="en-US" w:eastAsia="en-US"/>
    </w:rPr>
  </w:style>
  <w:style w:type="paragraph" w:styleId="Zoznamsodrkami4">
    <w:name w:val="List Bullet 4"/>
    <w:basedOn w:val="Normlny"/>
    <w:autoRedefine/>
    <w:rsid w:val="00871303"/>
    <w:pPr>
      <w:widowControl w:val="0"/>
      <w:numPr>
        <w:numId w:val="9"/>
      </w:numPr>
      <w:tabs>
        <w:tab w:val="clear" w:pos="1492"/>
        <w:tab w:val="clear" w:pos="2160"/>
        <w:tab w:val="clear" w:pos="2880"/>
        <w:tab w:val="clear" w:pos="4500"/>
        <w:tab w:val="num" w:pos="1209"/>
      </w:tabs>
      <w:autoSpaceDE w:val="0"/>
      <w:autoSpaceDN w:val="0"/>
      <w:adjustRightInd w:val="0"/>
    </w:pPr>
    <w:rPr>
      <w:rFonts w:cs="Arial"/>
      <w:lang w:val="en-US" w:eastAsia="en-US"/>
    </w:rPr>
  </w:style>
  <w:style w:type="paragraph" w:styleId="Zoznamsodrkami5">
    <w:name w:val="List Bullet 5"/>
    <w:basedOn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Pokraovaniezoznamu">
    <w:name w:val="List Continue"/>
    <w:basedOn w:val="Normlny"/>
    <w:rsid w:val="00871303"/>
    <w:pPr>
      <w:widowControl w:val="0"/>
      <w:tabs>
        <w:tab w:val="clear" w:pos="2160"/>
        <w:tab w:val="clear" w:pos="2880"/>
        <w:tab w:val="clear" w:pos="4500"/>
      </w:tabs>
      <w:autoSpaceDE w:val="0"/>
      <w:autoSpaceDN w:val="0"/>
      <w:adjustRightInd w:val="0"/>
      <w:spacing w:after="120"/>
      <w:ind w:left="283"/>
    </w:pPr>
    <w:rPr>
      <w:rFonts w:cs="Arial"/>
      <w:lang w:val="en-US" w:eastAsia="en-US"/>
    </w:rPr>
  </w:style>
  <w:style w:type="paragraph" w:styleId="Pokraovaniezoznamu2">
    <w:name w:val="List Continue 2"/>
    <w:basedOn w:val="Normlny"/>
    <w:rsid w:val="00871303"/>
    <w:pPr>
      <w:widowControl w:val="0"/>
      <w:tabs>
        <w:tab w:val="clear" w:pos="2160"/>
        <w:tab w:val="clear" w:pos="2880"/>
        <w:tab w:val="clear" w:pos="4500"/>
      </w:tabs>
      <w:autoSpaceDE w:val="0"/>
      <w:autoSpaceDN w:val="0"/>
      <w:adjustRightInd w:val="0"/>
      <w:spacing w:after="120"/>
      <w:ind w:left="566"/>
    </w:pPr>
    <w:rPr>
      <w:rFonts w:cs="Arial"/>
      <w:lang w:val="en-US" w:eastAsia="en-US"/>
    </w:rPr>
  </w:style>
  <w:style w:type="paragraph" w:styleId="Pokraovaniezoznamu3">
    <w:name w:val="List Continue 3"/>
    <w:basedOn w:val="Normlny"/>
    <w:rsid w:val="00871303"/>
    <w:pPr>
      <w:widowControl w:val="0"/>
      <w:tabs>
        <w:tab w:val="clear" w:pos="2160"/>
        <w:tab w:val="clear" w:pos="2880"/>
        <w:tab w:val="clear" w:pos="4500"/>
      </w:tabs>
      <w:autoSpaceDE w:val="0"/>
      <w:autoSpaceDN w:val="0"/>
      <w:adjustRightInd w:val="0"/>
      <w:spacing w:after="120"/>
      <w:ind w:left="849"/>
    </w:pPr>
    <w:rPr>
      <w:rFonts w:cs="Arial"/>
      <w:lang w:val="en-US" w:eastAsia="en-US"/>
    </w:rPr>
  </w:style>
  <w:style w:type="paragraph" w:styleId="Pokraovaniezoznamu4">
    <w:name w:val="List Continue 4"/>
    <w:basedOn w:val="Normlny"/>
    <w:rsid w:val="00871303"/>
    <w:pPr>
      <w:widowControl w:val="0"/>
      <w:tabs>
        <w:tab w:val="clear" w:pos="2160"/>
        <w:tab w:val="clear" w:pos="2880"/>
        <w:tab w:val="clear" w:pos="4500"/>
      </w:tabs>
      <w:autoSpaceDE w:val="0"/>
      <w:autoSpaceDN w:val="0"/>
      <w:adjustRightInd w:val="0"/>
      <w:spacing w:after="120"/>
      <w:ind w:left="1132"/>
    </w:pPr>
    <w:rPr>
      <w:rFonts w:cs="Arial"/>
      <w:lang w:val="en-US" w:eastAsia="en-US"/>
    </w:rPr>
  </w:style>
  <w:style w:type="paragraph" w:styleId="Pokraovaniezoznamu5">
    <w:name w:val="List Continue 5"/>
    <w:basedOn w:val="Normlny"/>
    <w:rsid w:val="00871303"/>
    <w:pPr>
      <w:widowControl w:val="0"/>
      <w:numPr>
        <w:numId w:val="10"/>
      </w:numPr>
      <w:tabs>
        <w:tab w:val="clear" w:pos="360"/>
        <w:tab w:val="clear" w:pos="2160"/>
        <w:tab w:val="clear" w:pos="2880"/>
        <w:tab w:val="clear" w:pos="4500"/>
      </w:tabs>
      <w:autoSpaceDE w:val="0"/>
      <w:autoSpaceDN w:val="0"/>
      <w:adjustRightInd w:val="0"/>
      <w:spacing w:after="120"/>
    </w:pPr>
    <w:rPr>
      <w:rFonts w:cs="Arial"/>
      <w:lang w:val="en-US" w:eastAsia="en-US"/>
    </w:rPr>
  </w:style>
  <w:style w:type="paragraph" w:styleId="slovanzoznam">
    <w:name w:val="List Number"/>
    <w:basedOn w:val="Normlny"/>
    <w:rsid w:val="00871303"/>
    <w:pPr>
      <w:widowControl w:val="0"/>
      <w:numPr>
        <w:numId w:val="11"/>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slovanzoznam2">
    <w:name w:val="List Number 2"/>
    <w:basedOn w:val="Normlny"/>
    <w:rsid w:val="00871303"/>
    <w:pPr>
      <w:widowControl w:val="0"/>
      <w:numPr>
        <w:numId w:val="12"/>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slovanzoznam3">
    <w:name w:val="List Number 3"/>
    <w:basedOn w:val="Normlny"/>
    <w:rsid w:val="00871303"/>
    <w:pPr>
      <w:widowControl w:val="0"/>
      <w:tabs>
        <w:tab w:val="clear" w:pos="2160"/>
        <w:tab w:val="clear" w:pos="2880"/>
        <w:tab w:val="clear" w:pos="4500"/>
        <w:tab w:val="num" w:pos="926"/>
      </w:tabs>
      <w:autoSpaceDE w:val="0"/>
      <w:autoSpaceDN w:val="0"/>
      <w:adjustRightInd w:val="0"/>
      <w:ind w:left="926" w:hanging="360"/>
    </w:pPr>
    <w:rPr>
      <w:rFonts w:cs="Arial"/>
      <w:lang w:val="en-US" w:eastAsia="en-US"/>
    </w:rPr>
  </w:style>
  <w:style w:type="paragraph" w:styleId="slovanzoznam5">
    <w:name w:val="List Number 5"/>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Textmakra">
    <w:name w:val="macro"/>
    <w:link w:val="TextmakraChar"/>
    <w:rsid w:val="00871303"/>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eastAsia="Times New Roman" w:hAnsi="Courier New" w:cs="Courier New"/>
      <w:lang w:val="en-US" w:eastAsia="en-US"/>
    </w:rPr>
  </w:style>
  <w:style w:type="character" w:customStyle="1" w:styleId="TextmakraChar">
    <w:name w:val="Text makra Char"/>
    <w:basedOn w:val="Predvolenpsmoodseku"/>
    <w:link w:val="Textmakra"/>
    <w:rsid w:val="00871303"/>
    <w:rPr>
      <w:rFonts w:ascii="Courier New" w:eastAsia="Times New Roman" w:hAnsi="Courier New" w:cs="Courier New"/>
      <w:lang w:val="en-US" w:eastAsia="en-US"/>
    </w:rPr>
  </w:style>
  <w:style w:type="paragraph" w:styleId="Hlavikasprvy">
    <w:name w:val="Message Header"/>
    <w:basedOn w:val="Normlny"/>
    <w:link w:val="HlavikasprvyChar"/>
    <w:rsid w:val="00871303"/>
    <w:pPr>
      <w:widowControl w:val="0"/>
      <w:pBdr>
        <w:top w:val="single" w:sz="6" w:space="1" w:color="auto"/>
        <w:left w:val="single" w:sz="6" w:space="1" w:color="auto"/>
        <w:bottom w:val="single" w:sz="6" w:space="1" w:color="auto"/>
        <w:right w:val="single" w:sz="6" w:space="1" w:color="auto"/>
      </w:pBdr>
      <w:shd w:val="pct20" w:color="auto" w:fill="auto"/>
      <w:tabs>
        <w:tab w:val="clear" w:pos="2160"/>
        <w:tab w:val="clear" w:pos="2880"/>
        <w:tab w:val="clear" w:pos="4500"/>
      </w:tabs>
      <w:autoSpaceDE w:val="0"/>
      <w:autoSpaceDN w:val="0"/>
      <w:adjustRightInd w:val="0"/>
      <w:ind w:left="1134" w:hanging="1134"/>
    </w:pPr>
    <w:rPr>
      <w:rFonts w:cs="Arial"/>
      <w:sz w:val="24"/>
      <w:szCs w:val="24"/>
      <w:lang w:val="en-US" w:eastAsia="en-US"/>
    </w:rPr>
  </w:style>
  <w:style w:type="character" w:customStyle="1" w:styleId="HlavikasprvyChar">
    <w:name w:val="Hlavička správy Char"/>
    <w:basedOn w:val="Predvolenpsmoodseku"/>
    <w:link w:val="Hlavikasprvy"/>
    <w:rsid w:val="00871303"/>
    <w:rPr>
      <w:rFonts w:ascii="Arial" w:eastAsia="Times New Roman" w:hAnsi="Arial" w:cs="Arial"/>
      <w:sz w:val="24"/>
      <w:szCs w:val="24"/>
      <w:shd w:val="pct20" w:color="auto" w:fill="auto"/>
      <w:lang w:val="en-US" w:eastAsia="en-US"/>
    </w:rPr>
  </w:style>
  <w:style w:type="paragraph" w:styleId="Normlnywebov">
    <w:name w:val="Normal (Web)"/>
    <w:basedOn w:val="Normlny"/>
    <w:uiPriority w:val="99"/>
    <w:rsid w:val="00CA7569"/>
    <w:pPr>
      <w:widowControl w:val="0"/>
      <w:tabs>
        <w:tab w:val="clear" w:pos="2160"/>
        <w:tab w:val="clear" w:pos="2880"/>
        <w:tab w:val="clear" w:pos="4500"/>
      </w:tabs>
      <w:autoSpaceDE w:val="0"/>
      <w:autoSpaceDN w:val="0"/>
      <w:adjustRightInd w:val="0"/>
    </w:pPr>
    <w:rPr>
      <w:rFonts w:ascii="Times New Roman" w:hAnsi="Times New Roman"/>
      <w:sz w:val="24"/>
      <w:szCs w:val="24"/>
      <w:lang w:val="en-US" w:eastAsia="en-US"/>
    </w:rPr>
  </w:style>
  <w:style w:type="paragraph" w:styleId="Normlnysozarkami">
    <w:name w:val="Normal Indent"/>
    <w:basedOn w:val="Normlny"/>
    <w:rsid w:val="00871303"/>
    <w:pPr>
      <w:widowControl w:val="0"/>
      <w:tabs>
        <w:tab w:val="clear" w:pos="2160"/>
        <w:tab w:val="clear" w:pos="2880"/>
        <w:tab w:val="clear" w:pos="4500"/>
      </w:tabs>
      <w:autoSpaceDE w:val="0"/>
      <w:autoSpaceDN w:val="0"/>
      <w:adjustRightInd w:val="0"/>
      <w:ind w:left="720"/>
    </w:pPr>
    <w:rPr>
      <w:rFonts w:cs="Arial"/>
      <w:lang w:val="en-US" w:eastAsia="en-US"/>
    </w:rPr>
  </w:style>
  <w:style w:type="paragraph" w:styleId="Nadpispoznmky">
    <w:name w:val="Note Heading"/>
    <w:basedOn w:val="Normlny"/>
    <w:next w:val="Normlny"/>
    <w:link w:val="Nadpispoznmky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NadpispoznmkyChar">
    <w:name w:val="Nadpis poznámky Char"/>
    <w:basedOn w:val="Predvolenpsmoodseku"/>
    <w:link w:val="Nadpispoznmky"/>
    <w:rsid w:val="00871303"/>
    <w:rPr>
      <w:rFonts w:ascii="Arial" w:eastAsia="Times New Roman" w:hAnsi="Arial" w:cs="Arial"/>
      <w:lang w:val="en-US" w:eastAsia="en-US"/>
    </w:rPr>
  </w:style>
  <w:style w:type="paragraph" w:styleId="Obyajntext">
    <w:name w:val="Plain Text"/>
    <w:basedOn w:val="Normlny"/>
    <w:link w:val="Obyajntext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ObyajntextChar">
    <w:name w:val="Obyčajný text Char"/>
    <w:basedOn w:val="Predvolenpsmoodseku"/>
    <w:link w:val="Obyajntext"/>
    <w:rsid w:val="00871303"/>
    <w:rPr>
      <w:rFonts w:ascii="Courier New" w:eastAsia="Times New Roman" w:hAnsi="Courier New" w:cs="Courier New"/>
      <w:lang w:val="en-US" w:eastAsia="en-US"/>
    </w:rPr>
  </w:style>
  <w:style w:type="paragraph" w:styleId="Oslovenie">
    <w:name w:val="Salutation"/>
    <w:basedOn w:val="Normlny"/>
    <w:next w:val="Normlny"/>
    <w:link w:val="Oslovenie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OslovenieChar">
    <w:name w:val="Oslovenie Char"/>
    <w:basedOn w:val="Predvolenpsmoodseku"/>
    <w:link w:val="Oslovenie"/>
    <w:rsid w:val="00871303"/>
    <w:rPr>
      <w:rFonts w:ascii="Arial" w:eastAsia="Times New Roman" w:hAnsi="Arial" w:cs="Arial"/>
      <w:lang w:val="en-US" w:eastAsia="en-US"/>
    </w:rPr>
  </w:style>
  <w:style w:type="paragraph" w:styleId="Podpis">
    <w:name w:val="Signature"/>
    <w:basedOn w:val="Normlny"/>
    <w:link w:val="Podpis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PodpisChar">
    <w:name w:val="Podpis Char"/>
    <w:basedOn w:val="Predvolenpsmoodseku"/>
    <w:link w:val="Podpis"/>
    <w:rsid w:val="00871303"/>
    <w:rPr>
      <w:rFonts w:ascii="Arial" w:eastAsia="Times New Roman" w:hAnsi="Arial" w:cs="Arial"/>
      <w:lang w:val="en-US" w:eastAsia="en-US"/>
    </w:rPr>
  </w:style>
  <w:style w:type="paragraph" w:styleId="Podtitul">
    <w:name w:val="Subtitle"/>
    <w:basedOn w:val="Normlny"/>
    <w:link w:val="PodtitulChar"/>
    <w:qFormat/>
    <w:rsid w:val="00871303"/>
    <w:pPr>
      <w:widowControl w:val="0"/>
      <w:tabs>
        <w:tab w:val="clear" w:pos="2160"/>
        <w:tab w:val="clear" w:pos="2880"/>
        <w:tab w:val="clear" w:pos="4500"/>
      </w:tabs>
      <w:autoSpaceDE w:val="0"/>
      <w:autoSpaceDN w:val="0"/>
      <w:adjustRightInd w:val="0"/>
      <w:spacing w:after="60"/>
      <w:jc w:val="center"/>
      <w:outlineLvl w:val="1"/>
    </w:pPr>
    <w:rPr>
      <w:rFonts w:cs="Arial"/>
      <w:sz w:val="24"/>
      <w:szCs w:val="24"/>
      <w:lang w:val="en-US" w:eastAsia="en-US"/>
    </w:rPr>
  </w:style>
  <w:style w:type="character" w:customStyle="1" w:styleId="PodtitulChar">
    <w:name w:val="Podtitul Char"/>
    <w:basedOn w:val="Predvolenpsmoodseku"/>
    <w:link w:val="Podtitul"/>
    <w:rsid w:val="00871303"/>
    <w:rPr>
      <w:rFonts w:ascii="Arial" w:eastAsia="Times New Roman" w:hAnsi="Arial" w:cs="Arial"/>
      <w:sz w:val="24"/>
      <w:szCs w:val="24"/>
      <w:lang w:val="en-US" w:eastAsia="en-US"/>
    </w:rPr>
  </w:style>
  <w:style w:type="paragraph" w:styleId="Zoznamcitci">
    <w:name w:val="table of authorities"/>
    <w:basedOn w:val="Normlny"/>
    <w:next w:val="Normlny"/>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Zoznamobrzkov">
    <w:name w:val="table of figures"/>
    <w:basedOn w:val="Normlny"/>
    <w:next w:val="Normlny"/>
    <w:rsid w:val="00871303"/>
    <w:pPr>
      <w:widowControl w:val="0"/>
      <w:tabs>
        <w:tab w:val="clear" w:pos="2160"/>
        <w:tab w:val="clear" w:pos="2880"/>
        <w:tab w:val="clear" w:pos="4500"/>
      </w:tabs>
      <w:autoSpaceDE w:val="0"/>
      <w:autoSpaceDN w:val="0"/>
      <w:adjustRightInd w:val="0"/>
      <w:ind w:left="400" w:hanging="400"/>
    </w:pPr>
    <w:rPr>
      <w:rFonts w:cs="Arial"/>
      <w:lang w:val="en-US" w:eastAsia="en-US"/>
    </w:rPr>
  </w:style>
  <w:style w:type="paragraph" w:styleId="Nzov">
    <w:name w:val="Title"/>
    <w:basedOn w:val="Normlny"/>
    <w:link w:val="NzovChar"/>
    <w:qFormat/>
    <w:rsid w:val="00871303"/>
    <w:pPr>
      <w:widowControl w:val="0"/>
      <w:tabs>
        <w:tab w:val="clear" w:pos="2160"/>
        <w:tab w:val="clear" w:pos="2880"/>
        <w:tab w:val="clear" w:pos="4500"/>
      </w:tabs>
      <w:autoSpaceDE w:val="0"/>
      <w:autoSpaceDN w:val="0"/>
      <w:adjustRightInd w:val="0"/>
      <w:spacing w:before="240" w:after="60"/>
      <w:jc w:val="center"/>
      <w:outlineLvl w:val="0"/>
    </w:pPr>
    <w:rPr>
      <w:rFonts w:cs="Arial"/>
      <w:b/>
      <w:bCs/>
      <w:kern w:val="28"/>
      <w:sz w:val="32"/>
      <w:szCs w:val="32"/>
      <w:lang w:val="en-US" w:eastAsia="en-US"/>
    </w:rPr>
  </w:style>
  <w:style w:type="character" w:customStyle="1" w:styleId="NzovChar">
    <w:name w:val="Názov Char"/>
    <w:basedOn w:val="Predvolenpsmoodseku"/>
    <w:link w:val="Nzov"/>
    <w:rsid w:val="00871303"/>
    <w:rPr>
      <w:rFonts w:ascii="Arial" w:eastAsia="Times New Roman" w:hAnsi="Arial" w:cs="Arial"/>
      <w:b/>
      <w:bCs/>
      <w:kern w:val="28"/>
      <w:sz w:val="32"/>
      <w:szCs w:val="32"/>
      <w:lang w:val="en-US" w:eastAsia="en-US"/>
    </w:rPr>
  </w:style>
  <w:style w:type="paragraph" w:styleId="Hlavikazoznamucitci">
    <w:name w:val="toa heading"/>
    <w:basedOn w:val="Normlny"/>
    <w:next w:val="Normlny"/>
    <w:rsid w:val="00871303"/>
    <w:pPr>
      <w:widowControl w:val="0"/>
      <w:tabs>
        <w:tab w:val="clear" w:pos="2160"/>
        <w:tab w:val="clear" w:pos="2880"/>
        <w:tab w:val="clear" w:pos="4500"/>
      </w:tabs>
      <w:autoSpaceDE w:val="0"/>
      <w:autoSpaceDN w:val="0"/>
      <w:adjustRightInd w:val="0"/>
      <w:spacing w:before="120"/>
    </w:pPr>
    <w:rPr>
      <w:rFonts w:cs="Arial"/>
      <w:b/>
      <w:bCs/>
      <w:sz w:val="24"/>
      <w:szCs w:val="24"/>
      <w:lang w:val="en-US" w:eastAsia="en-US"/>
    </w:rPr>
  </w:style>
  <w:style w:type="paragraph" w:styleId="Obsah1">
    <w:name w:val="toc 1"/>
    <w:basedOn w:val="Normlny"/>
    <w:next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Obsah2">
    <w:name w:val="toc 2"/>
    <w:basedOn w:val="Normlny"/>
    <w:next w:val="Normlny"/>
    <w:autoRedefine/>
    <w:rsid w:val="00871303"/>
    <w:pPr>
      <w:widowControl w:val="0"/>
      <w:tabs>
        <w:tab w:val="clear" w:pos="2160"/>
        <w:tab w:val="clear" w:pos="2880"/>
        <w:tab w:val="clear" w:pos="4500"/>
      </w:tabs>
      <w:autoSpaceDE w:val="0"/>
      <w:autoSpaceDN w:val="0"/>
      <w:adjustRightInd w:val="0"/>
      <w:ind w:left="200"/>
    </w:pPr>
    <w:rPr>
      <w:rFonts w:cs="Arial"/>
      <w:lang w:val="en-US" w:eastAsia="en-US"/>
    </w:rPr>
  </w:style>
  <w:style w:type="paragraph" w:styleId="Obsah3">
    <w:name w:val="toc 3"/>
    <w:basedOn w:val="Normlny"/>
    <w:next w:val="Normlny"/>
    <w:autoRedefine/>
    <w:rsid w:val="00871303"/>
    <w:pPr>
      <w:widowControl w:val="0"/>
      <w:tabs>
        <w:tab w:val="clear" w:pos="2160"/>
        <w:tab w:val="clear" w:pos="2880"/>
        <w:tab w:val="clear" w:pos="4500"/>
      </w:tabs>
      <w:autoSpaceDE w:val="0"/>
      <w:autoSpaceDN w:val="0"/>
      <w:adjustRightInd w:val="0"/>
      <w:ind w:left="400"/>
    </w:pPr>
    <w:rPr>
      <w:rFonts w:cs="Arial"/>
      <w:lang w:val="en-US" w:eastAsia="en-US"/>
    </w:rPr>
  </w:style>
  <w:style w:type="paragraph" w:styleId="Obsah4">
    <w:name w:val="toc 4"/>
    <w:basedOn w:val="Normlny"/>
    <w:next w:val="Normlny"/>
    <w:autoRedefine/>
    <w:rsid w:val="00871303"/>
    <w:pPr>
      <w:widowControl w:val="0"/>
      <w:tabs>
        <w:tab w:val="clear" w:pos="2160"/>
        <w:tab w:val="clear" w:pos="2880"/>
        <w:tab w:val="clear" w:pos="4500"/>
      </w:tabs>
      <w:autoSpaceDE w:val="0"/>
      <w:autoSpaceDN w:val="0"/>
      <w:adjustRightInd w:val="0"/>
      <w:ind w:left="600"/>
    </w:pPr>
    <w:rPr>
      <w:rFonts w:cs="Arial"/>
      <w:lang w:val="en-US" w:eastAsia="en-US"/>
    </w:rPr>
  </w:style>
  <w:style w:type="paragraph" w:styleId="Obsah5">
    <w:name w:val="toc 5"/>
    <w:basedOn w:val="Normlny"/>
    <w:next w:val="Normlny"/>
    <w:autoRedefine/>
    <w:rsid w:val="00871303"/>
    <w:pPr>
      <w:widowControl w:val="0"/>
      <w:tabs>
        <w:tab w:val="clear" w:pos="2160"/>
        <w:tab w:val="clear" w:pos="2880"/>
        <w:tab w:val="clear" w:pos="4500"/>
      </w:tabs>
      <w:autoSpaceDE w:val="0"/>
      <w:autoSpaceDN w:val="0"/>
      <w:adjustRightInd w:val="0"/>
      <w:ind w:left="800"/>
    </w:pPr>
    <w:rPr>
      <w:rFonts w:cs="Arial"/>
      <w:lang w:val="en-US" w:eastAsia="en-US"/>
    </w:rPr>
  </w:style>
  <w:style w:type="paragraph" w:styleId="Obsah6">
    <w:name w:val="toc 6"/>
    <w:basedOn w:val="Normlny"/>
    <w:next w:val="Normlny"/>
    <w:autoRedefine/>
    <w:rsid w:val="00871303"/>
    <w:pPr>
      <w:widowControl w:val="0"/>
      <w:tabs>
        <w:tab w:val="clear" w:pos="2160"/>
        <w:tab w:val="clear" w:pos="2880"/>
        <w:tab w:val="clear" w:pos="4500"/>
      </w:tabs>
      <w:autoSpaceDE w:val="0"/>
      <w:autoSpaceDN w:val="0"/>
      <w:adjustRightInd w:val="0"/>
      <w:ind w:left="1000"/>
    </w:pPr>
    <w:rPr>
      <w:rFonts w:cs="Arial"/>
      <w:lang w:val="en-US" w:eastAsia="en-US"/>
    </w:rPr>
  </w:style>
  <w:style w:type="paragraph" w:styleId="Obsah7">
    <w:name w:val="toc 7"/>
    <w:basedOn w:val="Normlny"/>
    <w:next w:val="Normlny"/>
    <w:autoRedefine/>
    <w:rsid w:val="00871303"/>
    <w:pPr>
      <w:widowControl w:val="0"/>
      <w:tabs>
        <w:tab w:val="clear" w:pos="2160"/>
        <w:tab w:val="clear" w:pos="2880"/>
        <w:tab w:val="clear" w:pos="4500"/>
      </w:tabs>
      <w:autoSpaceDE w:val="0"/>
      <w:autoSpaceDN w:val="0"/>
      <w:adjustRightInd w:val="0"/>
      <w:ind w:left="1200"/>
    </w:pPr>
    <w:rPr>
      <w:rFonts w:cs="Arial"/>
      <w:lang w:val="en-US" w:eastAsia="en-US"/>
    </w:rPr>
  </w:style>
  <w:style w:type="paragraph" w:styleId="Obsah8">
    <w:name w:val="toc 8"/>
    <w:basedOn w:val="Normlny"/>
    <w:next w:val="Normlny"/>
    <w:autoRedefine/>
    <w:rsid w:val="00871303"/>
    <w:pPr>
      <w:widowControl w:val="0"/>
      <w:tabs>
        <w:tab w:val="clear" w:pos="2160"/>
        <w:tab w:val="clear" w:pos="2880"/>
        <w:tab w:val="clear" w:pos="4500"/>
      </w:tabs>
      <w:autoSpaceDE w:val="0"/>
      <w:autoSpaceDN w:val="0"/>
      <w:adjustRightInd w:val="0"/>
      <w:ind w:left="1400"/>
    </w:pPr>
    <w:rPr>
      <w:rFonts w:cs="Arial"/>
      <w:lang w:val="en-US" w:eastAsia="en-US"/>
    </w:rPr>
  </w:style>
  <w:style w:type="paragraph" w:styleId="Obsah9">
    <w:name w:val="toc 9"/>
    <w:basedOn w:val="Normlny"/>
    <w:next w:val="Normlny"/>
    <w:autoRedefine/>
    <w:rsid w:val="00871303"/>
    <w:pPr>
      <w:widowControl w:val="0"/>
      <w:tabs>
        <w:tab w:val="clear" w:pos="2160"/>
        <w:tab w:val="clear" w:pos="2880"/>
        <w:tab w:val="clear" w:pos="4500"/>
      </w:tabs>
      <w:autoSpaceDE w:val="0"/>
      <w:autoSpaceDN w:val="0"/>
      <w:adjustRightInd w:val="0"/>
      <w:ind w:left="1600"/>
    </w:pPr>
    <w:rPr>
      <w:rFonts w:cs="Arial"/>
      <w:lang w:val="en-US" w:eastAsia="en-US"/>
    </w:rPr>
  </w:style>
  <w:style w:type="paragraph" w:customStyle="1" w:styleId="BodySingle">
    <w:name w:val="Body Single"/>
    <w:basedOn w:val="Normlny"/>
    <w:rsid w:val="00871303"/>
    <w:pPr>
      <w:tabs>
        <w:tab w:val="clear" w:pos="2160"/>
        <w:tab w:val="clear" w:pos="2880"/>
        <w:tab w:val="clear" w:pos="4500"/>
      </w:tabs>
    </w:pPr>
    <w:rPr>
      <w:rFonts w:ascii="Times New Roman" w:hAnsi="Times New Roman"/>
      <w:noProof/>
      <w:sz w:val="24"/>
      <w:lang w:val="en-US" w:eastAsia="en-US"/>
    </w:rPr>
  </w:style>
  <w:style w:type="paragraph" w:customStyle="1" w:styleId="IBMTextBold">
    <w:name w:val="IBM Text Bold"/>
    <w:basedOn w:val="IBMText"/>
    <w:link w:val="IBMTextBoldChar"/>
    <w:rsid w:val="00871303"/>
    <w:pPr>
      <w:widowControl/>
      <w:suppressAutoHyphens w:val="0"/>
    </w:pPr>
    <w:rPr>
      <w:rFonts w:eastAsia="Times New Roman" w:cs="Helvetica-Bold"/>
      <w:b/>
      <w:bCs/>
      <w:color w:val="auto"/>
      <w:lang w:eastAsia="en-US"/>
    </w:rPr>
  </w:style>
  <w:style w:type="character" w:customStyle="1" w:styleId="IBMTextBoldChar">
    <w:name w:val="IBM Text Bold Char"/>
    <w:link w:val="IBMTextBold"/>
    <w:rsid w:val="00871303"/>
    <w:rPr>
      <w:rFonts w:ascii="Arial" w:eastAsia="Times New Roman" w:hAnsi="Arial" w:cs="Helvetica-Bold"/>
      <w:b/>
      <w:bCs/>
      <w:sz w:val="18"/>
      <w:szCs w:val="24"/>
      <w:lang w:eastAsia="en-US"/>
    </w:rPr>
  </w:style>
  <w:style w:type="paragraph" w:customStyle="1" w:styleId="IBMTextBoldUnderlined">
    <w:name w:val="IBM Text Bold Underlined"/>
    <w:basedOn w:val="IBMText"/>
    <w:link w:val="IBMTextBoldUnderlinedChar"/>
    <w:rsid w:val="00871303"/>
    <w:pPr>
      <w:widowControl/>
      <w:suppressAutoHyphens w:val="0"/>
    </w:pPr>
    <w:rPr>
      <w:rFonts w:eastAsia="Times New Roman" w:cs="Arial"/>
      <w:b/>
      <w:color w:val="auto"/>
      <w:u w:val="single"/>
      <w:lang w:eastAsia="en-US"/>
    </w:rPr>
  </w:style>
  <w:style w:type="character" w:customStyle="1" w:styleId="IBMTextBoldUnderlinedChar">
    <w:name w:val="IBM Text Bold Underlined Char"/>
    <w:link w:val="IBMTextBoldUnderlined"/>
    <w:rsid w:val="00871303"/>
    <w:rPr>
      <w:rFonts w:ascii="Arial" w:eastAsia="Times New Roman" w:hAnsi="Arial" w:cs="Arial"/>
      <w:b/>
      <w:sz w:val="18"/>
      <w:szCs w:val="24"/>
      <w:u w:val="single"/>
      <w:lang w:eastAsia="en-US"/>
    </w:rPr>
  </w:style>
  <w:style w:type="paragraph" w:customStyle="1" w:styleId="IBMBulet">
    <w:name w:val="IBM Bulet"/>
    <w:basedOn w:val="IBMText"/>
    <w:rsid w:val="00871303"/>
    <w:pPr>
      <w:widowControl/>
      <w:numPr>
        <w:numId w:val="13"/>
      </w:numPr>
      <w:tabs>
        <w:tab w:val="clear" w:pos="1260"/>
        <w:tab w:val="num" w:pos="360"/>
        <w:tab w:val="num" w:pos="1440"/>
      </w:tabs>
      <w:suppressAutoHyphens w:val="0"/>
    </w:pPr>
    <w:rPr>
      <w:rFonts w:eastAsia="Times New Roman" w:cs="Arial"/>
      <w:color w:val="auto"/>
      <w:lang w:eastAsia="en-US"/>
    </w:rPr>
  </w:style>
  <w:style w:type="paragraph" w:customStyle="1" w:styleId="IBM1">
    <w:name w:val="IBM 1."/>
    <w:basedOn w:val="IBMText"/>
    <w:rsid w:val="00871303"/>
    <w:pPr>
      <w:widowControl/>
      <w:tabs>
        <w:tab w:val="num" w:pos="360"/>
      </w:tabs>
      <w:suppressAutoHyphens w:val="0"/>
      <w:ind w:left="0"/>
    </w:pPr>
    <w:rPr>
      <w:rFonts w:eastAsia="Times New Roman" w:cs="Arial"/>
      <w:color w:val="auto"/>
      <w:lang w:eastAsia="en-US"/>
    </w:rPr>
  </w:style>
  <w:style w:type="paragraph" w:customStyle="1" w:styleId="TableText">
    <w:name w:val="Table Text"/>
    <w:basedOn w:val="Normlny"/>
    <w:rsid w:val="00871303"/>
    <w:pPr>
      <w:tabs>
        <w:tab w:val="clear" w:pos="2160"/>
        <w:tab w:val="clear" w:pos="2880"/>
        <w:tab w:val="clear" w:pos="4500"/>
      </w:tabs>
      <w:overflowPunct w:val="0"/>
      <w:autoSpaceDE w:val="0"/>
      <w:autoSpaceDN w:val="0"/>
      <w:adjustRightInd w:val="0"/>
      <w:textAlignment w:val="baseline"/>
    </w:pPr>
    <w:rPr>
      <w:rFonts w:ascii="Times New Roman" w:hAnsi="Times New Roman"/>
      <w:color w:val="000000"/>
      <w:sz w:val="24"/>
      <w:lang w:val="en-GB" w:eastAsia="en-US"/>
    </w:rPr>
  </w:style>
  <w:style w:type="paragraph" w:customStyle="1" w:styleId="DefaultText1">
    <w:name w:val="Default Text:1"/>
    <w:basedOn w:val="Normlny"/>
    <w:rsid w:val="00871303"/>
    <w:pPr>
      <w:tabs>
        <w:tab w:val="clear" w:pos="2160"/>
        <w:tab w:val="clear" w:pos="2880"/>
        <w:tab w:val="clear" w:pos="4500"/>
      </w:tabs>
      <w:overflowPunct w:val="0"/>
      <w:autoSpaceDE w:val="0"/>
      <w:autoSpaceDN w:val="0"/>
      <w:adjustRightInd w:val="0"/>
      <w:textAlignment w:val="baseline"/>
    </w:pPr>
    <w:rPr>
      <w:rFonts w:cs="Arial"/>
      <w:color w:val="000000"/>
      <w:sz w:val="18"/>
      <w:szCs w:val="18"/>
      <w:lang w:eastAsia="zh-CN"/>
    </w:rPr>
  </w:style>
  <w:style w:type="paragraph" w:customStyle="1" w:styleId="IndentedText">
    <w:name w:val="Indented Text"/>
    <w:basedOn w:val="Normlny"/>
    <w:rsid w:val="00871303"/>
    <w:pPr>
      <w:tabs>
        <w:tab w:val="clear" w:pos="2160"/>
        <w:tab w:val="clear" w:pos="2880"/>
        <w:tab w:val="clear" w:pos="4500"/>
      </w:tabs>
      <w:autoSpaceDE w:val="0"/>
      <w:autoSpaceDN w:val="0"/>
      <w:adjustRightInd w:val="0"/>
      <w:spacing w:before="28" w:after="28"/>
      <w:ind w:left="576"/>
      <w:jc w:val="both"/>
    </w:pPr>
    <w:rPr>
      <w:rFonts w:ascii="Times New Roman" w:hAnsi="Times New Roman"/>
      <w:lang w:eastAsia="sk-SK"/>
    </w:rPr>
  </w:style>
  <w:style w:type="paragraph" w:customStyle="1" w:styleId="text">
    <w:name w:val="text"/>
    <w:basedOn w:val="Normlny"/>
    <w:rsid w:val="00871303"/>
    <w:pPr>
      <w:numPr>
        <w:numId w:val="14"/>
      </w:numPr>
      <w:tabs>
        <w:tab w:val="clear" w:pos="432"/>
        <w:tab w:val="clear" w:pos="4500"/>
        <w:tab w:val="left" w:pos="0"/>
        <w:tab w:val="left" w:pos="720"/>
        <w:tab w:val="left" w:pos="1440"/>
        <w:tab w:val="left" w:pos="3600"/>
        <w:tab w:val="left" w:pos="4320"/>
      </w:tabs>
      <w:spacing w:line="360" w:lineRule="auto"/>
      <w:jc w:val="both"/>
    </w:pPr>
    <w:rPr>
      <w:rFonts w:cs="Helvetica"/>
      <w:lang w:val="en-US"/>
    </w:rPr>
  </w:style>
  <w:style w:type="paragraph" w:customStyle="1" w:styleId="Hlavicka1">
    <w:name w:val="Hlavicka1"/>
    <w:next w:val="Hlavicka2"/>
    <w:rsid w:val="00871303"/>
    <w:pPr>
      <w:numPr>
        <w:ilvl w:val="1"/>
        <w:numId w:val="14"/>
      </w:numPr>
      <w:tabs>
        <w:tab w:val="clear" w:pos="576"/>
        <w:tab w:val="num" w:pos="432"/>
      </w:tabs>
      <w:spacing w:before="240" w:after="120"/>
    </w:pPr>
    <w:rPr>
      <w:rFonts w:ascii="Helvetica" w:eastAsia="Times New Roman" w:hAnsi="Helvetica" w:cs="Helvetica"/>
      <w:b/>
      <w:sz w:val="28"/>
      <w:szCs w:val="28"/>
      <w:lang w:eastAsia="cs-CZ"/>
    </w:rPr>
  </w:style>
  <w:style w:type="paragraph" w:customStyle="1" w:styleId="Hlavicka2">
    <w:name w:val="Hlavicka2"/>
    <w:next w:val="Hlavicka3"/>
    <w:rsid w:val="00871303"/>
    <w:pPr>
      <w:numPr>
        <w:ilvl w:val="2"/>
        <w:numId w:val="14"/>
      </w:numPr>
      <w:tabs>
        <w:tab w:val="clear" w:pos="720"/>
        <w:tab w:val="num" w:pos="576"/>
      </w:tabs>
      <w:spacing w:before="120" w:line="360" w:lineRule="auto"/>
      <w:jc w:val="both"/>
    </w:pPr>
    <w:rPr>
      <w:rFonts w:ascii="Arial" w:eastAsia="Times New Roman" w:hAnsi="Arial" w:cs="Helvetica"/>
      <w:b/>
      <w:szCs w:val="24"/>
      <w:lang w:eastAsia="cs-CZ"/>
    </w:rPr>
  </w:style>
  <w:style w:type="paragraph" w:customStyle="1" w:styleId="Hlavicka3">
    <w:name w:val="Hlavicka3"/>
    <w:rsid w:val="00871303"/>
    <w:pPr>
      <w:numPr>
        <w:numId w:val="15"/>
      </w:numPr>
      <w:tabs>
        <w:tab w:val="clear" w:pos="360"/>
        <w:tab w:val="num" w:pos="720"/>
      </w:tabs>
      <w:spacing w:line="360" w:lineRule="auto"/>
      <w:jc w:val="both"/>
    </w:pPr>
    <w:rPr>
      <w:rFonts w:ascii="Arial" w:eastAsia="Times New Roman" w:hAnsi="Arial" w:cs="Helvetica"/>
      <w:szCs w:val="28"/>
      <w:lang w:eastAsia="cs-CZ"/>
    </w:rPr>
  </w:style>
  <w:style w:type="paragraph" w:customStyle="1" w:styleId="StyleDefaultTextArial10ptAuto">
    <w:name w:val="Style Default Text + Arial 10 pt Auto"/>
    <w:basedOn w:val="Normlny"/>
    <w:rsid w:val="00871303"/>
    <w:pPr>
      <w:tabs>
        <w:tab w:val="clear" w:pos="2160"/>
        <w:tab w:val="clear" w:pos="2880"/>
        <w:tab w:val="clear" w:pos="4500"/>
      </w:tabs>
      <w:overflowPunct w:val="0"/>
      <w:autoSpaceDE w:val="0"/>
      <w:autoSpaceDN w:val="0"/>
      <w:adjustRightInd w:val="0"/>
      <w:ind w:left="720" w:hanging="360"/>
      <w:textAlignment w:val="baseline"/>
    </w:pPr>
    <w:rPr>
      <w:rFonts w:ascii="Times New Roman" w:hAnsi="Times New Roman"/>
      <w:color w:val="000000"/>
      <w:lang w:eastAsia="zh-CN"/>
    </w:rPr>
  </w:style>
  <w:style w:type="character" w:styleId="PouitHypertextovPrepojenie">
    <w:name w:val="FollowedHyperlink"/>
    <w:uiPriority w:val="99"/>
    <w:rsid w:val="00871303"/>
    <w:rPr>
      <w:color w:val="800080"/>
      <w:u w:val="single"/>
    </w:rPr>
  </w:style>
  <w:style w:type="paragraph" w:customStyle="1" w:styleId="xl24">
    <w:name w:val="xl24"/>
    <w:basedOn w:val="Normlny"/>
    <w:rsid w:val="00871303"/>
    <w:pP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xl25">
    <w:name w:val="xl25"/>
    <w:basedOn w:val="Normlny"/>
    <w:rsid w:val="00871303"/>
    <w:pPr>
      <w:pBdr>
        <w:top w:val="single" w:sz="4" w:space="0" w:color="000000"/>
        <w:left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6">
    <w:name w:val="xl26"/>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7">
    <w:name w:val="xl27"/>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8">
    <w:name w:val="xl28"/>
    <w:basedOn w:val="Normlny"/>
    <w:rsid w:val="00871303"/>
    <w:pPr>
      <w:pBdr>
        <w:top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9">
    <w:name w:val="xl29"/>
    <w:basedOn w:val="Normlny"/>
    <w:rsid w:val="00871303"/>
    <w:pPr>
      <w:pBdr>
        <w:left w:val="single" w:sz="4" w:space="0" w:color="000000"/>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0">
    <w:name w:val="xl30"/>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31">
    <w:name w:val="xl31"/>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2">
    <w:name w:val="xl32"/>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3">
    <w:name w:val="xl33"/>
    <w:basedOn w:val="Normlny"/>
    <w:rsid w:val="00871303"/>
    <w:pPr>
      <w:pBdr>
        <w:bottom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4">
    <w:name w:val="xl34"/>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5">
    <w:name w:val="xl35"/>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6">
    <w:name w:val="xl36"/>
    <w:basedOn w:val="Normlny"/>
    <w:rsid w:val="00871303"/>
    <w:pP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37">
    <w:name w:val="xl37"/>
    <w:basedOn w:val="Normlny"/>
    <w:rsid w:val="00871303"/>
    <w:pPr>
      <w:pBdr>
        <w:left w:val="single" w:sz="4" w:space="0" w:color="000000"/>
        <w:bottom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8">
    <w:name w:val="xl3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9">
    <w:name w:val="xl39"/>
    <w:basedOn w:val="Normlny"/>
    <w:rsid w:val="00871303"/>
    <w:pPr>
      <w:pBdr>
        <w:bottom w:val="single" w:sz="4" w:space="0" w:color="000000"/>
      </w:pBd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40">
    <w:name w:val="xl40"/>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1">
    <w:name w:val="xl41"/>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2">
    <w:name w:val="xl42"/>
    <w:basedOn w:val="Normlny"/>
    <w:rsid w:val="00871303"/>
    <w:pPr>
      <w:pBdr>
        <w:top w:val="single" w:sz="4" w:space="0" w:color="000000"/>
      </w:pBd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3">
    <w:name w:val="xl43"/>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ahoma" w:hAnsi="Tahoma" w:cs="Tahoma"/>
      <w:i/>
      <w:iCs/>
      <w:color w:val="000000"/>
      <w:sz w:val="16"/>
      <w:szCs w:val="16"/>
      <w:lang w:val="en-GB" w:eastAsia="en-GB"/>
    </w:rPr>
  </w:style>
  <w:style w:type="paragraph" w:customStyle="1" w:styleId="xl44">
    <w:name w:val="xl4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ahoma" w:hAnsi="Tahoma" w:cs="Tahoma"/>
      <w:i/>
      <w:iCs/>
      <w:color w:val="000000"/>
      <w:sz w:val="16"/>
      <w:szCs w:val="16"/>
      <w:lang w:val="en-GB" w:eastAsia="en-GB"/>
    </w:rPr>
  </w:style>
  <w:style w:type="paragraph" w:customStyle="1" w:styleId="xl45">
    <w:name w:val="xl45"/>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6">
    <w:name w:val="xl46"/>
    <w:basedOn w:val="Normlny"/>
    <w:rsid w:val="00871303"/>
    <w:pP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7">
    <w:name w:val="xl47"/>
    <w:basedOn w:val="Normlny"/>
    <w:rsid w:val="00871303"/>
    <w:pP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8">
    <w:name w:val="xl48"/>
    <w:basedOn w:val="Normlny"/>
    <w:rsid w:val="00871303"/>
    <w:pPr>
      <w:tabs>
        <w:tab w:val="clear" w:pos="2160"/>
        <w:tab w:val="clear" w:pos="2880"/>
        <w:tab w:val="clear" w:pos="4500"/>
      </w:tabs>
      <w:spacing w:before="100" w:beforeAutospacing="1" w:after="100" w:afterAutospacing="1"/>
    </w:pPr>
    <w:rPr>
      <w:rFonts w:ascii="Times New Roman" w:hAnsi="Times New Roman"/>
      <w:i/>
      <w:iCs/>
      <w:sz w:val="24"/>
      <w:szCs w:val="24"/>
      <w:lang w:val="en-GB" w:eastAsia="en-GB"/>
    </w:rPr>
  </w:style>
  <w:style w:type="paragraph" w:customStyle="1" w:styleId="xl49">
    <w:name w:val="xl49"/>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0">
    <w:name w:val="xl50"/>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1">
    <w:name w:val="xl51"/>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2">
    <w:name w:val="xl52"/>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3">
    <w:name w:val="xl53"/>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4">
    <w:name w:val="xl5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5">
    <w:name w:val="xl55"/>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6">
    <w:name w:val="xl56"/>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7">
    <w:name w:val="xl57"/>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8">
    <w:name w:val="xl58"/>
    <w:basedOn w:val="Normlny"/>
    <w:rsid w:val="00871303"/>
    <w:pP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59">
    <w:name w:val="xl59"/>
    <w:basedOn w:val="Normlny"/>
    <w:rsid w:val="00871303"/>
    <w:pPr>
      <w:pBdr>
        <w:top w:val="single" w:sz="4" w:space="0" w:color="auto"/>
        <w:left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0">
    <w:name w:val="xl60"/>
    <w:basedOn w:val="Normlny"/>
    <w:rsid w:val="00871303"/>
    <w:pPr>
      <w:pBdr>
        <w:top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1">
    <w:name w:val="xl61"/>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2">
    <w:name w:val="xl62"/>
    <w:basedOn w:val="Normlny"/>
    <w:rsid w:val="00871303"/>
    <w:pPr>
      <w:pBdr>
        <w:bottom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3">
    <w:name w:val="xl63"/>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4">
    <w:name w:val="xl64"/>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5">
    <w:name w:val="xl65"/>
    <w:basedOn w:val="Normlny"/>
    <w:rsid w:val="00871303"/>
    <w:pPr>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66">
    <w:name w:val="xl66"/>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67">
    <w:name w:val="xl67"/>
    <w:basedOn w:val="Normlny"/>
    <w:rsid w:val="00871303"/>
    <w:pPr>
      <w:pBdr>
        <w:bottom w:val="single" w:sz="4" w:space="0" w:color="000000"/>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8">
    <w:name w:val="xl68"/>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color w:val="FF0000"/>
      <w:sz w:val="16"/>
      <w:szCs w:val="16"/>
      <w:lang w:val="en-GB" w:eastAsia="en-GB"/>
    </w:rPr>
  </w:style>
  <w:style w:type="paragraph" w:customStyle="1" w:styleId="xl69">
    <w:name w:val="xl69"/>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0">
    <w:name w:val="xl70"/>
    <w:basedOn w:val="Normlny"/>
    <w:rsid w:val="00871303"/>
    <w:pPr>
      <w:pBdr>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1">
    <w:name w:val="xl71"/>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2">
    <w:name w:val="xl72"/>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3">
    <w:name w:val="xl73"/>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4">
    <w:name w:val="xl7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5">
    <w:name w:val="xl75"/>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6">
    <w:name w:val="xl76"/>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7">
    <w:name w:val="xl77"/>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8">
    <w:name w:val="xl7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9">
    <w:name w:val="xl79"/>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80">
    <w:name w:val="xl80"/>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1">
    <w:name w:val="xl81"/>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2">
    <w:name w:val="xl82"/>
    <w:basedOn w:val="Normlny"/>
    <w:rsid w:val="00871303"/>
    <w:pPr>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3">
    <w:name w:val="xl83"/>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4">
    <w:name w:val="xl84"/>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85">
    <w:name w:val="xl85"/>
    <w:basedOn w:val="Normlny"/>
    <w:rsid w:val="00871303"/>
    <w:pP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6">
    <w:name w:val="xl86"/>
    <w:basedOn w:val="Normlny"/>
    <w:rsid w:val="00871303"/>
    <w:pP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87">
    <w:name w:val="xl87"/>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88">
    <w:name w:val="xl88"/>
    <w:basedOn w:val="Normlny"/>
    <w:rsid w:val="00871303"/>
    <w:pPr>
      <w:shd w:val="clear" w:color="FFFF00"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9">
    <w:name w:val="xl89"/>
    <w:basedOn w:val="Normlny"/>
    <w:rsid w:val="00871303"/>
    <w:pPr>
      <w:pBdr>
        <w:left w:val="single" w:sz="4" w:space="0" w:color="000000"/>
        <w:bottom w:val="single" w:sz="4" w:space="0" w:color="000000"/>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0">
    <w:name w:val="xl90"/>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1">
    <w:name w:val="xl91"/>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92">
    <w:name w:val="xl92"/>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3">
    <w:name w:val="xl93"/>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4">
    <w:name w:val="xl94"/>
    <w:basedOn w:val="Normlny"/>
    <w:rsid w:val="00871303"/>
    <w:pPr>
      <w:pBdr>
        <w:top w:val="single" w:sz="4" w:space="0" w:color="auto"/>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5">
    <w:name w:val="xl95"/>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6">
    <w:name w:val="xl96"/>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97">
    <w:name w:val="xl97"/>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98">
    <w:name w:val="xl98"/>
    <w:basedOn w:val="Normlny"/>
    <w:rsid w:val="00871303"/>
    <w:pPr>
      <w:pBdr>
        <w:left w:val="single" w:sz="4" w:space="0" w:color="auto"/>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9">
    <w:name w:val="xl99"/>
    <w:basedOn w:val="Normlny"/>
    <w:rsid w:val="00871303"/>
    <w:pPr>
      <w:pBdr>
        <w:left w:val="single" w:sz="4" w:space="0" w:color="auto"/>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0">
    <w:name w:val="xl100"/>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1">
    <w:name w:val="xl101"/>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102">
    <w:name w:val="xl102"/>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103">
    <w:name w:val="xl103"/>
    <w:basedOn w:val="Normlny"/>
    <w:rsid w:val="00871303"/>
    <w:pPr>
      <w:pBdr>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104">
    <w:name w:val="xl104"/>
    <w:basedOn w:val="Normlny"/>
    <w:rsid w:val="00871303"/>
    <w:pPr>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05">
    <w:name w:val="xl105"/>
    <w:basedOn w:val="Normlny"/>
    <w:rsid w:val="00871303"/>
    <w:pPr>
      <w:shd w:val="clear" w:color="969696" w:fill="FFFF99"/>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6">
    <w:name w:val="xl106"/>
    <w:basedOn w:val="Normlny"/>
    <w:rsid w:val="00871303"/>
    <w:pPr>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7">
    <w:name w:val="xl107"/>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108">
    <w:name w:val="xl108"/>
    <w:basedOn w:val="Normlny"/>
    <w:rsid w:val="00871303"/>
    <w:pPr>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09">
    <w:name w:val="xl109"/>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10">
    <w:name w:val="xl110"/>
    <w:basedOn w:val="Normlny"/>
    <w:rsid w:val="00871303"/>
    <w:pPr>
      <w:pBdr>
        <w:top w:val="single" w:sz="4" w:space="0" w:color="auto"/>
        <w:left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111">
    <w:name w:val="xl111"/>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2">
    <w:name w:val="xl112"/>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3">
    <w:name w:val="xl113"/>
    <w:basedOn w:val="Normlny"/>
    <w:rsid w:val="00871303"/>
    <w:pPr>
      <w:pBdr>
        <w:left w:val="single" w:sz="4" w:space="0" w:color="auto"/>
        <w:bottom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14">
    <w:name w:val="xl114"/>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5">
    <w:name w:val="xl115"/>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6">
    <w:name w:val="xl116"/>
    <w:basedOn w:val="Normlny"/>
    <w:rsid w:val="00871303"/>
    <w:pPr>
      <w:pBdr>
        <w:bottom w:val="single" w:sz="4" w:space="0" w:color="auto"/>
      </w:pBd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font5">
    <w:name w:val="font5"/>
    <w:basedOn w:val="Normlny"/>
    <w:rsid w:val="00871303"/>
    <w:pPr>
      <w:tabs>
        <w:tab w:val="clear" w:pos="2160"/>
        <w:tab w:val="clear" w:pos="2880"/>
        <w:tab w:val="clear" w:pos="4500"/>
      </w:tabs>
      <w:spacing w:before="100" w:beforeAutospacing="1" w:after="100" w:afterAutospacing="1"/>
    </w:pPr>
    <w:rPr>
      <w:rFonts w:ascii="Tahoma" w:eastAsia="MS Mincho" w:hAnsi="Tahoma" w:cs="Tahoma"/>
      <w:b/>
      <w:bCs/>
      <w:color w:val="000000"/>
      <w:lang w:val="en-GB" w:eastAsia="ja-JP"/>
    </w:rPr>
  </w:style>
  <w:style w:type="paragraph" w:customStyle="1" w:styleId="xl117">
    <w:name w:val="xl117"/>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18">
    <w:name w:val="xl118"/>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sz w:val="16"/>
      <w:szCs w:val="16"/>
      <w:lang w:val="en-GB" w:eastAsia="ja-JP"/>
    </w:rPr>
  </w:style>
  <w:style w:type="paragraph" w:customStyle="1" w:styleId="xl119">
    <w:name w:val="xl11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20">
    <w:name w:val="xl120"/>
    <w:basedOn w:val="Normlny"/>
    <w:rsid w:val="0087130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Times New Roman" w:eastAsia="MS Mincho" w:hAnsi="Times New Roman"/>
      <w:b/>
      <w:bCs/>
      <w:color w:val="993300"/>
      <w:sz w:val="16"/>
      <w:szCs w:val="16"/>
      <w:lang w:val="en-GB" w:eastAsia="ja-JP"/>
    </w:rPr>
  </w:style>
  <w:style w:type="paragraph" w:customStyle="1" w:styleId="xl121">
    <w:name w:val="xl121"/>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color w:val="993300"/>
      <w:sz w:val="16"/>
      <w:szCs w:val="16"/>
      <w:lang w:val="en-GB" w:eastAsia="ja-JP"/>
    </w:rPr>
  </w:style>
  <w:style w:type="paragraph" w:customStyle="1" w:styleId="xl122">
    <w:name w:val="xl122"/>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3">
    <w:name w:val="xl123"/>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4">
    <w:name w:val="xl124"/>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5">
    <w:name w:val="xl125"/>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6">
    <w:name w:val="xl126"/>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7">
    <w:name w:val="xl127"/>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8">
    <w:name w:val="xl128"/>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9">
    <w:name w:val="xl12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character" w:customStyle="1" w:styleId="apple-converted-space">
    <w:name w:val="apple-converted-space"/>
    <w:basedOn w:val="Predvolenpsmoodseku"/>
    <w:rsid w:val="00871303"/>
  </w:style>
  <w:style w:type="character" w:customStyle="1" w:styleId="apple-style-span">
    <w:name w:val="apple-style-span"/>
    <w:basedOn w:val="Predvolenpsmoodseku"/>
    <w:rsid w:val="00871303"/>
  </w:style>
  <w:style w:type="character" w:customStyle="1" w:styleId="pre">
    <w:name w:val="pre"/>
    <w:basedOn w:val="Predvolenpsmoodseku"/>
    <w:rsid w:val="00871303"/>
  </w:style>
  <w:style w:type="character" w:styleId="Vrazn">
    <w:name w:val="Strong"/>
    <w:qFormat/>
    <w:rsid w:val="00871303"/>
    <w:rPr>
      <w:b/>
      <w:bCs/>
    </w:rPr>
  </w:style>
  <w:style w:type="character" w:customStyle="1" w:styleId="a420keyword">
    <w:name w:val="a420_keyword"/>
    <w:rsid w:val="00871303"/>
  </w:style>
  <w:style w:type="character" w:customStyle="1" w:styleId="FontStyle38">
    <w:name w:val="Font Style38"/>
    <w:uiPriority w:val="99"/>
    <w:rsid w:val="00871303"/>
    <w:rPr>
      <w:rFonts w:ascii="Times New Roman" w:hAnsi="Times New Roman" w:cs="Times New Roman"/>
      <w:sz w:val="20"/>
      <w:szCs w:val="20"/>
    </w:rPr>
  </w:style>
  <w:style w:type="paragraph" w:customStyle="1" w:styleId="Style15">
    <w:name w:val="Style15"/>
    <w:basedOn w:val="Normlny"/>
    <w:uiPriority w:val="99"/>
    <w:rsid w:val="00871303"/>
    <w:pPr>
      <w:widowControl w:val="0"/>
      <w:tabs>
        <w:tab w:val="clear" w:pos="2160"/>
        <w:tab w:val="clear" w:pos="2880"/>
        <w:tab w:val="clear" w:pos="4500"/>
      </w:tabs>
      <w:autoSpaceDE w:val="0"/>
      <w:autoSpaceDN w:val="0"/>
      <w:adjustRightInd w:val="0"/>
      <w:spacing w:line="254" w:lineRule="exact"/>
      <w:ind w:hanging="418"/>
      <w:jc w:val="both"/>
    </w:pPr>
    <w:rPr>
      <w:rFonts w:ascii="Times New Roman" w:hAnsi="Times New Roman"/>
      <w:sz w:val="24"/>
      <w:szCs w:val="24"/>
      <w:lang w:eastAsia="sk-SK"/>
    </w:rPr>
  </w:style>
  <w:style w:type="paragraph" w:customStyle="1" w:styleId="Style8">
    <w:name w:val="Style8"/>
    <w:basedOn w:val="Normlny"/>
    <w:uiPriority w:val="99"/>
    <w:rsid w:val="00871303"/>
    <w:pPr>
      <w:widowControl w:val="0"/>
      <w:tabs>
        <w:tab w:val="clear" w:pos="2160"/>
        <w:tab w:val="clear" w:pos="2880"/>
        <w:tab w:val="clear" w:pos="4500"/>
      </w:tabs>
      <w:autoSpaceDE w:val="0"/>
      <w:autoSpaceDN w:val="0"/>
      <w:adjustRightInd w:val="0"/>
      <w:spacing w:line="245" w:lineRule="exact"/>
      <w:ind w:hanging="566"/>
      <w:jc w:val="both"/>
    </w:pPr>
    <w:rPr>
      <w:rFonts w:ascii="Times New Roman" w:hAnsi="Times New Roman"/>
      <w:sz w:val="24"/>
      <w:szCs w:val="24"/>
      <w:lang w:eastAsia="sk-SK"/>
    </w:rPr>
  </w:style>
  <w:style w:type="character" w:customStyle="1" w:styleId="FontStyle13">
    <w:name w:val="Font Style13"/>
    <w:uiPriority w:val="99"/>
    <w:rsid w:val="00871303"/>
    <w:rPr>
      <w:rFonts w:ascii="Arial" w:hAnsi="Arial" w:cs="Arial" w:hint="default"/>
    </w:rPr>
  </w:style>
  <w:style w:type="paragraph" w:customStyle="1" w:styleId="CharCharCharCharCharCharCharCharCharCharCharCharCharCharChar1">
    <w:name w:val="Char Char Char Char Char Char Char Char Char Char Char Char Char Char Char1"/>
    <w:basedOn w:val="Normlny"/>
    <w:rsid w:val="00A44DED"/>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msonormal0">
    <w:name w:val="msonormal"/>
    <w:basedOn w:val="Normlny"/>
    <w:rsid w:val="007B2C7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AGLevel2Normal">
    <w:name w:val="AG.Level 2.Normal"/>
    <w:basedOn w:val="Nadpis2"/>
    <w:qFormat/>
    <w:rsid w:val="004B78D9"/>
    <w:pPr>
      <w:keepNext w:val="0"/>
      <w:numPr>
        <w:ilvl w:val="1"/>
      </w:numPr>
      <w:tabs>
        <w:tab w:val="num" w:pos="720"/>
      </w:tabs>
      <w:spacing w:before="180" w:after="180"/>
      <w:ind w:left="720" w:hanging="720"/>
      <w:jc w:val="both"/>
    </w:pPr>
    <w:rPr>
      <w:rFonts w:eastAsia="MS Mincho" w:cs="Traditional Arabic"/>
      <w:b w:val="0"/>
      <w:bCs w:val="0"/>
      <w:snapToGrid/>
      <w:color w:val="auto"/>
      <w:sz w:val="22"/>
      <w:szCs w:val="26"/>
      <w:u w:val="none"/>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6970">
      <w:bodyDiv w:val="1"/>
      <w:marLeft w:val="0"/>
      <w:marRight w:val="0"/>
      <w:marTop w:val="0"/>
      <w:marBottom w:val="0"/>
      <w:divBdr>
        <w:top w:val="none" w:sz="0" w:space="0" w:color="auto"/>
        <w:left w:val="none" w:sz="0" w:space="0" w:color="auto"/>
        <w:bottom w:val="none" w:sz="0" w:space="0" w:color="auto"/>
        <w:right w:val="none" w:sz="0" w:space="0" w:color="auto"/>
      </w:divBdr>
    </w:div>
    <w:div w:id="72092904">
      <w:bodyDiv w:val="1"/>
      <w:marLeft w:val="0"/>
      <w:marRight w:val="0"/>
      <w:marTop w:val="0"/>
      <w:marBottom w:val="0"/>
      <w:divBdr>
        <w:top w:val="none" w:sz="0" w:space="0" w:color="auto"/>
        <w:left w:val="none" w:sz="0" w:space="0" w:color="auto"/>
        <w:bottom w:val="none" w:sz="0" w:space="0" w:color="auto"/>
        <w:right w:val="none" w:sz="0" w:space="0" w:color="auto"/>
      </w:divBdr>
    </w:div>
    <w:div w:id="175391446">
      <w:bodyDiv w:val="1"/>
      <w:marLeft w:val="0"/>
      <w:marRight w:val="0"/>
      <w:marTop w:val="0"/>
      <w:marBottom w:val="0"/>
      <w:divBdr>
        <w:top w:val="none" w:sz="0" w:space="0" w:color="auto"/>
        <w:left w:val="none" w:sz="0" w:space="0" w:color="auto"/>
        <w:bottom w:val="none" w:sz="0" w:space="0" w:color="auto"/>
        <w:right w:val="none" w:sz="0" w:space="0" w:color="auto"/>
      </w:divBdr>
    </w:div>
    <w:div w:id="307515615">
      <w:bodyDiv w:val="1"/>
      <w:marLeft w:val="0"/>
      <w:marRight w:val="0"/>
      <w:marTop w:val="0"/>
      <w:marBottom w:val="0"/>
      <w:divBdr>
        <w:top w:val="none" w:sz="0" w:space="0" w:color="auto"/>
        <w:left w:val="none" w:sz="0" w:space="0" w:color="auto"/>
        <w:bottom w:val="none" w:sz="0" w:space="0" w:color="auto"/>
        <w:right w:val="none" w:sz="0" w:space="0" w:color="auto"/>
      </w:divBdr>
    </w:div>
    <w:div w:id="407503825">
      <w:bodyDiv w:val="1"/>
      <w:marLeft w:val="0"/>
      <w:marRight w:val="0"/>
      <w:marTop w:val="0"/>
      <w:marBottom w:val="0"/>
      <w:divBdr>
        <w:top w:val="none" w:sz="0" w:space="0" w:color="auto"/>
        <w:left w:val="none" w:sz="0" w:space="0" w:color="auto"/>
        <w:bottom w:val="none" w:sz="0" w:space="0" w:color="auto"/>
        <w:right w:val="none" w:sz="0" w:space="0" w:color="auto"/>
      </w:divBdr>
    </w:div>
    <w:div w:id="472722843">
      <w:bodyDiv w:val="1"/>
      <w:marLeft w:val="0"/>
      <w:marRight w:val="0"/>
      <w:marTop w:val="0"/>
      <w:marBottom w:val="0"/>
      <w:divBdr>
        <w:top w:val="none" w:sz="0" w:space="0" w:color="auto"/>
        <w:left w:val="none" w:sz="0" w:space="0" w:color="auto"/>
        <w:bottom w:val="none" w:sz="0" w:space="0" w:color="auto"/>
        <w:right w:val="none" w:sz="0" w:space="0" w:color="auto"/>
      </w:divBdr>
    </w:div>
    <w:div w:id="529488909">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09571746">
      <w:bodyDiv w:val="1"/>
      <w:marLeft w:val="0"/>
      <w:marRight w:val="0"/>
      <w:marTop w:val="0"/>
      <w:marBottom w:val="0"/>
      <w:divBdr>
        <w:top w:val="none" w:sz="0" w:space="0" w:color="auto"/>
        <w:left w:val="none" w:sz="0" w:space="0" w:color="auto"/>
        <w:bottom w:val="none" w:sz="0" w:space="0" w:color="auto"/>
        <w:right w:val="none" w:sz="0" w:space="0" w:color="auto"/>
      </w:divBdr>
    </w:div>
    <w:div w:id="762071350">
      <w:bodyDiv w:val="1"/>
      <w:marLeft w:val="0"/>
      <w:marRight w:val="0"/>
      <w:marTop w:val="0"/>
      <w:marBottom w:val="0"/>
      <w:divBdr>
        <w:top w:val="none" w:sz="0" w:space="0" w:color="auto"/>
        <w:left w:val="none" w:sz="0" w:space="0" w:color="auto"/>
        <w:bottom w:val="none" w:sz="0" w:space="0" w:color="auto"/>
        <w:right w:val="none" w:sz="0" w:space="0" w:color="auto"/>
      </w:divBdr>
    </w:div>
    <w:div w:id="846596931">
      <w:bodyDiv w:val="1"/>
      <w:marLeft w:val="0"/>
      <w:marRight w:val="0"/>
      <w:marTop w:val="0"/>
      <w:marBottom w:val="0"/>
      <w:divBdr>
        <w:top w:val="none" w:sz="0" w:space="0" w:color="auto"/>
        <w:left w:val="none" w:sz="0" w:space="0" w:color="auto"/>
        <w:bottom w:val="none" w:sz="0" w:space="0" w:color="auto"/>
        <w:right w:val="none" w:sz="0" w:space="0" w:color="auto"/>
      </w:divBdr>
    </w:div>
    <w:div w:id="860775212">
      <w:bodyDiv w:val="1"/>
      <w:marLeft w:val="0"/>
      <w:marRight w:val="0"/>
      <w:marTop w:val="0"/>
      <w:marBottom w:val="0"/>
      <w:divBdr>
        <w:top w:val="none" w:sz="0" w:space="0" w:color="auto"/>
        <w:left w:val="none" w:sz="0" w:space="0" w:color="auto"/>
        <w:bottom w:val="none" w:sz="0" w:space="0" w:color="auto"/>
        <w:right w:val="none" w:sz="0" w:space="0" w:color="auto"/>
      </w:divBdr>
    </w:div>
    <w:div w:id="894437847">
      <w:bodyDiv w:val="1"/>
      <w:marLeft w:val="0"/>
      <w:marRight w:val="0"/>
      <w:marTop w:val="0"/>
      <w:marBottom w:val="0"/>
      <w:divBdr>
        <w:top w:val="none" w:sz="0" w:space="0" w:color="auto"/>
        <w:left w:val="none" w:sz="0" w:space="0" w:color="auto"/>
        <w:bottom w:val="none" w:sz="0" w:space="0" w:color="auto"/>
        <w:right w:val="none" w:sz="0" w:space="0" w:color="auto"/>
      </w:divBdr>
    </w:div>
    <w:div w:id="932132881">
      <w:bodyDiv w:val="1"/>
      <w:marLeft w:val="0"/>
      <w:marRight w:val="0"/>
      <w:marTop w:val="0"/>
      <w:marBottom w:val="0"/>
      <w:divBdr>
        <w:top w:val="none" w:sz="0" w:space="0" w:color="auto"/>
        <w:left w:val="none" w:sz="0" w:space="0" w:color="auto"/>
        <w:bottom w:val="none" w:sz="0" w:space="0" w:color="auto"/>
        <w:right w:val="none" w:sz="0" w:space="0" w:color="auto"/>
      </w:divBdr>
    </w:div>
    <w:div w:id="1053890540">
      <w:bodyDiv w:val="1"/>
      <w:marLeft w:val="0"/>
      <w:marRight w:val="0"/>
      <w:marTop w:val="0"/>
      <w:marBottom w:val="0"/>
      <w:divBdr>
        <w:top w:val="none" w:sz="0" w:space="0" w:color="auto"/>
        <w:left w:val="none" w:sz="0" w:space="0" w:color="auto"/>
        <w:bottom w:val="none" w:sz="0" w:space="0" w:color="auto"/>
        <w:right w:val="none" w:sz="0" w:space="0" w:color="auto"/>
      </w:divBdr>
      <w:divsChild>
        <w:div w:id="1238131794">
          <w:marLeft w:val="0"/>
          <w:marRight w:val="0"/>
          <w:marTop w:val="0"/>
          <w:marBottom w:val="0"/>
          <w:divBdr>
            <w:top w:val="single" w:sz="6" w:space="14" w:color="C1CFDC"/>
            <w:left w:val="single" w:sz="6" w:space="0" w:color="C1CFDC"/>
            <w:bottom w:val="single" w:sz="6" w:space="0" w:color="C1CFDC"/>
            <w:right w:val="single" w:sz="6" w:space="0" w:color="C1CFDC"/>
          </w:divBdr>
          <w:divsChild>
            <w:div w:id="886840073">
              <w:marLeft w:val="0"/>
              <w:marRight w:val="0"/>
              <w:marTop w:val="0"/>
              <w:marBottom w:val="0"/>
              <w:divBdr>
                <w:top w:val="none" w:sz="0" w:space="0" w:color="auto"/>
                <w:left w:val="none" w:sz="0" w:space="0" w:color="auto"/>
                <w:bottom w:val="none" w:sz="0" w:space="0" w:color="auto"/>
                <w:right w:val="none" w:sz="0" w:space="0" w:color="auto"/>
              </w:divBdr>
              <w:divsChild>
                <w:div w:id="31468468">
                  <w:marLeft w:val="0"/>
                  <w:marRight w:val="0"/>
                  <w:marTop w:val="0"/>
                  <w:marBottom w:val="0"/>
                  <w:divBdr>
                    <w:top w:val="none" w:sz="0" w:space="0" w:color="auto"/>
                    <w:left w:val="none" w:sz="0" w:space="0" w:color="auto"/>
                    <w:bottom w:val="none" w:sz="0" w:space="0" w:color="auto"/>
                    <w:right w:val="none" w:sz="0" w:space="0" w:color="auto"/>
                  </w:divBdr>
                  <w:divsChild>
                    <w:div w:id="94955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908453">
      <w:bodyDiv w:val="1"/>
      <w:marLeft w:val="0"/>
      <w:marRight w:val="0"/>
      <w:marTop w:val="0"/>
      <w:marBottom w:val="0"/>
      <w:divBdr>
        <w:top w:val="none" w:sz="0" w:space="0" w:color="auto"/>
        <w:left w:val="none" w:sz="0" w:space="0" w:color="auto"/>
        <w:bottom w:val="none" w:sz="0" w:space="0" w:color="auto"/>
        <w:right w:val="none" w:sz="0" w:space="0" w:color="auto"/>
      </w:divBdr>
    </w:div>
    <w:div w:id="1111434910">
      <w:bodyDiv w:val="1"/>
      <w:marLeft w:val="0"/>
      <w:marRight w:val="0"/>
      <w:marTop w:val="0"/>
      <w:marBottom w:val="0"/>
      <w:divBdr>
        <w:top w:val="none" w:sz="0" w:space="0" w:color="auto"/>
        <w:left w:val="none" w:sz="0" w:space="0" w:color="auto"/>
        <w:bottom w:val="none" w:sz="0" w:space="0" w:color="auto"/>
        <w:right w:val="none" w:sz="0" w:space="0" w:color="auto"/>
      </w:divBdr>
    </w:div>
    <w:div w:id="1339501173">
      <w:bodyDiv w:val="1"/>
      <w:marLeft w:val="0"/>
      <w:marRight w:val="0"/>
      <w:marTop w:val="0"/>
      <w:marBottom w:val="0"/>
      <w:divBdr>
        <w:top w:val="none" w:sz="0" w:space="0" w:color="auto"/>
        <w:left w:val="none" w:sz="0" w:space="0" w:color="auto"/>
        <w:bottom w:val="none" w:sz="0" w:space="0" w:color="auto"/>
        <w:right w:val="none" w:sz="0" w:space="0" w:color="auto"/>
      </w:divBdr>
    </w:div>
    <w:div w:id="1340935344">
      <w:bodyDiv w:val="1"/>
      <w:marLeft w:val="0"/>
      <w:marRight w:val="0"/>
      <w:marTop w:val="0"/>
      <w:marBottom w:val="0"/>
      <w:divBdr>
        <w:top w:val="none" w:sz="0" w:space="0" w:color="auto"/>
        <w:left w:val="none" w:sz="0" w:space="0" w:color="auto"/>
        <w:bottom w:val="none" w:sz="0" w:space="0" w:color="auto"/>
        <w:right w:val="none" w:sz="0" w:space="0" w:color="auto"/>
      </w:divBdr>
    </w:div>
    <w:div w:id="1373269899">
      <w:bodyDiv w:val="1"/>
      <w:marLeft w:val="0"/>
      <w:marRight w:val="0"/>
      <w:marTop w:val="0"/>
      <w:marBottom w:val="0"/>
      <w:divBdr>
        <w:top w:val="none" w:sz="0" w:space="0" w:color="auto"/>
        <w:left w:val="none" w:sz="0" w:space="0" w:color="auto"/>
        <w:bottom w:val="none" w:sz="0" w:space="0" w:color="auto"/>
        <w:right w:val="none" w:sz="0" w:space="0" w:color="auto"/>
      </w:divBdr>
      <w:divsChild>
        <w:div w:id="882445348">
          <w:marLeft w:val="-9900"/>
          <w:marRight w:val="0"/>
          <w:marTop w:val="0"/>
          <w:marBottom w:val="0"/>
          <w:divBdr>
            <w:top w:val="single" w:sz="6" w:space="0" w:color="80878F"/>
            <w:left w:val="single" w:sz="6" w:space="0" w:color="80878F"/>
            <w:bottom w:val="single" w:sz="6" w:space="0" w:color="80878F"/>
            <w:right w:val="single" w:sz="6" w:space="0" w:color="80878F"/>
          </w:divBdr>
          <w:divsChild>
            <w:div w:id="287977043">
              <w:marLeft w:val="0"/>
              <w:marRight w:val="0"/>
              <w:marTop w:val="0"/>
              <w:marBottom w:val="0"/>
              <w:divBdr>
                <w:top w:val="none" w:sz="0" w:space="0" w:color="auto"/>
                <w:left w:val="none" w:sz="0" w:space="0" w:color="auto"/>
                <w:bottom w:val="none" w:sz="0" w:space="0" w:color="auto"/>
                <w:right w:val="none" w:sz="0" w:space="0" w:color="auto"/>
              </w:divBdr>
              <w:divsChild>
                <w:div w:id="2129926393">
                  <w:marLeft w:val="75"/>
                  <w:marRight w:val="75"/>
                  <w:marTop w:val="240"/>
                  <w:marBottom w:val="75"/>
                  <w:divBdr>
                    <w:top w:val="none" w:sz="0" w:space="0" w:color="auto"/>
                    <w:left w:val="none" w:sz="0" w:space="0" w:color="auto"/>
                    <w:bottom w:val="none" w:sz="0" w:space="0" w:color="auto"/>
                    <w:right w:val="none" w:sz="0" w:space="0" w:color="auto"/>
                  </w:divBdr>
                  <w:divsChild>
                    <w:div w:id="953902137">
                      <w:marLeft w:val="0"/>
                      <w:marRight w:val="0"/>
                      <w:marTop w:val="0"/>
                      <w:marBottom w:val="0"/>
                      <w:divBdr>
                        <w:top w:val="none" w:sz="0" w:space="0" w:color="auto"/>
                        <w:left w:val="single" w:sz="6" w:space="0" w:color="80878F"/>
                        <w:bottom w:val="single" w:sz="6" w:space="0" w:color="80878F"/>
                        <w:right w:val="single" w:sz="6" w:space="0" w:color="80878F"/>
                      </w:divBdr>
                      <w:divsChild>
                        <w:div w:id="1916277883">
                          <w:marLeft w:val="0"/>
                          <w:marRight w:val="0"/>
                          <w:marTop w:val="0"/>
                          <w:marBottom w:val="0"/>
                          <w:divBdr>
                            <w:top w:val="none" w:sz="0" w:space="0" w:color="auto"/>
                            <w:left w:val="none" w:sz="0" w:space="0" w:color="auto"/>
                            <w:bottom w:val="none" w:sz="0" w:space="0" w:color="auto"/>
                            <w:right w:val="none" w:sz="0" w:space="0" w:color="auto"/>
                          </w:divBdr>
                          <w:divsChild>
                            <w:div w:id="3998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250271">
      <w:bodyDiv w:val="1"/>
      <w:marLeft w:val="0"/>
      <w:marRight w:val="0"/>
      <w:marTop w:val="0"/>
      <w:marBottom w:val="0"/>
      <w:divBdr>
        <w:top w:val="none" w:sz="0" w:space="0" w:color="auto"/>
        <w:left w:val="none" w:sz="0" w:space="0" w:color="auto"/>
        <w:bottom w:val="none" w:sz="0" w:space="0" w:color="auto"/>
        <w:right w:val="none" w:sz="0" w:space="0" w:color="auto"/>
      </w:divBdr>
    </w:div>
    <w:div w:id="1387294929">
      <w:bodyDiv w:val="1"/>
      <w:marLeft w:val="0"/>
      <w:marRight w:val="0"/>
      <w:marTop w:val="0"/>
      <w:marBottom w:val="0"/>
      <w:divBdr>
        <w:top w:val="none" w:sz="0" w:space="0" w:color="auto"/>
        <w:left w:val="none" w:sz="0" w:space="0" w:color="auto"/>
        <w:bottom w:val="none" w:sz="0" w:space="0" w:color="auto"/>
        <w:right w:val="none" w:sz="0" w:space="0" w:color="auto"/>
      </w:divBdr>
    </w:div>
    <w:div w:id="1453986505">
      <w:bodyDiv w:val="1"/>
      <w:marLeft w:val="0"/>
      <w:marRight w:val="0"/>
      <w:marTop w:val="0"/>
      <w:marBottom w:val="0"/>
      <w:divBdr>
        <w:top w:val="none" w:sz="0" w:space="0" w:color="auto"/>
        <w:left w:val="none" w:sz="0" w:space="0" w:color="auto"/>
        <w:bottom w:val="none" w:sz="0" w:space="0" w:color="auto"/>
        <w:right w:val="none" w:sz="0" w:space="0" w:color="auto"/>
      </w:divBdr>
    </w:div>
    <w:div w:id="1461875279">
      <w:bodyDiv w:val="1"/>
      <w:marLeft w:val="0"/>
      <w:marRight w:val="0"/>
      <w:marTop w:val="0"/>
      <w:marBottom w:val="0"/>
      <w:divBdr>
        <w:top w:val="none" w:sz="0" w:space="0" w:color="auto"/>
        <w:left w:val="none" w:sz="0" w:space="0" w:color="auto"/>
        <w:bottom w:val="none" w:sz="0" w:space="0" w:color="auto"/>
        <w:right w:val="none" w:sz="0" w:space="0" w:color="auto"/>
      </w:divBdr>
    </w:div>
    <w:div w:id="1506478058">
      <w:bodyDiv w:val="1"/>
      <w:marLeft w:val="0"/>
      <w:marRight w:val="0"/>
      <w:marTop w:val="0"/>
      <w:marBottom w:val="0"/>
      <w:divBdr>
        <w:top w:val="none" w:sz="0" w:space="0" w:color="auto"/>
        <w:left w:val="none" w:sz="0" w:space="0" w:color="auto"/>
        <w:bottom w:val="none" w:sz="0" w:space="0" w:color="auto"/>
        <w:right w:val="none" w:sz="0" w:space="0" w:color="auto"/>
      </w:divBdr>
    </w:div>
    <w:div w:id="1545633101">
      <w:bodyDiv w:val="1"/>
      <w:marLeft w:val="0"/>
      <w:marRight w:val="0"/>
      <w:marTop w:val="0"/>
      <w:marBottom w:val="0"/>
      <w:divBdr>
        <w:top w:val="none" w:sz="0" w:space="0" w:color="auto"/>
        <w:left w:val="none" w:sz="0" w:space="0" w:color="auto"/>
        <w:bottom w:val="none" w:sz="0" w:space="0" w:color="auto"/>
        <w:right w:val="none" w:sz="0" w:space="0" w:color="auto"/>
      </w:divBdr>
    </w:div>
    <w:div w:id="1663777888">
      <w:bodyDiv w:val="1"/>
      <w:marLeft w:val="0"/>
      <w:marRight w:val="0"/>
      <w:marTop w:val="0"/>
      <w:marBottom w:val="0"/>
      <w:divBdr>
        <w:top w:val="none" w:sz="0" w:space="0" w:color="auto"/>
        <w:left w:val="none" w:sz="0" w:space="0" w:color="auto"/>
        <w:bottom w:val="none" w:sz="0" w:space="0" w:color="auto"/>
        <w:right w:val="none" w:sz="0" w:space="0" w:color="auto"/>
      </w:divBdr>
    </w:div>
    <w:div w:id="1723022021">
      <w:bodyDiv w:val="1"/>
      <w:marLeft w:val="0"/>
      <w:marRight w:val="0"/>
      <w:marTop w:val="0"/>
      <w:marBottom w:val="0"/>
      <w:divBdr>
        <w:top w:val="none" w:sz="0" w:space="0" w:color="auto"/>
        <w:left w:val="none" w:sz="0" w:space="0" w:color="auto"/>
        <w:bottom w:val="none" w:sz="0" w:space="0" w:color="auto"/>
        <w:right w:val="none" w:sz="0" w:space="0" w:color="auto"/>
      </w:divBdr>
    </w:div>
    <w:div w:id="1746295451">
      <w:bodyDiv w:val="1"/>
      <w:marLeft w:val="0"/>
      <w:marRight w:val="0"/>
      <w:marTop w:val="0"/>
      <w:marBottom w:val="0"/>
      <w:divBdr>
        <w:top w:val="none" w:sz="0" w:space="0" w:color="auto"/>
        <w:left w:val="none" w:sz="0" w:space="0" w:color="auto"/>
        <w:bottom w:val="none" w:sz="0" w:space="0" w:color="auto"/>
        <w:right w:val="none" w:sz="0" w:space="0" w:color="auto"/>
      </w:divBdr>
    </w:div>
    <w:div w:id="1773159501">
      <w:bodyDiv w:val="1"/>
      <w:marLeft w:val="0"/>
      <w:marRight w:val="0"/>
      <w:marTop w:val="0"/>
      <w:marBottom w:val="0"/>
      <w:divBdr>
        <w:top w:val="none" w:sz="0" w:space="0" w:color="auto"/>
        <w:left w:val="none" w:sz="0" w:space="0" w:color="auto"/>
        <w:bottom w:val="none" w:sz="0" w:space="0" w:color="auto"/>
        <w:right w:val="none" w:sz="0" w:space="0" w:color="auto"/>
      </w:divBdr>
    </w:div>
    <w:div w:id="1868637094">
      <w:bodyDiv w:val="1"/>
      <w:marLeft w:val="0"/>
      <w:marRight w:val="0"/>
      <w:marTop w:val="0"/>
      <w:marBottom w:val="0"/>
      <w:divBdr>
        <w:top w:val="none" w:sz="0" w:space="0" w:color="auto"/>
        <w:left w:val="none" w:sz="0" w:space="0" w:color="auto"/>
        <w:bottom w:val="none" w:sz="0" w:space="0" w:color="auto"/>
        <w:right w:val="none" w:sz="0" w:space="0" w:color="auto"/>
      </w:divBdr>
    </w:div>
    <w:div w:id="1975871078">
      <w:bodyDiv w:val="1"/>
      <w:marLeft w:val="0"/>
      <w:marRight w:val="0"/>
      <w:marTop w:val="0"/>
      <w:marBottom w:val="0"/>
      <w:divBdr>
        <w:top w:val="none" w:sz="0" w:space="0" w:color="auto"/>
        <w:left w:val="none" w:sz="0" w:space="0" w:color="auto"/>
        <w:bottom w:val="none" w:sz="0" w:space="0" w:color="auto"/>
        <w:right w:val="none" w:sz="0" w:space="0" w:color="auto"/>
      </w:divBdr>
    </w:div>
    <w:div w:id="1987010431">
      <w:bodyDiv w:val="1"/>
      <w:marLeft w:val="0"/>
      <w:marRight w:val="0"/>
      <w:marTop w:val="0"/>
      <w:marBottom w:val="0"/>
      <w:divBdr>
        <w:top w:val="none" w:sz="0" w:space="0" w:color="auto"/>
        <w:left w:val="none" w:sz="0" w:space="0" w:color="auto"/>
        <w:bottom w:val="none" w:sz="0" w:space="0" w:color="auto"/>
        <w:right w:val="none" w:sz="0" w:space="0" w:color="auto"/>
      </w:divBdr>
    </w:div>
    <w:div w:id="2015183709">
      <w:bodyDiv w:val="1"/>
      <w:marLeft w:val="0"/>
      <w:marRight w:val="0"/>
      <w:marTop w:val="0"/>
      <w:marBottom w:val="0"/>
      <w:divBdr>
        <w:top w:val="none" w:sz="0" w:space="0" w:color="auto"/>
        <w:left w:val="none" w:sz="0" w:space="0" w:color="auto"/>
        <w:bottom w:val="none" w:sz="0" w:space="0" w:color="auto"/>
        <w:right w:val="none" w:sz="0" w:space="0" w:color="auto"/>
      </w:divBdr>
    </w:div>
    <w:div w:id="2071072138">
      <w:bodyDiv w:val="1"/>
      <w:marLeft w:val="0"/>
      <w:marRight w:val="0"/>
      <w:marTop w:val="0"/>
      <w:marBottom w:val="0"/>
      <w:divBdr>
        <w:top w:val="none" w:sz="0" w:space="0" w:color="auto"/>
        <w:left w:val="none" w:sz="0" w:space="0" w:color="auto"/>
        <w:bottom w:val="none" w:sz="0" w:space="0" w:color="auto"/>
        <w:right w:val="none" w:sz="0" w:space="0" w:color="auto"/>
      </w:divBdr>
      <w:divsChild>
        <w:div w:id="1766460253">
          <w:marLeft w:val="0"/>
          <w:marRight w:val="0"/>
          <w:marTop w:val="0"/>
          <w:marBottom w:val="0"/>
          <w:divBdr>
            <w:top w:val="single" w:sz="6" w:space="14" w:color="C1CFDC"/>
            <w:left w:val="single" w:sz="6" w:space="0" w:color="C1CFDC"/>
            <w:bottom w:val="single" w:sz="6" w:space="0" w:color="C1CFDC"/>
            <w:right w:val="single" w:sz="6" w:space="0" w:color="C1CFDC"/>
          </w:divBdr>
          <w:divsChild>
            <w:div w:id="813986907">
              <w:marLeft w:val="0"/>
              <w:marRight w:val="0"/>
              <w:marTop w:val="0"/>
              <w:marBottom w:val="0"/>
              <w:divBdr>
                <w:top w:val="none" w:sz="0" w:space="0" w:color="auto"/>
                <w:left w:val="none" w:sz="0" w:space="0" w:color="auto"/>
                <w:bottom w:val="none" w:sz="0" w:space="0" w:color="auto"/>
                <w:right w:val="none" w:sz="0" w:space="0" w:color="auto"/>
              </w:divBdr>
              <w:divsChild>
                <w:div w:id="554776621">
                  <w:marLeft w:val="0"/>
                  <w:marRight w:val="0"/>
                  <w:marTop w:val="0"/>
                  <w:marBottom w:val="0"/>
                  <w:divBdr>
                    <w:top w:val="none" w:sz="0" w:space="0" w:color="auto"/>
                    <w:left w:val="none" w:sz="0" w:space="0" w:color="auto"/>
                    <w:bottom w:val="none" w:sz="0" w:space="0" w:color="auto"/>
                    <w:right w:val="none" w:sz="0" w:space="0" w:color="auto"/>
                  </w:divBdr>
                  <w:divsChild>
                    <w:div w:id="12446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54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5.xml><?xml version="1.0" encoding="utf-8"?>
<f:fields xmlns:f="http://schemas.fabasoft.com/folio/2007/fields"/>
</file>

<file path=customXml/item6.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5" ma:contentTypeDescription="Umožňuje vytvoriť nový dokument." ma:contentTypeScope="" ma:versionID="1d707cc0372833a19b34cb7c307f68e3">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598b4b3485c5847fd3a051d51ea8d692"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3FD63B-CB19-49B0-95CB-C1874A2B6494}">
  <ds:schemaRefs>
    <ds:schemaRef ds:uri="http://schemas.openxmlformats.org/officeDocument/2006/bibliography"/>
  </ds:schemaRefs>
</ds:datastoreItem>
</file>

<file path=customXml/itemProps2.xml><?xml version="1.0" encoding="utf-8"?>
<ds:datastoreItem xmlns:ds="http://schemas.openxmlformats.org/officeDocument/2006/customXml" ds:itemID="{CF04ABE1-4AFF-4BED-AB28-E07738C63A57}">
  <ds:schemaRefs>
    <ds:schemaRef ds:uri="http://schemas.openxmlformats.org/officeDocument/2006/bibliography"/>
  </ds:schemaRefs>
</ds:datastoreItem>
</file>

<file path=customXml/itemProps3.xml><?xml version="1.0" encoding="utf-8"?>
<ds:datastoreItem xmlns:ds="http://schemas.openxmlformats.org/officeDocument/2006/customXml" ds:itemID="{6F48FA33-0E58-484A-A9C0-CC8D2BF6AFB9}">
  <ds:schemaRefs>
    <ds:schemaRef ds:uri="http://schemas.microsoft.com/sharepoint/v3/contenttype/forms"/>
  </ds:schemaRefs>
</ds:datastoreItem>
</file>

<file path=customXml/itemProps4.xml><?xml version="1.0" encoding="utf-8"?>
<ds:datastoreItem xmlns:ds="http://schemas.openxmlformats.org/officeDocument/2006/customXml" ds:itemID="{E0B2D883-87E5-4E99-94CD-3AEF4197D71B}">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customXml/itemProps6.xml><?xml version="1.0" encoding="utf-8"?>
<ds:datastoreItem xmlns:ds="http://schemas.openxmlformats.org/officeDocument/2006/customXml" ds:itemID="{935F96F7-AF10-4832-8E44-4E27F129A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5a61c73-d7b8-40f5-af68-029b27d4ee74}" enabled="0" method="" siteId="{25a61c73-d7b8-40f5-af68-029b27d4ee74}" removed="1"/>
</clbl:labelList>
</file>

<file path=docProps/app.xml><?xml version="1.0" encoding="utf-8"?>
<Properties xmlns="http://schemas.openxmlformats.org/officeDocument/2006/extended-properties" xmlns:vt="http://schemas.openxmlformats.org/officeDocument/2006/docPropsVTypes">
  <Template>Normal</Template>
  <TotalTime>13</TotalTime>
  <Pages>1</Pages>
  <Words>6729</Words>
  <Characters>38361</Characters>
  <Application>Microsoft Office Word</Application>
  <DocSecurity>0</DocSecurity>
  <Lines>319</Lines>
  <Paragraphs>89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Stanislav Ondračka</cp:lastModifiedBy>
  <cp:revision>5</cp:revision>
  <cp:lastPrinted>2025-01-29T09:56:00Z</cp:lastPrinted>
  <dcterms:created xsi:type="dcterms:W3CDTF">2026-05-08T07:16:00Z</dcterms:created>
  <dcterms:modified xsi:type="dcterms:W3CDTF">2026-05-08T07:33:00Z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COO.2176.104.10.163239</vt:lpwstr>
  </property>
  <property fmtid="{D5CDD505-2E9C-101B-9397-08002B2CF9AE}" pid="3" name="FSC#ELAKGOV@1.1001:PersonalSubjAddress">
    <vt:lpwstr/>
  </property>
  <property fmtid="{D5CDD505-2E9C-101B-9397-08002B2CF9AE}" pid="4" name="FSC#ELAKGOV@1.1001:PersonalSubjFirstName">
    <vt:lpwstr/>
  </property>
  <property fmtid="{D5CDD505-2E9C-101B-9397-08002B2CF9AE}" pid="5" name="FSC#ELAKGOV@1.1001:PersonalSubjGender">
    <vt:lpwstr/>
  </property>
  <property fmtid="{D5CDD505-2E9C-101B-9397-08002B2CF9AE}" pid="6" name="FSC#ELAKGOV@1.1001:PersonalSubjSalutation">
    <vt:lpwstr/>
  </property>
  <property fmtid="{D5CDD505-2E9C-101B-9397-08002B2CF9AE}" pid="7" name="FSC#ELAKGOV@1.1001:PersonalSubjSurName">
    <vt:lpwstr/>
  </property>
  <property fmtid="{D5CDD505-2E9C-101B-9397-08002B2CF9AE}" pid="8" name="FSC#COOELAK@1.1001:ApprovedAt">
    <vt:lpwstr/>
  </property>
  <property fmtid="{D5CDD505-2E9C-101B-9397-08002B2CF9AE}" pid="9" name="FSC#COOELAK@1.1001:ApprovedBy">
    <vt:lpwstr/>
  </property>
  <property fmtid="{D5CDD505-2E9C-101B-9397-08002B2CF9AE}" pid="10" name="FSC#COOELAK@1.1001:ApproverFirstName">
    <vt:lpwstr/>
  </property>
  <property fmtid="{D5CDD505-2E9C-101B-9397-08002B2CF9AE}" pid="11" name="FSC#COOELAK@1.1001:ApproverSurName">
    <vt:lpwstr/>
  </property>
  <property fmtid="{D5CDD505-2E9C-101B-9397-08002B2CF9AE}" pid="12" name="FSC#COOELAK@1.1001:ApproverTitle">
    <vt:lpwstr/>
  </property>
  <property fmtid="{D5CDD505-2E9C-101B-9397-08002B2CF9AE}" pid="13" name="FSC#COOELAK@1.1001:BaseNumber">
    <vt:lpwstr/>
  </property>
  <property fmtid="{D5CDD505-2E9C-101B-9397-08002B2CF9AE}" pid="14" name="FSC#COOELAK@1.1001:CreatedAt">
    <vt:lpwstr>3. 4. 2017 10:19:02</vt:lpwstr>
  </property>
  <property fmtid="{D5CDD505-2E9C-101B-9397-08002B2CF9AE}" pid="15" name="FSC#COOELAK@1.1001:CurrentUserEmail">
    <vt:lpwstr>roman.novosad3@minv.sk</vt:lpwstr>
  </property>
  <property fmtid="{D5CDD505-2E9C-101B-9397-08002B2CF9AE}" pid="16" name="FSC#COOELAK@1.1001:CurrentUserRolePos">
    <vt:lpwstr>referent 23</vt:lpwstr>
  </property>
  <property fmtid="{D5CDD505-2E9C-101B-9397-08002B2CF9AE}" pid="17" name="FSC#COOELAK@1.1001:Department">
    <vt:lpwstr>SITB-OO1 (Oddelenie stratégie a podpory riadenia projektov)</vt:lpwstr>
  </property>
  <property fmtid="{D5CDD505-2E9C-101B-9397-08002B2CF9AE}" pid="18" name="FSC#COOELAK@1.1001:DispatchedAt">
    <vt:lpwstr/>
  </property>
  <property fmtid="{D5CDD505-2E9C-101B-9397-08002B2CF9AE}" pid="19" name="FSC#COOELAK@1.1001:DispatchedBy">
    <vt:lpwstr/>
  </property>
  <property fmtid="{D5CDD505-2E9C-101B-9397-08002B2CF9AE}" pid="20" name="FSC#COOELAK@1.1001:ExternalDate">
    <vt:lpwstr/>
  </property>
  <property fmtid="{D5CDD505-2E9C-101B-9397-08002B2CF9AE}" pid="21" name="FSC#COOELAK@1.1001:ExternalRef">
    <vt:lpwstr/>
  </property>
  <property fmtid="{D5CDD505-2E9C-101B-9397-08002B2CF9AE}" pid="22" name="FSC#COOELAK@1.1001:FileRefBarCode">
    <vt:lpwstr>*OVO2-2017/000514*</vt:lpwstr>
  </property>
  <property fmtid="{D5CDD505-2E9C-101B-9397-08002B2CF9AE}" pid="23" name="FSC#COOELAK@1.1001:FileReference">
    <vt:lpwstr>OVO2-2017/000514</vt:lpwstr>
  </property>
  <property fmtid="{D5CDD505-2E9C-101B-9397-08002B2CF9AE}" pid="24" name="FSC#COOELAK@1.1001:FileRefOrdinal">
    <vt:lpwstr>514</vt:lpwstr>
  </property>
  <property fmtid="{D5CDD505-2E9C-101B-9397-08002B2CF9AE}" pid="25" name="FSC#COOELAK@1.1001:FileRefOU">
    <vt:lpwstr/>
  </property>
  <property fmtid="{D5CDD505-2E9C-101B-9397-08002B2CF9AE}" pid="26" name="FSC#COOELAK@1.1001:FileRefYear">
    <vt:lpwstr>2017</vt:lpwstr>
  </property>
  <property fmtid="{D5CDD505-2E9C-101B-9397-08002B2CF9AE}" pid="27" name="FSC#COOELAK@1.1001:IncomingNumber">
    <vt:lpwstr>0001490/2017</vt:lpwstr>
  </property>
  <property fmtid="{D5CDD505-2E9C-101B-9397-08002B2CF9AE}" pid="28" name="FSC#COOELAK@1.1001:IncomingSubject">
    <vt:lpwstr>Požiadavka na obstaranie - Počítačové zariadenia a spotrebný materiál.</vt:lpwstr>
  </property>
  <property fmtid="{D5CDD505-2E9C-101B-9397-08002B2CF9AE}" pid="29" name="FSC#COOELAK@1.1001:ObjBarCode">
    <vt:lpwstr>*COO.2176.104.10.163239*</vt:lpwstr>
  </property>
  <property fmtid="{D5CDD505-2E9C-101B-9397-08002B2CF9AE}" pid="30" name="FSC#COOELAK@1.1001:Organization">
    <vt:lpwstr>Vedúci služobného úradu</vt:lpwstr>
  </property>
  <property fmtid="{D5CDD505-2E9C-101B-9397-08002B2CF9AE}" pid="31" name="FSC#COOELAK@1.1001:OU">
    <vt:lpwstr>SITB-OO1 (Oddelenie stratégie a podpory riadenia projektov)</vt:lpwstr>
  </property>
  <property fmtid="{D5CDD505-2E9C-101B-9397-08002B2CF9AE}" pid="32" name="FSC#COOELAK@1.1001:Owner">
    <vt:lpwstr> Mgr. Srnková</vt:lpwstr>
  </property>
  <property fmtid="{D5CDD505-2E9C-101B-9397-08002B2CF9AE}" pid="33" name="FSC#COOELAK@1.1001:OwnerExtension">
    <vt:lpwstr/>
  </property>
  <property fmtid="{D5CDD505-2E9C-101B-9397-08002B2CF9AE}" pid="34" name="FSC#COOELAK@1.1001:OwnerFaxExtension">
    <vt:lpwstr/>
  </property>
  <property fmtid="{D5CDD505-2E9C-101B-9397-08002B2CF9AE}" pid="35" name="FSC#COOELAK@1.1001:Priority">
    <vt:lpwstr/>
  </property>
  <property fmtid="{D5CDD505-2E9C-101B-9397-08002B2CF9AE}" pid="36" name="FSC#COOELAK@1.1001:ProcessResponsible">
    <vt:lpwstr/>
  </property>
  <property fmtid="{D5CDD505-2E9C-101B-9397-08002B2CF9AE}" pid="37" name="FSC#COOELAK@1.1001:ProcessResponsibleFax">
    <vt:lpwstr/>
  </property>
  <property fmtid="{D5CDD505-2E9C-101B-9397-08002B2CF9AE}" pid="38" name="FSC#COOELAK@1.1001:ProcessResponsibleMail">
    <vt:lpwstr/>
  </property>
  <property fmtid="{D5CDD505-2E9C-101B-9397-08002B2CF9AE}" pid="39" name="FSC#COOELAK@1.1001:ProcessResponsiblePhone">
    <vt:lpwstr/>
  </property>
  <property fmtid="{D5CDD505-2E9C-101B-9397-08002B2CF9AE}" pid="40" name="FSC#COOELAK@1.1001:RefBarCode">
    <vt:lpwstr>*03_KZ_Pocitacove zariadenia*</vt:lpwstr>
  </property>
  <property fmtid="{D5CDD505-2E9C-101B-9397-08002B2CF9AE}" pid="41" name="FSC#COOELAK@1.1001:SettlementApprovedAt">
    <vt:lpwstr/>
  </property>
  <property fmtid="{D5CDD505-2E9C-101B-9397-08002B2CF9AE}" pid="42" name="FSC#COOELAK@1.1001:Subject">
    <vt:lpwstr/>
  </property>
  <property fmtid="{D5CDD505-2E9C-101B-9397-08002B2CF9AE}" pid="43" name="FSC#SKROP@103.510:CelkoveVydavky">
    <vt:lpwstr/>
  </property>
  <property fmtid="{D5CDD505-2E9C-101B-9397-08002B2CF9AE}" pid="44" name="FSC#SKROP@103.510:CiastkaCharakteristika">
    <vt:lpwstr/>
  </property>
  <property fmtid="{D5CDD505-2E9C-101B-9397-08002B2CF9AE}" pid="45" name="FSC#SKROP@103.510:CiastkaProgramy">
    <vt:lpwstr/>
  </property>
  <property fmtid="{D5CDD505-2E9C-101B-9397-08002B2CF9AE}" pid="46" name="FSC#SKROP@103.510:PopisPrijmyVydavky">
    <vt:lpwstr/>
  </property>
  <property fmtid="{D5CDD505-2E9C-101B-9397-08002B2CF9AE}" pid="47" name="FSC#SKROP@103.510:PrijmyVydavkyCelkom">
    <vt:lpwstr/>
  </property>
  <property fmtid="{D5CDD505-2E9C-101B-9397-08002B2CF9AE}" pid="48" name="FSC#SKROP@103.510:ProstriedkyPopis">
    <vt:lpwstr/>
  </property>
  <property fmtid="{D5CDD505-2E9C-101B-9397-08002B2CF9AE}" pid="49" name="FSC#SKROP@103.510:RokRO">
    <vt:lpwstr/>
  </property>
  <property fmtid="{D5CDD505-2E9C-101B-9397-08002B2CF9AE}" pid="50" name="FSC#SKROP@103.510:RozpocetProgramy">
    <vt:lpwstr/>
  </property>
  <property fmtid="{D5CDD505-2E9C-101B-9397-08002B2CF9AE}" pid="51" name="FSC#SKROP@103.510:VecnaCharakteristika">
    <vt:lpwstr/>
  </property>
  <property fmtid="{D5CDD505-2E9C-101B-9397-08002B2CF9AE}" pid="52" name="FSC#SKROP@103.510:VydavkyCiastka">
    <vt:lpwstr/>
  </property>
  <property fmtid="{D5CDD505-2E9C-101B-9397-08002B2CF9AE}" pid="53" name="FSC#SKROP@103.510:VydavkyPopis">
    <vt:lpwstr/>
  </property>
  <property fmtid="{D5CDD505-2E9C-101B-9397-08002B2CF9AE}" pid="54" name="FSC#SKROP@103.510:VydavkyProgramy">
    <vt:lpwstr/>
  </property>
  <property fmtid="{D5CDD505-2E9C-101B-9397-08002B2CF9AE}" pid="55" name="FSC#SKROP@103.510:VydavkyUP">
    <vt:lpwstr/>
  </property>
  <property fmtid="{D5CDD505-2E9C-101B-9397-08002B2CF9AE}" pid="56" name="FSC#SKROP@103.510:ZnackaRO">
    <vt:lpwstr/>
  </property>
  <property fmtid="{D5CDD505-2E9C-101B-9397-08002B2CF9AE}" pid="57" name="FSC#SKPRECONFIG@1.1001:a_acceptor">
    <vt:lpwstr/>
  </property>
  <property fmtid="{D5CDD505-2E9C-101B-9397-08002B2CF9AE}" pid="58" name="FSC#SKPRECONFIG@1.1001:a_clearedat">
    <vt:lpwstr/>
  </property>
  <property fmtid="{D5CDD505-2E9C-101B-9397-08002B2CF9AE}" pid="59" name="FSC#SKPRECONFIG@1.1001:a_clearedby">
    <vt:lpwstr/>
  </property>
  <property fmtid="{D5CDD505-2E9C-101B-9397-08002B2CF9AE}" pid="60" name="FSC#SKPRECONFIG@1.1001:a_comm">
    <vt:lpwstr/>
  </property>
  <property fmtid="{D5CDD505-2E9C-101B-9397-08002B2CF9AE}" pid="61" name="FSC#SKPRECONFIG@1.1001:a_decisionattachments">
    <vt:lpwstr>01_PZ_Pocitacove zariadenia_x000d_
02_Vzor informacia o sortimente_Pocitacove zariadenia_x000d_
03_KZ_Pocitacove zariadenia_x000d_
04_Stanovenie PHZ_Pocitacove zariadenia_x000d_
05_ZFK_Pocitacove zariadenia</vt:lpwstr>
  </property>
  <property fmtid="{D5CDD505-2E9C-101B-9397-08002B2CF9AE}" pid="62" name="FSC#SKPRECONFIG@1.1001:a_deliveredat">
    <vt:lpwstr/>
  </property>
  <property fmtid="{D5CDD505-2E9C-101B-9397-08002B2CF9AE}" pid="63" name="FSC#SKPRECONFIG@1.1001:a_delivery">
    <vt:lpwstr/>
  </property>
  <property fmtid="{D5CDD505-2E9C-101B-9397-08002B2CF9AE}" pid="64" name="FSC#SKPRECONFIG@1.1001:a_extension">
    <vt:lpwstr>44547</vt:lpwstr>
  </property>
  <property fmtid="{D5CDD505-2E9C-101B-9397-08002B2CF9AE}" pid="65" name="FSC#SKPRECONFIG@1.1001:a_filenumber">
    <vt:lpwstr>OVO2-2017/000514</vt:lpwstr>
  </property>
  <property fmtid="{D5CDD505-2E9C-101B-9397-08002B2CF9AE}" pid="66" name="FSC#SKPRECONFIG@1.1001:a_fileresponsible">
    <vt:lpwstr>Ing. Roman Novosad</vt:lpwstr>
  </property>
  <property fmtid="{D5CDD505-2E9C-101B-9397-08002B2CF9AE}" pid="67" name="FSC#SKPRECONFIG@1.1001:a_fileresporg">
    <vt:lpwstr>ODDELENIE OBSTARÁVANIA TOVAROV A SLUŽIEB</vt:lpwstr>
  </property>
  <property fmtid="{D5CDD505-2E9C-101B-9397-08002B2CF9AE}" pid="68" name="FSC#SKPRECONFIG@1.1001:a_fileresporg_email_OU">
    <vt:lpwstr/>
  </property>
  <property fmtid="{D5CDD505-2E9C-101B-9397-08002B2CF9AE}" pid="69" name="FSC#SKPRECONFIG@1.1001:a_fileresporg_emailaddress">
    <vt:lpwstr>dasa.palakova@minv.sk</vt:lpwstr>
  </property>
  <property fmtid="{D5CDD505-2E9C-101B-9397-08002B2CF9AE}" pid="70" name="FSC#SKPRECONFIG@1.1001:a_fileresporg_fax">
    <vt:lpwstr/>
  </property>
  <property fmtid="{D5CDD505-2E9C-101B-9397-08002B2CF9AE}" pid="71" name="FSC#SKPRECONFIG@1.1001:a_fileresporg_fax_OU">
    <vt:lpwstr/>
  </property>
  <property fmtid="{D5CDD505-2E9C-101B-9397-08002B2CF9AE}" pid="72" name="FSC#SKPRECONFIG@1.1001:a_fileresporg_function">
    <vt:lpwstr/>
  </property>
  <property fmtid="{D5CDD505-2E9C-101B-9397-08002B2CF9AE}" pid="73" name="FSC#SKPRECONFIG@1.1001:a_fileresporg_function_OU">
    <vt:lpwstr/>
  </property>
  <property fmtid="{D5CDD505-2E9C-101B-9397-08002B2CF9AE}" pid="74" name="FSC#SKPRECONFIG@1.1001:a_fileresporg_head">
    <vt:lpwstr/>
  </property>
  <property fmtid="{D5CDD505-2E9C-101B-9397-08002B2CF9AE}" pid="75" name="FSC#SKPRECONFIG@1.1001:a_fileresporg_head_OU">
    <vt:lpwstr/>
  </property>
  <property fmtid="{D5CDD505-2E9C-101B-9397-08002B2CF9AE}" pid="76" name="FSC#SKPRECONFIG@1.1001:a_fileresporg_OU">
    <vt:lpwstr>VEDÚCI SLUŽOBNÉHO ÚRADU</vt:lpwstr>
  </property>
  <property fmtid="{D5CDD505-2E9C-101B-9397-08002B2CF9AE}" pid="77" name="FSC#SKPRECONFIG@1.1001:a_fileresporg_phone">
    <vt:lpwstr/>
  </property>
  <property fmtid="{D5CDD505-2E9C-101B-9397-08002B2CF9AE}" pid="78" name="FSC#SKPRECONFIG@1.1001:a_fileresporg_phone_OU">
    <vt:lpwstr/>
  </property>
  <property fmtid="{D5CDD505-2E9C-101B-9397-08002B2CF9AE}" pid="79" name="FSC#SKPRECONFIG@1.1001:a_filesubj">
    <vt:lpwstr>Požiadavka na obstaranie - Počítačové zariadenia a spotrebný materiál.</vt:lpwstr>
  </property>
  <property fmtid="{D5CDD505-2E9C-101B-9397-08002B2CF9AE}" pid="80" name="FSC#SKPRECONFIG@1.1001:a_incattachments">
    <vt:lpwstr/>
  </property>
  <property fmtid="{D5CDD505-2E9C-101B-9397-08002B2CF9AE}" pid="81" name="FSC#SKPRECONFIG@1.1001:a_incnr">
    <vt:lpwstr>1490</vt:lpwstr>
  </property>
  <property fmtid="{D5CDD505-2E9C-101B-9397-08002B2CF9AE}" pid="82" name="FSC#SKPRECONFIG@1.1001:a_objcreatedstr">
    <vt:lpwstr>2017-04-03</vt:lpwstr>
  </property>
  <property fmtid="{D5CDD505-2E9C-101B-9397-08002B2CF9AE}" pid="83" name="FSC#SKPRECONFIG@1.1001:a_ordernumber">
    <vt:lpwstr>1</vt:lpwstr>
  </property>
  <property fmtid="{D5CDD505-2E9C-101B-9397-08002B2CF9AE}" pid="84" name="FSC#SKPRECONFIG@1.1001:a_oursign">
    <vt:lpwstr/>
  </property>
  <property fmtid="{D5CDD505-2E9C-101B-9397-08002B2CF9AE}" pid="85" name="FSC#SKPRECONFIG@1.1001:a_sendersign">
    <vt:lpwstr/>
  </property>
  <property fmtid="{D5CDD505-2E9C-101B-9397-08002B2CF9AE}" pid="86" name="FSC#SKPRECONFIG@1.1001:a_shortou">
    <vt:lpwstr/>
  </property>
  <property fmtid="{D5CDD505-2E9C-101B-9397-08002B2CF9AE}" pid="87" name="FSC#SKPRECONFIG@1.1001:a_testsalutation">
    <vt:lpwstr/>
  </property>
  <property fmtid="{D5CDD505-2E9C-101B-9397-08002B2CF9AE}" pid="88" name="FSC#SKPRECONFIG@1.1001:a_validfrom">
    <vt:lpwstr>3. 4. 2017 0:00:00</vt:lpwstr>
  </property>
  <property fmtid="{D5CDD505-2E9C-101B-9397-08002B2CF9AE}" pid="89" name="FSC#SKPRECONFIG@1.1001:as_activity">
    <vt:lpwstr/>
  </property>
  <property fmtid="{D5CDD505-2E9C-101B-9397-08002B2CF9AE}" pid="90" name="FSC#SKPRECONFIG@1.1001:as_docdate">
    <vt:lpwstr/>
  </property>
  <property fmtid="{D5CDD505-2E9C-101B-9397-08002B2CF9AE}" pid="91" name="FSC#SKPRECONFIG@1.1001:as_establishdate">
    <vt:lpwstr/>
  </property>
  <property fmtid="{D5CDD505-2E9C-101B-9397-08002B2CF9AE}" pid="92" name="FSC#SKPRECONFIG@1.1001:as_fileresphead">
    <vt:lpwstr/>
  </property>
  <property fmtid="{D5CDD505-2E9C-101B-9397-08002B2CF9AE}" pid="93" name="FSC#SKPRECONFIG@1.1001:as_filerespheadfnct">
    <vt:lpwstr/>
  </property>
  <property fmtid="{D5CDD505-2E9C-101B-9397-08002B2CF9AE}" pid="94" name="FSC#SKPRECONFIG@1.1001:as_fileresponsible">
    <vt:lpwstr/>
  </property>
  <property fmtid="{D5CDD505-2E9C-101B-9397-08002B2CF9AE}" pid="95" name="FSC#SKPRECONFIG@1.1001:as_filesubj">
    <vt:lpwstr/>
  </property>
  <property fmtid="{D5CDD505-2E9C-101B-9397-08002B2CF9AE}" pid="96" name="FSC#SKPRECONFIG@1.1001:as_objname">
    <vt:lpwstr/>
  </property>
  <property fmtid="{D5CDD505-2E9C-101B-9397-08002B2CF9AE}" pid="97" name="FSC#SKPRECONFIG@1.1001:as_ou">
    <vt:lpwstr/>
  </property>
  <property fmtid="{D5CDD505-2E9C-101B-9397-08002B2CF9AE}" pid="98" name="FSC#SKPRECONFIG@1.1001:as_owner">
    <vt:lpwstr>Mgr. Gabriela Srnková</vt:lpwstr>
  </property>
  <property fmtid="{D5CDD505-2E9C-101B-9397-08002B2CF9AE}" pid="99" name="FSC#SKPRECONFIG@1.1001:as_phonelink">
    <vt:lpwstr/>
  </property>
  <property fmtid="{D5CDD505-2E9C-101B-9397-08002B2CF9AE}" pid="100" name="FSC#SKPRECONFIG@1.1001:oz_externAdr">
    <vt:lpwstr/>
  </property>
  <property fmtid="{D5CDD505-2E9C-101B-9397-08002B2CF9AE}" pid="101" name="FSC#SKPRECONFIGSK@10.2600:a_depositperiod">
    <vt:lpwstr>10</vt:lpwstr>
  </property>
  <property fmtid="{D5CDD505-2E9C-101B-9397-08002B2CF9AE}" pid="102" name="FSC#SKPRECONFIGSK@10.2600:a_disposestate">
    <vt:lpwstr/>
  </property>
  <property fmtid="{D5CDD505-2E9C-101B-9397-08002B2CF9AE}" pid="103" name="FSC#SKPRECONFIGSK@10.2600:a_fileresponsiblefnct">
    <vt:lpwstr/>
  </property>
  <property fmtid="{D5CDD505-2E9C-101B-9397-08002B2CF9AE}" pid="104" name="FSC#SKPRECONFIGSK@10.2600:a_fileresporg_position">
    <vt:lpwstr/>
  </property>
  <property fmtid="{D5CDD505-2E9C-101B-9397-08002B2CF9AE}" pid="105" name="FSC#SKPRECONFIGSK@10.2600:a_fileresporg_position_OU">
    <vt:lpwstr/>
  </property>
  <property fmtid="{D5CDD505-2E9C-101B-9397-08002B2CF9AE}" pid="106" name="FSC#SKPRECONFIGSK@10.2600:a_osobnecislosprac">
    <vt:lpwstr/>
  </property>
  <property fmtid="{D5CDD505-2E9C-101B-9397-08002B2CF9AE}" pid="107" name="FSC#SKPRECONFIGSK@10.2600:a_registrysign">
    <vt:lpwstr>VO10</vt:lpwstr>
  </property>
  <property fmtid="{D5CDD505-2E9C-101B-9397-08002B2CF9AE}" pid="108" name="FSC#SKPRECONFIGSK@10.2600:a_subfileatt">
    <vt:lpwstr/>
  </property>
  <property fmtid="{D5CDD505-2E9C-101B-9397-08002B2CF9AE}" pid="109" name="FSC#SKPRECONFIGSK@10.2600:as_filesubjall">
    <vt:lpwstr/>
  </property>
  <property fmtid="{D5CDD505-2E9C-101B-9397-08002B2CF9AE}" pid="110" name="FSC#SKPRECONFIGSK@10.2600:CreatedAt">
    <vt:lpwstr>3. 4. 2017, 10:19</vt:lpwstr>
  </property>
  <property fmtid="{D5CDD505-2E9C-101B-9397-08002B2CF9AE}" pid="111" name="FSC#SKPRECONFIGSK@10.2600:curruserrolegroup">
    <vt:lpwstr>ODDELENIE OBSTARÁVANIA TOVAROV A SLUŽIEB</vt:lpwstr>
  </property>
  <property fmtid="{D5CDD505-2E9C-101B-9397-08002B2CF9AE}" pid="112" name="FSC#SKPRECONFIGSK@10.2600:currusersubst">
    <vt:lpwstr/>
  </property>
  <property fmtid="{D5CDD505-2E9C-101B-9397-08002B2CF9AE}" pid="113" name="FSC#SKPRECONFIGSK@10.2600:emailsprac">
    <vt:lpwstr/>
  </property>
  <property fmtid="{D5CDD505-2E9C-101B-9397-08002B2CF9AE}" pid="114" name="FSC#SKPRECONFIGSK@10.2600:ms_VyskladaniePoznamok">
    <vt:lpwstr/>
  </property>
  <property fmtid="{D5CDD505-2E9C-101B-9397-08002B2CF9AE}" pid="115" name="FSC#SKPRECONFIGSK@10.2600:oumlname_fnct">
    <vt:lpwstr/>
  </property>
  <property fmtid="{D5CDD505-2E9C-101B-9397-08002B2CF9AE}" pid="116" name="FSC#SKPRECONFIGSK@10.2600:sk_org_city">
    <vt:lpwstr/>
  </property>
  <property fmtid="{D5CDD505-2E9C-101B-9397-08002B2CF9AE}" pid="117" name="FSC#SKPRECONFIGSK@10.2600:sk_org_dic">
    <vt:lpwstr/>
  </property>
  <property fmtid="{D5CDD505-2E9C-101B-9397-08002B2CF9AE}" pid="118" name="FSC#SKPRECONFIGSK@10.2600:sk_org_email">
    <vt:lpwstr/>
  </property>
  <property fmtid="{D5CDD505-2E9C-101B-9397-08002B2CF9AE}" pid="119" name="FSC#SKPRECONFIGSK@10.2600:sk_org_fax">
    <vt:lpwstr/>
  </property>
  <property fmtid="{D5CDD505-2E9C-101B-9397-08002B2CF9AE}" pid="120" name="FSC#SKPRECONFIGSK@10.2600:sk_org_fullname">
    <vt:lpwstr>Vedúci služobného úradu</vt:lpwstr>
  </property>
  <property fmtid="{D5CDD505-2E9C-101B-9397-08002B2CF9AE}" pid="121" name="FSC#SKPRECONFIGSK@10.2600:sk_org_ico">
    <vt:lpwstr/>
  </property>
  <property fmtid="{D5CDD505-2E9C-101B-9397-08002B2CF9AE}" pid="122" name="FSC#SKPRECONFIGSK@10.2600:sk_org_phone">
    <vt:lpwstr/>
  </property>
  <property fmtid="{D5CDD505-2E9C-101B-9397-08002B2CF9AE}" pid="123" name="FSC#SKPRECONFIGSK@10.2600:sk_org_shortname">
    <vt:lpwstr>Vedúci služobného úradu</vt:lpwstr>
  </property>
  <property fmtid="{D5CDD505-2E9C-101B-9397-08002B2CF9AE}" pid="124" name="FSC#SKPRECONFIGSK@10.2600:sk_org_state">
    <vt:lpwstr/>
  </property>
  <property fmtid="{D5CDD505-2E9C-101B-9397-08002B2CF9AE}" pid="125" name="FSC#SKPRECONFIGSK@10.2600:sk_org_street">
    <vt:lpwstr/>
  </property>
  <property fmtid="{D5CDD505-2E9C-101B-9397-08002B2CF9AE}" pid="126" name="FSC#SKPRECONFIGSK@10.2600:sk_org_zip">
    <vt:lpwstr/>
  </property>
  <property fmtid="{D5CDD505-2E9C-101B-9397-08002B2CF9AE}" pid="127" name="FSC#SKPRECONFIGSK@10.2600:viz_clearedat">
    <vt:lpwstr/>
  </property>
  <property fmtid="{D5CDD505-2E9C-101B-9397-08002B2CF9AE}" pid="128" name="FSC#SKPRECONFIGSK@10.2600:viz_clearedby">
    <vt:lpwstr/>
  </property>
  <property fmtid="{D5CDD505-2E9C-101B-9397-08002B2CF9AE}" pid="129" name="FSC#SKPRECONFIGSK@10.2600:viz_comm">
    <vt:lpwstr/>
  </property>
  <property fmtid="{D5CDD505-2E9C-101B-9397-08002B2CF9AE}" pid="130" name="FSC#SKPRECONFIGSK@10.2600:viz_decisionattachments">
    <vt:lpwstr/>
  </property>
  <property fmtid="{D5CDD505-2E9C-101B-9397-08002B2CF9AE}" pid="131" name="FSC#SKPRECONFIGSK@10.2600:viz_deliveredat">
    <vt:lpwstr/>
  </property>
  <property fmtid="{D5CDD505-2E9C-101B-9397-08002B2CF9AE}" pid="132" name="FSC#SKPRECONFIGSK@10.2600:viz_delivery">
    <vt:lpwstr/>
  </property>
  <property fmtid="{D5CDD505-2E9C-101B-9397-08002B2CF9AE}" pid="133" name="FSC#SKPRECONFIGSK@10.2600:viz_extension">
    <vt:lpwstr/>
  </property>
  <property fmtid="{D5CDD505-2E9C-101B-9397-08002B2CF9AE}" pid="134" name="FSC#SKPRECONFIGSK@10.2600:viz_filenumber">
    <vt:lpwstr/>
  </property>
  <property fmtid="{D5CDD505-2E9C-101B-9397-08002B2CF9AE}" pid="135" name="FSC#SKPRECONFIGSK@10.2600:viz_fileresponsible">
    <vt:lpwstr/>
  </property>
  <property fmtid="{D5CDD505-2E9C-101B-9397-08002B2CF9AE}" pid="136" name="FSC#SKPRECONFIGSK@10.2600:viz_fileresporg">
    <vt:lpwstr/>
  </property>
  <property fmtid="{D5CDD505-2E9C-101B-9397-08002B2CF9AE}" pid="137" name="FSC#SKPRECONFIGSK@10.2600:viz_fileresporg_email_OU">
    <vt:lpwstr/>
  </property>
  <property fmtid="{D5CDD505-2E9C-101B-9397-08002B2CF9AE}" pid="138" name="FSC#SKPRECONFIGSK@10.2600:viz_fileresporg_emailaddress">
    <vt:lpwstr/>
  </property>
  <property fmtid="{D5CDD505-2E9C-101B-9397-08002B2CF9AE}" pid="139" name="FSC#SKPRECONFIGSK@10.2600:viz_fileresporg_fax">
    <vt:lpwstr/>
  </property>
  <property fmtid="{D5CDD505-2E9C-101B-9397-08002B2CF9AE}" pid="140" name="FSC#SKPRECONFIGSK@10.2600:viz_fileresporg_fax_OU">
    <vt:lpwstr/>
  </property>
  <property fmtid="{D5CDD505-2E9C-101B-9397-08002B2CF9AE}" pid="141" name="FSC#SKPRECONFIGSK@10.2600:viz_fileresporg_function">
    <vt:lpwstr/>
  </property>
  <property fmtid="{D5CDD505-2E9C-101B-9397-08002B2CF9AE}" pid="142" name="FSC#SKPRECONFIGSK@10.2600:viz_fileresporg_function_OU">
    <vt:lpwstr/>
  </property>
  <property fmtid="{D5CDD505-2E9C-101B-9397-08002B2CF9AE}" pid="143" name="FSC#SKPRECONFIGSK@10.2600:viz_fileresporg_head">
    <vt:lpwstr/>
  </property>
  <property fmtid="{D5CDD505-2E9C-101B-9397-08002B2CF9AE}" pid="144" name="FSC#SKPRECONFIGSK@10.2600:viz_fileresporg_head_OU">
    <vt:lpwstr/>
  </property>
  <property fmtid="{D5CDD505-2E9C-101B-9397-08002B2CF9AE}" pid="145" name="FSC#SKPRECONFIGSK@10.2600:viz_fileresporg_longname">
    <vt:lpwstr/>
  </property>
  <property fmtid="{D5CDD505-2E9C-101B-9397-08002B2CF9AE}" pid="146" name="FSC#SKPRECONFIGSK@10.2600:viz_fileresporg_mesto">
    <vt:lpwstr/>
  </property>
  <property fmtid="{D5CDD505-2E9C-101B-9397-08002B2CF9AE}" pid="147" name="FSC#SKPRECONFIGSK@10.2600:viz_fileresporg_odbor">
    <vt:lpwstr/>
  </property>
  <property fmtid="{D5CDD505-2E9C-101B-9397-08002B2CF9AE}" pid="148" name="FSC#SKPRECONFIGSK@10.2600:viz_fileresporg_odbor_function">
    <vt:lpwstr/>
  </property>
  <property fmtid="{D5CDD505-2E9C-101B-9397-08002B2CF9AE}" pid="149" name="FSC#SKPRECONFIGSK@10.2600:viz_fileresporg_odbor_head">
    <vt:lpwstr/>
  </property>
  <property fmtid="{D5CDD505-2E9C-101B-9397-08002B2CF9AE}" pid="150" name="FSC#SKPRECONFIGSK@10.2600:viz_fileresporg_OU">
    <vt:lpwstr/>
  </property>
  <property fmtid="{D5CDD505-2E9C-101B-9397-08002B2CF9AE}" pid="151" name="FSC#SKPRECONFIGSK@10.2600:viz_fileresporg_phone">
    <vt:lpwstr/>
  </property>
  <property fmtid="{D5CDD505-2E9C-101B-9397-08002B2CF9AE}" pid="152" name="FSC#SKPRECONFIGSK@10.2600:viz_fileresporg_phone_OU">
    <vt:lpwstr/>
  </property>
  <property fmtid="{D5CDD505-2E9C-101B-9397-08002B2CF9AE}" pid="153" name="FSC#SKPRECONFIGSK@10.2600:viz_fileresporg_position">
    <vt:lpwstr/>
  </property>
  <property fmtid="{D5CDD505-2E9C-101B-9397-08002B2CF9AE}" pid="154" name="FSC#SKPRECONFIGSK@10.2600:viz_fileresporg_position_OU">
    <vt:lpwstr/>
  </property>
  <property fmtid="{D5CDD505-2E9C-101B-9397-08002B2CF9AE}" pid="155" name="FSC#SKPRECONFIGSK@10.2600:viz_fileresporg_psc">
    <vt:lpwstr/>
  </property>
  <property fmtid="{D5CDD505-2E9C-101B-9397-08002B2CF9AE}" pid="156" name="FSC#SKPRECONFIGSK@10.2600:viz_fileresporg_sekcia">
    <vt:lpwstr/>
  </property>
  <property fmtid="{D5CDD505-2E9C-101B-9397-08002B2CF9AE}" pid="157" name="FSC#SKPRECONFIGSK@10.2600:viz_fileresporg_sekcia_function">
    <vt:lpwstr/>
  </property>
  <property fmtid="{D5CDD505-2E9C-101B-9397-08002B2CF9AE}" pid="158" name="FSC#SKPRECONFIGSK@10.2600:viz_fileresporg_sekcia_head">
    <vt:lpwstr/>
  </property>
  <property fmtid="{D5CDD505-2E9C-101B-9397-08002B2CF9AE}" pid="159" name="FSC#SKPRECONFIGSK@10.2600:viz_fileresporg_stat">
    <vt:lpwstr/>
  </property>
  <property fmtid="{D5CDD505-2E9C-101B-9397-08002B2CF9AE}" pid="160" name="FSC#SKPRECONFIGSK@10.2600:viz_fileresporg_ulica">
    <vt:lpwstr/>
  </property>
  <property fmtid="{D5CDD505-2E9C-101B-9397-08002B2CF9AE}" pid="161" name="FSC#SKPRECONFIGSK@10.2600:viz_fileresporgknazov">
    <vt:lpwstr/>
  </property>
  <property fmtid="{D5CDD505-2E9C-101B-9397-08002B2CF9AE}" pid="162" name="FSC#SKPRECONFIGSK@10.2600:viz_filesubj">
    <vt:lpwstr/>
  </property>
  <property fmtid="{D5CDD505-2E9C-101B-9397-08002B2CF9AE}" pid="163" name="FSC#SKPRECONFIGSK@10.2600:viz_incattachments">
    <vt:lpwstr/>
  </property>
  <property fmtid="{D5CDD505-2E9C-101B-9397-08002B2CF9AE}" pid="164" name="FSC#SKPRECONFIGSK@10.2600:viz_incnr">
    <vt:lpwstr/>
  </property>
  <property fmtid="{D5CDD505-2E9C-101B-9397-08002B2CF9AE}" pid="165" name="FSC#SKPRECONFIGSK@10.2600:viz_intletterrecivers">
    <vt:lpwstr/>
  </property>
  <property fmtid="{D5CDD505-2E9C-101B-9397-08002B2CF9AE}" pid="166" name="FSC#SKPRECONFIGSK@10.2600:viz_objcreatedstr">
    <vt:lpwstr/>
  </property>
  <property fmtid="{D5CDD505-2E9C-101B-9397-08002B2CF9AE}" pid="167" name="FSC#SKPRECONFIGSK@10.2600:viz_ordernumber">
    <vt:lpwstr/>
  </property>
  <property fmtid="{D5CDD505-2E9C-101B-9397-08002B2CF9AE}" pid="168" name="FSC#SKPRECONFIGSK@10.2600:viz_oursign">
    <vt:lpwstr/>
  </property>
  <property fmtid="{D5CDD505-2E9C-101B-9397-08002B2CF9AE}" pid="169" name="FSC#SKPRECONFIGSK@10.2600:viz_responseto_createdby">
    <vt:lpwstr/>
  </property>
  <property fmtid="{D5CDD505-2E9C-101B-9397-08002B2CF9AE}" pid="170" name="FSC#SKPRECONFIGSK@10.2600:viz_sendersign">
    <vt:lpwstr/>
  </property>
  <property fmtid="{D5CDD505-2E9C-101B-9397-08002B2CF9AE}" pid="171" name="FSC#SKPRECONFIGSK@10.2600:viz_shortfileresporg">
    <vt:lpwstr/>
  </property>
  <property fmtid="{D5CDD505-2E9C-101B-9397-08002B2CF9AE}" pid="172" name="FSC#SKPRECONFIGSK@10.2600:viz_tel_number">
    <vt:lpwstr/>
  </property>
  <property fmtid="{D5CDD505-2E9C-101B-9397-08002B2CF9AE}" pid="173" name="FSC#SKPRECONFIGSK@10.2600:viz_testsalutation">
    <vt:lpwstr/>
  </property>
  <property fmtid="{D5CDD505-2E9C-101B-9397-08002B2CF9AE}" pid="174" name="FSC#SKPRECONFIGSK@10.2600:viz_validfrom">
    <vt:lpwstr/>
  </property>
  <property fmtid="{D5CDD505-2E9C-101B-9397-08002B2CF9AE}" pid="175" name="FSC#SKPRECONFIGSK@10.2600:zaznam_jeden_adresat">
    <vt:lpwstr/>
  </property>
  <property fmtid="{D5CDD505-2E9C-101B-9397-08002B2CF9AE}" pid="176" name="FSC#SKPRECONFIGSK@10.2600:zaznam_vnut_adresati_1">
    <vt:lpwstr/>
  </property>
  <property fmtid="{D5CDD505-2E9C-101B-9397-08002B2CF9AE}" pid="177" name="FSC#SKPRECONFIGSK@10.2600:zaznam_vnut_adresati_2">
    <vt:lpwstr/>
  </property>
  <property fmtid="{D5CDD505-2E9C-101B-9397-08002B2CF9AE}" pid="178" name="FSC#SKPRECONFIGSK@10.2600:zaznam_vnut_adresati_3">
    <vt:lpwstr/>
  </property>
  <property fmtid="{D5CDD505-2E9C-101B-9397-08002B2CF9AE}" pid="179" name="FSC#SKPRECONFIGSK@10.2600:zaznam_vnut_adresati_4">
    <vt:lpwstr/>
  </property>
  <property fmtid="{D5CDD505-2E9C-101B-9397-08002B2CF9AE}" pid="180" name="FSC#SKPRECONFIGSK@10.2600:zaznam_vnut_adresati_5">
    <vt:lpwstr/>
  </property>
  <property fmtid="{D5CDD505-2E9C-101B-9397-08002B2CF9AE}" pid="181" name="FSC#SKPRECONFIGSK@10.2600:zaznam_vnut_adresati_6">
    <vt:lpwstr/>
  </property>
  <property fmtid="{D5CDD505-2E9C-101B-9397-08002B2CF9AE}" pid="182" name="FSC#SKPRECONFIGSK@10.2600:zaznam_vnut_adresati_7">
    <vt:lpwstr/>
  </property>
  <property fmtid="{D5CDD505-2E9C-101B-9397-08002B2CF9AE}" pid="183" name="FSC#SKPRECONFIGSK@10.2600:zaznam_vnut_adresati_8">
    <vt:lpwstr/>
  </property>
  <property fmtid="{D5CDD505-2E9C-101B-9397-08002B2CF9AE}" pid="184" name="FSC#SKPRECONFIGSK@10.2600:zaznam_vnut_adresati_9">
    <vt:lpwstr/>
  </property>
  <property fmtid="{D5CDD505-2E9C-101B-9397-08002B2CF9AE}" pid="185" name="FSC#SKPRECONFIGSK@10.2600:zaznam_vnut_adresati_10">
    <vt:lpwstr/>
  </property>
  <property fmtid="{D5CDD505-2E9C-101B-9397-08002B2CF9AE}" pid="186" name="FSC#SKPRECONFIGSK@10.2600:zaznam_vnut_adresati_11">
    <vt:lpwstr/>
  </property>
  <property fmtid="{D5CDD505-2E9C-101B-9397-08002B2CF9AE}" pid="187" name="FSC#SKPRECONFIGSK@10.2600:zaznam_vnut_adresati_12">
    <vt:lpwstr/>
  </property>
  <property fmtid="{D5CDD505-2E9C-101B-9397-08002B2CF9AE}" pid="188" name="FSC#SKPRECONFIGSK@10.2600:zaznam_vnut_adresati_13">
    <vt:lpwstr/>
  </property>
  <property fmtid="{D5CDD505-2E9C-101B-9397-08002B2CF9AE}" pid="189" name="FSC#SKPRECONFIGSK@10.2600:zaznam_vnut_adresati_14">
    <vt:lpwstr/>
  </property>
  <property fmtid="{D5CDD505-2E9C-101B-9397-08002B2CF9AE}" pid="190" name="FSC#SKPRECONFIGSK@10.2600:zaznam_vnut_adresati_15">
    <vt:lpwstr/>
  </property>
  <property fmtid="{D5CDD505-2E9C-101B-9397-08002B2CF9AE}" pid="191" name="FSC#SKPRECONFIGSK@10.2600:zaznam_vnut_adresati_16">
    <vt:lpwstr/>
  </property>
  <property fmtid="{D5CDD505-2E9C-101B-9397-08002B2CF9AE}" pid="192" name="FSC#SKPRECONFIGSK@10.2600:zaznam_vnut_adresati_17">
    <vt:lpwstr/>
  </property>
  <property fmtid="{D5CDD505-2E9C-101B-9397-08002B2CF9AE}" pid="193" name="FSC#SKPRECONFIGSK@10.2600:zaznam_vnut_adresati_18">
    <vt:lpwstr/>
  </property>
  <property fmtid="{D5CDD505-2E9C-101B-9397-08002B2CF9AE}" pid="194" name="FSC#SKPRECONFIGSK@10.2600:zaznam_vnut_adresati_19">
    <vt:lpwstr/>
  </property>
  <property fmtid="{D5CDD505-2E9C-101B-9397-08002B2CF9AE}" pid="195" name="FSC#SKPRECONFIGSK@10.2600:zaznam_vnut_adresati_20">
    <vt:lpwstr/>
  </property>
  <property fmtid="{D5CDD505-2E9C-101B-9397-08002B2CF9AE}" pid="196" name="FSC#SKPRECONFIGSK@10.2600:zaznam_vnut_adresati_21">
    <vt:lpwstr/>
  </property>
  <property fmtid="{D5CDD505-2E9C-101B-9397-08002B2CF9AE}" pid="197" name="FSC#SKPRECONFIGSK@10.2600:zaznam_vnut_adresati_22">
    <vt:lpwstr/>
  </property>
  <property fmtid="{D5CDD505-2E9C-101B-9397-08002B2CF9AE}" pid="198" name="FSC#SKPRECONFIGSK@10.2600:zaznam_vnut_adresati_23">
    <vt:lpwstr/>
  </property>
  <property fmtid="{D5CDD505-2E9C-101B-9397-08002B2CF9AE}" pid="199" name="FSC#SKPRECONFIGSK@10.2600:zaznam_vnut_adresati_24">
    <vt:lpwstr/>
  </property>
  <property fmtid="{D5CDD505-2E9C-101B-9397-08002B2CF9AE}" pid="200" name="FSC#SKPRECONFIGSK@10.2600:zaznam_vnut_adresati_25">
    <vt:lpwstr/>
  </property>
  <property fmtid="{D5CDD505-2E9C-101B-9397-08002B2CF9AE}" pid="201" name="FSC#SKPRECONFIGSK@10.2600:zaznam_vnut_adresati_26">
    <vt:lpwstr/>
  </property>
  <property fmtid="{D5CDD505-2E9C-101B-9397-08002B2CF9AE}" pid="202" name="FSC#SKPRECONFIGSK@10.2600:zaznam_vnut_adresati_27">
    <vt:lpwstr/>
  </property>
  <property fmtid="{D5CDD505-2E9C-101B-9397-08002B2CF9AE}" pid="203" name="FSC#SKPRECONFIGSK@10.2600:zaznam_vnut_adresati_28">
    <vt:lpwstr/>
  </property>
  <property fmtid="{D5CDD505-2E9C-101B-9397-08002B2CF9AE}" pid="204" name="FSC#SKPRECONFIGSK@10.2600:zaznam_vnut_adresati_29">
    <vt:lpwstr/>
  </property>
  <property fmtid="{D5CDD505-2E9C-101B-9397-08002B2CF9AE}" pid="205" name="FSC#SKPRECONFIGSK@10.2600:zaznam_vnut_adresati_30">
    <vt:lpwstr/>
  </property>
  <property fmtid="{D5CDD505-2E9C-101B-9397-08002B2CF9AE}" pid="206" name="FSC#SKPRECONFIGSK@10.2600:zaznam_vnut_adresati_31">
    <vt:lpwstr/>
  </property>
  <property fmtid="{D5CDD505-2E9C-101B-9397-08002B2CF9AE}" pid="207" name="FSC#SKPRECONFIGSK@10.2600:zaznam_vnut_adresati_32">
    <vt:lpwstr/>
  </property>
  <property fmtid="{D5CDD505-2E9C-101B-9397-08002B2CF9AE}" pid="208" name="FSC#SKPRECONFIGSK@10.2600:zaznam_vnut_adresati_33">
    <vt:lpwstr/>
  </property>
  <property fmtid="{D5CDD505-2E9C-101B-9397-08002B2CF9AE}" pid="209" name="FSC#SKPRECONFIGSK@10.2600:zaznam_vnut_adresati_34">
    <vt:lpwstr/>
  </property>
  <property fmtid="{D5CDD505-2E9C-101B-9397-08002B2CF9AE}" pid="210" name="FSC#SKPRECONFIGSK@10.2600:zaznam_vnut_adresati_35">
    <vt:lpwstr/>
  </property>
  <property fmtid="{D5CDD505-2E9C-101B-9397-08002B2CF9AE}" pid="211" name="FSC#SKPRECONFIGSK@10.2600:zaznam_vnut_adresati_36">
    <vt:lpwstr/>
  </property>
  <property fmtid="{D5CDD505-2E9C-101B-9397-08002B2CF9AE}" pid="212" name="FSC#SKPRECONFIGSK@10.2600:zaznam_vnut_adresati_37">
    <vt:lpwstr/>
  </property>
  <property fmtid="{D5CDD505-2E9C-101B-9397-08002B2CF9AE}" pid="213" name="FSC#SKPRECONFIGSK@10.2600:zaznam_vnut_adresati_38">
    <vt:lpwstr/>
  </property>
  <property fmtid="{D5CDD505-2E9C-101B-9397-08002B2CF9AE}" pid="214" name="FSC#SKPRECONFIGSK@10.2600:zaznam_vnut_adresati_39">
    <vt:lpwstr/>
  </property>
  <property fmtid="{D5CDD505-2E9C-101B-9397-08002B2CF9AE}" pid="215" name="FSC#SKPRECONFIGSK@10.2600:zaznam_vnut_adresati_40">
    <vt:lpwstr/>
  </property>
  <property fmtid="{D5CDD505-2E9C-101B-9397-08002B2CF9AE}" pid="216" name="FSC#SKPRECONFIGSK@10.2600:zaznam_vnut_adresati_41">
    <vt:lpwstr/>
  </property>
  <property fmtid="{D5CDD505-2E9C-101B-9397-08002B2CF9AE}" pid="217" name="FSC#SKPRECONFIGSK@10.2600:zaznam_vnut_adresati_42">
    <vt:lpwstr/>
  </property>
  <property fmtid="{D5CDD505-2E9C-101B-9397-08002B2CF9AE}" pid="218" name="FSC#SKPRECONFIGSK@10.2600:zaznam_vnut_adresati_43">
    <vt:lpwstr/>
  </property>
  <property fmtid="{D5CDD505-2E9C-101B-9397-08002B2CF9AE}" pid="219" name="FSC#SKPRECONFIGSK@10.2600:zaznam_vnut_adresati_44">
    <vt:lpwstr/>
  </property>
  <property fmtid="{D5CDD505-2E9C-101B-9397-08002B2CF9AE}" pid="220" name="FSC#SKPRECONFIGSK@10.2600:zaznam_vnut_adresati_45">
    <vt:lpwstr/>
  </property>
  <property fmtid="{D5CDD505-2E9C-101B-9397-08002B2CF9AE}" pid="221" name="FSC#SKPRECONFIGSK@10.2600:zaznam_vnut_adresati_46">
    <vt:lpwstr/>
  </property>
  <property fmtid="{D5CDD505-2E9C-101B-9397-08002B2CF9AE}" pid="222" name="FSC#SKPRECONFIGSK@10.2600:zaznam_vnut_adresati_47">
    <vt:lpwstr/>
  </property>
  <property fmtid="{D5CDD505-2E9C-101B-9397-08002B2CF9AE}" pid="223" name="FSC#SKPRECONFIGSK@10.2600:zaznam_vnut_adresati_48">
    <vt:lpwstr/>
  </property>
  <property fmtid="{D5CDD505-2E9C-101B-9397-08002B2CF9AE}" pid="224" name="FSC#SKPRECONFIGSK@10.2600:zaznam_vnut_adresati_49">
    <vt:lpwstr/>
  </property>
  <property fmtid="{D5CDD505-2E9C-101B-9397-08002B2CF9AE}" pid="225" name="FSC#SKPRECONFIGSK@10.2600:zaznam_vnut_adresati_50">
    <vt:lpwstr/>
  </property>
  <property fmtid="{D5CDD505-2E9C-101B-9397-08002B2CF9AE}" pid="226" name="FSC#SKPRECONFIGSK@10.2600:zaznam_vnut_adresati_51">
    <vt:lpwstr/>
  </property>
  <property fmtid="{D5CDD505-2E9C-101B-9397-08002B2CF9AE}" pid="227" name="FSC#SKPRECONFIGSK@10.2600:zaznam_vnut_adresati_52">
    <vt:lpwstr/>
  </property>
  <property fmtid="{D5CDD505-2E9C-101B-9397-08002B2CF9AE}" pid="228" name="FSC#SKPRECONFIGSK@10.2600:zaznam_vnut_adresati_53">
    <vt:lpwstr/>
  </property>
  <property fmtid="{D5CDD505-2E9C-101B-9397-08002B2CF9AE}" pid="229" name="FSC#SKPRECONFIGSK@10.2600:zaznam_vnut_adresati_54">
    <vt:lpwstr/>
  </property>
  <property fmtid="{D5CDD505-2E9C-101B-9397-08002B2CF9AE}" pid="230" name="FSC#SKPRECONFIGSK@10.2600:zaznam_vnut_adresati_55">
    <vt:lpwstr/>
  </property>
  <property fmtid="{D5CDD505-2E9C-101B-9397-08002B2CF9AE}" pid="231" name="FSC#SKPRECONFIGSK@10.2600:zaznam_vnut_adresati_56">
    <vt:lpwstr/>
  </property>
  <property fmtid="{D5CDD505-2E9C-101B-9397-08002B2CF9AE}" pid="232" name="FSC#SKPRECONFIGSK@10.2600:zaznam_vnut_adresati_57">
    <vt:lpwstr/>
  </property>
  <property fmtid="{D5CDD505-2E9C-101B-9397-08002B2CF9AE}" pid="233" name="FSC#SKPRECONFIGSK@10.2600:zaznam_vnut_adresati_58">
    <vt:lpwstr/>
  </property>
  <property fmtid="{D5CDD505-2E9C-101B-9397-08002B2CF9AE}" pid="234" name="FSC#SKPRECONFIGSK@10.2600:zaznam_vnut_adresati_59">
    <vt:lpwstr/>
  </property>
  <property fmtid="{D5CDD505-2E9C-101B-9397-08002B2CF9AE}" pid="235" name="FSC#SKPRECONFIGSK@10.2600:zaznam_vnut_adresati_60">
    <vt:lpwstr/>
  </property>
  <property fmtid="{D5CDD505-2E9C-101B-9397-08002B2CF9AE}" pid="236" name="FSC#SKPRECONFIGSK@10.2600:zaznam_vnut_adresati_61">
    <vt:lpwstr/>
  </property>
  <property fmtid="{D5CDD505-2E9C-101B-9397-08002B2CF9AE}" pid="237" name="FSC#SKPRECONFIGSK@10.2600:zaznam_vnut_adresati_62">
    <vt:lpwstr/>
  </property>
  <property fmtid="{D5CDD505-2E9C-101B-9397-08002B2CF9AE}" pid="238" name="FSC#SKPRECONFIGSK@10.2600:zaznam_vnut_adresati_63">
    <vt:lpwstr/>
  </property>
  <property fmtid="{D5CDD505-2E9C-101B-9397-08002B2CF9AE}" pid="239" name="FSC#SKPRECONFIGSK@10.2600:zaznam_vnut_adresati_64">
    <vt:lpwstr/>
  </property>
  <property fmtid="{D5CDD505-2E9C-101B-9397-08002B2CF9AE}" pid="240" name="FSC#SKPRECONFIGSK@10.2600:zaznam_vnut_adresati_65">
    <vt:lpwstr/>
  </property>
  <property fmtid="{D5CDD505-2E9C-101B-9397-08002B2CF9AE}" pid="241" name="FSC#SKPRECONFIGSK@10.2600:zaznam_vnut_adresati_66">
    <vt:lpwstr/>
  </property>
  <property fmtid="{D5CDD505-2E9C-101B-9397-08002B2CF9AE}" pid="242" name="FSC#SKPRECONFIGSK@10.2600:zaznam_vnut_adresati_67">
    <vt:lpwstr/>
  </property>
  <property fmtid="{D5CDD505-2E9C-101B-9397-08002B2CF9AE}" pid="243" name="FSC#SKPRECONFIGSK@10.2600:zaznam_vnut_adresati_68">
    <vt:lpwstr/>
  </property>
  <property fmtid="{D5CDD505-2E9C-101B-9397-08002B2CF9AE}" pid="244" name="FSC#SKPRECONFIGSK@10.2600:zaznam_vnut_adresati_69">
    <vt:lpwstr/>
  </property>
  <property fmtid="{D5CDD505-2E9C-101B-9397-08002B2CF9AE}" pid="245" name="FSC#SKPRECONFIGSK@10.2600:zaznam_vnut_adresati_70">
    <vt:lpwstr/>
  </property>
  <property fmtid="{D5CDD505-2E9C-101B-9397-08002B2CF9AE}" pid="246" name="FSC#SKPRECONFIGSK@10.2600:zaznam_vonk_adresati_1">
    <vt:lpwstr/>
  </property>
  <property fmtid="{D5CDD505-2E9C-101B-9397-08002B2CF9AE}" pid="247" name="FSC#SKPRECONFIGSK@10.2600:zaznam_vonk_adresati_2">
    <vt:lpwstr/>
  </property>
  <property fmtid="{D5CDD505-2E9C-101B-9397-08002B2CF9AE}" pid="248" name="FSC#SKPRECONFIGSK@10.2600:zaznam_vonk_adresati_3">
    <vt:lpwstr/>
  </property>
  <property fmtid="{D5CDD505-2E9C-101B-9397-08002B2CF9AE}" pid="249" name="FSC#SKPRECONFIGSK@10.2600:zaznam_vonk_adresati_4">
    <vt:lpwstr/>
  </property>
  <property fmtid="{D5CDD505-2E9C-101B-9397-08002B2CF9AE}" pid="250" name="FSC#SKPRECONFIGSK@10.2600:zaznam_vonk_adresati_5">
    <vt:lpwstr/>
  </property>
  <property fmtid="{D5CDD505-2E9C-101B-9397-08002B2CF9AE}" pid="251" name="FSC#SKPRECONFIGSK@10.2600:zaznam_vonk_adresati_6">
    <vt:lpwstr/>
  </property>
  <property fmtid="{D5CDD505-2E9C-101B-9397-08002B2CF9AE}" pid="252" name="FSC#SKPRECONFIGSK@10.2600:zaznam_vonk_adresati_7">
    <vt:lpwstr/>
  </property>
  <property fmtid="{D5CDD505-2E9C-101B-9397-08002B2CF9AE}" pid="253" name="FSC#SKPRECONFIGSK@10.2600:zaznam_vonk_adresati_8">
    <vt:lpwstr/>
  </property>
  <property fmtid="{D5CDD505-2E9C-101B-9397-08002B2CF9AE}" pid="254" name="FSC#SKPRECONFIGSK@10.2600:zaznam_vonk_adresati_9">
    <vt:lpwstr/>
  </property>
  <property fmtid="{D5CDD505-2E9C-101B-9397-08002B2CF9AE}" pid="255" name="FSC#SKPRECONFIGSK@10.2600:zaznam_vonk_adresati_10">
    <vt:lpwstr/>
  </property>
  <property fmtid="{D5CDD505-2E9C-101B-9397-08002B2CF9AE}" pid="256" name="FSC#SKPRECONFIGSK@10.2600:zaznam_vonk_adresati_11">
    <vt:lpwstr/>
  </property>
  <property fmtid="{D5CDD505-2E9C-101B-9397-08002B2CF9AE}" pid="257" name="FSC#SKPRECONFIGSK@10.2600:zaznam_vonk_adresati_12">
    <vt:lpwstr/>
  </property>
  <property fmtid="{D5CDD505-2E9C-101B-9397-08002B2CF9AE}" pid="258" name="FSC#SKPRECONFIGSK@10.2600:zaznam_vonk_adresati_13">
    <vt:lpwstr/>
  </property>
  <property fmtid="{D5CDD505-2E9C-101B-9397-08002B2CF9AE}" pid="259" name="FSC#SKPRECONFIGSK@10.2600:zaznam_vonk_adresati_14">
    <vt:lpwstr/>
  </property>
  <property fmtid="{D5CDD505-2E9C-101B-9397-08002B2CF9AE}" pid="260" name="FSC#SKPRECONFIGSK@10.2600:zaznam_vonk_adresati_15">
    <vt:lpwstr/>
  </property>
  <property fmtid="{D5CDD505-2E9C-101B-9397-08002B2CF9AE}" pid="261" name="FSC#SKPRECONFIGSK@10.2600:zaznam_vonk_adresati_16">
    <vt:lpwstr/>
  </property>
  <property fmtid="{D5CDD505-2E9C-101B-9397-08002B2CF9AE}" pid="262" name="FSC#SKPRECONFIGSK@10.2600:zaznam_vonk_adresati_17">
    <vt:lpwstr/>
  </property>
  <property fmtid="{D5CDD505-2E9C-101B-9397-08002B2CF9AE}" pid="263" name="FSC#SKPRECONFIGSK@10.2600:zaznam_vonk_adresati_18">
    <vt:lpwstr/>
  </property>
  <property fmtid="{D5CDD505-2E9C-101B-9397-08002B2CF9AE}" pid="264" name="FSC#SKPRECONFIGSK@10.2600:zaznam_vonk_adresati_19">
    <vt:lpwstr/>
  </property>
  <property fmtid="{D5CDD505-2E9C-101B-9397-08002B2CF9AE}" pid="265" name="FSC#SKPRECONFIGSK@10.2600:zaznam_vonk_adresati_20">
    <vt:lpwstr/>
  </property>
  <property fmtid="{D5CDD505-2E9C-101B-9397-08002B2CF9AE}" pid="266" name="FSC#SKPRECONFIGSK@10.2600:zaznam_vonk_adresati_21">
    <vt:lpwstr/>
  </property>
  <property fmtid="{D5CDD505-2E9C-101B-9397-08002B2CF9AE}" pid="267" name="FSC#SKPRECONFIGSK@10.2600:zaznam_vonk_adresati_22">
    <vt:lpwstr/>
  </property>
  <property fmtid="{D5CDD505-2E9C-101B-9397-08002B2CF9AE}" pid="268" name="FSC#SKPRECONFIGSK@10.2600:zaznam_vonk_adresati_23">
    <vt:lpwstr/>
  </property>
  <property fmtid="{D5CDD505-2E9C-101B-9397-08002B2CF9AE}" pid="269" name="FSC#SKPRECONFIGSK@10.2600:zaznam_vonk_adresati_24">
    <vt:lpwstr/>
  </property>
  <property fmtid="{D5CDD505-2E9C-101B-9397-08002B2CF9AE}" pid="270" name="FSC#SKPRECONFIGSK@10.2600:zaznam_vonk_adresati_25">
    <vt:lpwstr/>
  </property>
  <property fmtid="{D5CDD505-2E9C-101B-9397-08002B2CF9AE}" pid="271" name="FSC#SKPRECONFIGSK@10.2600:zaznam_vonk_adresati_26">
    <vt:lpwstr/>
  </property>
  <property fmtid="{D5CDD505-2E9C-101B-9397-08002B2CF9AE}" pid="272" name="FSC#SKPRECONFIGSK@10.2600:zaznam_vonk_adresati_27">
    <vt:lpwstr/>
  </property>
  <property fmtid="{D5CDD505-2E9C-101B-9397-08002B2CF9AE}" pid="273" name="FSC#SKPRECONFIGSK@10.2600:zaznam_vonk_adresati_28">
    <vt:lpwstr/>
  </property>
  <property fmtid="{D5CDD505-2E9C-101B-9397-08002B2CF9AE}" pid="274" name="FSC#SKPRECONFIGSK@10.2600:zaznam_vonk_adresati_29">
    <vt:lpwstr/>
  </property>
  <property fmtid="{D5CDD505-2E9C-101B-9397-08002B2CF9AE}" pid="275" name="FSC#SKPRECONFIGSK@10.2600:zaznam_vonk_adresati_30">
    <vt:lpwstr/>
  </property>
  <property fmtid="{D5CDD505-2E9C-101B-9397-08002B2CF9AE}" pid="276" name="FSC#SKPRECONFIGSK@10.2600:zaznam_vonk_adresati_31">
    <vt:lpwstr/>
  </property>
  <property fmtid="{D5CDD505-2E9C-101B-9397-08002B2CF9AE}" pid="277" name="FSC#SKPRECONFIGSK@10.2600:zaznam_vonk_adresati_32">
    <vt:lpwstr/>
  </property>
  <property fmtid="{D5CDD505-2E9C-101B-9397-08002B2CF9AE}" pid="278" name="FSC#SKPRECONFIGSK@10.2600:zaznam_vonk_adresati_33">
    <vt:lpwstr/>
  </property>
  <property fmtid="{D5CDD505-2E9C-101B-9397-08002B2CF9AE}" pid="279" name="FSC#SKPRECONFIGSK@10.2600:zaznam_vonk_adresati_34">
    <vt:lpwstr/>
  </property>
  <property fmtid="{D5CDD505-2E9C-101B-9397-08002B2CF9AE}" pid="280" name="FSC#SKPRECONFIGSK@10.2600:zaznam_vonk_adresati_35">
    <vt:lpwstr/>
  </property>
  <property fmtid="{D5CDD505-2E9C-101B-9397-08002B2CF9AE}" pid="281" name="FSC#SKMVPRECONFIG@103.510:mv_hazz_fileresporg_function">
    <vt:lpwstr/>
  </property>
  <property fmtid="{D5CDD505-2E9C-101B-9397-08002B2CF9AE}" pid="282" name="FSC#SKMVPRECONFIG@103.510:mv_hazz_fileresporg_head">
    <vt:lpwstr/>
  </property>
  <property fmtid="{D5CDD505-2E9C-101B-9397-08002B2CF9AE}" pid="283" name="FSC#SKMVPRECONFIG@103.510:mv_hazz_fileresporg_longname">
    <vt:lpwstr/>
  </property>
  <property fmtid="{D5CDD505-2E9C-101B-9397-08002B2CF9AE}" pid="284" name="FSC#SKMVPRECONFIG@103.510:mv_intletterrecievers">
    <vt:lpwstr/>
  </property>
  <property fmtid="{D5CDD505-2E9C-101B-9397-08002B2CF9AE}" pid="285" name="FSC#SKMVPRECONFIG@103.510:mv_org_city">
    <vt:lpwstr/>
  </property>
  <property fmtid="{D5CDD505-2E9C-101B-9397-08002B2CF9AE}" pid="286" name="FSC#SKMVPRECONFIG@103.510:mv_org_country">
    <vt:lpwstr/>
  </property>
  <property fmtid="{D5CDD505-2E9C-101B-9397-08002B2CF9AE}" pid="287" name="FSC#SKMVPRECONFIG@103.510:mv_org_fullname">
    <vt:lpwstr>Vedúci služobného úradu</vt:lpwstr>
  </property>
  <property fmtid="{D5CDD505-2E9C-101B-9397-08002B2CF9AE}" pid="288" name="FSC#SKMVPRECONFIG@103.510:mv_org_street">
    <vt:lpwstr/>
  </property>
  <property fmtid="{D5CDD505-2E9C-101B-9397-08002B2CF9AE}" pid="289" name="FSC#SKMVPRECONFIG@103.510:mv_org_zip">
    <vt:lpwstr/>
  </property>
  <property fmtid="{D5CDD505-2E9C-101B-9397-08002B2CF9AE}" pid="290" name="FSC#SKMVPRECONFIG@103.510:mv_referat_datum">
    <vt:lpwstr/>
  </property>
  <property fmtid="{D5CDD505-2E9C-101B-9397-08002B2CF9AE}" pid="291" name="FSC#SKMVPRECONFIG@103.510:mv_referat_predklada">
    <vt:lpwstr/>
  </property>
  <property fmtid="{D5CDD505-2E9C-101B-9397-08002B2CF9AE}" pid="292" name="FSC#SKMVPRECONFIG@103.510:mv_referat_predschval">
    <vt:lpwstr/>
  </property>
  <property fmtid="{D5CDD505-2E9C-101B-9397-08002B2CF9AE}" pid="293" name="FSC#SKMVPRECONFIG@103.510:mv_referat_schval">
    <vt:lpwstr/>
  </property>
  <property fmtid="{D5CDD505-2E9C-101B-9397-08002B2CF9AE}" pid="294" name="FSC#SKMVPRECONFIG@103.510:mv_referat_sucast">
    <vt:lpwstr/>
  </property>
  <property fmtid="{D5CDD505-2E9C-101B-9397-08002B2CF9AE}" pid="295" name="FSC#SKMVPRECONFIG@103.510:mv_referat_telcislo">
    <vt:lpwstr/>
  </property>
  <property fmtid="{D5CDD505-2E9C-101B-9397-08002B2CF9AE}" pid="296" name="FSC#SKMVPRECONFIG@103.510:mv_referat_utvar">
    <vt:lpwstr/>
  </property>
  <property fmtid="{D5CDD505-2E9C-101B-9397-08002B2CF9AE}" pid="297" name="FSC#SKMVPRECONFIG@103.510:mv_referat_vec">
    <vt:lpwstr/>
  </property>
  <property fmtid="{D5CDD505-2E9C-101B-9397-08002B2CF9AE}" pid="298" name="FSC#SKMVPRECONFIG@103.510:mv_referat_zaznam">
    <vt:lpwstr/>
  </property>
  <property fmtid="{D5CDD505-2E9C-101B-9397-08002B2CF9AE}" pid="299" name="FSC#SKMVPRECONFIG@103.510:mv_as_ou">
    <vt:lpwstr>ODDELENIE OBSTARÁVANIA TOVAROV A SLUŽIEB</vt:lpwstr>
  </property>
  <property fmtid="{D5CDD505-2E9C-101B-9397-08002B2CF9AE}" pid="300" name="FSC#SKMVPRECONFIG@103.510:kamo_odos_meno">
    <vt:lpwstr/>
  </property>
  <property fmtid="{D5CDD505-2E9C-101B-9397-08002B2CF9AE}" pid="301" name="FSC#SKMVPRECONFIG@103.510:kamo_odos_adresa">
    <vt:lpwstr/>
  </property>
  <property fmtid="{D5CDD505-2E9C-101B-9397-08002B2CF9AE}" pid="302" name="FSC#SKMVPRECONFIG@103.510:kamo_poc_priloh">
    <vt:lpwstr/>
  </property>
  <property fmtid="{D5CDD505-2E9C-101B-9397-08002B2CF9AE}" pid="303" name="FSC#SKMVPRECONFIG@103.510:kamo_poc_stran">
    <vt:lpwstr/>
  </property>
  <property fmtid="{D5CDD505-2E9C-101B-9397-08002B2CF9AE}" pid="304" name="FSC#SKMVPRECONFIG@103.510:kamo_evid_date">
    <vt:lpwstr/>
  </property>
  <property fmtid="{D5CDD505-2E9C-101B-9397-08002B2CF9AE}" pid="305" name="FSC#SKMVPRECONFIG@103.510:kamo_cislo">
    <vt:lpwstr/>
  </property>
  <property fmtid="{D5CDD505-2E9C-101B-9397-08002B2CF9AE}" pid="306" name="FSC#SKMVPRECONFIG@103.510:kamo_meno">
    <vt:lpwstr/>
  </property>
  <property fmtid="{D5CDD505-2E9C-101B-9397-08002B2CF9AE}" pid="307" name="FSC#SKMVPRECONFIG@103.510:kamo_poznamka">
    <vt:lpwstr/>
  </property>
  <property fmtid="{D5CDD505-2E9C-101B-9397-08002B2CF9AE}" pid="308" name="FSC#SKMVPRECONFIG@103.510:kamo_vec">
    <vt:lpwstr/>
  </property>
  <property fmtid="{D5CDD505-2E9C-101B-9397-08002B2CF9AE}" pid="309" name="GrammarlyDocumentId">
    <vt:lpwstr>258b89194c5a8c89ad363f19d44a52cf3ffb9a883549978f446bed6ee6503de6</vt:lpwstr>
  </property>
  <property fmtid="{D5CDD505-2E9C-101B-9397-08002B2CF9AE}" pid="310" name="ContentTypeId">
    <vt:lpwstr>0x010100F76CC7DDCEB669428613D9860685EEB8</vt:lpwstr>
  </property>
  <property fmtid="{D5CDD505-2E9C-101B-9397-08002B2CF9AE}" pid="311" name="MediaServiceImageTags">
    <vt:lpwstr/>
  </property>
</Properties>
</file>