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24A92DC4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140FB5">
        <w:rPr>
          <w:rFonts w:ascii="Times New Roman" w:eastAsia="Times New Roman" w:hAnsi="Times New Roman" w:cs="Times New Roman"/>
          <w:lang w:eastAsia="sk-SK"/>
        </w:rPr>
        <w:t>255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140FB5">
        <w:rPr>
          <w:rFonts w:ascii="Times New Roman" w:eastAsia="Times New Roman" w:hAnsi="Times New Roman" w:cs="Times New Roman"/>
          <w:lang w:eastAsia="sk-SK"/>
        </w:rPr>
        <w:t>6-4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678B26B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255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/202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6-3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3C516D08" w14:textId="77777777" w:rsidR="00140FB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Vybavenie </w:t>
      </w:r>
      <w:proofErr w:type="spellStart"/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kuch</w:t>
      </w:r>
      <w:proofErr w:type="spellEnd"/>
      <w:r w:rsidR="00F54299" w:rsidRPr="00F54299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. zariadení – </w:t>
      </w:r>
      <w:r w:rsidR="00140F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potreby pre verejné</w:t>
      </w:r>
    </w:p>
    <w:p w14:paraId="24EA1C87" w14:textId="125D965B" w:rsidR="00C272AB" w:rsidRDefault="00140FB5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                                                                       stravovanie na 1 použitie</w:t>
      </w:r>
      <w:r w:rsidR="00C272A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</w:p>
    <w:p w14:paraId="765038F1" w14:textId="65FFE65C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28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7EA562A5" w14:textId="0C55DF94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0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294F330C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T</w:t>
      </w:r>
      <w:r w:rsidR="00E5779B">
        <w:rPr>
          <w:rFonts w:ascii="Times New Roman" w:eastAsia="Times New Roman" w:hAnsi="Times New Roman" w:cs="Times New Roman"/>
          <w:i/>
          <w:color w:val="000000"/>
          <w:lang w:eastAsia="sk-SK"/>
        </w:rPr>
        <w:t>URON GASTRO</w:t>
      </w:r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proofErr w:type="spellStart"/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s.r.o</w:t>
      </w:r>
      <w:proofErr w:type="spellEnd"/>
      <w:r w:rsidR="00F54299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</w:p>
    <w:p w14:paraId="1C79FB10" w14:textId="5E5ECDD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4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3812481</w:t>
      </w:r>
    </w:p>
    <w:p w14:paraId="0EA15FBE" w14:textId="5DA87F63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E5779B">
        <w:rPr>
          <w:rFonts w:ascii="Times New Roman" w:hAnsi="Times New Roman" w:cs="Times New Roman"/>
          <w:i/>
        </w:rPr>
        <w:t>Starohorského 3</w:t>
      </w:r>
      <w:r w:rsidR="004F528A">
        <w:rPr>
          <w:rFonts w:ascii="Times New Roman" w:hAnsi="Times New Roman" w:cs="Times New Roman"/>
          <w:i/>
        </w:rPr>
        <w:t xml:space="preserve">, </w:t>
      </w:r>
      <w:r w:rsidR="00E5779B">
        <w:rPr>
          <w:rFonts w:ascii="Times New Roman" w:hAnsi="Times New Roman" w:cs="Times New Roman"/>
          <w:i/>
        </w:rPr>
        <w:t>031</w:t>
      </w:r>
      <w:r w:rsidR="004F528A">
        <w:rPr>
          <w:rFonts w:ascii="Times New Roman" w:hAnsi="Times New Roman" w:cs="Times New Roman"/>
          <w:i/>
        </w:rPr>
        <w:t xml:space="preserve"> 0</w:t>
      </w:r>
      <w:r w:rsidR="000140B3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</w:t>
      </w:r>
      <w:r w:rsidR="00E5779B">
        <w:rPr>
          <w:rFonts w:ascii="Times New Roman" w:hAnsi="Times New Roman" w:cs="Times New Roman"/>
          <w:i/>
        </w:rPr>
        <w:t>L. Mikuláš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564D34D1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29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2EFD6B9C" w14:textId="24B1D0F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30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140FB5">
        <w:rPr>
          <w:rFonts w:ascii="Times New Roman" w:eastAsia="Times New Roman" w:hAnsi="Times New Roman" w:cs="Times New Roman"/>
          <w:i/>
          <w:color w:val="000000"/>
          <w:lang w:eastAsia="sk-SK"/>
        </w:rPr>
        <w:t>6</w:t>
      </w:r>
    </w:p>
    <w:p w14:paraId="4B16073A" w14:textId="00A288E2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646B27">
        <w:rPr>
          <w:rFonts w:ascii="Calibri" w:eastAsia="Calibri" w:hAnsi="Calibri" w:cs="Calibri"/>
          <w:color w:val="000000"/>
          <w:lang w:eastAsia="sk-SK"/>
        </w:rPr>
        <w:t>1</w:t>
      </w:r>
      <w:r w:rsidR="00140FB5">
        <w:rPr>
          <w:rFonts w:ascii="Calibri" w:eastAsia="Calibri" w:hAnsi="Calibri" w:cs="Calibri"/>
          <w:color w:val="000000"/>
          <w:lang w:eastAsia="sk-SK"/>
        </w:rPr>
        <w:t>2284088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58784076" w:rsidR="00083C37" w:rsidRPr="00F54299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color w:val="000000"/>
          <w:lang w:eastAsia="sk-SK"/>
        </w:rPr>
      </w:pP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10</w:t>
      </w:r>
      <w:r w:rsidR="00F54299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140FB5">
        <w:rPr>
          <w:rFonts w:ascii="Times New Roman" w:eastAsia="Times New Roman" w:hAnsi="Times New Roman" w:cs="Times New Roman"/>
          <w:color w:val="000000"/>
          <w:lang w:eastAsia="sk-SK"/>
        </w:rPr>
        <w:t>100</w:t>
      </w:r>
      <w:r w:rsidR="00CC0279" w:rsidRPr="00F54299">
        <w:t>,</w:t>
      </w:r>
      <w:r w:rsidR="00140FB5">
        <w:t>0</w:t>
      </w:r>
      <w:r w:rsidR="00983E09" w:rsidRPr="00F54299">
        <w:t>0</w:t>
      </w:r>
      <w:r w:rsidR="002C1F10" w:rsidRPr="00F54299">
        <w:t xml:space="preserve">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Eur bez DPH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–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1</w:t>
      </w:r>
      <w:r w:rsidR="00F54299">
        <w:rPr>
          <w:rFonts w:ascii="Times New Roman" w:eastAsia="Times New Roman" w:hAnsi="Times New Roman" w:cs="Times New Roman"/>
          <w:color w:val="000000"/>
          <w:lang w:eastAsia="sk-SK"/>
        </w:rPr>
        <w:t>2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="00140FB5">
        <w:rPr>
          <w:rFonts w:ascii="Times New Roman" w:eastAsia="Times New Roman" w:hAnsi="Times New Roman" w:cs="Times New Roman"/>
          <w:color w:val="000000"/>
          <w:lang w:eastAsia="sk-SK"/>
        </w:rPr>
        <w:t>423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140FB5">
        <w:rPr>
          <w:rFonts w:ascii="Times New Roman" w:eastAsia="Times New Roman" w:hAnsi="Times New Roman" w:cs="Times New Roman"/>
          <w:color w:val="000000"/>
          <w:lang w:eastAsia="sk-SK"/>
        </w:rPr>
        <w:t>00</w:t>
      </w:r>
      <w:r w:rsidR="002C1F10"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 Eur s DPH </w:t>
      </w:r>
      <w:r w:rsidRPr="00F5429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368C382B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983E09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E5779B">
        <w:rPr>
          <w:rFonts w:ascii="Times New Roman" w:eastAsia="Times New Roman" w:hAnsi="Times New Roman" w:cs="Times New Roman"/>
          <w:color w:val="000000"/>
          <w:lang w:eastAsia="sk-SK"/>
        </w:rPr>
        <w:t>12</w:t>
      </w:r>
      <w:r w:rsidR="00140FB5">
        <w:rPr>
          <w:rFonts w:ascii="Times New Roman" w:eastAsia="Times New Roman" w:hAnsi="Times New Roman" w:cs="Times New Roman"/>
          <w:color w:val="000000"/>
          <w:lang w:eastAsia="sk-SK"/>
        </w:rPr>
        <w:t> 423,00</w:t>
      </w:r>
      <w:r w:rsidR="00F54299">
        <w:t xml:space="preserve"> </w:t>
      </w:r>
      <w:r w:rsidR="000140B3" w:rsidRPr="002C1F10">
        <w:t xml:space="preserve"> €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525C1868" w:rsidR="00083C37" w:rsidRPr="008F3115" w:rsidRDefault="00EF0F3A" w:rsidP="00F542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983E09">
        <w:rPr>
          <w:rFonts w:ascii="Times New Roman" w:eastAsia="Calibri" w:hAnsi="Times New Roman" w:cs="Times New Roman"/>
          <w:color w:val="000000"/>
          <w:lang w:eastAsia="sk-SK"/>
        </w:rPr>
        <w:t>2</w:t>
      </w:r>
      <w:r w:rsidR="00140FB5">
        <w:rPr>
          <w:rFonts w:ascii="Times New Roman" w:eastAsia="Calibri" w:hAnsi="Times New Roman" w:cs="Times New Roman"/>
          <w:color w:val="000000"/>
          <w:lang w:eastAsia="sk-SK"/>
        </w:rPr>
        <w:t>7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140FB5">
        <w:rPr>
          <w:rFonts w:ascii="Times New Roman" w:eastAsia="Calibri" w:hAnsi="Times New Roman" w:cs="Times New Roman"/>
          <w:color w:val="000000"/>
          <w:lang w:eastAsia="sk-SK"/>
        </w:rPr>
        <w:t>5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140FB5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06FAB412" w14:textId="677DE61D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          Marian  BIELENÝ</w:t>
      </w:r>
    </w:p>
    <w:p w14:paraId="26FCCE5E" w14:textId="4B85B833" w:rsidR="00C9637D" w:rsidRDefault="00C9637D" w:rsidP="00C9637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07E08AE0" w14:textId="5626F062" w:rsidR="004659E2" w:rsidRDefault="00C9637D" w:rsidP="00C9637D">
      <w:pPr>
        <w:jc w:val="right"/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140FB5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9637D"/>
    <w:rsid w:val="00CC0279"/>
    <w:rsid w:val="00D72132"/>
    <w:rsid w:val="00D83229"/>
    <w:rsid w:val="00E5779B"/>
    <w:rsid w:val="00EF0F3A"/>
    <w:rsid w:val="00F54299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37</cp:revision>
  <cp:lastPrinted>2026-05-27T08:33:00Z</cp:lastPrinted>
  <dcterms:created xsi:type="dcterms:W3CDTF">2024-02-21T06:59:00Z</dcterms:created>
  <dcterms:modified xsi:type="dcterms:W3CDTF">2026-05-27T08:35:00Z</dcterms:modified>
</cp:coreProperties>
</file>