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5C" w14:textId="77777777" w:rsidR="005F018F" w:rsidRPr="007A5A56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00A8CB7" wp14:editId="5FC533DA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375" w14:textId="77777777" w:rsidR="005F018F" w:rsidRPr="009C3DAD" w:rsidRDefault="005F018F" w:rsidP="005F01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7782812" w14:textId="7F694145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 w:rsidRPr="005F018F"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3F9F386" w14:textId="665BA9C9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658D7C0D" w14:textId="4617318C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37200296" w14:textId="77777777" w:rsidR="005F018F" w:rsidRPr="00104E4E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57A635A5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E64E591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C7B15D" w14:textId="77777777" w:rsidR="005F018F" w:rsidRPr="009C3DAD" w:rsidRDefault="005F018F" w:rsidP="005F018F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57FFD0ED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0BFEF0A3" w14:textId="77777777" w:rsidR="005F018F" w:rsidRPr="009C3DAD" w:rsidRDefault="005F018F" w:rsidP="005F0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4E625D34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E726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F96A897" w14:textId="77777777" w:rsidR="005F018F" w:rsidRPr="009C3DAD" w:rsidRDefault="005F018F" w:rsidP="005F018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5F018F" w:rsidRPr="009C3DAD" w14:paraId="25A64A3F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68EC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4D48E7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48E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BE4D4" w14:textId="00AA9629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Veliteľstvo 8</w:t>
            </w:r>
            <w:r w:rsidR="00FE1C4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 brigády spoločnej podpory</w:t>
            </w:r>
          </w:p>
        </w:tc>
      </w:tr>
      <w:tr w:rsidR="005F018F" w:rsidRPr="009C3DAD" w14:paraId="0F17C40E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1352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13915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5F018F" w:rsidRPr="009C3DAD" w14:paraId="337C84A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165E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E05A" w14:textId="77777777" w:rsidR="005F018F" w:rsidRPr="00104E4E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AC1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9E96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5F018F" w:rsidRPr="009C3DAD" w14:paraId="7D6B39D7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F94817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8341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5F018F" w:rsidRPr="009C3DAD" w14:paraId="3481226E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D628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A2897B" w14:textId="3A358FF3" w:rsidR="005F018F" w:rsidRPr="009C3DAD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</w:p>
        </w:tc>
      </w:tr>
      <w:tr w:rsidR="005F018F" w:rsidRPr="009C3DAD" w14:paraId="5D4ACCF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129B45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4D48E7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48E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DB8095" w14:textId="21DA9946" w:rsidR="005F018F" w:rsidRPr="005F018F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  <w:r w:rsidR="00CB3F68" w:rsidRPr="005F018F">
              <w:rPr>
                <w:rFonts w:ascii="Times New Roman" w:eastAsia="Calibri" w:hAnsi="Times New Roman" w:cs="Times New Roman"/>
                <w:sz w:val="24"/>
                <w:szCs w:val="24"/>
              </w:rPr>
              <w:t>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E097C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FB0C" w14:textId="0424B251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0960 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D4BD3">
              <w:rPr>
                <w:rFonts w:ascii="Times New Roman" w:eastAsia="Calibri" w:hAnsi="Times New Roman" w:cs="Times New Roman"/>
                <w:sz w:val="24"/>
                <w:szCs w:val="24"/>
              </w:rPr>
              <w:t>0 4</w:t>
            </w:r>
            <w:r w:rsidR="003E573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</w:tbl>
    <w:p w14:paraId="19A5A56D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C818F3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5171C74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5F018F" w:rsidRPr="009C3DAD" w14:paraId="1D623189" w14:textId="77777777" w:rsidTr="00547AF9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57C0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FEE2083" w14:textId="2F2C0FDA" w:rsidR="005F018F" w:rsidRPr="00104E4E" w:rsidRDefault="00CB3F68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9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Biele tabule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 dňa 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15</w:t>
            </w:r>
            <w:r w:rsidR="005564AD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0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>.202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„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Kancelárske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potreby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-DNS“</w:t>
            </w:r>
          </w:p>
        </w:tc>
      </w:tr>
      <w:tr w:rsidR="005F018F" w:rsidRPr="009C3DAD" w14:paraId="3526C3C3" w14:textId="77777777" w:rsidTr="00547AF9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1316A1" w14:textId="77777777" w:rsidR="005F018F" w:rsidRPr="009C3DAD" w:rsidRDefault="005F018F" w:rsidP="00547AF9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2D986C" w14:textId="0750DCF5" w:rsidR="00CB3F68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</w:t>
            </w:r>
            <w:r w:rsidRPr="00EE0F43">
              <w:rPr>
                <w:rFonts w:ascii="Times New Roman" w:eastAsia="Calibri" w:hAnsi="Times New Roman" w:cs="Times New Roman"/>
              </w:rPr>
              <w:t>íslo oznámenia a dátum vydania v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Úradnom vestníku EÚ č. </w:t>
            </w:r>
            <w:r>
              <w:rPr>
                <w:rFonts w:ascii="Times New Roman" w:eastAsia="Calibri" w:hAnsi="Times New Roman" w:cs="Times New Roman"/>
                <w:bCs/>
              </w:rPr>
              <w:t>OJ S </w:t>
            </w:r>
            <w:r w:rsidR="00270FE2">
              <w:rPr>
                <w:rFonts w:ascii="Times New Roman" w:eastAsia="Calibri" w:hAnsi="Times New Roman" w:cs="Times New Roman"/>
                <w:bCs/>
              </w:rPr>
              <w:t>182</w:t>
            </w:r>
            <w:r>
              <w:rPr>
                <w:rFonts w:ascii="Times New Roman" w:eastAsia="Calibri" w:hAnsi="Times New Roman" w:cs="Times New Roman"/>
                <w:bCs/>
              </w:rPr>
              <w:t xml:space="preserve">/2025 </w:t>
            </w:r>
            <w:r w:rsidR="00270FE2">
              <w:rPr>
                <w:rFonts w:ascii="Times New Roman" w:eastAsia="Calibri" w:hAnsi="Times New Roman" w:cs="Times New Roman"/>
                <w:bCs/>
              </w:rPr>
              <w:t>620811</w:t>
            </w:r>
            <w:r>
              <w:rPr>
                <w:rFonts w:ascii="Times New Roman" w:eastAsia="Calibri" w:hAnsi="Times New Roman" w:cs="Times New Roman"/>
                <w:bCs/>
              </w:rPr>
              <w:t>-2025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270FE2">
              <w:rPr>
                <w:rFonts w:ascii="Times New Roman" w:eastAsia="Calibri" w:hAnsi="Times New Roman" w:cs="Times New Roman"/>
                <w:bCs/>
              </w:rPr>
              <w:t>23</w:t>
            </w:r>
            <w:r w:rsidR="00E3188B">
              <w:rPr>
                <w:rFonts w:ascii="Times New Roman" w:eastAsia="Calibri" w:hAnsi="Times New Roman" w:cs="Times New Roman"/>
                <w:bCs/>
              </w:rPr>
              <w:t>.0</w:t>
            </w:r>
            <w:r w:rsidR="00270FE2">
              <w:rPr>
                <w:rFonts w:ascii="Times New Roman" w:eastAsia="Calibri" w:hAnsi="Times New Roman" w:cs="Times New Roman"/>
                <w:bCs/>
              </w:rPr>
              <w:t>9</w:t>
            </w:r>
            <w:r w:rsidRPr="00EE0F43">
              <w:rPr>
                <w:rFonts w:ascii="Times New Roman" w:eastAsia="Calibri" w:hAnsi="Times New Roman" w:cs="Times New Roman"/>
                <w:bCs/>
              </w:rPr>
              <w:t>.2025</w:t>
            </w:r>
          </w:p>
          <w:p w14:paraId="7BACF458" w14:textId="415B6FA7" w:rsidR="005F018F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3188B">
              <w:rPr>
                <w:rFonts w:ascii="Times New Roman" w:eastAsia="Calibri" w:hAnsi="Times New Roman" w:cs="Times New Roman"/>
                <w:bCs/>
              </w:rPr>
              <w:t>1</w:t>
            </w:r>
            <w:r w:rsidR="00270FE2">
              <w:rPr>
                <w:rFonts w:ascii="Times New Roman" w:eastAsia="Calibri" w:hAnsi="Times New Roman" w:cs="Times New Roman"/>
                <w:bCs/>
              </w:rPr>
              <w:t>5299</w:t>
            </w:r>
            <w:r w:rsidRPr="00C5511A">
              <w:rPr>
                <w:rFonts w:ascii="Times New Roman" w:eastAsia="Calibri" w:hAnsi="Times New Roman" w:cs="Times New Roman"/>
                <w:bCs/>
              </w:rPr>
              <w:t xml:space="preserve"> - MUT </w:t>
            </w:r>
            <w:r w:rsidRPr="00C5511A">
              <w:rPr>
                <w:rFonts w:ascii="Times New Roman" w:eastAsia="Calibri" w:hAnsi="Times New Roman" w:cs="Times New Roman"/>
              </w:rPr>
              <w:t xml:space="preserve"> vestník č. </w:t>
            </w:r>
            <w:r w:rsidR="00270FE2">
              <w:rPr>
                <w:rFonts w:ascii="Times New Roman" w:eastAsia="Calibri" w:hAnsi="Times New Roman" w:cs="Times New Roman"/>
              </w:rPr>
              <w:t>193</w:t>
            </w:r>
            <w:r w:rsidRPr="00C5511A">
              <w:rPr>
                <w:rFonts w:ascii="Times New Roman" w:eastAsia="Calibri" w:hAnsi="Times New Roman" w:cs="Times New Roman"/>
              </w:rPr>
              <w:t>/2025 z</w:t>
            </w:r>
            <w:r>
              <w:rPr>
                <w:rFonts w:ascii="Times New Roman" w:eastAsia="Calibri" w:hAnsi="Times New Roman" w:cs="Times New Roman"/>
              </w:rPr>
              <w:t>o dňa</w:t>
            </w:r>
            <w:r w:rsidRPr="00C5511A">
              <w:rPr>
                <w:rFonts w:ascii="Times New Roman" w:eastAsia="Calibri" w:hAnsi="Times New Roman" w:cs="Times New Roman"/>
              </w:rPr>
              <w:t> </w:t>
            </w:r>
            <w:r w:rsidR="00270FE2">
              <w:rPr>
                <w:rFonts w:ascii="Times New Roman" w:eastAsia="Calibri" w:hAnsi="Times New Roman" w:cs="Times New Roman"/>
              </w:rPr>
              <w:t>24</w:t>
            </w:r>
            <w:r w:rsidR="00E3188B">
              <w:rPr>
                <w:rFonts w:ascii="Times New Roman" w:eastAsia="Calibri" w:hAnsi="Times New Roman" w:cs="Times New Roman"/>
              </w:rPr>
              <w:t>.0</w:t>
            </w:r>
            <w:r w:rsidR="00270FE2">
              <w:rPr>
                <w:rFonts w:ascii="Times New Roman" w:eastAsia="Calibri" w:hAnsi="Times New Roman" w:cs="Times New Roman"/>
              </w:rPr>
              <w:t>9</w:t>
            </w:r>
            <w:r w:rsidRPr="00C5511A">
              <w:rPr>
                <w:rFonts w:ascii="Times New Roman" w:eastAsia="Calibri" w:hAnsi="Times New Roman" w:cs="Times New Roman"/>
              </w:rPr>
              <w:t>.2025</w:t>
            </w:r>
          </w:p>
        </w:tc>
      </w:tr>
    </w:tbl>
    <w:p w14:paraId="2B30E9FB" w14:textId="2BF99D15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20BE601" w14:textId="77777777" w:rsidR="00270FE2" w:rsidRPr="009C3DAD" w:rsidRDefault="00270FE2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8D095E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3AD240E" w14:textId="77777777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CFCD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088B753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5F018F" w:rsidRPr="009C3DAD" w14:paraId="6A28F089" w14:textId="77777777" w:rsidTr="00547AF9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1D1EB7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D303ADC" w14:textId="77777777" w:rsidR="005F018F" w:rsidRPr="009C3DAD" w:rsidRDefault="005F018F" w:rsidP="00547AF9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4EBE5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DEA220C" w14:textId="77777777" w:rsidR="005F018F" w:rsidRPr="009C3DAD" w:rsidRDefault="005F018F" w:rsidP="00547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5F018F" w:rsidRPr="009C3DAD" w14:paraId="4DDD9A38" w14:textId="77777777" w:rsidTr="00547AF9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0B13B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70223" w14:textId="77777777" w:rsidR="005F018F" w:rsidRDefault="001E1C84" w:rsidP="001E1C84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Názov: Xepap, spol. s.r.o</w:t>
            </w:r>
          </w:p>
          <w:p w14:paraId="12BBE8C5" w14:textId="2BAC1992" w:rsidR="001E1C84" w:rsidRPr="0084336B" w:rsidRDefault="001E1C84" w:rsidP="001E1C84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Sídlo: Jesenského 4703, 960</w:t>
            </w:r>
            <w:r w:rsidR="004D48E7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Zvolen</w:t>
            </w:r>
          </w:p>
        </w:tc>
      </w:tr>
      <w:bookmarkEnd w:id="2"/>
    </w:tbl>
    <w:p w14:paraId="49722937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21087DCD" w14:textId="16F2C096" w:rsidR="001E1C84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>Identifikácia úspešného uchádzača a informácií o charakteristikách a výhodách prijatej  ponuky:</w:t>
      </w:r>
    </w:p>
    <w:p w14:paraId="55BFF911" w14:textId="59237C61" w:rsidR="004A2882" w:rsidRDefault="001E1C84" w:rsidP="001E1C84">
      <w:pPr>
        <w:spacing w:after="0" w:line="240" w:lineRule="auto"/>
        <w:jc w:val="both"/>
      </w:pPr>
      <w:r>
        <w:t xml:space="preserve">Po vyhodnotení ponúk sa v danom predmete zákazky úspešným uchádzačom stala spoločnosť </w:t>
      </w:r>
      <w:r w:rsidRPr="001E1C84">
        <w:rPr>
          <w:b/>
          <w:bCs/>
        </w:rPr>
        <w:t>Xepap, spol. s.r.o</w:t>
      </w:r>
      <w:r w:rsidRPr="001E1C84">
        <w:rPr>
          <w:b/>
          <w:bCs/>
        </w:rPr>
        <w:t xml:space="preserve"> </w:t>
      </w:r>
      <w:r>
        <w:t xml:space="preserve">so sídlom: </w:t>
      </w:r>
      <w:r w:rsidRPr="001E1C84">
        <w:rPr>
          <w:b/>
          <w:bCs/>
        </w:rPr>
        <w:t>Jesenského 4703, 960</w:t>
      </w:r>
      <w:r w:rsidR="004D48E7">
        <w:rPr>
          <w:b/>
          <w:bCs/>
        </w:rPr>
        <w:t xml:space="preserve"> 01</w:t>
      </w:r>
      <w:r w:rsidRPr="001E1C84">
        <w:rPr>
          <w:b/>
          <w:bCs/>
        </w:rPr>
        <w:t xml:space="preserve"> Zvolen</w:t>
      </w:r>
      <w:r>
        <w:t xml:space="preserve">. Uchádzač predložil v ponuke všetky požadované dokumenty a vyjadril súhlas so stanovenými zmluvnými podmienkami. Uchádzač predložil najnižší návrh na plnenie kritérií na hodnotenie ponúk - najnižšia cena za celý predmet zákazky – 1 </w:t>
      </w:r>
      <w:r>
        <w:t>966</w:t>
      </w:r>
      <w:r>
        <w:t>,1</w:t>
      </w:r>
      <w:r>
        <w:t>6</w:t>
      </w:r>
      <w:r>
        <w:t xml:space="preserve"> EUR bez DPH.</w:t>
      </w:r>
    </w:p>
    <w:p w14:paraId="2EFF923D" w14:textId="77777777" w:rsidR="001E1C84" w:rsidRPr="001E1C84" w:rsidRDefault="001E1C84" w:rsidP="001E1C84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76FAD069" w14:textId="5501276F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0F1A3ECA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7CE77B8F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5D795D07" w14:textId="08371339" w:rsidR="00AC5BAB" w:rsidRPr="00895C54" w:rsidRDefault="005F018F" w:rsidP="0089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="00C5511A">
        <w:rPr>
          <w:rFonts w:ascii="Times New Roman" w:eastAsia="Calibri" w:hAnsi="Times New Roman" w:cs="Times New Roman"/>
          <w:bCs/>
        </w:rPr>
        <w:t>Trenčíne</w:t>
      </w:r>
      <w:r w:rsidRPr="009C3DAD">
        <w:rPr>
          <w:rFonts w:ascii="Times New Roman" w:eastAsia="Calibri" w:hAnsi="Times New Roman" w:cs="Times New Roman"/>
          <w:bCs/>
        </w:rPr>
        <w:t xml:space="preserve"> </w:t>
      </w:r>
      <w:r w:rsidRPr="00C5511A">
        <w:rPr>
          <w:rFonts w:ascii="Times New Roman" w:eastAsia="Calibri" w:hAnsi="Times New Roman" w:cs="Times New Roman"/>
          <w:bCs/>
        </w:rPr>
        <w:t xml:space="preserve">dňa   </w:t>
      </w:r>
      <w:r w:rsidR="001E1C84">
        <w:rPr>
          <w:rFonts w:ascii="Times New Roman" w:eastAsia="Calibri" w:hAnsi="Times New Roman" w:cs="Times New Roman"/>
          <w:bCs/>
        </w:rPr>
        <w:t>28</w:t>
      </w:r>
      <w:r w:rsidR="00843932">
        <w:rPr>
          <w:rFonts w:ascii="Times New Roman" w:eastAsia="Calibri" w:hAnsi="Times New Roman" w:cs="Times New Roman"/>
          <w:bCs/>
        </w:rPr>
        <w:t>.</w:t>
      </w:r>
      <w:r w:rsidR="00270FE2">
        <w:rPr>
          <w:rFonts w:ascii="Times New Roman" w:eastAsia="Calibri" w:hAnsi="Times New Roman" w:cs="Times New Roman"/>
          <w:bCs/>
        </w:rPr>
        <w:t>04</w:t>
      </w:r>
      <w:r w:rsidR="004D4BD3">
        <w:rPr>
          <w:rFonts w:ascii="Times New Roman" w:eastAsia="Calibri" w:hAnsi="Times New Roman" w:cs="Times New Roman"/>
          <w:bCs/>
        </w:rPr>
        <w:t>.202</w:t>
      </w:r>
      <w:r w:rsidR="00270FE2">
        <w:rPr>
          <w:rFonts w:ascii="Times New Roman" w:eastAsia="Calibri" w:hAnsi="Times New Roman" w:cs="Times New Roman"/>
          <w:bCs/>
        </w:rPr>
        <w:t>6</w:t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AC5BAB" w:rsidRPr="00895C54" w:rsidSect="00895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C"/>
    <w:rsid w:val="00044E76"/>
    <w:rsid w:val="00123B8F"/>
    <w:rsid w:val="00144E9E"/>
    <w:rsid w:val="0016652A"/>
    <w:rsid w:val="001E1C84"/>
    <w:rsid w:val="00270FE2"/>
    <w:rsid w:val="002C2DE0"/>
    <w:rsid w:val="002C3AF0"/>
    <w:rsid w:val="002F5D62"/>
    <w:rsid w:val="003376CD"/>
    <w:rsid w:val="00357101"/>
    <w:rsid w:val="003E573F"/>
    <w:rsid w:val="004A2882"/>
    <w:rsid w:val="004D48E7"/>
    <w:rsid w:val="004D4BD3"/>
    <w:rsid w:val="005564AD"/>
    <w:rsid w:val="005A1BE5"/>
    <w:rsid w:val="005D797B"/>
    <w:rsid w:val="005F018F"/>
    <w:rsid w:val="00660066"/>
    <w:rsid w:val="006F3568"/>
    <w:rsid w:val="00774564"/>
    <w:rsid w:val="0084336B"/>
    <w:rsid w:val="00843932"/>
    <w:rsid w:val="00891709"/>
    <w:rsid w:val="00895C54"/>
    <w:rsid w:val="00895E6D"/>
    <w:rsid w:val="008B7E64"/>
    <w:rsid w:val="00956B68"/>
    <w:rsid w:val="0098363C"/>
    <w:rsid w:val="00A50718"/>
    <w:rsid w:val="00AC5BAB"/>
    <w:rsid w:val="00C5511A"/>
    <w:rsid w:val="00CB3F68"/>
    <w:rsid w:val="00D06205"/>
    <w:rsid w:val="00D25420"/>
    <w:rsid w:val="00DC33D4"/>
    <w:rsid w:val="00E3188B"/>
    <w:rsid w:val="00EE0F43"/>
    <w:rsid w:val="00EF31B3"/>
    <w:rsid w:val="00F25639"/>
    <w:rsid w:val="00F2647C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9B5"/>
  <w15:chartTrackingRefBased/>
  <w15:docId w15:val="{CC54F87C-CED5-4F06-854D-70BADAB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27</cp:revision>
  <dcterms:created xsi:type="dcterms:W3CDTF">2025-06-10T10:39:00Z</dcterms:created>
  <dcterms:modified xsi:type="dcterms:W3CDTF">2026-04-28T10:34:00Z</dcterms:modified>
</cp:coreProperties>
</file>