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7C2CB" w14:textId="2552C757" w:rsidR="00440EB2" w:rsidRPr="00493995" w:rsidRDefault="00440EB2" w:rsidP="00493995">
      <w:pPr>
        <w:spacing w:after="0" w:line="276" w:lineRule="auto"/>
        <w:ind w:firstLine="1"/>
        <w:jc w:val="center"/>
        <w:outlineLvl w:val="0"/>
        <w:rPr>
          <w:rFonts w:ascii="Cambria" w:hAnsi="Cambria" w:cs="Arial"/>
          <w:b/>
          <w:noProof/>
          <w:color w:val="000000"/>
          <w:sz w:val="24"/>
          <w:szCs w:val="24"/>
        </w:rPr>
      </w:pPr>
      <w:r w:rsidRPr="00493995">
        <w:rPr>
          <w:rFonts w:ascii="Cambria" w:hAnsi="Cambria" w:cs="Arial"/>
          <w:b/>
          <w:bCs/>
          <w:noProof/>
          <w:color w:val="000000"/>
          <w:sz w:val="24"/>
          <w:szCs w:val="24"/>
        </w:rPr>
        <w:t>Zmluva o poskytovaní služieb č. C-NBS1-000-</w:t>
      </w:r>
      <w:r w:rsidR="00D97303" w:rsidRPr="00493995">
        <w:rPr>
          <w:rFonts w:ascii="Cambria" w:hAnsi="Cambria" w:cs="Arial"/>
          <w:b/>
          <w:bCs/>
          <w:noProof/>
          <w:color w:val="000000"/>
          <w:sz w:val="24"/>
          <w:szCs w:val="24"/>
        </w:rPr>
        <w:t>120</w:t>
      </w:r>
      <w:r w:rsidRPr="00493995">
        <w:rPr>
          <w:rFonts w:ascii="Cambria" w:hAnsi="Cambria" w:cs="Arial"/>
          <w:b/>
          <w:bCs/>
          <w:noProof/>
          <w:color w:val="000000"/>
          <w:sz w:val="24"/>
          <w:szCs w:val="24"/>
        </w:rPr>
        <w:t>-</w:t>
      </w:r>
      <w:r w:rsidR="00D97303" w:rsidRPr="00493995">
        <w:rPr>
          <w:rFonts w:ascii="Cambria" w:hAnsi="Cambria" w:cs="Arial"/>
          <w:b/>
          <w:bCs/>
          <w:noProof/>
          <w:color w:val="000000"/>
          <w:sz w:val="24"/>
          <w:szCs w:val="24"/>
        </w:rPr>
        <w:t>567</w:t>
      </w:r>
    </w:p>
    <w:p w14:paraId="710DFF52" w14:textId="77777777" w:rsidR="00D52160" w:rsidRPr="00493995" w:rsidRDefault="00440EB2" w:rsidP="00493995">
      <w:pPr>
        <w:spacing w:after="0" w:line="276" w:lineRule="auto"/>
        <w:ind w:firstLine="1"/>
        <w:jc w:val="center"/>
        <w:outlineLvl w:val="0"/>
        <w:rPr>
          <w:rFonts w:ascii="Cambria" w:hAnsi="Cambria" w:cs="Arial"/>
          <w:bCs/>
          <w:noProof/>
          <w:color w:val="000000"/>
        </w:rPr>
      </w:pPr>
      <w:r w:rsidRPr="00493995">
        <w:rPr>
          <w:rFonts w:ascii="Cambria" w:hAnsi="Cambria" w:cs="Arial"/>
          <w:bCs/>
          <w:noProof/>
          <w:color w:val="000000"/>
        </w:rPr>
        <w:t>uzatvorená podľa § 269 ods. 2 zákona č. 513/1991 Zb. Obchodný zákonník</w:t>
      </w:r>
    </w:p>
    <w:p w14:paraId="2E48CEF2" w14:textId="4108EB91" w:rsidR="00440EB2" w:rsidRPr="00493995" w:rsidRDefault="00440EB2" w:rsidP="00493995">
      <w:pPr>
        <w:spacing w:after="0" w:line="276" w:lineRule="auto"/>
        <w:ind w:firstLine="1"/>
        <w:jc w:val="center"/>
        <w:outlineLvl w:val="0"/>
        <w:rPr>
          <w:rFonts w:ascii="Cambria" w:eastAsia="Times New Roman" w:hAnsi="Cambria" w:cs="Arial"/>
          <w:noProof/>
          <w:color w:val="000000"/>
          <w:lang w:eastAsia="sk-SK"/>
        </w:rPr>
      </w:pPr>
      <w:r w:rsidRPr="00493995">
        <w:rPr>
          <w:rFonts w:ascii="Cambria" w:hAnsi="Cambria" w:cs="Arial"/>
          <w:bCs/>
          <w:noProof/>
          <w:color w:val="000000"/>
        </w:rPr>
        <w:t xml:space="preserve">v znení neskorších predpisov </w:t>
      </w:r>
    </w:p>
    <w:p w14:paraId="3A37F4A7" w14:textId="77777777" w:rsidR="00440EB2" w:rsidRPr="00493995" w:rsidRDefault="00440EB2" w:rsidP="00493995">
      <w:pPr>
        <w:spacing w:after="0" w:line="276" w:lineRule="auto"/>
        <w:jc w:val="center"/>
        <w:rPr>
          <w:rFonts w:ascii="Cambria" w:eastAsia="Times New Roman" w:hAnsi="Cambria" w:cs="Arial"/>
          <w:noProof/>
          <w:color w:val="000000"/>
          <w:lang w:eastAsia="sk-SK"/>
        </w:rPr>
      </w:pPr>
      <w:r w:rsidRPr="00493995">
        <w:rPr>
          <w:rFonts w:ascii="Cambria" w:eastAsia="Times New Roman" w:hAnsi="Cambria" w:cs="Arial"/>
          <w:noProof/>
          <w:color w:val="000000"/>
          <w:lang w:eastAsia="sk-SK"/>
        </w:rPr>
        <w:t>(ďalej len „</w:t>
      </w:r>
      <w:r w:rsidRPr="00493995">
        <w:rPr>
          <w:rFonts w:ascii="Cambria" w:eastAsia="Times New Roman" w:hAnsi="Cambria" w:cs="Arial"/>
          <w:b/>
          <w:bCs/>
          <w:noProof/>
          <w:color w:val="000000"/>
          <w:lang w:eastAsia="sk-SK"/>
        </w:rPr>
        <w:t>zmluva</w:t>
      </w:r>
      <w:r w:rsidRPr="00493995">
        <w:rPr>
          <w:rFonts w:ascii="Cambria" w:eastAsia="Times New Roman" w:hAnsi="Cambria" w:cs="Arial"/>
          <w:noProof/>
          <w:color w:val="000000"/>
          <w:lang w:eastAsia="sk-SK"/>
        </w:rPr>
        <w:t>“)</w:t>
      </w:r>
    </w:p>
    <w:p w14:paraId="0FB1833D" w14:textId="77777777" w:rsidR="00440EB2" w:rsidRPr="00493995" w:rsidRDefault="00440EB2" w:rsidP="00493995">
      <w:pPr>
        <w:spacing w:after="0" w:line="276" w:lineRule="auto"/>
        <w:rPr>
          <w:rFonts w:ascii="Cambria" w:hAnsi="Cambria"/>
          <w:noProof/>
        </w:rPr>
      </w:pPr>
    </w:p>
    <w:p w14:paraId="28046319" w14:textId="49EE327D" w:rsidR="00440EB2" w:rsidRPr="00493995" w:rsidRDefault="00440EB2" w:rsidP="00493995">
      <w:pPr>
        <w:autoSpaceDE w:val="0"/>
        <w:autoSpaceDN w:val="0"/>
        <w:adjustRightInd w:val="0"/>
        <w:spacing w:after="0" w:line="276" w:lineRule="auto"/>
        <w:jc w:val="center"/>
        <w:rPr>
          <w:rFonts w:ascii="Cambria" w:eastAsia="Times New Roman" w:hAnsi="Cambria" w:cs="Arial"/>
          <w:b/>
          <w:bCs/>
          <w:color w:val="000000"/>
          <w:lang w:eastAsia="sk-SK"/>
        </w:rPr>
      </w:pPr>
      <w:r w:rsidRPr="00493995">
        <w:rPr>
          <w:rFonts w:ascii="Cambria" w:eastAsia="Times New Roman" w:hAnsi="Cambria" w:cs="Arial"/>
          <w:b/>
          <w:bCs/>
          <w:color w:val="000000"/>
          <w:lang w:eastAsia="sk-SK"/>
        </w:rPr>
        <w:t>Čl</w:t>
      </w:r>
      <w:r w:rsidR="00132D9B" w:rsidRPr="00493995">
        <w:rPr>
          <w:rFonts w:ascii="Cambria" w:eastAsia="Times New Roman" w:hAnsi="Cambria" w:cs="Arial"/>
          <w:b/>
          <w:bCs/>
          <w:color w:val="000000"/>
          <w:lang w:eastAsia="sk-SK"/>
        </w:rPr>
        <w:t>ánok</w:t>
      </w:r>
      <w:r w:rsidRPr="00493995">
        <w:rPr>
          <w:rFonts w:ascii="Cambria" w:eastAsia="Times New Roman" w:hAnsi="Cambria" w:cs="Arial"/>
          <w:b/>
          <w:bCs/>
          <w:color w:val="000000"/>
          <w:lang w:eastAsia="sk-SK"/>
        </w:rPr>
        <w:t xml:space="preserve"> I</w:t>
      </w:r>
    </w:p>
    <w:p w14:paraId="4B5A88CD" w14:textId="77777777" w:rsidR="00440EB2" w:rsidRPr="00493995" w:rsidRDefault="00440EB2" w:rsidP="00493995">
      <w:pPr>
        <w:autoSpaceDE w:val="0"/>
        <w:autoSpaceDN w:val="0"/>
        <w:adjustRightInd w:val="0"/>
        <w:spacing w:after="0" w:line="276" w:lineRule="auto"/>
        <w:jc w:val="center"/>
        <w:rPr>
          <w:rFonts w:ascii="Cambria" w:eastAsia="Times New Roman" w:hAnsi="Cambria" w:cs="Arial"/>
          <w:b/>
          <w:bCs/>
          <w:color w:val="000000"/>
          <w:lang w:eastAsia="sk-SK"/>
        </w:rPr>
      </w:pPr>
      <w:r w:rsidRPr="00493995">
        <w:rPr>
          <w:rFonts w:ascii="Cambria" w:eastAsia="Times New Roman" w:hAnsi="Cambria" w:cs="Arial"/>
          <w:b/>
          <w:bCs/>
          <w:color w:val="000000"/>
          <w:lang w:eastAsia="sk-SK"/>
        </w:rPr>
        <w:t>ZMLUVNÉ STRANY</w:t>
      </w:r>
    </w:p>
    <w:p w14:paraId="6B3F0EB1" w14:textId="77777777" w:rsidR="00440EB2" w:rsidRPr="00493995" w:rsidRDefault="00440EB2" w:rsidP="00493995">
      <w:pPr>
        <w:autoSpaceDE w:val="0"/>
        <w:autoSpaceDN w:val="0"/>
        <w:adjustRightInd w:val="0"/>
        <w:spacing w:after="0" w:line="276" w:lineRule="auto"/>
        <w:jc w:val="both"/>
        <w:rPr>
          <w:rFonts w:ascii="Cambria" w:eastAsia="Times New Roman" w:hAnsi="Cambria" w:cs="Arial"/>
          <w:color w:val="000000"/>
          <w:lang w:eastAsia="sk-SK"/>
        </w:rPr>
      </w:pPr>
    </w:p>
    <w:p w14:paraId="6D237D8E" w14:textId="77777777" w:rsidR="00440EB2" w:rsidRPr="00493995" w:rsidRDefault="00440EB2" w:rsidP="00493995">
      <w:pPr>
        <w:widowControl w:val="0"/>
        <w:numPr>
          <w:ilvl w:val="0"/>
          <w:numId w:val="1"/>
        </w:numPr>
        <w:tabs>
          <w:tab w:val="left" w:pos="-3544"/>
          <w:tab w:val="left" w:pos="-2268"/>
        </w:tabs>
        <w:kinsoku w:val="0"/>
        <w:overflowPunct w:val="0"/>
        <w:autoSpaceDE w:val="0"/>
        <w:autoSpaceDN w:val="0"/>
        <w:adjustRightInd w:val="0"/>
        <w:spacing w:after="0" w:line="276" w:lineRule="auto"/>
        <w:ind w:left="0" w:right="-22" w:firstLine="0"/>
        <w:jc w:val="both"/>
        <w:rPr>
          <w:rFonts w:ascii="Cambria" w:eastAsia="Times New Roman" w:hAnsi="Cambria" w:cs="Arial"/>
          <w:spacing w:val="-1"/>
          <w:lang w:eastAsia="sk-SK"/>
        </w:rPr>
      </w:pPr>
      <w:r w:rsidRPr="00493995">
        <w:rPr>
          <w:rFonts w:ascii="Cambria" w:eastAsia="Times New Roman" w:hAnsi="Cambria" w:cs="Arial"/>
          <w:b/>
          <w:bCs/>
          <w:spacing w:val="-1"/>
          <w:lang w:eastAsia="sk-SK"/>
        </w:rPr>
        <w:t>Objednávateľ:</w:t>
      </w:r>
    </w:p>
    <w:p w14:paraId="0594A81A" w14:textId="77777777" w:rsidR="00440EB2" w:rsidRPr="00493995" w:rsidRDefault="00440EB2" w:rsidP="00493995">
      <w:pPr>
        <w:tabs>
          <w:tab w:val="left" w:pos="284"/>
          <w:tab w:val="left" w:pos="2835"/>
        </w:tabs>
        <w:kinsoku w:val="0"/>
        <w:overflowPunct w:val="0"/>
        <w:spacing w:after="0" w:line="276" w:lineRule="auto"/>
        <w:ind w:right="-22"/>
        <w:rPr>
          <w:rFonts w:ascii="Cambria" w:eastAsia="Times New Roman" w:hAnsi="Cambria" w:cs="Arial"/>
          <w:spacing w:val="-1"/>
          <w:lang w:eastAsia="sk-SK"/>
        </w:rPr>
      </w:pPr>
      <w:r w:rsidRPr="00493995">
        <w:rPr>
          <w:rFonts w:ascii="Cambria" w:eastAsia="Times New Roman" w:hAnsi="Cambria" w:cs="Arial"/>
          <w:spacing w:val="-1"/>
          <w:lang w:eastAsia="sk-SK"/>
        </w:rPr>
        <w:t>Názov:</w:t>
      </w:r>
      <w:r w:rsidRPr="00493995">
        <w:rPr>
          <w:rFonts w:ascii="Cambria" w:eastAsia="Times New Roman" w:hAnsi="Cambria" w:cs="Arial"/>
          <w:spacing w:val="-1"/>
          <w:lang w:eastAsia="sk-SK"/>
        </w:rPr>
        <w:tab/>
      </w:r>
      <w:r w:rsidRPr="00493995">
        <w:rPr>
          <w:rFonts w:ascii="Cambria" w:eastAsia="Times New Roman" w:hAnsi="Cambria" w:cs="Arial"/>
          <w:b/>
          <w:bCs/>
          <w:spacing w:val="-1"/>
          <w:lang w:eastAsia="sk-SK"/>
        </w:rPr>
        <w:t>Národná banka Slovenska</w:t>
      </w:r>
    </w:p>
    <w:p w14:paraId="33019622" w14:textId="77777777" w:rsidR="00440EB2" w:rsidRPr="00493995" w:rsidRDefault="00440EB2" w:rsidP="00493995">
      <w:pPr>
        <w:tabs>
          <w:tab w:val="left" w:pos="284"/>
          <w:tab w:val="left" w:pos="2835"/>
        </w:tabs>
        <w:kinsoku w:val="0"/>
        <w:overflowPunct w:val="0"/>
        <w:spacing w:after="0" w:line="276" w:lineRule="auto"/>
        <w:ind w:right="-22"/>
        <w:rPr>
          <w:rFonts w:ascii="Cambria" w:eastAsia="Times New Roman" w:hAnsi="Cambria" w:cs="Arial"/>
          <w:spacing w:val="39"/>
          <w:lang w:eastAsia="sk-SK"/>
        </w:rPr>
      </w:pPr>
      <w:r w:rsidRPr="00493995">
        <w:rPr>
          <w:rFonts w:ascii="Cambria" w:eastAsia="Times New Roman" w:hAnsi="Cambria" w:cs="Arial"/>
          <w:spacing w:val="-1"/>
          <w:lang w:eastAsia="sk-SK"/>
        </w:rPr>
        <w:t>Sídlo:</w:t>
      </w:r>
      <w:r w:rsidRPr="00493995">
        <w:rPr>
          <w:rFonts w:ascii="Cambria" w:eastAsia="Times New Roman" w:hAnsi="Cambria" w:cs="Arial"/>
          <w:spacing w:val="-1"/>
          <w:lang w:eastAsia="sk-SK"/>
        </w:rPr>
        <w:tab/>
        <w:t>Imricha</w:t>
      </w:r>
      <w:r w:rsidRPr="00493995">
        <w:rPr>
          <w:rFonts w:ascii="Cambria" w:eastAsia="Times New Roman" w:hAnsi="Cambria" w:cs="Arial"/>
          <w:lang w:eastAsia="sk-SK"/>
        </w:rPr>
        <w:t xml:space="preserve"> </w:t>
      </w:r>
      <w:r w:rsidRPr="00493995">
        <w:rPr>
          <w:rFonts w:ascii="Cambria" w:eastAsia="Times New Roman" w:hAnsi="Cambria" w:cs="Arial"/>
          <w:spacing w:val="-1"/>
          <w:lang w:eastAsia="sk-SK"/>
        </w:rPr>
        <w:t>Karvaša</w:t>
      </w:r>
      <w:r w:rsidRPr="00493995">
        <w:rPr>
          <w:rFonts w:ascii="Cambria" w:eastAsia="Times New Roman" w:hAnsi="Cambria" w:cs="Arial"/>
          <w:lang w:eastAsia="sk-SK"/>
        </w:rPr>
        <w:t xml:space="preserve"> 1, 813</w:t>
      </w:r>
      <w:r w:rsidRPr="00493995">
        <w:rPr>
          <w:rFonts w:ascii="Cambria" w:eastAsia="Times New Roman" w:hAnsi="Cambria" w:cs="Arial"/>
          <w:spacing w:val="-2"/>
          <w:lang w:eastAsia="sk-SK"/>
        </w:rPr>
        <w:t xml:space="preserve"> </w:t>
      </w:r>
      <w:r w:rsidRPr="00493995">
        <w:rPr>
          <w:rFonts w:ascii="Cambria" w:eastAsia="Times New Roman" w:hAnsi="Cambria" w:cs="Arial"/>
          <w:lang w:eastAsia="sk-SK"/>
        </w:rPr>
        <w:t>25</w:t>
      </w:r>
      <w:r w:rsidRPr="00493995">
        <w:rPr>
          <w:rFonts w:ascii="Cambria" w:eastAsia="Times New Roman" w:hAnsi="Cambria" w:cs="Arial"/>
          <w:spacing w:val="-2"/>
          <w:lang w:eastAsia="sk-SK"/>
        </w:rPr>
        <w:t xml:space="preserve"> </w:t>
      </w:r>
      <w:r w:rsidRPr="00493995">
        <w:rPr>
          <w:rFonts w:ascii="Cambria" w:eastAsia="Times New Roman" w:hAnsi="Cambria" w:cs="Arial"/>
          <w:spacing w:val="-1"/>
          <w:lang w:eastAsia="sk-SK"/>
        </w:rPr>
        <w:t>Bratislava</w:t>
      </w:r>
      <w:r w:rsidRPr="00493995">
        <w:rPr>
          <w:rFonts w:ascii="Cambria" w:eastAsia="Times New Roman" w:hAnsi="Cambria" w:cs="Arial"/>
          <w:spacing w:val="39"/>
          <w:lang w:eastAsia="sk-SK"/>
        </w:rPr>
        <w:t xml:space="preserve"> </w:t>
      </w:r>
    </w:p>
    <w:p w14:paraId="5EE96207" w14:textId="57B8CC25" w:rsidR="00440EB2" w:rsidRPr="00493995" w:rsidRDefault="00440EB2" w:rsidP="00493995">
      <w:pPr>
        <w:tabs>
          <w:tab w:val="left" w:pos="284"/>
          <w:tab w:val="left" w:pos="2835"/>
        </w:tabs>
        <w:kinsoku w:val="0"/>
        <w:overflowPunct w:val="0"/>
        <w:spacing w:after="0" w:line="276" w:lineRule="auto"/>
        <w:ind w:right="-22"/>
        <w:rPr>
          <w:rFonts w:ascii="Cambria" w:eastAsia="Times New Roman" w:hAnsi="Cambria" w:cs="Arial"/>
          <w:spacing w:val="-1"/>
          <w:lang w:eastAsia="sk-SK"/>
        </w:rPr>
      </w:pPr>
      <w:r w:rsidRPr="00493995">
        <w:rPr>
          <w:rFonts w:ascii="Cambria" w:eastAsia="Times New Roman" w:hAnsi="Cambria" w:cs="Arial"/>
          <w:spacing w:val="-1"/>
          <w:lang w:eastAsia="sk-SK"/>
        </w:rPr>
        <w:t>Zastúpený:</w:t>
      </w:r>
      <w:r w:rsidRPr="00493995">
        <w:rPr>
          <w:rFonts w:ascii="Cambria" w:eastAsia="Times New Roman" w:hAnsi="Cambria" w:cs="Arial"/>
          <w:spacing w:val="-1"/>
          <w:lang w:eastAsia="sk-SK"/>
        </w:rPr>
        <w:tab/>
      </w:r>
      <w:r w:rsidR="00132D9B" w:rsidRPr="00493995">
        <w:rPr>
          <w:rFonts w:ascii="Cambria" w:hAnsi="Cambria"/>
        </w:rPr>
        <w:t>&lt;</w:t>
      </w:r>
      <w:r w:rsidR="00132D9B" w:rsidRPr="00493995">
        <w:rPr>
          <w:rFonts w:ascii="Cambria" w:hAnsi="Cambria"/>
          <w:color w:val="00B0F0"/>
        </w:rPr>
        <w:t>vyplní verejný obstarávateľ</w:t>
      </w:r>
      <w:r w:rsidR="00132D9B" w:rsidRPr="00493995">
        <w:rPr>
          <w:rFonts w:ascii="Cambria" w:hAnsi="Cambria"/>
        </w:rPr>
        <w:t>&gt;</w:t>
      </w:r>
    </w:p>
    <w:p w14:paraId="3A6291EA" w14:textId="77777777" w:rsidR="00440EB2" w:rsidRPr="00493995" w:rsidRDefault="00440EB2" w:rsidP="00493995">
      <w:pPr>
        <w:tabs>
          <w:tab w:val="left" w:pos="284"/>
          <w:tab w:val="left" w:pos="2835"/>
        </w:tabs>
        <w:kinsoku w:val="0"/>
        <w:overflowPunct w:val="0"/>
        <w:spacing w:after="0" w:line="276" w:lineRule="auto"/>
        <w:ind w:right="-22"/>
        <w:jc w:val="both"/>
        <w:rPr>
          <w:rFonts w:ascii="Cambria" w:eastAsia="Times New Roman" w:hAnsi="Cambria" w:cs="Arial"/>
          <w:spacing w:val="-1"/>
          <w:lang w:eastAsia="sk-SK"/>
        </w:rPr>
      </w:pPr>
      <w:r w:rsidRPr="00493995">
        <w:rPr>
          <w:rFonts w:ascii="Cambria" w:eastAsia="Times New Roman" w:hAnsi="Cambria" w:cs="Arial"/>
          <w:spacing w:val="-1"/>
          <w:lang w:eastAsia="sk-SK"/>
        </w:rPr>
        <w:t>IČO:</w:t>
      </w:r>
      <w:r w:rsidRPr="00493995">
        <w:rPr>
          <w:rFonts w:ascii="Cambria" w:eastAsia="Times New Roman" w:hAnsi="Cambria" w:cs="Arial"/>
          <w:spacing w:val="-1"/>
          <w:lang w:eastAsia="sk-SK"/>
        </w:rPr>
        <w:tab/>
      </w:r>
      <w:r w:rsidRPr="00493995">
        <w:rPr>
          <w:rFonts w:ascii="Cambria" w:eastAsia="Times New Roman" w:hAnsi="Cambria" w:cs="Arial"/>
          <w:lang w:eastAsia="sk-SK"/>
        </w:rPr>
        <w:t xml:space="preserve">30 </w:t>
      </w:r>
      <w:r w:rsidRPr="00493995">
        <w:rPr>
          <w:rFonts w:ascii="Cambria" w:eastAsia="Times New Roman" w:hAnsi="Cambria" w:cs="Arial"/>
          <w:spacing w:val="-1"/>
          <w:lang w:eastAsia="sk-SK"/>
        </w:rPr>
        <w:t>844</w:t>
      </w:r>
      <w:r w:rsidRPr="00493995">
        <w:rPr>
          <w:rFonts w:ascii="Cambria" w:eastAsia="Times New Roman" w:hAnsi="Cambria" w:cs="Arial"/>
          <w:lang w:eastAsia="sk-SK"/>
        </w:rPr>
        <w:t xml:space="preserve"> </w:t>
      </w:r>
      <w:r w:rsidRPr="00493995">
        <w:rPr>
          <w:rFonts w:ascii="Cambria" w:eastAsia="Times New Roman" w:hAnsi="Cambria" w:cs="Arial"/>
          <w:spacing w:val="-1"/>
          <w:lang w:eastAsia="sk-SK"/>
        </w:rPr>
        <w:t>789</w:t>
      </w:r>
    </w:p>
    <w:p w14:paraId="7284A302" w14:textId="77777777" w:rsidR="00440EB2" w:rsidRPr="00493995" w:rsidRDefault="00440EB2" w:rsidP="00493995">
      <w:pPr>
        <w:tabs>
          <w:tab w:val="left" w:pos="284"/>
          <w:tab w:val="left" w:pos="2835"/>
        </w:tabs>
        <w:kinsoku w:val="0"/>
        <w:overflowPunct w:val="0"/>
        <w:spacing w:after="0" w:line="276" w:lineRule="auto"/>
        <w:ind w:right="-22"/>
        <w:jc w:val="both"/>
        <w:rPr>
          <w:rFonts w:ascii="Cambria" w:eastAsia="Times New Roman" w:hAnsi="Cambria" w:cs="Arial"/>
          <w:spacing w:val="-1"/>
          <w:lang w:eastAsia="sk-SK"/>
        </w:rPr>
      </w:pPr>
      <w:r w:rsidRPr="00493995">
        <w:rPr>
          <w:rFonts w:ascii="Cambria" w:eastAsia="Times New Roman" w:hAnsi="Cambria" w:cs="Arial"/>
          <w:lang w:eastAsia="sk-SK"/>
        </w:rPr>
        <w:t>IČ</w:t>
      </w:r>
      <w:r w:rsidRPr="00493995">
        <w:rPr>
          <w:rFonts w:ascii="Cambria" w:eastAsia="Times New Roman" w:hAnsi="Cambria" w:cs="Arial"/>
          <w:spacing w:val="-1"/>
          <w:lang w:eastAsia="sk-SK"/>
        </w:rPr>
        <w:t xml:space="preserve"> </w:t>
      </w:r>
      <w:r w:rsidRPr="00493995">
        <w:rPr>
          <w:rFonts w:ascii="Cambria" w:eastAsia="Times New Roman" w:hAnsi="Cambria" w:cs="Arial"/>
          <w:spacing w:val="-2"/>
          <w:lang w:eastAsia="sk-SK"/>
        </w:rPr>
        <w:t>DPH:</w:t>
      </w:r>
      <w:r w:rsidRPr="00493995">
        <w:rPr>
          <w:rFonts w:ascii="Cambria" w:eastAsia="Times New Roman" w:hAnsi="Cambria" w:cs="Arial"/>
          <w:spacing w:val="-2"/>
          <w:lang w:eastAsia="sk-SK"/>
        </w:rPr>
        <w:tab/>
      </w:r>
      <w:r w:rsidRPr="00493995">
        <w:rPr>
          <w:rFonts w:ascii="Cambria" w:eastAsia="Times New Roman" w:hAnsi="Cambria" w:cs="Arial"/>
          <w:spacing w:val="-1"/>
          <w:lang w:eastAsia="sk-SK"/>
        </w:rPr>
        <w:t>SK2020815654</w:t>
      </w:r>
    </w:p>
    <w:p w14:paraId="656E7E3B" w14:textId="77777777" w:rsidR="00440EB2" w:rsidRPr="00493995" w:rsidRDefault="00440EB2" w:rsidP="00493995">
      <w:pPr>
        <w:tabs>
          <w:tab w:val="left" w:pos="284"/>
          <w:tab w:val="left" w:pos="2835"/>
        </w:tabs>
        <w:kinsoku w:val="0"/>
        <w:overflowPunct w:val="0"/>
        <w:spacing w:after="0" w:line="276" w:lineRule="auto"/>
        <w:ind w:right="-22"/>
        <w:jc w:val="both"/>
        <w:rPr>
          <w:rFonts w:ascii="Cambria" w:eastAsia="Times New Roman" w:hAnsi="Cambria" w:cs="Arial"/>
          <w:spacing w:val="-1"/>
          <w:lang w:eastAsia="sk-SK"/>
        </w:rPr>
      </w:pPr>
      <w:r w:rsidRPr="00493995">
        <w:rPr>
          <w:rFonts w:ascii="Cambria" w:eastAsia="Times New Roman" w:hAnsi="Cambria" w:cs="Arial"/>
          <w:spacing w:val="-1"/>
          <w:lang w:eastAsia="sk-SK"/>
        </w:rPr>
        <w:t>DIČ:</w:t>
      </w:r>
      <w:r w:rsidRPr="00493995">
        <w:rPr>
          <w:rFonts w:ascii="Cambria" w:eastAsia="Times New Roman" w:hAnsi="Cambria" w:cs="Arial"/>
          <w:spacing w:val="-1"/>
          <w:lang w:eastAsia="sk-SK"/>
        </w:rPr>
        <w:tab/>
        <w:t>2020815654</w:t>
      </w:r>
    </w:p>
    <w:p w14:paraId="5AED9D09" w14:textId="57F80D12" w:rsidR="00440EB2" w:rsidRPr="00493995" w:rsidRDefault="00440EB2" w:rsidP="00493995">
      <w:pPr>
        <w:tabs>
          <w:tab w:val="left" w:pos="284"/>
          <w:tab w:val="left" w:pos="2835"/>
        </w:tabs>
        <w:kinsoku w:val="0"/>
        <w:overflowPunct w:val="0"/>
        <w:spacing w:after="0" w:line="276" w:lineRule="auto"/>
        <w:ind w:right="-22"/>
        <w:jc w:val="both"/>
        <w:rPr>
          <w:rFonts w:ascii="Cambria" w:eastAsia="Times New Roman" w:hAnsi="Cambria" w:cs="Arial"/>
          <w:spacing w:val="-1"/>
          <w:lang w:eastAsia="sk-SK"/>
        </w:rPr>
      </w:pPr>
      <w:r w:rsidRPr="00493995">
        <w:rPr>
          <w:rFonts w:ascii="Cambria" w:eastAsia="Times New Roman" w:hAnsi="Cambria" w:cs="Arial"/>
          <w:spacing w:val="-1"/>
          <w:lang w:eastAsia="sk-SK"/>
        </w:rPr>
        <w:t>Bankové</w:t>
      </w:r>
      <w:r w:rsidRPr="00493995">
        <w:rPr>
          <w:rFonts w:ascii="Cambria" w:eastAsia="Times New Roman" w:hAnsi="Cambria" w:cs="Arial"/>
          <w:spacing w:val="-3"/>
          <w:lang w:eastAsia="sk-SK"/>
        </w:rPr>
        <w:t xml:space="preserve"> </w:t>
      </w:r>
      <w:r w:rsidRPr="00493995">
        <w:rPr>
          <w:rFonts w:ascii="Cambria" w:eastAsia="Times New Roman" w:hAnsi="Cambria" w:cs="Arial"/>
          <w:spacing w:val="-1"/>
          <w:lang w:eastAsia="sk-SK"/>
        </w:rPr>
        <w:t>spojenie:</w:t>
      </w:r>
      <w:r w:rsidRPr="00493995">
        <w:rPr>
          <w:rFonts w:ascii="Cambria" w:eastAsia="Times New Roman" w:hAnsi="Cambria" w:cs="Arial"/>
          <w:spacing w:val="-1"/>
          <w:lang w:eastAsia="sk-SK"/>
        </w:rPr>
        <w:tab/>
      </w:r>
      <w:r w:rsidR="00132D9B" w:rsidRPr="00493995">
        <w:rPr>
          <w:rFonts w:ascii="Cambria" w:hAnsi="Cambria"/>
        </w:rPr>
        <w:t>&lt;</w:t>
      </w:r>
      <w:r w:rsidR="00132D9B" w:rsidRPr="00493995">
        <w:rPr>
          <w:rFonts w:ascii="Cambria" w:hAnsi="Cambria"/>
          <w:color w:val="00B0F0"/>
        </w:rPr>
        <w:t>vyplní verejný obstarávateľ</w:t>
      </w:r>
      <w:r w:rsidR="00132D9B" w:rsidRPr="00493995">
        <w:rPr>
          <w:rFonts w:ascii="Cambria" w:hAnsi="Cambria"/>
        </w:rPr>
        <w:t>&gt;</w:t>
      </w:r>
    </w:p>
    <w:p w14:paraId="013059BC" w14:textId="1312BDCF" w:rsidR="00440EB2" w:rsidRPr="00493995" w:rsidRDefault="00440EB2" w:rsidP="00493995">
      <w:pPr>
        <w:tabs>
          <w:tab w:val="left" w:pos="284"/>
          <w:tab w:val="left" w:pos="2835"/>
          <w:tab w:val="left" w:pos="2977"/>
        </w:tabs>
        <w:kinsoku w:val="0"/>
        <w:overflowPunct w:val="0"/>
        <w:spacing w:after="0" w:line="276" w:lineRule="auto"/>
        <w:ind w:right="-22"/>
        <w:jc w:val="both"/>
        <w:rPr>
          <w:rFonts w:ascii="Cambria" w:eastAsia="Times New Roman" w:hAnsi="Cambria" w:cs="Arial"/>
          <w:lang w:eastAsia="sk-SK"/>
        </w:rPr>
      </w:pPr>
      <w:r w:rsidRPr="00493995">
        <w:rPr>
          <w:rFonts w:ascii="Cambria" w:eastAsia="Times New Roman" w:hAnsi="Cambria" w:cs="Arial"/>
          <w:spacing w:val="-1"/>
          <w:lang w:eastAsia="sk-SK"/>
        </w:rPr>
        <w:t>Číslo</w:t>
      </w:r>
      <w:r w:rsidRPr="00493995">
        <w:rPr>
          <w:rFonts w:ascii="Cambria" w:eastAsia="Times New Roman" w:hAnsi="Cambria" w:cs="Arial"/>
          <w:lang w:eastAsia="sk-SK"/>
        </w:rPr>
        <w:t xml:space="preserve"> </w:t>
      </w:r>
      <w:r w:rsidRPr="00493995">
        <w:rPr>
          <w:rFonts w:ascii="Cambria" w:eastAsia="Times New Roman" w:hAnsi="Cambria" w:cs="Arial"/>
          <w:spacing w:val="-1"/>
          <w:lang w:eastAsia="sk-SK"/>
        </w:rPr>
        <w:t>účtu v tvare IBAN:</w:t>
      </w:r>
      <w:r w:rsidRPr="00493995">
        <w:rPr>
          <w:rFonts w:ascii="Cambria" w:eastAsia="Times New Roman" w:hAnsi="Cambria" w:cs="Arial"/>
          <w:spacing w:val="-1"/>
          <w:lang w:eastAsia="sk-SK"/>
        </w:rPr>
        <w:tab/>
      </w:r>
      <w:r w:rsidR="00132D9B" w:rsidRPr="00493995">
        <w:rPr>
          <w:rFonts w:ascii="Cambria" w:hAnsi="Cambria"/>
        </w:rPr>
        <w:t>&lt;</w:t>
      </w:r>
      <w:r w:rsidR="00132D9B" w:rsidRPr="00493995">
        <w:rPr>
          <w:rFonts w:ascii="Cambria" w:hAnsi="Cambria"/>
          <w:color w:val="00B0F0"/>
        </w:rPr>
        <w:t>vyplní verejný obstarávateľ</w:t>
      </w:r>
      <w:r w:rsidR="00132D9B" w:rsidRPr="00493995">
        <w:rPr>
          <w:rFonts w:ascii="Cambria" w:hAnsi="Cambria"/>
        </w:rPr>
        <w:t>&gt;</w:t>
      </w:r>
    </w:p>
    <w:p w14:paraId="36EF262A" w14:textId="77777777" w:rsidR="00440EB2" w:rsidRPr="00493995" w:rsidRDefault="00440EB2" w:rsidP="00493995">
      <w:pPr>
        <w:tabs>
          <w:tab w:val="left" w:pos="284"/>
        </w:tabs>
        <w:kinsoku w:val="0"/>
        <w:overflowPunct w:val="0"/>
        <w:spacing w:after="0" w:line="276" w:lineRule="auto"/>
        <w:ind w:right="-22"/>
        <w:jc w:val="both"/>
        <w:rPr>
          <w:rFonts w:ascii="Cambria" w:eastAsia="Times New Roman" w:hAnsi="Cambria" w:cs="Arial"/>
          <w:lang w:eastAsia="sk-SK"/>
        </w:rPr>
      </w:pPr>
      <w:r w:rsidRPr="00493995">
        <w:rPr>
          <w:rFonts w:ascii="Cambria" w:eastAsia="Times New Roman" w:hAnsi="Cambria" w:cs="Arial"/>
          <w:spacing w:val="-1"/>
          <w:lang w:eastAsia="sk-SK"/>
        </w:rPr>
        <w:t>Zriadená zákonom NR SR č. 566/1992 Zb. o Národnej banke Slovenska v znení neskorších predpisov</w:t>
      </w:r>
    </w:p>
    <w:p w14:paraId="0F97DAD3" w14:textId="77777777" w:rsidR="00440EB2" w:rsidRPr="00493995" w:rsidRDefault="00440EB2" w:rsidP="00493995">
      <w:pPr>
        <w:tabs>
          <w:tab w:val="left" w:pos="567"/>
        </w:tabs>
        <w:kinsoku w:val="0"/>
        <w:overflowPunct w:val="0"/>
        <w:spacing w:after="0" w:line="276" w:lineRule="auto"/>
        <w:ind w:right="-23"/>
        <w:jc w:val="both"/>
        <w:rPr>
          <w:rFonts w:ascii="Cambria" w:eastAsia="Times New Roman" w:hAnsi="Cambria" w:cs="Arial"/>
          <w:spacing w:val="-1"/>
          <w:lang w:eastAsia="sk-SK"/>
        </w:rPr>
      </w:pPr>
      <w:r w:rsidRPr="00493995">
        <w:rPr>
          <w:rFonts w:ascii="Cambria" w:eastAsia="Times New Roman" w:hAnsi="Cambria" w:cs="Arial"/>
          <w:spacing w:val="-1"/>
          <w:lang w:eastAsia="sk-SK"/>
        </w:rPr>
        <w:t>(ďalej</w:t>
      </w:r>
      <w:r w:rsidRPr="00493995">
        <w:rPr>
          <w:rFonts w:ascii="Cambria" w:eastAsia="Times New Roman" w:hAnsi="Cambria" w:cs="Arial"/>
          <w:lang w:eastAsia="sk-SK"/>
        </w:rPr>
        <w:t xml:space="preserve"> </w:t>
      </w:r>
      <w:r w:rsidRPr="00493995">
        <w:rPr>
          <w:rFonts w:ascii="Cambria" w:eastAsia="Times New Roman" w:hAnsi="Cambria" w:cs="Arial"/>
          <w:spacing w:val="-1"/>
          <w:lang w:eastAsia="sk-SK"/>
        </w:rPr>
        <w:t>len</w:t>
      </w:r>
      <w:r w:rsidRPr="00493995">
        <w:rPr>
          <w:rFonts w:ascii="Cambria" w:eastAsia="Times New Roman" w:hAnsi="Cambria" w:cs="Arial"/>
          <w:lang w:eastAsia="sk-SK"/>
        </w:rPr>
        <w:t xml:space="preserve"> </w:t>
      </w:r>
      <w:r w:rsidRPr="00493995">
        <w:rPr>
          <w:rFonts w:ascii="Cambria" w:eastAsia="Times New Roman" w:hAnsi="Cambria" w:cs="Arial"/>
          <w:spacing w:val="-1"/>
          <w:lang w:eastAsia="sk-SK"/>
        </w:rPr>
        <w:t>„</w:t>
      </w:r>
      <w:r w:rsidRPr="00493995">
        <w:rPr>
          <w:rFonts w:ascii="Cambria" w:eastAsia="Times New Roman" w:hAnsi="Cambria" w:cs="Arial"/>
          <w:b/>
          <w:bCs/>
          <w:spacing w:val="-1"/>
          <w:lang w:eastAsia="sk-SK"/>
        </w:rPr>
        <w:t>objednávateľ</w:t>
      </w:r>
      <w:r w:rsidRPr="00493995">
        <w:rPr>
          <w:rFonts w:ascii="Cambria" w:eastAsia="Times New Roman" w:hAnsi="Cambria" w:cs="Arial"/>
          <w:spacing w:val="-1"/>
          <w:lang w:eastAsia="sk-SK"/>
        </w:rPr>
        <w:t>“ v príslušnom</w:t>
      </w:r>
      <w:r w:rsidRPr="00493995">
        <w:rPr>
          <w:rFonts w:ascii="Cambria" w:eastAsia="Times New Roman" w:hAnsi="Cambria" w:cs="Arial"/>
          <w:spacing w:val="-2"/>
          <w:lang w:eastAsia="sk-SK"/>
        </w:rPr>
        <w:t xml:space="preserve"> </w:t>
      </w:r>
      <w:r w:rsidRPr="00493995">
        <w:rPr>
          <w:rFonts w:ascii="Cambria" w:eastAsia="Times New Roman" w:hAnsi="Cambria" w:cs="Arial"/>
          <w:spacing w:val="-1"/>
          <w:lang w:eastAsia="sk-SK"/>
        </w:rPr>
        <w:t>gramatickom</w:t>
      </w:r>
      <w:r w:rsidRPr="00493995">
        <w:rPr>
          <w:rFonts w:ascii="Cambria" w:eastAsia="Times New Roman" w:hAnsi="Cambria" w:cs="Arial"/>
          <w:lang w:eastAsia="sk-SK"/>
        </w:rPr>
        <w:t xml:space="preserve"> </w:t>
      </w:r>
      <w:r w:rsidRPr="00493995">
        <w:rPr>
          <w:rFonts w:ascii="Cambria" w:eastAsia="Times New Roman" w:hAnsi="Cambria" w:cs="Arial"/>
          <w:spacing w:val="-1"/>
          <w:lang w:eastAsia="sk-SK"/>
        </w:rPr>
        <w:t>tvare)</w:t>
      </w:r>
    </w:p>
    <w:p w14:paraId="4FB28D1E" w14:textId="77777777" w:rsidR="00440EB2" w:rsidRPr="00493995" w:rsidRDefault="00440EB2" w:rsidP="00493995">
      <w:pPr>
        <w:tabs>
          <w:tab w:val="left" w:pos="567"/>
        </w:tabs>
        <w:kinsoku w:val="0"/>
        <w:overflowPunct w:val="0"/>
        <w:spacing w:after="0" w:line="276" w:lineRule="auto"/>
        <w:ind w:right="-22"/>
        <w:rPr>
          <w:rFonts w:ascii="Cambria" w:eastAsia="Times New Roman" w:hAnsi="Cambria" w:cs="Arial"/>
          <w:lang w:eastAsia="sk-SK"/>
        </w:rPr>
      </w:pPr>
    </w:p>
    <w:p w14:paraId="0FDCA825" w14:textId="77777777" w:rsidR="00440EB2" w:rsidRPr="00493995" w:rsidRDefault="00440EB2" w:rsidP="00493995">
      <w:pPr>
        <w:widowControl w:val="0"/>
        <w:numPr>
          <w:ilvl w:val="0"/>
          <w:numId w:val="1"/>
        </w:numPr>
        <w:tabs>
          <w:tab w:val="left" w:pos="-3544"/>
          <w:tab w:val="left" w:pos="-2268"/>
        </w:tabs>
        <w:kinsoku w:val="0"/>
        <w:overflowPunct w:val="0"/>
        <w:autoSpaceDE w:val="0"/>
        <w:autoSpaceDN w:val="0"/>
        <w:adjustRightInd w:val="0"/>
        <w:spacing w:after="0" w:line="276" w:lineRule="auto"/>
        <w:ind w:left="0" w:right="-22" w:firstLine="0"/>
        <w:jc w:val="both"/>
        <w:rPr>
          <w:rFonts w:ascii="Cambria" w:eastAsia="Times New Roman" w:hAnsi="Cambria" w:cs="Arial"/>
          <w:b/>
          <w:bCs/>
          <w:spacing w:val="-1"/>
          <w:lang w:eastAsia="sk-SK"/>
        </w:rPr>
      </w:pPr>
      <w:r w:rsidRPr="00493995">
        <w:rPr>
          <w:rFonts w:ascii="Cambria" w:eastAsia="Times New Roman" w:hAnsi="Cambria" w:cs="Arial"/>
          <w:b/>
          <w:bCs/>
          <w:spacing w:val="-1"/>
          <w:lang w:eastAsia="sk-SK"/>
        </w:rPr>
        <w:t>Poskytovateľ:</w:t>
      </w:r>
    </w:p>
    <w:p w14:paraId="73FA9B9C" w14:textId="77777777" w:rsidR="00132D9B" w:rsidRPr="00493995" w:rsidRDefault="00440EB2" w:rsidP="00493995">
      <w:pPr>
        <w:tabs>
          <w:tab w:val="left" w:pos="284"/>
          <w:tab w:val="left" w:pos="2835"/>
        </w:tabs>
        <w:kinsoku w:val="0"/>
        <w:overflowPunct w:val="0"/>
        <w:spacing w:after="0" w:line="276" w:lineRule="auto"/>
        <w:ind w:right="-22"/>
        <w:rPr>
          <w:rFonts w:ascii="Cambria" w:hAnsi="Cambria"/>
          <w:b/>
        </w:rPr>
      </w:pPr>
      <w:r w:rsidRPr="00493995">
        <w:rPr>
          <w:rFonts w:ascii="Cambria" w:eastAsia="Times New Roman" w:hAnsi="Cambria" w:cs="Arial"/>
          <w:spacing w:val="-1"/>
          <w:lang w:eastAsia="sk-SK"/>
        </w:rPr>
        <w:t>Obchodné</w:t>
      </w:r>
      <w:r w:rsidRPr="00493995">
        <w:rPr>
          <w:rFonts w:ascii="Cambria" w:eastAsia="Times New Roman" w:hAnsi="Cambria" w:cs="Arial"/>
          <w:spacing w:val="-2"/>
          <w:lang w:eastAsia="sk-SK"/>
        </w:rPr>
        <w:t xml:space="preserve"> </w:t>
      </w:r>
      <w:r w:rsidRPr="00493995">
        <w:rPr>
          <w:rFonts w:ascii="Cambria" w:eastAsia="Times New Roman" w:hAnsi="Cambria" w:cs="Arial"/>
          <w:lang w:eastAsia="sk-SK"/>
        </w:rPr>
        <w:t>meno:</w:t>
      </w:r>
      <w:r w:rsidRPr="00493995">
        <w:rPr>
          <w:rFonts w:ascii="Cambria" w:eastAsia="Times New Roman" w:hAnsi="Cambria" w:cs="Arial"/>
          <w:lang w:eastAsia="sk-SK"/>
        </w:rPr>
        <w:tab/>
      </w:r>
      <w:r w:rsidR="00132D9B" w:rsidRPr="00493995">
        <w:rPr>
          <w:rFonts w:ascii="Cambria" w:hAnsi="Cambria"/>
          <w:b/>
        </w:rPr>
        <w:t>&lt;</w:t>
      </w:r>
      <w:r w:rsidR="00132D9B" w:rsidRPr="00493995">
        <w:rPr>
          <w:rFonts w:ascii="Cambria" w:hAnsi="Cambria"/>
          <w:b/>
          <w:color w:val="00B0F0"/>
        </w:rPr>
        <w:t>vyplní uchádzač</w:t>
      </w:r>
      <w:r w:rsidR="00132D9B" w:rsidRPr="00493995">
        <w:rPr>
          <w:rFonts w:ascii="Cambria" w:hAnsi="Cambria"/>
          <w:b/>
        </w:rPr>
        <w:t>&gt;</w:t>
      </w:r>
    </w:p>
    <w:p w14:paraId="5ADC3093" w14:textId="7D567E6B" w:rsidR="00440EB2" w:rsidRPr="00493995" w:rsidRDefault="00440EB2" w:rsidP="00493995">
      <w:pPr>
        <w:tabs>
          <w:tab w:val="left" w:pos="0"/>
          <w:tab w:val="left" w:pos="2835"/>
        </w:tabs>
        <w:kinsoku w:val="0"/>
        <w:overflowPunct w:val="0"/>
        <w:spacing w:after="0" w:line="276" w:lineRule="auto"/>
        <w:ind w:right="-22"/>
        <w:jc w:val="both"/>
        <w:rPr>
          <w:rFonts w:ascii="Cambria" w:hAnsi="Cambria"/>
          <w:spacing w:val="-1"/>
        </w:rPr>
      </w:pPr>
      <w:r w:rsidRPr="00493995">
        <w:rPr>
          <w:rFonts w:ascii="Cambria" w:eastAsia="Times New Roman" w:hAnsi="Cambria" w:cs="Arial"/>
          <w:spacing w:val="-1"/>
          <w:lang w:eastAsia="sk-SK"/>
        </w:rPr>
        <w:t>Sídlo:</w:t>
      </w:r>
      <w:r w:rsidRPr="00493995">
        <w:rPr>
          <w:rFonts w:ascii="Cambria" w:eastAsia="Times New Roman" w:hAnsi="Cambria" w:cs="Arial"/>
          <w:spacing w:val="-1"/>
          <w:lang w:eastAsia="sk-SK"/>
        </w:rPr>
        <w:tab/>
      </w:r>
      <w:r w:rsidR="00132D9B" w:rsidRPr="00493995">
        <w:rPr>
          <w:rFonts w:ascii="Cambria" w:hAnsi="Cambria"/>
        </w:rPr>
        <w:t>&lt;</w:t>
      </w:r>
      <w:r w:rsidR="00132D9B" w:rsidRPr="00493995">
        <w:rPr>
          <w:rFonts w:ascii="Cambria" w:hAnsi="Cambria"/>
          <w:color w:val="00B0F0"/>
        </w:rPr>
        <w:t>vyplní uchádzač</w:t>
      </w:r>
      <w:r w:rsidR="00132D9B" w:rsidRPr="00493995">
        <w:rPr>
          <w:rFonts w:ascii="Cambria" w:hAnsi="Cambria"/>
        </w:rPr>
        <w:t>&gt;</w:t>
      </w:r>
    </w:p>
    <w:p w14:paraId="5E05E054" w14:textId="2DB004AE" w:rsidR="00440EB2" w:rsidRPr="00493995" w:rsidRDefault="00440EB2" w:rsidP="00493995">
      <w:pPr>
        <w:tabs>
          <w:tab w:val="left" w:pos="284"/>
          <w:tab w:val="left" w:pos="2835"/>
        </w:tabs>
        <w:kinsoku w:val="0"/>
        <w:overflowPunct w:val="0"/>
        <w:spacing w:after="0" w:line="276" w:lineRule="auto"/>
        <w:ind w:right="-22"/>
        <w:rPr>
          <w:rFonts w:ascii="Cambria" w:eastAsia="Times New Roman" w:hAnsi="Cambria" w:cs="Arial"/>
          <w:spacing w:val="-1"/>
          <w:lang w:eastAsia="sk-SK"/>
        </w:rPr>
      </w:pPr>
      <w:r w:rsidRPr="00493995">
        <w:rPr>
          <w:rFonts w:ascii="Cambria" w:eastAsia="Times New Roman" w:hAnsi="Cambria" w:cs="Arial"/>
          <w:spacing w:val="-1"/>
          <w:lang w:eastAsia="sk-SK"/>
        </w:rPr>
        <w:t>Zastúpený:</w:t>
      </w:r>
      <w:r w:rsidRPr="00493995">
        <w:rPr>
          <w:rFonts w:ascii="Cambria" w:eastAsia="Times New Roman" w:hAnsi="Cambria" w:cs="Arial"/>
          <w:spacing w:val="-1"/>
          <w:lang w:eastAsia="sk-SK"/>
        </w:rPr>
        <w:tab/>
      </w:r>
      <w:r w:rsidR="00132D9B" w:rsidRPr="00493995">
        <w:rPr>
          <w:rFonts w:ascii="Cambria" w:hAnsi="Cambria"/>
        </w:rPr>
        <w:t>&lt;</w:t>
      </w:r>
      <w:r w:rsidR="00132D9B" w:rsidRPr="00493995">
        <w:rPr>
          <w:rFonts w:ascii="Cambria" w:hAnsi="Cambria"/>
          <w:color w:val="00B0F0"/>
        </w:rPr>
        <w:t>vyplní uchádzač</w:t>
      </w:r>
      <w:r w:rsidR="00132D9B" w:rsidRPr="00493995">
        <w:rPr>
          <w:rFonts w:ascii="Cambria" w:hAnsi="Cambria"/>
        </w:rPr>
        <w:t>&gt;</w:t>
      </w:r>
    </w:p>
    <w:p w14:paraId="6AF09F1A" w14:textId="0D2C0589" w:rsidR="00440EB2" w:rsidRPr="00493995" w:rsidRDefault="00440EB2" w:rsidP="00493995">
      <w:pPr>
        <w:tabs>
          <w:tab w:val="left" w:pos="284"/>
          <w:tab w:val="left" w:pos="2835"/>
        </w:tabs>
        <w:kinsoku w:val="0"/>
        <w:overflowPunct w:val="0"/>
        <w:spacing w:after="0" w:line="276" w:lineRule="auto"/>
        <w:ind w:right="-22"/>
        <w:jc w:val="both"/>
        <w:rPr>
          <w:rFonts w:ascii="Cambria" w:eastAsia="Times New Roman" w:hAnsi="Cambria" w:cs="Arial"/>
          <w:spacing w:val="-1"/>
          <w:lang w:eastAsia="sk-SK"/>
        </w:rPr>
      </w:pPr>
      <w:r w:rsidRPr="00493995">
        <w:rPr>
          <w:rFonts w:ascii="Cambria" w:eastAsia="Times New Roman" w:hAnsi="Cambria" w:cs="Arial"/>
          <w:spacing w:val="-1"/>
          <w:lang w:eastAsia="sk-SK"/>
        </w:rPr>
        <w:t>IČO:</w:t>
      </w:r>
      <w:r w:rsidRPr="00493995">
        <w:rPr>
          <w:rFonts w:ascii="Cambria" w:eastAsia="Times New Roman" w:hAnsi="Cambria" w:cs="Arial"/>
          <w:spacing w:val="-1"/>
          <w:lang w:eastAsia="sk-SK"/>
        </w:rPr>
        <w:tab/>
      </w:r>
      <w:r w:rsidR="00132D9B" w:rsidRPr="00493995">
        <w:rPr>
          <w:rFonts w:ascii="Cambria" w:hAnsi="Cambria"/>
        </w:rPr>
        <w:t>&lt;</w:t>
      </w:r>
      <w:r w:rsidR="00132D9B" w:rsidRPr="00493995">
        <w:rPr>
          <w:rFonts w:ascii="Cambria" w:hAnsi="Cambria"/>
          <w:color w:val="00B0F0"/>
        </w:rPr>
        <w:t>vyplní uchádzač</w:t>
      </w:r>
      <w:r w:rsidR="00132D9B" w:rsidRPr="00493995">
        <w:rPr>
          <w:rFonts w:ascii="Cambria" w:hAnsi="Cambria"/>
        </w:rPr>
        <w:t>&gt;</w:t>
      </w:r>
    </w:p>
    <w:p w14:paraId="2C148982" w14:textId="799E425D" w:rsidR="00440EB2" w:rsidRPr="00493995" w:rsidRDefault="00440EB2" w:rsidP="00493995">
      <w:pPr>
        <w:tabs>
          <w:tab w:val="left" w:pos="284"/>
          <w:tab w:val="left" w:pos="2835"/>
        </w:tabs>
        <w:kinsoku w:val="0"/>
        <w:overflowPunct w:val="0"/>
        <w:spacing w:after="0" w:line="276" w:lineRule="auto"/>
        <w:ind w:right="-22"/>
        <w:jc w:val="both"/>
        <w:rPr>
          <w:rFonts w:ascii="Cambria" w:eastAsia="Times New Roman" w:hAnsi="Cambria" w:cs="Arial"/>
          <w:spacing w:val="-1"/>
          <w:lang w:eastAsia="sk-SK"/>
        </w:rPr>
      </w:pPr>
      <w:r w:rsidRPr="00493995">
        <w:rPr>
          <w:rFonts w:ascii="Cambria" w:eastAsia="Times New Roman" w:hAnsi="Cambria" w:cs="Arial"/>
          <w:lang w:eastAsia="sk-SK"/>
        </w:rPr>
        <w:t>IČ</w:t>
      </w:r>
      <w:r w:rsidRPr="00493995">
        <w:rPr>
          <w:rFonts w:ascii="Cambria" w:eastAsia="Times New Roman" w:hAnsi="Cambria" w:cs="Arial"/>
          <w:spacing w:val="-1"/>
          <w:lang w:eastAsia="sk-SK"/>
        </w:rPr>
        <w:t xml:space="preserve"> DPH:</w:t>
      </w:r>
      <w:r w:rsidRPr="00493995">
        <w:rPr>
          <w:rFonts w:ascii="Cambria" w:eastAsia="Times New Roman" w:hAnsi="Cambria" w:cs="Arial"/>
          <w:spacing w:val="-1"/>
          <w:lang w:eastAsia="sk-SK"/>
        </w:rPr>
        <w:tab/>
      </w:r>
      <w:r w:rsidR="00132D9B" w:rsidRPr="00493995">
        <w:rPr>
          <w:rFonts w:ascii="Cambria" w:hAnsi="Cambria"/>
        </w:rPr>
        <w:t>&lt;</w:t>
      </w:r>
      <w:r w:rsidR="00132D9B" w:rsidRPr="00493995">
        <w:rPr>
          <w:rFonts w:ascii="Cambria" w:hAnsi="Cambria"/>
          <w:color w:val="00B0F0"/>
        </w:rPr>
        <w:t>vyplní uchádzač</w:t>
      </w:r>
      <w:r w:rsidR="00132D9B" w:rsidRPr="00493995">
        <w:rPr>
          <w:rFonts w:ascii="Cambria" w:hAnsi="Cambria"/>
        </w:rPr>
        <w:t>&gt;</w:t>
      </w:r>
    </w:p>
    <w:p w14:paraId="2AEC03BD" w14:textId="02F8FD1D" w:rsidR="00440EB2" w:rsidRPr="00493995" w:rsidRDefault="00440EB2" w:rsidP="00493995">
      <w:pPr>
        <w:tabs>
          <w:tab w:val="left" w:pos="284"/>
          <w:tab w:val="left" w:pos="2835"/>
        </w:tabs>
        <w:kinsoku w:val="0"/>
        <w:overflowPunct w:val="0"/>
        <w:spacing w:after="0" w:line="276" w:lineRule="auto"/>
        <w:ind w:right="-22"/>
        <w:jc w:val="both"/>
        <w:rPr>
          <w:rFonts w:ascii="Cambria" w:eastAsia="Times New Roman" w:hAnsi="Cambria" w:cs="Arial"/>
          <w:spacing w:val="-1"/>
          <w:lang w:eastAsia="sk-SK"/>
        </w:rPr>
      </w:pPr>
      <w:r w:rsidRPr="00493995">
        <w:rPr>
          <w:rFonts w:ascii="Cambria" w:eastAsia="Times New Roman" w:hAnsi="Cambria" w:cs="Arial"/>
          <w:spacing w:val="-1"/>
          <w:lang w:eastAsia="sk-SK"/>
        </w:rPr>
        <w:t>DIČ:</w:t>
      </w:r>
      <w:r w:rsidRPr="00493995">
        <w:rPr>
          <w:rFonts w:ascii="Cambria" w:eastAsia="Times New Roman" w:hAnsi="Cambria" w:cs="Arial"/>
          <w:spacing w:val="-1"/>
          <w:lang w:eastAsia="sk-SK"/>
        </w:rPr>
        <w:tab/>
      </w:r>
      <w:r w:rsidR="00132D9B" w:rsidRPr="00493995">
        <w:rPr>
          <w:rFonts w:ascii="Cambria" w:hAnsi="Cambria"/>
        </w:rPr>
        <w:t>&lt;</w:t>
      </w:r>
      <w:r w:rsidR="00132D9B" w:rsidRPr="00493995">
        <w:rPr>
          <w:rFonts w:ascii="Cambria" w:hAnsi="Cambria"/>
          <w:color w:val="00B0F0"/>
        </w:rPr>
        <w:t>vyplní uchádzač</w:t>
      </w:r>
      <w:r w:rsidR="00132D9B" w:rsidRPr="00493995">
        <w:rPr>
          <w:rFonts w:ascii="Cambria" w:hAnsi="Cambria"/>
        </w:rPr>
        <w:t>&gt;</w:t>
      </w:r>
    </w:p>
    <w:p w14:paraId="2AC6307A" w14:textId="77777777" w:rsidR="00132D9B" w:rsidRPr="00493995" w:rsidRDefault="00440EB2" w:rsidP="00493995">
      <w:pPr>
        <w:tabs>
          <w:tab w:val="left" w:pos="284"/>
          <w:tab w:val="left" w:pos="2835"/>
        </w:tabs>
        <w:kinsoku w:val="0"/>
        <w:overflowPunct w:val="0"/>
        <w:spacing w:after="0" w:line="276" w:lineRule="auto"/>
        <w:ind w:right="-22"/>
        <w:jc w:val="both"/>
        <w:rPr>
          <w:rFonts w:ascii="Cambria" w:hAnsi="Cambria"/>
        </w:rPr>
      </w:pPr>
      <w:r w:rsidRPr="00493995">
        <w:rPr>
          <w:rFonts w:ascii="Cambria" w:eastAsia="Times New Roman" w:hAnsi="Cambria" w:cs="Arial"/>
          <w:spacing w:val="-1"/>
          <w:lang w:eastAsia="sk-SK"/>
        </w:rPr>
        <w:t>Bankové</w:t>
      </w:r>
      <w:r w:rsidRPr="00493995">
        <w:rPr>
          <w:rFonts w:ascii="Cambria" w:eastAsia="Times New Roman" w:hAnsi="Cambria" w:cs="Arial"/>
          <w:lang w:eastAsia="sk-SK"/>
        </w:rPr>
        <w:t xml:space="preserve"> </w:t>
      </w:r>
      <w:r w:rsidRPr="00493995">
        <w:rPr>
          <w:rFonts w:ascii="Cambria" w:eastAsia="Times New Roman" w:hAnsi="Cambria" w:cs="Arial"/>
          <w:spacing w:val="-1"/>
          <w:lang w:eastAsia="sk-SK"/>
        </w:rPr>
        <w:t>spojenie:</w:t>
      </w:r>
      <w:r w:rsidRPr="00493995">
        <w:rPr>
          <w:rFonts w:ascii="Cambria" w:eastAsia="Times New Roman" w:hAnsi="Cambria" w:cs="Arial"/>
          <w:spacing w:val="-1"/>
          <w:lang w:eastAsia="sk-SK"/>
        </w:rPr>
        <w:tab/>
      </w:r>
      <w:r w:rsidR="00132D9B" w:rsidRPr="00493995">
        <w:rPr>
          <w:rFonts w:ascii="Cambria" w:hAnsi="Cambria"/>
        </w:rPr>
        <w:t>&lt;</w:t>
      </w:r>
      <w:r w:rsidR="00132D9B" w:rsidRPr="00493995">
        <w:rPr>
          <w:rFonts w:ascii="Cambria" w:hAnsi="Cambria"/>
          <w:color w:val="00B0F0"/>
        </w:rPr>
        <w:t>vyplní uchádzač</w:t>
      </w:r>
      <w:r w:rsidR="00132D9B" w:rsidRPr="00493995">
        <w:rPr>
          <w:rFonts w:ascii="Cambria" w:hAnsi="Cambria"/>
        </w:rPr>
        <w:t>&gt;</w:t>
      </w:r>
    </w:p>
    <w:p w14:paraId="422B4DCE" w14:textId="4B0CC57B" w:rsidR="00440EB2" w:rsidRPr="00493995" w:rsidRDefault="00440EB2" w:rsidP="00493995">
      <w:pPr>
        <w:tabs>
          <w:tab w:val="left" w:pos="284"/>
          <w:tab w:val="left" w:pos="2835"/>
        </w:tabs>
        <w:kinsoku w:val="0"/>
        <w:overflowPunct w:val="0"/>
        <w:spacing w:after="0" w:line="276" w:lineRule="auto"/>
        <w:ind w:right="-22"/>
        <w:jc w:val="both"/>
        <w:rPr>
          <w:rFonts w:ascii="Cambria" w:hAnsi="Cambria" w:cs="Arial"/>
        </w:rPr>
      </w:pPr>
      <w:r w:rsidRPr="00493995">
        <w:rPr>
          <w:rFonts w:ascii="Cambria" w:eastAsia="Times New Roman" w:hAnsi="Cambria" w:cs="Arial"/>
          <w:lang w:eastAsia="sk-SK"/>
        </w:rPr>
        <w:t>Číslo</w:t>
      </w:r>
      <w:r w:rsidRPr="00493995">
        <w:rPr>
          <w:rFonts w:ascii="Cambria" w:eastAsia="Times New Roman" w:hAnsi="Cambria" w:cs="Arial"/>
          <w:spacing w:val="-2"/>
          <w:lang w:eastAsia="sk-SK"/>
        </w:rPr>
        <w:t xml:space="preserve"> </w:t>
      </w:r>
      <w:r w:rsidRPr="00493995">
        <w:rPr>
          <w:rFonts w:ascii="Cambria" w:eastAsia="Times New Roman" w:hAnsi="Cambria" w:cs="Arial"/>
          <w:lang w:eastAsia="sk-SK"/>
        </w:rPr>
        <w:t>účtu v tvare IBAN:</w:t>
      </w:r>
      <w:r w:rsidRPr="00493995">
        <w:rPr>
          <w:rFonts w:ascii="Cambria" w:eastAsia="Times New Roman" w:hAnsi="Cambria" w:cs="Arial"/>
          <w:lang w:eastAsia="sk-SK"/>
        </w:rPr>
        <w:tab/>
      </w:r>
      <w:r w:rsidR="00132D9B" w:rsidRPr="00493995">
        <w:rPr>
          <w:rFonts w:ascii="Cambria" w:hAnsi="Cambria"/>
        </w:rPr>
        <w:t>&lt;</w:t>
      </w:r>
      <w:r w:rsidR="00132D9B" w:rsidRPr="00493995">
        <w:rPr>
          <w:rFonts w:ascii="Cambria" w:hAnsi="Cambria"/>
          <w:color w:val="00B0F0"/>
        </w:rPr>
        <w:t>vyplní uchádzač</w:t>
      </w:r>
      <w:r w:rsidR="00132D9B" w:rsidRPr="00493995">
        <w:rPr>
          <w:rFonts w:ascii="Cambria" w:hAnsi="Cambria"/>
        </w:rPr>
        <w:t>&gt;</w:t>
      </w:r>
      <w:r w:rsidRPr="00493995">
        <w:rPr>
          <w:rFonts w:ascii="Cambria" w:hAnsi="Cambria" w:cs="Arial"/>
        </w:rPr>
        <w:t xml:space="preserve"> </w:t>
      </w:r>
    </w:p>
    <w:p w14:paraId="57289675" w14:textId="77777777" w:rsidR="00132D9B" w:rsidRPr="00493995" w:rsidRDefault="00132D9B" w:rsidP="00493995">
      <w:pPr>
        <w:tabs>
          <w:tab w:val="left" w:pos="284"/>
          <w:tab w:val="left" w:pos="2835"/>
        </w:tabs>
        <w:kinsoku w:val="0"/>
        <w:overflowPunct w:val="0"/>
        <w:spacing w:after="0" w:line="276" w:lineRule="auto"/>
        <w:ind w:right="-22"/>
        <w:rPr>
          <w:rFonts w:ascii="Cambria" w:hAnsi="Cambria"/>
        </w:rPr>
      </w:pPr>
      <w:r w:rsidRPr="00493995">
        <w:rPr>
          <w:rFonts w:ascii="Cambria" w:eastAsia="Times New Roman" w:hAnsi="Cambria" w:cs="Arial"/>
          <w:spacing w:val="-1"/>
          <w:lang w:eastAsia="sk-SK"/>
        </w:rPr>
        <w:t xml:space="preserve">Zapísaný: </w:t>
      </w:r>
      <w:r w:rsidRPr="00493995">
        <w:rPr>
          <w:rFonts w:ascii="Cambria" w:eastAsia="Times New Roman" w:hAnsi="Cambria" w:cs="Arial"/>
          <w:spacing w:val="-1"/>
          <w:lang w:eastAsia="sk-SK"/>
        </w:rPr>
        <w:tab/>
      </w:r>
      <w:r w:rsidRPr="00493995">
        <w:rPr>
          <w:rFonts w:ascii="Cambria" w:hAnsi="Cambria"/>
        </w:rPr>
        <w:t>&lt;</w:t>
      </w:r>
      <w:r w:rsidRPr="00493995">
        <w:rPr>
          <w:rFonts w:ascii="Cambria" w:hAnsi="Cambria"/>
          <w:color w:val="00B0F0"/>
        </w:rPr>
        <w:t>vyplní uchádzač</w:t>
      </w:r>
      <w:r w:rsidRPr="00493995">
        <w:rPr>
          <w:rFonts w:ascii="Cambria" w:hAnsi="Cambria"/>
        </w:rPr>
        <w:t>&gt;</w:t>
      </w:r>
    </w:p>
    <w:p w14:paraId="1254A983" w14:textId="77777777" w:rsidR="00440EB2" w:rsidRPr="00493995" w:rsidRDefault="00440EB2" w:rsidP="00493995">
      <w:pPr>
        <w:tabs>
          <w:tab w:val="left" w:pos="284"/>
          <w:tab w:val="left" w:pos="2835"/>
        </w:tabs>
        <w:kinsoku w:val="0"/>
        <w:overflowPunct w:val="0"/>
        <w:spacing w:after="0" w:line="276" w:lineRule="auto"/>
        <w:ind w:right="-22"/>
        <w:jc w:val="both"/>
        <w:rPr>
          <w:rFonts w:ascii="Cambria" w:hAnsi="Cambria" w:cs="Arial"/>
          <w:noProof/>
        </w:rPr>
      </w:pPr>
      <w:r w:rsidRPr="00493995">
        <w:rPr>
          <w:rFonts w:ascii="Cambria" w:hAnsi="Cambria" w:cs="Arial"/>
          <w:noProof/>
        </w:rPr>
        <w:t>(ďalej aj „</w:t>
      </w:r>
      <w:r w:rsidRPr="00493995">
        <w:rPr>
          <w:rFonts w:ascii="Cambria" w:eastAsia="Times New Roman" w:hAnsi="Cambria" w:cs="Arial"/>
          <w:b/>
          <w:bCs/>
          <w:spacing w:val="-1"/>
          <w:lang w:eastAsia="sk-SK"/>
        </w:rPr>
        <w:t>poskytovateľ</w:t>
      </w:r>
      <w:r w:rsidRPr="00493995">
        <w:rPr>
          <w:rFonts w:ascii="Cambria" w:hAnsi="Cambria" w:cs="Arial"/>
          <w:noProof/>
        </w:rPr>
        <w:t>“ v príslušnom gramatickom tvare)</w:t>
      </w:r>
    </w:p>
    <w:p w14:paraId="62A64093" w14:textId="77777777" w:rsidR="00132D9B" w:rsidRPr="00493995" w:rsidRDefault="00132D9B" w:rsidP="00493995">
      <w:pPr>
        <w:tabs>
          <w:tab w:val="left" w:pos="567"/>
        </w:tabs>
        <w:kinsoku w:val="0"/>
        <w:overflowPunct w:val="0"/>
        <w:spacing w:after="0" w:line="276" w:lineRule="auto"/>
        <w:ind w:right="-23"/>
        <w:jc w:val="both"/>
        <w:rPr>
          <w:rFonts w:ascii="Cambria" w:hAnsi="Cambria" w:cs="Arial"/>
        </w:rPr>
      </w:pPr>
    </w:p>
    <w:p w14:paraId="3E98B0A0" w14:textId="1E2915F4" w:rsidR="00440EB2" w:rsidRPr="00493995" w:rsidRDefault="00440EB2" w:rsidP="00493995">
      <w:pPr>
        <w:tabs>
          <w:tab w:val="left" w:pos="567"/>
        </w:tabs>
        <w:kinsoku w:val="0"/>
        <w:overflowPunct w:val="0"/>
        <w:spacing w:after="0" w:line="276" w:lineRule="auto"/>
        <w:ind w:right="-23"/>
        <w:jc w:val="both"/>
        <w:rPr>
          <w:rFonts w:ascii="Cambria" w:hAnsi="Cambria" w:cs="Arial"/>
        </w:rPr>
      </w:pPr>
      <w:r w:rsidRPr="00493995">
        <w:rPr>
          <w:rFonts w:ascii="Cambria" w:hAnsi="Cambria" w:cs="Arial"/>
        </w:rPr>
        <w:t>(</w:t>
      </w:r>
      <w:r w:rsidRPr="00493995">
        <w:rPr>
          <w:rFonts w:ascii="Cambria" w:eastAsia="Times New Roman" w:hAnsi="Cambria" w:cs="Arial"/>
          <w:spacing w:val="-1"/>
          <w:lang w:eastAsia="sk-SK"/>
        </w:rPr>
        <w:t>objednávateľ</w:t>
      </w:r>
      <w:r w:rsidRPr="00493995">
        <w:rPr>
          <w:rFonts w:ascii="Cambria" w:hAnsi="Cambria" w:cs="Arial"/>
        </w:rPr>
        <w:t xml:space="preserve"> a poskytovateľ </w:t>
      </w:r>
      <w:r w:rsidR="00132D9B" w:rsidRPr="00493995">
        <w:rPr>
          <w:rFonts w:ascii="Cambria" w:hAnsi="Cambria"/>
          <w:spacing w:val="-1"/>
        </w:rPr>
        <w:t>ďalej</w:t>
      </w:r>
      <w:r w:rsidR="00132D9B" w:rsidRPr="00493995">
        <w:rPr>
          <w:rFonts w:ascii="Cambria" w:hAnsi="Cambria"/>
        </w:rPr>
        <w:t xml:space="preserve"> </w:t>
      </w:r>
      <w:r w:rsidR="00132D9B" w:rsidRPr="00493995">
        <w:rPr>
          <w:rFonts w:ascii="Cambria" w:hAnsi="Cambria"/>
          <w:spacing w:val="-1"/>
        </w:rPr>
        <w:t>spolu</w:t>
      </w:r>
      <w:r w:rsidR="00132D9B" w:rsidRPr="00493995">
        <w:rPr>
          <w:rFonts w:ascii="Cambria" w:hAnsi="Cambria"/>
        </w:rPr>
        <w:t xml:space="preserve"> v texte označovaní </w:t>
      </w:r>
      <w:r w:rsidR="00132D9B" w:rsidRPr="00493995">
        <w:rPr>
          <w:rFonts w:ascii="Cambria" w:hAnsi="Cambria"/>
          <w:spacing w:val="-1"/>
        </w:rPr>
        <w:t>ako</w:t>
      </w:r>
      <w:r w:rsidR="00132D9B" w:rsidRPr="00493995">
        <w:rPr>
          <w:rFonts w:ascii="Cambria" w:hAnsi="Cambria"/>
        </w:rPr>
        <w:t xml:space="preserve"> </w:t>
      </w:r>
      <w:r w:rsidR="00132D9B" w:rsidRPr="00493995">
        <w:rPr>
          <w:rFonts w:ascii="Cambria" w:hAnsi="Cambria"/>
          <w:spacing w:val="-1"/>
        </w:rPr>
        <w:t>„</w:t>
      </w:r>
      <w:r w:rsidR="00132D9B" w:rsidRPr="00493995">
        <w:rPr>
          <w:rFonts w:ascii="Cambria" w:hAnsi="Cambria"/>
          <w:b/>
          <w:spacing w:val="-1"/>
        </w:rPr>
        <w:t>zmluvné</w:t>
      </w:r>
      <w:r w:rsidR="00132D9B" w:rsidRPr="00493995">
        <w:rPr>
          <w:rFonts w:ascii="Cambria" w:hAnsi="Cambria"/>
          <w:b/>
        </w:rPr>
        <w:t xml:space="preserve"> </w:t>
      </w:r>
      <w:r w:rsidR="00132D9B" w:rsidRPr="00493995">
        <w:rPr>
          <w:rFonts w:ascii="Cambria" w:hAnsi="Cambria"/>
          <w:b/>
          <w:spacing w:val="-1"/>
        </w:rPr>
        <w:t>strany</w:t>
      </w:r>
      <w:r w:rsidR="00132D9B" w:rsidRPr="00493995">
        <w:rPr>
          <w:rFonts w:ascii="Cambria" w:hAnsi="Cambria"/>
          <w:spacing w:val="-1"/>
        </w:rPr>
        <w:t xml:space="preserve">“ alebo </w:t>
      </w:r>
      <w:r w:rsidR="00132D9B" w:rsidRPr="00493995">
        <w:rPr>
          <w:rFonts w:ascii="Cambria" w:hAnsi="Cambria"/>
        </w:rPr>
        <w:t>samostatne</w:t>
      </w:r>
      <w:r w:rsidR="00132D9B" w:rsidRPr="00493995">
        <w:rPr>
          <w:rFonts w:ascii="Cambria" w:hAnsi="Cambria"/>
          <w:spacing w:val="-6"/>
        </w:rPr>
        <w:t xml:space="preserve"> </w:t>
      </w:r>
      <w:r w:rsidR="00132D9B" w:rsidRPr="00493995">
        <w:rPr>
          <w:rFonts w:ascii="Cambria" w:hAnsi="Cambria"/>
        </w:rPr>
        <w:t>aj</w:t>
      </w:r>
      <w:r w:rsidR="00132D9B" w:rsidRPr="00493995">
        <w:rPr>
          <w:rFonts w:ascii="Cambria" w:hAnsi="Cambria"/>
          <w:spacing w:val="-6"/>
        </w:rPr>
        <w:t xml:space="preserve"> </w:t>
      </w:r>
      <w:r w:rsidR="00132D9B" w:rsidRPr="00493995">
        <w:rPr>
          <w:rFonts w:ascii="Cambria" w:hAnsi="Cambria"/>
        </w:rPr>
        <w:t>ako</w:t>
      </w:r>
      <w:r w:rsidR="00132D9B" w:rsidRPr="00493995">
        <w:rPr>
          <w:rFonts w:ascii="Cambria" w:hAnsi="Cambria"/>
          <w:spacing w:val="-6"/>
        </w:rPr>
        <w:t xml:space="preserve"> </w:t>
      </w:r>
      <w:r w:rsidR="00132D9B" w:rsidRPr="00493995">
        <w:rPr>
          <w:rFonts w:ascii="Cambria" w:hAnsi="Cambria"/>
        </w:rPr>
        <w:t>„</w:t>
      </w:r>
      <w:r w:rsidR="00132D9B" w:rsidRPr="00493995">
        <w:rPr>
          <w:rFonts w:ascii="Cambria" w:hAnsi="Cambria"/>
          <w:b/>
        </w:rPr>
        <w:t>zmluvná</w:t>
      </w:r>
      <w:r w:rsidR="00132D9B" w:rsidRPr="00493995">
        <w:rPr>
          <w:rFonts w:ascii="Cambria" w:hAnsi="Cambria"/>
          <w:b/>
          <w:spacing w:val="-6"/>
        </w:rPr>
        <w:t xml:space="preserve"> </w:t>
      </w:r>
      <w:r w:rsidR="00132D9B" w:rsidRPr="00493995">
        <w:rPr>
          <w:rFonts w:ascii="Cambria" w:hAnsi="Cambria"/>
          <w:b/>
          <w:spacing w:val="-2"/>
        </w:rPr>
        <w:t>strana</w:t>
      </w:r>
      <w:r w:rsidR="00132D9B" w:rsidRPr="00493995">
        <w:rPr>
          <w:rFonts w:ascii="Cambria" w:hAnsi="Cambria"/>
          <w:spacing w:val="-2"/>
        </w:rPr>
        <w:t>“</w:t>
      </w:r>
      <w:r w:rsidRPr="00493995">
        <w:rPr>
          <w:rFonts w:ascii="Cambria" w:hAnsi="Cambria" w:cs="Arial"/>
        </w:rPr>
        <w:t>)</w:t>
      </w:r>
    </w:p>
    <w:p w14:paraId="02BCB5E2" w14:textId="77777777" w:rsidR="00440EB2" w:rsidRDefault="00440EB2" w:rsidP="00493995">
      <w:pPr>
        <w:autoSpaceDE w:val="0"/>
        <w:autoSpaceDN w:val="0"/>
        <w:adjustRightInd w:val="0"/>
        <w:spacing w:after="0" w:line="276" w:lineRule="auto"/>
        <w:rPr>
          <w:rFonts w:ascii="Cambria" w:hAnsi="Cambria" w:cs="Times New Roman"/>
          <w:b/>
          <w:bCs/>
        </w:rPr>
      </w:pPr>
    </w:p>
    <w:p w14:paraId="4DFD3AC2" w14:textId="77777777" w:rsidR="00493995" w:rsidRPr="00493995" w:rsidRDefault="00493995" w:rsidP="00493995">
      <w:pPr>
        <w:autoSpaceDE w:val="0"/>
        <w:autoSpaceDN w:val="0"/>
        <w:adjustRightInd w:val="0"/>
        <w:spacing w:after="0" w:line="276" w:lineRule="auto"/>
        <w:rPr>
          <w:rFonts w:ascii="Cambria" w:hAnsi="Cambria" w:cs="Times New Roman"/>
          <w:b/>
          <w:bCs/>
        </w:rPr>
      </w:pPr>
    </w:p>
    <w:p w14:paraId="7B76ECA4" w14:textId="77777777" w:rsidR="00132D9B" w:rsidRPr="00493995" w:rsidRDefault="00132D9B" w:rsidP="00493995">
      <w:pPr>
        <w:pStyle w:val="Zkladntext"/>
        <w:tabs>
          <w:tab w:val="left" w:pos="567"/>
        </w:tabs>
        <w:spacing w:line="276" w:lineRule="auto"/>
        <w:rPr>
          <w:rFonts w:ascii="Cambria" w:hAnsi="Cambria"/>
          <w:sz w:val="22"/>
          <w:szCs w:val="22"/>
        </w:rPr>
      </w:pPr>
      <w:r w:rsidRPr="00493995">
        <w:rPr>
          <w:rFonts w:ascii="Cambria" w:hAnsi="Cambria"/>
          <w:b/>
          <w:sz w:val="22"/>
          <w:szCs w:val="22"/>
        </w:rPr>
        <w:t>Objednávateľa</w:t>
      </w:r>
      <w:r w:rsidRPr="00493995">
        <w:rPr>
          <w:rFonts w:ascii="Cambria" w:hAnsi="Cambria"/>
          <w:spacing w:val="-8"/>
          <w:sz w:val="22"/>
          <w:szCs w:val="22"/>
        </w:rPr>
        <w:t xml:space="preserve"> </w:t>
      </w:r>
      <w:r w:rsidRPr="00493995">
        <w:rPr>
          <w:rFonts w:ascii="Cambria" w:hAnsi="Cambria"/>
          <w:sz w:val="22"/>
          <w:szCs w:val="22"/>
        </w:rPr>
        <w:t>budú</w:t>
      </w:r>
      <w:r w:rsidRPr="00493995">
        <w:rPr>
          <w:rFonts w:ascii="Cambria" w:hAnsi="Cambria"/>
          <w:spacing w:val="-8"/>
          <w:sz w:val="22"/>
          <w:szCs w:val="22"/>
        </w:rPr>
        <w:t xml:space="preserve"> </w:t>
      </w:r>
      <w:r w:rsidRPr="00493995">
        <w:rPr>
          <w:rFonts w:ascii="Cambria" w:hAnsi="Cambria"/>
          <w:sz w:val="22"/>
          <w:szCs w:val="22"/>
        </w:rPr>
        <w:t>vo</w:t>
      </w:r>
      <w:r w:rsidRPr="00493995">
        <w:rPr>
          <w:rFonts w:ascii="Cambria" w:hAnsi="Cambria"/>
          <w:spacing w:val="-8"/>
          <w:sz w:val="22"/>
          <w:szCs w:val="22"/>
        </w:rPr>
        <w:t xml:space="preserve"> </w:t>
      </w:r>
      <w:r w:rsidRPr="00493995">
        <w:rPr>
          <w:rFonts w:ascii="Cambria" w:hAnsi="Cambria"/>
          <w:sz w:val="22"/>
          <w:szCs w:val="22"/>
        </w:rPr>
        <w:t>vzťahu</w:t>
      </w:r>
      <w:r w:rsidRPr="00493995">
        <w:rPr>
          <w:rFonts w:ascii="Cambria" w:hAnsi="Cambria"/>
          <w:spacing w:val="-10"/>
          <w:sz w:val="22"/>
          <w:szCs w:val="22"/>
        </w:rPr>
        <w:t xml:space="preserve"> </w:t>
      </w:r>
      <w:r w:rsidRPr="00493995">
        <w:rPr>
          <w:rFonts w:ascii="Cambria" w:hAnsi="Cambria"/>
          <w:sz w:val="22"/>
          <w:szCs w:val="22"/>
        </w:rPr>
        <w:t>k</w:t>
      </w:r>
      <w:r w:rsidRPr="00493995">
        <w:rPr>
          <w:rFonts w:ascii="Cambria" w:hAnsi="Cambria"/>
          <w:spacing w:val="-8"/>
          <w:sz w:val="22"/>
          <w:szCs w:val="22"/>
        </w:rPr>
        <w:t xml:space="preserve"> </w:t>
      </w:r>
      <w:r w:rsidRPr="00493995">
        <w:rPr>
          <w:rFonts w:ascii="Cambria" w:hAnsi="Cambria"/>
          <w:sz w:val="22"/>
          <w:szCs w:val="22"/>
        </w:rPr>
        <w:t>Poskytovateľovi</w:t>
      </w:r>
      <w:r w:rsidRPr="00493995">
        <w:rPr>
          <w:rFonts w:ascii="Cambria" w:hAnsi="Cambria"/>
          <w:spacing w:val="-8"/>
          <w:sz w:val="22"/>
          <w:szCs w:val="22"/>
        </w:rPr>
        <w:t xml:space="preserve"> </w:t>
      </w:r>
      <w:r w:rsidRPr="00493995">
        <w:rPr>
          <w:rFonts w:ascii="Cambria" w:hAnsi="Cambria"/>
          <w:sz w:val="22"/>
          <w:szCs w:val="22"/>
        </w:rPr>
        <w:t>zastupovať</w:t>
      </w:r>
      <w:r w:rsidRPr="00493995">
        <w:rPr>
          <w:rFonts w:ascii="Cambria" w:hAnsi="Cambria"/>
          <w:spacing w:val="-7"/>
          <w:sz w:val="22"/>
          <w:szCs w:val="22"/>
        </w:rPr>
        <w:t xml:space="preserve"> </w:t>
      </w:r>
      <w:r w:rsidRPr="00493995">
        <w:rPr>
          <w:rFonts w:ascii="Cambria" w:hAnsi="Cambria"/>
          <w:sz w:val="22"/>
          <w:szCs w:val="22"/>
        </w:rPr>
        <w:t>tieto</w:t>
      </w:r>
      <w:r w:rsidRPr="00493995">
        <w:rPr>
          <w:rFonts w:ascii="Cambria" w:hAnsi="Cambria"/>
          <w:spacing w:val="-8"/>
          <w:sz w:val="22"/>
          <w:szCs w:val="22"/>
        </w:rPr>
        <w:t xml:space="preserve"> </w:t>
      </w:r>
      <w:r w:rsidRPr="00493995">
        <w:rPr>
          <w:rFonts w:ascii="Cambria" w:hAnsi="Cambria"/>
          <w:spacing w:val="-2"/>
          <w:sz w:val="22"/>
          <w:szCs w:val="22"/>
        </w:rPr>
        <w:t>osoby:</w:t>
      </w:r>
    </w:p>
    <w:p w14:paraId="1C613D47" w14:textId="77777777" w:rsidR="00132D9B" w:rsidRPr="00493995" w:rsidRDefault="00132D9B" w:rsidP="00493995">
      <w:pPr>
        <w:pStyle w:val="Odsekzoznamu"/>
        <w:widowControl w:val="0"/>
        <w:numPr>
          <w:ilvl w:val="0"/>
          <w:numId w:val="19"/>
        </w:numPr>
        <w:tabs>
          <w:tab w:val="left" w:pos="567"/>
          <w:tab w:val="left" w:pos="993"/>
        </w:tabs>
        <w:autoSpaceDE w:val="0"/>
        <w:autoSpaceDN w:val="0"/>
        <w:spacing w:after="0" w:line="276" w:lineRule="auto"/>
        <w:ind w:left="0" w:firstLine="0"/>
        <w:rPr>
          <w:rFonts w:ascii="Cambria" w:hAnsi="Cambria"/>
          <w:b/>
        </w:rPr>
      </w:pPr>
      <w:r w:rsidRPr="00493995">
        <w:rPr>
          <w:rFonts w:ascii="Cambria" w:hAnsi="Cambria"/>
          <w:b/>
        </w:rPr>
        <w:t>v</w:t>
      </w:r>
      <w:r w:rsidRPr="00493995">
        <w:rPr>
          <w:rFonts w:ascii="Cambria" w:hAnsi="Cambria"/>
          <w:b/>
          <w:spacing w:val="-7"/>
        </w:rPr>
        <w:t xml:space="preserve"> </w:t>
      </w:r>
      <w:r w:rsidRPr="00493995">
        <w:rPr>
          <w:rFonts w:ascii="Cambria" w:hAnsi="Cambria"/>
          <w:b/>
        </w:rPr>
        <w:t>zmluvných</w:t>
      </w:r>
      <w:r w:rsidRPr="00493995">
        <w:rPr>
          <w:rFonts w:ascii="Cambria" w:hAnsi="Cambria"/>
          <w:b/>
          <w:spacing w:val="-5"/>
        </w:rPr>
        <w:t xml:space="preserve"> </w:t>
      </w:r>
      <w:r w:rsidRPr="00493995">
        <w:rPr>
          <w:rFonts w:ascii="Cambria" w:hAnsi="Cambria"/>
          <w:b/>
          <w:spacing w:val="-2"/>
        </w:rPr>
        <w:t>veciach:</w:t>
      </w:r>
    </w:p>
    <w:p w14:paraId="59787D45" w14:textId="77777777" w:rsidR="00132D9B" w:rsidRPr="00493995" w:rsidRDefault="00132D9B" w:rsidP="00493995">
      <w:pPr>
        <w:pStyle w:val="Odsekzoznamu"/>
        <w:widowControl w:val="0"/>
        <w:numPr>
          <w:ilvl w:val="0"/>
          <w:numId w:val="19"/>
        </w:numPr>
        <w:tabs>
          <w:tab w:val="left" w:pos="567"/>
          <w:tab w:val="left" w:pos="993"/>
        </w:tabs>
        <w:autoSpaceDE w:val="0"/>
        <w:autoSpaceDN w:val="0"/>
        <w:spacing w:after="0" w:line="276" w:lineRule="auto"/>
        <w:ind w:left="0" w:firstLine="0"/>
        <w:contextualSpacing w:val="0"/>
        <w:rPr>
          <w:rFonts w:ascii="Cambria" w:hAnsi="Cambria"/>
          <w:b/>
        </w:rPr>
      </w:pPr>
      <w:r w:rsidRPr="00493995">
        <w:rPr>
          <w:rFonts w:ascii="Cambria" w:hAnsi="Cambria"/>
          <w:b/>
        </w:rPr>
        <w:t>v</w:t>
      </w:r>
      <w:r w:rsidRPr="00493995">
        <w:rPr>
          <w:rFonts w:ascii="Cambria" w:hAnsi="Cambria"/>
          <w:b/>
          <w:spacing w:val="-8"/>
        </w:rPr>
        <w:t xml:space="preserve"> </w:t>
      </w:r>
      <w:r w:rsidRPr="00493995">
        <w:rPr>
          <w:rFonts w:ascii="Cambria" w:hAnsi="Cambria"/>
          <w:b/>
        </w:rPr>
        <w:t>technických</w:t>
      </w:r>
      <w:r w:rsidRPr="00493995">
        <w:rPr>
          <w:rFonts w:ascii="Cambria" w:hAnsi="Cambria"/>
          <w:b/>
          <w:spacing w:val="-6"/>
        </w:rPr>
        <w:t xml:space="preserve"> </w:t>
      </w:r>
      <w:r w:rsidRPr="00493995">
        <w:rPr>
          <w:rFonts w:ascii="Cambria" w:hAnsi="Cambria"/>
          <w:b/>
          <w:spacing w:val="-2"/>
        </w:rPr>
        <w:t>veciach:</w:t>
      </w:r>
    </w:p>
    <w:p w14:paraId="4AFCD75A" w14:textId="77777777" w:rsidR="00132D9B" w:rsidRPr="00493995" w:rsidRDefault="00132D9B" w:rsidP="00493995">
      <w:pPr>
        <w:pStyle w:val="Odsekzoznamu"/>
        <w:widowControl w:val="0"/>
        <w:tabs>
          <w:tab w:val="left" w:pos="567"/>
          <w:tab w:val="left" w:pos="993"/>
        </w:tabs>
        <w:autoSpaceDE w:val="0"/>
        <w:autoSpaceDN w:val="0"/>
        <w:spacing w:after="0" w:line="276" w:lineRule="auto"/>
        <w:ind w:left="0"/>
        <w:contextualSpacing w:val="0"/>
        <w:rPr>
          <w:rFonts w:ascii="Cambria" w:hAnsi="Cambria"/>
          <w:b/>
        </w:rPr>
      </w:pPr>
    </w:p>
    <w:p w14:paraId="7E6AADE8" w14:textId="77777777" w:rsidR="00132D9B" w:rsidRPr="00493995" w:rsidRDefault="00132D9B" w:rsidP="00493995">
      <w:pPr>
        <w:pStyle w:val="Zkladntext"/>
        <w:tabs>
          <w:tab w:val="left" w:pos="567"/>
        </w:tabs>
        <w:spacing w:line="276" w:lineRule="auto"/>
        <w:rPr>
          <w:rFonts w:ascii="Cambria" w:hAnsi="Cambria"/>
          <w:sz w:val="22"/>
          <w:szCs w:val="22"/>
        </w:rPr>
      </w:pPr>
      <w:r w:rsidRPr="00493995">
        <w:rPr>
          <w:rFonts w:ascii="Cambria" w:hAnsi="Cambria"/>
          <w:b/>
          <w:sz w:val="22"/>
          <w:szCs w:val="22"/>
        </w:rPr>
        <w:t>Poskytovateľa</w:t>
      </w:r>
      <w:r w:rsidRPr="00493995">
        <w:rPr>
          <w:rFonts w:ascii="Cambria" w:hAnsi="Cambria"/>
          <w:spacing w:val="-9"/>
          <w:sz w:val="22"/>
          <w:szCs w:val="22"/>
        </w:rPr>
        <w:t xml:space="preserve"> budú </w:t>
      </w:r>
      <w:r w:rsidRPr="00493995">
        <w:rPr>
          <w:rFonts w:ascii="Cambria" w:hAnsi="Cambria"/>
          <w:sz w:val="22"/>
          <w:szCs w:val="22"/>
        </w:rPr>
        <w:t>vo</w:t>
      </w:r>
      <w:r w:rsidRPr="00493995">
        <w:rPr>
          <w:rFonts w:ascii="Cambria" w:hAnsi="Cambria"/>
          <w:spacing w:val="-9"/>
          <w:sz w:val="22"/>
          <w:szCs w:val="22"/>
        </w:rPr>
        <w:t xml:space="preserve"> </w:t>
      </w:r>
      <w:r w:rsidRPr="00493995">
        <w:rPr>
          <w:rFonts w:ascii="Cambria" w:hAnsi="Cambria"/>
          <w:sz w:val="22"/>
          <w:szCs w:val="22"/>
        </w:rPr>
        <w:t>vzťahu</w:t>
      </w:r>
      <w:r w:rsidRPr="00493995">
        <w:rPr>
          <w:rFonts w:ascii="Cambria" w:hAnsi="Cambria"/>
          <w:spacing w:val="-7"/>
          <w:sz w:val="22"/>
          <w:szCs w:val="22"/>
        </w:rPr>
        <w:t xml:space="preserve"> </w:t>
      </w:r>
      <w:r w:rsidRPr="00493995">
        <w:rPr>
          <w:rFonts w:ascii="Cambria" w:hAnsi="Cambria"/>
          <w:sz w:val="22"/>
          <w:szCs w:val="22"/>
        </w:rPr>
        <w:t>k</w:t>
      </w:r>
      <w:r w:rsidRPr="00493995">
        <w:rPr>
          <w:rFonts w:ascii="Cambria" w:hAnsi="Cambria"/>
          <w:spacing w:val="-9"/>
          <w:sz w:val="22"/>
          <w:szCs w:val="22"/>
        </w:rPr>
        <w:t xml:space="preserve"> </w:t>
      </w:r>
      <w:r w:rsidRPr="00493995">
        <w:rPr>
          <w:rFonts w:ascii="Cambria" w:hAnsi="Cambria"/>
          <w:sz w:val="22"/>
          <w:szCs w:val="22"/>
        </w:rPr>
        <w:t>Objednávateľovi</w:t>
      </w:r>
      <w:r w:rsidRPr="00493995">
        <w:rPr>
          <w:rFonts w:ascii="Cambria" w:hAnsi="Cambria"/>
          <w:spacing w:val="-7"/>
          <w:sz w:val="22"/>
          <w:szCs w:val="22"/>
        </w:rPr>
        <w:t xml:space="preserve"> </w:t>
      </w:r>
      <w:r w:rsidRPr="00493995">
        <w:rPr>
          <w:rFonts w:ascii="Cambria" w:hAnsi="Cambria"/>
          <w:sz w:val="22"/>
          <w:szCs w:val="22"/>
        </w:rPr>
        <w:t>zastupovať</w:t>
      </w:r>
      <w:r w:rsidRPr="00493995">
        <w:rPr>
          <w:rFonts w:ascii="Cambria" w:hAnsi="Cambria"/>
          <w:spacing w:val="-7"/>
          <w:sz w:val="22"/>
          <w:szCs w:val="22"/>
        </w:rPr>
        <w:t xml:space="preserve"> </w:t>
      </w:r>
      <w:r w:rsidRPr="00493995">
        <w:rPr>
          <w:rFonts w:ascii="Cambria" w:hAnsi="Cambria"/>
          <w:sz w:val="22"/>
          <w:szCs w:val="22"/>
        </w:rPr>
        <w:t>tieto</w:t>
      </w:r>
      <w:r w:rsidRPr="00493995">
        <w:rPr>
          <w:rFonts w:ascii="Cambria" w:hAnsi="Cambria"/>
          <w:spacing w:val="-7"/>
          <w:sz w:val="22"/>
          <w:szCs w:val="22"/>
        </w:rPr>
        <w:t xml:space="preserve"> </w:t>
      </w:r>
      <w:r w:rsidRPr="00493995">
        <w:rPr>
          <w:rFonts w:ascii="Cambria" w:hAnsi="Cambria"/>
          <w:spacing w:val="-2"/>
          <w:sz w:val="22"/>
          <w:szCs w:val="22"/>
        </w:rPr>
        <w:t>osoby:</w:t>
      </w:r>
    </w:p>
    <w:p w14:paraId="5D9EA86C" w14:textId="77777777" w:rsidR="00132D9B" w:rsidRPr="00493995" w:rsidRDefault="00132D9B" w:rsidP="00493995">
      <w:pPr>
        <w:pStyle w:val="Odsekzoznamu"/>
        <w:widowControl w:val="0"/>
        <w:numPr>
          <w:ilvl w:val="0"/>
          <w:numId w:val="18"/>
        </w:numPr>
        <w:tabs>
          <w:tab w:val="left" w:pos="567"/>
          <w:tab w:val="left" w:pos="993"/>
        </w:tabs>
        <w:autoSpaceDE w:val="0"/>
        <w:autoSpaceDN w:val="0"/>
        <w:spacing w:after="0" w:line="276" w:lineRule="auto"/>
        <w:ind w:left="0" w:firstLine="0"/>
        <w:contextualSpacing w:val="0"/>
        <w:rPr>
          <w:rFonts w:ascii="Cambria" w:hAnsi="Cambria"/>
          <w:b/>
        </w:rPr>
      </w:pPr>
      <w:r w:rsidRPr="00493995">
        <w:rPr>
          <w:rFonts w:ascii="Cambria" w:hAnsi="Cambria"/>
          <w:b/>
        </w:rPr>
        <w:t>v</w:t>
      </w:r>
      <w:r w:rsidRPr="00493995">
        <w:rPr>
          <w:rFonts w:ascii="Cambria" w:hAnsi="Cambria"/>
          <w:b/>
          <w:spacing w:val="-7"/>
        </w:rPr>
        <w:t xml:space="preserve"> </w:t>
      </w:r>
      <w:r w:rsidRPr="00493995">
        <w:rPr>
          <w:rFonts w:ascii="Cambria" w:hAnsi="Cambria"/>
          <w:b/>
        </w:rPr>
        <w:t>zmluvných</w:t>
      </w:r>
      <w:r w:rsidRPr="00493995">
        <w:rPr>
          <w:rFonts w:ascii="Cambria" w:hAnsi="Cambria"/>
          <w:b/>
          <w:spacing w:val="-5"/>
        </w:rPr>
        <w:t xml:space="preserve"> </w:t>
      </w:r>
      <w:r w:rsidRPr="00493995">
        <w:rPr>
          <w:rFonts w:ascii="Cambria" w:hAnsi="Cambria"/>
          <w:b/>
          <w:spacing w:val="-2"/>
        </w:rPr>
        <w:t>veciach:</w:t>
      </w:r>
    </w:p>
    <w:p w14:paraId="2AB01CEA" w14:textId="77777777" w:rsidR="00132D9B" w:rsidRPr="00493995" w:rsidRDefault="00132D9B" w:rsidP="00493995">
      <w:pPr>
        <w:pStyle w:val="Odsekzoznamu"/>
        <w:widowControl w:val="0"/>
        <w:numPr>
          <w:ilvl w:val="0"/>
          <w:numId w:val="18"/>
        </w:numPr>
        <w:tabs>
          <w:tab w:val="left" w:pos="567"/>
          <w:tab w:val="left" w:pos="993"/>
        </w:tabs>
        <w:autoSpaceDE w:val="0"/>
        <w:autoSpaceDN w:val="0"/>
        <w:spacing w:after="0" w:line="276" w:lineRule="auto"/>
        <w:ind w:left="0" w:firstLine="0"/>
        <w:contextualSpacing w:val="0"/>
        <w:rPr>
          <w:rFonts w:ascii="Cambria" w:hAnsi="Cambria"/>
          <w:b/>
        </w:rPr>
      </w:pPr>
      <w:r w:rsidRPr="00493995">
        <w:rPr>
          <w:rFonts w:ascii="Cambria" w:hAnsi="Cambria"/>
          <w:b/>
        </w:rPr>
        <w:t>v</w:t>
      </w:r>
      <w:r w:rsidRPr="00493995">
        <w:rPr>
          <w:rFonts w:ascii="Cambria" w:hAnsi="Cambria"/>
          <w:b/>
          <w:spacing w:val="-8"/>
        </w:rPr>
        <w:t xml:space="preserve"> </w:t>
      </w:r>
      <w:r w:rsidRPr="00493995">
        <w:rPr>
          <w:rFonts w:ascii="Cambria" w:hAnsi="Cambria"/>
          <w:b/>
        </w:rPr>
        <w:t>technických</w:t>
      </w:r>
      <w:r w:rsidRPr="00493995">
        <w:rPr>
          <w:rFonts w:ascii="Cambria" w:hAnsi="Cambria"/>
          <w:b/>
          <w:spacing w:val="-6"/>
        </w:rPr>
        <w:t xml:space="preserve"> </w:t>
      </w:r>
      <w:r w:rsidRPr="00493995">
        <w:rPr>
          <w:rFonts w:ascii="Cambria" w:hAnsi="Cambria"/>
          <w:b/>
          <w:spacing w:val="-2"/>
        </w:rPr>
        <w:t xml:space="preserve">veciach: </w:t>
      </w:r>
    </w:p>
    <w:p w14:paraId="3431F453" w14:textId="77777777" w:rsidR="00132D9B" w:rsidRPr="00493995" w:rsidRDefault="00132D9B" w:rsidP="00493995">
      <w:pPr>
        <w:autoSpaceDE w:val="0"/>
        <w:autoSpaceDN w:val="0"/>
        <w:adjustRightInd w:val="0"/>
        <w:spacing w:after="0" w:line="276" w:lineRule="auto"/>
        <w:rPr>
          <w:rFonts w:ascii="Cambria" w:hAnsi="Cambria" w:cs="Times New Roman"/>
          <w:b/>
          <w:bCs/>
        </w:rPr>
      </w:pPr>
    </w:p>
    <w:p w14:paraId="79C553B7" w14:textId="77777777" w:rsidR="00132D9B" w:rsidRPr="00493995" w:rsidRDefault="00132D9B" w:rsidP="00493995">
      <w:pPr>
        <w:autoSpaceDE w:val="0"/>
        <w:autoSpaceDN w:val="0"/>
        <w:adjustRightInd w:val="0"/>
        <w:spacing w:after="0" w:line="276" w:lineRule="auto"/>
        <w:rPr>
          <w:rFonts w:ascii="Cambria" w:hAnsi="Cambria" w:cs="Times New Roman"/>
          <w:b/>
          <w:bCs/>
        </w:rPr>
      </w:pPr>
    </w:p>
    <w:p w14:paraId="30303107" w14:textId="77777777" w:rsidR="00132D9B" w:rsidRPr="00493995" w:rsidRDefault="00132D9B" w:rsidP="00493995">
      <w:pPr>
        <w:autoSpaceDE w:val="0"/>
        <w:autoSpaceDN w:val="0"/>
        <w:adjustRightInd w:val="0"/>
        <w:spacing w:after="0" w:line="276" w:lineRule="auto"/>
        <w:rPr>
          <w:rFonts w:ascii="Cambria" w:hAnsi="Cambria" w:cs="Times New Roman"/>
          <w:b/>
          <w:bCs/>
        </w:rPr>
      </w:pPr>
    </w:p>
    <w:p w14:paraId="0FC15EA1" w14:textId="77777777" w:rsidR="00A5677F" w:rsidRPr="00493995" w:rsidRDefault="00A5677F" w:rsidP="00493995">
      <w:pPr>
        <w:pStyle w:val="Nadpis1"/>
        <w:spacing w:before="0" w:after="0" w:line="276" w:lineRule="auto"/>
        <w:jc w:val="center"/>
        <w:rPr>
          <w:rFonts w:ascii="Cambria" w:hAnsi="Cambria"/>
          <w:b/>
          <w:bCs/>
          <w:color w:val="auto"/>
          <w:sz w:val="22"/>
          <w:szCs w:val="22"/>
        </w:rPr>
      </w:pPr>
      <w:r w:rsidRPr="00493995">
        <w:rPr>
          <w:rFonts w:ascii="Cambria" w:hAnsi="Cambria"/>
          <w:b/>
          <w:bCs/>
          <w:color w:val="auto"/>
          <w:sz w:val="22"/>
          <w:szCs w:val="22"/>
        </w:rPr>
        <w:lastRenderedPageBreak/>
        <w:t>Článok II</w:t>
      </w:r>
    </w:p>
    <w:p w14:paraId="1C9A44B8" w14:textId="30A04E43"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PREAMBULA</w:t>
      </w:r>
    </w:p>
    <w:p w14:paraId="66F34849" w14:textId="77777777" w:rsidR="00132D9B" w:rsidRPr="00493995" w:rsidRDefault="00132D9B" w:rsidP="00493995">
      <w:pPr>
        <w:spacing w:after="0" w:line="276" w:lineRule="auto"/>
        <w:rPr>
          <w:rFonts w:ascii="Cambria" w:hAnsi="Cambria"/>
          <w:lang w:eastAsia="sk-SK"/>
        </w:rPr>
      </w:pPr>
    </w:p>
    <w:p w14:paraId="654B015D" w14:textId="42747DB1" w:rsidR="00440EB2" w:rsidRPr="00493995" w:rsidRDefault="00440EB2" w:rsidP="00493995">
      <w:pPr>
        <w:autoSpaceDE w:val="0"/>
        <w:autoSpaceDN w:val="0"/>
        <w:adjustRightInd w:val="0"/>
        <w:spacing w:after="0" w:line="276" w:lineRule="auto"/>
        <w:jc w:val="both"/>
        <w:rPr>
          <w:rFonts w:ascii="Cambria" w:eastAsia="Times New Roman" w:hAnsi="Cambria" w:cs="Arial"/>
          <w:noProof/>
          <w:lang w:eastAsia="sk-SK"/>
        </w:rPr>
      </w:pPr>
      <w:r w:rsidRPr="00493995">
        <w:rPr>
          <w:rFonts w:ascii="Cambria" w:eastAsia="Times New Roman" w:hAnsi="Cambria" w:cs="Arial"/>
          <w:noProof/>
          <w:lang w:eastAsia="sk-SK"/>
        </w:rPr>
        <w:t xml:space="preserve">Túto zmluvu uzatvárajú objednávateľ a poskytovateľ ako výsledok realizácie verejného obstarávania </w:t>
      </w:r>
      <w:r w:rsidR="00132D9B" w:rsidRPr="00493995">
        <w:rPr>
          <w:rFonts w:ascii="Cambria" w:hAnsi="Cambria"/>
          <w:spacing w:val="-1"/>
        </w:rPr>
        <w:t xml:space="preserve">pre nadlimitnú zákazku podľa </w:t>
      </w:r>
      <w:r w:rsidRPr="00493995">
        <w:rPr>
          <w:rFonts w:ascii="Cambria" w:eastAsia="Times New Roman" w:hAnsi="Cambria" w:cs="Arial"/>
          <w:noProof/>
          <w:lang w:eastAsia="sk-SK"/>
        </w:rPr>
        <w:t xml:space="preserve">zákona č. 343/2015 Z. z. o verejnom obstarávaní a o zmene o doplnení niektorých zákonov v znení neskorších predpisov (ďalej len „zákon o verejnom obstarávaní“) </w:t>
      </w:r>
      <w:r w:rsidR="00132D9B" w:rsidRPr="00493995">
        <w:rPr>
          <w:rFonts w:ascii="Cambria" w:hAnsi="Cambria"/>
          <w:spacing w:val="-1"/>
        </w:rPr>
        <w:t>s názvom zákazky „</w:t>
      </w:r>
      <w:r w:rsidR="00132D9B" w:rsidRPr="00493995">
        <w:rPr>
          <w:rFonts w:ascii="Cambria" w:hAnsi="Cambria"/>
          <w:b/>
          <w:bCs/>
          <w:spacing w:val="-1"/>
        </w:rPr>
        <w:t>O</w:t>
      </w:r>
      <w:r w:rsidR="00132D9B" w:rsidRPr="00493995">
        <w:rPr>
          <w:rFonts w:ascii="Cambria" w:eastAsia="Times New Roman" w:hAnsi="Cambria" w:cs="Arial"/>
          <w:b/>
          <w:bCs/>
          <w:noProof/>
          <w:lang w:eastAsia="sk-SK"/>
        </w:rPr>
        <w:t>chrana pred DDoS útokmi</w:t>
      </w:r>
      <w:r w:rsidR="00132D9B" w:rsidRPr="00493995">
        <w:rPr>
          <w:rFonts w:ascii="Cambria" w:hAnsi="Cambria"/>
          <w:color w:val="000000"/>
        </w:rPr>
        <w:t>“</w:t>
      </w:r>
      <w:r w:rsidRPr="00493995">
        <w:rPr>
          <w:rFonts w:ascii="Cambria" w:eastAsia="Times New Roman" w:hAnsi="Cambria" w:cs="Arial"/>
          <w:noProof/>
          <w:lang w:eastAsia="sk-SK"/>
        </w:rPr>
        <w:t xml:space="preserve">. </w:t>
      </w:r>
    </w:p>
    <w:p w14:paraId="09803850" w14:textId="77777777" w:rsidR="00440EB2" w:rsidRPr="00493995" w:rsidRDefault="00440EB2" w:rsidP="00493995">
      <w:pPr>
        <w:autoSpaceDE w:val="0"/>
        <w:autoSpaceDN w:val="0"/>
        <w:adjustRightInd w:val="0"/>
        <w:spacing w:after="0" w:line="276" w:lineRule="auto"/>
        <w:jc w:val="both"/>
        <w:rPr>
          <w:rFonts w:ascii="Cambria" w:eastAsia="Times New Roman" w:hAnsi="Cambria" w:cs="Arial"/>
          <w:noProof/>
          <w:lang w:eastAsia="sk-SK"/>
        </w:rPr>
      </w:pPr>
    </w:p>
    <w:p w14:paraId="16FCFB47" w14:textId="60912275" w:rsidR="00440EB2" w:rsidRPr="00493995" w:rsidRDefault="00517006" w:rsidP="00493995">
      <w:pPr>
        <w:autoSpaceDE w:val="0"/>
        <w:autoSpaceDN w:val="0"/>
        <w:adjustRightInd w:val="0"/>
        <w:spacing w:after="0" w:line="276" w:lineRule="auto"/>
        <w:jc w:val="both"/>
        <w:rPr>
          <w:rFonts w:ascii="Cambria" w:eastAsia="Times New Roman" w:hAnsi="Cambria" w:cs="Arial"/>
          <w:noProof/>
          <w:lang w:eastAsia="sk-SK"/>
        </w:rPr>
      </w:pPr>
      <w:r w:rsidRPr="00493995">
        <w:rPr>
          <w:rFonts w:ascii="Cambria" w:eastAsia="Times New Roman" w:hAnsi="Cambria" w:cs="Arial"/>
          <w:noProof/>
          <w:lang w:eastAsia="sk-SK"/>
        </w:rPr>
        <w:t>Pod pojmom</w:t>
      </w:r>
      <w:r w:rsidR="00132D9B" w:rsidRPr="00493995">
        <w:rPr>
          <w:rFonts w:ascii="Cambria" w:eastAsia="Times New Roman" w:hAnsi="Cambria" w:cs="Arial"/>
          <w:noProof/>
          <w:lang w:eastAsia="sk-SK"/>
        </w:rPr>
        <w:t xml:space="preserve"> </w:t>
      </w:r>
      <w:r w:rsidR="00440EB2" w:rsidRPr="00493995">
        <w:rPr>
          <w:rFonts w:ascii="Cambria" w:eastAsia="Times New Roman" w:hAnsi="Cambria" w:cs="Arial"/>
          <w:noProof/>
          <w:lang w:eastAsia="sk-SK"/>
        </w:rPr>
        <w:t>„Útok DDoS“ (distributed</w:t>
      </w:r>
      <w:r w:rsidR="00440EB2" w:rsidRPr="00493995">
        <w:rPr>
          <w:rFonts w:ascii="Cambria" w:eastAsia="Times New Roman" w:hAnsi="Cambria" w:cs="Arial"/>
          <w:bCs/>
          <w:noProof/>
          <w:lang w:eastAsia="sk-SK"/>
        </w:rPr>
        <w:t xml:space="preserve"> denial of service</w:t>
      </w:r>
      <w:r w:rsidR="00440EB2" w:rsidRPr="00493995">
        <w:rPr>
          <w:rFonts w:ascii="Cambria" w:eastAsia="Times New Roman" w:hAnsi="Cambria" w:cs="Arial"/>
          <w:noProof/>
          <w:lang w:eastAsia="sk-SK"/>
        </w:rPr>
        <w:t xml:space="preserve">) pre účely tejto zmluvy </w:t>
      </w:r>
      <w:r w:rsidRPr="00493995">
        <w:rPr>
          <w:rFonts w:ascii="Cambria" w:eastAsia="Times New Roman" w:hAnsi="Cambria" w:cs="Arial"/>
          <w:noProof/>
          <w:lang w:eastAsia="sk-SK"/>
        </w:rPr>
        <w:t>sa rozumie</w:t>
      </w:r>
      <w:r w:rsidR="00440EB2" w:rsidRPr="00493995">
        <w:rPr>
          <w:rFonts w:ascii="Cambria" w:eastAsia="Times New Roman" w:hAnsi="Cambria" w:cs="Arial"/>
          <w:noProof/>
          <w:lang w:eastAsia="sk-SK"/>
        </w:rPr>
        <w:t xml:space="preserve"> útok na internetovú službu alebo webovú stránku za účelom spôsobiť nefunkčnosť a nedostupnosť </w:t>
      </w:r>
      <w:r w:rsidRPr="00493995">
        <w:rPr>
          <w:rFonts w:ascii="Cambria" w:eastAsia="Times New Roman" w:hAnsi="Cambria" w:cs="Arial"/>
          <w:noProof/>
          <w:lang w:eastAsia="sk-SK"/>
        </w:rPr>
        <w:t xml:space="preserve">tejto </w:t>
      </w:r>
      <w:r w:rsidR="00D52160" w:rsidRPr="00493995">
        <w:rPr>
          <w:rFonts w:ascii="Cambria" w:eastAsia="Times New Roman" w:hAnsi="Cambria" w:cs="Arial"/>
          <w:noProof/>
          <w:lang w:eastAsia="sk-SK"/>
        </w:rPr>
        <w:t xml:space="preserve">internetovej </w:t>
      </w:r>
      <w:r w:rsidRPr="00493995">
        <w:rPr>
          <w:rFonts w:ascii="Cambria" w:eastAsia="Times New Roman" w:hAnsi="Cambria" w:cs="Arial"/>
          <w:noProof/>
          <w:lang w:eastAsia="sk-SK"/>
        </w:rPr>
        <w:t xml:space="preserve">služby alebo </w:t>
      </w:r>
      <w:r w:rsidR="00D52160" w:rsidRPr="00493995">
        <w:rPr>
          <w:rFonts w:ascii="Cambria" w:eastAsia="Times New Roman" w:hAnsi="Cambria" w:cs="Arial"/>
          <w:noProof/>
          <w:lang w:eastAsia="sk-SK"/>
        </w:rPr>
        <w:t>webovej stránky alebo servera</w:t>
      </w:r>
      <w:r w:rsidR="00440EB2" w:rsidRPr="00493995">
        <w:rPr>
          <w:rFonts w:ascii="Cambria" w:eastAsia="Times New Roman" w:hAnsi="Cambria" w:cs="Arial"/>
          <w:noProof/>
          <w:lang w:eastAsia="sk-SK"/>
        </w:rPr>
        <w:t xml:space="preserve"> pre objednávateľa. </w:t>
      </w:r>
    </w:p>
    <w:p w14:paraId="02409EB3" w14:textId="60DE62B2" w:rsidR="00440EB2" w:rsidRPr="00493995" w:rsidRDefault="00440EB2" w:rsidP="00493995">
      <w:pPr>
        <w:autoSpaceDE w:val="0"/>
        <w:autoSpaceDN w:val="0"/>
        <w:adjustRightInd w:val="0"/>
        <w:spacing w:after="0" w:line="276" w:lineRule="auto"/>
        <w:jc w:val="both"/>
        <w:rPr>
          <w:rFonts w:ascii="Cambria" w:eastAsia="Times New Roman" w:hAnsi="Cambria" w:cs="Arial"/>
          <w:noProof/>
          <w:lang w:eastAsia="sk-SK"/>
        </w:rPr>
      </w:pPr>
    </w:p>
    <w:p w14:paraId="0414EC95" w14:textId="08580BCD" w:rsidR="00440EB2" w:rsidRPr="00493995" w:rsidRDefault="00440EB2" w:rsidP="00493995">
      <w:pPr>
        <w:pStyle w:val="Nadpis1"/>
        <w:spacing w:before="0" w:after="0" w:line="276" w:lineRule="auto"/>
        <w:jc w:val="center"/>
        <w:rPr>
          <w:rFonts w:ascii="Cambria" w:hAnsi="Cambria"/>
          <w:b/>
          <w:bCs/>
          <w:color w:val="auto"/>
          <w:sz w:val="22"/>
          <w:szCs w:val="22"/>
        </w:rPr>
      </w:pPr>
      <w:r w:rsidRPr="00493995">
        <w:rPr>
          <w:rFonts w:ascii="Cambria" w:hAnsi="Cambria"/>
          <w:b/>
          <w:bCs/>
          <w:color w:val="auto"/>
          <w:sz w:val="22"/>
          <w:szCs w:val="22"/>
        </w:rPr>
        <w:t>Čl</w:t>
      </w:r>
      <w:r w:rsidR="00132D9B" w:rsidRPr="00493995">
        <w:rPr>
          <w:rFonts w:ascii="Cambria" w:hAnsi="Cambria"/>
          <w:b/>
          <w:bCs/>
          <w:color w:val="auto"/>
          <w:sz w:val="22"/>
          <w:szCs w:val="22"/>
        </w:rPr>
        <w:t>ánok</w:t>
      </w:r>
      <w:r w:rsidRPr="00493995">
        <w:rPr>
          <w:rFonts w:ascii="Cambria" w:hAnsi="Cambria"/>
          <w:b/>
          <w:bCs/>
          <w:color w:val="auto"/>
          <w:sz w:val="22"/>
          <w:szCs w:val="22"/>
        </w:rPr>
        <w:t xml:space="preserve"> II</w:t>
      </w:r>
      <w:r w:rsidR="00A5677F" w:rsidRPr="00493995">
        <w:rPr>
          <w:rFonts w:ascii="Cambria" w:hAnsi="Cambria"/>
          <w:b/>
          <w:bCs/>
          <w:color w:val="auto"/>
          <w:sz w:val="22"/>
          <w:szCs w:val="22"/>
        </w:rPr>
        <w:t>I</w:t>
      </w:r>
    </w:p>
    <w:p w14:paraId="31C4C269" w14:textId="77777777" w:rsidR="00440EB2" w:rsidRPr="00493995" w:rsidRDefault="00440EB2" w:rsidP="00493995">
      <w:pPr>
        <w:pStyle w:val="Nadpis1"/>
        <w:spacing w:before="0" w:after="0" w:line="276" w:lineRule="auto"/>
        <w:jc w:val="center"/>
        <w:rPr>
          <w:rFonts w:ascii="Cambria" w:hAnsi="Cambria"/>
          <w:b/>
          <w:bCs/>
          <w:color w:val="auto"/>
          <w:sz w:val="22"/>
          <w:szCs w:val="22"/>
        </w:rPr>
      </w:pPr>
      <w:r w:rsidRPr="00493995">
        <w:rPr>
          <w:rFonts w:ascii="Cambria" w:hAnsi="Cambria"/>
          <w:b/>
          <w:bCs/>
          <w:color w:val="auto"/>
          <w:sz w:val="22"/>
          <w:szCs w:val="22"/>
        </w:rPr>
        <w:t>PREDMET ZMLUVY</w:t>
      </w:r>
    </w:p>
    <w:p w14:paraId="39FB5B58" w14:textId="77777777" w:rsidR="00132D9B" w:rsidRPr="00493995" w:rsidRDefault="00132D9B" w:rsidP="00493995">
      <w:pPr>
        <w:spacing w:after="0" w:line="276" w:lineRule="auto"/>
        <w:rPr>
          <w:rFonts w:ascii="Cambria" w:hAnsi="Cambria"/>
        </w:rPr>
      </w:pPr>
    </w:p>
    <w:p w14:paraId="6462FC0B" w14:textId="1C2F4137" w:rsidR="00440EB2" w:rsidRPr="00493995" w:rsidRDefault="00440EB2" w:rsidP="00493995">
      <w:pPr>
        <w:numPr>
          <w:ilvl w:val="1"/>
          <w:numId w:val="2"/>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 xml:space="preserve">Predmetom zmluvy je záväzok poskytovateľa </w:t>
      </w:r>
      <w:bookmarkStart w:id="0" w:name="_Hlk529355317"/>
      <w:r w:rsidRPr="00493995">
        <w:rPr>
          <w:rFonts w:ascii="Cambria" w:eastAsia="Times New Roman" w:hAnsi="Cambria" w:cs="Arial"/>
          <w:noProof/>
          <w:lang w:eastAsia="sk-SK"/>
        </w:rPr>
        <w:t>poskytovať pre objednávateľa služby</w:t>
      </w:r>
      <w:r w:rsidR="00517006" w:rsidRPr="00493995">
        <w:rPr>
          <w:rFonts w:ascii="Cambria" w:eastAsia="Times New Roman" w:hAnsi="Cambria" w:cs="Arial"/>
          <w:noProof/>
          <w:lang w:eastAsia="sk-SK"/>
        </w:rPr>
        <w:t xml:space="preserve">, ktorých predmetom je </w:t>
      </w:r>
      <w:r w:rsidRPr="00493995">
        <w:rPr>
          <w:rFonts w:ascii="Cambria" w:eastAsia="Times New Roman" w:hAnsi="Cambria" w:cs="Arial"/>
          <w:noProof/>
          <w:u w:val="single"/>
          <w:lang w:eastAsia="sk-SK"/>
        </w:rPr>
        <w:t>ochran</w:t>
      </w:r>
      <w:r w:rsidR="00517006" w:rsidRPr="00493995">
        <w:rPr>
          <w:rFonts w:ascii="Cambria" w:eastAsia="Times New Roman" w:hAnsi="Cambria" w:cs="Arial"/>
          <w:noProof/>
          <w:u w:val="single"/>
          <w:lang w:eastAsia="sk-SK"/>
        </w:rPr>
        <w:t>a</w:t>
      </w:r>
      <w:r w:rsidRPr="00493995">
        <w:rPr>
          <w:rFonts w:ascii="Cambria" w:eastAsia="Times New Roman" w:hAnsi="Cambria" w:cs="Arial"/>
          <w:noProof/>
          <w:u w:val="single"/>
          <w:lang w:eastAsia="sk-SK"/>
        </w:rPr>
        <w:t xml:space="preserve"> internetového pripojenia (IT infraštruktúry) pred útokmi DDoS</w:t>
      </w:r>
      <w:bookmarkEnd w:id="0"/>
      <w:r w:rsidRPr="00493995">
        <w:rPr>
          <w:rFonts w:ascii="Cambria" w:eastAsia="Times New Roman" w:hAnsi="Cambria" w:cs="Arial"/>
          <w:noProof/>
          <w:u w:val="single"/>
          <w:lang w:eastAsia="sk-SK"/>
        </w:rPr>
        <w:t xml:space="preserve"> z internetu</w:t>
      </w:r>
      <w:r w:rsidR="00517006" w:rsidRPr="00493995">
        <w:rPr>
          <w:rFonts w:ascii="Cambria" w:eastAsia="Times New Roman" w:hAnsi="Cambria" w:cs="Arial"/>
          <w:noProof/>
          <w:lang w:eastAsia="sk-SK"/>
        </w:rPr>
        <w:t xml:space="preserve"> (ďalej len „</w:t>
      </w:r>
      <w:r w:rsidR="00517006" w:rsidRPr="00493995">
        <w:rPr>
          <w:rFonts w:ascii="Cambria" w:hAnsi="Cambria" w:cs="Arial"/>
          <w:bCs/>
          <w:noProof/>
          <w:color w:val="000000"/>
          <w:lang w:eastAsia="sk-SK"/>
        </w:rPr>
        <w:t>Ochrana pred DDoS útokmi“)</w:t>
      </w:r>
      <w:r w:rsidRPr="00493995">
        <w:rPr>
          <w:rFonts w:ascii="Cambria" w:eastAsia="Times New Roman" w:hAnsi="Cambria" w:cs="Arial"/>
          <w:noProof/>
          <w:lang w:eastAsia="sk-SK"/>
        </w:rPr>
        <w:t>, v rozsahu a za podmienok uvedených v tejto zmluve</w:t>
      </w:r>
      <w:r w:rsidR="00517006" w:rsidRPr="00493995">
        <w:rPr>
          <w:rFonts w:ascii="Cambria" w:eastAsia="Times New Roman" w:hAnsi="Cambria" w:cs="Arial"/>
          <w:noProof/>
          <w:lang w:eastAsia="sk-SK"/>
        </w:rPr>
        <w:t xml:space="preserve"> a jej prílohách</w:t>
      </w:r>
      <w:r w:rsidRPr="00493995">
        <w:rPr>
          <w:rFonts w:ascii="Cambria" w:eastAsia="Times New Roman" w:hAnsi="Cambria" w:cs="Arial"/>
          <w:noProof/>
          <w:lang w:eastAsia="sk-SK"/>
        </w:rPr>
        <w:t xml:space="preserve">, </w:t>
      </w:r>
      <w:r w:rsidR="00517006" w:rsidRPr="00493995">
        <w:rPr>
          <w:rFonts w:ascii="Cambria" w:eastAsia="Times New Roman" w:hAnsi="Cambria" w:cs="Arial"/>
          <w:noProof/>
          <w:lang w:eastAsia="sk-SK"/>
        </w:rPr>
        <w:t xml:space="preserve">a </w:t>
      </w:r>
      <w:r w:rsidRPr="00493995">
        <w:rPr>
          <w:rFonts w:ascii="Cambria" w:eastAsia="Times New Roman" w:hAnsi="Cambria" w:cs="Arial"/>
          <w:noProof/>
          <w:lang w:eastAsia="sk-SK"/>
        </w:rPr>
        <w:t xml:space="preserve">ktoré </w:t>
      </w:r>
      <w:bookmarkStart w:id="1" w:name="_Hlk529355367"/>
      <w:r w:rsidRPr="00493995">
        <w:rPr>
          <w:rFonts w:ascii="Cambria" w:eastAsia="Times New Roman" w:hAnsi="Cambria" w:cs="Arial"/>
          <w:noProof/>
          <w:lang w:eastAsia="sk-SK"/>
        </w:rPr>
        <w:t>pozostávajú z</w:t>
      </w:r>
      <w:bookmarkEnd w:id="1"/>
      <w:r w:rsidR="00517006" w:rsidRPr="00493995">
        <w:rPr>
          <w:rFonts w:ascii="Cambria" w:eastAsia="Times New Roman" w:hAnsi="Cambria" w:cs="Arial"/>
          <w:noProof/>
          <w:lang w:eastAsia="sk-SK"/>
        </w:rPr>
        <w:t> nasledovných služieb</w:t>
      </w:r>
      <w:r w:rsidRPr="00493995">
        <w:rPr>
          <w:rFonts w:ascii="Cambria" w:eastAsia="Times New Roman" w:hAnsi="Cambria" w:cs="Arial"/>
          <w:noProof/>
          <w:lang w:eastAsia="sk-SK"/>
        </w:rPr>
        <w:t>:</w:t>
      </w:r>
    </w:p>
    <w:p w14:paraId="276675BA" w14:textId="77777777" w:rsidR="00517006" w:rsidRPr="00493995" w:rsidRDefault="00517006"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446C0EA5" w14:textId="096C6FCE" w:rsidR="00440EB2" w:rsidRPr="00493995" w:rsidRDefault="00440EB2" w:rsidP="00D0610C">
      <w:pPr>
        <w:pStyle w:val="Odsekzoznamu"/>
        <w:numPr>
          <w:ilvl w:val="0"/>
          <w:numId w:val="12"/>
        </w:numPr>
        <w:tabs>
          <w:tab w:val="left" w:pos="567"/>
        </w:tabs>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zriadeni</w:t>
      </w:r>
      <w:r w:rsidR="00517006" w:rsidRPr="00493995">
        <w:rPr>
          <w:rFonts w:ascii="Cambria" w:eastAsia="Times New Roman" w:hAnsi="Cambria" w:cs="Arial"/>
          <w:noProof/>
          <w:lang w:eastAsia="sk-SK"/>
        </w:rPr>
        <w:t>e</w:t>
      </w:r>
      <w:r w:rsidRPr="00493995">
        <w:rPr>
          <w:rFonts w:ascii="Cambria" w:eastAsia="Times New Roman" w:hAnsi="Cambria" w:cs="Arial"/>
          <w:noProof/>
          <w:lang w:eastAsia="sk-SK"/>
        </w:rPr>
        <w:t xml:space="preserve"> služby</w:t>
      </w:r>
      <w:r w:rsidR="00517006" w:rsidRPr="00493995">
        <w:rPr>
          <w:rFonts w:ascii="Cambria" w:eastAsia="Times New Roman" w:hAnsi="Cambria" w:cs="Arial"/>
          <w:noProof/>
          <w:lang w:eastAsia="sk-SK"/>
        </w:rPr>
        <w:t xml:space="preserve"> „</w:t>
      </w:r>
      <w:bookmarkStart w:id="2" w:name="_Hlk223951169"/>
      <w:r w:rsidR="00517006" w:rsidRPr="00493995">
        <w:rPr>
          <w:rFonts w:ascii="Cambria" w:hAnsi="Cambria" w:cs="Arial"/>
          <w:bCs/>
          <w:noProof/>
          <w:color w:val="000000"/>
          <w:lang w:eastAsia="sk-SK"/>
        </w:rPr>
        <w:t>Ochrana pred DDoS útokmi</w:t>
      </w:r>
      <w:bookmarkEnd w:id="2"/>
      <w:r w:rsidR="00517006" w:rsidRPr="00493995">
        <w:rPr>
          <w:rFonts w:ascii="Cambria" w:hAnsi="Cambria" w:cs="Arial"/>
          <w:bCs/>
          <w:noProof/>
          <w:color w:val="000000"/>
          <w:lang w:eastAsia="sk-SK"/>
        </w:rPr>
        <w:t>“</w:t>
      </w:r>
      <w:r w:rsidRPr="00493995">
        <w:rPr>
          <w:rFonts w:ascii="Cambria" w:eastAsia="Times New Roman" w:hAnsi="Cambria" w:cs="Arial"/>
          <w:noProof/>
          <w:lang w:eastAsia="sk-SK"/>
        </w:rPr>
        <w:t xml:space="preserve"> a jej uvedeni</w:t>
      </w:r>
      <w:r w:rsidR="00517006" w:rsidRPr="00493995">
        <w:rPr>
          <w:rFonts w:ascii="Cambria" w:eastAsia="Times New Roman" w:hAnsi="Cambria" w:cs="Arial"/>
          <w:noProof/>
          <w:lang w:eastAsia="sk-SK"/>
        </w:rPr>
        <w:t>e</w:t>
      </w:r>
      <w:r w:rsidRPr="00493995">
        <w:rPr>
          <w:rFonts w:ascii="Cambria" w:eastAsia="Times New Roman" w:hAnsi="Cambria" w:cs="Arial"/>
          <w:noProof/>
          <w:lang w:eastAsia="sk-SK"/>
        </w:rPr>
        <w:t xml:space="preserve"> do prevádzky a</w:t>
      </w:r>
    </w:p>
    <w:p w14:paraId="1A4FA5E1" w14:textId="7ECD5A83" w:rsidR="00517006" w:rsidRPr="00493995" w:rsidRDefault="00517006" w:rsidP="00D0610C">
      <w:pPr>
        <w:pStyle w:val="Odsekzoznamu"/>
        <w:numPr>
          <w:ilvl w:val="0"/>
          <w:numId w:val="12"/>
        </w:numPr>
        <w:tabs>
          <w:tab w:val="left" w:pos="567"/>
        </w:tabs>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bookmarkStart w:id="3" w:name="_Hlk529355482"/>
      <w:r w:rsidRPr="00493995">
        <w:rPr>
          <w:rFonts w:ascii="Cambria" w:eastAsia="Times New Roman" w:hAnsi="Cambria" w:cs="Arial"/>
          <w:noProof/>
          <w:lang w:eastAsia="sk-SK"/>
        </w:rPr>
        <w:t>poskytovanie služby</w:t>
      </w:r>
      <w:r w:rsidR="00440EB2" w:rsidRPr="00493995">
        <w:rPr>
          <w:rFonts w:ascii="Cambria" w:eastAsia="Times New Roman" w:hAnsi="Cambria" w:cs="Arial"/>
          <w:noProof/>
          <w:lang w:eastAsia="sk-SK"/>
        </w:rPr>
        <w:t xml:space="preserve"> </w:t>
      </w:r>
      <w:r w:rsidRPr="00493995">
        <w:rPr>
          <w:rFonts w:ascii="Cambria" w:eastAsia="Times New Roman" w:hAnsi="Cambria" w:cs="Arial"/>
          <w:noProof/>
          <w:lang w:eastAsia="sk-SK"/>
        </w:rPr>
        <w:t>„</w:t>
      </w:r>
      <w:r w:rsidRPr="00493995">
        <w:rPr>
          <w:rFonts w:ascii="Cambria" w:hAnsi="Cambria" w:cs="Arial"/>
          <w:bCs/>
          <w:noProof/>
          <w:color w:val="000000"/>
          <w:lang w:eastAsia="sk-SK"/>
        </w:rPr>
        <w:t>Ochrana pred DDoS útokmi“,</w:t>
      </w:r>
    </w:p>
    <w:p w14:paraId="4D323608" w14:textId="77777777" w:rsidR="00517006" w:rsidRPr="00493995" w:rsidRDefault="00517006" w:rsidP="00493995">
      <w:pPr>
        <w:tabs>
          <w:tab w:val="left" w:pos="567"/>
        </w:tabs>
        <w:autoSpaceDE w:val="0"/>
        <w:autoSpaceDN w:val="0"/>
        <w:adjustRightInd w:val="0"/>
        <w:spacing w:after="0" w:line="276" w:lineRule="auto"/>
        <w:ind w:left="567" w:hanging="567"/>
        <w:jc w:val="both"/>
        <w:rPr>
          <w:rFonts w:ascii="Cambria" w:eastAsia="Times New Roman" w:hAnsi="Cambria" w:cs="Arial"/>
          <w:noProof/>
          <w:lang w:eastAsia="sk-SK"/>
        </w:rPr>
      </w:pPr>
    </w:p>
    <w:p w14:paraId="7D62C8BB" w14:textId="7B1742E4" w:rsidR="00440EB2" w:rsidRPr="00493995" w:rsidRDefault="00D97303" w:rsidP="00493995">
      <w:pPr>
        <w:tabs>
          <w:tab w:val="left" w:pos="567"/>
        </w:tabs>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ab/>
      </w:r>
      <w:r w:rsidR="00440EB2" w:rsidRPr="00493995">
        <w:rPr>
          <w:rFonts w:ascii="Cambria" w:eastAsia="Times New Roman" w:hAnsi="Cambria" w:cs="Arial"/>
          <w:noProof/>
          <w:lang w:eastAsia="sk-SK"/>
        </w:rPr>
        <w:t>(ďalej spolu len „služby“).</w:t>
      </w:r>
    </w:p>
    <w:bookmarkEnd w:id="3"/>
    <w:p w14:paraId="391F7674" w14:textId="466E1884" w:rsidR="00517006" w:rsidRPr="00493995" w:rsidRDefault="00D97303" w:rsidP="00493995">
      <w:pPr>
        <w:tabs>
          <w:tab w:val="left" w:pos="567"/>
        </w:tabs>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ab/>
      </w:r>
    </w:p>
    <w:p w14:paraId="51BB9B54" w14:textId="08AF6B2E" w:rsidR="00440EB2" w:rsidRPr="00493995" w:rsidRDefault="00D97303" w:rsidP="00493995">
      <w:pPr>
        <w:tabs>
          <w:tab w:val="left" w:pos="567"/>
        </w:tabs>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ab/>
      </w:r>
      <w:r w:rsidR="00440EB2" w:rsidRPr="00493995">
        <w:rPr>
          <w:rFonts w:ascii="Cambria" w:eastAsia="Times New Roman" w:hAnsi="Cambria" w:cs="Arial"/>
          <w:noProof/>
          <w:lang w:eastAsia="sk-SK"/>
        </w:rPr>
        <w:t>Podrobná špecifikácia predmetu zmluvy je bližšie uvedená v </w:t>
      </w:r>
      <w:r w:rsidR="00517006" w:rsidRPr="00493995">
        <w:rPr>
          <w:rFonts w:ascii="Cambria" w:eastAsia="Times New Roman" w:hAnsi="Cambria" w:cs="Arial"/>
          <w:b/>
          <w:bCs/>
          <w:noProof/>
          <w:lang w:eastAsia="sk-SK"/>
        </w:rPr>
        <w:t>P</w:t>
      </w:r>
      <w:r w:rsidR="00440EB2" w:rsidRPr="00493995">
        <w:rPr>
          <w:rFonts w:ascii="Cambria" w:eastAsia="Times New Roman" w:hAnsi="Cambria" w:cs="Arial"/>
          <w:b/>
          <w:bCs/>
          <w:noProof/>
          <w:lang w:eastAsia="sk-SK"/>
        </w:rPr>
        <w:t>rílohe č. 1</w:t>
      </w:r>
      <w:r w:rsidR="00440EB2" w:rsidRPr="00493995">
        <w:rPr>
          <w:rFonts w:ascii="Cambria" w:eastAsia="Times New Roman" w:hAnsi="Cambria" w:cs="Arial"/>
          <w:noProof/>
          <w:lang w:eastAsia="sk-SK"/>
        </w:rPr>
        <w:t xml:space="preserve"> tejto zmluvy, ktorá tvorí jej neoddeliteľnú súčasť. </w:t>
      </w:r>
    </w:p>
    <w:p w14:paraId="53B3217B" w14:textId="77777777" w:rsidR="00132D9B" w:rsidRPr="00493995" w:rsidRDefault="00132D9B" w:rsidP="00493995">
      <w:pPr>
        <w:spacing w:after="0" w:line="276" w:lineRule="auto"/>
        <w:ind w:left="567" w:hanging="567"/>
        <w:jc w:val="both"/>
        <w:rPr>
          <w:rFonts w:ascii="Cambria" w:eastAsia="Times New Roman" w:hAnsi="Cambria" w:cs="Arial"/>
          <w:noProof/>
          <w:lang w:eastAsia="sk-SK"/>
        </w:rPr>
      </w:pPr>
    </w:p>
    <w:p w14:paraId="2542D263" w14:textId="76747E36" w:rsidR="00440EB2" w:rsidRPr="00493995" w:rsidRDefault="00A5677F" w:rsidP="00493995">
      <w:pPr>
        <w:numPr>
          <w:ilvl w:val="1"/>
          <w:numId w:val="2"/>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hAnsi="Cambria"/>
        </w:rPr>
        <w:t>Poskytovateľ sa zaväzuje riadne a včas poskytnúť Objednávateľovi služby v súlade s podmienkami uvedenými v tejto zmluve a objednávateľ sa zaväzuje poskytnúť poskytovateľovi súčinnosť nevyhnutnú pre riadne a včasné splnenie záväzkov poskytovateľa podľa tejto zmluvy a uhradiť poskytovateľovi za riadne a včas poskytnuté služby cenu podľa článku VI tejto zmluvy.</w:t>
      </w:r>
    </w:p>
    <w:p w14:paraId="0F8DF6E3" w14:textId="77777777" w:rsidR="00440EB2" w:rsidRPr="00493995" w:rsidRDefault="00440EB2" w:rsidP="00493995">
      <w:pPr>
        <w:autoSpaceDE w:val="0"/>
        <w:autoSpaceDN w:val="0"/>
        <w:adjustRightInd w:val="0"/>
        <w:spacing w:after="0" w:line="276" w:lineRule="auto"/>
        <w:ind w:left="360"/>
        <w:jc w:val="both"/>
        <w:rPr>
          <w:rFonts w:ascii="Cambria" w:eastAsia="Times New Roman" w:hAnsi="Cambria" w:cs="Arial"/>
          <w:noProof/>
          <w:lang w:eastAsia="sk-SK"/>
        </w:rPr>
      </w:pPr>
    </w:p>
    <w:p w14:paraId="54450A8D" w14:textId="7CE0DDE6"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Čl</w:t>
      </w:r>
      <w:r w:rsidR="00D97303" w:rsidRPr="00493995">
        <w:rPr>
          <w:rFonts w:ascii="Cambria" w:eastAsia="Times New Roman" w:hAnsi="Cambria"/>
          <w:b/>
          <w:bCs/>
          <w:noProof/>
          <w:color w:val="auto"/>
          <w:sz w:val="22"/>
          <w:szCs w:val="22"/>
          <w:lang w:eastAsia="sk-SK"/>
        </w:rPr>
        <w:t>ánok</w:t>
      </w:r>
      <w:r w:rsidRPr="00493995">
        <w:rPr>
          <w:rFonts w:ascii="Cambria" w:eastAsia="Times New Roman" w:hAnsi="Cambria"/>
          <w:b/>
          <w:bCs/>
          <w:noProof/>
          <w:color w:val="auto"/>
          <w:sz w:val="22"/>
          <w:szCs w:val="22"/>
          <w:lang w:eastAsia="sk-SK"/>
        </w:rPr>
        <w:t xml:space="preserve"> I</w:t>
      </w:r>
      <w:r w:rsidR="00A5677F" w:rsidRPr="00493995">
        <w:rPr>
          <w:rFonts w:ascii="Cambria" w:eastAsia="Times New Roman" w:hAnsi="Cambria"/>
          <w:b/>
          <w:bCs/>
          <w:noProof/>
          <w:color w:val="auto"/>
          <w:sz w:val="22"/>
          <w:szCs w:val="22"/>
          <w:lang w:eastAsia="sk-SK"/>
        </w:rPr>
        <w:t>V</w:t>
      </w:r>
    </w:p>
    <w:p w14:paraId="77B2A3E1" w14:textId="77777777"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MIESTO A ČAS POSKYTOVANIA SLUŽIEB</w:t>
      </w:r>
    </w:p>
    <w:p w14:paraId="2F5E20CB" w14:textId="77777777" w:rsidR="00132D9B" w:rsidRPr="00493995" w:rsidRDefault="00132D9B" w:rsidP="00493995">
      <w:pPr>
        <w:spacing w:after="0" w:line="276" w:lineRule="auto"/>
        <w:rPr>
          <w:rFonts w:ascii="Cambria" w:hAnsi="Cambria"/>
          <w:lang w:eastAsia="sk-SK"/>
        </w:rPr>
      </w:pPr>
    </w:p>
    <w:p w14:paraId="1B45D4B8" w14:textId="2453D0C5" w:rsidR="00440EB2" w:rsidRPr="00493995" w:rsidRDefault="00440EB2" w:rsidP="00493995">
      <w:pPr>
        <w:pStyle w:val="Odsekzoznamu"/>
        <w:numPr>
          <w:ilvl w:val="0"/>
          <w:numId w:val="3"/>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u w:val="single"/>
          <w:lang w:eastAsia="sk-SK"/>
        </w:rPr>
        <w:t>Miestom poskytovania</w:t>
      </w:r>
      <w:r w:rsidRPr="00493995">
        <w:rPr>
          <w:rFonts w:ascii="Cambria" w:eastAsia="Times New Roman" w:hAnsi="Cambria" w:cs="Arial"/>
          <w:noProof/>
          <w:lang w:eastAsia="sk-SK"/>
        </w:rPr>
        <w:t xml:space="preserve"> služieb</w:t>
      </w:r>
      <w:r w:rsidR="00E71E6D" w:rsidRPr="00493995">
        <w:rPr>
          <w:rFonts w:ascii="Cambria" w:eastAsia="Times New Roman" w:hAnsi="Cambria" w:cs="Arial"/>
          <w:noProof/>
          <w:lang w:eastAsia="sk-SK"/>
        </w:rPr>
        <w:t xml:space="preserve"> podľa článku III bodu 1 tejto zmluvy</w:t>
      </w:r>
      <w:r w:rsidRPr="00493995">
        <w:rPr>
          <w:rFonts w:ascii="Cambria" w:eastAsia="Times New Roman" w:hAnsi="Cambria" w:cs="Arial"/>
          <w:noProof/>
          <w:lang w:eastAsia="sk-SK"/>
        </w:rPr>
        <w:t xml:space="preserve"> je </w:t>
      </w:r>
      <w:r w:rsidR="00B27E8B">
        <w:rPr>
          <w:rFonts w:ascii="Cambria" w:eastAsia="Times New Roman" w:hAnsi="Cambria" w:cs="Arial"/>
          <w:noProof/>
          <w:lang w:eastAsia="sk-SK"/>
        </w:rPr>
        <w:t>sídlo</w:t>
      </w:r>
      <w:r w:rsidRPr="00493995">
        <w:rPr>
          <w:rFonts w:ascii="Cambria" w:eastAsia="Times New Roman" w:hAnsi="Cambria" w:cs="Arial"/>
          <w:noProof/>
          <w:lang w:eastAsia="sk-SK"/>
        </w:rPr>
        <w:t xml:space="preserve"> objednávateľa Národná banka Slovenska,</w:t>
      </w:r>
      <w:r w:rsidR="00B27E8B" w:rsidRPr="00B27E8B">
        <w:rPr>
          <w:rFonts w:ascii="Cambria" w:eastAsia="Times New Roman" w:hAnsi="Cambria" w:cs="Arial"/>
          <w:noProof/>
          <w:lang w:eastAsia="sk-SK"/>
        </w:rPr>
        <w:t xml:space="preserve"> ulica Imricha Karvaša 1, 813 25 Bratislava</w:t>
      </w:r>
      <w:r w:rsidRPr="00493995">
        <w:rPr>
          <w:rFonts w:ascii="Cambria" w:eastAsia="Times New Roman" w:hAnsi="Cambria" w:cs="Arial"/>
          <w:noProof/>
          <w:lang w:eastAsia="sk-SK"/>
        </w:rPr>
        <w:t>.</w:t>
      </w:r>
    </w:p>
    <w:p w14:paraId="61D73685" w14:textId="77777777" w:rsidR="00D97303" w:rsidRPr="00493995" w:rsidRDefault="00D97303" w:rsidP="00493995">
      <w:pPr>
        <w:pStyle w:val="Odsekzoznamu"/>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p>
    <w:p w14:paraId="60FE528F" w14:textId="2784BDE7" w:rsidR="00440EB2" w:rsidRPr="00493995" w:rsidRDefault="00440EB2" w:rsidP="00493995">
      <w:pPr>
        <w:pStyle w:val="Odsekzoznamu"/>
        <w:numPr>
          <w:ilvl w:val="0"/>
          <w:numId w:val="3"/>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Poskytovateľ sa zaväzuje zriadiť službu a uviesť ju do prevádzky podľa článku II</w:t>
      </w:r>
      <w:r w:rsidR="00E71E6D" w:rsidRPr="00493995">
        <w:rPr>
          <w:rFonts w:ascii="Cambria" w:eastAsia="Times New Roman" w:hAnsi="Cambria" w:cs="Arial"/>
          <w:noProof/>
          <w:lang w:eastAsia="sk-SK"/>
        </w:rPr>
        <w:t>I</w:t>
      </w:r>
      <w:r w:rsidRPr="00493995">
        <w:rPr>
          <w:rFonts w:ascii="Cambria" w:eastAsia="Times New Roman" w:hAnsi="Cambria" w:cs="Arial"/>
          <w:noProof/>
          <w:lang w:eastAsia="sk-SK"/>
        </w:rPr>
        <w:t xml:space="preserve"> bodu 1 písm. a) </w:t>
      </w:r>
      <w:r w:rsidR="00E71E6D" w:rsidRPr="00493995">
        <w:rPr>
          <w:rFonts w:ascii="Cambria" w:eastAsia="Times New Roman" w:hAnsi="Cambria" w:cs="Arial"/>
          <w:noProof/>
          <w:lang w:eastAsia="sk-SK"/>
        </w:rPr>
        <w:t xml:space="preserve">zmluvy </w:t>
      </w:r>
      <w:r w:rsidR="00E71E6D" w:rsidRPr="00493995">
        <w:rPr>
          <w:rFonts w:ascii="Cambria" w:eastAsia="Times New Roman" w:hAnsi="Cambria" w:cs="Arial"/>
          <w:noProof/>
          <w:u w:val="single"/>
          <w:lang w:eastAsia="sk-SK"/>
        </w:rPr>
        <w:t>v lehote</w:t>
      </w:r>
      <w:r w:rsidR="00E71E6D" w:rsidRPr="00493995">
        <w:rPr>
          <w:rFonts w:ascii="Cambria" w:eastAsia="Times New Roman" w:hAnsi="Cambria" w:cs="Arial"/>
          <w:noProof/>
          <w:lang w:eastAsia="sk-SK"/>
        </w:rPr>
        <w:t xml:space="preserve"> </w:t>
      </w:r>
      <w:r w:rsidRPr="00493995">
        <w:rPr>
          <w:rFonts w:ascii="Cambria" w:eastAsia="Times New Roman" w:hAnsi="Cambria" w:cs="Arial"/>
          <w:noProof/>
          <w:lang w:eastAsia="sk-SK"/>
        </w:rPr>
        <w:t xml:space="preserve">do </w:t>
      </w:r>
      <w:r w:rsidR="007F30B5" w:rsidRPr="00493995">
        <w:rPr>
          <w:rFonts w:ascii="Cambria" w:eastAsia="Times New Roman" w:hAnsi="Cambria" w:cs="Arial"/>
          <w:noProof/>
          <w:lang w:eastAsia="sk-SK"/>
        </w:rPr>
        <w:t>ôsmych</w:t>
      </w:r>
      <w:r w:rsidR="00E71E6D" w:rsidRPr="00493995">
        <w:rPr>
          <w:rFonts w:ascii="Cambria" w:eastAsia="Times New Roman" w:hAnsi="Cambria" w:cs="Arial"/>
          <w:noProof/>
          <w:lang w:eastAsia="sk-SK"/>
        </w:rPr>
        <w:t xml:space="preserve"> (</w:t>
      </w:r>
      <w:r w:rsidR="007F30B5" w:rsidRPr="00493995">
        <w:rPr>
          <w:rFonts w:ascii="Cambria" w:hAnsi="Cambria" w:cs="Arial"/>
        </w:rPr>
        <w:t>8</w:t>
      </w:r>
      <w:r w:rsidR="00E71E6D" w:rsidRPr="00493995">
        <w:rPr>
          <w:rFonts w:ascii="Cambria" w:hAnsi="Cambria" w:cs="Arial"/>
        </w:rPr>
        <w:t>)</w:t>
      </w:r>
      <w:r w:rsidRPr="00493995">
        <w:rPr>
          <w:rFonts w:ascii="Cambria" w:hAnsi="Cambria" w:cs="Arial"/>
        </w:rPr>
        <w:t xml:space="preserve"> týždňov </w:t>
      </w:r>
      <w:r w:rsidRPr="00493995">
        <w:rPr>
          <w:rFonts w:ascii="Cambria" w:eastAsia="Times New Roman" w:hAnsi="Cambria" w:cs="Arial"/>
          <w:noProof/>
          <w:lang w:eastAsia="sk-SK"/>
        </w:rPr>
        <w:t xml:space="preserve">od nadobudnutia účinnosti tejto zmluvy. </w:t>
      </w:r>
    </w:p>
    <w:p w14:paraId="576545F2" w14:textId="77777777" w:rsidR="00D97303" w:rsidRPr="00493995" w:rsidRDefault="00D97303"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147ED5CB" w14:textId="4F7C1039" w:rsidR="00E71E6D" w:rsidRPr="00493995" w:rsidRDefault="00440EB2" w:rsidP="00493995">
      <w:pPr>
        <w:pStyle w:val="Odsekzoznamu"/>
        <w:numPr>
          <w:ilvl w:val="0"/>
          <w:numId w:val="3"/>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V lehote podľa predchádzajúceho bodu tohto článku zmluvy poskytovateľ najmä zriadi službu</w:t>
      </w:r>
      <w:r w:rsidR="00E71E6D" w:rsidRPr="00493995">
        <w:rPr>
          <w:rFonts w:ascii="Cambria" w:eastAsia="Times New Roman" w:hAnsi="Cambria" w:cs="Arial"/>
          <w:noProof/>
          <w:lang w:eastAsia="sk-SK"/>
        </w:rPr>
        <w:t xml:space="preserve"> článku III bodu 1 písm. a) zmluvy</w:t>
      </w:r>
      <w:r w:rsidRPr="00493995">
        <w:rPr>
          <w:rFonts w:ascii="Cambria" w:eastAsia="Times New Roman" w:hAnsi="Cambria" w:cs="Arial"/>
          <w:noProof/>
          <w:lang w:eastAsia="sk-SK"/>
        </w:rPr>
        <w:t xml:space="preserve">, uvedie ju do prevádzky u objednávateľa a vykoná funkčné testy, o čom bude vyhotovený </w:t>
      </w:r>
      <w:r w:rsidRPr="00493995">
        <w:rPr>
          <w:rFonts w:ascii="Cambria" w:eastAsia="Times New Roman" w:hAnsi="Cambria" w:cs="Arial"/>
          <w:b/>
          <w:bCs/>
          <w:noProof/>
          <w:lang w:eastAsia="sk-SK"/>
        </w:rPr>
        <w:t>Preberací protokol</w:t>
      </w:r>
      <w:r w:rsidR="0092077D" w:rsidRPr="00493995">
        <w:rPr>
          <w:rFonts w:ascii="Cambria" w:eastAsia="Times New Roman" w:hAnsi="Cambria" w:cs="Arial"/>
          <w:b/>
          <w:bCs/>
          <w:noProof/>
          <w:lang w:eastAsia="sk-SK"/>
        </w:rPr>
        <w:t xml:space="preserve"> o zriadení služby </w:t>
      </w:r>
      <w:r w:rsidR="0092077D" w:rsidRPr="00493995">
        <w:rPr>
          <w:rFonts w:ascii="Cambria" w:eastAsia="Times New Roman" w:hAnsi="Cambria" w:cs="Arial"/>
          <w:noProof/>
          <w:lang w:eastAsia="sk-SK"/>
        </w:rPr>
        <w:t>(ďalej len „Preberací protokol“)</w:t>
      </w:r>
      <w:r w:rsidRPr="00493995">
        <w:rPr>
          <w:rFonts w:ascii="Cambria" w:eastAsia="Times New Roman" w:hAnsi="Cambria" w:cs="Arial"/>
          <w:noProof/>
          <w:lang w:eastAsia="sk-SK"/>
        </w:rPr>
        <w:t xml:space="preserve">, ktorý podpíšu oprávnení zástupcovia oboch zmluvných strán. </w:t>
      </w:r>
    </w:p>
    <w:p w14:paraId="17B22F3D" w14:textId="1EDF72F5" w:rsidR="00440EB2" w:rsidRPr="00493995" w:rsidRDefault="00440EB2" w:rsidP="00493995">
      <w:pPr>
        <w:autoSpaceDE w:val="0"/>
        <w:autoSpaceDN w:val="0"/>
        <w:adjustRightInd w:val="0"/>
        <w:spacing w:after="0" w:line="276" w:lineRule="auto"/>
        <w:ind w:left="567"/>
        <w:jc w:val="both"/>
        <w:rPr>
          <w:rFonts w:ascii="Cambria" w:eastAsia="Times New Roman" w:hAnsi="Cambria" w:cs="Arial"/>
          <w:noProof/>
          <w:lang w:eastAsia="sk-SK"/>
        </w:rPr>
      </w:pPr>
      <w:r w:rsidRPr="00493995">
        <w:rPr>
          <w:rFonts w:ascii="Cambria" w:eastAsia="Times New Roman" w:hAnsi="Cambria" w:cs="Arial"/>
          <w:noProof/>
          <w:lang w:eastAsia="sk-SK"/>
        </w:rPr>
        <w:lastRenderedPageBreak/>
        <w:t xml:space="preserve">Súčasťou funkčných testov bude ukážka funkcionalít </w:t>
      </w:r>
      <w:r w:rsidR="00E71E6D" w:rsidRPr="00493995">
        <w:rPr>
          <w:rFonts w:ascii="Cambria" w:eastAsia="Times New Roman" w:hAnsi="Cambria" w:cs="Arial"/>
          <w:noProof/>
          <w:lang w:eastAsia="sk-SK"/>
        </w:rPr>
        <w:t>špecifikovaných</w:t>
      </w:r>
      <w:r w:rsidRPr="00493995">
        <w:rPr>
          <w:rFonts w:ascii="Cambria" w:eastAsia="Times New Roman" w:hAnsi="Cambria" w:cs="Arial"/>
          <w:noProof/>
          <w:lang w:eastAsia="sk-SK"/>
        </w:rPr>
        <w:t xml:space="preserve"> v </w:t>
      </w:r>
      <w:r w:rsidR="00E71E6D" w:rsidRPr="00493995">
        <w:rPr>
          <w:rFonts w:ascii="Cambria" w:eastAsia="Times New Roman" w:hAnsi="Cambria" w:cs="Arial"/>
          <w:noProof/>
          <w:lang w:eastAsia="sk-SK"/>
        </w:rPr>
        <w:t>P</w:t>
      </w:r>
      <w:r w:rsidRPr="00493995">
        <w:rPr>
          <w:rFonts w:ascii="Cambria" w:eastAsia="Times New Roman" w:hAnsi="Cambria" w:cs="Arial"/>
          <w:noProof/>
          <w:lang w:eastAsia="sk-SK"/>
        </w:rPr>
        <w:t>rílohe č. 1 tejto zmluvy.</w:t>
      </w:r>
    </w:p>
    <w:p w14:paraId="04A34DB0" w14:textId="77777777" w:rsidR="00E71E6D" w:rsidRPr="00493995" w:rsidRDefault="00E71E6D" w:rsidP="00493995">
      <w:pPr>
        <w:autoSpaceDE w:val="0"/>
        <w:autoSpaceDN w:val="0"/>
        <w:adjustRightInd w:val="0"/>
        <w:spacing w:after="0" w:line="276" w:lineRule="auto"/>
        <w:jc w:val="both"/>
        <w:rPr>
          <w:rFonts w:ascii="Cambria" w:eastAsia="Times New Roman" w:hAnsi="Cambria" w:cs="Arial"/>
          <w:noProof/>
          <w:lang w:eastAsia="sk-SK"/>
        </w:rPr>
      </w:pPr>
    </w:p>
    <w:p w14:paraId="29CAF13B" w14:textId="0DC1FABA" w:rsidR="00440EB2" w:rsidRPr="00493995" w:rsidRDefault="00440EB2" w:rsidP="00493995">
      <w:pPr>
        <w:pStyle w:val="Odsekzoznamu"/>
        <w:numPr>
          <w:ilvl w:val="0"/>
          <w:numId w:val="3"/>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Poskytovateľ bude poskytovať služby ochrany pred DDoS útokmi podľa článku II</w:t>
      </w:r>
      <w:r w:rsidR="00E71E6D" w:rsidRPr="00493995">
        <w:rPr>
          <w:rFonts w:ascii="Cambria" w:eastAsia="Times New Roman" w:hAnsi="Cambria" w:cs="Arial"/>
          <w:noProof/>
          <w:lang w:eastAsia="sk-SK"/>
        </w:rPr>
        <w:t>I</w:t>
      </w:r>
      <w:r w:rsidRPr="00493995">
        <w:rPr>
          <w:rFonts w:ascii="Cambria" w:eastAsia="Times New Roman" w:hAnsi="Cambria" w:cs="Arial"/>
          <w:noProof/>
          <w:lang w:eastAsia="sk-SK"/>
        </w:rPr>
        <w:t xml:space="preserve"> bodu 1 písm. b) tejto zmluvy</w:t>
      </w:r>
      <w:r w:rsidR="00544739" w:rsidRPr="00493995">
        <w:rPr>
          <w:rFonts w:ascii="Cambria" w:eastAsia="Times New Roman" w:hAnsi="Cambria" w:cs="Arial"/>
          <w:noProof/>
          <w:lang w:eastAsia="sk-SK"/>
        </w:rPr>
        <w:t xml:space="preserve"> nepretržite odo dňa podpísania Preberacieho protokolu podľa bodu 3 tohto článku zmluvy až </w:t>
      </w:r>
      <w:r w:rsidR="006A0381" w:rsidRPr="00493995">
        <w:rPr>
          <w:rFonts w:ascii="Cambria" w:eastAsia="Times New Roman" w:hAnsi="Cambria" w:cs="Arial"/>
          <w:noProof/>
          <w:lang w:eastAsia="sk-SK"/>
        </w:rPr>
        <w:t>d</w:t>
      </w:r>
      <w:r w:rsidR="00544739" w:rsidRPr="00493995">
        <w:rPr>
          <w:rFonts w:ascii="Cambria" w:eastAsia="Times New Roman" w:hAnsi="Cambria" w:cs="Arial"/>
          <w:noProof/>
          <w:lang w:eastAsia="sk-SK"/>
        </w:rPr>
        <w:t>o ulynuti</w:t>
      </w:r>
      <w:r w:rsidR="006A0381" w:rsidRPr="00493995">
        <w:rPr>
          <w:rFonts w:ascii="Cambria" w:eastAsia="Times New Roman" w:hAnsi="Cambria" w:cs="Arial"/>
          <w:noProof/>
          <w:lang w:eastAsia="sk-SK"/>
        </w:rPr>
        <w:t>a</w:t>
      </w:r>
      <w:r w:rsidR="00544739" w:rsidRPr="00493995">
        <w:rPr>
          <w:rFonts w:ascii="Cambria" w:eastAsia="Times New Roman" w:hAnsi="Cambria" w:cs="Arial"/>
          <w:noProof/>
          <w:lang w:eastAsia="sk-SK"/>
        </w:rPr>
        <w:t xml:space="preserve"> doby trvania tejto zmluvy</w:t>
      </w:r>
      <w:r w:rsidR="00884EB6" w:rsidRPr="00493995">
        <w:rPr>
          <w:rFonts w:ascii="Cambria" w:eastAsia="Times New Roman" w:hAnsi="Cambria" w:cs="Arial"/>
          <w:noProof/>
          <w:lang w:eastAsia="sk-SK"/>
        </w:rPr>
        <w:t xml:space="preserve"> podľa článku X</w:t>
      </w:r>
      <w:r w:rsidR="004B6A3E" w:rsidRPr="00493995">
        <w:rPr>
          <w:rFonts w:ascii="Cambria" w:eastAsia="Times New Roman" w:hAnsi="Cambria" w:cs="Arial"/>
          <w:noProof/>
          <w:lang w:eastAsia="sk-SK"/>
        </w:rPr>
        <w:t>I</w:t>
      </w:r>
      <w:r w:rsidR="00884EB6" w:rsidRPr="00493995">
        <w:rPr>
          <w:rFonts w:ascii="Cambria" w:eastAsia="Times New Roman" w:hAnsi="Cambria" w:cs="Arial"/>
          <w:noProof/>
          <w:lang w:eastAsia="sk-SK"/>
        </w:rPr>
        <w:t>V bod 1 zmluvy</w:t>
      </w:r>
      <w:r w:rsidR="00544739" w:rsidRPr="00493995">
        <w:rPr>
          <w:rFonts w:ascii="Cambria" w:eastAsia="Times New Roman" w:hAnsi="Cambria" w:cs="Arial"/>
          <w:noProof/>
          <w:lang w:eastAsia="sk-SK"/>
        </w:rPr>
        <w:t xml:space="preserve"> </w:t>
      </w:r>
      <w:r w:rsidRPr="00493995">
        <w:rPr>
          <w:rFonts w:ascii="Cambria" w:eastAsia="Times New Roman" w:hAnsi="Cambria" w:cs="Arial"/>
          <w:noProof/>
          <w:lang w:eastAsia="sk-SK"/>
        </w:rPr>
        <w:t>(v režime 24</w:t>
      </w:r>
      <w:r w:rsidR="00E71E6D" w:rsidRPr="00493995">
        <w:rPr>
          <w:rFonts w:ascii="Cambria" w:eastAsia="Times New Roman" w:hAnsi="Cambria" w:cs="Arial"/>
          <w:noProof/>
          <w:lang w:eastAsia="sk-SK"/>
        </w:rPr>
        <w:t xml:space="preserve"> hodín </w:t>
      </w:r>
      <w:r w:rsidRPr="00493995">
        <w:rPr>
          <w:rFonts w:ascii="Cambria" w:eastAsia="Times New Roman" w:hAnsi="Cambria" w:cs="Arial"/>
          <w:noProof/>
          <w:lang w:eastAsia="sk-SK"/>
        </w:rPr>
        <w:t>x</w:t>
      </w:r>
      <w:r w:rsidR="00E71E6D" w:rsidRPr="00493995">
        <w:rPr>
          <w:rFonts w:ascii="Cambria" w:eastAsia="Times New Roman" w:hAnsi="Cambria" w:cs="Arial"/>
          <w:noProof/>
          <w:lang w:eastAsia="sk-SK"/>
        </w:rPr>
        <w:t xml:space="preserve"> </w:t>
      </w:r>
      <w:r w:rsidRPr="00493995">
        <w:rPr>
          <w:rFonts w:ascii="Cambria" w:eastAsia="Times New Roman" w:hAnsi="Cambria" w:cs="Arial"/>
          <w:noProof/>
          <w:lang w:eastAsia="sk-SK"/>
        </w:rPr>
        <w:t>7</w:t>
      </w:r>
      <w:r w:rsidR="00E71E6D" w:rsidRPr="00493995">
        <w:rPr>
          <w:rFonts w:ascii="Cambria" w:eastAsia="Times New Roman" w:hAnsi="Cambria" w:cs="Arial"/>
          <w:noProof/>
          <w:lang w:eastAsia="sk-SK"/>
        </w:rPr>
        <w:t xml:space="preserve"> dní</w:t>
      </w:r>
      <w:r w:rsidRPr="00493995">
        <w:rPr>
          <w:rFonts w:ascii="Cambria" w:eastAsia="Times New Roman" w:hAnsi="Cambria" w:cs="Arial"/>
          <w:noProof/>
          <w:lang w:eastAsia="sk-SK"/>
        </w:rPr>
        <w:t xml:space="preserve"> v aktívnom móde).</w:t>
      </w:r>
    </w:p>
    <w:p w14:paraId="69953581" w14:textId="77777777" w:rsidR="00440EB2" w:rsidRPr="00493995" w:rsidRDefault="00440EB2" w:rsidP="00493995">
      <w:pPr>
        <w:pStyle w:val="Odsekzoznamu"/>
        <w:autoSpaceDE w:val="0"/>
        <w:autoSpaceDN w:val="0"/>
        <w:adjustRightInd w:val="0"/>
        <w:spacing w:after="0" w:line="276" w:lineRule="auto"/>
        <w:ind w:left="425"/>
        <w:contextualSpacing w:val="0"/>
        <w:jc w:val="both"/>
        <w:rPr>
          <w:rFonts w:ascii="Cambria" w:eastAsia="Times New Roman" w:hAnsi="Cambria" w:cs="Arial"/>
          <w:noProof/>
          <w:lang w:eastAsia="sk-SK"/>
        </w:rPr>
      </w:pPr>
    </w:p>
    <w:p w14:paraId="1C32843C" w14:textId="4B1CB727" w:rsidR="00440EB2" w:rsidRPr="00493995" w:rsidRDefault="00D97303"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Článok</w:t>
      </w:r>
      <w:r w:rsidR="00440EB2" w:rsidRPr="00493995">
        <w:rPr>
          <w:rFonts w:ascii="Cambria" w:eastAsia="Times New Roman" w:hAnsi="Cambria"/>
          <w:b/>
          <w:bCs/>
          <w:noProof/>
          <w:color w:val="auto"/>
          <w:sz w:val="22"/>
          <w:szCs w:val="22"/>
          <w:lang w:eastAsia="sk-SK"/>
        </w:rPr>
        <w:t xml:space="preserve"> V</w:t>
      </w:r>
    </w:p>
    <w:p w14:paraId="5907BAA0" w14:textId="77777777"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SPÔSOB POSKYTOVANIA SLUŽIEB</w:t>
      </w:r>
    </w:p>
    <w:p w14:paraId="6BE7C309" w14:textId="77777777" w:rsidR="00D97303" w:rsidRPr="00493995" w:rsidRDefault="00D97303" w:rsidP="00493995">
      <w:pPr>
        <w:spacing w:after="0" w:line="276" w:lineRule="auto"/>
        <w:rPr>
          <w:rFonts w:ascii="Cambria" w:hAnsi="Cambria"/>
          <w:lang w:eastAsia="sk-SK"/>
        </w:rPr>
      </w:pPr>
    </w:p>
    <w:p w14:paraId="188F7B3F" w14:textId="1E1D83F6" w:rsidR="00440EB2" w:rsidRPr="00493995" w:rsidRDefault="00440EB2" w:rsidP="00493995">
      <w:pPr>
        <w:pStyle w:val="Odsekzoznamu"/>
        <w:numPr>
          <w:ilvl w:val="0"/>
          <w:numId w:val="9"/>
        </w:numPr>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Funkčné</w:t>
      </w:r>
      <w:r w:rsidR="00D16B67" w:rsidRPr="00493995">
        <w:rPr>
          <w:rFonts w:ascii="Cambria" w:eastAsia="Times New Roman" w:hAnsi="Cambria" w:cs="Arial"/>
          <w:noProof/>
          <w:lang w:eastAsia="sk-SK"/>
        </w:rPr>
        <w:t xml:space="preserve"> a </w:t>
      </w:r>
      <w:r w:rsidRPr="00493995">
        <w:rPr>
          <w:rFonts w:ascii="Cambria" w:eastAsia="Times New Roman" w:hAnsi="Cambria" w:cs="Arial"/>
          <w:noProof/>
          <w:lang w:eastAsia="sk-SK"/>
        </w:rPr>
        <w:t xml:space="preserve">technické požiadavky </w:t>
      </w:r>
      <w:r w:rsidR="00D16B67" w:rsidRPr="00493995">
        <w:rPr>
          <w:rFonts w:ascii="Cambria" w:eastAsia="Times New Roman" w:hAnsi="Cambria" w:cs="Arial"/>
          <w:noProof/>
          <w:lang w:eastAsia="sk-SK"/>
        </w:rPr>
        <w:t xml:space="preserve">a </w:t>
      </w:r>
      <w:r w:rsidRPr="00493995">
        <w:rPr>
          <w:rFonts w:ascii="Cambria" w:eastAsia="Times New Roman" w:hAnsi="Cambria" w:cs="Arial"/>
          <w:noProof/>
          <w:lang w:eastAsia="sk-SK"/>
        </w:rPr>
        <w:t xml:space="preserve">parametre na služby sú uvedené v </w:t>
      </w:r>
      <w:r w:rsidR="00D16B67" w:rsidRPr="00493995">
        <w:rPr>
          <w:rFonts w:ascii="Cambria" w:eastAsia="Times New Roman" w:hAnsi="Cambria" w:cs="Arial"/>
          <w:noProof/>
          <w:lang w:eastAsia="sk-SK"/>
        </w:rPr>
        <w:t>P</w:t>
      </w:r>
      <w:r w:rsidRPr="00493995">
        <w:rPr>
          <w:rFonts w:ascii="Cambria" w:eastAsia="Times New Roman" w:hAnsi="Cambria" w:cs="Arial"/>
          <w:noProof/>
          <w:lang w:eastAsia="sk-SK"/>
        </w:rPr>
        <w:t>rílohe č. 1 tejto zmluvy, ktorá tvorí jej neoddeliteľnú súčasť. Ak služba nie je poskytovaná v dohodnutom rozsahu alebo v potrebnej kvalite</w:t>
      </w:r>
      <w:r w:rsidR="00D16B67" w:rsidRPr="00493995">
        <w:rPr>
          <w:rFonts w:ascii="Cambria" w:eastAsia="Times New Roman" w:hAnsi="Cambria" w:cs="Arial"/>
          <w:noProof/>
          <w:lang w:eastAsia="sk-SK"/>
        </w:rPr>
        <w:t xml:space="preserve"> (podľa funkčných a technických požiadaviek)</w:t>
      </w:r>
      <w:r w:rsidRPr="00493995">
        <w:rPr>
          <w:rFonts w:ascii="Cambria" w:eastAsia="Times New Roman" w:hAnsi="Cambria" w:cs="Arial"/>
          <w:noProof/>
          <w:lang w:eastAsia="sk-SK"/>
        </w:rPr>
        <w:t xml:space="preserve"> podľa </w:t>
      </w:r>
      <w:r w:rsidR="00D16B67" w:rsidRPr="00493995">
        <w:rPr>
          <w:rFonts w:ascii="Cambria" w:eastAsia="Times New Roman" w:hAnsi="Cambria" w:cs="Arial"/>
          <w:noProof/>
          <w:lang w:eastAsia="sk-SK"/>
        </w:rPr>
        <w:t>P</w:t>
      </w:r>
      <w:r w:rsidRPr="00493995">
        <w:rPr>
          <w:rFonts w:ascii="Cambria" w:eastAsia="Times New Roman" w:hAnsi="Cambria" w:cs="Arial"/>
          <w:noProof/>
          <w:lang w:eastAsia="sk-SK"/>
        </w:rPr>
        <w:t xml:space="preserve">rílohy č. 1 tejto zmluvy, je objednávateľ oprávnený odstúpiť od tejto zmluvy z dôvodu jej podstatného porušenia. </w:t>
      </w:r>
    </w:p>
    <w:p w14:paraId="6F36F3C8" w14:textId="77777777" w:rsidR="00DB2261" w:rsidRPr="00493995" w:rsidRDefault="00DB2261" w:rsidP="00493995">
      <w:pPr>
        <w:pStyle w:val="Odsekzoznamu"/>
        <w:spacing w:after="0" w:line="276" w:lineRule="auto"/>
        <w:ind w:left="567"/>
        <w:jc w:val="both"/>
        <w:rPr>
          <w:rFonts w:ascii="Cambria" w:eastAsia="Times New Roman" w:hAnsi="Cambria" w:cs="Arial"/>
          <w:noProof/>
          <w:lang w:eastAsia="sk-SK"/>
        </w:rPr>
      </w:pPr>
    </w:p>
    <w:p w14:paraId="71A783F7" w14:textId="6D4842F1" w:rsidR="001579BF" w:rsidRPr="00493995" w:rsidRDefault="00440EB2" w:rsidP="00493995">
      <w:pPr>
        <w:pStyle w:val="Odsekzoznamu"/>
        <w:numPr>
          <w:ilvl w:val="0"/>
          <w:numId w:val="9"/>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Poskytovateľ sa zaväzuje poskytovať služby</w:t>
      </w:r>
      <w:r w:rsidR="001579BF" w:rsidRPr="00493995">
        <w:rPr>
          <w:rFonts w:ascii="Cambria" w:eastAsia="Times New Roman" w:hAnsi="Cambria" w:cs="Arial"/>
          <w:noProof/>
          <w:lang w:eastAsia="sk-SK"/>
        </w:rPr>
        <w:t>:</w:t>
      </w:r>
    </w:p>
    <w:p w14:paraId="427E7E0C" w14:textId="77777777" w:rsidR="001579BF" w:rsidRPr="00493995" w:rsidRDefault="001579BF" w:rsidP="00493995">
      <w:pPr>
        <w:pStyle w:val="Odsekzoznamu"/>
        <w:spacing w:after="0" w:line="276" w:lineRule="auto"/>
        <w:rPr>
          <w:rFonts w:ascii="Cambria" w:hAnsi="Cambria" w:cs="Arial"/>
          <w:b/>
          <w:bCs/>
        </w:rPr>
      </w:pPr>
    </w:p>
    <w:p w14:paraId="688D54BF" w14:textId="11CE270B" w:rsidR="00043B44" w:rsidRPr="00493995" w:rsidRDefault="001579BF" w:rsidP="00493995">
      <w:pPr>
        <w:pStyle w:val="Odsekzoznamu"/>
        <w:numPr>
          <w:ilvl w:val="0"/>
          <w:numId w:val="21"/>
        </w:numPr>
        <w:autoSpaceDE w:val="0"/>
        <w:autoSpaceDN w:val="0"/>
        <w:adjustRightInd w:val="0"/>
        <w:spacing w:after="0" w:line="276" w:lineRule="auto"/>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zriadenie služby „</w:t>
      </w:r>
      <w:r w:rsidRPr="00493995">
        <w:rPr>
          <w:rFonts w:ascii="Cambria" w:hAnsi="Cambria" w:cs="Arial"/>
          <w:bCs/>
          <w:noProof/>
          <w:color w:val="000000"/>
          <w:lang w:eastAsia="sk-SK"/>
        </w:rPr>
        <w:t>Ochrana pred DDoS útokmi“</w:t>
      </w:r>
      <w:r w:rsidRPr="00493995">
        <w:rPr>
          <w:rFonts w:ascii="Cambria" w:eastAsia="Times New Roman" w:hAnsi="Cambria" w:cs="Arial"/>
          <w:noProof/>
          <w:lang w:eastAsia="sk-SK"/>
        </w:rPr>
        <w:t xml:space="preserve"> a jej uvedenie do prevádzky podľa článku III bod 1 písm. a) zmluvy</w:t>
      </w:r>
      <w:r w:rsidR="00043B44" w:rsidRPr="00493995">
        <w:rPr>
          <w:rFonts w:ascii="Cambria" w:eastAsia="Times New Roman" w:hAnsi="Cambria" w:cs="Arial"/>
          <w:noProof/>
          <w:lang w:eastAsia="sk-SK"/>
        </w:rPr>
        <w:t xml:space="preserve"> </w:t>
      </w:r>
      <w:r w:rsidR="00043B44" w:rsidRPr="00493995">
        <w:rPr>
          <w:rFonts w:ascii="Cambria" w:eastAsia="Times New Roman" w:hAnsi="Cambria" w:cs="Arial"/>
          <w:b/>
          <w:bCs/>
          <w:noProof/>
          <w:lang w:eastAsia="sk-SK"/>
        </w:rPr>
        <w:t xml:space="preserve">jednorazovo </w:t>
      </w:r>
      <w:r w:rsidR="00043B44" w:rsidRPr="00493995">
        <w:rPr>
          <w:rFonts w:ascii="Cambria" w:eastAsia="Times New Roman" w:hAnsi="Cambria" w:cs="Arial"/>
          <w:noProof/>
          <w:lang w:eastAsia="sk-SK"/>
        </w:rPr>
        <w:t xml:space="preserve">v súlade s článkom IV bod 2 zmluvy, </w:t>
      </w:r>
      <w:r w:rsidR="009579DB" w:rsidRPr="00493995">
        <w:rPr>
          <w:rFonts w:ascii="Cambria" w:eastAsia="Times New Roman" w:hAnsi="Cambria" w:cs="Arial"/>
          <w:noProof/>
          <w:lang w:eastAsia="sk-SK"/>
        </w:rPr>
        <w:t>o čom bude vyhotovený Preberací protokol,</w:t>
      </w:r>
    </w:p>
    <w:p w14:paraId="067142C9" w14:textId="2CAD5463" w:rsidR="00DB2261" w:rsidRPr="00493995" w:rsidRDefault="009579DB" w:rsidP="00493995">
      <w:pPr>
        <w:pStyle w:val="Odsekzoznamu"/>
        <w:numPr>
          <w:ilvl w:val="0"/>
          <w:numId w:val="21"/>
        </w:numPr>
        <w:autoSpaceDE w:val="0"/>
        <w:autoSpaceDN w:val="0"/>
        <w:adjustRightInd w:val="0"/>
        <w:spacing w:after="0" w:line="276" w:lineRule="auto"/>
        <w:contextualSpacing w:val="0"/>
        <w:jc w:val="both"/>
        <w:rPr>
          <w:rFonts w:ascii="Cambria" w:hAnsi="Cambria" w:cs="Arial"/>
          <w:b/>
          <w:bCs/>
        </w:rPr>
      </w:pPr>
      <w:r w:rsidRPr="00493995">
        <w:rPr>
          <w:rFonts w:ascii="Cambria" w:eastAsia="Times New Roman" w:hAnsi="Cambria" w:cs="Arial"/>
          <w:noProof/>
          <w:lang w:eastAsia="sk-SK"/>
        </w:rPr>
        <w:t>poskytovanie služby „</w:t>
      </w:r>
      <w:r w:rsidRPr="00493995">
        <w:rPr>
          <w:rFonts w:ascii="Cambria" w:hAnsi="Cambria" w:cs="Arial"/>
          <w:bCs/>
          <w:noProof/>
          <w:color w:val="000000"/>
          <w:lang w:eastAsia="sk-SK"/>
        </w:rPr>
        <w:t>Ochrana pred DDoS útokmi“</w:t>
      </w:r>
      <w:r w:rsidRPr="00493995">
        <w:rPr>
          <w:rFonts w:ascii="Cambria" w:eastAsia="Times New Roman" w:hAnsi="Cambria" w:cs="Arial"/>
          <w:noProof/>
          <w:lang w:eastAsia="sk-SK"/>
        </w:rPr>
        <w:t xml:space="preserve">podľa článku III bod 1 písm. b) zmluvy </w:t>
      </w:r>
      <w:r w:rsidR="00D0610C" w:rsidRPr="00225631">
        <w:rPr>
          <w:rFonts w:ascii="Cambria" w:hAnsi="Cambria" w:cs="Arial"/>
          <w:b/>
          <w:bCs/>
          <w:color w:val="FF0000"/>
        </w:rPr>
        <w:t xml:space="preserve">mesačne </w:t>
      </w:r>
      <w:r w:rsidRPr="00493995">
        <w:rPr>
          <w:rFonts w:ascii="Cambria" w:hAnsi="Cambria" w:cs="Arial"/>
        </w:rPr>
        <w:t>v súlade s podmienkami uvedenými v tejto zmluve</w:t>
      </w:r>
      <w:r w:rsidRPr="00493995">
        <w:rPr>
          <w:rFonts w:ascii="Cambria" w:eastAsia="Times New Roman" w:hAnsi="Cambria" w:cs="Arial"/>
          <w:noProof/>
          <w:lang w:eastAsia="sk-SK"/>
        </w:rPr>
        <w:t xml:space="preserve"> v súlade s článkom IV bod 4 zmluvy</w:t>
      </w:r>
      <w:r w:rsidR="00440EB2" w:rsidRPr="00493995">
        <w:rPr>
          <w:rFonts w:ascii="Cambria" w:eastAsia="Times New Roman" w:hAnsi="Cambria" w:cs="Arial"/>
          <w:noProof/>
          <w:lang w:eastAsia="sk-SK"/>
        </w:rPr>
        <w:t>.</w:t>
      </w:r>
    </w:p>
    <w:p w14:paraId="5377E1AC" w14:textId="014A3A37" w:rsidR="00440EB2" w:rsidRPr="00493995" w:rsidRDefault="00440EB2" w:rsidP="00493995">
      <w:pPr>
        <w:autoSpaceDE w:val="0"/>
        <w:autoSpaceDN w:val="0"/>
        <w:adjustRightInd w:val="0"/>
        <w:spacing w:after="0" w:line="276" w:lineRule="auto"/>
        <w:jc w:val="both"/>
        <w:rPr>
          <w:rFonts w:ascii="Cambria" w:eastAsia="Times New Roman" w:hAnsi="Cambria" w:cs="Arial"/>
          <w:noProof/>
          <w:lang w:eastAsia="sk-SK"/>
        </w:rPr>
      </w:pPr>
    </w:p>
    <w:p w14:paraId="39196FC2" w14:textId="77777777" w:rsidR="00440EB2" w:rsidRPr="00493995" w:rsidRDefault="00440EB2" w:rsidP="00493995">
      <w:pPr>
        <w:pStyle w:val="Odsekzoznamu"/>
        <w:numPr>
          <w:ilvl w:val="0"/>
          <w:numId w:val="9"/>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Poskytovateľ je povinný pri poskytovaní služby postupovať s odbornou starostlivosťou, v súlade so všeobecne záväznými a inými predpismi, ktoré sa na poskytovanie služby vzťahujú a dodržiavať technické požiadavky na poskytované služby po celú dobu trvania tejto zmluvy.</w:t>
      </w:r>
    </w:p>
    <w:p w14:paraId="351017E6" w14:textId="77777777" w:rsidR="00544739" w:rsidRPr="00493995" w:rsidRDefault="00544739" w:rsidP="00493995">
      <w:pPr>
        <w:pStyle w:val="Odsekzoznamu"/>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p>
    <w:p w14:paraId="2B996291" w14:textId="2F19112E" w:rsidR="00544739" w:rsidRPr="00493995" w:rsidRDefault="00544739" w:rsidP="00493995">
      <w:pPr>
        <w:pStyle w:val="Odsekzoznamu"/>
        <w:numPr>
          <w:ilvl w:val="0"/>
          <w:numId w:val="9"/>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Style w:val="cf01"/>
          <w:rFonts w:ascii="Cambria" w:hAnsi="Cambria"/>
          <w:sz w:val="22"/>
          <w:szCs w:val="22"/>
        </w:rPr>
        <w:t xml:space="preserve">Zmluvné strany sa dohodli, že pre účely poskytovania predmetu zmluvy podľa článku III bodu 1 písm. b) zmluvy bude využívaný informačný systém na evidenciu a správu incidentov (Service desk) poskytnutý objednávateľom, pokiaľ sa zmluvné strany nedohodnú inak. </w:t>
      </w:r>
    </w:p>
    <w:p w14:paraId="6F84C726" w14:textId="22ACB3C5" w:rsidR="00544739" w:rsidRPr="00493995" w:rsidRDefault="00544739" w:rsidP="00493995">
      <w:pPr>
        <w:pStyle w:val="pf0"/>
        <w:spacing w:before="0" w:beforeAutospacing="0" w:after="0" w:afterAutospacing="0" w:line="276" w:lineRule="auto"/>
        <w:ind w:left="567"/>
        <w:jc w:val="both"/>
        <w:rPr>
          <w:rFonts w:ascii="Cambria" w:hAnsi="Cambria" w:cs="Arial"/>
          <w:sz w:val="22"/>
          <w:szCs w:val="22"/>
        </w:rPr>
      </w:pPr>
      <w:r w:rsidRPr="00493995">
        <w:rPr>
          <w:rStyle w:val="cf01"/>
          <w:rFonts w:ascii="Cambria" w:hAnsi="Cambria"/>
          <w:sz w:val="22"/>
          <w:szCs w:val="22"/>
        </w:rPr>
        <w:t>Objednávateľ sa v prípade opodstatnenej potreby môže s poskytovateľom dohodnúť aj na inej dobe odozvy na riešenie prevádzkových incidentov ako je zmluvne dohodnuté v špecifikácii servisných služieb</w:t>
      </w:r>
    </w:p>
    <w:p w14:paraId="5BCBC889" w14:textId="77777777" w:rsidR="00D16B67" w:rsidRPr="00493995" w:rsidRDefault="00D16B67"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1FE12B03" w14:textId="1405256C" w:rsidR="00440EB2" w:rsidRPr="00493995" w:rsidRDefault="00440EB2" w:rsidP="00493995">
      <w:pPr>
        <w:pStyle w:val="Odsekzoznamu"/>
        <w:numPr>
          <w:ilvl w:val="0"/>
          <w:numId w:val="9"/>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Poskytovateľ sa zaväzuje dodať objednávateľovi koncové zariadenia</w:t>
      </w:r>
      <w:r w:rsidR="001579BF" w:rsidRPr="00493995">
        <w:rPr>
          <w:rFonts w:ascii="Cambria" w:eastAsia="Times New Roman" w:hAnsi="Cambria" w:cs="Arial"/>
          <w:noProof/>
          <w:lang w:eastAsia="sk-SK"/>
        </w:rPr>
        <w:t xml:space="preserve"> do dočasného užívania</w:t>
      </w:r>
      <w:r w:rsidRPr="00493995">
        <w:rPr>
          <w:rFonts w:ascii="Cambria" w:eastAsia="Times New Roman" w:hAnsi="Cambria" w:cs="Arial"/>
          <w:noProof/>
          <w:lang w:eastAsia="sk-SK"/>
        </w:rPr>
        <w:t>, ak je to nevyhnutné pre užívanie služ</w:t>
      </w:r>
      <w:r w:rsidR="001579BF" w:rsidRPr="00493995">
        <w:rPr>
          <w:rFonts w:ascii="Cambria" w:eastAsia="Times New Roman" w:hAnsi="Cambria" w:cs="Arial"/>
          <w:noProof/>
          <w:lang w:eastAsia="sk-SK"/>
        </w:rPr>
        <w:t>ieb</w:t>
      </w:r>
      <w:r w:rsidRPr="00493995">
        <w:rPr>
          <w:rFonts w:ascii="Cambria" w:eastAsia="Times New Roman" w:hAnsi="Cambria" w:cs="Arial"/>
          <w:noProof/>
          <w:lang w:eastAsia="sk-SK"/>
        </w:rPr>
        <w:t xml:space="preserve"> podľa</w:t>
      </w:r>
      <w:r w:rsidR="001579BF" w:rsidRPr="00493995">
        <w:rPr>
          <w:rFonts w:ascii="Cambria" w:eastAsia="Times New Roman" w:hAnsi="Cambria" w:cs="Arial"/>
          <w:noProof/>
          <w:lang w:eastAsia="sk-SK"/>
        </w:rPr>
        <w:t xml:space="preserve"> tejto zmluvy a</w:t>
      </w:r>
      <w:r w:rsidRPr="00493995">
        <w:rPr>
          <w:rFonts w:ascii="Cambria" w:eastAsia="Times New Roman" w:hAnsi="Cambria" w:cs="Arial"/>
          <w:noProof/>
          <w:lang w:eastAsia="sk-SK"/>
        </w:rPr>
        <w:t xml:space="preserve"> </w:t>
      </w:r>
      <w:r w:rsidR="00863D31" w:rsidRPr="00493995">
        <w:rPr>
          <w:rFonts w:ascii="Cambria" w:eastAsia="Times New Roman" w:hAnsi="Cambria" w:cs="Arial"/>
          <w:noProof/>
          <w:lang w:eastAsia="sk-SK"/>
        </w:rPr>
        <w:t>P</w:t>
      </w:r>
      <w:r w:rsidRPr="00493995">
        <w:rPr>
          <w:rFonts w:ascii="Cambria" w:eastAsia="Times New Roman" w:hAnsi="Cambria" w:cs="Arial"/>
          <w:noProof/>
          <w:lang w:eastAsia="sk-SK"/>
        </w:rPr>
        <w:t xml:space="preserve">rílohy č. 1 tejto zmluvy (ďalej len „koncové zariadenia“). Koncové zariadenia poskytovateľa sú po celú dobu poskytovania služieb spravované poskytovateľom ako súčasť služieb. Objednávateľ nemá právo administratívneho prístupu a konfigurácie týchto zariadení, okrem bežného používania v rámci poskytovaných služieb. Objednávateľ sa zaväzuje koncové zariadenie poskytovateľa používať výlučne v súlade užívateľským manuálom k zariadeniu a inštalačným manuálom služby. Poskytovateľ poskytuje objednávateľovi koncové </w:t>
      </w:r>
      <w:r w:rsidRPr="00493995">
        <w:rPr>
          <w:rFonts w:ascii="Cambria" w:eastAsia="Times New Roman" w:hAnsi="Cambria" w:cs="Arial"/>
          <w:noProof/>
          <w:lang w:eastAsia="sk-SK"/>
        </w:rPr>
        <w:lastRenderedPageBreak/>
        <w:t>zariadenie po dobu trvania tejto zmluvy bezplatne a výlučne na účely plnenia predmetu tejto zmluvy. Objednávateľ nenadobúda vlastníctvo ku koncovému zariadeniu poskytovateľa.</w:t>
      </w:r>
    </w:p>
    <w:p w14:paraId="427A27F2" w14:textId="77777777" w:rsidR="00D16B67" w:rsidRPr="00493995" w:rsidRDefault="00D16B67" w:rsidP="00493995">
      <w:pPr>
        <w:autoSpaceDE w:val="0"/>
        <w:autoSpaceDN w:val="0"/>
        <w:adjustRightInd w:val="0"/>
        <w:spacing w:after="0" w:line="276" w:lineRule="auto"/>
        <w:jc w:val="both"/>
        <w:rPr>
          <w:rFonts w:ascii="Cambria" w:eastAsia="Times New Roman" w:hAnsi="Cambria" w:cs="Arial"/>
          <w:noProof/>
          <w:lang w:eastAsia="sk-SK"/>
        </w:rPr>
      </w:pPr>
    </w:p>
    <w:p w14:paraId="5A692375" w14:textId="21B7DF79" w:rsidR="009579DB" w:rsidRPr="00493995" w:rsidRDefault="00440EB2" w:rsidP="00493995">
      <w:pPr>
        <w:pStyle w:val="Odsekzoznamu"/>
        <w:numPr>
          <w:ilvl w:val="0"/>
          <w:numId w:val="9"/>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 xml:space="preserve">Ďalšie podrobnosti poskytovania služieb podľa tejto zmluvy upravujú všeobecné podmienky poskytovateľa, ktoré tvoria </w:t>
      </w:r>
      <w:r w:rsidR="00863D31" w:rsidRPr="00493995">
        <w:rPr>
          <w:rFonts w:ascii="Cambria" w:eastAsia="Times New Roman" w:hAnsi="Cambria" w:cs="Arial"/>
          <w:noProof/>
          <w:lang w:eastAsia="sk-SK"/>
        </w:rPr>
        <w:t>P</w:t>
      </w:r>
      <w:r w:rsidRPr="00493995">
        <w:rPr>
          <w:rFonts w:ascii="Cambria" w:eastAsia="Times New Roman" w:hAnsi="Cambria" w:cs="Arial"/>
          <w:noProof/>
          <w:lang w:eastAsia="sk-SK"/>
        </w:rPr>
        <w:t xml:space="preserve">rílohu č. 3 tejto zmluvy. Ustanovenia všeobecných podmienok poskytovateľa nemôžu byť v rozpore s podmienkami uvedenými v zmluve, v prípade </w:t>
      </w:r>
      <w:r w:rsidR="006A0381" w:rsidRPr="00493995">
        <w:rPr>
          <w:rFonts w:ascii="Cambria" w:eastAsia="Times New Roman" w:hAnsi="Cambria" w:cs="Arial"/>
          <w:noProof/>
          <w:lang w:eastAsia="sk-SK"/>
        </w:rPr>
        <w:t xml:space="preserve">takéhoto rozporu </w:t>
      </w:r>
      <w:r w:rsidRPr="00493995">
        <w:rPr>
          <w:rFonts w:ascii="Cambria" w:eastAsia="Times New Roman" w:hAnsi="Cambria" w:cs="Arial"/>
          <w:noProof/>
          <w:lang w:eastAsia="sk-SK"/>
        </w:rPr>
        <w:t>majú ustanovenia tejto zmluvy prednosť pred ustanoveniami všeobecných podmienok poskytovateľa.</w:t>
      </w:r>
    </w:p>
    <w:p w14:paraId="0E822436" w14:textId="77777777" w:rsidR="009579DB" w:rsidRPr="00493995" w:rsidRDefault="009579DB" w:rsidP="00493995">
      <w:pPr>
        <w:pStyle w:val="Odsekzoznamu"/>
        <w:spacing w:after="0" w:line="276" w:lineRule="auto"/>
        <w:rPr>
          <w:rFonts w:ascii="Cambria" w:hAnsi="Cambria"/>
        </w:rPr>
      </w:pPr>
    </w:p>
    <w:p w14:paraId="69AC8B05" w14:textId="7F9A55B5" w:rsidR="009579DB" w:rsidRPr="00493995" w:rsidRDefault="009579DB" w:rsidP="00493995">
      <w:pPr>
        <w:pStyle w:val="Odsekzoznamu"/>
        <w:numPr>
          <w:ilvl w:val="0"/>
          <w:numId w:val="9"/>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hAnsi="Cambria"/>
        </w:rPr>
        <w:t xml:space="preserve">Ak to technické podmienky umožňujú, tak prednostne platí, že poskytovateľ poskytuje služby prostredníctvom vzdialeného prístupu zabezpečeného sieťového VPN spojenia. </w:t>
      </w:r>
    </w:p>
    <w:p w14:paraId="1B5E1BE1" w14:textId="77777777" w:rsidR="009579DB" w:rsidRPr="00493995" w:rsidRDefault="009579DB" w:rsidP="00493995">
      <w:pPr>
        <w:pStyle w:val="Odsekzoznamu"/>
        <w:spacing w:after="0" w:line="276" w:lineRule="auto"/>
        <w:rPr>
          <w:rFonts w:ascii="Cambria" w:hAnsi="Cambria"/>
        </w:rPr>
      </w:pPr>
    </w:p>
    <w:p w14:paraId="2A3A35B2" w14:textId="12D14429" w:rsidR="009579DB" w:rsidRPr="00493995" w:rsidRDefault="009579DB" w:rsidP="00493995">
      <w:pPr>
        <w:pStyle w:val="Odsekzoznamu"/>
        <w:autoSpaceDE w:val="0"/>
        <w:autoSpaceDN w:val="0"/>
        <w:adjustRightInd w:val="0"/>
        <w:spacing w:after="0" w:line="276" w:lineRule="auto"/>
        <w:ind w:left="567"/>
        <w:contextualSpacing w:val="0"/>
        <w:jc w:val="both"/>
        <w:rPr>
          <w:rFonts w:ascii="Cambria" w:eastAsia="Times New Roman" w:hAnsi="Cambria" w:cs="Arial"/>
          <w:noProof/>
          <w:lang w:eastAsia="sk-SK"/>
        </w:rPr>
      </w:pPr>
      <w:r w:rsidRPr="00493995">
        <w:rPr>
          <w:rFonts w:ascii="Cambria" w:hAnsi="Cambria"/>
        </w:rPr>
        <w:t>Poskytovateľ sa zaväzuje rešpektovať všetky bezpečnostné, organizačné a technické opatrenia a ďalšie relevantné predpisy objednávateľa spojené s prácou v priestoroch objednávateľa i so vzdialeným prístupom k informačným technológiám a sieti objednávateľa v zmysle platných predpisov a štandardov objednávateľa, ktoré poskytovateľovi zabezpečí oprávnená osoba objednávateľa počas celej doby trvania zmluvy.</w:t>
      </w:r>
    </w:p>
    <w:p w14:paraId="49AAFD85" w14:textId="77777777" w:rsidR="00863D31" w:rsidRPr="00493995" w:rsidRDefault="00863D31" w:rsidP="00493995">
      <w:pPr>
        <w:pStyle w:val="Odsekzoznamu"/>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p>
    <w:p w14:paraId="6D04D93B" w14:textId="5826CFBE"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Čl</w:t>
      </w:r>
      <w:r w:rsidR="00D97303" w:rsidRPr="00493995">
        <w:rPr>
          <w:rFonts w:ascii="Cambria" w:eastAsia="Times New Roman" w:hAnsi="Cambria"/>
          <w:b/>
          <w:bCs/>
          <w:noProof/>
          <w:color w:val="auto"/>
          <w:sz w:val="22"/>
          <w:szCs w:val="22"/>
          <w:lang w:eastAsia="sk-SK"/>
        </w:rPr>
        <w:t>ánok</w:t>
      </w:r>
      <w:r w:rsidRPr="00493995">
        <w:rPr>
          <w:rFonts w:ascii="Cambria" w:eastAsia="Times New Roman" w:hAnsi="Cambria"/>
          <w:b/>
          <w:bCs/>
          <w:noProof/>
          <w:color w:val="auto"/>
          <w:sz w:val="22"/>
          <w:szCs w:val="22"/>
          <w:lang w:eastAsia="sk-SK"/>
        </w:rPr>
        <w:t xml:space="preserve"> V</w:t>
      </w:r>
      <w:r w:rsidR="00A5677F" w:rsidRPr="00493995">
        <w:rPr>
          <w:rFonts w:ascii="Cambria" w:eastAsia="Times New Roman" w:hAnsi="Cambria"/>
          <w:b/>
          <w:bCs/>
          <w:noProof/>
          <w:color w:val="auto"/>
          <w:sz w:val="22"/>
          <w:szCs w:val="22"/>
          <w:lang w:eastAsia="sk-SK"/>
        </w:rPr>
        <w:t>I</w:t>
      </w:r>
    </w:p>
    <w:p w14:paraId="6E0E99D4" w14:textId="77777777"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CENA ZA SLUŽBY A PLATOBNÉ PODMIENKY</w:t>
      </w:r>
    </w:p>
    <w:p w14:paraId="6A1B3BC8" w14:textId="77777777" w:rsidR="00D97303" w:rsidRPr="00493995" w:rsidRDefault="00D97303" w:rsidP="00493995">
      <w:pPr>
        <w:spacing w:after="0" w:line="276" w:lineRule="auto"/>
        <w:rPr>
          <w:rFonts w:ascii="Cambria" w:hAnsi="Cambria"/>
          <w:lang w:eastAsia="sk-SK"/>
        </w:rPr>
      </w:pPr>
    </w:p>
    <w:p w14:paraId="41303B59" w14:textId="27D9CCDA" w:rsidR="00440EB2" w:rsidRPr="00493995" w:rsidRDefault="00440EB2" w:rsidP="00493995">
      <w:pPr>
        <w:numPr>
          <w:ilvl w:val="1"/>
          <w:numId w:val="7"/>
        </w:numPr>
        <w:autoSpaceDE w:val="0"/>
        <w:autoSpaceDN w:val="0"/>
        <w:adjustRightInd w:val="0"/>
        <w:spacing w:after="0" w:line="276" w:lineRule="auto"/>
        <w:ind w:left="567" w:hanging="567"/>
        <w:jc w:val="both"/>
        <w:rPr>
          <w:rFonts w:ascii="Cambria" w:eastAsia="Times New Roman" w:hAnsi="Cambria" w:cs="Arial"/>
          <w:noProof/>
          <w:lang w:eastAsia="sk-SK"/>
        </w:rPr>
      </w:pPr>
      <w:r w:rsidRPr="00225631">
        <w:rPr>
          <w:rFonts w:ascii="Cambria" w:eastAsia="Times New Roman" w:hAnsi="Cambria" w:cs="Arial"/>
          <w:noProof/>
          <w:color w:val="FF0000"/>
          <w:lang w:eastAsia="sk-SK"/>
        </w:rPr>
        <w:t>Cen</w:t>
      </w:r>
      <w:r w:rsidR="00225631" w:rsidRPr="00225631">
        <w:rPr>
          <w:rFonts w:ascii="Cambria" w:eastAsia="Times New Roman" w:hAnsi="Cambria" w:cs="Arial"/>
          <w:noProof/>
          <w:color w:val="FF0000"/>
          <w:lang w:eastAsia="sk-SK"/>
        </w:rPr>
        <w:t>a</w:t>
      </w:r>
      <w:r w:rsidRPr="00225631">
        <w:rPr>
          <w:rFonts w:ascii="Cambria" w:eastAsia="Times New Roman" w:hAnsi="Cambria" w:cs="Arial"/>
          <w:noProof/>
          <w:color w:val="FF0000"/>
          <w:lang w:eastAsia="sk-SK"/>
        </w:rPr>
        <w:t xml:space="preserve"> za služby </w:t>
      </w:r>
      <w:r w:rsidR="00225631">
        <w:rPr>
          <w:rFonts w:ascii="Cambria" w:eastAsia="Times New Roman" w:hAnsi="Cambria" w:cs="Arial"/>
          <w:noProof/>
          <w:lang w:eastAsia="sk-SK"/>
        </w:rPr>
        <w:t xml:space="preserve">je </w:t>
      </w:r>
      <w:r w:rsidRPr="00493995">
        <w:rPr>
          <w:rFonts w:ascii="Cambria" w:eastAsia="Times New Roman" w:hAnsi="Cambria" w:cs="Arial"/>
          <w:noProof/>
          <w:lang w:eastAsia="sk-SK"/>
        </w:rPr>
        <w:t>stanoven</w:t>
      </w:r>
      <w:r w:rsidR="00225631">
        <w:rPr>
          <w:rFonts w:ascii="Cambria" w:eastAsia="Times New Roman" w:hAnsi="Cambria" w:cs="Arial"/>
          <w:noProof/>
          <w:lang w:eastAsia="sk-SK"/>
        </w:rPr>
        <w:t>á</w:t>
      </w:r>
      <w:r w:rsidRPr="00493995">
        <w:rPr>
          <w:rFonts w:ascii="Cambria" w:eastAsia="Times New Roman" w:hAnsi="Cambria" w:cs="Arial"/>
          <w:noProof/>
          <w:lang w:eastAsia="sk-SK"/>
        </w:rPr>
        <w:t xml:space="preserve"> dohodou zmluvných strán v zmysle zákona NR SR č. 18/1996 Z. z. o cenách v znení neskorších predpisov</w:t>
      </w:r>
      <w:r w:rsidR="009579DB" w:rsidRPr="00493995">
        <w:rPr>
          <w:rFonts w:ascii="Cambria" w:eastAsia="Times New Roman" w:hAnsi="Cambria" w:cs="Arial"/>
          <w:noProof/>
          <w:lang w:eastAsia="sk-SK"/>
        </w:rPr>
        <w:t xml:space="preserve"> a</w:t>
      </w:r>
      <w:r w:rsidRPr="00493995">
        <w:rPr>
          <w:rFonts w:ascii="Cambria" w:eastAsia="Times New Roman" w:hAnsi="Cambria" w:cs="Arial"/>
          <w:noProof/>
          <w:lang w:eastAsia="sk-SK"/>
        </w:rPr>
        <w:t xml:space="preserve"> vyhlášky MF SR č. 87/1996 Z. z., ktorou sa vykonáva zákon NR SR č. 18/1996 Z. z. o cenách v znení neskorších predpisov. </w:t>
      </w:r>
    </w:p>
    <w:p w14:paraId="62EC057D" w14:textId="77777777" w:rsidR="00863D31" w:rsidRPr="00493995" w:rsidRDefault="00863D31"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72619D5F" w14:textId="4C094A0D" w:rsidR="00440EB2" w:rsidRPr="00493995" w:rsidRDefault="00440EB2" w:rsidP="00493995">
      <w:pPr>
        <w:numPr>
          <w:ilvl w:val="1"/>
          <w:numId w:val="7"/>
        </w:numPr>
        <w:autoSpaceDE w:val="0"/>
        <w:autoSpaceDN w:val="0"/>
        <w:adjustRightInd w:val="0"/>
        <w:spacing w:after="0" w:line="276" w:lineRule="auto"/>
        <w:ind w:left="567" w:hanging="567"/>
        <w:jc w:val="both"/>
        <w:rPr>
          <w:rFonts w:ascii="Cambria" w:eastAsia="Times New Roman" w:hAnsi="Cambria" w:cs="Arial"/>
          <w:noProof/>
          <w:lang w:eastAsia="sk-SK"/>
        </w:rPr>
      </w:pPr>
      <w:r w:rsidRPr="00225631">
        <w:rPr>
          <w:rFonts w:ascii="Cambria" w:eastAsia="Times New Roman" w:hAnsi="Cambria" w:cs="Arial"/>
          <w:noProof/>
          <w:color w:val="FF0000"/>
          <w:lang w:eastAsia="sk-SK"/>
        </w:rPr>
        <w:t>Cen</w:t>
      </w:r>
      <w:r w:rsidR="00225631" w:rsidRPr="00225631">
        <w:rPr>
          <w:rFonts w:ascii="Cambria" w:eastAsia="Times New Roman" w:hAnsi="Cambria" w:cs="Arial"/>
          <w:noProof/>
          <w:color w:val="FF0000"/>
          <w:lang w:eastAsia="sk-SK"/>
        </w:rPr>
        <w:t>a</w:t>
      </w:r>
      <w:r w:rsidRPr="00225631">
        <w:rPr>
          <w:rFonts w:ascii="Cambria" w:eastAsia="Times New Roman" w:hAnsi="Cambria" w:cs="Arial"/>
          <w:noProof/>
          <w:color w:val="FF0000"/>
          <w:lang w:eastAsia="sk-SK"/>
        </w:rPr>
        <w:t xml:space="preserve"> za služby </w:t>
      </w:r>
      <w:r w:rsidR="00225631">
        <w:rPr>
          <w:rFonts w:ascii="Cambria" w:eastAsia="Times New Roman" w:hAnsi="Cambria" w:cs="Arial"/>
          <w:noProof/>
          <w:lang w:eastAsia="sk-SK"/>
        </w:rPr>
        <w:t>je</w:t>
      </w:r>
      <w:r w:rsidRPr="00493995">
        <w:rPr>
          <w:rFonts w:ascii="Cambria" w:eastAsia="Times New Roman" w:hAnsi="Cambria" w:cs="Arial"/>
          <w:noProof/>
          <w:lang w:eastAsia="sk-SK"/>
        </w:rPr>
        <w:t xml:space="preserve"> uveden</w:t>
      </w:r>
      <w:r w:rsidR="00225631">
        <w:rPr>
          <w:rFonts w:ascii="Cambria" w:eastAsia="Times New Roman" w:hAnsi="Cambria" w:cs="Arial"/>
          <w:noProof/>
          <w:lang w:eastAsia="sk-SK"/>
        </w:rPr>
        <w:t>á</w:t>
      </w:r>
      <w:r w:rsidR="009579DB" w:rsidRPr="00493995">
        <w:rPr>
          <w:rFonts w:ascii="Cambria" w:eastAsia="Times New Roman" w:hAnsi="Cambria" w:cs="Arial"/>
          <w:noProof/>
          <w:lang w:eastAsia="sk-SK"/>
        </w:rPr>
        <w:t xml:space="preserve"> </w:t>
      </w:r>
      <w:r w:rsidRPr="00493995">
        <w:rPr>
          <w:rFonts w:ascii="Cambria" w:eastAsia="Times New Roman" w:hAnsi="Cambria" w:cs="Arial"/>
          <w:noProof/>
          <w:lang w:eastAsia="sk-SK"/>
        </w:rPr>
        <w:t>v </w:t>
      </w:r>
      <w:r w:rsidR="009579DB" w:rsidRPr="00493995">
        <w:rPr>
          <w:rFonts w:ascii="Cambria" w:eastAsia="Times New Roman" w:hAnsi="Cambria" w:cs="Arial"/>
          <w:noProof/>
          <w:lang w:eastAsia="sk-SK"/>
        </w:rPr>
        <w:t>P</w:t>
      </w:r>
      <w:r w:rsidRPr="00493995">
        <w:rPr>
          <w:rFonts w:ascii="Cambria" w:eastAsia="Times New Roman" w:hAnsi="Cambria" w:cs="Arial"/>
          <w:noProof/>
          <w:lang w:eastAsia="sk-SK"/>
        </w:rPr>
        <w:t xml:space="preserve">rílohe č. 2 tejto zmluvy, pričom </w:t>
      </w:r>
      <w:r w:rsidR="00225631">
        <w:rPr>
          <w:rFonts w:ascii="Cambria" w:hAnsi="Cambria" w:cs="Arial"/>
        </w:rPr>
        <w:t>je</w:t>
      </w:r>
      <w:r w:rsidR="009579DB" w:rsidRPr="00493995">
        <w:rPr>
          <w:rFonts w:ascii="Cambria" w:hAnsi="Cambria" w:cs="Arial"/>
        </w:rPr>
        <w:t xml:space="preserve"> pevne stanoven</w:t>
      </w:r>
      <w:r w:rsidR="00225631">
        <w:rPr>
          <w:rFonts w:ascii="Cambria" w:hAnsi="Cambria" w:cs="Arial"/>
        </w:rPr>
        <w:t>á</w:t>
      </w:r>
      <w:r w:rsidR="009579DB" w:rsidRPr="00493995">
        <w:rPr>
          <w:rFonts w:ascii="Cambria" w:hAnsi="Cambria" w:cs="Arial"/>
        </w:rPr>
        <w:t xml:space="preserve"> a nemenn</w:t>
      </w:r>
      <w:r w:rsidR="00225631">
        <w:rPr>
          <w:rFonts w:ascii="Cambria" w:hAnsi="Cambria" w:cs="Arial"/>
        </w:rPr>
        <w:t>á</w:t>
      </w:r>
      <w:r w:rsidRPr="00493995">
        <w:rPr>
          <w:rFonts w:ascii="Cambria" w:eastAsia="Times New Roman" w:hAnsi="Cambria" w:cs="Arial"/>
          <w:noProof/>
          <w:lang w:eastAsia="sk-SK"/>
        </w:rPr>
        <w:t xml:space="preserve">. </w:t>
      </w:r>
      <w:r w:rsidR="00DE03FE" w:rsidRPr="00493995">
        <w:rPr>
          <w:rFonts w:ascii="Cambria" w:hAnsi="Cambria" w:cs="Arial"/>
        </w:rPr>
        <w:t>Jednotkové ceny za predmet zmluvy zahŕňajú všetky náklady poskytovateľa spojené s plnením predmetu zmluvy vrátane dopravy, odstraňovania vád tovaru počas záručnej doby a pod</w:t>
      </w:r>
      <w:r w:rsidRPr="00493995">
        <w:rPr>
          <w:rFonts w:ascii="Cambria" w:eastAsia="Times New Roman" w:hAnsi="Cambria" w:cs="Arial"/>
          <w:noProof/>
          <w:lang w:eastAsia="sk-SK"/>
        </w:rPr>
        <w:t>.</w:t>
      </w:r>
    </w:p>
    <w:p w14:paraId="5037C2AC" w14:textId="77777777" w:rsidR="00863D31" w:rsidRPr="00493995" w:rsidRDefault="00863D31"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25DF2FC3" w14:textId="77777777" w:rsidR="00440EB2" w:rsidRPr="00493995" w:rsidRDefault="00440EB2" w:rsidP="00493995">
      <w:pPr>
        <w:numPr>
          <w:ilvl w:val="1"/>
          <w:numId w:val="7"/>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Objednávateľ zaplatí cenu za predmet zmluvy na základe faktúry vystavenej poskytovateľom.</w:t>
      </w:r>
    </w:p>
    <w:p w14:paraId="062A6A07" w14:textId="77777777" w:rsidR="00863D31" w:rsidRPr="00493995" w:rsidRDefault="00863D31"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4891F256" w14:textId="4A5B2780" w:rsidR="00440EB2" w:rsidRPr="00225631" w:rsidRDefault="00440EB2" w:rsidP="00225631">
      <w:pPr>
        <w:numPr>
          <w:ilvl w:val="1"/>
          <w:numId w:val="7"/>
        </w:numPr>
        <w:autoSpaceDE w:val="0"/>
        <w:autoSpaceDN w:val="0"/>
        <w:adjustRightInd w:val="0"/>
        <w:spacing w:after="0" w:line="276" w:lineRule="auto"/>
        <w:ind w:left="567" w:hanging="567"/>
        <w:jc w:val="both"/>
        <w:rPr>
          <w:rFonts w:ascii="Cambria" w:eastAsia="Times New Roman" w:hAnsi="Cambria" w:cs="Arial"/>
          <w:noProof/>
          <w:lang w:eastAsia="sk-SK"/>
        </w:rPr>
      </w:pPr>
      <w:r w:rsidRPr="00225631">
        <w:rPr>
          <w:rFonts w:ascii="Cambria" w:eastAsia="Times New Roman" w:hAnsi="Cambria" w:cs="Arial"/>
          <w:noProof/>
          <w:color w:val="FF0000"/>
          <w:lang w:eastAsia="sk-SK"/>
        </w:rPr>
        <w:t xml:space="preserve">Cenu za predmet plnenia </w:t>
      </w:r>
      <w:r w:rsidR="00225631">
        <w:rPr>
          <w:rFonts w:ascii="Cambria" w:eastAsia="Times New Roman" w:hAnsi="Cambria" w:cs="Arial"/>
          <w:noProof/>
          <w:color w:val="FF0000"/>
          <w:lang w:eastAsia="sk-SK"/>
        </w:rPr>
        <w:t xml:space="preserve">za služby </w:t>
      </w:r>
      <w:r w:rsidRPr="00225631">
        <w:rPr>
          <w:rFonts w:ascii="Cambria" w:eastAsia="Times New Roman" w:hAnsi="Cambria" w:cs="Arial"/>
          <w:noProof/>
          <w:color w:val="FF0000"/>
          <w:lang w:eastAsia="sk-SK"/>
        </w:rPr>
        <w:t>podľa článku II</w:t>
      </w:r>
      <w:r w:rsidR="00DE03FE" w:rsidRPr="00225631">
        <w:rPr>
          <w:rFonts w:ascii="Cambria" w:eastAsia="Times New Roman" w:hAnsi="Cambria" w:cs="Arial"/>
          <w:noProof/>
          <w:color w:val="FF0000"/>
          <w:lang w:eastAsia="sk-SK"/>
        </w:rPr>
        <w:t>I</w:t>
      </w:r>
      <w:r w:rsidRPr="00225631">
        <w:rPr>
          <w:rFonts w:ascii="Cambria" w:eastAsia="Times New Roman" w:hAnsi="Cambria" w:cs="Arial"/>
          <w:noProof/>
          <w:color w:val="FF0000"/>
          <w:lang w:eastAsia="sk-SK"/>
        </w:rPr>
        <w:t xml:space="preserve"> bodu 1 písm. a) tejto zmluvy - zriadenie služby a jej uvedenie do prevádzky vrátane vykonania funkčného testovania</w:t>
      </w:r>
      <w:r w:rsidR="00225631" w:rsidRPr="00225631">
        <w:rPr>
          <w:rFonts w:ascii="Cambria" w:eastAsia="Times New Roman" w:hAnsi="Cambria" w:cs="Arial"/>
          <w:noProof/>
          <w:color w:val="FF0000"/>
          <w:lang w:eastAsia="sk-SK"/>
        </w:rPr>
        <w:t xml:space="preserve"> a</w:t>
      </w:r>
      <w:r w:rsidRPr="00225631">
        <w:rPr>
          <w:rFonts w:ascii="Cambria" w:eastAsia="Times New Roman" w:hAnsi="Cambria" w:cs="Arial"/>
          <w:noProof/>
          <w:color w:val="FF0000"/>
          <w:lang w:eastAsia="sk-SK"/>
        </w:rPr>
        <w:t xml:space="preserve"> za </w:t>
      </w:r>
      <w:r w:rsidR="00225631">
        <w:rPr>
          <w:rFonts w:ascii="Cambria" w:eastAsia="Times New Roman" w:hAnsi="Cambria" w:cs="Arial"/>
          <w:noProof/>
          <w:color w:val="FF0000"/>
          <w:lang w:eastAsia="sk-SK"/>
        </w:rPr>
        <w:t xml:space="preserve">služby </w:t>
      </w:r>
      <w:r w:rsidRPr="00225631">
        <w:rPr>
          <w:rFonts w:ascii="Cambria" w:eastAsia="Times New Roman" w:hAnsi="Cambria" w:cs="Arial"/>
          <w:noProof/>
          <w:color w:val="FF0000"/>
          <w:lang w:eastAsia="sk-SK"/>
        </w:rPr>
        <w:t>predmet plnenia v rozsahu podľa článku II</w:t>
      </w:r>
      <w:r w:rsidR="00DE03FE" w:rsidRPr="00225631">
        <w:rPr>
          <w:rFonts w:ascii="Cambria" w:eastAsia="Times New Roman" w:hAnsi="Cambria" w:cs="Arial"/>
          <w:noProof/>
          <w:color w:val="FF0000"/>
          <w:lang w:eastAsia="sk-SK"/>
        </w:rPr>
        <w:t>I</w:t>
      </w:r>
      <w:r w:rsidRPr="00225631">
        <w:rPr>
          <w:rFonts w:ascii="Cambria" w:eastAsia="Times New Roman" w:hAnsi="Cambria" w:cs="Arial"/>
          <w:noProof/>
          <w:color w:val="FF0000"/>
          <w:lang w:eastAsia="sk-SK"/>
        </w:rPr>
        <w:t xml:space="preserve"> bodu 1 písm. b)</w:t>
      </w:r>
      <w:r w:rsidR="00225631">
        <w:rPr>
          <w:rFonts w:ascii="Cambria" w:eastAsia="Times New Roman" w:hAnsi="Cambria" w:cs="Arial"/>
          <w:noProof/>
          <w:color w:val="FF0000"/>
          <w:lang w:eastAsia="sk-SK"/>
        </w:rPr>
        <w:t xml:space="preserve"> </w:t>
      </w:r>
      <w:r w:rsidR="00225631" w:rsidRPr="00225631">
        <w:rPr>
          <w:rFonts w:ascii="Cambria" w:eastAsia="Times New Roman" w:hAnsi="Cambria" w:cs="Arial"/>
          <w:noProof/>
          <w:color w:val="FF0000"/>
          <w:lang w:eastAsia="sk-SK"/>
        </w:rPr>
        <w:t xml:space="preserve">tejto zmluvy </w:t>
      </w:r>
      <w:r w:rsidR="00225631">
        <w:rPr>
          <w:rFonts w:ascii="Cambria" w:eastAsia="Times New Roman" w:hAnsi="Cambria" w:cs="Arial"/>
          <w:noProof/>
          <w:color w:val="FF0000"/>
          <w:lang w:eastAsia="sk-SK"/>
        </w:rPr>
        <w:t>– Ochrana pred DDoS útokmi</w:t>
      </w:r>
      <w:r w:rsidRPr="00225631">
        <w:rPr>
          <w:rFonts w:ascii="Cambria" w:eastAsia="Times New Roman" w:hAnsi="Cambria" w:cs="Arial"/>
          <w:noProof/>
          <w:color w:val="FF0000"/>
          <w:lang w:eastAsia="sk-SK"/>
        </w:rPr>
        <w:t xml:space="preserve"> bude poskytovateľ fakturovať mesačne,</w:t>
      </w:r>
      <w:r w:rsidRPr="00225631">
        <w:rPr>
          <w:rFonts w:ascii="Cambria" w:eastAsia="Times New Roman" w:hAnsi="Cambria" w:cs="Arial"/>
          <w:noProof/>
          <w:lang w:eastAsia="sk-SK"/>
        </w:rPr>
        <w:t xml:space="preserve"> a to najneskôr do 15-teho dňa mesiaca nasledujúceho po mesiaci, v ktorom boli tieto služby poskytnuté. </w:t>
      </w:r>
      <w:r w:rsidRPr="00225631">
        <w:rPr>
          <w:rFonts w:ascii="Cambria" w:hAnsi="Cambria"/>
          <w:bCs/>
        </w:rPr>
        <w:t>Fakturačným obdobím je kalendárny mesiac, ktorý začína vždy v prvý deň kalendárneho mesiaca a končí sa v posledný deň kalendárneho mesiaca. V prípade, že poskytovateľ začne alebo skončí poskytovanie služby v priebehu fakturačného obdobia, cena za služby sa v prvý a v posledný kalendárny mesiac vyúčtuje ako alikvotná časť za dané fakturačné obdobie.</w:t>
      </w:r>
    </w:p>
    <w:p w14:paraId="3C777191" w14:textId="77777777" w:rsidR="00863D31" w:rsidRPr="00493995" w:rsidRDefault="00863D31"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220A98B2" w14:textId="77777777" w:rsidR="00440EB2" w:rsidRPr="00493995" w:rsidRDefault="00440EB2" w:rsidP="00493995">
      <w:pPr>
        <w:numPr>
          <w:ilvl w:val="1"/>
          <w:numId w:val="7"/>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lastRenderedPageBreak/>
        <w:t>Faktúry sú splatné do 30 dní odo dňa ich doručenia objednávateľovi, úhrada prebieha bezhotovostným prevodom na účet poskytovateľa. Za deň splnenia peňažného záväzku sa považuje deň odpísania dlžnej sumy z účtu objednávateľa v prospech účtu poskytovateľa.</w:t>
      </w:r>
    </w:p>
    <w:p w14:paraId="5CAF720D" w14:textId="77777777" w:rsidR="00863D31" w:rsidRPr="00493995" w:rsidRDefault="00863D31"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0B90BB23" w14:textId="77777777" w:rsidR="00440EB2" w:rsidRPr="00493995" w:rsidRDefault="00440EB2" w:rsidP="00493995">
      <w:pPr>
        <w:numPr>
          <w:ilvl w:val="1"/>
          <w:numId w:val="7"/>
        </w:numPr>
        <w:autoSpaceDE w:val="0"/>
        <w:autoSpaceDN w:val="0"/>
        <w:adjustRightInd w:val="0"/>
        <w:spacing w:after="0" w:line="276" w:lineRule="auto"/>
        <w:ind w:left="567" w:hanging="567"/>
        <w:jc w:val="both"/>
        <w:rPr>
          <w:rFonts w:ascii="Cambria" w:hAnsi="Cambria" w:cs="Arial"/>
        </w:rPr>
      </w:pPr>
      <w:r w:rsidRPr="00493995">
        <w:rPr>
          <w:rFonts w:ascii="Cambria" w:hAnsi="Cambria" w:cs="Arial"/>
        </w:rPr>
        <w:t xml:space="preserve">Poskytovateľ k dohodnutej cene uplatní DPH podľa platného všeobecne záväzného právneho </w:t>
      </w:r>
      <w:r w:rsidRPr="00493995">
        <w:rPr>
          <w:rFonts w:ascii="Cambria" w:eastAsia="Times New Roman" w:hAnsi="Cambria" w:cs="Arial"/>
          <w:noProof/>
          <w:lang w:eastAsia="sk-SK"/>
        </w:rPr>
        <w:t>predpisu</w:t>
      </w:r>
      <w:r w:rsidRPr="00493995">
        <w:rPr>
          <w:rFonts w:ascii="Cambria" w:hAnsi="Cambria" w:cs="Arial"/>
        </w:rPr>
        <w:t xml:space="preserve"> účinného v čase fakturácie. Za správne vyčíslenie výšky DPH zodpovedá v plnom rozsahu poskytovateľ. </w:t>
      </w:r>
    </w:p>
    <w:p w14:paraId="56BCF18E" w14:textId="77777777" w:rsidR="00863D31" w:rsidRPr="00493995" w:rsidRDefault="00863D31" w:rsidP="00493995">
      <w:pPr>
        <w:autoSpaceDE w:val="0"/>
        <w:autoSpaceDN w:val="0"/>
        <w:adjustRightInd w:val="0"/>
        <w:spacing w:after="0" w:line="276" w:lineRule="auto"/>
        <w:ind w:left="567" w:hanging="567"/>
        <w:jc w:val="both"/>
        <w:rPr>
          <w:rFonts w:ascii="Cambria" w:hAnsi="Cambria" w:cs="Arial"/>
        </w:rPr>
      </w:pPr>
    </w:p>
    <w:p w14:paraId="4A67D25B" w14:textId="204AD4A3" w:rsidR="00440EB2" w:rsidRPr="00493995" w:rsidRDefault="00440EB2" w:rsidP="00493995">
      <w:pPr>
        <w:pStyle w:val="Odsekzoznamu"/>
        <w:numPr>
          <w:ilvl w:val="1"/>
          <w:numId w:val="7"/>
        </w:numPr>
        <w:spacing w:after="0" w:line="276" w:lineRule="auto"/>
        <w:ind w:left="567" w:hanging="567"/>
        <w:jc w:val="both"/>
        <w:rPr>
          <w:rFonts w:ascii="Cambria" w:hAnsi="Cambria" w:cs="Arial"/>
        </w:rPr>
      </w:pPr>
      <w:r w:rsidRPr="00493995">
        <w:rPr>
          <w:rFonts w:ascii="Cambria" w:hAnsi="Cambria" w:cs="Arial"/>
        </w:rPr>
        <w:t xml:space="preserve">Zmluvné strany sa dohodli a výslovne súhlasia s tým, že poskytovateľ bude zasielať len elektronické faktúry z e-mailovej adresy poskytovateľa </w:t>
      </w:r>
      <w:r w:rsidR="00DE03FE" w:rsidRPr="00493995">
        <w:rPr>
          <w:rFonts w:ascii="Cambria" w:hAnsi="Cambria"/>
        </w:rPr>
        <w:t>&lt;</w:t>
      </w:r>
      <w:r w:rsidR="00DE03FE" w:rsidRPr="00493995">
        <w:rPr>
          <w:rFonts w:ascii="Cambria" w:hAnsi="Cambria"/>
          <w:color w:val="00B0F0"/>
        </w:rPr>
        <w:t>vyplní uchádzač</w:t>
      </w:r>
      <w:r w:rsidR="00DE03FE" w:rsidRPr="00493995">
        <w:rPr>
          <w:rFonts w:ascii="Cambria" w:hAnsi="Cambria"/>
        </w:rPr>
        <w:t>&gt;</w:t>
      </w:r>
      <w:r w:rsidRPr="00493995">
        <w:rPr>
          <w:rFonts w:ascii="Cambria" w:hAnsi="Cambria" w:cs="Arial"/>
        </w:rPr>
        <w:t xml:space="preserve"> na e-mailovú adresu objednávateľa  </w:t>
      </w:r>
      <w:r w:rsidR="00DE03FE" w:rsidRPr="00493995">
        <w:rPr>
          <w:rFonts w:ascii="Cambria" w:hAnsi="Cambria"/>
        </w:rPr>
        <w:t>&lt;</w:t>
      </w:r>
      <w:r w:rsidR="00DE03FE" w:rsidRPr="00493995">
        <w:rPr>
          <w:rFonts w:ascii="Cambria" w:hAnsi="Cambria"/>
          <w:color w:val="00B0F0"/>
        </w:rPr>
        <w:t>vyplní verejný obstarávateľ</w:t>
      </w:r>
      <w:r w:rsidR="00DE03FE" w:rsidRPr="00493995">
        <w:rPr>
          <w:rFonts w:ascii="Cambria" w:hAnsi="Cambria"/>
        </w:rPr>
        <w:t>&gt;</w:t>
      </w:r>
      <w:r w:rsidRPr="00493995">
        <w:rPr>
          <w:rFonts w:ascii="Cambria" w:hAnsi="Cambria" w:cs="Arial"/>
        </w:rPr>
        <w:t xml:space="preserve">  vo formáte PDF. Zmluvné strany vyhlasujú, že majú výlučný prístup k uvedeným e-mailovým adresám. Zmluvné strany sú oprávnené zmeniť e-mailové adresy, a to len písomne s oznámením novej e-mailovej adresy druhej zmluvnej strane, pričom z dôvodu tejto zmeny nie je potrebné uzatvoriť dodatok k tejto zmluve. Poskytovateľ nie je povinný podpísať elektronickú faktúru kvalifikovaným elektronickým podpisom. Elektronická faktúra musí spĺňať všetky náležitosti faktúry podľa § 74 zákona č. 222/2004 Z. z. o dani z pridanej hodnoty v znení neskorších predpisov (ďalej len „zákon o dani z pridanej hodnoty“).  Zmluvné strany sú povinné bezodkladne písomne oznámiť druhej zmluvnej strane akúkoľvek zmenu, ktorá by mohla mať vplyv na doručovanie elektronických faktúr, najmä zmenu kontaktnej e-mailovej adresy.</w:t>
      </w:r>
    </w:p>
    <w:p w14:paraId="44097989" w14:textId="77777777" w:rsidR="00DE03FE" w:rsidRPr="00493995" w:rsidRDefault="00DE03FE" w:rsidP="00493995">
      <w:pPr>
        <w:spacing w:after="0" w:line="276" w:lineRule="auto"/>
        <w:jc w:val="both"/>
        <w:rPr>
          <w:rFonts w:ascii="Cambria" w:hAnsi="Cambria" w:cs="Arial"/>
        </w:rPr>
      </w:pPr>
    </w:p>
    <w:p w14:paraId="0BFDC015" w14:textId="0B2C42A3" w:rsidR="00440EB2" w:rsidRPr="00493995" w:rsidRDefault="00440EB2" w:rsidP="00493995">
      <w:pPr>
        <w:numPr>
          <w:ilvl w:val="1"/>
          <w:numId w:val="7"/>
        </w:numPr>
        <w:autoSpaceDE w:val="0"/>
        <w:autoSpaceDN w:val="0"/>
        <w:adjustRightInd w:val="0"/>
        <w:spacing w:after="0" w:line="276" w:lineRule="auto"/>
        <w:ind w:left="567" w:hanging="567"/>
        <w:jc w:val="both"/>
        <w:rPr>
          <w:rFonts w:ascii="Cambria" w:hAnsi="Cambria" w:cs="Arial"/>
        </w:rPr>
      </w:pPr>
      <w:r w:rsidRPr="00493995">
        <w:rPr>
          <w:rFonts w:ascii="Cambria" w:hAnsi="Cambria" w:cs="Arial"/>
        </w:rPr>
        <w:t xml:space="preserve">V prípade, že faktúra nebude obsahovať všetky údaje </w:t>
      </w:r>
      <w:r w:rsidR="00DE03FE" w:rsidRPr="00493995">
        <w:rPr>
          <w:rFonts w:ascii="Cambria" w:hAnsi="Cambria" w:cs="Arial"/>
          <w:color w:val="000000" w:themeColor="text1"/>
        </w:rPr>
        <w:t>podľa zákona o dani z pridanej hodnoty, resp. nebudú po stránke vecnej alebo formálnej správne vystavené</w:t>
      </w:r>
      <w:r w:rsidRPr="00493995">
        <w:rPr>
          <w:rFonts w:ascii="Cambria" w:hAnsi="Cambria" w:cs="Arial"/>
        </w:rPr>
        <w:t>, objednávateľ ju vráti poskytovateľovi na doplnenie (prepracovanie) a nová lehota splatnosti začne plynúť dňom doručenia doplnenej (prepracovanej) faktúry objednávateľovi.</w:t>
      </w:r>
    </w:p>
    <w:p w14:paraId="46FF8074" w14:textId="77777777" w:rsidR="00863D31" w:rsidRPr="00493995" w:rsidRDefault="00863D31" w:rsidP="00493995">
      <w:pPr>
        <w:autoSpaceDE w:val="0"/>
        <w:autoSpaceDN w:val="0"/>
        <w:adjustRightInd w:val="0"/>
        <w:spacing w:after="0" w:line="276" w:lineRule="auto"/>
        <w:ind w:left="567" w:hanging="567"/>
        <w:jc w:val="both"/>
        <w:rPr>
          <w:rFonts w:ascii="Cambria" w:hAnsi="Cambria" w:cs="Arial"/>
        </w:rPr>
      </w:pPr>
    </w:p>
    <w:p w14:paraId="20BEA2FF" w14:textId="77777777" w:rsidR="00440EB2" w:rsidRPr="00493995" w:rsidRDefault="00440EB2" w:rsidP="00493995">
      <w:pPr>
        <w:numPr>
          <w:ilvl w:val="1"/>
          <w:numId w:val="7"/>
        </w:numPr>
        <w:autoSpaceDE w:val="0"/>
        <w:autoSpaceDN w:val="0"/>
        <w:adjustRightInd w:val="0"/>
        <w:spacing w:after="0" w:line="276" w:lineRule="auto"/>
        <w:ind w:left="567" w:hanging="567"/>
        <w:jc w:val="both"/>
        <w:rPr>
          <w:rFonts w:ascii="Cambria" w:hAnsi="Cambria" w:cs="Arial"/>
        </w:rPr>
      </w:pPr>
      <w:r w:rsidRPr="00493995">
        <w:rPr>
          <w:rFonts w:ascii="Cambria" w:hAnsi="Cambria" w:cs="Arial"/>
        </w:rPr>
        <w:t>Poskytovateľ, ktorý uvedie na faktúre daň sa zaväzuje, že odvedie daň správcovi dane v lehote ustanovenej v § 78 ods. 1 zákona o dani z pridanej hodnoty. Porušenie tejto daňovej povinnosti vyplývajúcej zo všeobecne záväzného právneho predpisu je podstatným porušením tejto zmluvy oprávňujúcim objednávateľa na okamžité odstúpenie od tejto zmluvy.</w:t>
      </w:r>
    </w:p>
    <w:p w14:paraId="527898F1" w14:textId="77777777" w:rsidR="00863D31" w:rsidRPr="00493995" w:rsidRDefault="00863D31" w:rsidP="00493995">
      <w:pPr>
        <w:autoSpaceDE w:val="0"/>
        <w:autoSpaceDN w:val="0"/>
        <w:adjustRightInd w:val="0"/>
        <w:spacing w:after="0" w:line="276" w:lineRule="auto"/>
        <w:ind w:left="567" w:hanging="567"/>
        <w:jc w:val="both"/>
        <w:rPr>
          <w:rFonts w:ascii="Cambria" w:hAnsi="Cambria" w:cs="Arial"/>
        </w:rPr>
      </w:pPr>
    </w:p>
    <w:p w14:paraId="4C7FE169" w14:textId="33CF32DB" w:rsidR="00440EB2" w:rsidRPr="00493995" w:rsidRDefault="00440EB2" w:rsidP="00493995">
      <w:pPr>
        <w:numPr>
          <w:ilvl w:val="1"/>
          <w:numId w:val="7"/>
        </w:numPr>
        <w:autoSpaceDE w:val="0"/>
        <w:autoSpaceDN w:val="0"/>
        <w:adjustRightInd w:val="0"/>
        <w:spacing w:after="0" w:line="276" w:lineRule="auto"/>
        <w:ind w:left="567" w:hanging="567"/>
        <w:jc w:val="both"/>
        <w:rPr>
          <w:rFonts w:ascii="Cambria" w:hAnsi="Cambria" w:cs="Arial"/>
        </w:rPr>
      </w:pPr>
      <w:r w:rsidRPr="00493995">
        <w:rPr>
          <w:rFonts w:ascii="Cambria" w:hAnsi="Cambria" w:cs="Arial"/>
        </w:rPr>
        <w:t xml:space="preserve">Poskytovateľ nie je oprávnený previesť práva a povinnosti vyplývajúce pre neho z tejto zmluvy ani ich časti na inú osobu. Poskytovateľ ďalej nie je oprávnený postúpiť a ani založiť akékoľvek svoje pohľadávky voči objednávateľovi vzniknuté na základe alebo v súvislosti s touto zmluvou alebo s plnením záväzkov podľa tejto zmluvy. Poskytovateľ nie je oprávnený jednostranne započítať akúkoľvek svoju pohľadávku voči objednávateľovi vzniknutú z akéhokoľvek dôvodu proti </w:t>
      </w:r>
      <w:r w:rsidRPr="00493995">
        <w:rPr>
          <w:rFonts w:ascii="Cambria" w:eastAsia="Times New Roman" w:hAnsi="Cambria" w:cs="Arial"/>
          <w:noProof/>
          <w:lang w:eastAsia="sk-SK"/>
        </w:rPr>
        <w:t>pohľadávke</w:t>
      </w:r>
      <w:r w:rsidRPr="00493995">
        <w:rPr>
          <w:rFonts w:ascii="Cambria" w:hAnsi="Cambria" w:cs="Arial"/>
        </w:rPr>
        <w:t xml:space="preserve"> objednávateľa voči poskytovateľovi vzniknutej na základe alebo v súvislosti s touto zmluvou</w:t>
      </w:r>
      <w:r w:rsidR="00DE03FE" w:rsidRPr="00493995">
        <w:rPr>
          <w:rFonts w:ascii="Cambria" w:hAnsi="Cambria" w:cs="Arial"/>
        </w:rPr>
        <w:t xml:space="preserve"> </w:t>
      </w:r>
      <w:r w:rsidR="00DE03FE" w:rsidRPr="00493995">
        <w:rPr>
          <w:rFonts w:ascii="Cambria" w:hAnsi="Cambria"/>
        </w:rPr>
        <w:t>bez predchádzajúceho písomného súhlasu objednávateľa</w:t>
      </w:r>
      <w:r w:rsidRPr="00493995">
        <w:rPr>
          <w:rFonts w:ascii="Cambria" w:hAnsi="Cambria" w:cs="Arial"/>
        </w:rPr>
        <w:t>.</w:t>
      </w:r>
    </w:p>
    <w:p w14:paraId="60F74BA4" w14:textId="77777777" w:rsidR="00440EB2" w:rsidRDefault="00440EB2" w:rsidP="00493995">
      <w:pPr>
        <w:autoSpaceDE w:val="0"/>
        <w:autoSpaceDN w:val="0"/>
        <w:adjustRightInd w:val="0"/>
        <w:spacing w:after="0" w:line="276" w:lineRule="auto"/>
        <w:jc w:val="both"/>
        <w:rPr>
          <w:rFonts w:ascii="Cambria" w:hAnsi="Cambria" w:cs="Arial"/>
        </w:rPr>
      </w:pPr>
    </w:p>
    <w:p w14:paraId="61AACBB0" w14:textId="77777777" w:rsidR="000B4273" w:rsidRDefault="000B4273" w:rsidP="00493995">
      <w:pPr>
        <w:autoSpaceDE w:val="0"/>
        <w:autoSpaceDN w:val="0"/>
        <w:adjustRightInd w:val="0"/>
        <w:spacing w:after="0" w:line="276" w:lineRule="auto"/>
        <w:jc w:val="both"/>
        <w:rPr>
          <w:rFonts w:ascii="Cambria" w:hAnsi="Cambria" w:cs="Arial"/>
        </w:rPr>
      </w:pPr>
    </w:p>
    <w:p w14:paraId="0C03177B" w14:textId="77777777" w:rsidR="000B4273" w:rsidRDefault="000B4273" w:rsidP="00493995">
      <w:pPr>
        <w:autoSpaceDE w:val="0"/>
        <w:autoSpaceDN w:val="0"/>
        <w:adjustRightInd w:val="0"/>
        <w:spacing w:after="0" w:line="276" w:lineRule="auto"/>
        <w:jc w:val="both"/>
        <w:rPr>
          <w:rFonts w:ascii="Cambria" w:hAnsi="Cambria" w:cs="Arial"/>
        </w:rPr>
      </w:pPr>
    </w:p>
    <w:p w14:paraId="75CA8910" w14:textId="77777777" w:rsidR="000B4273" w:rsidRPr="00493995" w:rsidRDefault="000B4273" w:rsidP="00493995">
      <w:pPr>
        <w:autoSpaceDE w:val="0"/>
        <w:autoSpaceDN w:val="0"/>
        <w:adjustRightInd w:val="0"/>
        <w:spacing w:after="0" w:line="276" w:lineRule="auto"/>
        <w:jc w:val="both"/>
        <w:rPr>
          <w:rFonts w:ascii="Cambria" w:hAnsi="Cambria" w:cs="Arial"/>
        </w:rPr>
      </w:pPr>
    </w:p>
    <w:p w14:paraId="5575E679" w14:textId="77777777" w:rsidR="00544739" w:rsidRPr="00493995" w:rsidRDefault="00544739" w:rsidP="00493995">
      <w:pPr>
        <w:autoSpaceDE w:val="0"/>
        <w:autoSpaceDN w:val="0"/>
        <w:adjustRightInd w:val="0"/>
        <w:spacing w:after="0" w:line="276" w:lineRule="auto"/>
        <w:jc w:val="both"/>
        <w:rPr>
          <w:rFonts w:ascii="Cambria" w:hAnsi="Cambria" w:cs="Arial"/>
        </w:rPr>
      </w:pPr>
    </w:p>
    <w:p w14:paraId="0A1DABE5" w14:textId="42A03E80" w:rsidR="00440EB2" w:rsidRPr="00493995" w:rsidRDefault="00440EB2" w:rsidP="00493995">
      <w:pPr>
        <w:pStyle w:val="Nadpis1"/>
        <w:spacing w:before="0" w:after="0" w:line="276" w:lineRule="auto"/>
        <w:ind w:left="567" w:hanging="567"/>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lastRenderedPageBreak/>
        <w:t>Čl</w:t>
      </w:r>
      <w:r w:rsidR="00DE03FE" w:rsidRPr="00493995">
        <w:rPr>
          <w:rFonts w:ascii="Cambria" w:eastAsia="Times New Roman" w:hAnsi="Cambria"/>
          <w:b/>
          <w:bCs/>
          <w:noProof/>
          <w:color w:val="auto"/>
          <w:sz w:val="22"/>
          <w:szCs w:val="22"/>
          <w:lang w:eastAsia="sk-SK"/>
        </w:rPr>
        <w:t xml:space="preserve">ánok </w:t>
      </w:r>
      <w:r w:rsidRPr="00493995">
        <w:rPr>
          <w:rFonts w:ascii="Cambria" w:eastAsia="Times New Roman" w:hAnsi="Cambria"/>
          <w:b/>
          <w:bCs/>
          <w:noProof/>
          <w:color w:val="auto"/>
          <w:sz w:val="22"/>
          <w:szCs w:val="22"/>
          <w:lang w:eastAsia="sk-SK"/>
        </w:rPr>
        <w:t>VI</w:t>
      </w:r>
      <w:r w:rsidR="00DE03FE" w:rsidRPr="00493995">
        <w:rPr>
          <w:rFonts w:ascii="Cambria" w:eastAsia="Times New Roman" w:hAnsi="Cambria"/>
          <w:b/>
          <w:bCs/>
          <w:noProof/>
          <w:color w:val="auto"/>
          <w:sz w:val="22"/>
          <w:szCs w:val="22"/>
          <w:lang w:eastAsia="sk-SK"/>
        </w:rPr>
        <w:t>I</w:t>
      </w:r>
    </w:p>
    <w:p w14:paraId="2F583773" w14:textId="77777777" w:rsidR="00440EB2" w:rsidRPr="00493995" w:rsidRDefault="00440EB2" w:rsidP="00493995">
      <w:pPr>
        <w:pStyle w:val="Nadpis1"/>
        <w:spacing w:before="0" w:after="0" w:line="276" w:lineRule="auto"/>
        <w:ind w:left="567" w:hanging="567"/>
        <w:jc w:val="center"/>
        <w:rPr>
          <w:rFonts w:ascii="Cambria" w:eastAsia="Times New Roman" w:hAnsi="Cambria"/>
          <w:b/>
          <w:bCs/>
          <w:noProof/>
          <w:color w:val="auto"/>
          <w:sz w:val="22"/>
          <w:szCs w:val="22"/>
          <w:lang w:eastAsia="sk-SK"/>
        </w:rPr>
      </w:pPr>
      <w:hyperlink r:id="rId10" w:history="1"/>
      <w:r w:rsidRPr="00493995">
        <w:rPr>
          <w:rFonts w:ascii="Cambria" w:eastAsia="Times New Roman" w:hAnsi="Cambria"/>
          <w:b/>
          <w:bCs/>
          <w:noProof/>
          <w:color w:val="auto"/>
          <w:sz w:val="22"/>
          <w:szCs w:val="22"/>
          <w:lang w:eastAsia="sk-SK"/>
        </w:rPr>
        <w:t>POVINNOSTI POSKYTOVATEĽA</w:t>
      </w:r>
    </w:p>
    <w:p w14:paraId="0236B7F8" w14:textId="77777777" w:rsidR="00DE03FE" w:rsidRPr="00493995" w:rsidRDefault="00DE03FE" w:rsidP="00493995">
      <w:pPr>
        <w:spacing w:after="0" w:line="276" w:lineRule="auto"/>
        <w:ind w:left="567" w:hanging="567"/>
        <w:rPr>
          <w:rFonts w:ascii="Cambria" w:hAnsi="Cambria"/>
          <w:lang w:eastAsia="sk-SK"/>
        </w:rPr>
      </w:pPr>
    </w:p>
    <w:p w14:paraId="665406A6" w14:textId="289FC6E5" w:rsidR="00440EB2" w:rsidRPr="00493995" w:rsidRDefault="00440EB2" w:rsidP="00493995">
      <w:pPr>
        <w:numPr>
          <w:ilvl w:val="1"/>
          <w:numId w:val="5"/>
        </w:numPr>
        <w:autoSpaceDE w:val="0"/>
        <w:autoSpaceDN w:val="0"/>
        <w:adjustRightInd w:val="0"/>
        <w:spacing w:after="0" w:line="276" w:lineRule="auto"/>
        <w:ind w:left="567" w:hanging="567"/>
        <w:jc w:val="both"/>
        <w:rPr>
          <w:rFonts w:ascii="Cambria" w:eastAsia="Times New Roman" w:hAnsi="Cambria" w:cs="Arial"/>
          <w:b/>
          <w:noProof/>
          <w:lang w:eastAsia="sk-SK"/>
        </w:rPr>
      </w:pPr>
      <w:r w:rsidRPr="00493995">
        <w:rPr>
          <w:rFonts w:ascii="Cambria" w:eastAsia="Times New Roman" w:hAnsi="Cambria" w:cs="Arial"/>
          <w:noProof/>
          <w:lang w:eastAsia="sk-SK"/>
        </w:rPr>
        <w:t>Poskytovateľ sa zaväzuje poskytovať služby podľa dohodnutých podmienok plnenia predmetu zmluvy, riadiť sa požiadavkami a pokynmi objednávateľa a poskytovať služby v</w:t>
      </w:r>
      <w:r w:rsidR="00D2171C" w:rsidRPr="00493995">
        <w:rPr>
          <w:rFonts w:ascii="Cambria" w:eastAsia="Times New Roman" w:hAnsi="Cambria" w:cs="Arial"/>
          <w:noProof/>
          <w:lang w:eastAsia="sk-SK"/>
        </w:rPr>
        <w:t xml:space="preserve"> </w:t>
      </w:r>
      <w:r w:rsidRPr="00493995">
        <w:rPr>
          <w:rFonts w:ascii="Cambria" w:eastAsia="Times New Roman" w:hAnsi="Cambria" w:cs="Arial"/>
          <w:noProof/>
          <w:lang w:eastAsia="sk-SK"/>
        </w:rPr>
        <w:t>kvalite a v čase dohodnutom v tejto zmluve.</w:t>
      </w:r>
    </w:p>
    <w:p w14:paraId="366E1310" w14:textId="77777777" w:rsidR="00DE03FE" w:rsidRPr="00493995" w:rsidRDefault="00DE03FE" w:rsidP="00493995">
      <w:pPr>
        <w:autoSpaceDE w:val="0"/>
        <w:autoSpaceDN w:val="0"/>
        <w:adjustRightInd w:val="0"/>
        <w:spacing w:after="0" w:line="276" w:lineRule="auto"/>
        <w:ind w:left="567" w:hanging="567"/>
        <w:jc w:val="both"/>
        <w:rPr>
          <w:rFonts w:ascii="Cambria" w:eastAsia="Times New Roman" w:hAnsi="Cambria" w:cs="Arial"/>
          <w:b/>
          <w:noProof/>
          <w:lang w:eastAsia="sk-SK"/>
        </w:rPr>
      </w:pPr>
    </w:p>
    <w:p w14:paraId="40900045" w14:textId="77777777" w:rsidR="00440EB2" w:rsidRPr="00493995" w:rsidRDefault="00440EB2" w:rsidP="00493995">
      <w:pPr>
        <w:numPr>
          <w:ilvl w:val="1"/>
          <w:numId w:val="5"/>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Poskytovateľ sa zaväzuje pri plnení svojich povinností podľa tejto zmluvy oznamovať objednávateľovi všetky okolnosti, ktoré zistil pri plnení predmetu tejto zmluvy, a ktoré môžu mať vplyv na splnenie predmetu zmluvy riadne a včas, a to bezodkladne po ich zistení.</w:t>
      </w:r>
    </w:p>
    <w:p w14:paraId="5F4A142D" w14:textId="77777777" w:rsidR="00DE03FE" w:rsidRPr="00493995" w:rsidRDefault="00DE03FE"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6F673B78" w14:textId="77777777" w:rsidR="00440EB2" w:rsidRPr="00493995" w:rsidRDefault="00440EB2" w:rsidP="00493995">
      <w:pPr>
        <w:numPr>
          <w:ilvl w:val="1"/>
          <w:numId w:val="5"/>
        </w:numPr>
        <w:autoSpaceDE w:val="0"/>
        <w:autoSpaceDN w:val="0"/>
        <w:adjustRightInd w:val="0"/>
        <w:spacing w:after="0" w:line="276" w:lineRule="auto"/>
        <w:ind w:left="567" w:hanging="567"/>
        <w:jc w:val="both"/>
        <w:rPr>
          <w:rFonts w:ascii="Cambria" w:eastAsia="Times New Roman" w:hAnsi="Cambria" w:cs="Arial"/>
          <w:b/>
          <w:noProof/>
          <w:lang w:eastAsia="sk-SK"/>
        </w:rPr>
      </w:pPr>
      <w:r w:rsidRPr="00493995">
        <w:rPr>
          <w:rFonts w:ascii="Cambria" w:eastAsia="Times New Roman" w:hAnsi="Cambria" w:cs="Arial"/>
          <w:noProof/>
          <w:lang w:eastAsia="sk-SK"/>
        </w:rPr>
        <w:t>Poskytovateľ je povinný najneskôr do 7 pracovných dní od nadobudnutia účinnosti tejto zmluvy písomne (aj e-mailom) doručiť objednávateľovi zoznam kontaktných osôb poskytovateľa určených pre účely konania zmluvných strán vo veciach plnenia predmetu zmluvy, a to v rozsahu: meno a priezvisko, e-mailová adresa, telefónne číslo (ďalej len „oprávnené osoby poskytovateľa“). Každá zmena v zozname oprávnených osôb poskytovateľa musí byť zaslaná objednávateľovi formou doporučeného listu podpísaného štatutárnym orgánom poskytovateľa najneskôr 7 pracovných dní pred vykonaním zmien.</w:t>
      </w:r>
    </w:p>
    <w:p w14:paraId="2965098F" w14:textId="77777777" w:rsidR="00DE03FE" w:rsidRPr="00493995" w:rsidRDefault="00DE03FE" w:rsidP="00493995">
      <w:pPr>
        <w:autoSpaceDE w:val="0"/>
        <w:autoSpaceDN w:val="0"/>
        <w:adjustRightInd w:val="0"/>
        <w:spacing w:after="0" w:line="276" w:lineRule="auto"/>
        <w:ind w:left="567" w:hanging="567"/>
        <w:jc w:val="both"/>
        <w:rPr>
          <w:rFonts w:ascii="Cambria" w:eastAsia="Times New Roman" w:hAnsi="Cambria" w:cs="Arial"/>
          <w:b/>
          <w:noProof/>
          <w:lang w:eastAsia="sk-SK"/>
        </w:rPr>
      </w:pPr>
    </w:p>
    <w:p w14:paraId="666153B7" w14:textId="2604FB20" w:rsidR="00440EB2" w:rsidRPr="00493995" w:rsidRDefault="00440EB2" w:rsidP="00493995">
      <w:pPr>
        <w:numPr>
          <w:ilvl w:val="1"/>
          <w:numId w:val="5"/>
        </w:numPr>
        <w:autoSpaceDE w:val="0"/>
        <w:autoSpaceDN w:val="0"/>
        <w:adjustRightInd w:val="0"/>
        <w:spacing w:after="0" w:line="276" w:lineRule="auto"/>
        <w:ind w:left="567" w:hanging="567"/>
        <w:jc w:val="both"/>
        <w:rPr>
          <w:rFonts w:ascii="Cambria" w:eastAsia="Times New Roman" w:hAnsi="Cambria" w:cs="Arial"/>
          <w:b/>
          <w:noProof/>
          <w:lang w:eastAsia="sk-SK"/>
        </w:rPr>
      </w:pPr>
      <w:r w:rsidRPr="00493995">
        <w:rPr>
          <w:rFonts w:ascii="Cambria" w:eastAsia="Times New Roman" w:hAnsi="Cambria" w:cs="Arial"/>
          <w:noProof/>
          <w:lang w:eastAsia="sk-SK"/>
        </w:rPr>
        <w:t xml:space="preserve">Poskytovateľ je povinný zabezpečiť, aby jeho zamestnanci alebo osoby, prostredníctvom ktorých plní predmet tejto zmluvy, v objektoch objednávateľa dodržiavali všetky všeobecne záväzné predpisy, vzťahujúce sa k vykonávaniu činností, hlavne predpisy súvisiace s bezpečnosťou práce a požiarnou bezpečnosťou, interné predpisy objednávateľa, najmä predpisy o vstupe do objektov objednávateľa a </w:t>
      </w:r>
      <w:r w:rsidR="006A0381" w:rsidRPr="00493995">
        <w:rPr>
          <w:rFonts w:ascii="Cambria" w:eastAsia="Times New Roman" w:hAnsi="Cambria" w:cs="Arial"/>
          <w:noProof/>
          <w:lang w:eastAsia="sk-SK"/>
        </w:rPr>
        <w:t>o</w:t>
      </w:r>
      <w:r w:rsidRPr="00493995">
        <w:rPr>
          <w:rFonts w:ascii="Cambria" w:eastAsia="Times New Roman" w:hAnsi="Cambria" w:cs="Arial"/>
          <w:noProof/>
          <w:lang w:eastAsia="sk-SK"/>
        </w:rPr>
        <w:t xml:space="preserve"> bezpečnosti systémov, a aby sa riadili organizačnými pokynmi oprávnených osôb objednávateľa.</w:t>
      </w:r>
    </w:p>
    <w:p w14:paraId="30D406F0" w14:textId="77777777" w:rsidR="00F845A8" w:rsidRPr="00493995" w:rsidRDefault="00F845A8" w:rsidP="00493995">
      <w:pPr>
        <w:pStyle w:val="Odsekzoznamu"/>
        <w:spacing w:after="0" w:line="276" w:lineRule="auto"/>
        <w:rPr>
          <w:rFonts w:ascii="Cambria" w:eastAsia="Times New Roman" w:hAnsi="Cambria" w:cs="Arial"/>
          <w:b/>
          <w:noProof/>
          <w:lang w:eastAsia="sk-SK"/>
        </w:rPr>
      </w:pPr>
    </w:p>
    <w:p w14:paraId="511DC5CC" w14:textId="1B8759F9"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Čl</w:t>
      </w:r>
      <w:r w:rsidR="00DE03FE" w:rsidRPr="00493995">
        <w:rPr>
          <w:rFonts w:ascii="Cambria" w:eastAsia="Times New Roman" w:hAnsi="Cambria"/>
          <w:b/>
          <w:bCs/>
          <w:noProof/>
          <w:color w:val="auto"/>
          <w:sz w:val="22"/>
          <w:szCs w:val="22"/>
          <w:lang w:eastAsia="sk-SK"/>
        </w:rPr>
        <w:t xml:space="preserve">ánok </w:t>
      </w:r>
      <w:r w:rsidRPr="00493995">
        <w:rPr>
          <w:rFonts w:ascii="Cambria" w:eastAsia="Times New Roman" w:hAnsi="Cambria"/>
          <w:b/>
          <w:bCs/>
          <w:noProof/>
          <w:color w:val="auto"/>
          <w:sz w:val="22"/>
          <w:szCs w:val="22"/>
          <w:lang w:eastAsia="sk-SK"/>
        </w:rPr>
        <w:t>VI</w:t>
      </w:r>
      <w:r w:rsidR="00DE03FE" w:rsidRPr="00493995">
        <w:rPr>
          <w:rFonts w:ascii="Cambria" w:eastAsia="Times New Roman" w:hAnsi="Cambria"/>
          <w:b/>
          <w:bCs/>
          <w:noProof/>
          <w:color w:val="auto"/>
          <w:sz w:val="22"/>
          <w:szCs w:val="22"/>
          <w:lang w:eastAsia="sk-SK"/>
        </w:rPr>
        <w:t>I</w:t>
      </w:r>
      <w:r w:rsidRPr="00493995">
        <w:rPr>
          <w:rFonts w:ascii="Cambria" w:eastAsia="Times New Roman" w:hAnsi="Cambria"/>
          <w:b/>
          <w:bCs/>
          <w:noProof/>
          <w:color w:val="auto"/>
          <w:sz w:val="22"/>
          <w:szCs w:val="22"/>
          <w:lang w:eastAsia="sk-SK"/>
        </w:rPr>
        <w:t>I</w:t>
      </w:r>
    </w:p>
    <w:p w14:paraId="7E39FC0C" w14:textId="77777777" w:rsidR="00440EB2" w:rsidRPr="00493995" w:rsidRDefault="00440EB2" w:rsidP="00493995">
      <w:pPr>
        <w:pStyle w:val="Nadpis1"/>
        <w:spacing w:before="0" w:after="0" w:line="276" w:lineRule="auto"/>
        <w:jc w:val="center"/>
        <w:rPr>
          <w:rFonts w:ascii="Cambria" w:hAnsi="Cambria"/>
          <w:b/>
          <w:bCs/>
          <w:color w:val="auto"/>
          <w:sz w:val="22"/>
          <w:szCs w:val="22"/>
        </w:rPr>
      </w:pPr>
      <w:r w:rsidRPr="00493995">
        <w:rPr>
          <w:rFonts w:ascii="Cambria" w:hAnsi="Cambria"/>
          <w:b/>
          <w:bCs/>
          <w:color w:val="auto"/>
          <w:sz w:val="22"/>
          <w:szCs w:val="22"/>
        </w:rPr>
        <w:t xml:space="preserve">PRÁVA A </w:t>
      </w:r>
      <w:r w:rsidRPr="00493995">
        <w:rPr>
          <w:rFonts w:ascii="Cambria" w:eastAsia="Times New Roman" w:hAnsi="Cambria"/>
          <w:b/>
          <w:bCs/>
          <w:noProof/>
          <w:color w:val="auto"/>
          <w:sz w:val="22"/>
          <w:szCs w:val="22"/>
          <w:lang w:eastAsia="sk-SK"/>
        </w:rPr>
        <w:t>POVINNOSTI</w:t>
      </w:r>
      <w:r w:rsidRPr="00493995">
        <w:rPr>
          <w:rFonts w:ascii="Cambria" w:hAnsi="Cambria"/>
          <w:b/>
          <w:bCs/>
          <w:color w:val="auto"/>
          <w:sz w:val="22"/>
          <w:szCs w:val="22"/>
        </w:rPr>
        <w:t xml:space="preserve"> OBJEDNÁVATEĽA</w:t>
      </w:r>
    </w:p>
    <w:p w14:paraId="5A37B573" w14:textId="77777777" w:rsidR="00DE03FE" w:rsidRPr="00493995" w:rsidRDefault="00DE03FE" w:rsidP="00493995">
      <w:pPr>
        <w:spacing w:after="0" w:line="276" w:lineRule="auto"/>
        <w:rPr>
          <w:rFonts w:ascii="Cambria" w:hAnsi="Cambria"/>
        </w:rPr>
      </w:pPr>
    </w:p>
    <w:p w14:paraId="11874981" w14:textId="77777777" w:rsidR="00440EB2" w:rsidRPr="00493995" w:rsidRDefault="00440EB2" w:rsidP="00493995">
      <w:pPr>
        <w:numPr>
          <w:ilvl w:val="1"/>
          <w:numId w:val="6"/>
        </w:numPr>
        <w:autoSpaceDE w:val="0"/>
        <w:autoSpaceDN w:val="0"/>
        <w:adjustRightInd w:val="0"/>
        <w:spacing w:after="0" w:line="276" w:lineRule="auto"/>
        <w:ind w:left="425" w:hanging="425"/>
        <w:jc w:val="both"/>
        <w:rPr>
          <w:rFonts w:ascii="Cambria" w:eastAsia="Times New Roman" w:hAnsi="Cambria" w:cs="Arial"/>
          <w:noProof/>
          <w:lang w:eastAsia="sk-SK"/>
        </w:rPr>
      </w:pPr>
      <w:r w:rsidRPr="00493995">
        <w:rPr>
          <w:rFonts w:ascii="Cambria" w:eastAsia="Times New Roman" w:hAnsi="Cambria" w:cs="Arial"/>
          <w:noProof/>
          <w:lang w:eastAsia="sk-SK"/>
        </w:rPr>
        <w:t>Objednávateľ sa zaväzuje:</w:t>
      </w:r>
    </w:p>
    <w:p w14:paraId="0E1B9822" w14:textId="7EB7E081" w:rsidR="00440EB2" w:rsidRPr="00493995" w:rsidRDefault="00440EB2" w:rsidP="00493995">
      <w:pPr>
        <w:pStyle w:val="Odsekzoznamu"/>
        <w:numPr>
          <w:ilvl w:val="0"/>
          <w:numId w:val="11"/>
        </w:numPr>
        <w:autoSpaceDE w:val="0"/>
        <w:autoSpaceDN w:val="0"/>
        <w:adjustRightInd w:val="0"/>
        <w:spacing w:after="0" w:line="276" w:lineRule="auto"/>
        <w:ind w:left="709" w:hanging="283"/>
        <w:jc w:val="both"/>
        <w:rPr>
          <w:rFonts w:ascii="Cambria" w:eastAsia="Times New Roman" w:hAnsi="Cambria" w:cs="Arial"/>
          <w:noProof/>
          <w:lang w:eastAsia="sk-SK"/>
        </w:rPr>
      </w:pPr>
      <w:r w:rsidRPr="00493995">
        <w:rPr>
          <w:rFonts w:ascii="Cambria" w:eastAsia="Times New Roman" w:hAnsi="Cambria" w:cs="Arial"/>
          <w:noProof/>
          <w:lang w:eastAsia="sk-SK"/>
        </w:rPr>
        <w:t>za plnenie predmetu tejto zmluvy zaplatiť poskytovateľovi cenu v rozsahu a spôsobom podľa článku V</w:t>
      </w:r>
      <w:r w:rsidR="00F845A8" w:rsidRPr="00493995">
        <w:rPr>
          <w:rFonts w:ascii="Cambria" w:eastAsia="Times New Roman" w:hAnsi="Cambria" w:cs="Arial"/>
          <w:noProof/>
          <w:lang w:eastAsia="sk-SK"/>
        </w:rPr>
        <w:t>I</w:t>
      </w:r>
      <w:r w:rsidRPr="00493995">
        <w:rPr>
          <w:rFonts w:ascii="Cambria" w:eastAsia="Times New Roman" w:hAnsi="Cambria" w:cs="Arial"/>
          <w:noProof/>
          <w:lang w:eastAsia="sk-SK"/>
        </w:rPr>
        <w:t xml:space="preserve"> tejto zmluvy, </w:t>
      </w:r>
    </w:p>
    <w:p w14:paraId="53A801A7" w14:textId="6F2CAF4B" w:rsidR="00440EB2" w:rsidRPr="00493995" w:rsidRDefault="00440EB2" w:rsidP="00493995">
      <w:pPr>
        <w:pStyle w:val="Odsekzoznamu"/>
        <w:numPr>
          <w:ilvl w:val="0"/>
          <w:numId w:val="11"/>
        </w:numPr>
        <w:autoSpaceDE w:val="0"/>
        <w:autoSpaceDN w:val="0"/>
        <w:adjustRightInd w:val="0"/>
        <w:spacing w:after="0" w:line="276" w:lineRule="auto"/>
        <w:ind w:left="709" w:hanging="283"/>
        <w:jc w:val="both"/>
        <w:rPr>
          <w:rFonts w:ascii="Cambria" w:eastAsia="Times New Roman" w:hAnsi="Cambria" w:cs="Arial"/>
          <w:noProof/>
          <w:lang w:eastAsia="sk-SK"/>
        </w:rPr>
      </w:pPr>
      <w:r w:rsidRPr="00493995">
        <w:rPr>
          <w:rFonts w:ascii="Cambria" w:eastAsia="Times New Roman" w:hAnsi="Cambria" w:cs="Arial"/>
          <w:noProof/>
          <w:lang w:eastAsia="sk-SK"/>
        </w:rPr>
        <w:t>prevziať od poskytovateľa všetky potrebné podklady pripravené pre neho v súlade s touto zmluvou nevyhnutné pre riadne plnenie predmetu tejto zmluvy.</w:t>
      </w:r>
    </w:p>
    <w:p w14:paraId="63232A74" w14:textId="77777777" w:rsidR="00F845A8" w:rsidRPr="00493995" w:rsidRDefault="00F845A8" w:rsidP="00493995">
      <w:pPr>
        <w:pStyle w:val="Odsekzoznamu"/>
        <w:autoSpaceDE w:val="0"/>
        <w:autoSpaceDN w:val="0"/>
        <w:adjustRightInd w:val="0"/>
        <w:spacing w:after="0" w:line="276" w:lineRule="auto"/>
        <w:ind w:left="709"/>
        <w:jc w:val="both"/>
        <w:rPr>
          <w:rFonts w:ascii="Cambria" w:eastAsia="Times New Roman" w:hAnsi="Cambria" w:cs="Arial"/>
          <w:noProof/>
          <w:lang w:eastAsia="sk-SK"/>
        </w:rPr>
      </w:pPr>
    </w:p>
    <w:p w14:paraId="6F54516F" w14:textId="60B59809" w:rsidR="00440EB2" w:rsidRPr="00493995" w:rsidRDefault="00440EB2" w:rsidP="00493995">
      <w:pPr>
        <w:numPr>
          <w:ilvl w:val="1"/>
          <w:numId w:val="6"/>
        </w:numPr>
        <w:autoSpaceDE w:val="0"/>
        <w:autoSpaceDN w:val="0"/>
        <w:adjustRightInd w:val="0"/>
        <w:spacing w:after="0" w:line="276" w:lineRule="auto"/>
        <w:ind w:left="425" w:hanging="425"/>
        <w:jc w:val="both"/>
        <w:rPr>
          <w:rFonts w:ascii="Cambria" w:eastAsia="Times New Roman" w:hAnsi="Cambria" w:cs="Arial"/>
          <w:b/>
          <w:noProof/>
          <w:lang w:eastAsia="sk-SK"/>
        </w:rPr>
      </w:pPr>
      <w:r w:rsidRPr="00493995">
        <w:rPr>
          <w:rFonts w:ascii="Cambria" w:eastAsia="Times New Roman" w:hAnsi="Cambria" w:cs="Arial"/>
          <w:noProof/>
          <w:lang w:eastAsia="sk-SK"/>
        </w:rPr>
        <w:t xml:space="preserve">Objednávateľ bezodkladne, najneskôr však do 7 pracovných dní od nadobudnutia účinnosti tejto zmluvy písomne </w:t>
      </w:r>
      <w:r w:rsidR="004E2281" w:rsidRPr="00493995">
        <w:rPr>
          <w:rFonts w:ascii="Cambria" w:eastAsia="Times New Roman" w:hAnsi="Cambria" w:cs="Arial"/>
          <w:noProof/>
          <w:lang w:eastAsia="sk-SK"/>
        </w:rPr>
        <w:t xml:space="preserve">(aj e-mailom) </w:t>
      </w:r>
      <w:r w:rsidRPr="00493995">
        <w:rPr>
          <w:rFonts w:ascii="Cambria" w:eastAsia="Times New Roman" w:hAnsi="Cambria" w:cs="Arial"/>
          <w:noProof/>
          <w:lang w:eastAsia="sk-SK"/>
        </w:rPr>
        <w:t>doručí poskytovateľovi zoznam kontaktných osôb určených pre účely jednania vo vzájomnom styku zmluvných strán vo veciach plnenia predmetu zmluvy, a to v rozsahu: meno a priezvisko, e-mailová adresa, telefónne číslo (ďalej len „oprávnené osoby objednávateľa“). Zmena oprávnenej osoby musí byť zaslaná poskytovateľovi formou doporučeného listu podpísaného oprávneným zástupcom objednávateľa, a to najneskôr 7 pracovných dní pred vykonaním zmeny.</w:t>
      </w:r>
    </w:p>
    <w:p w14:paraId="19CC3B77" w14:textId="77777777" w:rsidR="00F845A8" w:rsidRPr="00493995" w:rsidRDefault="00F845A8" w:rsidP="00493995">
      <w:pPr>
        <w:autoSpaceDE w:val="0"/>
        <w:autoSpaceDN w:val="0"/>
        <w:adjustRightInd w:val="0"/>
        <w:spacing w:after="0" w:line="276" w:lineRule="auto"/>
        <w:ind w:left="425"/>
        <w:jc w:val="both"/>
        <w:rPr>
          <w:rFonts w:ascii="Cambria" w:eastAsia="Times New Roman" w:hAnsi="Cambria" w:cs="Arial"/>
          <w:b/>
          <w:noProof/>
          <w:lang w:eastAsia="sk-SK"/>
        </w:rPr>
      </w:pPr>
    </w:p>
    <w:p w14:paraId="10C51380" w14:textId="77777777" w:rsidR="00440EB2" w:rsidRPr="00493995" w:rsidRDefault="00440EB2" w:rsidP="00493995">
      <w:pPr>
        <w:numPr>
          <w:ilvl w:val="1"/>
          <w:numId w:val="6"/>
        </w:numPr>
        <w:autoSpaceDE w:val="0"/>
        <w:autoSpaceDN w:val="0"/>
        <w:adjustRightInd w:val="0"/>
        <w:spacing w:after="0" w:line="276" w:lineRule="auto"/>
        <w:ind w:left="426" w:hanging="426"/>
        <w:jc w:val="both"/>
        <w:rPr>
          <w:rFonts w:ascii="Cambria" w:eastAsia="Times New Roman" w:hAnsi="Cambria" w:cs="Arial"/>
          <w:b/>
          <w:noProof/>
          <w:lang w:eastAsia="sk-SK"/>
        </w:rPr>
      </w:pPr>
      <w:r w:rsidRPr="00493995">
        <w:rPr>
          <w:rFonts w:ascii="Cambria" w:eastAsia="Times New Roman" w:hAnsi="Cambria" w:cs="Arial"/>
          <w:noProof/>
          <w:lang w:eastAsia="sk-SK"/>
        </w:rPr>
        <w:t>Objednávateľ má právo kontrolovať oprávnené osoby poskytovateľa pri činnostiach v rámci plnenia predmetu zmluvy vykonávaných v priestoroch objednávateľa.</w:t>
      </w:r>
    </w:p>
    <w:p w14:paraId="7389D8DC" w14:textId="77777777" w:rsidR="00440EB2" w:rsidRPr="00493995" w:rsidRDefault="00440EB2" w:rsidP="00493995">
      <w:pPr>
        <w:autoSpaceDE w:val="0"/>
        <w:autoSpaceDN w:val="0"/>
        <w:adjustRightInd w:val="0"/>
        <w:spacing w:after="0" w:line="276" w:lineRule="auto"/>
        <w:ind w:left="426" w:hanging="426"/>
        <w:jc w:val="both"/>
        <w:rPr>
          <w:rFonts w:ascii="Cambria" w:eastAsia="Times New Roman" w:hAnsi="Cambria" w:cs="Arial"/>
          <w:noProof/>
          <w:lang w:eastAsia="sk-SK"/>
        </w:rPr>
      </w:pPr>
    </w:p>
    <w:p w14:paraId="05F94B63" w14:textId="77777777" w:rsidR="00884EB6" w:rsidRPr="00493995" w:rsidRDefault="00884EB6" w:rsidP="00493995">
      <w:pPr>
        <w:spacing w:after="0" w:line="276" w:lineRule="auto"/>
        <w:ind w:left="567" w:hanging="567"/>
        <w:jc w:val="center"/>
        <w:rPr>
          <w:rFonts w:ascii="Cambria" w:hAnsi="Cambria" w:cs="Arial"/>
          <w:b/>
        </w:rPr>
      </w:pPr>
    </w:p>
    <w:p w14:paraId="085CF4B6" w14:textId="64E37B2D" w:rsidR="00F845A8" w:rsidRPr="00493995" w:rsidRDefault="00F845A8" w:rsidP="00493995">
      <w:pPr>
        <w:spacing w:after="0" w:line="276" w:lineRule="auto"/>
        <w:ind w:left="567" w:hanging="567"/>
        <w:jc w:val="center"/>
        <w:rPr>
          <w:rFonts w:ascii="Cambria" w:hAnsi="Cambria" w:cs="Arial"/>
          <w:b/>
        </w:rPr>
      </w:pPr>
      <w:r w:rsidRPr="00493995">
        <w:rPr>
          <w:rFonts w:ascii="Cambria" w:hAnsi="Cambria" w:cs="Arial"/>
          <w:b/>
        </w:rPr>
        <w:lastRenderedPageBreak/>
        <w:t>Článok IX</w:t>
      </w:r>
    </w:p>
    <w:p w14:paraId="6958A449" w14:textId="2822D01F" w:rsidR="00F845A8" w:rsidRPr="00493995" w:rsidRDefault="00F845A8" w:rsidP="00493995">
      <w:pPr>
        <w:spacing w:after="0" w:line="276" w:lineRule="auto"/>
        <w:ind w:left="567" w:hanging="567"/>
        <w:jc w:val="center"/>
        <w:rPr>
          <w:rFonts w:ascii="Cambria" w:hAnsi="Cambria" w:cs="Arial"/>
          <w:b/>
        </w:rPr>
      </w:pPr>
      <w:r w:rsidRPr="00493995">
        <w:rPr>
          <w:rFonts w:ascii="Cambria" w:hAnsi="Cambria" w:cs="Arial"/>
          <w:b/>
        </w:rPr>
        <w:t>S</w:t>
      </w:r>
      <w:r w:rsidR="006A0381" w:rsidRPr="00493995">
        <w:rPr>
          <w:rFonts w:ascii="Cambria" w:hAnsi="Cambria" w:cs="Arial"/>
          <w:b/>
        </w:rPr>
        <w:t>U</w:t>
      </w:r>
      <w:r w:rsidRPr="00493995">
        <w:rPr>
          <w:rFonts w:ascii="Cambria" w:hAnsi="Cambria" w:cs="Arial"/>
          <w:b/>
        </w:rPr>
        <w:t>BDODÁVATELIA POSKYTOVATEĽA A INÉ POVINNOSTI POSKYTOVATEĽA</w:t>
      </w:r>
    </w:p>
    <w:p w14:paraId="23A7E56E" w14:textId="77777777" w:rsidR="00F845A8" w:rsidRPr="00493995" w:rsidRDefault="00F845A8" w:rsidP="00493995">
      <w:pPr>
        <w:widowControl w:val="0"/>
        <w:tabs>
          <w:tab w:val="left" w:pos="567"/>
        </w:tabs>
        <w:kinsoku w:val="0"/>
        <w:overflowPunct w:val="0"/>
        <w:autoSpaceDE w:val="0"/>
        <w:autoSpaceDN w:val="0"/>
        <w:adjustRightInd w:val="0"/>
        <w:spacing w:after="0" w:line="276" w:lineRule="auto"/>
        <w:jc w:val="center"/>
        <w:rPr>
          <w:rFonts w:ascii="Cambria" w:hAnsi="Cambria"/>
          <w:b/>
          <w:spacing w:val="-1"/>
          <w:lang w:eastAsia="sk-SK"/>
        </w:rPr>
      </w:pPr>
    </w:p>
    <w:p w14:paraId="3FD7A3C9" w14:textId="77777777" w:rsidR="00F845A8" w:rsidRPr="00493995" w:rsidRDefault="00F845A8" w:rsidP="00493995">
      <w:pPr>
        <w:pStyle w:val="Zarkazkladnhotextu"/>
        <w:numPr>
          <w:ilvl w:val="0"/>
          <w:numId w:val="24"/>
        </w:numPr>
        <w:spacing w:after="0" w:line="276" w:lineRule="auto"/>
        <w:ind w:left="567" w:hanging="567"/>
        <w:jc w:val="both"/>
        <w:rPr>
          <w:rFonts w:ascii="Cambria" w:hAnsi="Cambria" w:cs="Arial"/>
          <w:bCs/>
          <w:iCs/>
          <w:sz w:val="22"/>
          <w:szCs w:val="22"/>
        </w:rPr>
      </w:pPr>
      <w:r w:rsidRPr="00493995">
        <w:rPr>
          <w:rFonts w:ascii="Cambria" w:hAnsi="Cambria" w:cs="Arial"/>
          <w:bCs/>
          <w:iCs/>
          <w:sz w:val="22"/>
          <w:szCs w:val="22"/>
        </w:rPr>
        <w:t xml:space="preserve">Poskytovateľ je povinný v plnom rozsahu dodržiavať zákon č. 82/2005 Z. z. o nelegálnej práci a nelegálnom zamestnávaní a o zmene a doplnení niektorých zákonov v znení neskorších predpisov (ďalej len „zákon č. 82/2005 Z. z.“). </w:t>
      </w:r>
    </w:p>
    <w:p w14:paraId="7B197E41" w14:textId="34CBC91C" w:rsidR="00F845A8" w:rsidRPr="00493995" w:rsidRDefault="00F845A8" w:rsidP="00493995">
      <w:pPr>
        <w:pStyle w:val="Zarkazkladnhotextu"/>
        <w:spacing w:after="0" w:line="276" w:lineRule="auto"/>
        <w:ind w:left="567"/>
        <w:jc w:val="both"/>
        <w:rPr>
          <w:rFonts w:ascii="Cambria" w:hAnsi="Cambria" w:cs="Arial"/>
          <w:bCs/>
          <w:iCs/>
          <w:sz w:val="22"/>
          <w:szCs w:val="22"/>
        </w:rPr>
      </w:pPr>
      <w:r w:rsidRPr="00493995">
        <w:rPr>
          <w:rFonts w:ascii="Cambria" w:hAnsi="Cambria" w:cs="Arial"/>
          <w:bCs/>
          <w:iCs/>
          <w:sz w:val="22"/>
          <w:szCs w:val="22"/>
        </w:rPr>
        <w:t xml:space="preserve">Poskytovateľ vyhlasuje, že neporušuje a počas trvania tejto zmluvy nebude porušovať zákaz nelegálneho zamestnávania v zmysle zákona č. 82/2005 Z. z.. </w:t>
      </w:r>
    </w:p>
    <w:p w14:paraId="1C0D86E4" w14:textId="79ADCCA8" w:rsidR="00F845A8" w:rsidRPr="00493995" w:rsidRDefault="00F845A8" w:rsidP="00493995">
      <w:pPr>
        <w:pStyle w:val="Zkladntext2"/>
        <w:spacing w:after="0" w:line="276" w:lineRule="auto"/>
        <w:ind w:left="567"/>
        <w:jc w:val="both"/>
        <w:rPr>
          <w:rFonts w:ascii="Cambria" w:hAnsi="Cambria" w:cs="Arial"/>
          <w:bCs/>
          <w:iCs/>
        </w:rPr>
      </w:pPr>
      <w:r w:rsidRPr="00493995">
        <w:rPr>
          <w:rFonts w:ascii="Cambria" w:hAnsi="Cambria" w:cs="Arial"/>
          <w:bCs/>
          <w:iCs/>
        </w:rPr>
        <w:t>V prípade, ak sa vyhlásenie poskytovateľa podľa predchádzajúcej vety preukáže za nepravdivé a príslušný kontrolný orgán uloží objednávateľovi pokutu za porušenie zákazu prijať prácu alebo službu podľa § 7b ods. 5 zákona č. 82/2005 Z. z., tak sa poskytovateľ zaväzuje uhradiť objednávateľovi zmluvnú pokutu v sume rovnajúcej sa pokute uloženej objednávateľovi príslušným kontrolným orgánom, a to najneskôr do 7 kalendárnych dní odo dňa jej uplatnenia u poskytovateľa.</w:t>
      </w:r>
    </w:p>
    <w:p w14:paraId="4DFC954B" w14:textId="77777777" w:rsidR="00F845A8" w:rsidRPr="00493995" w:rsidRDefault="00F845A8" w:rsidP="00493995">
      <w:pPr>
        <w:pStyle w:val="Zkladntext2"/>
        <w:spacing w:after="0" w:line="276" w:lineRule="auto"/>
        <w:rPr>
          <w:rFonts w:ascii="Cambria" w:hAnsi="Cambria"/>
        </w:rPr>
      </w:pPr>
    </w:p>
    <w:p w14:paraId="6DF84E7C" w14:textId="5A0535A4" w:rsidR="00F845A8" w:rsidRPr="00493995" w:rsidRDefault="00F845A8" w:rsidP="00493995">
      <w:pPr>
        <w:pStyle w:val="Zarkazkladnhotextu"/>
        <w:numPr>
          <w:ilvl w:val="0"/>
          <w:numId w:val="24"/>
        </w:numPr>
        <w:spacing w:after="0" w:line="276" w:lineRule="auto"/>
        <w:ind w:left="567" w:hanging="567"/>
        <w:jc w:val="both"/>
        <w:rPr>
          <w:rFonts w:ascii="Cambria" w:hAnsi="Cambria"/>
          <w:color w:val="000000"/>
          <w:sz w:val="22"/>
          <w:szCs w:val="22"/>
        </w:rPr>
      </w:pPr>
      <w:r w:rsidRPr="00493995">
        <w:rPr>
          <w:rFonts w:ascii="Cambria" w:hAnsi="Cambria" w:cs="Arial"/>
          <w:bCs/>
          <w:iCs/>
          <w:sz w:val="22"/>
          <w:szCs w:val="22"/>
        </w:rPr>
        <w:t>Poskytovateľ</w:t>
      </w:r>
      <w:r w:rsidRPr="00493995">
        <w:rPr>
          <w:rFonts w:ascii="Cambria" w:hAnsi="Cambria"/>
          <w:sz w:val="22"/>
          <w:szCs w:val="22"/>
        </w:rPr>
        <w:t xml:space="preserve"> zodpovedá za plnenie predmetu zmluvy a je povinný odovzdávať objednávateľovi plnenia na svoju zodpovednosť, v dohodnutom čase a v dohodnutej kvalite.</w:t>
      </w:r>
    </w:p>
    <w:p w14:paraId="69E7EEFE" w14:textId="77777777" w:rsidR="00F845A8" w:rsidRPr="00493995" w:rsidRDefault="00F845A8" w:rsidP="00493995">
      <w:pPr>
        <w:pStyle w:val="Zarkazkladnhotextu"/>
        <w:spacing w:after="0" w:line="276" w:lineRule="auto"/>
        <w:ind w:left="567" w:hanging="567"/>
        <w:jc w:val="both"/>
        <w:rPr>
          <w:rFonts w:ascii="Cambria" w:hAnsi="Cambria"/>
          <w:color w:val="000000"/>
          <w:sz w:val="22"/>
          <w:szCs w:val="22"/>
        </w:rPr>
      </w:pPr>
    </w:p>
    <w:p w14:paraId="01C88189" w14:textId="012FC85D" w:rsidR="00F845A8" w:rsidRPr="00493995" w:rsidRDefault="00F845A8" w:rsidP="00493995">
      <w:pPr>
        <w:pStyle w:val="Zarkazkladnhotextu"/>
        <w:numPr>
          <w:ilvl w:val="0"/>
          <w:numId w:val="24"/>
        </w:numPr>
        <w:spacing w:after="0" w:line="276" w:lineRule="auto"/>
        <w:ind w:left="567" w:hanging="567"/>
        <w:jc w:val="both"/>
        <w:rPr>
          <w:rFonts w:ascii="Cambria" w:hAnsi="Cambria" w:cs="Arial"/>
          <w:b/>
          <w:sz w:val="22"/>
          <w:szCs w:val="22"/>
        </w:rPr>
      </w:pPr>
      <w:r w:rsidRPr="00493995">
        <w:rPr>
          <w:rFonts w:ascii="Cambria" w:hAnsi="Cambria"/>
          <w:spacing w:val="-1"/>
          <w:sz w:val="22"/>
          <w:szCs w:val="22"/>
          <w:lang w:eastAsia="sk-SK"/>
        </w:rPr>
        <w:t xml:space="preserve">Zmluvné strany sa dohodli, že poskytovateľ pri plnení predmetu zmluvy môže použiť subdodávateľov v súlade s bodom 4 tohto článku zmluvy. Pri plnení predmetu zmluvy subdodávateľom má </w:t>
      </w:r>
      <w:r w:rsidRPr="00493995">
        <w:rPr>
          <w:rFonts w:ascii="Cambria" w:hAnsi="Cambria" w:cs="Arial"/>
          <w:bCs/>
          <w:iCs/>
          <w:sz w:val="22"/>
          <w:szCs w:val="22"/>
        </w:rPr>
        <w:t>poskytovateľ</w:t>
      </w:r>
      <w:r w:rsidRPr="00493995">
        <w:rPr>
          <w:rFonts w:ascii="Cambria" w:hAnsi="Cambria"/>
          <w:spacing w:val="-1"/>
          <w:sz w:val="22"/>
          <w:szCs w:val="22"/>
          <w:lang w:eastAsia="sk-SK"/>
        </w:rPr>
        <w:t xml:space="preserve"> zodpovednosť akoby plnil predmet zmluvy sám. Plnenia subdodávateľa sú považované za plnenia </w:t>
      </w:r>
      <w:r w:rsidRPr="00493995">
        <w:rPr>
          <w:rFonts w:ascii="Cambria" w:hAnsi="Cambria" w:cs="Arial"/>
          <w:bCs/>
          <w:iCs/>
          <w:sz w:val="22"/>
          <w:szCs w:val="22"/>
        </w:rPr>
        <w:t>poskytovateľ</w:t>
      </w:r>
      <w:r w:rsidRPr="00493995">
        <w:rPr>
          <w:rFonts w:ascii="Cambria" w:hAnsi="Cambria"/>
          <w:spacing w:val="-1"/>
          <w:sz w:val="22"/>
          <w:szCs w:val="22"/>
          <w:lang w:eastAsia="sk-SK"/>
        </w:rPr>
        <w:t>a.</w:t>
      </w:r>
    </w:p>
    <w:p w14:paraId="041E1088" w14:textId="77777777" w:rsidR="00F845A8" w:rsidRPr="00493995" w:rsidRDefault="00F845A8" w:rsidP="00493995">
      <w:pPr>
        <w:pStyle w:val="Odsekzoznamu"/>
        <w:spacing w:after="0" w:line="276" w:lineRule="auto"/>
        <w:ind w:left="567" w:hanging="567"/>
        <w:rPr>
          <w:rFonts w:ascii="Cambria" w:hAnsi="Cambria"/>
          <w:highlight w:val="yellow"/>
        </w:rPr>
      </w:pPr>
    </w:p>
    <w:p w14:paraId="106CE7E2" w14:textId="5A96F267" w:rsidR="00F845A8" w:rsidRPr="00493995" w:rsidRDefault="00F845A8" w:rsidP="00493995">
      <w:pPr>
        <w:pStyle w:val="Zarkazkladnhotextu"/>
        <w:numPr>
          <w:ilvl w:val="0"/>
          <w:numId w:val="24"/>
        </w:numPr>
        <w:spacing w:after="0" w:line="276" w:lineRule="auto"/>
        <w:ind w:left="567" w:hanging="567"/>
        <w:jc w:val="both"/>
        <w:rPr>
          <w:rFonts w:ascii="Cambria" w:hAnsi="Cambria" w:cs="Arial"/>
          <w:b/>
          <w:sz w:val="22"/>
          <w:szCs w:val="22"/>
        </w:rPr>
      </w:pPr>
      <w:r w:rsidRPr="00493995">
        <w:rPr>
          <w:rFonts w:ascii="Cambria" w:hAnsi="Cambria" w:cs="Arial"/>
          <w:bCs/>
          <w:iCs/>
          <w:sz w:val="22"/>
          <w:szCs w:val="22"/>
        </w:rPr>
        <w:t>Poskytovateľ</w:t>
      </w:r>
      <w:r w:rsidRPr="00493995">
        <w:rPr>
          <w:rFonts w:ascii="Cambria" w:hAnsi="Cambria"/>
          <w:sz w:val="22"/>
          <w:szCs w:val="22"/>
        </w:rPr>
        <w:t xml:space="preserve"> potvrdzuje, že podľa § 41 ods. 3 zákona o verejnom obstarávaní  uviedol </w:t>
      </w:r>
      <w:r w:rsidR="00884EB6" w:rsidRPr="00493995">
        <w:rPr>
          <w:rFonts w:ascii="Cambria" w:hAnsi="Cambria"/>
          <w:sz w:val="22"/>
          <w:szCs w:val="22"/>
        </w:rPr>
        <w:t xml:space="preserve">zoznam subdodávateľov (ďalej len „zoznam“) a </w:t>
      </w:r>
      <w:r w:rsidRPr="00493995">
        <w:rPr>
          <w:rFonts w:ascii="Cambria" w:hAnsi="Cambria"/>
          <w:sz w:val="22"/>
          <w:szCs w:val="22"/>
        </w:rPr>
        <w:t xml:space="preserve">údaje o všetkých známych subdodávateľoch, údaje o osobe oprávnenej konať za subdodávateľa v rozsahu meno a priezvisko, adresa pobytu, dátum narodenia. </w:t>
      </w:r>
      <w:r w:rsidRPr="00493995">
        <w:rPr>
          <w:rFonts w:ascii="Cambria" w:hAnsi="Cambria" w:cs="Arial"/>
          <w:bCs/>
          <w:iCs/>
          <w:sz w:val="22"/>
          <w:szCs w:val="22"/>
        </w:rPr>
        <w:t>Poskytovateľ</w:t>
      </w:r>
      <w:r w:rsidRPr="00493995">
        <w:rPr>
          <w:rFonts w:ascii="Cambria" w:hAnsi="Cambria"/>
          <w:sz w:val="22"/>
          <w:szCs w:val="22"/>
        </w:rPr>
        <w:t xml:space="preserve"> je povinný písomne oznámiť objednávateľovi akúkoľvek zmenu údajov o subdodávateľoch uvedených v </w:t>
      </w:r>
      <w:r w:rsidR="00884EB6" w:rsidRPr="00493995">
        <w:rPr>
          <w:rFonts w:ascii="Cambria" w:hAnsi="Cambria"/>
          <w:sz w:val="22"/>
          <w:szCs w:val="22"/>
        </w:rPr>
        <w:t>zozname</w:t>
      </w:r>
      <w:r w:rsidRPr="00493995">
        <w:rPr>
          <w:rFonts w:ascii="Cambria" w:hAnsi="Cambria"/>
          <w:sz w:val="22"/>
          <w:szCs w:val="22"/>
        </w:rPr>
        <w:t xml:space="preserve"> do 3 pracovných dní odo dňa uskutočnenia tejto zmeny. P</w:t>
      </w:r>
      <w:r w:rsidR="006A0381" w:rsidRPr="00493995">
        <w:rPr>
          <w:rFonts w:ascii="Cambria" w:hAnsi="Cambria"/>
          <w:sz w:val="22"/>
          <w:szCs w:val="22"/>
        </w:rPr>
        <w:t xml:space="preserve">lnenie </w:t>
      </w:r>
      <w:r w:rsidRPr="00493995">
        <w:rPr>
          <w:rFonts w:ascii="Cambria" w:hAnsi="Cambria"/>
          <w:sz w:val="22"/>
          <w:szCs w:val="22"/>
        </w:rPr>
        <w:t xml:space="preserve">zmluvy prostredníctvom subdodávateľa nezbavuje </w:t>
      </w:r>
      <w:r w:rsidRPr="00493995">
        <w:rPr>
          <w:rFonts w:ascii="Cambria" w:hAnsi="Cambria" w:cs="Arial"/>
          <w:bCs/>
          <w:iCs/>
          <w:sz w:val="22"/>
          <w:szCs w:val="22"/>
        </w:rPr>
        <w:t>poskytovateľa</w:t>
      </w:r>
      <w:r w:rsidRPr="00493995">
        <w:rPr>
          <w:rFonts w:ascii="Cambria" w:hAnsi="Cambria"/>
          <w:sz w:val="22"/>
          <w:szCs w:val="22"/>
        </w:rPr>
        <w:t xml:space="preserve"> jeho povinností a zodpovednosti za riadne plnenie tejto zmluvy</w:t>
      </w:r>
      <w:r w:rsidRPr="00493995">
        <w:rPr>
          <w:rFonts w:ascii="Cambria" w:hAnsi="Cambria" w:cs="Arial"/>
          <w:sz w:val="22"/>
          <w:szCs w:val="22"/>
        </w:rPr>
        <w:t>.</w:t>
      </w:r>
    </w:p>
    <w:p w14:paraId="3D089598" w14:textId="47244821" w:rsidR="00F845A8" w:rsidRPr="00493995" w:rsidRDefault="00F845A8" w:rsidP="00493995">
      <w:pPr>
        <w:spacing w:after="0" w:line="276" w:lineRule="auto"/>
        <w:ind w:left="567"/>
        <w:jc w:val="both"/>
        <w:rPr>
          <w:rFonts w:ascii="Cambria" w:hAnsi="Cambria"/>
        </w:rPr>
      </w:pPr>
      <w:r w:rsidRPr="00493995">
        <w:rPr>
          <w:rFonts w:ascii="Cambria" w:hAnsi="Cambria"/>
        </w:rPr>
        <w:t xml:space="preserve">V prípade zmeny subdodávateľa je </w:t>
      </w:r>
      <w:r w:rsidRPr="00493995">
        <w:rPr>
          <w:rFonts w:ascii="Cambria" w:hAnsi="Cambria" w:cs="Arial"/>
          <w:bCs/>
          <w:iCs/>
        </w:rPr>
        <w:t>poskytovateľ</w:t>
      </w:r>
      <w:r w:rsidRPr="00493995">
        <w:rPr>
          <w:rFonts w:ascii="Cambria" w:hAnsi="Cambria"/>
        </w:rPr>
        <w:t xml:space="preserve"> povinný písomne oznámiť objednávateľovi údaje o navrhovanom subdodávateľovi a o osobe oprávnenej konať za subdodávateľa, v rozsahu podľa predchádzajúceho bodu tohto článku zmluvy, najmenej 4 (štyri) pracovné dni pred jeho plánovaným využitím. Počas plnenia záväzkov podľa tejto zmluvy je </w:t>
      </w:r>
      <w:r w:rsidRPr="00493995">
        <w:rPr>
          <w:rFonts w:ascii="Cambria" w:hAnsi="Cambria" w:cs="Arial"/>
          <w:bCs/>
          <w:iCs/>
        </w:rPr>
        <w:t>poskytovateľ</w:t>
      </w:r>
      <w:r w:rsidRPr="00493995">
        <w:rPr>
          <w:rFonts w:ascii="Cambria" w:hAnsi="Cambria"/>
        </w:rPr>
        <w:t xml:space="preserve"> oprávnený zmeniť subdodávateľa uvedeného v  </w:t>
      </w:r>
      <w:r w:rsidR="00884EB6" w:rsidRPr="00493995">
        <w:rPr>
          <w:rFonts w:ascii="Cambria" w:hAnsi="Cambria"/>
        </w:rPr>
        <w:t>zoznam</w:t>
      </w:r>
      <w:r w:rsidRPr="00493995">
        <w:rPr>
          <w:rFonts w:ascii="Cambria" w:hAnsi="Cambria"/>
        </w:rPr>
        <w:t xml:space="preserve"> výlučne na základe predchádzajúceho písomného oznámenia podľa tohto bodu zmluvy a po predchádzajúcom písomnom súhlase objednávateľa so zmenou subdodávateľa. Zmenu subdodávateľa zmluvné strany zaznamenajú v </w:t>
      </w:r>
      <w:r w:rsidR="00884EB6" w:rsidRPr="00493995">
        <w:rPr>
          <w:rFonts w:ascii="Cambria" w:hAnsi="Cambria"/>
        </w:rPr>
        <w:t>zozname</w:t>
      </w:r>
      <w:r w:rsidRPr="00493995">
        <w:rPr>
          <w:rFonts w:ascii="Cambria" w:hAnsi="Cambria"/>
        </w:rPr>
        <w:t xml:space="preserve"> v rozsahu objednávateľom odsúhlasenej zmeny subdodávateľa.</w:t>
      </w:r>
    </w:p>
    <w:p w14:paraId="0D5FC446" w14:textId="77777777" w:rsidR="00F845A8" w:rsidRPr="00493995" w:rsidRDefault="00F845A8" w:rsidP="00493995">
      <w:pPr>
        <w:spacing w:after="0" w:line="276" w:lineRule="auto"/>
        <w:ind w:left="567" w:hanging="567"/>
        <w:jc w:val="both"/>
        <w:rPr>
          <w:rFonts w:ascii="Cambria" w:hAnsi="Cambria" w:cs="Arial"/>
          <w:b/>
        </w:rPr>
      </w:pPr>
    </w:p>
    <w:p w14:paraId="2DF95758" w14:textId="3F707E11" w:rsidR="00F845A8" w:rsidRPr="00493995" w:rsidRDefault="00F845A8" w:rsidP="00493995">
      <w:pPr>
        <w:pStyle w:val="Zarkazkladnhotextu"/>
        <w:numPr>
          <w:ilvl w:val="0"/>
          <w:numId w:val="24"/>
        </w:numPr>
        <w:spacing w:after="0" w:line="276" w:lineRule="auto"/>
        <w:ind w:left="567" w:hanging="567"/>
        <w:jc w:val="both"/>
        <w:rPr>
          <w:rFonts w:ascii="Cambria" w:hAnsi="Cambria" w:cs="Arial"/>
          <w:b/>
          <w:sz w:val="22"/>
          <w:szCs w:val="22"/>
        </w:rPr>
      </w:pPr>
      <w:r w:rsidRPr="00493995">
        <w:rPr>
          <w:rFonts w:ascii="Cambria" w:hAnsi="Cambria" w:cs="Arial"/>
          <w:bCs/>
          <w:iCs/>
          <w:sz w:val="22"/>
          <w:szCs w:val="22"/>
        </w:rPr>
        <w:t>Poskytovateľ</w:t>
      </w:r>
      <w:r w:rsidRPr="00493995">
        <w:rPr>
          <w:rFonts w:ascii="Cambria" w:hAnsi="Cambria"/>
          <w:sz w:val="22"/>
          <w:szCs w:val="22"/>
        </w:rPr>
        <w:t xml:space="preserve"> je povinný byť zapísaný v registri partnerov verejného sektora počas celej doby plnenia tejto Zmluvy, a to v prípade, ak má túto povinnosť podľa zákona č. 315/2016 Z. z. o registri partnerov verejného sektora a o zmene a doplnení niektorých zákonov v znení neskorších predpisov (ďalej aj ako „</w:t>
      </w:r>
      <w:r w:rsidRPr="00493995">
        <w:rPr>
          <w:rFonts w:ascii="Cambria" w:hAnsi="Cambria"/>
          <w:b/>
          <w:bCs/>
          <w:sz w:val="22"/>
          <w:szCs w:val="22"/>
        </w:rPr>
        <w:t>zákon o registri partnerov</w:t>
      </w:r>
      <w:r w:rsidRPr="00493995">
        <w:rPr>
          <w:rFonts w:ascii="Cambria" w:hAnsi="Cambria"/>
          <w:sz w:val="22"/>
          <w:szCs w:val="22"/>
        </w:rPr>
        <w:t xml:space="preserve">“). Porušenie povinnosti </w:t>
      </w:r>
      <w:r w:rsidRPr="00493995">
        <w:rPr>
          <w:rFonts w:ascii="Cambria" w:hAnsi="Cambria" w:cs="Arial"/>
          <w:bCs/>
          <w:iCs/>
          <w:sz w:val="22"/>
          <w:szCs w:val="22"/>
        </w:rPr>
        <w:t>poskytovateľ</w:t>
      </w:r>
      <w:r w:rsidRPr="00493995">
        <w:rPr>
          <w:rFonts w:ascii="Cambria" w:hAnsi="Cambria"/>
          <w:spacing w:val="-1"/>
          <w:sz w:val="22"/>
          <w:szCs w:val="22"/>
          <w:lang w:eastAsia="sk-SK"/>
        </w:rPr>
        <w:t xml:space="preserve">a </w:t>
      </w:r>
      <w:r w:rsidRPr="00493995">
        <w:rPr>
          <w:rFonts w:ascii="Cambria" w:hAnsi="Cambria"/>
          <w:sz w:val="22"/>
          <w:szCs w:val="22"/>
        </w:rPr>
        <w:t xml:space="preserve">podľa tohto bodu zmluvy sa považuje za podstatné porušenie tejto zmluvy a je dôvodom, ktorý oprávňuje objednávateľa na odstúpenie od tejto zmluvy. </w:t>
      </w:r>
    </w:p>
    <w:p w14:paraId="5198A15C" w14:textId="77777777" w:rsidR="00F845A8" w:rsidRPr="00493995" w:rsidRDefault="00F845A8" w:rsidP="00493995">
      <w:pPr>
        <w:pStyle w:val="Odsekzoznamu"/>
        <w:spacing w:after="0" w:line="276" w:lineRule="auto"/>
        <w:ind w:hanging="567"/>
        <w:jc w:val="both"/>
        <w:rPr>
          <w:rFonts w:ascii="Cambria" w:hAnsi="Cambria"/>
        </w:rPr>
      </w:pPr>
    </w:p>
    <w:p w14:paraId="677330D1" w14:textId="4175AA69" w:rsidR="00F845A8" w:rsidRPr="00493995" w:rsidRDefault="00F845A8" w:rsidP="00493995">
      <w:pPr>
        <w:pStyle w:val="Zarkazkladnhotextu"/>
        <w:spacing w:after="0" w:line="276" w:lineRule="auto"/>
        <w:ind w:left="567"/>
        <w:jc w:val="both"/>
        <w:rPr>
          <w:rFonts w:ascii="Cambria" w:hAnsi="Cambria"/>
          <w:sz w:val="22"/>
          <w:szCs w:val="22"/>
        </w:rPr>
      </w:pPr>
      <w:r w:rsidRPr="00493995">
        <w:rPr>
          <w:rFonts w:ascii="Cambria" w:hAnsi="Cambria" w:cs="Arial"/>
          <w:bCs/>
          <w:iCs/>
          <w:sz w:val="22"/>
          <w:szCs w:val="22"/>
        </w:rPr>
        <w:t>Poskytovateľ</w:t>
      </w:r>
      <w:r w:rsidRPr="00493995">
        <w:rPr>
          <w:rFonts w:ascii="Cambria" w:hAnsi="Cambria"/>
          <w:sz w:val="22"/>
          <w:szCs w:val="22"/>
        </w:rPr>
        <w:t xml:space="preserve"> je povinný zabezpečiť, aby všetci jeho subdodávatelia v zmysle § 2 ods. 5 písm. e) zákona o verejnom obstarávaní a § 2 ods. 1 písm. a) bodu 7 zákona o registri partnerov, ktorým vznikla povinnosť zápisu do registra partnerov verejného sektora, mali riadne splnené povinnosti ohľadom zápisu do registra partnerov verejného sektora v zmysle zákona o registri partnerov.</w:t>
      </w:r>
    </w:p>
    <w:p w14:paraId="4924BF6E" w14:textId="77777777" w:rsidR="00F845A8" w:rsidRPr="00493995" w:rsidRDefault="00F845A8" w:rsidP="00493995">
      <w:pPr>
        <w:pStyle w:val="Zarkazkladnhotextu"/>
        <w:spacing w:after="0" w:line="276" w:lineRule="auto"/>
        <w:ind w:left="0"/>
        <w:jc w:val="both"/>
        <w:rPr>
          <w:rFonts w:ascii="Cambria" w:hAnsi="Cambria"/>
          <w:sz w:val="22"/>
          <w:szCs w:val="22"/>
        </w:rPr>
      </w:pPr>
    </w:p>
    <w:p w14:paraId="07DD0D09" w14:textId="525EA257" w:rsidR="0092077D" w:rsidRPr="00493995" w:rsidRDefault="00F845A8" w:rsidP="00493995">
      <w:pPr>
        <w:pStyle w:val="Zarkazkladnhotextu"/>
        <w:spacing w:after="0" w:line="276" w:lineRule="auto"/>
        <w:ind w:left="567"/>
        <w:jc w:val="both"/>
        <w:rPr>
          <w:rFonts w:ascii="Cambria" w:hAnsi="Cambria"/>
          <w:sz w:val="22"/>
          <w:szCs w:val="22"/>
        </w:rPr>
      </w:pPr>
      <w:r w:rsidRPr="00493995">
        <w:rPr>
          <w:rFonts w:ascii="Cambria" w:hAnsi="Cambria"/>
          <w:sz w:val="22"/>
          <w:szCs w:val="22"/>
        </w:rPr>
        <w:t xml:space="preserve">Za účelom preukázania splnenia povinnosti v zmysle prechádzajúceho bodu tohto článku zmluvy je </w:t>
      </w:r>
      <w:r w:rsidR="00337673" w:rsidRPr="00493995">
        <w:rPr>
          <w:rFonts w:ascii="Cambria" w:hAnsi="Cambria" w:cs="Arial"/>
          <w:bCs/>
          <w:iCs/>
          <w:sz w:val="22"/>
          <w:szCs w:val="22"/>
        </w:rPr>
        <w:t>poskytovateľ</w:t>
      </w:r>
      <w:r w:rsidRPr="00493995">
        <w:rPr>
          <w:rFonts w:ascii="Cambria" w:hAnsi="Cambria"/>
          <w:sz w:val="22"/>
          <w:szCs w:val="22"/>
        </w:rPr>
        <w:t xml:space="preserve"> povinný kedykoľvek na výzvu Objednávateľa bezodkladne, najneskôr však do 3 pracovných dní, predložiť </w:t>
      </w:r>
      <w:r w:rsidR="00337673" w:rsidRPr="00493995">
        <w:rPr>
          <w:rFonts w:ascii="Cambria" w:hAnsi="Cambria"/>
          <w:sz w:val="22"/>
          <w:szCs w:val="22"/>
        </w:rPr>
        <w:t>o</w:t>
      </w:r>
      <w:r w:rsidRPr="00493995">
        <w:rPr>
          <w:rFonts w:ascii="Cambria" w:hAnsi="Cambria"/>
          <w:sz w:val="22"/>
          <w:szCs w:val="22"/>
        </w:rPr>
        <w:t>bjednávateľovi všetky zmluvy so subdodávateľmi</w:t>
      </w:r>
      <w:r w:rsidR="0092077D" w:rsidRPr="00493995">
        <w:rPr>
          <w:rFonts w:ascii="Cambria" w:hAnsi="Cambria"/>
          <w:sz w:val="22"/>
          <w:szCs w:val="22"/>
        </w:rPr>
        <w:t xml:space="preserve"> uvedenými v súlade s bodom 4 tohto článku zmluvy</w:t>
      </w:r>
      <w:r w:rsidRPr="00493995">
        <w:rPr>
          <w:rFonts w:ascii="Cambria" w:hAnsi="Cambria"/>
          <w:sz w:val="22"/>
          <w:szCs w:val="22"/>
        </w:rPr>
        <w:t xml:space="preserve">, resp. následne zmenenými postupom podľa bodu 4 tohto článku </w:t>
      </w:r>
      <w:r w:rsidR="00337673" w:rsidRPr="00493995">
        <w:rPr>
          <w:rFonts w:ascii="Cambria" w:hAnsi="Cambria"/>
          <w:sz w:val="22"/>
          <w:szCs w:val="22"/>
        </w:rPr>
        <w:t>z</w:t>
      </w:r>
      <w:r w:rsidRPr="00493995">
        <w:rPr>
          <w:rFonts w:ascii="Cambria" w:hAnsi="Cambria"/>
          <w:sz w:val="22"/>
          <w:szCs w:val="22"/>
        </w:rPr>
        <w:t xml:space="preserve">mluvy, a zároveň predložiť zoznam všetkých subdodávateľov v zmysle § 2 ods. 1 písm. a) bodu 7 zákona o registri partnerov, ktorí napĺňajú definičné znaky partnera verejného sektora v zmysle § 2 ods. 1 písm. a) bodu 7 a § 2 ods. 2 zákona o registri partnerov, v dôsledku ich participácie na plnení tejto </w:t>
      </w:r>
      <w:r w:rsidR="00337673" w:rsidRPr="00493995">
        <w:rPr>
          <w:rFonts w:ascii="Cambria" w:hAnsi="Cambria"/>
          <w:sz w:val="22"/>
          <w:szCs w:val="22"/>
        </w:rPr>
        <w:t>z</w:t>
      </w:r>
      <w:r w:rsidRPr="00493995">
        <w:rPr>
          <w:rFonts w:ascii="Cambria" w:hAnsi="Cambria"/>
          <w:sz w:val="22"/>
          <w:szCs w:val="22"/>
        </w:rPr>
        <w:t xml:space="preserve">mluvy. Za úplnosť a pravdivosť poskytnutých údajov nesie plnú zodpovednosť </w:t>
      </w:r>
      <w:r w:rsidR="00337673" w:rsidRPr="00493995">
        <w:rPr>
          <w:rFonts w:ascii="Cambria" w:hAnsi="Cambria" w:cs="Arial"/>
          <w:bCs/>
          <w:iCs/>
          <w:sz w:val="22"/>
          <w:szCs w:val="22"/>
        </w:rPr>
        <w:t>poskytovateľ</w:t>
      </w:r>
      <w:r w:rsidRPr="00493995">
        <w:rPr>
          <w:rFonts w:ascii="Cambria" w:hAnsi="Cambria"/>
          <w:sz w:val="22"/>
          <w:szCs w:val="22"/>
        </w:rPr>
        <w:t>.</w:t>
      </w:r>
    </w:p>
    <w:p w14:paraId="07A7436E" w14:textId="77777777" w:rsidR="0092077D" w:rsidRPr="00493995" w:rsidRDefault="0092077D" w:rsidP="00493995">
      <w:pPr>
        <w:pStyle w:val="Zarkazkladnhotextu"/>
        <w:spacing w:after="0" w:line="276" w:lineRule="auto"/>
        <w:jc w:val="both"/>
        <w:rPr>
          <w:rFonts w:ascii="Cambria" w:hAnsi="Cambria"/>
          <w:sz w:val="22"/>
          <w:szCs w:val="22"/>
        </w:rPr>
      </w:pPr>
    </w:p>
    <w:p w14:paraId="7EA614E7" w14:textId="77777777" w:rsidR="0092077D" w:rsidRPr="00493995" w:rsidRDefault="00F845A8" w:rsidP="00493995">
      <w:pPr>
        <w:pStyle w:val="Zarkazkladnhotextu"/>
        <w:numPr>
          <w:ilvl w:val="0"/>
          <w:numId w:val="24"/>
        </w:numPr>
        <w:spacing w:after="0" w:line="276" w:lineRule="auto"/>
        <w:ind w:left="567" w:hanging="567"/>
        <w:jc w:val="both"/>
        <w:rPr>
          <w:rFonts w:ascii="Cambria" w:hAnsi="Cambria"/>
          <w:sz w:val="22"/>
          <w:szCs w:val="22"/>
        </w:rPr>
      </w:pPr>
      <w:r w:rsidRPr="00493995">
        <w:rPr>
          <w:rFonts w:ascii="Cambria" w:hAnsi="Cambria"/>
          <w:sz w:val="22"/>
          <w:szCs w:val="22"/>
        </w:rPr>
        <w:t xml:space="preserve">V prípade, ak </w:t>
      </w:r>
      <w:r w:rsidR="00337673" w:rsidRPr="00493995">
        <w:rPr>
          <w:rFonts w:ascii="Cambria" w:hAnsi="Cambria" w:cs="Arial"/>
          <w:bCs/>
          <w:iCs/>
          <w:sz w:val="22"/>
          <w:szCs w:val="22"/>
        </w:rPr>
        <w:t>poskytovateľ</w:t>
      </w:r>
      <w:r w:rsidRPr="00493995">
        <w:rPr>
          <w:rFonts w:ascii="Cambria" w:hAnsi="Cambria"/>
          <w:sz w:val="22"/>
          <w:szCs w:val="22"/>
        </w:rPr>
        <w:t xml:space="preserve"> poruší povinnosť v zmysle bodu 5 tohto článku </w:t>
      </w:r>
      <w:r w:rsidR="00337673" w:rsidRPr="00493995">
        <w:rPr>
          <w:rFonts w:ascii="Cambria" w:hAnsi="Cambria"/>
          <w:sz w:val="22"/>
          <w:szCs w:val="22"/>
        </w:rPr>
        <w:t>z</w:t>
      </w:r>
      <w:r w:rsidRPr="00493995">
        <w:rPr>
          <w:rFonts w:ascii="Cambria" w:hAnsi="Cambria"/>
          <w:sz w:val="22"/>
          <w:szCs w:val="22"/>
        </w:rPr>
        <w:t xml:space="preserve">mluvy, a teda bude táto zmluva plnená (resp. budú na jej plnení participovať) subdodávateľmi, ktorí si riadne nesplnili svoju zákonnú povinnosť zápisu do registra partnerov verejného sektora (resp. jeho udržiavania), má </w:t>
      </w:r>
      <w:r w:rsidR="00337673" w:rsidRPr="00493995">
        <w:rPr>
          <w:rFonts w:ascii="Cambria" w:hAnsi="Cambria"/>
          <w:sz w:val="22"/>
          <w:szCs w:val="22"/>
        </w:rPr>
        <w:t>o</w:t>
      </w:r>
      <w:r w:rsidRPr="00493995">
        <w:rPr>
          <w:rFonts w:ascii="Cambria" w:hAnsi="Cambria"/>
          <w:sz w:val="22"/>
          <w:szCs w:val="22"/>
        </w:rPr>
        <w:t xml:space="preserve">bjednávateľ právo na zmluvnú pokutu </w:t>
      </w:r>
      <w:r w:rsidR="00337673" w:rsidRPr="00493995">
        <w:rPr>
          <w:rFonts w:ascii="Cambria" w:hAnsi="Cambria"/>
          <w:sz w:val="22"/>
          <w:szCs w:val="22"/>
        </w:rPr>
        <w:t xml:space="preserve">voči </w:t>
      </w:r>
      <w:r w:rsidR="00337673" w:rsidRPr="00493995">
        <w:rPr>
          <w:rFonts w:ascii="Cambria" w:hAnsi="Cambria" w:cs="Arial"/>
          <w:bCs/>
          <w:iCs/>
          <w:sz w:val="22"/>
          <w:szCs w:val="22"/>
        </w:rPr>
        <w:t>poskytovateľovi</w:t>
      </w:r>
      <w:r w:rsidRPr="00493995">
        <w:rPr>
          <w:rFonts w:ascii="Cambria" w:hAnsi="Cambria"/>
          <w:sz w:val="22"/>
          <w:szCs w:val="22"/>
        </w:rPr>
        <w:t xml:space="preserve"> vo výške 3.000,00 EUR za každé jednotlivé porušenie tejto povinnosti.</w:t>
      </w:r>
    </w:p>
    <w:p w14:paraId="237EFB39" w14:textId="77777777" w:rsidR="0092077D" w:rsidRPr="00493995" w:rsidRDefault="0092077D" w:rsidP="00493995">
      <w:pPr>
        <w:pStyle w:val="Zarkazkladnhotextu"/>
        <w:spacing w:after="0" w:line="276" w:lineRule="auto"/>
        <w:ind w:left="567" w:hanging="567"/>
        <w:jc w:val="both"/>
        <w:rPr>
          <w:rFonts w:ascii="Cambria" w:hAnsi="Cambria"/>
          <w:sz w:val="22"/>
          <w:szCs w:val="22"/>
        </w:rPr>
      </w:pPr>
    </w:p>
    <w:p w14:paraId="380080ED" w14:textId="772CAE13" w:rsidR="00F845A8" w:rsidRPr="00493995" w:rsidRDefault="00F845A8" w:rsidP="00493995">
      <w:pPr>
        <w:pStyle w:val="Zarkazkladnhotextu"/>
        <w:numPr>
          <w:ilvl w:val="0"/>
          <w:numId w:val="24"/>
        </w:numPr>
        <w:spacing w:after="0" w:line="276" w:lineRule="auto"/>
        <w:ind w:left="567" w:hanging="567"/>
        <w:jc w:val="both"/>
        <w:rPr>
          <w:rFonts w:ascii="Cambria" w:hAnsi="Cambria"/>
          <w:sz w:val="22"/>
          <w:szCs w:val="22"/>
        </w:rPr>
      </w:pPr>
      <w:r w:rsidRPr="00493995">
        <w:rPr>
          <w:rFonts w:ascii="Cambria" w:hAnsi="Cambria"/>
          <w:sz w:val="22"/>
          <w:szCs w:val="22"/>
        </w:rPr>
        <w:t xml:space="preserve">V prípade, ak </w:t>
      </w:r>
      <w:r w:rsidR="00337673" w:rsidRPr="00493995">
        <w:rPr>
          <w:rFonts w:ascii="Cambria" w:hAnsi="Cambria" w:cs="Arial"/>
          <w:bCs/>
          <w:iCs/>
          <w:sz w:val="22"/>
          <w:szCs w:val="22"/>
        </w:rPr>
        <w:t>poskytovateľ</w:t>
      </w:r>
      <w:r w:rsidRPr="00493995">
        <w:rPr>
          <w:rFonts w:ascii="Cambria" w:hAnsi="Cambria"/>
          <w:sz w:val="22"/>
          <w:szCs w:val="22"/>
        </w:rPr>
        <w:t xml:space="preserve"> poruší svoj záväzok byť počas celej doby plnenia tejto </w:t>
      </w:r>
      <w:r w:rsidR="00337673" w:rsidRPr="00493995">
        <w:rPr>
          <w:rFonts w:ascii="Cambria" w:hAnsi="Cambria"/>
          <w:sz w:val="22"/>
          <w:szCs w:val="22"/>
        </w:rPr>
        <w:t>z</w:t>
      </w:r>
      <w:r w:rsidRPr="00493995">
        <w:rPr>
          <w:rFonts w:ascii="Cambria" w:hAnsi="Cambria"/>
          <w:sz w:val="22"/>
          <w:szCs w:val="22"/>
        </w:rPr>
        <w:t xml:space="preserve">mluvy zapísaný v registri partnerov verejného sektora </w:t>
      </w:r>
      <w:r w:rsidR="00010CE5" w:rsidRPr="00493995">
        <w:rPr>
          <w:rFonts w:ascii="Cambria" w:hAnsi="Cambria"/>
          <w:sz w:val="22"/>
          <w:szCs w:val="22"/>
        </w:rPr>
        <w:t xml:space="preserve">ak má túto povinnosť podľa zákona o registri partnerov </w:t>
      </w:r>
      <w:r w:rsidRPr="00493995">
        <w:rPr>
          <w:rFonts w:ascii="Cambria" w:hAnsi="Cambria"/>
          <w:sz w:val="22"/>
          <w:szCs w:val="22"/>
        </w:rPr>
        <w:t xml:space="preserve">podľa bodu 5 tohto článku </w:t>
      </w:r>
      <w:r w:rsidR="00337673" w:rsidRPr="00493995">
        <w:rPr>
          <w:rFonts w:ascii="Cambria" w:hAnsi="Cambria"/>
          <w:sz w:val="22"/>
          <w:szCs w:val="22"/>
        </w:rPr>
        <w:t>z</w:t>
      </w:r>
      <w:r w:rsidRPr="00493995">
        <w:rPr>
          <w:rFonts w:ascii="Cambria" w:hAnsi="Cambria"/>
          <w:sz w:val="22"/>
          <w:szCs w:val="22"/>
        </w:rPr>
        <w:t xml:space="preserve">mluvy, má </w:t>
      </w:r>
      <w:r w:rsidR="00337673" w:rsidRPr="00493995">
        <w:rPr>
          <w:rFonts w:ascii="Cambria" w:hAnsi="Cambria"/>
          <w:sz w:val="22"/>
          <w:szCs w:val="22"/>
        </w:rPr>
        <w:t>o</w:t>
      </w:r>
      <w:r w:rsidRPr="00493995">
        <w:rPr>
          <w:rFonts w:ascii="Cambria" w:hAnsi="Cambria"/>
          <w:sz w:val="22"/>
          <w:szCs w:val="22"/>
        </w:rPr>
        <w:t xml:space="preserve">bjednávateľ právo na zmluvnú pokutu od </w:t>
      </w:r>
      <w:r w:rsidR="00337673" w:rsidRPr="00493995">
        <w:rPr>
          <w:rFonts w:ascii="Cambria" w:hAnsi="Cambria" w:cs="Arial"/>
          <w:bCs/>
          <w:iCs/>
          <w:sz w:val="22"/>
          <w:szCs w:val="22"/>
        </w:rPr>
        <w:t>poskytovateľ</w:t>
      </w:r>
      <w:r w:rsidR="006A0381" w:rsidRPr="00493995">
        <w:rPr>
          <w:rFonts w:ascii="Cambria" w:hAnsi="Cambria" w:cs="Arial"/>
          <w:bCs/>
          <w:iCs/>
          <w:sz w:val="22"/>
          <w:szCs w:val="22"/>
        </w:rPr>
        <w:t>a</w:t>
      </w:r>
      <w:r w:rsidRPr="00493995">
        <w:rPr>
          <w:rFonts w:ascii="Cambria" w:hAnsi="Cambria"/>
          <w:sz w:val="22"/>
          <w:szCs w:val="22"/>
        </w:rPr>
        <w:t xml:space="preserve"> vo výške 3.000,00 EUR jednorazovo.</w:t>
      </w:r>
    </w:p>
    <w:p w14:paraId="48BCF315" w14:textId="77777777" w:rsidR="00F845A8" w:rsidRPr="00493995" w:rsidRDefault="00F845A8" w:rsidP="00493995">
      <w:pPr>
        <w:pStyle w:val="Nadpis1"/>
        <w:spacing w:before="0" w:after="0" w:line="276" w:lineRule="auto"/>
        <w:rPr>
          <w:rFonts w:ascii="Cambria" w:eastAsia="Times New Roman" w:hAnsi="Cambria"/>
          <w:noProof/>
          <w:color w:val="auto"/>
          <w:sz w:val="22"/>
          <w:szCs w:val="22"/>
          <w:lang w:eastAsia="sk-SK"/>
        </w:rPr>
      </w:pPr>
    </w:p>
    <w:p w14:paraId="6E6E7D7D" w14:textId="4C76BFF1" w:rsidR="00A45D67" w:rsidRPr="00493995" w:rsidRDefault="00A45D67" w:rsidP="00493995">
      <w:pPr>
        <w:spacing w:after="0" w:line="276" w:lineRule="auto"/>
        <w:ind w:left="567" w:hanging="567"/>
        <w:jc w:val="center"/>
        <w:rPr>
          <w:rFonts w:ascii="Cambria" w:hAnsi="Cambria" w:cs="Arial"/>
          <w:b/>
        </w:rPr>
      </w:pPr>
      <w:r w:rsidRPr="00493995">
        <w:rPr>
          <w:rFonts w:ascii="Cambria" w:hAnsi="Cambria" w:cs="Arial"/>
          <w:b/>
        </w:rPr>
        <w:t>Článok X</w:t>
      </w:r>
    </w:p>
    <w:p w14:paraId="7BC7C0E4" w14:textId="3F98A238" w:rsidR="00A45D67" w:rsidRPr="00493995" w:rsidRDefault="00A45D67" w:rsidP="00493995">
      <w:pPr>
        <w:spacing w:after="0" w:line="276" w:lineRule="auto"/>
        <w:ind w:left="567" w:hanging="567"/>
        <w:jc w:val="center"/>
        <w:rPr>
          <w:rFonts w:ascii="Cambria" w:hAnsi="Cambria" w:cs="Arial"/>
          <w:b/>
          <w:bCs/>
        </w:rPr>
      </w:pPr>
      <w:r w:rsidRPr="00493995">
        <w:rPr>
          <w:rFonts w:ascii="Cambria" w:hAnsi="Cambria"/>
          <w:b/>
          <w:bCs/>
        </w:rPr>
        <w:t>PRÁVA DUŠEVNÉHO VLASTNÍCTVA</w:t>
      </w:r>
    </w:p>
    <w:p w14:paraId="393FF4B2" w14:textId="77777777" w:rsidR="00A45D67" w:rsidRPr="00493995" w:rsidRDefault="00A45D67" w:rsidP="00493995">
      <w:pPr>
        <w:spacing w:after="0" w:line="276" w:lineRule="auto"/>
        <w:rPr>
          <w:rFonts w:ascii="Cambria" w:hAnsi="Cambria"/>
        </w:rPr>
      </w:pPr>
    </w:p>
    <w:p w14:paraId="659B32E5" w14:textId="65C9F2DA" w:rsidR="00A45D67" w:rsidRPr="00493995" w:rsidRDefault="00A45D67" w:rsidP="00493995">
      <w:pPr>
        <w:pStyle w:val="Zarkazkladnhotextu"/>
        <w:numPr>
          <w:ilvl w:val="3"/>
          <w:numId w:val="25"/>
        </w:numPr>
        <w:tabs>
          <w:tab w:val="clear" w:pos="1800"/>
          <w:tab w:val="num" w:pos="567"/>
        </w:tabs>
        <w:spacing w:after="0" w:line="276" w:lineRule="auto"/>
        <w:ind w:left="567" w:hanging="567"/>
        <w:jc w:val="both"/>
        <w:rPr>
          <w:rFonts w:ascii="Cambria" w:hAnsi="Cambria"/>
          <w:sz w:val="22"/>
          <w:szCs w:val="22"/>
        </w:rPr>
      </w:pPr>
      <w:r w:rsidRPr="00493995">
        <w:rPr>
          <w:rFonts w:ascii="Cambria" w:hAnsi="Cambria"/>
          <w:sz w:val="22"/>
          <w:szCs w:val="22"/>
        </w:rPr>
        <w:t>Výsledky poskytovania predmetu zmluvy podľa tejto zmluvy, vytvorené na účely jej plnenia, môžu mať v niektorých prípadoch povahu autorského diela v zmysle zákona č. 185/2015 Z. z. Autorský zákon v znení neskorších predpisov (ďalej len „</w:t>
      </w:r>
      <w:r w:rsidRPr="00493995">
        <w:rPr>
          <w:rFonts w:ascii="Cambria" w:hAnsi="Cambria"/>
          <w:b/>
          <w:bCs/>
          <w:sz w:val="22"/>
          <w:szCs w:val="22"/>
        </w:rPr>
        <w:t>Autorský zákon</w:t>
      </w:r>
      <w:r w:rsidRPr="00493995">
        <w:rPr>
          <w:rFonts w:ascii="Cambria" w:hAnsi="Cambria"/>
          <w:sz w:val="22"/>
          <w:szCs w:val="22"/>
        </w:rPr>
        <w:t xml:space="preserve">“). Autorským dielom sa na účely tejto zmluvy rozumejú najmä počítačové programy vrátane ich všetkých súčastí, databázy, súvisiaca dokumentácia, alebo akékoľvek iné autorské dielo vytvorené poskytovateľom spĺňajúce znaky autorského diela </w:t>
      </w:r>
      <w:r w:rsidRPr="00493995">
        <w:rPr>
          <w:rFonts w:ascii="Cambria" w:hAnsi="Cambria"/>
          <w:color w:val="000000" w:themeColor="text1"/>
          <w:sz w:val="22"/>
          <w:szCs w:val="22"/>
        </w:rPr>
        <w:t xml:space="preserve">podľa Autorského zákona, a to ako celok, alebo ich jednotlivé časti, bez ohľadu na verziu </w:t>
      </w:r>
      <w:r w:rsidRPr="00493995">
        <w:rPr>
          <w:rFonts w:ascii="Cambria" w:hAnsi="Cambria"/>
          <w:sz w:val="22"/>
          <w:szCs w:val="22"/>
        </w:rPr>
        <w:t>(ďalej len ako „</w:t>
      </w:r>
      <w:r w:rsidRPr="00493995">
        <w:rPr>
          <w:rFonts w:ascii="Cambria" w:hAnsi="Cambria"/>
          <w:b/>
          <w:bCs/>
          <w:sz w:val="22"/>
          <w:szCs w:val="22"/>
        </w:rPr>
        <w:t>autorské dielo</w:t>
      </w:r>
      <w:r w:rsidRPr="00493995">
        <w:rPr>
          <w:rFonts w:ascii="Cambria" w:hAnsi="Cambria"/>
          <w:sz w:val="22"/>
          <w:szCs w:val="22"/>
        </w:rPr>
        <w:t xml:space="preserve">“). </w:t>
      </w:r>
    </w:p>
    <w:p w14:paraId="0DFC5A0E" w14:textId="77777777" w:rsidR="00A45D67" w:rsidRPr="00493995" w:rsidRDefault="00A45D67" w:rsidP="00493995">
      <w:pPr>
        <w:pStyle w:val="Zarkazkladnhotextu"/>
        <w:spacing w:after="0" w:line="276" w:lineRule="auto"/>
        <w:ind w:left="567"/>
        <w:jc w:val="both"/>
        <w:rPr>
          <w:rFonts w:ascii="Cambria" w:hAnsi="Cambria"/>
          <w:sz w:val="22"/>
          <w:szCs w:val="22"/>
        </w:rPr>
      </w:pPr>
    </w:p>
    <w:p w14:paraId="25177CEA" w14:textId="26FB017B" w:rsidR="00A45D67" w:rsidRPr="00493995" w:rsidRDefault="00A45D67" w:rsidP="00493995">
      <w:pPr>
        <w:pStyle w:val="Zarkazkladnhotextu"/>
        <w:numPr>
          <w:ilvl w:val="3"/>
          <w:numId w:val="25"/>
        </w:numPr>
        <w:tabs>
          <w:tab w:val="clear" w:pos="1800"/>
          <w:tab w:val="num" w:pos="567"/>
        </w:tabs>
        <w:spacing w:after="0" w:line="276" w:lineRule="auto"/>
        <w:ind w:left="567" w:hanging="567"/>
        <w:jc w:val="both"/>
        <w:rPr>
          <w:rFonts w:ascii="Cambria" w:hAnsi="Cambria"/>
          <w:sz w:val="22"/>
          <w:szCs w:val="22"/>
        </w:rPr>
      </w:pPr>
      <w:r w:rsidRPr="00493995">
        <w:rPr>
          <w:rFonts w:ascii="Cambria" w:hAnsi="Cambria"/>
          <w:sz w:val="22"/>
          <w:szCs w:val="22"/>
        </w:rPr>
        <w:t>Poskytovateľ zároveň s poskytovaním služieb podľa tejto zmluvy postupuje na objednávateľa v rozsahu potrebnom na plnenie účelu tejto zmluvy všetky súvisiace licenčné práva, a to tak úplne a účinne, aby objednávateľ mohol nerušene užívať všetky plnenia a súčasti plnení vytvorené</w:t>
      </w:r>
      <w:r w:rsidRPr="00493995" w:rsidDel="005C3C45">
        <w:rPr>
          <w:rFonts w:ascii="Cambria" w:hAnsi="Cambria"/>
          <w:sz w:val="22"/>
          <w:szCs w:val="22"/>
        </w:rPr>
        <w:t xml:space="preserve"> </w:t>
      </w:r>
      <w:r w:rsidRPr="00493995">
        <w:rPr>
          <w:rFonts w:ascii="Cambria" w:hAnsi="Cambria"/>
          <w:sz w:val="22"/>
          <w:szCs w:val="22"/>
        </w:rPr>
        <w:t>počas trvania tejto zmluvy.</w:t>
      </w:r>
    </w:p>
    <w:p w14:paraId="111FEED5" w14:textId="77777777" w:rsidR="00A45D67" w:rsidRPr="00493995" w:rsidRDefault="00A45D67" w:rsidP="00493995">
      <w:pPr>
        <w:pStyle w:val="Zarkazkladnhotextu"/>
        <w:spacing w:after="0" w:line="276" w:lineRule="auto"/>
        <w:ind w:left="567"/>
        <w:jc w:val="both"/>
        <w:rPr>
          <w:rFonts w:ascii="Cambria" w:hAnsi="Cambria"/>
          <w:sz w:val="22"/>
          <w:szCs w:val="22"/>
        </w:rPr>
      </w:pPr>
    </w:p>
    <w:p w14:paraId="111A2258" w14:textId="3A233D06" w:rsidR="00A45D67" w:rsidRPr="00493995" w:rsidRDefault="00A45D67" w:rsidP="00493995">
      <w:pPr>
        <w:pStyle w:val="Zarkazkladnhotextu"/>
        <w:numPr>
          <w:ilvl w:val="3"/>
          <w:numId w:val="25"/>
        </w:numPr>
        <w:tabs>
          <w:tab w:val="clear" w:pos="1800"/>
          <w:tab w:val="num" w:pos="567"/>
        </w:tabs>
        <w:spacing w:after="0" w:line="276" w:lineRule="auto"/>
        <w:ind w:left="567" w:hanging="567"/>
        <w:jc w:val="both"/>
        <w:rPr>
          <w:rFonts w:ascii="Cambria" w:hAnsi="Cambria"/>
          <w:sz w:val="22"/>
          <w:szCs w:val="22"/>
        </w:rPr>
      </w:pPr>
      <w:r w:rsidRPr="00493995">
        <w:rPr>
          <w:rFonts w:ascii="Cambria" w:hAnsi="Cambria"/>
          <w:sz w:val="22"/>
          <w:szCs w:val="22"/>
        </w:rPr>
        <w:t xml:space="preserve">Poskytovateľ týmto udeľuje objednávateľovi </w:t>
      </w:r>
      <w:r w:rsidRPr="00493995">
        <w:rPr>
          <w:rFonts w:ascii="Cambria" w:eastAsia="Cambria" w:hAnsi="Cambria" w:cs="Cambria"/>
          <w:color w:val="000000"/>
          <w:sz w:val="22"/>
          <w:szCs w:val="22"/>
        </w:rPr>
        <w:t xml:space="preserve">licenciu na použitie autorského diela alebo jeho časti podľa Autorského zákona, a to výhradnú, bezodplatnú, neobmedzenú licenciu (časovo, vecne a teritoriálne), na použitie autorského diela všetkými do úvahy </w:t>
      </w:r>
      <w:r w:rsidRPr="00493995">
        <w:rPr>
          <w:rFonts w:ascii="Cambria" w:eastAsia="Cambria" w:hAnsi="Cambria" w:cs="Cambria"/>
          <w:color w:val="000000"/>
          <w:sz w:val="22"/>
          <w:szCs w:val="22"/>
        </w:rPr>
        <w:lastRenderedPageBreak/>
        <w:t>prichádzajúcimi spôsobmi použitia (§ 19 ods. 4 Autorského zákona, najmä právo</w:t>
      </w:r>
      <w:r w:rsidRPr="00493995">
        <w:rPr>
          <w:rFonts w:ascii="Cambria" w:hAnsi="Cambria"/>
          <w:sz w:val="22"/>
          <w:szCs w:val="22"/>
        </w:rPr>
        <w:t xml:space="preserve"> na použitie </w:t>
      </w:r>
      <w:r w:rsidRPr="00493995">
        <w:rPr>
          <w:rFonts w:ascii="Cambria" w:eastAsia="Cambria" w:hAnsi="Cambria" w:cs="Cambria"/>
          <w:color w:val="000000"/>
          <w:sz w:val="22"/>
          <w:szCs w:val="22"/>
        </w:rPr>
        <w:t xml:space="preserve">autorského </w:t>
      </w:r>
      <w:r w:rsidRPr="00493995">
        <w:rPr>
          <w:rFonts w:ascii="Cambria" w:hAnsi="Cambria"/>
          <w:sz w:val="22"/>
          <w:szCs w:val="22"/>
        </w:rPr>
        <w:t xml:space="preserve">diela formou spracovania </w:t>
      </w:r>
      <w:r w:rsidRPr="00493995">
        <w:rPr>
          <w:rFonts w:ascii="Cambria" w:eastAsia="Cambria" w:hAnsi="Cambria" w:cs="Cambria"/>
          <w:color w:val="000000"/>
          <w:sz w:val="22"/>
          <w:szCs w:val="22"/>
        </w:rPr>
        <w:t xml:space="preserve">autorského </w:t>
      </w:r>
      <w:r w:rsidRPr="00493995">
        <w:rPr>
          <w:rFonts w:ascii="Cambria" w:hAnsi="Cambria"/>
          <w:sz w:val="22"/>
          <w:szCs w:val="22"/>
        </w:rPr>
        <w:t xml:space="preserve">diela, t. j. úpravy, resp. modifikácie </w:t>
      </w:r>
      <w:r w:rsidRPr="00493995">
        <w:rPr>
          <w:rFonts w:ascii="Cambria" w:eastAsia="Cambria" w:hAnsi="Cambria" w:cs="Cambria"/>
          <w:color w:val="000000"/>
          <w:sz w:val="22"/>
          <w:szCs w:val="22"/>
        </w:rPr>
        <w:t xml:space="preserve">autorského </w:t>
      </w:r>
      <w:r w:rsidRPr="00493995">
        <w:rPr>
          <w:rFonts w:ascii="Cambria" w:hAnsi="Cambria"/>
          <w:sz w:val="22"/>
          <w:szCs w:val="22"/>
        </w:rPr>
        <w:t>diela, právo jeho kopírovania, prekladania, prispôsobovania, modifikovania, upravovania, distribuovania, publikovania a začleňovania do iných diel alebo databáz</w:t>
      </w:r>
      <w:r w:rsidRPr="00493995">
        <w:rPr>
          <w:rFonts w:ascii="Cambria" w:eastAsia="Cambria" w:hAnsi="Cambria" w:cs="Cambria"/>
          <w:color w:val="000000"/>
          <w:sz w:val="22"/>
          <w:szCs w:val="22"/>
        </w:rPr>
        <w:t>), ak sa zmluvné strany nedohodli inak</w:t>
      </w:r>
      <w:r w:rsidRPr="00493995">
        <w:rPr>
          <w:rFonts w:ascii="Cambria" w:hAnsi="Cambria"/>
          <w:sz w:val="22"/>
          <w:szCs w:val="22"/>
        </w:rPr>
        <w:t xml:space="preserve">. Zmluvné strany sa dohodli, že účinnosť licencie podľa tohto bodu zmluvy nastáva prevzatím </w:t>
      </w:r>
      <w:r w:rsidRPr="00493995">
        <w:rPr>
          <w:rFonts w:ascii="Cambria" w:eastAsia="Cambria" w:hAnsi="Cambria" w:cs="Cambria"/>
          <w:color w:val="000000"/>
          <w:sz w:val="22"/>
          <w:szCs w:val="22"/>
        </w:rPr>
        <w:t xml:space="preserve">autorského </w:t>
      </w:r>
      <w:r w:rsidRPr="00493995">
        <w:rPr>
          <w:rFonts w:ascii="Cambria" w:hAnsi="Cambria"/>
          <w:sz w:val="22"/>
          <w:szCs w:val="22"/>
        </w:rPr>
        <w:t xml:space="preserve">diela; dovtedy je objednávateľ oprávnený </w:t>
      </w:r>
      <w:r w:rsidRPr="00493995">
        <w:rPr>
          <w:rFonts w:ascii="Cambria" w:eastAsia="Cambria" w:hAnsi="Cambria" w:cs="Cambria"/>
          <w:color w:val="000000"/>
          <w:sz w:val="22"/>
          <w:szCs w:val="22"/>
        </w:rPr>
        <w:t xml:space="preserve">autorské </w:t>
      </w:r>
      <w:r w:rsidRPr="00493995">
        <w:rPr>
          <w:rFonts w:ascii="Cambria" w:hAnsi="Cambria"/>
          <w:sz w:val="22"/>
          <w:szCs w:val="22"/>
        </w:rPr>
        <w:t xml:space="preserve">dielo použiť v rozsahu a spôsobom nevyhnutným na jeho akceptáciu a prevzatie podľa tejto zmluvy. Udelenie licencie podľa tohto bodu zmluvy nemožno zo strany poskytovateľa vypovedať a jej účinnosť trvá aj po ukončení zmluvy, pokiaľ sa zmluvné strany výslovne nedohodnú inak. </w:t>
      </w:r>
    </w:p>
    <w:p w14:paraId="32A44FF4" w14:textId="77777777" w:rsidR="00A45D67" w:rsidRPr="00493995" w:rsidRDefault="00A45D67" w:rsidP="00493995">
      <w:pPr>
        <w:pStyle w:val="Zarkazkladnhotextu"/>
        <w:spacing w:after="0" w:line="276" w:lineRule="auto"/>
        <w:ind w:left="0"/>
        <w:jc w:val="both"/>
        <w:rPr>
          <w:rFonts w:ascii="Cambria" w:hAnsi="Cambria"/>
          <w:sz w:val="22"/>
          <w:szCs w:val="22"/>
        </w:rPr>
      </w:pPr>
    </w:p>
    <w:p w14:paraId="649C1024" w14:textId="56205ABB" w:rsidR="00A45D67" w:rsidRPr="00493995" w:rsidRDefault="00A45D67" w:rsidP="00493995">
      <w:pPr>
        <w:pStyle w:val="Zarkazkladnhotextu"/>
        <w:numPr>
          <w:ilvl w:val="3"/>
          <w:numId w:val="25"/>
        </w:numPr>
        <w:tabs>
          <w:tab w:val="clear" w:pos="1800"/>
          <w:tab w:val="num" w:pos="567"/>
        </w:tabs>
        <w:spacing w:after="0" w:line="276" w:lineRule="auto"/>
        <w:ind w:left="567" w:hanging="567"/>
        <w:jc w:val="both"/>
        <w:rPr>
          <w:rFonts w:ascii="Cambria" w:hAnsi="Cambria"/>
          <w:sz w:val="22"/>
          <w:szCs w:val="22"/>
        </w:rPr>
      </w:pPr>
      <w:r w:rsidRPr="00493995">
        <w:rPr>
          <w:rFonts w:ascii="Cambria" w:hAnsi="Cambria" w:cs="Arial"/>
          <w:sz w:val="22"/>
          <w:szCs w:val="22"/>
        </w:rPr>
        <w:t xml:space="preserve">Vlastnícke právo k veciam, prostredníctvom ktorých je </w:t>
      </w:r>
      <w:r w:rsidRPr="00493995">
        <w:rPr>
          <w:rFonts w:ascii="Cambria" w:eastAsia="Cambria" w:hAnsi="Cambria" w:cs="Cambria"/>
          <w:color w:val="000000"/>
          <w:sz w:val="22"/>
          <w:szCs w:val="22"/>
        </w:rPr>
        <w:t xml:space="preserve">autorské </w:t>
      </w:r>
      <w:r w:rsidRPr="00493995">
        <w:rPr>
          <w:rFonts w:ascii="Cambria" w:hAnsi="Cambria" w:cs="Arial"/>
          <w:sz w:val="22"/>
          <w:szCs w:val="22"/>
        </w:rPr>
        <w:t>dielo vyjadrené, nadobúda objednávateľ ich prevzatím. Odmena za udelenie licencie k </w:t>
      </w:r>
      <w:r w:rsidRPr="00493995">
        <w:rPr>
          <w:rFonts w:ascii="Cambria" w:eastAsia="Cambria" w:hAnsi="Cambria" w:cs="Cambria"/>
          <w:color w:val="000000"/>
          <w:sz w:val="22"/>
          <w:szCs w:val="22"/>
        </w:rPr>
        <w:t xml:space="preserve">autorskému </w:t>
      </w:r>
      <w:r w:rsidRPr="00493995">
        <w:rPr>
          <w:rFonts w:ascii="Cambria" w:hAnsi="Cambria" w:cs="Arial"/>
          <w:sz w:val="22"/>
          <w:szCs w:val="22"/>
        </w:rPr>
        <w:t xml:space="preserve">dielu alebo jeho časti spôsobom, v rozsahu a na </w:t>
      </w:r>
      <w:r w:rsidRPr="00493995">
        <w:rPr>
          <w:rFonts w:ascii="Cambria" w:hAnsi="Cambria"/>
          <w:sz w:val="22"/>
          <w:szCs w:val="22"/>
        </w:rPr>
        <w:t>čas</w:t>
      </w:r>
      <w:r w:rsidRPr="00493995">
        <w:rPr>
          <w:rFonts w:ascii="Cambria" w:hAnsi="Cambria" w:cs="Arial"/>
          <w:sz w:val="22"/>
          <w:szCs w:val="22"/>
        </w:rPr>
        <w:t xml:space="preserve"> uvedený v tomto článku zmluvy je súčasťou ceny za predmet zmluvy. V prípade pochybností o sume zodpovedajúcej cene licencie bude cena licencie k </w:t>
      </w:r>
      <w:r w:rsidRPr="00493995">
        <w:rPr>
          <w:rFonts w:ascii="Cambria" w:eastAsia="Cambria" w:hAnsi="Cambria" w:cs="Cambria"/>
          <w:color w:val="000000"/>
          <w:sz w:val="22"/>
          <w:szCs w:val="22"/>
        </w:rPr>
        <w:t xml:space="preserve">autorskému </w:t>
      </w:r>
      <w:r w:rsidRPr="00493995">
        <w:rPr>
          <w:rFonts w:ascii="Cambria" w:hAnsi="Cambria" w:cs="Arial"/>
          <w:sz w:val="22"/>
          <w:szCs w:val="22"/>
        </w:rPr>
        <w:t>dielu výlučne na účely tejto Zmluvy zodpovedať 1 % celkovej ceny predmetu plnenia v zmysle zmluvy. Poskytovateľ týmto potvrdzuje, že predmetnú odmenu považuje za primeranú,</w:t>
      </w:r>
      <w:r w:rsidRPr="00493995">
        <w:rPr>
          <w:rFonts w:ascii="Cambria" w:hAnsi="Cambria"/>
          <w:sz w:val="22"/>
          <w:szCs w:val="22"/>
        </w:rPr>
        <w:t xml:space="preserve"> </w:t>
      </w:r>
      <w:r w:rsidRPr="00493995">
        <w:rPr>
          <w:rFonts w:ascii="Cambria" w:hAnsi="Cambria" w:cs="Arial"/>
          <w:sz w:val="22"/>
          <w:szCs w:val="22"/>
        </w:rPr>
        <w:t>proporcionálnu a zodpovedá rozsahu, účelu a času použitia</w:t>
      </w:r>
      <w:r w:rsidRPr="00493995">
        <w:rPr>
          <w:rFonts w:ascii="Cambria" w:eastAsia="Cambria" w:hAnsi="Cambria" w:cs="Cambria"/>
          <w:color w:val="000000"/>
          <w:sz w:val="22"/>
          <w:szCs w:val="22"/>
        </w:rPr>
        <w:t xml:space="preserve"> autorského </w:t>
      </w:r>
      <w:r w:rsidRPr="00493995">
        <w:rPr>
          <w:rFonts w:ascii="Cambria" w:hAnsi="Cambria" w:cs="Arial"/>
          <w:sz w:val="22"/>
          <w:szCs w:val="22"/>
        </w:rPr>
        <w:t>diela.</w:t>
      </w:r>
      <w:r w:rsidRPr="00493995">
        <w:rPr>
          <w:rFonts w:ascii="Cambria" w:hAnsi="Cambria"/>
          <w:sz w:val="22"/>
          <w:szCs w:val="22"/>
        </w:rPr>
        <w:t xml:space="preserve"> </w:t>
      </w:r>
      <w:r w:rsidRPr="00493995">
        <w:rPr>
          <w:rFonts w:ascii="Cambria" w:hAnsi="Cambria" w:cs="Arial"/>
          <w:sz w:val="22"/>
          <w:szCs w:val="22"/>
        </w:rPr>
        <w:t>Poskytovateľ nie je oprávnený dielo sám použiť alebo udeliť súhlas na jeho použitie inej osobe ako objednávateľovi.</w:t>
      </w:r>
    </w:p>
    <w:p w14:paraId="52242060" w14:textId="77777777" w:rsidR="00A45D67" w:rsidRPr="00493995" w:rsidRDefault="00A45D67" w:rsidP="00493995">
      <w:pPr>
        <w:pStyle w:val="Zarkazkladnhotextu"/>
        <w:spacing w:after="0" w:line="276" w:lineRule="auto"/>
        <w:ind w:left="567"/>
        <w:jc w:val="both"/>
        <w:rPr>
          <w:rFonts w:ascii="Cambria" w:hAnsi="Cambria"/>
          <w:sz w:val="22"/>
          <w:szCs w:val="22"/>
        </w:rPr>
      </w:pPr>
    </w:p>
    <w:p w14:paraId="4EFAE0E9" w14:textId="7942DA58" w:rsidR="00A45D67" w:rsidRPr="00493995" w:rsidRDefault="00A45D67" w:rsidP="00493995">
      <w:pPr>
        <w:pStyle w:val="Zarkazkladnhotextu"/>
        <w:numPr>
          <w:ilvl w:val="3"/>
          <w:numId w:val="25"/>
        </w:numPr>
        <w:tabs>
          <w:tab w:val="clear" w:pos="1800"/>
          <w:tab w:val="num" w:pos="567"/>
        </w:tabs>
        <w:spacing w:after="0" w:line="276" w:lineRule="auto"/>
        <w:ind w:left="567" w:hanging="567"/>
        <w:jc w:val="both"/>
        <w:rPr>
          <w:rFonts w:ascii="Cambria" w:hAnsi="Cambria"/>
          <w:sz w:val="22"/>
          <w:szCs w:val="22"/>
        </w:rPr>
      </w:pPr>
      <w:r w:rsidRPr="00493995">
        <w:rPr>
          <w:rFonts w:ascii="Cambria" w:hAnsi="Cambria"/>
          <w:sz w:val="22"/>
          <w:szCs w:val="22"/>
        </w:rPr>
        <w:t>V prípade, ak bude vytvorené spoločné</w:t>
      </w:r>
      <w:r w:rsidRPr="00493995">
        <w:rPr>
          <w:rFonts w:ascii="Cambria" w:eastAsia="Cambria" w:hAnsi="Cambria" w:cs="Cambria"/>
          <w:color w:val="000000"/>
          <w:sz w:val="22"/>
          <w:szCs w:val="22"/>
        </w:rPr>
        <w:t xml:space="preserve"> autorské</w:t>
      </w:r>
      <w:r w:rsidRPr="00493995">
        <w:rPr>
          <w:rFonts w:ascii="Cambria" w:hAnsi="Cambria"/>
          <w:sz w:val="22"/>
          <w:szCs w:val="22"/>
        </w:rPr>
        <w:t xml:space="preserve"> dielo (§ 92 Autorského zákona), majetkové práva autora k takému autorskému dielu vykonáva výlučne poskytovateľ. V prípade, ak bude akékoľvek autorské dielo vytvorené ako dielo spoluautorov (§ 15 Autorského zákona), práva k takémuto dielu patria výlučne poskytovateľovi.</w:t>
      </w:r>
    </w:p>
    <w:p w14:paraId="099322EA" w14:textId="77777777" w:rsidR="00A45D67" w:rsidRPr="00493995" w:rsidRDefault="00A45D67" w:rsidP="00493995">
      <w:pPr>
        <w:pStyle w:val="Zarkazkladnhotextu"/>
        <w:spacing w:after="0" w:line="276" w:lineRule="auto"/>
        <w:ind w:left="567"/>
        <w:jc w:val="both"/>
        <w:rPr>
          <w:rFonts w:ascii="Cambria" w:hAnsi="Cambria"/>
          <w:sz w:val="22"/>
          <w:szCs w:val="22"/>
        </w:rPr>
      </w:pPr>
    </w:p>
    <w:p w14:paraId="6CAF1D6F" w14:textId="05E63AE3" w:rsidR="00A45D67" w:rsidRPr="00493995" w:rsidRDefault="00A45D67" w:rsidP="00493995">
      <w:pPr>
        <w:pStyle w:val="Zarkazkladnhotextu"/>
        <w:numPr>
          <w:ilvl w:val="3"/>
          <w:numId w:val="25"/>
        </w:numPr>
        <w:tabs>
          <w:tab w:val="clear" w:pos="1800"/>
          <w:tab w:val="num" w:pos="567"/>
        </w:tabs>
        <w:spacing w:after="0" w:line="276" w:lineRule="auto"/>
        <w:ind w:left="567" w:hanging="567"/>
        <w:jc w:val="both"/>
        <w:rPr>
          <w:rFonts w:ascii="Cambria" w:hAnsi="Cambria"/>
          <w:sz w:val="22"/>
          <w:szCs w:val="22"/>
        </w:rPr>
      </w:pPr>
      <w:r w:rsidRPr="00493995">
        <w:rPr>
          <w:rFonts w:ascii="Cambria" w:hAnsi="Cambria"/>
          <w:sz w:val="22"/>
          <w:szCs w:val="22"/>
        </w:rPr>
        <w:t>Poskytovateľ vyhlasuje, že vykonáva majetkové práva autora k dielu vytvorenému a dodanému na základe tejto zmluvy a žiadna tretia osoba nie je oprávnená vykonávať majetkové práva autora k dielu alebo s dielom v zmysle Autorského zákona. Poskytovateľ vyhlasuje, že je oprávnený výkon majetkových práv autora postúpiť na objednávateľa v rozsahu a v súlade s touto zmluvou. V prípade, ak sa tretia strana bude voči objednávateľovi domáhať porušenia svojich autorských práv je poskytovateľ povinný bezodkladne vysporiadať s takouto treťou stranou autorské práva, aby zodpovedali jeho vyhláseniam a udeleným licenciám v tejto zmluve a zároveň zodpovedá za všetku škodu, ktorá objednávateľovi tým vznikla.</w:t>
      </w:r>
    </w:p>
    <w:p w14:paraId="15090E88" w14:textId="77777777" w:rsidR="00A45D67" w:rsidRPr="00493995" w:rsidRDefault="00A45D67" w:rsidP="00493995">
      <w:pPr>
        <w:pStyle w:val="Odsekzoznamu"/>
        <w:spacing w:after="0" w:line="276" w:lineRule="auto"/>
        <w:rPr>
          <w:rFonts w:ascii="Cambria" w:hAnsi="Cambria"/>
        </w:rPr>
      </w:pPr>
    </w:p>
    <w:p w14:paraId="177F3DC4" w14:textId="02E19B77" w:rsidR="00A45D67" w:rsidRPr="00493995" w:rsidRDefault="00A45D67" w:rsidP="00493995">
      <w:pPr>
        <w:pStyle w:val="Zarkazkladnhotextu"/>
        <w:numPr>
          <w:ilvl w:val="3"/>
          <w:numId w:val="25"/>
        </w:numPr>
        <w:tabs>
          <w:tab w:val="clear" w:pos="1800"/>
          <w:tab w:val="num" w:pos="567"/>
        </w:tabs>
        <w:spacing w:after="0" w:line="276" w:lineRule="auto"/>
        <w:ind w:left="567" w:hanging="567"/>
        <w:jc w:val="both"/>
        <w:rPr>
          <w:rFonts w:ascii="Cambria" w:hAnsi="Cambria"/>
          <w:sz w:val="22"/>
          <w:szCs w:val="22"/>
        </w:rPr>
      </w:pPr>
      <w:r w:rsidRPr="00493995">
        <w:rPr>
          <w:rFonts w:ascii="Cambria" w:hAnsi="Cambria"/>
          <w:sz w:val="22"/>
          <w:szCs w:val="22"/>
        </w:rPr>
        <w:t>Účelom úpravy autorských práv v tejto zmluve je vylúčiť akúkoľvek závislosť objednávateľa od tretích strán pri akomkoľvek použití a nakladaní s výsledkom činnosti predmetu zmluvy a akomkoľvek použití a nakladaní s akýmkoľvek autorským dielom v autorskoprávnom rozsahu. Poskytovateľ vyhlasuje, že je oprávnený objednávateľovi udeliť, resp. na objednávateľa previesť licencie v rozsahu a v súlade s touto zmluvou.</w:t>
      </w:r>
    </w:p>
    <w:p w14:paraId="14053284" w14:textId="77777777" w:rsidR="00A45D67" w:rsidRPr="00493995" w:rsidRDefault="00A45D67" w:rsidP="00493995">
      <w:pPr>
        <w:pStyle w:val="Nadpis1"/>
        <w:spacing w:before="0" w:after="0" w:line="276" w:lineRule="auto"/>
        <w:jc w:val="center"/>
        <w:rPr>
          <w:rFonts w:ascii="Cambria" w:eastAsia="Times New Roman" w:hAnsi="Cambria"/>
          <w:b/>
          <w:bCs/>
          <w:noProof/>
          <w:color w:val="auto"/>
          <w:sz w:val="22"/>
          <w:szCs w:val="22"/>
          <w:lang w:eastAsia="sk-SK"/>
        </w:rPr>
      </w:pPr>
    </w:p>
    <w:p w14:paraId="26B3E168" w14:textId="77777777" w:rsidR="00A45D67" w:rsidRPr="00493995" w:rsidRDefault="00A45D67" w:rsidP="00493995">
      <w:pPr>
        <w:spacing w:after="0" w:line="276" w:lineRule="auto"/>
        <w:rPr>
          <w:rFonts w:ascii="Cambria" w:hAnsi="Cambria"/>
          <w:lang w:eastAsia="sk-SK"/>
        </w:rPr>
      </w:pPr>
    </w:p>
    <w:p w14:paraId="3AA23493" w14:textId="77777777" w:rsidR="00A45D67" w:rsidRDefault="00A45D67" w:rsidP="00493995">
      <w:pPr>
        <w:spacing w:after="0" w:line="276" w:lineRule="auto"/>
        <w:rPr>
          <w:rFonts w:ascii="Cambria" w:hAnsi="Cambria"/>
          <w:lang w:eastAsia="sk-SK"/>
        </w:rPr>
      </w:pPr>
    </w:p>
    <w:p w14:paraId="28E910A0" w14:textId="77777777" w:rsidR="00493995" w:rsidRPr="00493995" w:rsidRDefault="00493995" w:rsidP="00493995">
      <w:pPr>
        <w:spacing w:after="0" w:line="276" w:lineRule="auto"/>
        <w:rPr>
          <w:rFonts w:ascii="Cambria" w:hAnsi="Cambria"/>
          <w:lang w:eastAsia="sk-SK"/>
        </w:rPr>
      </w:pPr>
    </w:p>
    <w:p w14:paraId="39BAED8F" w14:textId="2415E56C" w:rsidR="00F845A8" w:rsidRPr="00493995" w:rsidRDefault="00337673"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lastRenderedPageBreak/>
        <w:t>Článok X</w:t>
      </w:r>
      <w:r w:rsidR="00A45D67" w:rsidRPr="00493995">
        <w:rPr>
          <w:rFonts w:ascii="Cambria" w:eastAsia="Times New Roman" w:hAnsi="Cambria"/>
          <w:b/>
          <w:bCs/>
          <w:noProof/>
          <w:color w:val="auto"/>
          <w:sz w:val="22"/>
          <w:szCs w:val="22"/>
          <w:lang w:eastAsia="sk-SK"/>
        </w:rPr>
        <w:t>I</w:t>
      </w:r>
    </w:p>
    <w:p w14:paraId="6D399C22" w14:textId="59759505"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ZODPOVEDNOSŤ ZA VADY A ZOD</w:t>
      </w:r>
      <w:r w:rsidR="0078297E" w:rsidRPr="00493995">
        <w:rPr>
          <w:rFonts w:ascii="Cambria" w:eastAsia="Times New Roman" w:hAnsi="Cambria"/>
          <w:b/>
          <w:bCs/>
          <w:noProof/>
          <w:color w:val="auto"/>
          <w:sz w:val="22"/>
          <w:szCs w:val="22"/>
          <w:lang w:eastAsia="sk-SK"/>
        </w:rPr>
        <w:t>P</w:t>
      </w:r>
      <w:r w:rsidRPr="00493995">
        <w:rPr>
          <w:rFonts w:ascii="Cambria" w:eastAsia="Times New Roman" w:hAnsi="Cambria"/>
          <w:b/>
          <w:bCs/>
          <w:noProof/>
          <w:color w:val="auto"/>
          <w:sz w:val="22"/>
          <w:szCs w:val="22"/>
          <w:lang w:eastAsia="sk-SK"/>
        </w:rPr>
        <w:t>OVEDNOSŤ ZA ŠKODU</w:t>
      </w:r>
    </w:p>
    <w:p w14:paraId="43331982" w14:textId="77777777" w:rsidR="009F3368" w:rsidRPr="00493995" w:rsidRDefault="009F3368" w:rsidP="00493995">
      <w:pPr>
        <w:spacing w:after="0" w:line="276" w:lineRule="auto"/>
        <w:jc w:val="both"/>
        <w:rPr>
          <w:rFonts w:ascii="Cambria" w:hAnsi="Cambria"/>
          <w:lang w:eastAsia="sk-SK"/>
        </w:rPr>
      </w:pPr>
    </w:p>
    <w:p w14:paraId="7DE50EB9" w14:textId="081DE8EC" w:rsidR="009F3368" w:rsidRPr="00493995" w:rsidRDefault="009F3368" w:rsidP="00493995">
      <w:pPr>
        <w:pStyle w:val="Odsekzoznamu"/>
        <w:numPr>
          <w:ilvl w:val="1"/>
          <w:numId w:val="4"/>
        </w:numPr>
        <w:spacing w:after="0" w:line="276" w:lineRule="auto"/>
        <w:ind w:left="567" w:hanging="567"/>
        <w:jc w:val="both"/>
        <w:rPr>
          <w:rFonts w:ascii="Cambria" w:hAnsi="Cambria" w:cs="Arial"/>
        </w:rPr>
      </w:pPr>
      <w:r w:rsidRPr="00493995">
        <w:rPr>
          <w:rFonts w:ascii="Cambria" w:hAnsi="Cambria" w:cs="Arial"/>
        </w:rPr>
        <w:t xml:space="preserve">Poskytovateľ v plnom rozsahu zodpovedá za dodržanie špecifikácie </w:t>
      </w:r>
      <w:r w:rsidR="00A16690" w:rsidRPr="00493995">
        <w:rPr>
          <w:rFonts w:ascii="Cambria" w:hAnsi="Cambria" w:cs="Arial"/>
        </w:rPr>
        <w:t xml:space="preserve">služieb </w:t>
      </w:r>
      <w:r w:rsidRPr="00493995">
        <w:rPr>
          <w:rFonts w:ascii="Cambria" w:hAnsi="Cambria" w:cs="Arial"/>
        </w:rPr>
        <w:t>uveden</w:t>
      </w:r>
      <w:r w:rsidR="00A16690" w:rsidRPr="00493995">
        <w:rPr>
          <w:rFonts w:ascii="Cambria" w:hAnsi="Cambria" w:cs="Arial"/>
        </w:rPr>
        <w:t>ých</w:t>
      </w:r>
      <w:r w:rsidRPr="00493995">
        <w:rPr>
          <w:rFonts w:ascii="Cambria" w:hAnsi="Cambria" w:cs="Arial"/>
        </w:rPr>
        <w:t xml:space="preserve"> v článku III tejto zmluvy, ďalej za kvalitu </w:t>
      </w:r>
      <w:r w:rsidR="00A16690" w:rsidRPr="00493995">
        <w:rPr>
          <w:rFonts w:ascii="Cambria" w:hAnsi="Cambria" w:cs="Arial"/>
        </w:rPr>
        <w:t xml:space="preserve">(požadovaná funkčná a technická špecifikácia predmetu zmluvy) </w:t>
      </w:r>
      <w:r w:rsidRPr="00493995">
        <w:rPr>
          <w:rFonts w:ascii="Cambria" w:hAnsi="Cambria" w:cs="Arial"/>
        </w:rPr>
        <w:t xml:space="preserve">a riadne poskytnutie </w:t>
      </w:r>
      <w:r w:rsidR="00A16690" w:rsidRPr="00493995">
        <w:rPr>
          <w:rFonts w:ascii="Cambria" w:hAnsi="Cambria" w:cs="Arial"/>
        </w:rPr>
        <w:t>služieb</w:t>
      </w:r>
      <w:r w:rsidRPr="00493995">
        <w:rPr>
          <w:rFonts w:ascii="Cambria" w:hAnsi="Cambria" w:cs="Arial"/>
        </w:rPr>
        <w:t>, ďalej</w:t>
      </w:r>
      <w:r w:rsidR="0078297E" w:rsidRPr="00493995">
        <w:rPr>
          <w:rFonts w:ascii="Cambria" w:hAnsi="Cambria" w:cs="Arial"/>
        </w:rPr>
        <w:t xml:space="preserve"> za to</w:t>
      </w:r>
      <w:r w:rsidRPr="00493995">
        <w:rPr>
          <w:rFonts w:ascii="Cambria" w:hAnsi="Cambria" w:cs="Arial"/>
        </w:rPr>
        <w:t xml:space="preserve">, že služby </w:t>
      </w:r>
      <w:r w:rsidRPr="00493995">
        <w:rPr>
          <w:rFonts w:ascii="Cambria" w:hAnsi="Cambria"/>
        </w:rPr>
        <w:t>budú mať vlastnosti a funkcionalitu požadovanú objednávateľom</w:t>
      </w:r>
      <w:r w:rsidR="00253953" w:rsidRPr="00493995">
        <w:rPr>
          <w:rFonts w:ascii="Cambria" w:hAnsi="Cambria"/>
        </w:rPr>
        <w:t xml:space="preserve"> v súlade s touto zmluvou a jej prílohami a budú zodpovedať požiadavkám podľa relevantných právnych predpisov, najmä zákon č. 69/2018 Z. z. o kybernetickej bezpečnosti v znení neskorších predpisov, a tiež </w:t>
      </w:r>
      <w:r w:rsidR="007D6A2F" w:rsidRPr="00493995">
        <w:rPr>
          <w:rFonts w:ascii="Cambria" w:hAnsi="Cambria"/>
        </w:rPr>
        <w:t xml:space="preserve">budú </w:t>
      </w:r>
      <w:r w:rsidR="00253953" w:rsidRPr="00493995">
        <w:rPr>
          <w:rFonts w:ascii="Cambria" w:hAnsi="Cambria"/>
        </w:rPr>
        <w:t>v súlade s relevantnými STN a ISO normami</w:t>
      </w:r>
      <w:r w:rsidRPr="00493995">
        <w:rPr>
          <w:rFonts w:ascii="Cambria" w:hAnsi="Cambria"/>
        </w:rPr>
        <w:t>, budú poskytnuté v dohodnutom čase a ich poskytnutím nebude ohrozená prevádzka informačných systémov objednávateľa.</w:t>
      </w:r>
    </w:p>
    <w:p w14:paraId="41F33839" w14:textId="77777777" w:rsidR="00A16690" w:rsidRPr="00493995" w:rsidRDefault="00A16690" w:rsidP="00493995">
      <w:pPr>
        <w:spacing w:after="0" w:line="276" w:lineRule="auto"/>
        <w:jc w:val="both"/>
        <w:rPr>
          <w:rFonts w:ascii="Cambria" w:hAnsi="Cambria" w:cs="Arial"/>
        </w:rPr>
      </w:pPr>
    </w:p>
    <w:p w14:paraId="7911FB4C" w14:textId="2B45B4F1" w:rsidR="009F3368" w:rsidRPr="00493995" w:rsidRDefault="009F3368" w:rsidP="00493995">
      <w:pPr>
        <w:pStyle w:val="Odsekzoznamu"/>
        <w:numPr>
          <w:ilvl w:val="1"/>
          <w:numId w:val="4"/>
        </w:numPr>
        <w:spacing w:after="0" w:line="276" w:lineRule="auto"/>
        <w:ind w:left="567" w:hanging="567"/>
        <w:jc w:val="both"/>
        <w:rPr>
          <w:rFonts w:ascii="Cambria" w:hAnsi="Cambria" w:cs="Arial"/>
        </w:rPr>
      </w:pPr>
      <w:r w:rsidRPr="00493995">
        <w:rPr>
          <w:rFonts w:ascii="Cambria" w:hAnsi="Cambria" w:cs="Arial"/>
        </w:rPr>
        <w:t>Poskytovateľ zodpovedá za vady, ktoré majú poskytnuté služby podľa článku III bod 1 zmluvy.</w:t>
      </w:r>
    </w:p>
    <w:p w14:paraId="5364C4DD" w14:textId="77777777" w:rsidR="004869B4" w:rsidRPr="00493995" w:rsidRDefault="009F3368" w:rsidP="00493995">
      <w:pPr>
        <w:pStyle w:val="Odsekzoznamu"/>
        <w:spacing w:after="0" w:line="276" w:lineRule="auto"/>
        <w:ind w:left="567"/>
        <w:jc w:val="both"/>
        <w:rPr>
          <w:rFonts w:ascii="Cambria" w:hAnsi="Cambria"/>
        </w:rPr>
      </w:pPr>
      <w:r w:rsidRPr="00493995">
        <w:rPr>
          <w:rFonts w:ascii="Cambria" w:hAnsi="Cambria"/>
        </w:rPr>
        <w:t xml:space="preserve">Poskytovateľ poskytuje na poskytnuté služby </w:t>
      </w:r>
      <w:r w:rsidRPr="00493995">
        <w:rPr>
          <w:rFonts w:ascii="Cambria" w:hAnsi="Cambria" w:cs="Arial"/>
        </w:rPr>
        <w:t>podľa článku III bod 1 zmluvy</w:t>
      </w:r>
      <w:r w:rsidRPr="00493995">
        <w:rPr>
          <w:rFonts w:ascii="Cambria" w:hAnsi="Cambria"/>
        </w:rPr>
        <w:t xml:space="preserve"> záruku po dobu 24 mesiacov. </w:t>
      </w:r>
    </w:p>
    <w:p w14:paraId="03395403" w14:textId="49ACD376" w:rsidR="004869B4" w:rsidRPr="00493995" w:rsidRDefault="009F3368" w:rsidP="00493995">
      <w:pPr>
        <w:pStyle w:val="Odsekzoznamu"/>
        <w:spacing w:after="0" w:line="276" w:lineRule="auto"/>
        <w:ind w:left="567"/>
        <w:jc w:val="both"/>
        <w:rPr>
          <w:rFonts w:ascii="Cambria" w:hAnsi="Cambria" w:cs="Arial"/>
        </w:rPr>
      </w:pPr>
      <w:r w:rsidRPr="00493995">
        <w:rPr>
          <w:rFonts w:ascii="Cambria" w:hAnsi="Cambria" w:cs="Arial"/>
        </w:rPr>
        <w:t xml:space="preserve">Záručná doba na služby začína plynúť </w:t>
      </w:r>
      <w:r w:rsidR="00A16690" w:rsidRPr="00493995">
        <w:rPr>
          <w:rFonts w:ascii="Cambria" w:hAnsi="Cambria" w:cs="Arial"/>
        </w:rPr>
        <w:t xml:space="preserve">nasledujúcim </w:t>
      </w:r>
      <w:r w:rsidRPr="00493995">
        <w:rPr>
          <w:rFonts w:ascii="Cambria" w:hAnsi="Cambria" w:cs="Arial"/>
        </w:rPr>
        <w:t>dňom </w:t>
      </w:r>
      <w:r w:rsidR="00A16690" w:rsidRPr="00493995">
        <w:rPr>
          <w:rFonts w:ascii="Cambria" w:hAnsi="Cambria" w:cs="Arial"/>
        </w:rPr>
        <w:t xml:space="preserve">po </w:t>
      </w:r>
      <w:r w:rsidR="004869B4" w:rsidRPr="00493995">
        <w:rPr>
          <w:rFonts w:ascii="Cambria" w:hAnsi="Cambria" w:cs="Arial"/>
        </w:rPr>
        <w:t>poskytnutí</w:t>
      </w:r>
      <w:r w:rsidRPr="00493995">
        <w:rPr>
          <w:rFonts w:ascii="Cambria" w:hAnsi="Cambria" w:cs="Arial"/>
        </w:rPr>
        <w:t xml:space="preserve"> </w:t>
      </w:r>
      <w:r w:rsidR="00A16690" w:rsidRPr="00493995">
        <w:rPr>
          <w:rFonts w:ascii="Cambria" w:hAnsi="Cambria" w:cs="Arial"/>
        </w:rPr>
        <w:t xml:space="preserve">konkrétnych </w:t>
      </w:r>
      <w:r w:rsidRPr="00493995">
        <w:rPr>
          <w:rFonts w:ascii="Cambria" w:hAnsi="Cambria" w:cs="Arial"/>
        </w:rPr>
        <w:t>služieb</w:t>
      </w:r>
      <w:r w:rsidR="00A16690" w:rsidRPr="00493995">
        <w:rPr>
          <w:rFonts w:ascii="Cambria" w:hAnsi="Cambria" w:cs="Arial"/>
        </w:rPr>
        <w:t>.</w:t>
      </w:r>
      <w:r w:rsidRPr="00493995">
        <w:rPr>
          <w:rFonts w:ascii="Cambria" w:hAnsi="Cambria" w:cs="Arial"/>
        </w:rPr>
        <w:t xml:space="preserve"> </w:t>
      </w:r>
    </w:p>
    <w:p w14:paraId="2A90C211" w14:textId="584E9179" w:rsidR="004869B4" w:rsidRPr="00493995" w:rsidRDefault="009F3368" w:rsidP="00493995">
      <w:pPr>
        <w:pStyle w:val="Odsekzoznamu"/>
        <w:spacing w:after="0" w:line="276" w:lineRule="auto"/>
        <w:ind w:left="567"/>
        <w:jc w:val="both"/>
        <w:rPr>
          <w:rFonts w:ascii="Cambria" w:hAnsi="Cambria"/>
        </w:rPr>
      </w:pPr>
      <w:r w:rsidRPr="00493995">
        <w:rPr>
          <w:rFonts w:ascii="Cambria" w:hAnsi="Cambria"/>
        </w:rPr>
        <w:t xml:space="preserve">Nároky z vád je </w:t>
      </w:r>
      <w:r w:rsidR="004869B4" w:rsidRPr="00493995">
        <w:rPr>
          <w:rFonts w:ascii="Cambria" w:hAnsi="Cambria"/>
        </w:rPr>
        <w:t>o</w:t>
      </w:r>
      <w:r w:rsidRPr="00493995">
        <w:rPr>
          <w:rFonts w:ascii="Cambria" w:hAnsi="Cambria"/>
        </w:rPr>
        <w:t xml:space="preserve">bjednávateľ povinný oznámiť </w:t>
      </w:r>
      <w:r w:rsidR="004869B4" w:rsidRPr="00493995">
        <w:rPr>
          <w:rFonts w:ascii="Cambria" w:hAnsi="Cambria"/>
        </w:rPr>
        <w:t xml:space="preserve">poskytovateľovi </w:t>
      </w:r>
      <w:r w:rsidRPr="00493995">
        <w:rPr>
          <w:rFonts w:ascii="Cambria" w:hAnsi="Cambria"/>
        </w:rPr>
        <w:t>bez zbytočného odkladu</w:t>
      </w:r>
      <w:r w:rsidR="00A16690" w:rsidRPr="00493995">
        <w:rPr>
          <w:rFonts w:ascii="Cambria" w:hAnsi="Cambria"/>
        </w:rPr>
        <w:t xml:space="preserve"> po ich zistení</w:t>
      </w:r>
      <w:r w:rsidRPr="00493995">
        <w:rPr>
          <w:rFonts w:ascii="Cambria" w:hAnsi="Cambria"/>
        </w:rPr>
        <w:t>.</w:t>
      </w:r>
    </w:p>
    <w:p w14:paraId="4EE3954B" w14:textId="77777777" w:rsidR="004869B4" w:rsidRPr="00493995" w:rsidRDefault="004869B4" w:rsidP="00493995">
      <w:pPr>
        <w:pStyle w:val="Odsekzoznamu"/>
        <w:spacing w:after="0" w:line="276" w:lineRule="auto"/>
        <w:ind w:left="567" w:hanging="567"/>
        <w:jc w:val="both"/>
        <w:rPr>
          <w:rFonts w:ascii="Cambria" w:hAnsi="Cambria"/>
        </w:rPr>
      </w:pPr>
    </w:p>
    <w:p w14:paraId="22C3DB69" w14:textId="5DCB69BA" w:rsidR="004869B4" w:rsidRPr="00493995" w:rsidRDefault="004869B4" w:rsidP="00493995">
      <w:pPr>
        <w:pStyle w:val="Odsekzoznamu"/>
        <w:numPr>
          <w:ilvl w:val="1"/>
          <w:numId w:val="4"/>
        </w:numPr>
        <w:spacing w:after="0" w:line="276" w:lineRule="auto"/>
        <w:ind w:left="567" w:hanging="567"/>
        <w:jc w:val="both"/>
        <w:rPr>
          <w:rFonts w:ascii="Cambria" w:hAnsi="Cambria"/>
        </w:rPr>
      </w:pPr>
      <w:r w:rsidRPr="00493995">
        <w:rPr>
          <w:rFonts w:ascii="Cambria" w:hAnsi="Cambria"/>
        </w:rPr>
        <w:t>Poskytovateľ</w:t>
      </w:r>
      <w:r w:rsidR="009F3368" w:rsidRPr="00493995">
        <w:rPr>
          <w:rFonts w:ascii="Cambria" w:hAnsi="Cambria"/>
        </w:rPr>
        <w:t xml:space="preserve"> </w:t>
      </w:r>
      <w:r w:rsidR="00A16690" w:rsidRPr="00493995">
        <w:rPr>
          <w:rFonts w:ascii="Cambria" w:hAnsi="Cambria"/>
        </w:rPr>
        <w:t>vyhlasuje</w:t>
      </w:r>
      <w:r w:rsidR="009F3368" w:rsidRPr="00493995">
        <w:rPr>
          <w:rFonts w:ascii="Cambria" w:hAnsi="Cambria"/>
        </w:rPr>
        <w:t>, že poskytnuté služby v čase ich poskytnutia/odovzdania ne</w:t>
      </w:r>
      <w:r w:rsidR="0078297E" w:rsidRPr="00493995">
        <w:rPr>
          <w:rFonts w:ascii="Cambria" w:hAnsi="Cambria"/>
        </w:rPr>
        <w:t>bud</w:t>
      </w:r>
      <w:r w:rsidR="009F3368" w:rsidRPr="00493995">
        <w:rPr>
          <w:rFonts w:ascii="Cambria" w:hAnsi="Cambria"/>
        </w:rPr>
        <w:t xml:space="preserve">ú </w:t>
      </w:r>
      <w:r w:rsidR="0078297E" w:rsidRPr="00493995">
        <w:rPr>
          <w:rFonts w:ascii="Cambria" w:hAnsi="Cambria"/>
        </w:rPr>
        <w:t xml:space="preserve">mať </w:t>
      </w:r>
      <w:r w:rsidR="009F3368" w:rsidRPr="00493995">
        <w:rPr>
          <w:rFonts w:ascii="Cambria" w:hAnsi="Cambria"/>
        </w:rPr>
        <w:t>vecné a právne vady, predovšetkým ne</w:t>
      </w:r>
      <w:r w:rsidR="0078297E" w:rsidRPr="00493995">
        <w:rPr>
          <w:rFonts w:ascii="Cambria" w:hAnsi="Cambria"/>
        </w:rPr>
        <w:t>budú</w:t>
      </w:r>
      <w:r w:rsidR="009F3368" w:rsidRPr="00493995">
        <w:rPr>
          <w:rFonts w:ascii="Cambria" w:hAnsi="Cambria"/>
        </w:rPr>
        <w:t xml:space="preserve"> sú zaťažené právami tretích osôb z autorského alebo iného práva duševného vlastníctva. </w:t>
      </w:r>
    </w:p>
    <w:p w14:paraId="7B1A755F" w14:textId="77777777" w:rsidR="004869B4" w:rsidRPr="00493995" w:rsidRDefault="004869B4" w:rsidP="00493995">
      <w:pPr>
        <w:pStyle w:val="Odsekzoznamu"/>
        <w:spacing w:after="0" w:line="276" w:lineRule="auto"/>
        <w:ind w:left="567" w:hanging="567"/>
        <w:jc w:val="both"/>
        <w:rPr>
          <w:rFonts w:ascii="Cambria" w:hAnsi="Cambria"/>
        </w:rPr>
      </w:pPr>
    </w:p>
    <w:p w14:paraId="45950483" w14:textId="77777777" w:rsidR="004869B4" w:rsidRPr="00493995" w:rsidRDefault="009F3368" w:rsidP="00493995">
      <w:pPr>
        <w:pStyle w:val="Odsekzoznamu"/>
        <w:numPr>
          <w:ilvl w:val="1"/>
          <w:numId w:val="4"/>
        </w:numPr>
        <w:spacing w:after="0" w:line="276" w:lineRule="auto"/>
        <w:ind w:left="567" w:hanging="567"/>
        <w:jc w:val="both"/>
        <w:rPr>
          <w:rFonts w:ascii="Cambria" w:hAnsi="Cambria"/>
        </w:rPr>
      </w:pPr>
      <w:r w:rsidRPr="00493995">
        <w:rPr>
          <w:rFonts w:ascii="Cambria" w:hAnsi="Cambria"/>
        </w:rPr>
        <w:t xml:space="preserve">Objednávateľ je oprávnený požadovať od </w:t>
      </w:r>
      <w:r w:rsidR="004869B4" w:rsidRPr="00493995">
        <w:rPr>
          <w:rFonts w:ascii="Cambria" w:hAnsi="Cambria"/>
        </w:rPr>
        <w:t xml:space="preserve">poskytovateľa </w:t>
      </w:r>
      <w:r w:rsidRPr="00493995">
        <w:rPr>
          <w:rFonts w:ascii="Cambria" w:hAnsi="Cambria"/>
        </w:rPr>
        <w:t xml:space="preserve">bezplatné a bezodkladné odstránenie vady poskytnutej služby, na ktorú sa vzťahuje záruka. Lehota na odstránenie vady sa stanovuje na sedem (7) pracovných dní odo dňa ich písomného uplatnenia. </w:t>
      </w:r>
      <w:r w:rsidRPr="00493995" w:rsidDel="001715C9">
        <w:rPr>
          <w:rFonts w:ascii="Cambria" w:hAnsi="Cambria"/>
        </w:rPr>
        <w:t xml:space="preserve">Na uplatnenia nároku </w:t>
      </w:r>
      <w:r w:rsidRPr="00493995">
        <w:rPr>
          <w:rFonts w:ascii="Cambria" w:hAnsi="Cambria"/>
        </w:rPr>
        <w:t xml:space="preserve">na odstránenie vady na základe udelenej záruky podľa tejto </w:t>
      </w:r>
      <w:r w:rsidR="004869B4" w:rsidRPr="00493995">
        <w:rPr>
          <w:rFonts w:ascii="Cambria" w:hAnsi="Cambria"/>
        </w:rPr>
        <w:t>z</w:t>
      </w:r>
      <w:r w:rsidRPr="00493995">
        <w:rPr>
          <w:rFonts w:ascii="Cambria" w:hAnsi="Cambria"/>
        </w:rPr>
        <w:t xml:space="preserve">mluvy </w:t>
      </w:r>
      <w:r w:rsidR="004869B4" w:rsidRPr="00493995">
        <w:rPr>
          <w:rFonts w:ascii="Cambria" w:hAnsi="Cambria"/>
        </w:rPr>
        <w:t>sa použije písomná (emailom) komunikácia na adresu osoby zastupujúcej poskytovateľa vo veciach zmluvných podľa článku I tejto zmluvy</w:t>
      </w:r>
      <w:r w:rsidRPr="00493995" w:rsidDel="001715C9">
        <w:rPr>
          <w:rFonts w:ascii="Cambria" w:hAnsi="Cambria"/>
        </w:rPr>
        <w:t xml:space="preserve">, ak sa </w:t>
      </w:r>
      <w:r w:rsidRPr="00493995">
        <w:rPr>
          <w:rFonts w:ascii="Cambria" w:hAnsi="Cambria"/>
        </w:rPr>
        <w:t>zmluvné</w:t>
      </w:r>
      <w:r w:rsidRPr="00493995" w:rsidDel="001715C9">
        <w:rPr>
          <w:rFonts w:ascii="Cambria" w:hAnsi="Cambria"/>
        </w:rPr>
        <w:t xml:space="preserve"> strany písomne nedohodnú inak. </w:t>
      </w:r>
      <w:r w:rsidR="004869B4" w:rsidRPr="00493995">
        <w:rPr>
          <w:rFonts w:ascii="Cambria" w:hAnsi="Cambria"/>
        </w:rPr>
        <w:t>Poskytovateľ</w:t>
      </w:r>
      <w:r w:rsidRPr="00493995" w:rsidDel="001715C9">
        <w:rPr>
          <w:rFonts w:ascii="Cambria" w:hAnsi="Cambria"/>
        </w:rPr>
        <w:t xml:space="preserve"> je povinný prijatie nahlásenia vady bez zbytočného odkladu potvrdiť. Zmluvné strany sa zaväzujú potvrdiť odstránenie vady v zápisnici o odstránení vady podpísanej oboma </w:t>
      </w:r>
      <w:r w:rsidRPr="00493995">
        <w:rPr>
          <w:rFonts w:ascii="Cambria" w:hAnsi="Cambria"/>
        </w:rPr>
        <w:t>zmluvnými</w:t>
      </w:r>
      <w:r w:rsidRPr="00493995" w:rsidDel="001715C9">
        <w:rPr>
          <w:rFonts w:ascii="Cambria" w:hAnsi="Cambria"/>
        </w:rPr>
        <w:t xml:space="preserve"> stranami</w:t>
      </w:r>
      <w:r w:rsidR="004869B4" w:rsidRPr="00493995">
        <w:rPr>
          <w:rFonts w:ascii="Cambria" w:hAnsi="Cambria"/>
        </w:rPr>
        <w:t xml:space="preserve"> (osobami oprávnenými vo veciach zmluvných podľa článku I tejto zmluvy)</w:t>
      </w:r>
      <w:r w:rsidRPr="00493995" w:rsidDel="001715C9">
        <w:rPr>
          <w:rFonts w:ascii="Cambria" w:hAnsi="Cambria"/>
        </w:rPr>
        <w:t>, v ktorej uvedú aj predmet vady, spôsob a čas jej odstránenia</w:t>
      </w:r>
      <w:r w:rsidRPr="00493995">
        <w:rPr>
          <w:rFonts w:ascii="Cambria" w:hAnsi="Cambria"/>
        </w:rPr>
        <w:t>.</w:t>
      </w:r>
    </w:p>
    <w:p w14:paraId="52071909" w14:textId="694745FC" w:rsidR="003026F4" w:rsidRPr="00493995" w:rsidRDefault="00A16690" w:rsidP="00493995">
      <w:pPr>
        <w:spacing w:after="0" w:line="276" w:lineRule="auto"/>
        <w:ind w:firstLine="567"/>
        <w:rPr>
          <w:rFonts w:ascii="Cambria" w:hAnsi="Cambria" w:cs="Arial"/>
        </w:rPr>
      </w:pPr>
      <w:r w:rsidRPr="00493995">
        <w:rPr>
          <w:rFonts w:ascii="Cambria" w:hAnsi="Cambria" w:cs="Arial"/>
        </w:rPr>
        <w:t>Týmto postupom nie je dotknutý nárok objednávateľa na náhradu škody.</w:t>
      </w:r>
    </w:p>
    <w:p w14:paraId="4390082B" w14:textId="77777777" w:rsidR="00A16690" w:rsidRPr="00493995" w:rsidRDefault="00A16690" w:rsidP="00493995">
      <w:pPr>
        <w:spacing w:after="0" w:line="276" w:lineRule="auto"/>
        <w:ind w:firstLine="567"/>
        <w:rPr>
          <w:rFonts w:ascii="Cambria" w:hAnsi="Cambria" w:cs="Arial"/>
        </w:rPr>
      </w:pPr>
    </w:p>
    <w:p w14:paraId="720FE2D3" w14:textId="77777777" w:rsidR="003026F4" w:rsidRPr="00493995" w:rsidRDefault="009F3368" w:rsidP="00493995">
      <w:pPr>
        <w:pStyle w:val="Odsekzoznamu"/>
        <w:numPr>
          <w:ilvl w:val="1"/>
          <w:numId w:val="4"/>
        </w:numPr>
        <w:spacing w:after="0" w:line="276" w:lineRule="auto"/>
        <w:ind w:left="567" w:hanging="567"/>
        <w:jc w:val="both"/>
        <w:rPr>
          <w:rFonts w:ascii="Cambria" w:hAnsi="Cambria"/>
        </w:rPr>
      </w:pPr>
      <w:r w:rsidRPr="00493995">
        <w:rPr>
          <w:rFonts w:ascii="Cambria" w:hAnsi="Cambria" w:cs="Arial"/>
        </w:rPr>
        <w:t>V ostatných prípadoch neupravených touto Zmluvou sa zmluvné strany budú riadiť ustanoveniami § 560 a nasl. Obchodného zákonníka.</w:t>
      </w:r>
    </w:p>
    <w:p w14:paraId="667DA7D8" w14:textId="77777777" w:rsidR="003026F4" w:rsidRPr="00493995" w:rsidRDefault="003026F4" w:rsidP="00493995">
      <w:pPr>
        <w:pStyle w:val="Odsekzoznamu"/>
        <w:spacing w:after="0" w:line="276" w:lineRule="auto"/>
        <w:ind w:left="567" w:hanging="567"/>
        <w:rPr>
          <w:rFonts w:ascii="Cambria" w:hAnsi="Cambria" w:cs="Arial"/>
        </w:rPr>
      </w:pPr>
    </w:p>
    <w:p w14:paraId="7A9278F0" w14:textId="2BD58A98" w:rsidR="003026F4" w:rsidRPr="00493995" w:rsidRDefault="00440EB2" w:rsidP="00493995">
      <w:pPr>
        <w:pStyle w:val="Odsekzoznamu"/>
        <w:numPr>
          <w:ilvl w:val="1"/>
          <w:numId w:val="4"/>
        </w:numPr>
        <w:spacing w:after="0" w:line="276" w:lineRule="auto"/>
        <w:ind w:left="567" w:hanging="567"/>
        <w:jc w:val="both"/>
        <w:rPr>
          <w:rFonts w:ascii="Cambria" w:hAnsi="Cambria"/>
        </w:rPr>
      </w:pPr>
      <w:r w:rsidRPr="00493995">
        <w:rPr>
          <w:rFonts w:ascii="Cambria" w:hAnsi="Cambria" w:cs="Arial"/>
        </w:rPr>
        <w:t xml:space="preserve">Poskytovateľ zodpovedá za všetky škody, ku ktorým dôjde pri poskytovaní služieb podľa tejto zmluvy, a ktoré boli preukázateľne spôsobené ním alebo osobami, prostredníctvom ktorých zabezpečuje poskytovanie služieb podľa tejto zmluvy ako aj zanedbaním jeho povinnosti. </w:t>
      </w:r>
    </w:p>
    <w:p w14:paraId="60369336" w14:textId="77777777" w:rsidR="003026F4" w:rsidRPr="00493995" w:rsidRDefault="003026F4" w:rsidP="00493995">
      <w:pPr>
        <w:pStyle w:val="Odsekzoznamu"/>
        <w:spacing w:after="0" w:line="276" w:lineRule="auto"/>
        <w:ind w:left="567" w:hanging="567"/>
        <w:rPr>
          <w:rFonts w:ascii="Cambria" w:hAnsi="Cambria" w:cs="Arial"/>
        </w:rPr>
      </w:pPr>
    </w:p>
    <w:p w14:paraId="60726BEC" w14:textId="5FA3ED05" w:rsidR="00440EB2" w:rsidRPr="00493995" w:rsidRDefault="00440EB2" w:rsidP="00493995">
      <w:pPr>
        <w:pStyle w:val="Odsekzoznamu"/>
        <w:numPr>
          <w:ilvl w:val="1"/>
          <w:numId w:val="4"/>
        </w:numPr>
        <w:spacing w:after="0" w:line="276" w:lineRule="auto"/>
        <w:ind w:left="567" w:hanging="567"/>
        <w:jc w:val="both"/>
        <w:rPr>
          <w:rFonts w:ascii="Cambria" w:hAnsi="Cambria"/>
        </w:rPr>
      </w:pPr>
      <w:r w:rsidRPr="00493995">
        <w:rPr>
          <w:rFonts w:ascii="Cambria" w:hAnsi="Cambria" w:cs="Arial"/>
        </w:rPr>
        <w:t>Zodpovednosť za škod</w:t>
      </w:r>
      <w:r w:rsidR="0078297E" w:rsidRPr="00493995">
        <w:rPr>
          <w:rFonts w:ascii="Cambria" w:hAnsi="Cambria" w:cs="Arial"/>
        </w:rPr>
        <w:t>u</w:t>
      </w:r>
      <w:r w:rsidRPr="00493995">
        <w:rPr>
          <w:rFonts w:ascii="Cambria" w:hAnsi="Cambria" w:cs="Arial"/>
        </w:rPr>
        <w:t xml:space="preserve"> sa bude spravovať ust. § 373 a nasl. Obchodného zákonníka a v zmysle príslušných všeobecne záväzných právnych predpisov.</w:t>
      </w:r>
    </w:p>
    <w:p w14:paraId="2E8895D7" w14:textId="3F636A9A"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lastRenderedPageBreak/>
        <w:t>Čl</w:t>
      </w:r>
      <w:r w:rsidR="003026F4" w:rsidRPr="00493995">
        <w:rPr>
          <w:rFonts w:ascii="Cambria" w:eastAsia="Times New Roman" w:hAnsi="Cambria"/>
          <w:b/>
          <w:bCs/>
          <w:noProof/>
          <w:color w:val="auto"/>
          <w:sz w:val="22"/>
          <w:szCs w:val="22"/>
          <w:lang w:eastAsia="sk-SK"/>
        </w:rPr>
        <w:t>ánok XI</w:t>
      </w:r>
      <w:r w:rsidR="00A45D67" w:rsidRPr="00493995">
        <w:rPr>
          <w:rFonts w:ascii="Cambria" w:eastAsia="Times New Roman" w:hAnsi="Cambria"/>
          <w:b/>
          <w:bCs/>
          <w:noProof/>
          <w:color w:val="auto"/>
          <w:sz w:val="22"/>
          <w:szCs w:val="22"/>
          <w:lang w:eastAsia="sk-SK"/>
        </w:rPr>
        <w:t>I</w:t>
      </w:r>
    </w:p>
    <w:p w14:paraId="499C6213" w14:textId="77777777" w:rsidR="003026F4" w:rsidRPr="00493995" w:rsidRDefault="003026F4"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ZMLUVNÉ SANKCIE</w:t>
      </w:r>
    </w:p>
    <w:p w14:paraId="5418770F" w14:textId="77777777" w:rsidR="003026F4" w:rsidRPr="00493995" w:rsidRDefault="003026F4" w:rsidP="00493995">
      <w:pPr>
        <w:spacing w:after="0" w:line="276" w:lineRule="auto"/>
        <w:rPr>
          <w:rFonts w:ascii="Cambria" w:hAnsi="Cambria"/>
          <w:lang w:eastAsia="sk-SK"/>
        </w:rPr>
      </w:pPr>
    </w:p>
    <w:p w14:paraId="03BDF93B" w14:textId="5133AA3C" w:rsidR="003026F4" w:rsidRPr="00493995" w:rsidRDefault="003026F4" w:rsidP="00493995">
      <w:pPr>
        <w:pStyle w:val="Odsekzoznamu"/>
        <w:numPr>
          <w:ilvl w:val="2"/>
          <w:numId w:val="16"/>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V prípade omeškania poskytovateľa so zriadením služby a jej uvedením do prevádzky podľa článku I</w:t>
      </w:r>
      <w:r w:rsidR="00E7723E" w:rsidRPr="00493995">
        <w:rPr>
          <w:rFonts w:ascii="Cambria" w:eastAsia="Times New Roman" w:hAnsi="Cambria" w:cs="Arial"/>
          <w:noProof/>
          <w:lang w:eastAsia="sk-SK"/>
        </w:rPr>
        <w:t>V</w:t>
      </w:r>
      <w:r w:rsidRPr="00493995">
        <w:rPr>
          <w:rFonts w:ascii="Cambria" w:eastAsia="Times New Roman" w:hAnsi="Cambria" w:cs="Arial"/>
          <w:noProof/>
          <w:lang w:eastAsia="sk-SK"/>
        </w:rPr>
        <w:t xml:space="preserve"> bodu 2 zmluvy má objednávateľ nárok na zaplatenie zmluvnej pokuty vo výške 100,00 </w:t>
      </w:r>
      <w:r w:rsidR="00E7723E" w:rsidRPr="00493995">
        <w:rPr>
          <w:rFonts w:ascii="Cambria" w:eastAsia="Times New Roman" w:hAnsi="Cambria" w:cs="Arial"/>
          <w:noProof/>
          <w:lang w:eastAsia="sk-SK"/>
        </w:rPr>
        <w:t>EUR</w:t>
      </w:r>
      <w:r w:rsidRPr="00493995">
        <w:rPr>
          <w:rFonts w:ascii="Cambria" w:eastAsia="Times New Roman" w:hAnsi="Cambria" w:cs="Arial"/>
          <w:noProof/>
          <w:lang w:eastAsia="sk-SK"/>
        </w:rPr>
        <w:t xml:space="preserve"> bez DPH za každý aj začatý deň omeškania. </w:t>
      </w:r>
    </w:p>
    <w:p w14:paraId="5F03ACC8" w14:textId="77777777" w:rsidR="003026F4" w:rsidRPr="00493995" w:rsidRDefault="003026F4" w:rsidP="00493995">
      <w:pPr>
        <w:pStyle w:val="Odsekzoznamu"/>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p>
    <w:p w14:paraId="2E7D510D" w14:textId="2B31A0FD" w:rsidR="00E7723E" w:rsidRPr="00493995" w:rsidRDefault="00E7723E" w:rsidP="00493995">
      <w:pPr>
        <w:pStyle w:val="Odsekzoznamu"/>
        <w:numPr>
          <w:ilvl w:val="2"/>
          <w:numId w:val="16"/>
        </w:numPr>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V prípade nedodržania povinnosti poskytovateľa podľa článku IV bodu 4 zmluvy, to je povinnosť poskytovateľa poskytovať služby ochrany pred DDoS útokmi podľa článku III bodu 1 písm. b) tejto zmluvy nepretržite počas celej účinnosti tejto zmluvy (v režime 24 hodín x 7 dní v aktívnom móde), má objednávateľ nárok na zaplatenie zmluvnej pokuty vo výške 100,00 EUR bez DPH za každý aj začatý deň omeškania</w:t>
      </w:r>
      <w:r w:rsidR="009D7BC2" w:rsidRPr="00493995">
        <w:rPr>
          <w:rFonts w:ascii="Cambria" w:eastAsia="Times New Roman" w:hAnsi="Cambria" w:cs="Arial"/>
          <w:noProof/>
          <w:lang w:eastAsia="sk-SK"/>
        </w:rPr>
        <w:t xml:space="preserve"> s poskytovaním služby</w:t>
      </w:r>
      <w:r w:rsidRPr="00493995">
        <w:rPr>
          <w:rFonts w:ascii="Cambria" w:eastAsia="Times New Roman" w:hAnsi="Cambria" w:cs="Arial"/>
          <w:noProof/>
          <w:lang w:eastAsia="sk-SK"/>
        </w:rPr>
        <w:t>.</w:t>
      </w:r>
    </w:p>
    <w:p w14:paraId="189B2748" w14:textId="77777777" w:rsidR="00E7723E" w:rsidRPr="00493995" w:rsidRDefault="00E7723E" w:rsidP="00493995">
      <w:pPr>
        <w:pStyle w:val="Odsekzoznamu"/>
        <w:spacing w:after="0" w:line="276" w:lineRule="auto"/>
        <w:ind w:left="567" w:hanging="567"/>
        <w:rPr>
          <w:rFonts w:ascii="Cambria" w:eastAsia="Times New Roman" w:hAnsi="Cambria" w:cs="Arial"/>
          <w:noProof/>
          <w:lang w:eastAsia="sk-SK"/>
        </w:rPr>
      </w:pPr>
    </w:p>
    <w:p w14:paraId="2A0EFB31" w14:textId="6A60BF8E" w:rsidR="003026F4" w:rsidRPr="00493995" w:rsidRDefault="003026F4" w:rsidP="00493995">
      <w:pPr>
        <w:pStyle w:val="Odsekzoznamu"/>
        <w:numPr>
          <w:ilvl w:val="2"/>
          <w:numId w:val="16"/>
        </w:numPr>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 xml:space="preserve">V prípade nedodržania </w:t>
      </w:r>
      <w:r w:rsidR="009D7BC2" w:rsidRPr="00493995">
        <w:rPr>
          <w:rFonts w:ascii="Cambria" w:eastAsia="Times New Roman" w:hAnsi="Cambria" w:cs="Arial"/>
          <w:noProof/>
          <w:lang w:eastAsia="sk-SK"/>
        </w:rPr>
        <w:t>lehôt na poskytnutie</w:t>
      </w:r>
      <w:r w:rsidRPr="00493995">
        <w:rPr>
          <w:rFonts w:ascii="Cambria" w:eastAsia="Times New Roman" w:hAnsi="Cambria" w:cs="Arial"/>
          <w:noProof/>
          <w:lang w:eastAsia="sk-SK"/>
        </w:rPr>
        <w:t xml:space="preserve"> služby ochrany pred DDoS útokmi uvedených v </w:t>
      </w:r>
      <w:r w:rsidR="00E7723E" w:rsidRPr="00493995">
        <w:rPr>
          <w:rFonts w:ascii="Cambria" w:eastAsia="Times New Roman" w:hAnsi="Cambria" w:cs="Arial"/>
          <w:noProof/>
          <w:lang w:eastAsia="sk-SK"/>
        </w:rPr>
        <w:t>P</w:t>
      </w:r>
      <w:r w:rsidRPr="00493995">
        <w:rPr>
          <w:rFonts w:ascii="Cambria" w:eastAsia="Times New Roman" w:hAnsi="Cambria" w:cs="Arial"/>
          <w:noProof/>
          <w:lang w:eastAsia="sk-SK"/>
        </w:rPr>
        <w:t xml:space="preserve">rílohe č. 1 tejto zmluvy zo strany poskytovateľa, je objednávateľ oprávnený požadovať od poskytovateľa zmluvnú pokutu vo výške </w:t>
      </w:r>
      <w:r w:rsidR="00E7723E" w:rsidRPr="00493995">
        <w:rPr>
          <w:rFonts w:ascii="Cambria" w:eastAsia="Times New Roman" w:hAnsi="Cambria" w:cs="Arial"/>
          <w:noProof/>
          <w:lang w:eastAsia="sk-SK"/>
        </w:rPr>
        <w:t>200,00 EUR</w:t>
      </w:r>
      <w:r w:rsidRPr="00493995">
        <w:rPr>
          <w:rFonts w:ascii="Cambria" w:eastAsia="Times New Roman" w:hAnsi="Cambria" w:cs="Arial"/>
          <w:noProof/>
          <w:lang w:eastAsia="sk-SK"/>
        </w:rPr>
        <w:t xml:space="preserve"> </w:t>
      </w:r>
      <w:r w:rsidR="00E7723E" w:rsidRPr="00493995">
        <w:rPr>
          <w:rFonts w:ascii="Cambria" w:eastAsia="Times New Roman" w:hAnsi="Cambria" w:cs="Arial"/>
          <w:noProof/>
          <w:lang w:eastAsia="sk-SK"/>
        </w:rPr>
        <w:t xml:space="preserve">bez DPH </w:t>
      </w:r>
      <w:r w:rsidRPr="00493995">
        <w:rPr>
          <w:rFonts w:ascii="Cambria" w:eastAsia="Times New Roman" w:hAnsi="Cambria" w:cs="Arial"/>
          <w:noProof/>
          <w:lang w:eastAsia="sk-SK"/>
        </w:rPr>
        <w:t xml:space="preserve">za </w:t>
      </w:r>
      <w:r w:rsidR="00E7723E" w:rsidRPr="00493995">
        <w:rPr>
          <w:rFonts w:ascii="Cambria" w:eastAsia="Times New Roman" w:hAnsi="Cambria" w:cs="Arial"/>
          <w:noProof/>
          <w:lang w:eastAsia="sk-SK"/>
        </w:rPr>
        <w:t>každý mesiac omeškania s poskytnutím služby</w:t>
      </w:r>
      <w:r w:rsidRPr="00493995">
        <w:rPr>
          <w:rFonts w:ascii="Cambria" w:eastAsia="Times New Roman" w:hAnsi="Cambria" w:cs="Arial"/>
          <w:noProof/>
          <w:lang w:eastAsia="sk-SK"/>
        </w:rPr>
        <w:t>.</w:t>
      </w:r>
    </w:p>
    <w:p w14:paraId="08058F99" w14:textId="77777777" w:rsidR="00162D94" w:rsidRPr="00493995" w:rsidRDefault="00162D94" w:rsidP="00493995">
      <w:pPr>
        <w:pStyle w:val="Odsekzoznamu"/>
        <w:spacing w:after="0" w:line="276" w:lineRule="auto"/>
        <w:rPr>
          <w:rFonts w:ascii="Cambria" w:eastAsia="Times New Roman" w:hAnsi="Cambria" w:cs="Arial"/>
          <w:noProof/>
          <w:lang w:eastAsia="sk-SK"/>
        </w:rPr>
      </w:pPr>
    </w:p>
    <w:p w14:paraId="5E79F6FF" w14:textId="081F1541" w:rsidR="00162D94" w:rsidRPr="00493995" w:rsidRDefault="00162D94" w:rsidP="00493995">
      <w:pPr>
        <w:pStyle w:val="Odsekzoznamu"/>
        <w:numPr>
          <w:ilvl w:val="2"/>
          <w:numId w:val="16"/>
        </w:numPr>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V prípade omeškania poskytovateľa s odstránením vád plnenia podľa článku X</w:t>
      </w:r>
      <w:r w:rsidR="004E2281">
        <w:rPr>
          <w:rFonts w:ascii="Cambria" w:eastAsia="Times New Roman" w:hAnsi="Cambria" w:cs="Arial"/>
          <w:noProof/>
          <w:lang w:eastAsia="sk-SK"/>
        </w:rPr>
        <w:t>I</w:t>
      </w:r>
      <w:r w:rsidRPr="00493995">
        <w:rPr>
          <w:rFonts w:ascii="Cambria" w:eastAsia="Times New Roman" w:hAnsi="Cambria" w:cs="Arial"/>
          <w:noProof/>
          <w:lang w:eastAsia="sk-SK"/>
        </w:rPr>
        <w:t xml:space="preserve"> bodu 4 zmluvy má objednávateľ nárok na zaplatenie zmluvnej pokuty vo výške 100,00 EUR bez DPH za každý aj začatý deň omeškania s odstránením vady plnenia.</w:t>
      </w:r>
    </w:p>
    <w:p w14:paraId="7C5E65C6" w14:textId="77777777" w:rsidR="003026F4" w:rsidRPr="00493995" w:rsidRDefault="003026F4" w:rsidP="00493995">
      <w:pPr>
        <w:spacing w:after="0" w:line="276" w:lineRule="auto"/>
        <w:ind w:left="567" w:hanging="567"/>
        <w:jc w:val="both"/>
        <w:rPr>
          <w:rFonts w:ascii="Cambria" w:eastAsia="Times New Roman" w:hAnsi="Cambria" w:cs="Arial"/>
          <w:noProof/>
          <w:lang w:eastAsia="sk-SK"/>
        </w:rPr>
      </w:pPr>
    </w:p>
    <w:p w14:paraId="1BC74777" w14:textId="77777777" w:rsidR="003026F4" w:rsidRPr="00493995" w:rsidRDefault="003026F4" w:rsidP="00493995">
      <w:pPr>
        <w:pStyle w:val="Odsekzoznamu"/>
        <w:numPr>
          <w:ilvl w:val="2"/>
          <w:numId w:val="16"/>
        </w:numPr>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 xml:space="preserve">V prípade omeškania objednávateľa so zaplatením faktúry má poskytovateľ nárok na úrok z omeškania vo výške určenej nariadením vlády SR č. 21/2013 Z. z., ktorým sa vykonávajú niektoré ustanovenia Obchodného zákonníka. </w:t>
      </w:r>
    </w:p>
    <w:p w14:paraId="47DA0C3B" w14:textId="77777777" w:rsidR="003026F4" w:rsidRPr="00493995" w:rsidRDefault="003026F4" w:rsidP="00493995">
      <w:pPr>
        <w:spacing w:after="0" w:line="276" w:lineRule="auto"/>
        <w:ind w:left="567" w:hanging="567"/>
        <w:jc w:val="both"/>
        <w:rPr>
          <w:rFonts w:ascii="Cambria" w:eastAsia="Times New Roman" w:hAnsi="Cambria" w:cs="Arial"/>
          <w:noProof/>
          <w:lang w:eastAsia="sk-SK"/>
        </w:rPr>
      </w:pPr>
    </w:p>
    <w:p w14:paraId="470D70B4" w14:textId="5787DD49" w:rsidR="003026F4" w:rsidRPr="00493995" w:rsidRDefault="003026F4" w:rsidP="00493995">
      <w:pPr>
        <w:pStyle w:val="Odsekzoznamu"/>
        <w:numPr>
          <w:ilvl w:val="2"/>
          <w:numId w:val="16"/>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Zaplatením zmluvnej pokuty nie je dotknutý nárok objednávateľa na náhradu škody. Zmluvné pokuty sa nezapočítavajú na  úhradu škôd, ktoré objednávateľovi vzniknú porušením zmluvnej povinnosti poskytovateľa.</w:t>
      </w:r>
    </w:p>
    <w:p w14:paraId="14D05A3A" w14:textId="77777777" w:rsidR="003026F4" w:rsidRPr="00493995" w:rsidRDefault="003026F4"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69A98660" w14:textId="0A90ECB6" w:rsidR="003026F4" w:rsidRPr="00493995" w:rsidRDefault="003026F4" w:rsidP="00493995">
      <w:pPr>
        <w:pStyle w:val="Odsekzoznamu"/>
        <w:numPr>
          <w:ilvl w:val="2"/>
          <w:numId w:val="16"/>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 xml:space="preserve">Zmluvné pokuty podľa tejto zmluvy sú splatné do </w:t>
      </w:r>
      <w:r w:rsidR="00E7723E" w:rsidRPr="00493995">
        <w:rPr>
          <w:rFonts w:ascii="Cambria" w:eastAsia="Times New Roman" w:hAnsi="Cambria" w:cs="Arial"/>
          <w:noProof/>
          <w:lang w:eastAsia="sk-SK"/>
        </w:rPr>
        <w:t>30</w:t>
      </w:r>
      <w:r w:rsidRPr="00493995">
        <w:rPr>
          <w:rFonts w:ascii="Cambria" w:eastAsia="Times New Roman" w:hAnsi="Cambria" w:cs="Arial"/>
          <w:noProof/>
          <w:lang w:eastAsia="sk-SK"/>
        </w:rPr>
        <w:t xml:space="preserve"> kalendárnych dní odo dňa doručenia faktúry druhej zmluvnej strane.</w:t>
      </w:r>
    </w:p>
    <w:p w14:paraId="2D0B139D" w14:textId="77777777" w:rsidR="00861EF2" w:rsidRPr="00493995" w:rsidRDefault="00861EF2" w:rsidP="00493995">
      <w:pPr>
        <w:spacing w:after="0" w:line="276" w:lineRule="auto"/>
        <w:rPr>
          <w:rFonts w:ascii="Cambria" w:hAnsi="Cambria"/>
          <w:lang w:eastAsia="sk-SK"/>
        </w:rPr>
      </w:pPr>
    </w:p>
    <w:p w14:paraId="09A104C6" w14:textId="102F889E" w:rsidR="003026F4" w:rsidRPr="00493995" w:rsidRDefault="003026F4"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Článok XII</w:t>
      </w:r>
      <w:r w:rsidR="00493995">
        <w:rPr>
          <w:rFonts w:ascii="Cambria" w:eastAsia="Times New Roman" w:hAnsi="Cambria"/>
          <w:b/>
          <w:bCs/>
          <w:noProof/>
          <w:color w:val="auto"/>
          <w:sz w:val="22"/>
          <w:szCs w:val="22"/>
          <w:lang w:eastAsia="sk-SK"/>
        </w:rPr>
        <w:t>I</w:t>
      </w:r>
    </w:p>
    <w:p w14:paraId="4206CB43" w14:textId="5FFF19EE" w:rsidR="00A45D67" w:rsidRPr="00493995" w:rsidRDefault="00A45D67" w:rsidP="00493995">
      <w:pPr>
        <w:spacing w:after="0" w:line="276" w:lineRule="auto"/>
        <w:jc w:val="center"/>
        <w:rPr>
          <w:rFonts w:ascii="Cambria" w:hAnsi="Cambria"/>
          <w:b/>
          <w:bCs/>
          <w:lang w:eastAsia="sk-SK"/>
        </w:rPr>
      </w:pPr>
      <w:r w:rsidRPr="00493995">
        <w:rPr>
          <w:rFonts w:ascii="Cambria" w:hAnsi="Cambria"/>
          <w:b/>
          <w:bCs/>
          <w:lang w:eastAsia="sk-SK"/>
        </w:rPr>
        <w:t>VZDIALENÝ PRÍSTUP</w:t>
      </w:r>
    </w:p>
    <w:p w14:paraId="19B09CF6" w14:textId="77777777" w:rsidR="00A45D67" w:rsidRPr="00493995" w:rsidRDefault="00A45D67" w:rsidP="00493995">
      <w:pPr>
        <w:spacing w:after="0" w:line="276" w:lineRule="auto"/>
        <w:rPr>
          <w:rFonts w:ascii="Cambria" w:hAnsi="Cambria"/>
          <w:lang w:eastAsia="sk-SK"/>
        </w:rPr>
      </w:pPr>
    </w:p>
    <w:p w14:paraId="2782581E" w14:textId="158A76EE"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Objednávateľ umožní poskytovateľovi vzdialený prístup k</w:t>
      </w:r>
      <w:r w:rsidR="00202068" w:rsidRPr="00493995">
        <w:rPr>
          <w:rFonts w:ascii="Cambria" w:hAnsi="Cambria"/>
          <w:lang w:eastAsia="sk-SK"/>
        </w:rPr>
        <w:t xml:space="preserve"> zariadeniam </w:t>
      </w:r>
      <w:r w:rsidRPr="00493995">
        <w:rPr>
          <w:rFonts w:ascii="Cambria" w:hAnsi="Cambria"/>
          <w:lang w:eastAsia="sk-SK"/>
        </w:rPr>
        <w:t xml:space="preserve">alebo čiastkovému plneniu s využitím systému pre vzdialený prístup objednávateľa. Tento vzdialený prístup bude pre zhotoviteľa zriadený v nevyhnutnom rozsahu, v ktorom je potrebný na plnenie Zmluvy. </w:t>
      </w:r>
    </w:p>
    <w:p w14:paraId="628BEB9D" w14:textId="77777777" w:rsidR="00A45D67" w:rsidRPr="00493995" w:rsidRDefault="00A45D67" w:rsidP="00493995">
      <w:pPr>
        <w:spacing w:after="0" w:line="276" w:lineRule="auto"/>
        <w:ind w:left="567"/>
        <w:jc w:val="both"/>
        <w:rPr>
          <w:rFonts w:ascii="Cambria" w:hAnsi="Cambria"/>
          <w:lang w:eastAsia="sk-SK"/>
        </w:rPr>
      </w:pPr>
    </w:p>
    <w:p w14:paraId="4E7B4D11" w14:textId="04F2097A" w:rsidR="00A45D67" w:rsidRDefault="00202068"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Poskytovateľ</w:t>
      </w:r>
      <w:r w:rsidR="00A45D67" w:rsidRPr="00493995">
        <w:rPr>
          <w:rFonts w:ascii="Cambria" w:hAnsi="Cambria"/>
          <w:lang w:eastAsia="sk-SK"/>
        </w:rPr>
        <w:t xml:space="preserve"> bude využívať vzdialený prístup v dňoch a časoch, ako je stanovené </w:t>
      </w:r>
      <w:r w:rsidRPr="00493995">
        <w:rPr>
          <w:rFonts w:ascii="Cambria" w:hAnsi="Cambria"/>
          <w:lang w:eastAsia="sk-SK"/>
        </w:rPr>
        <w:t>v popisoch a časoch podľa vzájomne schválenej dohody oboch zmluvných strán (zaslanej emailom na oprávnené osoby uvedené v tejto zmluve)</w:t>
      </w:r>
      <w:r w:rsidR="00A45D67" w:rsidRPr="00493995">
        <w:rPr>
          <w:rFonts w:ascii="Cambria" w:hAnsi="Cambria"/>
          <w:lang w:eastAsia="sk-SK"/>
        </w:rPr>
        <w:t xml:space="preserve">, a to výlučne na poskytovanie predmetu </w:t>
      </w:r>
      <w:r w:rsidRPr="00493995">
        <w:rPr>
          <w:rFonts w:ascii="Cambria" w:hAnsi="Cambria"/>
          <w:lang w:eastAsia="sk-SK"/>
        </w:rPr>
        <w:t>z</w:t>
      </w:r>
      <w:r w:rsidR="00A45D67" w:rsidRPr="00493995">
        <w:rPr>
          <w:rFonts w:ascii="Cambria" w:hAnsi="Cambria"/>
          <w:lang w:eastAsia="sk-SK"/>
        </w:rPr>
        <w:t>mluvy.</w:t>
      </w:r>
    </w:p>
    <w:p w14:paraId="431422FA" w14:textId="77777777" w:rsidR="004E2281" w:rsidRPr="00493995" w:rsidRDefault="004E2281" w:rsidP="004E2281">
      <w:pPr>
        <w:spacing w:after="0" w:line="276" w:lineRule="auto"/>
        <w:jc w:val="both"/>
        <w:rPr>
          <w:rFonts w:ascii="Cambria" w:hAnsi="Cambria"/>
          <w:lang w:eastAsia="sk-SK"/>
        </w:rPr>
      </w:pPr>
    </w:p>
    <w:p w14:paraId="6B485AAB" w14:textId="75285FFB"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lastRenderedPageBreak/>
        <w:t xml:space="preserve">Objednávateľ poskytuje vzdialený prístup pre </w:t>
      </w:r>
      <w:r w:rsidR="00202068" w:rsidRPr="00493995">
        <w:rPr>
          <w:rFonts w:ascii="Cambria" w:hAnsi="Cambria"/>
          <w:lang w:eastAsia="sk-SK"/>
        </w:rPr>
        <w:t>poskytovateľa</w:t>
      </w:r>
      <w:r w:rsidRPr="00493995">
        <w:rPr>
          <w:rFonts w:ascii="Cambria" w:hAnsi="Cambria"/>
          <w:lang w:eastAsia="sk-SK"/>
        </w:rPr>
        <w:t xml:space="preserve"> bez akýchkoľvek záruk a vyhradzuje si právo dočasne prerušiť poskytovanie vzdialeného prístupu v prípade podozrenia na jeho zneužitie alebo aj bez udania dôvodu. Takéto prerušenie poskytovania vzdialeného prístupu nemôže byť chápané ako prekážka vo výkone poskytovania vzdialeného prístupu alebo porušenie </w:t>
      </w:r>
      <w:r w:rsidR="00202068" w:rsidRPr="00493995">
        <w:rPr>
          <w:rFonts w:ascii="Cambria" w:hAnsi="Cambria"/>
          <w:lang w:eastAsia="sk-SK"/>
        </w:rPr>
        <w:t>z</w:t>
      </w:r>
      <w:r w:rsidRPr="00493995">
        <w:rPr>
          <w:rFonts w:ascii="Cambria" w:hAnsi="Cambria"/>
          <w:lang w:eastAsia="sk-SK"/>
        </w:rPr>
        <w:t xml:space="preserve">mluvy a zhotoviteľ si z tohto titulu nemôže nárokovať akúkoľvek náhradu škody alebo zľavy v ostatných </w:t>
      </w:r>
      <w:r w:rsidR="00202068" w:rsidRPr="00493995">
        <w:rPr>
          <w:rFonts w:ascii="Cambria" w:hAnsi="Cambria"/>
          <w:lang w:eastAsia="sk-SK"/>
        </w:rPr>
        <w:t>z</w:t>
      </w:r>
      <w:r w:rsidRPr="00493995">
        <w:rPr>
          <w:rFonts w:ascii="Cambria" w:hAnsi="Cambria"/>
          <w:lang w:eastAsia="sk-SK"/>
        </w:rPr>
        <w:t>mluvných vzťahoch medzi objednávateľom a </w:t>
      </w:r>
      <w:r w:rsidR="00202068" w:rsidRPr="00493995">
        <w:rPr>
          <w:rFonts w:ascii="Cambria" w:hAnsi="Cambria"/>
          <w:lang w:eastAsia="sk-SK"/>
        </w:rPr>
        <w:t>poskytovateľom</w:t>
      </w:r>
      <w:r w:rsidRPr="00493995">
        <w:rPr>
          <w:rFonts w:ascii="Cambria" w:hAnsi="Cambria"/>
          <w:lang w:eastAsia="sk-SK"/>
        </w:rPr>
        <w:t xml:space="preserve">. Ak príde k prerušeniu poskytovania vzdialeného prístupu objednávateľom bez udania dôvodu, </w:t>
      </w:r>
      <w:r w:rsidR="00202068" w:rsidRPr="00493995">
        <w:rPr>
          <w:rFonts w:ascii="Cambria" w:hAnsi="Cambria"/>
          <w:lang w:eastAsia="sk-SK"/>
        </w:rPr>
        <w:t>poskytovateľ</w:t>
      </w:r>
      <w:r w:rsidRPr="00493995">
        <w:rPr>
          <w:rFonts w:ascii="Cambria" w:hAnsi="Cambria"/>
          <w:lang w:eastAsia="sk-SK"/>
        </w:rPr>
        <w:t xml:space="preserve"> sa nedostane do omeškania s povinnosťou podľa </w:t>
      </w:r>
      <w:r w:rsidR="00202068" w:rsidRPr="00493995">
        <w:rPr>
          <w:rFonts w:ascii="Cambria" w:hAnsi="Cambria"/>
          <w:lang w:eastAsia="sk-SK"/>
        </w:rPr>
        <w:t>z</w:t>
      </w:r>
      <w:r w:rsidRPr="00493995">
        <w:rPr>
          <w:rFonts w:ascii="Cambria" w:hAnsi="Cambria"/>
          <w:lang w:eastAsia="sk-SK"/>
        </w:rPr>
        <w:t>mluvy.</w:t>
      </w:r>
    </w:p>
    <w:p w14:paraId="27CE13E3" w14:textId="77777777" w:rsidR="00202068" w:rsidRPr="00493995" w:rsidRDefault="00202068" w:rsidP="00493995">
      <w:pPr>
        <w:spacing w:after="0" w:line="276" w:lineRule="auto"/>
        <w:ind w:left="567"/>
        <w:jc w:val="both"/>
        <w:rPr>
          <w:rFonts w:ascii="Cambria" w:hAnsi="Cambria"/>
          <w:lang w:eastAsia="sk-SK"/>
        </w:rPr>
      </w:pPr>
    </w:p>
    <w:p w14:paraId="51CB35A0" w14:textId="5399BB10"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 xml:space="preserve">Objednávateľ poskytuje </w:t>
      </w:r>
      <w:r w:rsidR="00202068" w:rsidRPr="00493995">
        <w:rPr>
          <w:rFonts w:ascii="Cambria" w:hAnsi="Cambria"/>
          <w:lang w:eastAsia="sk-SK"/>
        </w:rPr>
        <w:t>poskytovateľovi</w:t>
      </w:r>
      <w:r w:rsidRPr="00493995">
        <w:rPr>
          <w:rFonts w:ascii="Cambria" w:hAnsi="Cambria"/>
          <w:lang w:eastAsia="sk-SK"/>
        </w:rPr>
        <w:t xml:space="preserve"> podporu pre systém pre vzdialený prístup v pracovných dňoch v čase 8:00 h až 16:00 h.</w:t>
      </w:r>
    </w:p>
    <w:p w14:paraId="5942C00E" w14:textId="77777777" w:rsidR="00202068" w:rsidRPr="00493995" w:rsidRDefault="00202068" w:rsidP="00493995">
      <w:pPr>
        <w:spacing w:after="0" w:line="276" w:lineRule="auto"/>
        <w:jc w:val="both"/>
        <w:rPr>
          <w:rFonts w:ascii="Cambria" w:hAnsi="Cambria"/>
          <w:lang w:eastAsia="sk-SK"/>
        </w:rPr>
      </w:pPr>
    </w:p>
    <w:p w14:paraId="1542B284" w14:textId="40EC1C8C" w:rsidR="00202068" w:rsidRPr="00493995" w:rsidRDefault="00202068"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Poskytovateľ</w:t>
      </w:r>
      <w:r w:rsidR="00A45D67" w:rsidRPr="00493995">
        <w:rPr>
          <w:rFonts w:ascii="Cambria" w:hAnsi="Cambria"/>
          <w:lang w:eastAsia="sk-SK"/>
        </w:rPr>
        <w:t xml:space="preserve"> je oprávnený požiadať o zriadenie prístupového účtu externého používateľa iba pre osoby oprávnené vzdialene pristupovať v mene </w:t>
      </w:r>
      <w:r w:rsidRPr="00493995">
        <w:rPr>
          <w:rFonts w:ascii="Cambria" w:hAnsi="Cambria"/>
          <w:lang w:eastAsia="sk-SK"/>
        </w:rPr>
        <w:t xml:space="preserve">poskytovateľa </w:t>
      </w:r>
      <w:r w:rsidR="00A45D67" w:rsidRPr="00493995">
        <w:rPr>
          <w:rFonts w:ascii="Cambria" w:hAnsi="Cambria"/>
          <w:lang w:eastAsia="sk-SK"/>
        </w:rPr>
        <w:t>podľa týchto všeobecných podmienok.</w:t>
      </w:r>
    </w:p>
    <w:p w14:paraId="2C282B7B" w14:textId="77777777" w:rsidR="00202068" w:rsidRPr="00493995" w:rsidRDefault="00202068" w:rsidP="00493995">
      <w:pPr>
        <w:spacing w:after="0" w:line="276" w:lineRule="auto"/>
        <w:jc w:val="both"/>
        <w:rPr>
          <w:rFonts w:ascii="Cambria" w:hAnsi="Cambria"/>
          <w:lang w:eastAsia="sk-SK"/>
        </w:rPr>
      </w:pPr>
    </w:p>
    <w:p w14:paraId="39D40AEB" w14:textId="3276B49A" w:rsidR="00A45D67" w:rsidRPr="00493995" w:rsidRDefault="00202068"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Poskytovateľ</w:t>
      </w:r>
      <w:r w:rsidR="00A45D67" w:rsidRPr="00493995">
        <w:rPr>
          <w:rFonts w:ascii="Cambria" w:hAnsi="Cambria"/>
          <w:lang w:eastAsia="sk-SK"/>
        </w:rPr>
        <w:t xml:space="preserve"> je oprávnený požiadať o vzdialený prístup objednávateľa prostredníctvom oprávnenej osoby. Schvaľovanie vzdialeného prístupu externého používateľa prebieha podľa osobitných vnútorných právnych predpisov objednávateľa, s ktorými bude </w:t>
      </w:r>
      <w:r w:rsidRPr="00493995">
        <w:rPr>
          <w:rFonts w:ascii="Cambria" w:hAnsi="Cambria"/>
          <w:lang w:eastAsia="sk-SK"/>
        </w:rPr>
        <w:t>poskytovateľ</w:t>
      </w:r>
      <w:r w:rsidR="00A45D67" w:rsidRPr="00493995">
        <w:rPr>
          <w:rFonts w:ascii="Cambria" w:hAnsi="Cambria"/>
          <w:lang w:eastAsia="sk-SK"/>
        </w:rPr>
        <w:t xml:space="preserve"> oboznámený.</w:t>
      </w:r>
    </w:p>
    <w:p w14:paraId="57B75DA2" w14:textId="77777777" w:rsidR="00202068" w:rsidRPr="00493995" w:rsidRDefault="00202068" w:rsidP="00493995">
      <w:pPr>
        <w:spacing w:after="0" w:line="276" w:lineRule="auto"/>
        <w:jc w:val="both"/>
        <w:rPr>
          <w:rFonts w:ascii="Cambria" w:hAnsi="Cambria"/>
          <w:lang w:eastAsia="sk-SK"/>
        </w:rPr>
      </w:pPr>
    </w:p>
    <w:p w14:paraId="16B3B1B7" w14:textId="7ABD6D92" w:rsidR="00A45D67" w:rsidRPr="00493995" w:rsidRDefault="00202068"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 xml:space="preserve">Poskytovateľ </w:t>
      </w:r>
      <w:r w:rsidR="00A45D67" w:rsidRPr="00493995">
        <w:rPr>
          <w:rFonts w:ascii="Cambria" w:hAnsi="Cambria"/>
          <w:lang w:eastAsia="sk-SK"/>
        </w:rPr>
        <w:t xml:space="preserve"> sa zaväzuje, že zabezpečí, aby externí používatelia pri vzdialenom prístupe dodržiavali všetky </w:t>
      </w:r>
      <w:r w:rsidRPr="00493995">
        <w:rPr>
          <w:rFonts w:ascii="Cambria" w:hAnsi="Cambria"/>
          <w:lang w:eastAsia="sk-SK"/>
        </w:rPr>
        <w:t>z</w:t>
      </w:r>
      <w:r w:rsidR="00A45D67" w:rsidRPr="00493995">
        <w:rPr>
          <w:rFonts w:ascii="Cambria" w:hAnsi="Cambria"/>
          <w:lang w:eastAsia="sk-SK"/>
        </w:rPr>
        <w:t xml:space="preserve">mluvné a všeobecne záväzné právne </w:t>
      </w:r>
      <w:r w:rsidRPr="00493995">
        <w:rPr>
          <w:rFonts w:ascii="Cambria" w:hAnsi="Cambria"/>
          <w:lang w:eastAsia="sk-SK"/>
        </w:rPr>
        <w:t xml:space="preserve">a pracovné </w:t>
      </w:r>
      <w:r w:rsidR="00A45D67" w:rsidRPr="00493995">
        <w:rPr>
          <w:rFonts w:ascii="Cambria" w:hAnsi="Cambria"/>
          <w:lang w:eastAsia="sk-SK"/>
        </w:rPr>
        <w:t xml:space="preserve">predpisy vzťahujúce sa k vzdialenému prístupu objednávateľa. </w:t>
      </w:r>
      <w:r w:rsidRPr="00493995">
        <w:rPr>
          <w:rFonts w:ascii="Cambria" w:hAnsi="Cambria"/>
          <w:lang w:eastAsia="sk-SK"/>
        </w:rPr>
        <w:t>Poskytovateľ</w:t>
      </w:r>
      <w:r w:rsidR="00A45D67" w:rsidRPr="00493995">
        <w:rPr>
          <w:rFonts w:ascii="Cambria" w:hAnsi="Cambria"/>
          <w:lang w:eastAsia="sk-SK"/>
        </w:rPr>
        <w:t xml:space="preserve"> sa ďalej zaväzuje, že po nadobudnutí účinnosti </w:t>
      </w:r>
      <w:r w:rsidRPr="00493995">
        <w:rPr>
          <w:rFonts w:ascii="Cambria" w:hAnsi="Cambria"/>
          <w:lang w:eastAsia="sk-SK"/>
        </w:rPr>
        <w:t>z</w:t>
      </w:r>
      <w:r w:rsidR="00A45D67" w:rsidRPr="00493995">
        <w:rPr>
          <w:rFonts w:ascii="Cambria" w:hAnsi="Cambria"/>
          <w:lang w:eastAsia="sk-SK"/>
        </w:rPr>
        <w:t>mluvy sa riadne a preukázateľne oboznámi so všetkými relevantnými vnútornými právnymi predpismi objednávateľa týkajúcimi sa informačnej bezpečnosti.</w:t>
      </w:r>
    </w:p>
    <w:p w14:paraId="180FA892" w14:textId="77777777" w:rsidR="00202068" w:rsidRPr="00493995" w:rsidRDefault="00202068" w:rsidP="00493995">
      <w:pPr>
        <w:spacing w:after="0" w:line="276" w:lineRule="auto"/>
        <w:jc w:val="both"/>
        <w:rPr>
          <w:rFonts w:ascii="Cambria" w:hAnsi="Cambria"/>
          <w:lang w:eastAsia="sk-SK"/>
        </w:rPr>
      </w:pPr>
    </w:p>
    <w:p w14:paraId="06B572E1" w14:textId="4257E20B" w:rsidR="00A45D67" w:rsidRPr="00493995" w:rsidRDefault="00202068"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 xml:space="preserve">Poskytovateľ </w:t>
      </w:r>
      <w:r w:rsidR="00A45D67" w:rsidRPr="00493995">
        <w:rPr>
          <w:rFonts w:ascii="Cambria" w:hAnsi="Cambria"/>
          <w:lang w:eastAsia="sk-SK"/>
        </w:rPr>
        <w:t>sa zaväzuje, že zabezpečí, aby jeho externí používatelia dodržiavali  povinnosti externých používateľov uvedené v tomto bode. Externý používateľ je povinný:</w:t>
      </w:r>
    </w:p>
    <w:p w14:paraId="7A04DA75" w14:textId="13C6140C" w:rsidR="00A45D67" w:rsidRPr="00493995" w:rsidRDefault="00A45D67" w:rsidP="00493995">
      <w:pPr>
        <w:spacing w:after="0" w:line="276" w:lineRule="auto"/>
        <w:ind w:left="567" w:hanging="567"/>
        <w:jc w:val="both"/>
        <w:rPr>
          <w:rFonts w:ascii="Cambria" w:hAnsi="Cambria"/>
          <w:lang w:eastAsia="sk-SK"/>
        </w:rPr>
      </w:pPr>
      <w:r w:rsidRPr="00493995">
        <w:rPr>
          <w:rFonts w:ascii="Cambria" w:hAnsi="Cambria"/>
          <w:lang w:eastAsia="sk-SK"/>
        </w:rPr>
        <w:t xml:space="preserve">a) </w:t>
      </w:r>
      <w:r w:rsidR="00202068" w:rsidRPr="00493995">
        <w:rPr>
          <w:rFonts w:ascii="Cambria" w:hAnsi="Cambria"/>
          <w:lang w:eastAsia="sk-SK"/>
        </w:rPr>
        <w:tab/>
      </w:r>
      <w:r w:rsidRPr="00493995">
        <w:rPr>
          <w:rFonts w:ascii="Cambria" w:hAnsi="Cambria"/>
          <w:lang w:eastAsia="sk-SK"/>
        </w:rPr>
        <w:t xml:space="preserve">dodržiavať pravidlá a postupy podľa </w:t>
      </w:r>
      <w:r w:rsidR="00202068" w:rsidRPr="00493995">
        <w:rPr>
          <w:rFonts w:ascii="Cambria" w:hAnsi="Cambria"/>
          <w:lang w:eastAsia="sk-SK"/>
        </w:rPr>
        <w:t>tohto článku zmluvy</w:t>
      </w:r>
      <w:r w:rsidRPr="00493995">
        <w:rPr>
          <w:rFonts w:ascii="Cambria" w:hAnsi="Cambria"/>
          <w:lang w:eastAsia="sk-SK"/>
        </w:rPr>
        <w:t>,</w:t>
      </w:r>
    </w:p>
    <w:p w14:paraId="273DA79A" w14:textId="4FEE0391" w:rsidR="00A45D67" w:rsidRPr="00493995" w:rsidRDefault="00A45D67" w:rsidP="00493995">
      <w:pPr>
        <w:spacing w:after="0" w:line="276" w:lineRule="auto"/>
        <w:ind w:left="567" w:hanging="567"/>
        <w:jc w:val="both"/>
        <w:rPr>
          <w:rFonts w:ascii="Cambria" w:hAnsi="Cambria"/>
          <w:lang w:eastAsia="sk-SK"/>
        </w:rPr>
      </w:pPr>
      <w:r w:rsidRPr="00493995">
        <w:rPr>
          <w:rFonts w:ascii="Cambria" w:hAnsi="Cambria"/>
          <w:lang w:eastAsia="sk-SK"/>
        </w:rPr>
        <w:t xml:space="preserve">b) </w:t>
      </w:r>
      <w:r w:rsidR="00202068" w:rsidRPr="00493995">
        <w:rPr>
          <w:rFonts w:ascii="Cambria" w:hAnsi="Cambria"/>
          <w:lang w:eastAsia="sk-SK"/>
        </w:rPr>
        <w:tab/>
      </w:r>
      <w:r w:rsidRPr="00493995">
        <w:rPr>
          <w:rFonts w:ascii="Cambria" w:hAnsi="Cambria"/>
          <w:lang w:eastAsia="sk-SK"/>
        </w:rPr>
        <w:t>požiadať oprávnenú osobu objednávateľa o neodkladné zablokovanie svojho prístupového účtu v prípade výskytu akejkoľvek udalosti, v dôsledku ktorej by mohlo dôjsť k zneužitiu vzdialeného prístupu zriadeného externému používateľovi,</w:t>
      </w:r>
    </w:p>
    <w:p w14:paraId="03538468" w14:textId="5202C936" w:rsidR="00A45D67" w:rsidRPr="00493995" w:rsidRDefault="00A45D67" w:rsidP="00493995">
      <w:pPr>
        <w:spacing w:after="0" w:line="276" w:lineRule="auto"/>
        <w:ind w:left="567" w:hanging="567"/>
        <w:jc w:val="both"/>
        <w:rPr>
          <w:rFonts w:ascii="Cambria" w:hAnsi="Cambria"/>
          <w:lang w:eastAsia="sk-SK"/>
        </w:rPr>
      </w:pPr>
      <w:r w:rsidRPr="00493995">
        <w:rPr>
          <w:rFonts w:ascii="Cambria" w:hAnsi="Cambria"/>
          <w:lang w:eastAsia="sk-SK"/>
        </w:rPr>
        <w:t xml:space="preserve">c) </w:t>
      </w:r>
      <w:r w:rsidR="00202068" w:rsidRPr="00493995">
        <w:rPr>
          <w:rFonts w:ascii="Cambria" w:hAnsi="Cambria"/>
          <w:lang w:eastAsia="sk-SK"/>
        </w:rPr>
        <w:tab/>
      </w:r>
      <w:r w:rsidRPr="00493995">
        <w:rPr>
          <w:rFonts w:ascii="Cambria" w:hAnsi="Cambria"/>
          <w:lang w:eastAsia="sk-SK"/>
        </w:rPr>
        <w:t>pri</w:t>
      </w:r>
      <w:r w:rsidR="00202068" w:rsidRPr="00493995">
        <w:rPr>
          <w:rFonts w:ascii="Cambria" w:hAnsi="Cambria"/>
          <w:lang w:eastAsia="sk-SK"/>
        </w:rPr>
        <w:t xml:space="preserve"> </w:t>
      </w:r>
      <w:r w:rsidRPr="00493995">
        <w:rPr>
          <w:rFonts w:ascii="Cambria" w:hAnsi="Cambria"/>
          <w:lang w:eastAsia="sk-SK"/>
        </w:rPr>
        <w:t>výskyte</w:t>
      </w:r>
      <w:r w:rsidR="00202068" w:rsidRPr="00493995">
        <w:rPr>
          <w:rFonts w:ascii="Cambria" w:hAnsi="Cambria"/>
          <w:lang w:eastAsia="sk-SK"/>
        </w:rPr>
        <w:t xml:space="preserve"> </w:t>
      </w:r>
      <w:r w:rsidRPr="00493995">
        <w:rPr>
          <w:rFonts w:ascii="Cambria" w:hAnsi="Cambria"/>
          <w:lang w:eastAsia="sk-SK"/>
        </w:rPr>
        <w:t>závažnej udalosti týkajúcej sa chránených informácií neodkladne</w:t>
      </w:r>
      <w:r w:rsidR="00202068" w:rsidRPr="00493995">
        <w:rPr>
          <w:rFonts w:ascii="Cambria" w:hAnsi="Cambria"/>
          <w:lang w:eastAsia="sk-SK"/>
        </w:rPr>
        <w:t xml:space="preserve"> </w:t>
      </w:r>
      <w:r w:rsidRPr="00493995">
        <w:rPr>
          <w:rFonts w:ascii="Cambria" w:hAnsi="Cambria"/>
          <w:lang w:eastAsia="sk-SK"/>
        </w:rPr>
        <w:t>informovať oprávnenú osobu objednávateľa,</w:t>
      </w:r>
    </w:p>
    <w:p w14:paraId="360B4BDE" w14:textId="62414976" w:rsidR="00A45D67" w:rsidRPr="00493995" w:rsidRDefault="00A45D67" w:rsidP="00493995">
      <w:pPr>
        <w:spacing w:after="0" w:line="276" w:lineRule="auto"/>
        <w:ind w:left="567" w:hanging="567"/>
        <w:jc w:val="both"/>
        <w:rPr>
          <w:rFonts w:ascii="Cambria" w:hAnsi="Cambria"/>
          <w:lang w:eastAsia="sk-SK"/>
        </w:rPr>
      </w:pPr>
      <w:r w:rsidRPr="00493995">
        <w:rPr>
          <w:rFonts w:ascii="Cambria" w:hAnsi="Cambria"/>
          <w:lang w:eastAsia="sk-SK"/>
        </w:rPr>
        <w:t xml:space="preserve">d) </w:t>
      </w:r>
      <w:r w:rsidR="00202068" w:rsidRPr="00493995">
        <w:rPr>
          <w:rFonts w:ascii="Cambria" w:hAnsi="Cambria"/>
          <w:lang w:eastAsia="sk-SK"/>
        </w:rPr>
        <w:tab/>
      </w:r>
      <w:r w:rsidRPr="00493995">
        <w:rPr>
          <w:rFonts w:ascii="Cambria" w:hAnsi="Cambria"/>
          <w:lang w:eastAsia="sk-SK"/>
        </w:rPr>
        <w:t>upozorniť oprávnenú osobu objednávateľa na zistené nedostatky, ktoré sa vyskytnú počas vzdialeného prístupu,</w:t>
      </w:r>
    </w:p>
    <w:p w14:paraId="6A6A656E" w14:textId="7DAC1426" w:rsidR="00A45D67" w:rsidRPr="00493995" w:rsidRDefault="00A45D67" w:rsidP="00493995">
      <w:pPr>
        <w:spacing w:after="0" w:line="276" w:lineRule="auto"/>
        <w:ind w:left="567" w:hanging="567"/>
        <w:jc w:val="both"/>
        <w:rPr>
          <w:rFonts w:ascii="Cambria" w:hAnsi="Cambria"/>
          <w:lang w:eastAsia="sk-SK"/>
        </w:rPr>
      </w:pPr>
      <w:r w:rsidRPr="00493995">
        <w:rPr>
          <w:rFonts w:ascii="Cambria" w:hAnsi="Cambria"/>
          <w:lang w:eastAsia="sk-SK"/>
        </w:rPr>
        <w:t xml:space="preserve">e) </w:t>
      </w:r>
      <w:r w:rsidR="00202068" w:rsidRPr="00493995">
        <w:rPr>
          <w:rFonts w:ascii="Cambria" w:hAnsi="Cambria"/>
          <w:lang w:eastAsia="sk-SK"/>
        </w:rPr>
        <w:tab/>
      </w:r>
      <w:r w:rsidRPr="00493995">
        <w:rPr>
          <w:rFonts w:ascii="Cambria" w:hAnsi="Cambria"/>
          <w:lang w:eastAsia="sk-SK"/>
        </w:rPr>
        <w:t>poskytnúť súčinnosť pri riešení incidentov týkajúcich sa vzdialeného prístupu,</w:t>
      </w:r>
    </w:p>
    <w:p w14:paraId="0EC21F61" w14:textId="79AAE0BA" w:rsidR="00A45D67" w:rsidRPr="00493995" w:rsidRDefault="00A45D67" w:rsidP="00493995">
      <w:pPr>
        <w:spacing w:after="0" w:line="276" w:lineRule="auto"/>
        <w:ind w:left="567" w:hanging="567"/>
        <w:jc w:val="both"/>
        <w:rPr>
          <w:rFonts w:ascii="Cambria" w:hAnsi="Cambria"/>
          <w:lang w:eastAsia="sk-SK"/>
        </w:rPr>
      </w:pPr>
      <w:r w:rsidRPr="00493995">
        <w:rPr>
          <w:rFonts w:ascii="Cambria" w:hAnsi="Cambria"/>
          <w:lang w:eastAsia="sk-SK"/>
        </w:rPr>
        <w:t>f)</w:t>
      </w:r>
      <w:r w:rsidR="00202068" w:rsidRPr="00493995">
        <w:rPr>
          <w:rFonts w:ascii="Cambria" w:hAnsi="Cambria"/>
          <w:lang w:eastAsia="sk-SK"/>
        </w:rPr>
        <w:tab/>
      </w:r>
      <w:r w:rsidRPr="00493995">
        <w:rPr>
          <w:rFonts w:ascii="Cambria" w:hAnsi="Cambria"/>
          <w:lang w:eastAsia="sk-SK"/>
        </w:rPr>
        <w:t xml:space="preserve"> vrátiť hardvérový token alebo iný fyzický prostriedok, ktorý mu bol pridelený pri zriadení používateľského účtu a ktorý sa využíva pre potreby viacfaktorovej</w:t>
      </w:r>
      <w:r w:rsidR="00202068" w:rsidRPr="00493995">
        <w:rPr>
          <w:rFonts w:ascii="Cambria" w:hAnsi="Cambria"/>
          <w:lang w:eastAsia="sk-SK"/>
        </w:rPr>
        <w:t xml:space="preserve"> </w:t>
      </w:r>
      <w:r w:rsidRPr="00493995">
        <w:rPr>
          <w:rFonts w:ascii="Cambria" w:hAnsi="Cambria"/>
          <w:lang w:eastAsia="sk-SK"/>
        </w:rPr>
        <w:t>autentifikácie, pri zrušení alebo ukončení využívania vzdialeného prístupu.</w:t>
      </w:r>
    </w:p>
    <w:p w14:paraId="59091C47" w14:textId="77777777" w:rsidR="00202068" w:rsidRPr="00493995" w:rsidRDefault="00202068" w:rsidP="00493995">
      <w:pPr>
        <w:spacing w:after="0" w:line="276" w:lineRule="auto"/>
        <w:jc w:val="both"/>
        <w:rPr>
          <w:rFonts w:ascii="Cambria" w:hAnsi="Cambria"/>
          <w:lang w:eastAsia="sk-SK"/>
        </w:rPr>
      </w:pPr>
    </w:p>
    <w:p w14:paraId="483A8DBA" w14:textId="399D03CC"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 xml:space="preserve">Porušenie záväzkov </w:t>
      </w:r>
      <w:r w:rsidR="00202068" w:rsidRPr="00493995">
        <w:rPr>
          <w:rFonts w:ascii="Cambria" w:hAnsi="Cambria"/>
          <w:lang w:eastAsia="sk-SK"/>
        </w:rPr>
        <w:t>poskytovateľa</w:t>
      </w:r>
      <w:r w:rsidRPr="00493995">
        <w:rPr>
          <w:rFonts w:ascii="Cambria" w:hAnsi="Cambria"/>
          <w:lang w:eastAsia="sk-SK"/>
        </w:rPr>
        <w:t xml:space="preserve"> uvedených (aj jednotlivo určených) v bodoch  7, 8,</w:t>
      </w:r>
      <w:r w:rsidR="00202068" w:rsidRPr="00493995">
        <w:rPr>
          <w:rFonts w:ascii="Cambria" w:hAnsi="Cambria"/>
          <w:lang w:eastAsia="sk-SK"/>
        </w:rPr>
        <w:t xml:space="preserve"> </w:t>
      </w:r>
      <w:r w:rsidRPr="00493995">
        <w:rPr>
          <w:rFonts w:ascii="Cambria" w:hAnsi="Cambria"/>
          <w:lang w:eastAsia="sk-SK"/>
        </w:rPr>
        <w:t xml:space="preserve">10, 11, 12, 13, 14, 15, 16 a 17 tohto článku </w:t>
      </w:r>
      <w:r w:rsidR="00216547" w:rsidRPr="00493995">
        <w:rPr>
          <w:rFonts w:ascii="Cambria" w:hAnsi="Cambria"/>
          <w:lang w:eastAsia="sk-SK"/>
        </w:rPr>
        <w:t>zmluvy</w:t>
      </w:r>
      <w:r w:rsidRPr="00493995">
        <w:rPr>
          <w:rFonts w:ascii="Cambria" w:hAnsi="Cambria"/>
          <w:lang w:eastAsia="sk-SK"/>
        </w:rPr>
        <w:t xml:space="preserve"> sa považuje za podstatné porušenie </w:t>
      </w:r>
      <w:r w:rsidR="00216547" w:rsidRPr="00493995">
        <w:rPr>
          <w:rFonts w:ascii="Cambria" w:hAnsi="Cambria"/>
          <w:lang w:eastAsia="sk-SK"/>
        </w:rPr>
        <w:t>z</w:t>
      </w:r>
      <w:r w:rsidRPr="00493995">
        <w:rPr>
          <w:rFonts w:ascii="Cambria" w:hAnsi="Cambria"/>
          <w:lang w:eastAsia="sk-SK"/>
        </w:rPr>
        <w:t>mluvy.</w:t>
      </w:r>
    </w:p>
    <w:p w14:paraId="095BE8F9" w14:textId="5D086928"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lastRenderedPageBreak/>
        <w:t xml:space="preserve">Zmluvné strany sa dohodli, že zriadenie a prevádzka prístupových účtov pre externých používateľov </w:t>
      </w:r>
      <w:r w:rsidR="00216547" w:rsidRPr="00493995">
        <w:rPr>
          <w:rFonts w:ascii="Cambria" w:hAnsi="Cambria"/>
          <w:lang w:eastAsia="sk-SK"/>
        </w:rPr>
        <w:t>poskytovateľa</w:t>
      </w:r>
      <w:r w:rsidRPr="00493995">
        <w:rPr>
          <w:rFonts w:ascii="Cambria" w:hAnsi="Cambria"/>
          <w:lang w:eastAsia="sk-SK"/>
        </w:rPr>
        <w:t xml:space="preserve"> sa nespoplatňuje. Vzdialený prístup nie je zo strany </w:t>
      </w:r>
      <w:r w:rsidR="00216547" w:rsidRPr="00493995">
        <w:rPr>
          <w:rFonts w:ascii="Cambria" w:hAnsi="Cambria"/>
          <w:lang w:eastAsia="sk-SK"/>
        </w:rPr>
        <w:t>poskytovateľa</w:t>
      </w:r>
      <w:r w:rsidRPr="00493995">
        <w:rPr>
          <w:rFonts w:ascii="Cambria" w:hAnsi="Cambria"/>
          <w:lang w:eastAsia="sk-SK"/>
        </w:rPr>
        <w:t xml:space="preserve"> nárokovateľný a </w:t>
      </w:r>
      <w:r w:rsidR="00216547" w:rsidRPr="00493995">
        <w:rPr>
          <w:rFonts w:ascii="Cambria" w:hAnsi="Cambria"/>
          <w:lang w:eastAsia="sk-SK"/>
        </w:rPr>
        <w:t>poskytovateľ</w:t>
      </w:r>
      <w:r w:rsidRPr="00493995">
        <w:rPr>
          <w:rFonts w:ascii="Cambria" w:hAnsi="Cambria"/>
          <w:lang w:eastAsia="sk-SK"/>
        </w:rPr>
        <w:t xml:space="preserve"> rešpektuje právo objednávateľa zriaďovať vzdialené prístupy v rozsahu, ktorý objednávateľ považuje za potrebný.</w:t>
      </w:r>
    </w:p>
    <w:p w14:paraId="54EF3983" w14:textId="77777777" w:rsidR="00216547" w:rsidRPr="00493995" w:rsidRDefault="00216547" w:rsidP="00493995">
      <w:pPr>
        <w:spacing w:after="0" w:line="276" w:lineRule="auto"/>
        <w:ind w:left="567"/>
        <w:jc w:val="both"/>
        <w:rPr>
          <w:rFonts w:ascii="Cambria" w:hAnsi="Cambria"/>
          <w:lang w:eastAsia="sk-SK"/>
        </w:rPr>
      </w:pPr>
    </w:p>
    <w:p w14:paraId="2605481D" w14:textId="77777777"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Externý používateľ pri využívaní vzdialeného prístupu postupuje podľa používateľskej dokumentácie, ktorá mu bude dodaná po zriadení jeho prístupového účtu. Dokumentácia obsahuje:</w:t>
      </w:r>
    </w:p>
    <w:p w14:paraId="33AC4818" w14:textId="77777777" w:rsidR="00A45D67" w:rsidRPr="00493995" w:rsidRDefault="00A45D67" w:rsidP="00493995">
      <w:pPr>
        <w:spacing w:after="0" w:line="276" w:lineRule="auto"/>
        <w:ind w:left="567"/>
        <w:jc w:val="both"/>
        <w:rPr>
          <w:rFonts w:ascii="Cambria" w:hAnsi="Cambria"/>
          <w:lang w:eastAsia="sk-SK"/>
        </w:rPr>
      </w:pPr>
      <w:r w:rsidRPr="00493995">
        <w:rPr>
          <w:rFonts w:ascii="Cambria" w:hAnsi="Cambria"/>
          <w:lang w:eastAsia="sk-SK"/>
        </w:rPr>
        <w:t>a) Postup pre kontrolu výpočtovej techniky pred pripojením,</w:t>
      </w:r>
    </w:p>
    <w:p w14:paraId="73568619" w14:textId="6CA5DC57" w:rsidR="00A45D67" w:rsidRPr="00493995" w:rsidRDefault="00A45D67" w:rsidP="00493995">
      <w:pPr>
        <w:spacing w:after="0" w:line="276" w:lineRule="auto"/>
        <w:ind w:left="567"/>
        <w:jc w:val="both"/>
        <w:rPr>
          <w:rFonts w:ascii="Cambria" w:hAnsi="Cambria"/>
          <w:lang w:eastAsia="sk-SK"/>
        </w:rPr>
      </w:pPr>
      <w:r w:rsidRPr="00493995">
        <w:rPr>
          <w:rFonts w:ascii="Cambria" w:hAnsi="Cambria"/>
          <w:lang w:eastAsia="sk-SK"/>
        </w:rPr>
        <w:t> b) Postup pre vzdialené pripojenie a odpojenie,</w:t>
      </w:r>
    </w:p>
    <w:p w14:paraId="596374ED" w14:textId="77777777" w:rsidR="00A45D67" w:rsidRPr="00493995" w:rsidRDefault="00A45D67" w:rsidP="00493995">
      <w:pPr>
        <w:spacing w:after="0" w:line="276" w:lineRule="auto"/>
        <w:ind w:left="567"/>
        <w:jc w:val="both"/>
        <w:rPr>
          <w:rFonts w:ascii="Cambria" w:hAnsi="Cambria"/>
          <w:lang w:eastAsia="sk-SK"/>
        </w:rPr>
      </w:pPr>
      <w:r w:rsidRPr="00493995">
        <w:rPr>
          <w:rFonts w:ascii="Cambria" w:hAnsi="Cambria"/>
          <w:lang w:eastAsia="sk-SK"/>
        </w:rPr>
        <w:t>c) Postup pre nahlasovanie incidentov,</w:t>
      </w:r>
    </w:p>
    <w:p w14:paraId="57898E13" w14:textId="77777777" w:rsidR="00A45D67" w:rsidRPr="00493995" w:rsidRDefault="00A45D67" w:rsidP="00493995">
      <w:pPr>
        <w:spacing w:after="0" w:line="276" w:lineRule="auto"/>
        <w:ind w:left="567"/>
        <w:jc w:val="both"/>
        <w:rPr>
          <w:rFonts w:ascii="Cambria" w:hAnsi="Cambria"/>
          <w:lang w:eastAsia="sk-SK"/>
        </w:rPr>
      </w:pPr>
      <w:r w:rsidRPr="00493995">
        <w:rPr>
          <w:rFonts w:ascii="Cambria" w:hAnsi="Cambria"/>
          <w:lang w:eastAsia="sk-SK"/>
        </w:rPr>
        <w:t>d) Poučenie používateľov vzdialeného prístupu.</w:t>
      </w:r>
    </w:p>
    <w:p w14:paraId="370CF2FA" w14:textId="77777777" w:rsidR="00216547" w:rsidRPr="00493995" w:rsidRDefault="00216547" w:rsidP="00493995">
      <w:pPr>
        <w:spacing w:after="0" w:line="276" w:lineRule="auto"/>
        <w:ind w:left="567"/>
        <w:jc w:val="both"/>
        <w:rPr>
          <w:rFonts w:ascii="Cambria" w:hAnsi="Cambria"/>
          <w:lang w:eastAsia="sk-SK"/>
        </w:rPr>
      </w:pPr>
    </w:p>
    <w:p w14:paraId="531C50E8" w14:textId="06D240E2"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Externý používateľ  smie na vzdialené pripojenie do NBS používať iba schválenú výpočtovú techniku uvedenú v žiadosti o zriadenie/zrušenie prístupového účtu externého používateľa s aktualizovaným operačným systémom a inštalovaným a aktuálnym antivírusovým softvérom.</w:t>
      </w:r>
    </w:p>
    <w:p w14:paraId="381EB57E" w14:textId="77777777" w:rsidR="00216547" w:rsidRPr="00493995" w:rsidRDefault="00216547" w:rsidP="00493995">
      <w:pPr>
        <w:spacing w:after="0" w:line="276" w:lineRule="auto"/>
        <w:ind w:left="567"/>
        <w:jc w:val="both"/>
        <w:rPr>
          <w:rFonts w:ascii="Cambria" w:hAnsi="Cambria"/>
          <w:lang w:eastAsia="sk-SK"/>
        </w:rPr>
      </w:pPr>
    </w:p>
    <w:p w14:paraId="0058C49A" w14:textId="0D2569BC"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Nie je dovolené vzdialene sa pripájať z výpočtovej techniky, ktorá obsahuje alebo obsahovala počítačový vírus alebo škodlivý softvér, o ktorom bol externý používateľ notifikovaný antivírusovým softvérom a ktorý nebol odborne odstránený.</w:t>
      </w:r>
    </w:p>
    <w:p w14:paraId="521610B2" w14:textId="77777777" w:rsidR="00216547" w:rsidRPr="00493995" w:rsidRDefault="00216547" w:rsidP="00493995">
      <w:pPr>
        <w:spacing w:after="0" w:line="276" w:lineRule="auto"/>
        <w:jc w:val="both"/>
        <w:rPr>
          <w:rFonts w:ascii="Cambria" w:hAnsi="Cambria"/>
          <w:lang w:eastAsia="sk-SK"/>
        </w:rPr>
      </w:pPr>
    </w:p>
    <w:p w14:paraId="687B0622" w14:textId="77777777"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Externý používateľ nesmie hardvérový token, alebo iný fyzický prostriedok, ktorý sa využíva pre potreby viacfaktorovej autentifikácie poskytnúť inej osobe a je povinný v najkratšom možnom čase ohlásiť jeho stratu alebo odcudzenie kontaktnej osobe objednávateľa.</w:t>
      </w:r>
    </w:p>
    <w:p w14:paraId="49E62BD2" w14:textId="77777777" w:rsidR="00216547" w:rsidRPr="00493995" w:rsidRDefault="00216547" w:rsidP="00493995">
      <w:pPr>
        <w:spacing w:after="0" w:line="276" w:lineRule="auto"/>
        <w:jc w:val="both"/>
        <w:rPr>
          <w:rFonts w:ascii="Cambria" w:hAnsi="Cambria"/>
          <w:lang w:eastAsia="sk-SK"/>
        </w:rPr>
      </w:pPr>
    </w:p>
    <w:p w14:paraId="52A73D6A" w14:textId="77777777"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Externý používateľ nesmie počas využívania vzdialeného prístupu opustiť pripojenú výpočtovú techniku, dovoliť iným osobám prístup k tejto technike, alebo sledovanie jej aktívnej obrazovky.</w:t>
      </w:r>
    </w:p>
    <w:p w14:paraId="764BA903" w14:textId="77777777" w:rsidR="00216547" w:rsidRPr="00493995" w:rsidRDefault="00216547" w:rsidP="00493995">
      <w:pPr>
        <w:spacing w:after="0" w:line="276" w:lineRule="auto"/>
        <w:jc w:val="both"/>
        <w:rPr>
          <w:rFonts w:ascii="Cambria" w:hAnsi="Cambria"/>
          <w:lang w:eastAsia="sk-SK"/>
        </w:rPr>
      </w:pPr>
    </w:p>
    <w:p w14:paraId="74EBE56B" w14:textId="77777777"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 xml:space="preserve">Externý používateľ smie vzdialene pristupovať výhradne k IS a infraštruktúram IS, ktoré sú definované v bode 1 tohto článku. </w:t>
      </w:r>
    </w:p>
    <w:p w14:paraId="37CA66C3" w14:textId="77777777" w:rsidR="00216547" w:rsidRPr="00493995" w:rsidRDefault="00216547" w:rsidP="00493995">
      <w:pPr>
        <w:spacing w:after="0" w:line="276" w:lineRule="auto"/>
        <w:jc w:val="both"/>
        <w:rPr>
          <w:rFonts w:ascii="Cambria" w:hAnsi="Cambria"/>
          <w:lang w:eastAsia="sk-SK"/>
        </w:rPr>
      </w:pPr>
    </w:p>
    <w:p w14:paraId="18CD38E1" w14:textId="77777777"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Externý používateľ nesmie na virtuálne PC inštalovať žiadny dodatočný softvér. V prípade potreby inštalácie dodatočného softvéru na virtuálne PC o jej vykonanie požiada kontaktnú osobu objednávateľa.</w:t>
      </w:r>
    </w:p>
    <w:p w14:paraId="688BEF12" w14:textId="77777777" w:rsidR="00216547" w:rsidRPr="00493995" w:rsidRDefault="00216547" w:rsidP="00493995">
      <w:pPr>
        <w:spacing w:after="0" w:line="276" w:lineRule="auto"/>
        <w:jc w:val="both"/>
        <w:rPr>
          <w:rFonts w:ascii="Cambria" w:hAnsi="Cambria"/>
          <w:lang w:eastAsia="sk-SK"/>
        </w:rPr>
      </w:pPr>
    </w:p>
    <w:p w14:paraId="140BBEB9" w14:textId="07077B8F" w:rsidR="00A45D67" w:rsidRPr="00493995" w:rsidRDefault="0021654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Poskytovateľ</w:t>
      </w:r>
      <w:r w:rsidR="00A45D67" w:rsidRPr="00493995">
        <w:rPr>
          <w:rFonts w:ascii="Cambria" w:hAnsi="Cambria"/>
          <w:lang w:eastAsia="sk-SK"/>
        </w:rPr>
        <w:t xml:space="preserve"> sa zaväzuje, že vráti objednávateľovi všetky technické prostriedky a vybavenie, ktoré mu boli zo strany objednávateľa poskytnuté za účelom vzdialeného prístupu, najneskôr do 5 dní od dňa ukončenia trvani</w:t>
      </w:r>
      <w:r w:rsidRPr="00493995">
        <w:rPr>
          <w:rFonts w:ascii="Cambria" w:hAnsi="Cambria"/>
          <w:lang w:eastAsia="sk-SK"/>
        </w:rPr>
        <w:t>a z</w:t>
      </w:r>
      <w:r w:rsidR="00A45D67" w:rsidRPr="00493995">
        <w:rPr>
          <w:rFonts w:ascii="Cambria" w:hAnsi="Cambria"/>
          <w:lang w:eastAsia="sk-SK"/>
        </w:rPr>
        <w:t xml:space="preserve">mluvy. </w:t>
      </w:r>
    </w:p>
    <w:p w14:paraId="58A4656C" w14:textId="77777777" w:rsidR="00216547" w:rsidRPr="00493995" w:rsidRDefault="00216547" w:rsidP="00493995">
      <w:pPr>
        <w:spacing w:after="0" w:line="276" w:lineRule="auto"/>
        <w:jc w:val="both"/>
        <w:rPr>
          <w:rFonts w:ascii="Cambria" w:hAnsi="Cambria"/>
          <w:lang w:eastAsia="sk-SK"/>
        </w:rPr>
      </w:pPr>
    </w:p>
    <w:p w14:paraId="6578C1AB" w14:textId="1E7F1F42" w:rsidR="0021654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 xml:space="preserve">V prípade nedodržania záväzku </w:t>
      </w:r>
      <w:r w:rsidR="00216547" w:rsidRPr="00493995">
        <w:rPr>
          <w:rFonts w:ascii="Cambria" w:hAnsi="Cambria"/>
          <w:lang w:eastAsia="sk-SK"/>
        </w:rPr>
        <w:t>poskytovateľa</w:t>
      </w:r>
      <w:r w:rsidRPr="00493995">
        <w:rPr>
          <w:rFonts w:ascii="Cambria" w:hAnsi="Cambria"/>
          <w:lang w:eastAsia="sk-SK"/>
        </w:rPr>
        <w:t xml:space="preserve"> podľa bodu 18, bude objednávateľ oprávnený uplatniť voči </w:t>
      </w:r>
      <w:r w:rsidR="00216547" w:rsidRPr="00493995">
        <w:rPr>
          <w:rFonts w:ascii="Cambria" w:hAnsi="Cambria"/>
          <w:lang w:eastAsia="sk-SK"/>
        </w:rPr>
        <w:t>poskytovateľovi z</w:t>
      </w:r>
      <w:r w:rsidRPr="00493995">
        <w:rPr>
          <w:rFonts w:ascii="Cambria" w:hAnsi="Cambria"/>
          <w:lang w:eastAsia="sk-SK"/>
        </w:rPr>
        <w:t xml:space="preserve">mluvnú pokutu, ktorú sa </w:t>
      </w:r>
      <w:r w:rsidR="00216547" w:rsidRPr="00493995">
        <w:rPr>
          <w:rFonts w:ascii="Cambria" w:hAnsi="Cambria"/>
          <w:lang w:eastAsia="sk-SK"/>
        </w:rPr>
        <w:t>poskytovateľ</w:t>
      </w:r>
      <w:r w:rsidRPr="00493995">
        <w:rPr>
          <w:rFonts w:ascii="Cambria" w:hAnsi="Cambria"/>
          <w:lang w:eastAsia="sk-SK"/>
        </w:rPr>
        <w:t xml:space="preserve"> zaväzuje uhradiť. Zmluvná pokuta </w:t>
      </w:r>
      <w:r w:rsidR="00216547" w:rsidRPr="00493995">
        <w:rPr>
          <w:rFonts w:ascii="Cambria" w:hAnsi="Cambria"/>
          <w:lang w:eastAsia="sk-SK"/>
        </w:rPr>
        <w:t>je 200,00 EUR za každé porušenie povinnosti poskytovateľa.</w:t>
      </w:r>
    </w:p>
    <w:p w14:paraId="64AAA319" w14:textId="77777777" w:rsidR="00216547" w:rsidRPr="00493995" w:rsidRDefault="00216547" w:rsidP="00493995">
      <w:pPr>
        <w:pStyle w:val="Odsekzoznamu"/>
        <w:spacing w:after="0" w:line="276" w:lineRule="auto"/>
        <w:rPr>
          <w:rFonts w:ascii="Cambria" w:hAnsi="Cambria"/>
          <w:lang w:eastAsia="sk-SK"/>
        </w:rPr>
      </w:pPr>
    </w:p>
    <w:p w14:paraId="2F76F3C1" w14:textId="44F4BFD2" w:rsidR="00A45D67" w:rsidRPr="00493995" w:rsidRDefault="00A45D67"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lastRenderedPageBreak/>
        <w:t>Článok XI</w:t>
      </w:r>
      <w:r w:rsidR="00493995">
        <w:rPr>
          <w:rFonts w:ascii="Cambria" w:eastAsia="Times New Roman" w:hAnsi="Cambria"/>
          <w:b/>
          <w:bCs/>
          <w:noProof/>
          <w:color w:val="auto"/>
          <w:sz w:val="22"/>
          <w:szCs w:val="22"/>
          <w:lang w:eastAsia="sk-SK"/>
        </w:rPr>
        <w:t>V</w:t>
      </w:r>
    </w:p>
    <w:p w14:paraId="0140C7B9" w14:textId="77777777" w:rsidR="003026F4" w:rsidRPr="00493995" w:rsidRDefault="003026F4"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VYŠŠIA MOC</w:t>
      </w:r>
    </w:p>
    <w:p w14:paraId="2D3AA2A1" w14:textId="77777777" w:rsidR="003026F4" w:rsidRPr="00493995" w:rsidRDefault="003026F4" w:rsidP="00493995">
      <w:pPr>
        <w:spacing w:after="0" w:line="276" w:lineRule="auto"/>
        <w:rPr>
          <w:rFonts w:ascii="Cambria" w:hAnsi="Cambria"/>
          <w:lang w:eastAsia="sk-SK"/>
        </w:rPr>
      </w:pPr>
    </w:p>
    <w:p w14:paraId="3D7DCA97" w14:textId="77777777" w:rsidR="003026F4" w:rsidRPr="00493995" w:rsidRDefault="003026F4" w:rsidP="00493995">
      <w:pPr>
        <w:pStyle w:val="Odsekzoznamu"/>
        <w:numPr>
          <w:ilvl w:val="2"/>
          <w:numId w:val="17"/>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 xml:space="preserve">Za porušenie zmluvy sa nepovažuje, ak ktorákoľvek zo zmluvných strán nemôže plniť svoje zmluvné povinnosti z dôvodu prekážky, ktorá nastala nezávisle od vôle povinnej zmluvnej strany a bráni jej v splnení jej povinnosti, ak nemožno rozumne predpokladať, že by povinná zmluvná strana túto prekážku alebo jej následky odvrátila alebo prekonala, a že by v čase vzniku záväzku túto prekážku predvídala (napr. vojna, celoštátny štrajk, zemetrasenie, záplava, požiar, teroristický útok, havária počas transportu, atď.). </w:t>
      </w:r>
    </w:p>
    <w:p w14:paraId="54697782" w14:textId="77777777" w:rsidR="00861EF2" w:rsidRPr="00493995" w:rsidRDefault="00861EF2" w:rsidP="00493995">
      <w:pPr>
        <w:pStyle w:val="Odsekzoznamu"/>
        <w:autoSpaceDE w:val="0"/>
        <w:autoSpaceDN w:val="0"/>
        <w:adjustRightInd w:val="0"/>
        <w:spacing w:after="0" w:line="276" w:lineRule="auto"/>
        <w:ind w:left="567" w:hanging="567"/>
        <w:jc w:val="both"/>
        <w:rPr>
          <w:rFonts w:ascii="Cambria" w:eastAsia="Times New Roman" w:hAnsi="Cambria" w:cs="Arial"/>
          <w:noProof/>
          <w:lang w:eastAsia="sk-SK"/>
        </w:rPr>
      </w:pPr>
    </w:p>
    <w:p w14:paraId="1DD1C881" w14:textId="77777777" w:rsidR="003026F4" w:rsidRPr="00493995" w:rsidRDefault="003026F4" w:rsidP="00493995">
      <w:pPr>
        <w:pStyle w:val="Odsekzoznamu"/>
        <w:numPr>
          <w:ilvl w:val="2"/>
          <w:numId w:val="17"/>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V prípade vyššej moci musí poskytovateľ bez zbytočného odkladu, najneskôr však do 5 dní odo dňa výskytu vyššej moci písomne oznámiť objednávateľovi pôsobenie a charakter vyššej moci, jej rozsah a predpokladaný čas jej trvania, pričom je povinný objednávateľovi dostatočne preukázať vplyv pôsobenia vyššej moci na plnenie jeho zmluvných povinností.</w:t>
      </w:r>
    </w:p>
    <w:p w14:paraId="154D5C39" w14:textId="77777777" w:rsidR="00861EF2" w:rsidRPr="00493995" w:rsidRDefault="00861EF2" w:rsidP="00493995">
      <w:pPr>
        <w:pStyle w:val="Odsekzoznamu"/>
        <w:autoSpaceDE w:val="0"/>
        <w:autoSpaceDN w:val="0"/>
        <w:adjustRightInd w:val="0"/>
        <w:spacing w:after="0" w:line="276" w:lineRule="auto"/>
        <w:ind w:left="567" w:hanging="567"/>
        <w:jc w:val="both"/>
        <w:rPr>
          <w:rFonts w:ascii="Cambria" w:eastAsia="Times New Roman" w:hAnsi="Cambria" w:cs="Arial"/>
          <w:noProof/>
          <w:lang w:eastAsia="sk-SK"/>
        </w:rPr>
      </w:pPr>
    </w:p>
    <w:p w14:paraId="1405BD28" w14:textId="65AB5AFE" w:rsidR="003026F4" w:rsidRPr="00493995" w:rsidRDefault="00861EF2" w:rsidP="00493995">
      <w:pPr>
        <w:pStyle w:val="Odsekzoznamu"/>
        <w:numPr>
          <w:ilvl w:val="2"/>
          <w:numId w:val="17"/>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hAnsi="Cambria" w:cs="Arial"/>
        </w:rPr>
        <w:t xml:space="preserve">Ak sa z dôvodu vyššej moci stane plnenie tejto rámcovej zmluvy nemožným do troch mesiacov od vyskytnutia sa udalosti považovanej za vyššiu moc v zmysle bodu 1 tohto článku rámcovej zmluvy, zmluvná strana, ktorá sa bude chcieť odvolať na predmetnú udalosť, požiada druhú zmluvnú stranu o úpravu rámcovej zmluvy vo vzťahu k predmetu, k cene a času rámcovej zmluvy. Pokiaľ nepríde k dohode zmluvných strán, má zmluvná strana, </w:t>
      </w:r>
      <w:r w:rsidR="00C509F0" w:rsidRPr="00493995">
        <w:rPr>
          <w:rFonts w:ascii="Cambria" w:hAnsi="Cambria" w:cs="Arial"/>
        </w:rPr>
        <w:t xml:space="preserve">voči ktorej sa druhá strana </w:t>
      </w:r>
      <w:r w:rsidRPr="00493995">
        <w:rPr>
          <w:rFonts w:ascii="Cambria" w:hAnsi="Cambria" w:cs="Arial"/>
        </w:rPr>
        <w:t>na prípad vyššej moci odvolala, právo odstúpiť od </w:t>
      </w:r>
      <w:r w:rsidR="00C509F0" w:rsidRPr="00493995">
        <w:rPr>
          <w:rFonts w:ascii="Cambria" w:hAnsi="Cambria" w:cs="Arial"/>
        </w:rPr>
        <w:t xml:space="preserve">tejto </w:t>
      </w:r>
      <w:r w:rsidRPr="00493995">
        <w:rPr>
          <w:rFonts w:ascii="Cambria" w:hAnsi="Cambria" w:cs="Arial"/>
        </w:rPr>
        <w:t>zmluvy</w:t>
      </w:r>
      <w:r w:rsidR="003026F4" w:rsidRPr="00493995">
        <w:rPr>
          <w:rFonts w:ascii="Cambria" w:eastAsia="Times New Roman" w:hAnsi="Cambria" w:cs="Arial"/>
          <w:noProof/>
          <w:lang w:eastAsia="sk-SK"/>
        </w:rPr>
        <w:t>.</w:t>
      </w:r>
    </w:p>
    <w:p w14:paraId="2D574FE6" w14:textId="77777777" w:rsidR="003026F4" w:rsidRPr="00493995" w:rsidRDefault="003026F4" w:rsidP="00493995">
      <w:pPr>
        <w:spacing w:after="0" w:line="276" w:lineRule="auto"/>
        <w:rPr>
          <w:rFonts w:ascii="Cambria" w:hAnsi="Cambria"/>
          <w:lang w:eastAsia="sk-SK"/>
        </w:rPr>
      </w:pPr>
    </w:p>
    <w:p w14:paraId="745CCAF9" w14:textId="7C6FC2FD" w:rsidR="003026F4" w:rsidRPr="00493995" w:rsidRDefault="003026F4"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Článok X</w:t>
      </w:r>
      <w:r w:rsidR="00A45D67" w:rsidRPr="00493995">
        <w:rPr>
          <w:rFonts w:ascii="Cambria" w:eastAsia="Times New Roman" w:hAnsi="Cambria"/>
          <w:b/>
          <w:bCs/>
          <w:noProof/>
          <w:color w:val="auto"/>
          <w:sz w:val="22"/>
          <w:szCs w:val="22"/>
          <w:lang w:eastAsia="sk-SK"/>
        </w:rPr>
        <w:t>V</w:t>
      </w:r>
    </w:p>
    <w:p w14:paraId="48E91B31" w14:textId="77777777"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POVINNOSŤ MLČANLIVOSTI</w:t>
      </w:r>
    </w:p>
    <w:p w14:paraId="15CC51AB" w14:textId="77777777" w:rsidR="003026F4" w:rsidRPr="00493995" w:rsidRDefault="003026F4" w:rsidP="00493995">
      <w:pPr>
        <w:spacing w:after="0" w:line="276" w:lineRule="auto"/>
        <w:rPr>
          <w:rFonts w:ascii="Cambria" w:hAnsi="Cambria"/>
          <w:lang w:eastAsia="sk-SK"/>
        </w:rPr>
      </w:pPr>
    </w:p>
    <w:p w14:paraId="5C0C7F74" w14:textId="676FDBB3" w:rsidR="00861EF2" w:rsidRPr="00493995" w:rsidRDefault="00861EF2" w:rsidP="00493995">
      <w:pPr>
        <w:pStyle w:val="SLFBody"/>
        <w:numPr>
          <w:ilvl w:val="0"/>
          <w:numId w:val="28"/>
        </w:numPr>
        <w:spacing w:before="0" w:after="0" w:line="276" w:lineRule="auto"/>
        <w:ind w:left="567" w:hanging="567"/>
        <w:rPr>
          <w:rFonts w:ascii="Cambria" w:hAnsi="Cambria" w:cs="Arial"/>
          <w:sz w:val="22"/>
          <w:szCs w:val="22"/>
        </w:rPr>
      </w:pPr>
      <w:r w:rsidRPr="00493995">
        <w:rPr>
          <w:rFonts w:ascii="Cambria" w:hAnsi="Cambria" w:cs="Arial"/>
          <w:sz w:val="22"/>
          <w:szCs w:val="22"/>
        </w:rPr>
        <w:t xml:space="preserve">Obe zmluvné strany berú na vedomie, že prídu do styku s dôvernými informáciami a údajmi druhej zmluvnej strany. Týmto sa zaväzujú dodržať utajenie informácií a zamedziť zneužitiu týchto informácií vo svoj prospech alebo prospech tretích osôb svojím zavinením. Poskytovateľ sa zaväzuje nepoužiť získané informácie inak ako pre plnenie predmetu tejto zmluvy, zabezpečiť, aby v súvislosti s plnením predmetu tejto zmluvy nedošlo k zneužitiu informácii objednávateľa a rovnako sa zaväzuje k takému konaniu, ktoré bude minimalizovať kontakt s informáciami na mieru čo najnižšiu, avšak postačujúcu k riadnemu plneniu tejto zmluvy. Povinnosť mlčanlivosti trvá bez časového obmedzenia aj po zániku tejto rámcovej zmluvy. V prípade porušenia tohto záväzku je poskytovateľ povinný uhradiť objednávateľovi ním zavinenú preukázateľnú škodu. V prípade, že škodu nie je možné finančne vyjadriť (napr. § 17, § 44 Obchodného zákonníka), je poskytovateľ povinný uhradiť objednávateľovi zmluvnú pokutu vo výške 5.000,00 EUR za každý preukázaný prípad zneužitia interných informácií a údajov. Táto zmluvná pokuta je splatná do </w:t>
      </w:r>
      <w:r w:rsidR="00216547" w:rsidRPr="00493995">
        <w:rPr>
          <w:rFonts w:ascii="Cambria" w:hAnsi="Cambria" w:cs="Arial"/>
          <w:sz w:val="22"/>
          <w:szCs w:val="22"/>
        </w:rPr>
        <w:t>30</w:t>
      </w:r>
      <w:r w:rsidRPr="00493995">
        <w:rPr>
          <w:rFonts w:ascii="Cambria" w:hAnsi="Cambria" w:cs="Arial"/>
          <w:sz w:val="22"/>
          <w:szCs w:val="22"/>
        </w:rPr>
        <w:t xml:space="preserve"> dní od písomného oznámenia objednávateľa o zistení porušenia záväzku podľa tohto odseku zmluvy. Týmto záväzkom mlčanlivosti nie je dotknuté zverejnenie tejto zmluvy ako povinne zverejňovanej zmluvy. Porušenie záväzku mlčanlivosti zo strany poskytovateľa sa považuje za podstatné porušenie zmluvy.</w:t>
      </w:r>
    </w:p>
    <w:p w14:paraId="668270E3" w14:textId="77777777" w:rsidR="00861EF2" w:rsidRPr="00493995" w:rsidRDefault="00861EF2" w:rsidP="00493995">
      <w:pPr>
        <w:pStyle w:val="SLFBody"/>
        <w:spacing w:before="0" w:after="0" w:line="276" w:lineRule="auto"/>
        <w:ind w:left="567"/>
        <w:rPr>
          <w:rFonts w:ascii="Cambria" w:hAnsi="Cambria" w:cs="Arial"/>
          <w:sz w:val="22"/>
          <w:szCs w:val="22"/>
        </w:rPr>
      </w:pPr>
    </w:p>
    <w:p w14:paraId="353195F3" w14:textId="6765203C" w:rsidR="00861EF2" w:rsidRPr="00493995" w:rsidRDefault="00861EF2" w:rsidP="00493995">
      <w:pPr>
        <w:pStyle w:val="SLFBody"/>
        <w:numPr>
          <w:ilvl w:val="0"/>
          <w:numId w:val="28"/>
        </w:numPr>
        <w:spacing w:before="0" w:after="0" w:line="276" w:lineRule="auto"/>
        <w:ind w:left="567" w:hanging="567"/>
        <w:rPr>
          <w:rFonts w:ascii="Cambria" w:hAnsi="Cambria" w:cs="Calibri Light"/>
          <w:sz w:val="22"/>
          <w:szCs w:val="22"/>
        </w:rPr>
      </w:pPr>
      <w:r w:rsidRPr="00493995">
        <w:rPr>
          <w:rFonts w:ascii="Cambria" w:hAnsi="Cambria" w:cs="Arial"/>
          <w:sz w:val="22"/>
          <w:szCs w:val="22"/>
        </w:rPr>
        <w:t>Na účely tejto rámcovej zmluvy sa pod pojmom dôverné informácie rozumejú všetky verejne neprístupné informácie súvisiace s plnením tejto rámcovej zmluvy, ktoré si zm</w:t>
      </w:r>
      <w:r w:rsidR="00C509F0" w:rsidRPr="00493995">
        <w:rPr>
          <w:rFonts w:ascii="Cambria" w:hAnsi="Cambria" w:cs="Arial"/>
          <w:sz w:val="22"/>
          <w:szCs w:val="22"/>
        </w:rPr>
        <w:t>l</w:t>
      </w:r>
      <w:r w:rsidRPr="00493995">
        <w:rPr>
          <w:rFonts w:ascii="Cambria" w:hAnsi="Cambria" w:cs="Arial"/>
          <w:sz w:val="22"/>
          <w:szCs w:val="22"/>
        </w:rPr>
        <w:t xml:space="preserve">uvné strany označia ako „dôverné“, vrátane skutočnosti obchodného, právneho, finančného, </w:t>
      </w:r>
      <w:r w:rsidRPr="00493995">
        <w:rPr>
          <w:rFonts w:ascii="Cambria" w:hAnsi="Cambria" w:cs="Arial"/>
          <w:sz w:val="22"/>
          <w:szCs w:val="22"/>
        </w:rPr>
        <w:lastRenderedPageBreak/>
        <w:t>technického, prevádzkového a podobného charakteru s ktorými boli zmluvné strany  oboznámené alebo ich získali priamo alebo nepriamo pri plnení tejto rámcovej zmluvy v akejkoľvek forme (verbálne, písomne. elektronicky), vrátane informácií a skutočností, ktoré sa týkajú minulých, súčasných alebo budúcich aktivít, produktov, know-how, služieb súvisiacich s plnením rámcovej zmluvy a aj informácie, ktoré sú odvodené z takýchto informácií a boli zmluvnými stranami získané pri plnení rámcovej zmluvy.</w:t>
      </w:r>
    </w:p>
    <w:p w14:paraId="4A524AD1" w14:textId="77777777" w:rsidR="00861EF2" w:rsidRPr="00493995" w:rsidRDefault="00861EF2" w:rsidP="00493995">
      <w:pPr>
        <w:pStyle w:val="Odsekzoznamu"/>
        <w:spacing w:after="0" w:line="276" w:lineRule="auto"/>
        <w:rPr>
          <w:rFonts w:ascii="Cambria" w:hAnsi="Cambria" w:cs="Calibri Light"/>
        </w:rPr>
      </w:pPr>
    </w:p>
    <w:p w14:paraId="520D0EF6" w14:textId="77777777" w:rsidR="00861EF2" w:rsidRPr="00493995" w:rsidRDefault="00861EF2" w:rsidP="00493995">
      <w:pPr>
        <w:pStyle w:val="SLFBody"/>
        <w:numPr>
          <w:ilvl w:val="0"/>
          <w:numId w:val="28"/>
        </w:numPr>
        <w:spacing w:before="0" w:after="0" w:line="276" w:lineRule="auto"/>
        <w:ind w:left="567" w:hanging="567"/>
        <w:rPr>
          <w:rFonts w:ascii="Cambria" w:hAnsi="Cambria" w:cs="Calibri Light"/>
          <w:sz w:val="22"/>
          <w:szCs w:val="22"/>
        </w:rPr>
      </w:pPr>
      <w:r w:rsidRPr="00493995">
        <w:rPr>
          <w:rFonts w:ascii="Cambria" w:hAnsi="Cambria" w:cs="Calibri Light"/>
          <w:sz w:val="22"/>
          <w:szCs w:val="22"/>
        </w:rPr>
        <w:t xml:space="preserve">Zmluvné strany sa zaväzujú, že zabezpečia dostatočné poučenie každej osoby, ktorá sa zúčastňuje plnenia zmluvy, o obsahu pojmu „dôverná informácia“ a nevyhnutnosti jej utajenia v súlade s touto zmluvou. Prístup k dôverným informáciám bude obmedzený na tých zamestnancov zmluvnej strany, ktorí sa s dôvernými informáciami oboznamujú v rozsahu potrebnom na plnenie zmluvy. Zmluvné strany sú povinné zabezpečiť, aby záväzok utajenia dôverných informácií prevzali všetky tretie osoby, ktoré sa budú zúčastňovať na plnení zmluvy. </w:t>
      </w:r>
    </w:p>
    <w:p w14:paraId="5A03E7CE" w14:textId="77777777" w:rsidR="00861EF2" w:rsidRPr="00493995" w:rsidRDefault="00861EF2" w:rsidP="00493995">
      <w:pPr>
        <w:pStyle w:val="SLFBody"/>
        <w:spacing w:before="0" w:after="0" w:line="276" w:lineRule="auto"/>
        <w:rPr>
          <w:rFonts w:ascii="Cambria" w:hAnsi="Cambria" w:cs="Calibri Light"/>
          <w:sz w:val="22"/>
          <w:szCs w:val="22"/>
        </w:rPr>
      </w:pPr>
    </w:p>
    <w:p w14:paraId="62E0AE03" w14:textId="77777777" w:rsidR="00861EF2" w:rsidRPr="00493995" w:rsidRDefault="00861EF2" w:rsidP="00493995">
      <w:pPr>
        <w:pStyle w:val="SLFBody"/>
        <w:numPr>
          <w:ilvl w:val="0"/>
          <w:numId w:val="28"/>
        </w:numPr>
        <w:spacing w:before="0" w:after="0" w:line="276" w:lineRule="auto"/>
        <w:ind w:left="567" w:hanging="567"/>
        <w:rPr>
          <w:rFonts w:ascii="Cambria" w:hAnsi="Cambria" w:cs="Calibri Light"/>
          <w:sz w:val="22"/>
          <w:szCs w:val="22"/>
        </w:rPr>
      </w:pPr>
      <w:r w:rsidRPr="00493995">
        <w:rPr>
          <w:rFonts w:ascii="Cambria" w:hAnsi="Cambria" w:cs="Calibri Light"/>
          <w:sz w:val="22"/>
          <w:szCs w:val="22"/>
        </w:rPr>
        <w:t>Zmluvné strany môžu poskytnúť dôverné informácie len svojim zamestnancom alebo subdodávateľom v rozsahu potrebnom na riadne plnenie tejto zmluvy, pri súčasnej realizácii vyššie uvedených opatrení. Za porušenie záväzkov mlčanlivosti uvedenými osobami zodpovedá objednávateľovi poskytovateľ.</w:t>
      </w:r>
    </w:p>
    <w:p w14:paraId="6080A3AC" w14:textId="77777777" w:rsidR="00861EF2" w:rsidRPr="00493995" w:rsidRDefault="00861EF2" w:rsidP="00493995">
      <w:pPr>
        <w:pStyle w:val="SLFBody"/>
        <w:spacing w:before="0" w:after="0" w:line="276" w:lineRule="auto"/>
        <w:rPr>
          <w:rFonts w:ascii="Cambria" w:hAnsi="Cambria" w:cs="Calibri Light"/>
          <w:sz w:val="22"/>
          <w:szCs w:val="22"/>
        </w:rPr>
      </w:pPr>
    </w:p>
    <w:p w14:paraId="4213DD9E" w14:textId="77777777" w:rsidR="00861EF2" w:rsidRPr="00493995" w:rsidRDefault="00861EF2" w:rsidP="00493995">
      <w:pPr>
        <w:pStyle w:val="SLFBody"/>
        <w:numPr>
          <w:ilvl w:val="0"/>
          <w:numId w:val="28"/>
        </w:numPr>
        <w:spacing w:before="0" w:after="0" w:line="276" w:lineRule="auto"/>
        <w:ind w:left="567" w:hanging="567"/>
        <w:rPr>
          <w:rFonts w:ascii="Cambria" w:hAnsi="Cambria" w:cs="Calibri Light"/>
          <w:sz w:val="22"/>
          <w:szCs w:val="22"/>
        </w:rPr>
      </w:pPr>
      <w:r w:rsidRPr="00493995">
        <w:rPr>
          <w:rFonts w:ascii="Cambria" w:hAnsi="Cambria" w:cs="Calibri Light"/>
          <w:sz w:val="22"/>
          <w:szCs w:val="22"/>
        </w:rPr>
        <w:t xml:space="preserve">V prípade, ak bude poskytovateľ spracovávať osobné údaje, musí mať s objednávateľom uzatvorenú zmluvu o spracovaní osobných údajov dotknutých osôb. </w:t>
      </w:r>
    </w:p>
    <w:p w14:paraId="5EBB939E" w14:textId="77777777" w:rsidR="003026F4" w:rsidRPr="00493995" w:rsidRDefault="003026F4" w:rsidP="00493995">
      <w:pPr>
        <w:pStyle w:val="Nadpis1"/>
        <w:spacing w:before="0" w:after="0" w:line="276" w:lineRule="auto"/>
        <w:rPr>
          <w:rFonts w:ascii="Cambria" w:eastAsia="Times New Roman" w:hAnsi="Cambria"/>
          <w:noProof/>
          <w:color w:val="auto"/>
          <w:sz w:val="22"/>
          <w:szCs w:val="22"/>
          <w:lang w:eastAsia="sk-SK"/>
        </w:rPr>
      </w:pPr>
    </w:p>
    <w:p w14:paraId="675BF50A" w14:textId="66984CBC"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Čl</w:t>
      </w:r>
      <w:r w:rsidR="00861EF2" w:rsidRPr="00493995">
        <w:rPr>
          <w:rFonts w:ascii="Cambria" w:eastAsia="Times New Roman" w:hAnsi="Cambria"/>
          <w:b/>
          <w:bCs/>
          <w:noProof/>
          <w:color w:val="auto"/>
          <w:sz w:val="22"/>
          <w:szCs w:val="22"/>
          <w:lang w:eastAsia="sk-SK"/>
        </w:rPr>
        <w:t>ánok</w:t>
      </w:r>
      <w:r w:rsidRPr="00493995">
        <w:rPr>
          <w:rFonts w:ascii="Cambria" w:eastAsia="Times New Roman" w:hAnsi="Cambria"/>
          <w:b/>
          <w:bCs/>
          <w:noProof/>
          <w:color w:val="auto"/>
          <w:sz w:val="22"/>
          <w:szCs w:val="22"/>
          <w:lang w:eastAsia="sk-SK"/>
        </w:rPr>
        <w:t xml:space="preserve"> X</w:t>
      </w:r>
      <w:r w:rsidR="00861EF2" w:rsidRPr="00493995">
        <w:rPr>
          <w:rFonts w:ascii="Cambria" w:eastAsia="Times New Roman" w:hAnsi="Cambria"/>
          <w:b/>
          <w:bCs/>
          <w:noProof/>
          <w:color w:val="auto"/>
          <w:sz w:val="22"/>
          <w:szCs w:val="22"/>
          <w:lang w:eastAsia="sk-SK"/>
        </w:rPr>
        <w:t>V</w:t>
      </w:r>
      <w:r w:rsidR="00493995">
        <w:rPr>
          <w:rFonts w:ascii="Cambria" w:eastAsia="Times New Roman" w:hAnsi="Cambria"/>
          <w:b/>
          <w:bCs/>
          <w:noProof/>
          <w:color w:val="auto"/>
          <w:sz w:val="22"/>
          <w:szCs w:val="22"/>
          <w:lang w:eastAsia="sk-SK"/>
        </w:rPr>
        <w:t>I</w:t>
      </w:r>
    </w:p>
    <w:p w14:paraId="4DD46F74" w14:textId="77777777"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TRVANIE A UKOČENIE ZMLUVY</w:t>
      </w:r>
    </w:p>
    <w:p w14:paraId="72A12F15" w14:textId="77777777" w:rsidR="00861EF2" w:rsidRPr="00493995" w:rsidRDefault="00861EF2" w:rsidP="00493995">
      <w:pPr>
        <w:spacing w:after="0" w:line="276" w:lineRule="auto"/>
        <w:rPr>
          <w:rFonts w:ascii="Cambria" w:hAnsi="Cambria"/>
          <w:lang w:eastAsia="sk-SK"/>
        </w:rPr>
      </w:pPr>
    </w:p>
    <w:p w14:paraId="69C4816A" w14:textId="5295D279" w:rsidR="00440EB2" w:rsidRPr="00493995" w:rsidRDefault="00440EB2" w:rsidP="00493995">
      <w:pPr>
        <w:pStyle w:val="Odsekzoznamu"/>
        <w:numPr>
          <w:ilvl w:val="2"/>
          <w:numId w:val="10"/>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 xml:space="preserve">Táto zmluva sa uzatvára na dobu určitú, </w:t>
      </w:r>
      <w:r w:rsidR="00884EB6" w:rsidRPr="00493995">
        <w:rPr>
          <w:rFonts w:ascii="Cambria" w:eastAsia="Times New Roman" w:hAnsi="Cambria" w:cs="Arial"/>
          <w:noProof/>
          <w:lang w:eastAsia="sk-SK"/>
        </w:rPr>
        <w:t>odo dňa naodbudnutia účinnosti tejto zmluvy do uplynutia doby</w:t>
      </w:r>
      <w:r w:rsidRPr="00493995">
        <w:rPr>
          <w:rFonts w:ascii="Cambria" w:eastAsia="Times New Roman" w:hAnsi="Cambria" w:cs="Arial"/>
          <w:noProof/>
          <w:lang w:eastAsia="sk-SK"/>
        </w:rPr>
        <w:t xml:space="preserve"> 48 mesiacov odo dňa </w:t>
      </w:r>
      <w:r w:rsidR="00884EB6" w:rsidRPr="00493995">
        <w:rPr>
          <w:rFonts w:ascii="Cambria" w:eastAsia="Times New Roman" w:hAnsi="Cambria" w:cs="Arial"/>
          <w:noProof/>
          <w:lang w:eastAsia="sk-SK"/>
        </w:rPr>
        <w:t>podpísania Preberacieho protokolu podľa článku IV bodu 3 zmluvy</w:t>
      </w:r>
      <w:r w:rsidRPr="00493995">
        <w:rPr>
          <w:rFonts w:ascii="Cambria" w:eastAsia="Times New Roman" w:hAnsi="Cambria" w:cs="Arial"/>
          <w:noProof/>
          <w:lang w:eastAsia="sk-SK"/>
        </w:rPr>
        <w:t>.</w:t>
      </w:r>
    </w:p>
    <w:p w14:paraId="1A5C2AF3" w14:textId="77777777" w:rsidR="00861EF2" w:rsidRPr="00493995" w:rsidRDefault="00861EF2" w:rsidP="00493995">
      <w:pPr>
        <w:pStyle w:val="Odsekzoznamu"/>
        <w:autoSpaceDE w:val="0"/>
        <w:autoSpaceDN w:val="0"/>
        <w:adjustRightInd w:val="0"/>
        <w:spacing w:after="0" w:line="276" w:lineRule="auto"/>
        <w:ind w:left="567"/>
        <w:contextualSpacing w:val="0"/>
        <w:jc w:val="both"/>
        <w:rPr>
          <w:rFonts w:ascii="Cambria" w:eastAsia="Times New Roman" w:hAnsi="Cambria" w:cs="Arial"/>
          <w:noProof/>
          <w:lang w:eastAsia="sk-SK"/>
        </w:rPr>
      </w:pPr>
    </w:p>
    <w:p w14:paraId="32A5BC44" w14:textId="77777777" w:rsidR="00440EB2" w:rsidRPr="00493995" w:rsidRDefault="00440EB2" w:rsidP="00493995">
      <w:pPr>
        <w:pStyle w:val="Odsekzoznamu"/>
        <w:numPr>
          <w:ilvl w:val="2"/>
          <w:numId w:val="10"/>
        </w:numPr>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Pred uplynutím dohodnutého času podľa bodu 1 tohto článku zmluvy je možné túto zmluvu ukončiť:</w:t>
      </w:r>
    </w:p>
    <w:p w14:paraId="1B3440BE" w14:textId="77777777" w:rsidR="00440EB2" w:rsidRPr="00493995" w:rsidRDefault="00440EB2" w:rsidP="00493995">
      <w:pPr>
        <w:pStyle w:val="Odsekzoznamu"/>
        <w:numPr>
          <w:ilvl w:val="3"/>
          <w:numId w:val="10"/>
        </w:numPr>
        <w:spacing w:after="0" w:line="276" w:lineRule="auto"/>
        <w:ind w:left="567" w:hanging="567"/>
        <w:rPr>
          <w:rFonts w:ascii="Cambria" w:eastAsia="Times New Roman" w:hAnsi="Cambria" w:cs="Arial"/>
          <w:noProof/>
          <w:lang w:eastAsia="sk-SK"/>
        </w:rPr>
      </w:pPr>
      <w:r w:rsidRPr="00493995">
        <w:rPr>
          <w:rFonts w:ascii="Cambria" w:eastAsia="Times New Roman" w:hAnsi="Cambria" w:cs="Arial"/>
          <w:noProof/>
          <w:lang w:eastAsia="sk-SK"/>
        </w:rPr>
        <w:t>písomnou dohodou zmluvných strán,</w:t>
      </w:r>
    </w:p>
    <w:p w14:paraId="3EA469CD" w14:textId="79CEB330" w:rsidR="00440EB2" w:rsidRPr="00493995" w:rsidRDefault="00440EB2" w:rsidP="00493995">
      <w:pPr>
        <w:pStyle w:val="Odsekzoznamu"/>
        <w:numPr>
          <w:ilvl w:val="3"/>
          <w:numId w:val="10"/>
        </w:numPr>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 xml:space="preserve">písomnou výpoveďou </w:t>
      </w:r>
      <w:r w:rsidR="00C509F0" w:rsidRPr="00493995">
        <w:rPr>
          <w:rFonts w:ascii="Cambria" w:eastAsia="Times New Roman" w:hAnsi="Cambria" w:cs="Arial"/>
          <w:noProof/>
          <w:lang w:eastAsia="sk-SK"/>
        </w:rPr>
        <w:t>objednávateľa</w:t>
      </w:r>
      <w:r w:rsidRPr="00493995">
        <w:rPr>
          <w:rFonts w:ascii="Cambria" w:eastAsia="Times New Roman" w:hAnsi="Cambria" w:cs="Arial"/>
          <w:noProof/>
          <w:lang w:eastAsia="sk-SK"/>
        </w:rPr>
        <w:t>,</w:t>
      </w:r>
    </w:p>
    <w:p w14:paraId="447BC0D4" w14:textId="77777777" w:rsidR="00440EB2" w:rsidRPr="00493995" w:rsidRDefault="00440EB2" w:rsidP="00493995">
      <w:pPr>
        <w:pStyle w:val="Odsekzoznamu"/>
        <w:numPr>
          <w:ilvl w:val="3"/>
          <w:numId w:val="10"/>
        </w:numPr>
        <w:spacing w:after="0" w:line="276" w:lineRule="auto"/>
        <w:ind w:left="567" w:hanging="567"/>
        <w:rPr>
          <w:rFonts w:ascii="Cambria" w:eastAsia="Times New Roman" w:hAnsi="Cambria" w:cs="Arial"/>
          <w:noProof/>
          <w:lang w:eastAsia="sk-SK"/>
        </w:rPr>
      </w:pPr>
      <w:r w:rsidRPr="00493995">
        <w:rPr>
          <w:rFonts w:ascii="Cambria" w:eastAsia="Times New Roman" w:hAnsi="Cambria" w:cs="Arial"/>
          <w:noProof/>
          <w:lang w:eastAsia="sk-SK"/>
        </w:rPr>
        <w:t>písomným odstúpením od zmluvy jednej zo zmluvných strán.</w:t>
      </w:r>
    </w:p>
    <w:p w14:paraId="59F8FD6C" w14:textId="77777777" w:rsidR="00861EF2" w:rsidRPr="00493995" w:rsidRDefault="00861EF2" w:rsidP="00493995">
      <w:pPr>
        <w:pStyle w:val="Odsekzoznamu"/>
        <w:spacing w:after="0" w:line="276" w:lineRule="auto"/>
        <w:ind w:left="567"/>
        <w:rPr>
          <w:rFonts w:ascii="Cambria" w:eastAsia="Times New Roman" w:hAnsi="Cambria" w:cs="Arial"/>
          <w:noProof/>
          <w:lang w:eastAsia="sk-SK"/>
        </w:rPr>
      </w:pPr>
    </w:p>
    <w:p w14:paraId="5AA1594F" w14:textId="77777777" w:rsidR="00440EB2" w:rsidRPr="00493995" w:rsidRDefault="00440EB2" w:rsidP="00493995">
      <w:pPr>
        <w:pStyle w:val="Odsekzoznamu"/>
        <w:numPr>
          <w:ilvl w:val="2"/>
          <w:numId w:val="10"/>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V prípade ukončenia tejto zmluvy dohodou zmluvných strán, táto zmluva zaniká dňom uvedeným v tejto dohode. V dohode sa upravia aj vzájomné nároky zmluvných strán vzniknuté z plnenia zmluvných povinností alebo z ich porušenia druhou zmluvnou stranou ku dňu zániku zmluvy dohodou.</w:t>
      </w:r>
    </w:p>
    <w:p w14:paraId="7F5907A3" w14:textId="77777777" w:rsidR="00861EF2" w:rsidRPr="00493995" w:rsidRDefault="00861EF2" w:rsidP="00493995">
      <w:pPr>
        <w:pStyle w:val="Odsekzoznamu"/>
        <w:autoSpaceDE w:val="0"/>
        <w:autoSpaceDN w:val="0"/>
        <w:adjustRightInd w:val="0"/>
        <w:spacing w:after="0" w:line="276" w:lineRule="auto"/>
        <w:ind w:left="567"/>
        <w:contextualSpacing w:val="0"/>
        <w:jc w:val="both"/>
        <w:rPr>
          <w:rFonts w:ascii="Cambria" w:eastAsia="Times New Roman" w:hAnsi="Cambria" w:cs="Arial"/>
          <w:noProof/>
          <w:lang w:eastAsia="sk-SK"/>
        </w:rPr>
      </w:pPr>
    </w:p>
    <w:p w14:paraId="7AEC12CC" w14:textId="77777777" w:rsidR="00440EB2" w:rsidRPr="00493995" w:rsidRDefault="00440EB2" w:rsidP="00493995">
      <w:pPr>
        <w:pStyle w:val="Odsekzoznamu"/>
        <w:numPr>
          <w:ilvl w:val="2"/>
          <w:numId w:val="10"/>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 xml:space="preserve">Objednávateľ je oprávnený zmluvu písomne vypovedať, a to aj bez udania dôvodu. </w:t>
      </w:r>
      <w:r w:rsidRPr="00493995">
        <w:rPr>
          <w:rFonts w:ascii="Cambria" w:eastAsia="Times New Roman" w:hAnsi="Cambria" w:cs="Arial"/>
          <w:noProof/>
          <w:lang w:eastAsia="sk-SK"/>
        </w:rPr>
        <w:tab/>
      </w:r>
    </w:p>
    <w:p w14:paraId="4D9A19EA" w14:textId="09BD2E61" w:rsidR="00440EB2" w:rsidRPr="00493995" w:rsidRDefault="00440EB2" w:rsidP="00493995">
      <w:pPr>
        <w:pStyle w:val="Odsekzoznamu"/>
        <w:autoSpaceDE w:val="0"/>
        <w:autoSpaceDN w:val="0"/>
        <w:adjustRightInd w:val="0"/>
        <w:spacing w:after="0" w:line="276" w:lineRule="auto"/>
        <w:ind w:left="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Výpovedná doba je trojmesačná a začína plynúť prvým dňom kalendárneho mesiaca nasledujúceho po kalendárnom mesiaci, v ktorom bola výpoveď doručená druhej zmluvnej strane. Počas plynutia výpovednej doby sú zmluvné strany povinné dodržiavať podmienky tejto zmluvy v plnom rozsahu.</w:t>
      </w:r>
    </w:p>
    <w:p w14:paraId="775F2252" w14:textId="77777777" w:rsidR="00861EF2" w:rsidRPr="00493995" w:rsidRDefault="00861EF2" w:rsidP="00493995">
      <w:pPr>
        <w:autoSpaceDE w:val="0"/>
        <w:autoSpaceDN w:val="0"/>
        <w:adjustRightInd w:val="0"/>
        <w:spacing w:after="0" w:line="276" w:lineRule="auto"/>
        <w:jc w:val="both"/>
        <w:rPr>
          <w:rFonts w:ascii="Cambria" w:eastAsia="Times New Roman" w:hAnsi="Cambria" w:cs="Arial"/>
          <w:noProof/>
          <w:lang w:eastAsia="sk-SK"/>
        </w:rPr>
      </w:pPr>
    </w:p>
    <w:p w14:paraId="2BE0FEF3" w14:textId="2991F89E" w:rsidR="00440EB2" w:rsidRPr="00493995" w:rsidRDefault="00440EB2" w:rsidP="00493995">
      <w:pPr>
        <w:pStyle w:val="Odsekzoznamu"/>
        <w:numPr>
          <w:ilvl w:val="2"/>
          <w:numId w:val="10"/>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lastRenderedPageBreak/>
        <w:t xml:space="preserve">Odstúpiť od tejto zmluvy môže ktorákoľvek zo zmluvných strán z dôvodov </w:t>
      </w:r>
      <w:r w:rsidR="00861EF2" w:rsidRPr="00493995">
        <w:rPr>
          <w:rFonts w:ascii="Cambria" w:hAnsi="Cambria" w:cs="Arial"/>
        </w:rPr>
        <w:t>podstatného porušenia tejto zmluvy druhou zmluvnou stranou, z dôvodov podľa Obchodného zákonníka v platnom znení, z dôvodov označených za podstatné porušenie povinností zmluvnej strany v tejto zmluve alebo v prípadoch ustanovených touto zmluvou</w:t>
      </w:r>
      <w:r w:rsidRPr="00493995">
        <w:rPr>
          <w:rFonts w:ascii="Cambria" w:eastAsia="Times New Roman" w:hAnsi="Cambria" w:cs="Arial"/>
          <w:noProof/>
          <w:lang w:eastAsia="sk-SK"/>
        </w:rPr>
        <w:t xml:space="preserve">. </w:t>
      </w:r>
    </w:p>
    <w:p w14:paraId="59577C66" w14:textId="77777777" w:rsidR="00861EF2" w:rsidRPr="00493995" w:rsidRDefault="00861EF2" w:rsidP="00493995">
      <w:pPr>
        <w:autoSpaceDE w:val="0"/>
        <w:autoSpaceDN w:val="0"/>
        <w:adjustRightInd w:val="0"/>
        <w:spacing w:after="0" w:line="276" w:lineRule="auto"/>
        <w:jc w:val="both"/>
        <w:rPr>
          <w:rFonts w:ascii="Cambria" w:eastAsia="Times New Roman" w:hAnsi="Cambria" w:cs="Arial"/>
          <w:noProof/>
          <w:lang w:eastAsia="sk-SK"/>
        </w:rPr>
      </w:pPr>
    </w:p>
    <w:p w14:paraId="5AFAAC90" w14:textId="77777777" w:rsidR="00440EB2" w:rsidRPr="00493995" w:rsidRDefault="00440EB2" w:rsidP="00493995">
      <w:pPr>
        <w:pStyle w:val="Odsekzoznamu"/>
        <w:numPr>
          <w:ilvl w:val="2"/>
          <w:numId w:val="10"/>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Za nepodstatné porušenie tejto zmluvy sa považuje každé porušenie zmluvy, okrem porušení zmluvy definovaných v tejto zmluve ako podstatné porušenie tejto zmluvy. V prípade, ak ktorákoľvek zo zmluvných strán poruší nepodstatným spôsobom niektorú zo svojich povinností dohodnutých v tejto zmluve a nesplní svoju povinnosť ani v dodatočnej primeranej lehote poskytnutej dotknutou zmluvnou stranou, môže táto zmluvná strana od tejto zmluvy odstúpiť. Za dodatočne primeranú lehotu sa na účely tejto zmluvy rozumie lehota minimálne päť pracovných dní, s prihliadnutím na povahu predmetnej veci. Výzva na splnenie povinnosti s určením dodatočnej primeranej lehoty musí byť písomná a doručená druhej zmluvnej strane.</w:t>
      </w:r>
    </w:p>
    <w:p w14:paraId="2FC0C343" w14:textId="77777777" w:rsidR="00861EF2" w:rsidRPr="00493995" w:rsidRDefault="00861EF2" w:rsidP="00493995">
      <w:pPr>
        <w:autoSpaceDE w:val="0"/>
        <w:autoSpaceDN w:val="0"/>
        <w:adjustRightInd w:val="0"/>
        <w:spacing w:after="0" w:line="276" w:lineRule="auto"/>
        <w:jc w:val="both"/>
        <w:rPr>
          <w:rFonts w:ascii="Cambria" w:eastAsia="Times New Roman" w:hAnsi="Cambria" w:cs="Arial"/>
          <w:noProof/>
          <w:lang w:eastAsia="sk-SK"/>
        </w:rPr>
      </w:pPr>
    </w:p>
    <w:p w14:paraId="5DBB007B" w14:textId="77777777" w:rsidR="00440EB2" w:rsidRPr="00493995" w:rsidRDefault="00440EB2" w:rsidP="00493995">
      <w:pPr>
        <w:pStyle w:val="Odsekzoznamu"/>
        <w:numPr>
          <w:ilvl w:val="2"/>
          <w:numId w:val="10"/>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Odstúpenie od zmluvy musí byť druhej zmluvnej strane oznámené písomne. Právne účinky odstúpenia od zmluvy nastávajú dňom doručenia písomného oznámenia o odstúpení druhej zmluvnej strane na adresu jej sídla.</w:t>
      </w:r>
    </w:p>
    <w:p w14:paraId="76B06542" w14:textId="77777777" w:rsidR="00861EF2" w:rsidRPr="00493995" w:rsidRDefault="00861EF2" w:rsidP="00493995">
      <w:pPr>
        <w:autoSpaceDE w:val="0"/>
        <w:autoSpaceDN w:val="0"/>
        <w:adjustRightInd w:val="0"/>
        <w:spacing w:after="0" w:line="276" w:lineRule="auto"/>
        <w:jc w:val="both"/>
        <w:rPr>
          <w:rFonts w:ascii="Cambria" w:eastAsia="Times New Roman" w:hAnsi="Cambria" w:cs="Arial"/>
          <w:noProof/>
          <w:lang w:eastAsia="sk-SK"/>
        </w:rPr>
      </w:pPr>
    </w:p>
    <w:p w14:paraId="6A0E454C" w14:textId="3D680DEB" w:rsidR="00440EB2" w:rsidRPr="00493995" w:rsidRDefault="00440EB2" w:rsidP="00493995">
      <w:pPr>
        <w:pStyle w:val="Odsekzoznamu"/>
        <w:numPr>
          <w:ilvl w:val="2"/>
          <w:numId w:val="10"/>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Zmluvné strany sa dohodli, že začaté plnenie zmluvy v prípade jej predčasného ukončenia podľa tohto článku bude vzájomne vysporiadané medzi zmluvnými stranami.</w:t>
      </w:r>
      <w:r w:rsidR="00861EF2" w:rsidRPr="00493995">
        <w:rPr>
          <w:rFonts w:ascii="Cambria" w:eastAsia="Times New Roman" w:hAnsi="Cambria" w:cs="Arial"/>
          <w:noProof/>
          <w:lang w:eastAsia="sk-SK"/>
        </w:rPr>
        <w:t xml:space="preserve"> </w:t>
      </w:r>
      <w:r w:rsidR="00861EF2" w:rsidRPr="00493995">
        <w:rPr>
          <w:rFonts w:ascii="Cambria" w:hAnsi="Cambria" w:cs="Arial"/>
        </w:rPr>
        <w:t xml:space="preserve">Zánikom tejto zmluvy zanikajú všetky práva a povinnosti zmluvných strán vyplývajúce z tejto zmluvy, s výnimkou nárokov na náhradu škody, nárokov na zmluvné, resp. zákonné sankcie a úroky z omeškania a </w:t>
      </w:r>
      <w:bookmarkStart w:id="4" w:name="_Hlk37744336"/>
      <w:r w:rsidR="00861EF2" w:rsidRPr="00493995">
        <w:rPr>
          <w:rFonts w:ascii="Cambria" w:hAnsi="Cambria" w:cs="Arial"/>
        </w:rPr>
        <w:t xml:space="preserve">záväzok vyplývajúci z článku XIII </w:t>
      </w:r>
      <w:bookmarkEnd w:id="4"/>
      <w:r w:rsidR="00861EF2" w:rsidRPr="00493995">
        <w:rPr>
          <w:rFonts w:ascii="Cambria" w:hAnsi="Cambria" w:cs="Arial"/>
        </w:rPr>
        <w:t xml:space="preserve">tejto zmluvy. </w:t>
      </w:r>
    </w:p>
    <w:p w14:paraId="5E1EA308" w14:textId="77777777" w:rsidR="003026F4" w:rsidRPr="00493995" w:rsidRDefault="003026F4" w:rsidP="00493995">
      <w:pPr>
        <w:spacing w:after="0" w:line="276" w:lineRule="auto"/>
        <w:rPr>
          <w:rFonts w:ascii="Cambria" w:hAnsi="Cambria"/>
          <w:lang w:eastAsia="sk-SK"/>
        </w:rPr>
      </w:pPr>
    </w:p>
    <w:p w14:paraId="7E3AA81D" w14:textId="7BC4A6A1" w:rsidR="00440EB2" w:rsidRPr="00493995" w:rsidRDefault="00440EB2" w:rsidP="00493995">
      <w:pPr>
        <w:autoSpaceDE w:val="0"/>
        <w:autoSpaceDN w:val="0"/>
        <w:adjustRightInd w:val="0"/>
        <w:spacing w:after="0" w:line="276" w:lineRule="auto"/>
        <w:ind w:left="426" w:hanging="426"/>
        <w:jc w:val="center"/>
        <w:rPr>
          <w:rFonts w:ascii="Cambria" w:eastAsia="Times New Roman" w:hAnsi="Cambria" w:cs="Arial"/>
          <w:b/>
          <w:noProof/>
          <w:lang w:eastAsia="sk-SK"/>
        </w:rPr>
      </w:pPr>
      <w:r w:rsidRPr="00493995">
        <w:rPr>
          <w:rFonts w:ascii="Cambria" w:eastAsia="Times New Roman" w:hAnsi="Cambria" w:cs="Arial"/>
          <w:b/>
          <w:noProof/>
          <w:lang w:eastAsia="sk-SK"/>
        </w:rPr>
        <w:t>Čl. XV</w:t>
      </w:r>
      <w:r w:rsidR="00A45D67" w:rsidRPr="00493995">
        <w:rPr>
          <w:rFonts w:ascii="Cambria" w:eastAsia="Times New Roman" w:hAnsi="Cambria" w:cs="Arial"/>
          <w:b/>
          <w:noProof/>
          <w:lang w:eastAsia="sk-SK"/>
        </w:rPr>
        <w:t>I</w:t>
      </w:r>
      <w:r w:rsidR="00493995">
        <w:rPr>
          <w:rFonts w:ascii="Cambria" w:eastAsia="Times New Roman" w:hAnsi="Cambria" w:cs="Arial"/>
          <w:b/>
          <w:noProof/>
          <w:lang w:eastAsia="sk-SK"/>
        </w:rPr>
        <w:t>I</w:t>
      </w:r>
    </w:p>
    <w:p w14:paraId="2B5060D0" w14:textId="77777777" w:rsidR="00440EB2" w:rsidRPr="00493995" w:rsidRDefault="00440EB2" w:rsidP="00493995">
      <w:pPr>
        <w:keepNext/>
        <w:autoSpaceDE w:val="0"/>
        <w:autoSpaceDN w:val="0"/>
        <w:adjustRightInd w:val="0"/>
        <w:spacing w:after="0" w:line="276" w:lineRule="auto"/>
        <w:jc w:val="center"/>
        <w:rPr>
          <w:rFonts w:ascii="Cambria" w:eastAsia="Times New Roman" w:hAnsi="Cambria" w:cs="Arial"/>
          <w:b/>
          <w:noProof/>
          <w:lang w:eastAsia="sk-SK"/>
        </w:rPr>
      </w:pPr>
      <w:r w:rsidRPr="00493995">
        <w:rPr>
          <w:rFonts w:ascii="Cambria" w:eastAsia="Times New Roman" w:hAnsi="Cambria" w:cs="Arial"/>
          <w:b/>
          <w:noProof/>
          <w:lang w:eastAsia="sk-SK"/>
        </w:rPr>
        <w:t>ZÁVEREČNÉ USTANOVENIA</w:t>
      </w:r>
    </w:p>
    <w:p w14:paraId="695D3A4D" w14:textId="77777777" w:rsidR="00861EF2" w:rsidRPr="00493995" w:rsidRDefault="00861EF2" w:rsidP="00493995">
      <w:pPr>
        <w:keepNext/>
        <w:autoSpaceDE w:val="0"/>
        <w:autoSpaceDN w:val="0"/>
        <w:adjustRightInd w:val="0"/>
        <w:spacing w:after="0" w:line="276" w:lineRule="auto"/>
        <w:jc w:val="center"/>
        <w:rPr>
          <w:rFonts w:ascii="Cambria" w:eastAsia="Times New Roman" w:hAnsi="Cambria" w:cs="Arial"/>
          <w:b/>
          <w:noProof/>
          <w:lang w:eastAsia="sk-SK"/>
        </w:rPr>
      </w:pPr>
    </w:p>
    <w:p w14:paraId="459EE434" w14:textId="45E573E0" w:rsidR="00440EB2" w:rsidRPr="00493995" w:rsidRDefault="00440EB2"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 xml:space="preserve">Táto zmluva je vyhotovená v piatich </w:t>
      </w:r>
      <w:r w:rsidR="003C6038" w:rsidRPr="00493995">
        <w:rPr>
          <w:rFonts w:ascii="Cambria" w:hAnsi="Cambria" w:cs="Arial"/>
        </w:rPr>
        <w:t>vyhotoveniach</w:t>
      </w:r>
      <w:r w:rsidRPr="00493995">
        <w:rPr>
          <w:rFonts w:ascii="Cambria" w:eastAsia="Times New Roman" w:hAnsi="Cambria" w:cs="Arial"/>
          <w:noProof/>
          <w:lang w:eastAsia="sk-SK"/>
        </w:rPr>
        <w:t>, dv</w:t>
      </w:r>
      <w:r w:rsidR="003C6038" w:rsidRPr="00493995">
        <w:rPr>
          <w:rFonts w:ascii="Cambria" w:eastAsia="Times New Roman" w:hAnsi="Cambria" w:cs="Arial"/>
          <w:noProof/>
          <w:lang w:eastAsia="sk-SK"/>
        </w:rPr>
        <w:t xml:space="preserve">e vyhotovenia </w:t>
      </w:r>
      <w:r w:rsidRPr="00493995">
        <w:rPr>
          <w:rFonts w:ascii="Cambria" w:eastAsia="Times New Roman" w:hAnsi="Cambria" w:cs="Arial"/>
          <w:noProof/>
          <w:lang w:eastAsia="sk-SK"/>
        </w:rPr>
        <w:t xml:space="preserve">sú určené pre poskytovateľa a tri </w:t>
      </w:r>
      <w:r w:rsidR="003C6038" w:rsidRPr="00493995">
        <w:rPr>
          <w:rFonts w:ascii="Cambria" w:eastAsia="Times New Roman" w:hAnsi="Cambria" w:cs="Arial"/>
          <w:noProof/>
          <w:lang w:eastAsia="sk-SK"/>
        </w:rPr>
        <w:t>vyhotovenia</w:t>
      </w:r>
      <w:r w:rsidRPr="00493995">
        <w:rPr>
          <w:rFonts w:ascii="Cambria" w:eastAsia="Times New Roman" w:hAnsi="Cambria" w:cs="Arial"/>
          <w:noProof/>
          <w:lang w:eastAsia="sk-SK"/>
        </w:rPr>
        <w:t xml:space="preserve"> sú určené pre objednávateľa. Všetky </w:t>
      </w:r>
      <w:r w:rsidR="003C6038" w:rsidRPr="00493995">
        <w:rPr>
          <w:rFonts w:ascii="Cambria" w:hAnsi="Cambria" w:cs="Arial"/>
        </w:rPr>
        <w:t>vyhotovenia</w:t>
      </w:r>
      <w:r w:rsidRPr="00493995">
        <w:rPr>
          <w:rFonts w:ascii="Cambria" w:eastAsia="Times New Roman" w:hAnsi="Cambria" w:cs="Arial"/>
          <w:noProof/>
          <w:lang w:eastAsia="sk-SK"/>
        </w:rPr>
        <w:t xml:space="preserve"> sú považované za rovnocenné. </w:t>
      </w:r>
    </w:p>
    <w:p w14:paraId="01B7A049" w14:textId="77777777" w:rsidR="003C6038" w:rsidRPr="00493995" w:rsidRDefault="003C6038"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04CC8CF5" w14:textId="77777777" w:rsidR="003C6038" w:rsidRPr="00493995" w:rsidRDefault="003C6038" w:rsidP="00493995">
      <w:pPr>
        <w:pStyle w:val="Odsekzoznamu"/>
        <w:numPr>
          <w:ilvl w:val="1"/>
          <w:numId w:val="8"/>
        </w:numPr>
        <w:tabs>
          <w:tab w:val="left" w:pos="709"/>
        </w:tabs>
        <w:spacing w:after="0" w:line="276" w:lineRule="auto"/>
        <w:ind w:left="567" w:hanging="567"/>
        <w:jc w:val="both"/>
        <w:rPr>
          <w:rFonts w:ascii="Cambria" w:hAnsi="Cambria" w:cs="Arial"/>
        </w:rPr>
      </w:pPr>
      <w:r w:rsidRPr="00493995">
        <w:rPr>
          <w:rFonts w:ascii="Cambria" w:hAnsi="Cambria"/>
        </w:rPr>
        <w:t>Zmluvné strany sa dohodli, že písomná korešpondencia bude doručovaná na adresy uvedené v záhlaví tejto zmluvy. V prípade zmeny tejto adresy je tá zmluvná strana, u ktorej zmena nastala, povinná o tom druhú zmluvnú stranu bez zbytočného odkladu písomne informovať.</w:t>
      </w:r>
    </w:p>
    <w:p w14:paraId="3648583D" w14:textId="77777777" w:rsidR="003C6038" w:rsidRPr="00493995" w:rsidRDefault="003C6038" w:rsidP="00493995">
      <w:pPr>
        <w:tabs>
          <w:tab w:val="left" w:pos="709"/>
        </w:tabs>
        <w:spacing w:after="0" w:line="276" w:lineRule="auto"/>
        <w:ind w:left="567" w:hanging="567"/>
        <w:jc w:val="both"/>
        <w:rPr>
          <w:rFonts w:ascii="Cambria" w:hAnsi="Cambria" w:cs="Arial"/>
        </w:rPr>
      </w:pPr>
    </w:p>
    <w:p w14:paraId="106DEFB5" w14:textId="77777777" w:rsidR="003C6038" w:rsidRPr="00493995" w:rsidRDefault="003C6038" w:rsidP="00493995">
      <w:pPr>
        <w:pStyle w:val="paragraph"/>
        <w:numPr>
          <w:ilvl w:val="1"/>
          <w:numId w:val="8"/>
        </w:numPr>
        <w:spacing w:before="0" w:beforeAutospacing="0" w:after="0" w:afterAutospacing="0" w:line="276" w:lineRule="auto"/>
        <w:ind w:left="567" w:hanging="567"/>
        <w:jc w:val="both"/>
        <w:textAlignment w:val="baseline"/>
        <w:rPr>
          <w:rStyle w:val="eop"/>
          <w:rFonts w:ascii="Cambria" w:hAnsi="Cambria" w:cs="Segoe UI"/>
          <w:sz w:val="22"/>
          <w:szCs w:val="22"/>
        </w:rPr>
      </w:pPr>
      <w:r w:rsidRPr="00493995">
        <w:rPr>
          <w:rStyle w:val="normaltextrun"/>
          <w:rFonts w:ascii="Cambria" w:hAnsi="Cambria" w:cs="Segoe UI"/>
          <w:color w:val="000000"/>
          <w:sz w:val="22"/>
          <w:szCs w:val="22"/>
        </w:rPr>
        <w:t>Doporučené doručovanie prostredníctvom pošty sa vyžaduje najmä v prípade podstatných okolností trvania zmluvného vzťahu, ako napríklad spôsoby ukončenia zmluvy, </w:t>
      </w:r>
      <w:r w:rsidRPr="00493995">
        <w:rPr>
          <w:rStyle w:val="normaltextrun"/>
          <w:rFonts w:ascii="Cambria" w:hAnsi="Cambria" w:cs="Segoe UI"/>
          <w:sz w:val="22"/>
          <w:szCs w:val="22"/>
        </w:rPr>
        <w:t>návrhy dodatkov, reklamácie, výzvy na splnenie povinnosti podľa zmluvy a iné úkony, ktoré môžu mať právne následky pre zmluvné strany</w:t>
      </w:r>
      <w:r w:rsidRPr="00493995">
        <w:rPr>
          <w:rStyle w:val="normaltextrun"/>
          <w:rFonts w:ascii="Cambria" w:hAnsi="Cambria" w:cs="Segoe UI"/>
          <w:color w:val="000000"/>
          <w:sz w:val="22"/>
          <w:szCs w:val="22"/>
        </w:rPr>
        <w:t>. Zmluvné strany sa dohodli, že písomnosť sa na účely tejto zmluvy považuje za doručenú dňom jej prevzatia zmluvnou stranou, ktorej je adresovaná alebo dňom odmietnutia jej prevzatia zmluvnou stranou, ktorej je adresovaná alebo uplynutím úložnej lehoty na pošte, a to aj v prípade, že sa adresát o uložení zásielky nedozvedel.</w:t>
      </w:r>
      <w:r w:rsidRPr="00493995">
        <w:rPr>
          <w:rStyle w:val="eop"/>
          <w:rFonts w:ascii="Cambria" w:hAnsi="Cambria" w:cs="Segoe UI"/>
          <w:color w:val="000000"/>
          <w:sz w:val="22"/>
          <w:szCs w:val="22"/>
        </w:rPr>
        <w:t> </w:t>
      </w:r>
    </w:p>
    <w:p w14:paraId="6491BA89" w14:textId="77777777" w:rsidR="003C6038" w:rsidRPr="00493995" w:rsidRDefault="003C6038" w:rsidP="00493995">
      <w:pPr>
        <w:pStyle w:val="paragraph"/>
        <w:spacing w:before="0" w:beforeAutospacing="0" w:after="0" w:afterAutospacing="0" w:line="276" w:lineRule="auto"/>
        <w:ind w:left="567" w:hanging="567"/>
        <w:jc w:val="both"/>
        <w:textAlignment w:val="baseline"/>
        <w:rPr>
          <w:rFonts w:ascii="Cambria" w:hAnsi="Cambria" w:cs="Segoe UI"/>
          <w:sz w:val="22"/>
          <w:szCs w:val="22"/>
        </w:rPr>
      </w:pPr>
    </w:p>
    <w:p w14:paraId="45ADF40F" w14:textId="77777777" w:rsidR="003C6038" w:rsidRPr="00493995" w:rsidRDefault="003C6038" w:rsidP="00493995">
      <w:pPr>
        <w:pStyle w:val="paragraph"/>
        <w:numPr>
          <w:ilvl w:val="1"/>
          <w:numId w:val="8"/>
        </w:numPr>
        <w:spacing w:before="0" w:beforeAutospacing="0" w:after="0" w:afterAutospacing="0" w:line="276" w:lineRule="auto"/>
        <w:ind w:left="567" w:hanging="567"/>
        <w:jc w:val="both"/>
        <w:textAlignment w:val="baseline"/>
        <w:rPr>
          <w:rStyle w:val="eop"/>
          <w:rFonts w:ascii="Cambria" w:hAnsi="Cambria" w:cs="Segoe UI"/>
          <w:sz w:val="22"/>
          <w:szCs w:val="22"/>
        </w:rPr>
      </w:pPr>
      <w:r w:rsidRPr="00493995">
        <w:rPr>
          <w:rStyle w:val="normaltextrun"/>
          <w:rFonts w:ascii="Cambria" w:hAnsi="Cambria" w:cs="Segoe UI"/>
          <w:color w:val="000000"/>
          <w:sz w:val="22"/>
          <w:szCs w:val="22"/>
        </w:rPr>
        <w:lastRenderedPageBreak/>
        <w:t>Pre doručovanie sa použijú adresy sídla zmluvných strán uvedené v záhlaví tejto zmluvy, prípadne iná adresa, ktorá je na tento účel riadne oznámená druhej zmluvnej strane. V prípade akejkoľvek zmeny adresy určenej na doručovanie písomnosti na základe tejto zmluvy sa zmluvná strana zaväzuje o tejto zmene bezodkladne, najneskôr však do 7 kalendárnych dní od kedy zmena nastane, písomne informovať druhú zmluvnú stranu; v takomto prípade je pre doručovanie rozhodujúca nová adresa, riadne oznámená druhej zmluvnej strane.</w:t>
      </w:r>
      <w:r w:rsidRPr="00493995">
        <w:rPr>
          <w:rStyle w:val="eop"/>
          <w:rFonts w:ascii="Cambria" w:hAnsi="Cambria" w:cs="Segoe UI"/>
          <w:color w:val="000000"/>
          <w:sz w:val="22"/>
          <w:szCs w:val="22"/>
        </w:rPr>
        <w:t> </w:t>
      </w:r>
    </w:p>
    <w:p w14:paraId="3D78B891" w14:textId="77777777" w:rsidR="003C6038" w:rsidRPr="00493995" w:rsidRDefault="003C6038" w:rsidP="00493995">
      <w:pPr>
        <w:pStyle w:val="paragraph"/>
        <w:spacing w:before="0" w:beforeAutospacing="0" w:after="0" w:afterAutospacing="0" w:line="276" w:lineRule="auto"/>
        <w:ind w:left="567" w:hanging="567"/>
        <w:jc w:val="both"/>
        <w:textAlignment w:val="baseline"/>
        <w:rPr>
          <w:rStyle w:val="eop"/>
          <w:rFonts w:ascii="Cambria" w:hAnsi="Cambria" w:cs="Segoe UI"/>
          <w:sz w:val="22"/>
          <w:szCs w:val="22"/>
        </w:rPr>
      </w:pPr>
    </w:p>
    <w:p w14:paraId="39C31681" w14:textId="5B4D79B3" w:rsidR="003C6038" w:rsidRPr="00493995" w:rsidRDefault="003C6038"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hAnsi="Cambria" w:cs="Segoe UI"/>
        </w:rPr>
        <w:t>Zmluvné strany sa dohodli, že ich vzájomná komunikácia súvisiaca s plnením podľa tejto zmluvy bude prebiehať prioritne elektronicky prostredníctvom e-mailov medzi osobami ustanovenými na plnenie predmetu zmluvy.  Písomnosť doručovaná elektronicky na e-mailovú adresu sa považuje za doručenú okamihom jej odoslania, pokiaľ odosielateľ neobdrží systémové chybové hlásenie o nedoručení</w:t>
      </w:r>
    </w:p>
    <w:p w14:paraId="0C4316C0" w14:textId="77777777" w:rsidR="003C6038" w:rsidRPr="00493995" w:rsidRDefault="003C6038" w:rsidP="00493995">
      <w:pPr>
        <w:pStyle w:val="Odsekzoznamu"/>
        <w:spacing w:after="0" w:line="276" w:lineRule="auto"/>
        <w:ind w:left="567" w:hanging="567"/>
        <w:rPr>
          <w:rFonts w:ascii="Cambria" w:eastAsia="Times New Roman" w:hAnsi="Cambria" w:cs="Arial"/>
          <w:noProof/>
          <w:lang w:eastAsia="sk-SK"/>
        </w:rPr>
      </w:pPr>
    </w:p>
    <w:p w14:paraId="1008EBD5" w14:textId="53CE4D55" w:rsidR="003C6038" w:rsidRPr="00493995" w:rsidRDefault="00440EB2"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Akékoľvek zmeny tejto zmluvy je možné vykonať len písomnými dodatkami k tejto zmluve podpísanými obidvoma zmluvnými stranami a v súlade s príslušnými ustanoveniami zákona o verejnom obstarávaní.</w:t>
      </w:r>
    </w:p>
    <w:p w14:paraId="3FB7FA44" w14:textId="77777777" w:rsidR="003C6038" w:rsidRPr="00493995" w:rsidRDefault="003C6038"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1566177F" w14:textId="77777777" w:rsidR="00440EB2" w:rsidRPr="00493995" w:rsidRDefault="00440EB2"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Zmluvné strany sa zaväzujú riešiť vzniknuté spory predovšetkým dohodou. Ak dohoda nie je možná, o spore rozhodne príslušný súd Slovenskej republiky.</w:t>
      </w:r>
    </w:p>
    <w:p w14:paraId="6F57E873" w14:textId="77777777" w:rsidR="003C6038" w:rsidRPr="00493995" w:rsidRDefault="003C6038"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08A02B72" w14:textId="77777777" w:rsidR="00440EB2" w:rsidRPr="00493995" w:rsidRDefault="00440EB2"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Zmluvné strany sa zaväzujú, že budú postupovať v súlade s oprávnenými záujmami druhej zmluvnej strany, a že vykonajú všetko pre realizáciu predmetu zmluvy.</w:t>
      </w:r>
    </w:p>
    <w:p w14:paraId="5CA48146" w14:textId="77777777" w:rsidR="003C6038" w:rsidRPr="00493995" w:rsidRDefault="003C6038"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03AF72C2" w14:textId="77777777" w:rsidR="00440EB2" w:rsidRPr="00493995" w:rsidRDefault="00440EB2"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Zmluvné strany vyhlasujú, že v čase uzavretia tejto zmluvy im nie sú známe žiadne okolnosti, ktoré by bránili alebo vylučovali uzavretie tejto zmluvy, resp. ktoré by mohli byť vážnou prekážkou jej plnenia.</w:t>
      </w:r>
    </w:p>
    <w:p w14:paraId="37B1A51A" w14:textId="77777777" w:rsidR="003C6038" w:rsidRPr="00493995" w:rsidRDefault="003C6038"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7CD234BF" w14:textId="77777777" w:rsidR="00440EB2" w:rsidRPr="00493995" w:rsidRDefault="00440EB2"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Právne vzťahy výslovne neupravené touto zmluvou sa riadia Obchodným zákonníkom, zákonom o elektronických komunikáciách a ostatnými všeobecne záväznými právnymi predpismi platnými na území Slovenskej republiky. Zmluvné strany sa dohodli, že táto zmluva a ich vzájomné majetkové vzťahy vzniknuté z tejto zmluvy sa budú spravovať právnym poriadkom Slovenskej republiky.</w:t>
      </w:r>
    </w:p>
    <w:p w14:paraId="7BBF8761" w14:textId="77777777" w:rsidR="003C6038" w:rsidRPr="00493995" w:rsidRDefault="003C6038"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273E6D0A" w14:textId="0E9B4241" w:rsidR="00440EB2" w:rsidRPr="00493995" w:rsidRDefault="00440EB2"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Táto zmluva (vrátane jej prípadných dodatkov) patrí medzi povinne zverejňované zmluvy podľa ustanovení § 5a zákona o slobodnom prístupe k informáciám (</w:t>
      </w:r>
      <w:r w:rsidRPr="00493995">
        <w:rPr>
          <w:rFonts w:ascii="Cambria" w:eastAsia="Times New Roman" w:hAnsi="Cambria" w:cs="Arial"/>
          <w:i/>
          <w:noProof/>
          <w:lang w:eastAsia="sk-SK"/>
        </w:rPr>
        <w:t>zákona č. 211/2000 Z. z. v znení neskorších predpisov</w:t>
      </w:r>
      <w:r w:rsidRPr="00493995">
        <w:rPr>
          <w:rFonts w:ascii="Cambria" w:eastAsia="Times New Roman" w:hAnsi="Cambria" w:cs="Arial"/>
          <w:noProof/>
          <w:lang w:eastAsia="sk-SK"/>
        </w:rPr>
        <w:t>) v spojení s ustanoveniami § 1 ods. 2 Obchodného zákonníka (</w:t>
      </w:r>
      <w:r w:rsidRPr="00493995">
        <w:rPr>
          <w:rFonts w:ascii="Cambria" w:eastAsia="Times New Roman" w:hAnsi="Cambria" w:cs="Arial"/>
          <w:i/>
          <w:noProof/>
          <w:lang w:eastAsia="sk-SK"/>
        </w:rPr>
        <w:t>zákona č. 513/1991 Zb. v znení neskorších predpisov</w:t>
      </w:r>
      <w:r w:rsidRPr="00493995">
        <w:rPr>
          <w:rFonts w:ascii="Cambria" w:eastAsia="Times New Roman" w:hAnsi="Cambria" w:cs="Arial"/>
          <w:noProof/>
          <w:lang w:eastAsia="sk-SK"/>
        </w:rPr>
        <w:t>) a ustanoveniami § 47a Občianskeho zákonníka (</w:t>
      </w:r>
      <w:r w:rsidRPr="00493995">
        <w:rPr>
          <w:rFonts w:ascii="Cambria" w:eastAsia="Times New Roman" w:hAnsi="Cambria" w:cs="Arial"/>
          <w:i/>
          <w:noProof/>
          <w:lang w:eastAsia="sk-SK"/>
        </w:rPr>
        <w:t>zákona č. 40/1964 Zb. v znení neskorších predpisov</w:t>
      </w:r>
      <w:r w:rsidRPr="00493995">
        <w:rPr>
          <w:rFonts w:ascii="Cambria" w:eastAsia="Times New Roman" w:hAnsi="Cambria" w:cs="Arial"/>
          <w:noProof/>
          <w:lang w:eastAsia="sk-SK"/>
        </w:rPr>
        <w:t>). Poskytovateľ súhlasí so zverejnením tejto zmluvy (vrátane jej prípadných dodatkov) a faktúr poskytovateľa doručených objednávateľovi, pričom poskytovateľ tiež disponuje písomným súhlasom inej dotknutej osoby (osoby konajúcej za poskytovateľa) na zverejnenie jej údajov v tejto zmluve a vo faktúrach poskytovateľa, a to zverejnenie objednávateľom počas trvania jeho povinnosti podľa § 5a a § 5b zákona o slobodnom prístupe k informáciám.</w:t>
      </w:r>
    </w:p>
    <w:p w14:paraId="4F81FE8E" w14:textId="77777777" w:rsidR="003C6038" w:rsidRPr="00493995" w:rsidRDefault="003C6038"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20E9D09B" w14:textId="75495DF9" w:rsidR="00440EB2" w:rsidRPr="00493995" w:rsidRDefault="00440EB2"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lastRenderedPageBreak/>
        <w:t>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objednávateľa [</w:t>
      </w:r>
      <w:r w:rsidRPr="00493995">
        <w:rPr>
          <w:rFonts w:ascii="Cambria" w:eastAsia="Times New Roman" w:hAnsi="Cambria" w:cs="Arial"/>
          <w:i/>
          <w:iCs/>
          <w:noProof/>
          <w:lang w:eastAsia="sk-SK"/>
        </w:rPr>
        <w:t>§ 47a ods. 1 Občianskeho zákonníka v spojení s § 1 ods. 2 Obchodného zákonníka a s § 5a zákona o slobodnom prístupe k informáciám</w:t>
      </w:r>
      <w:r w:rsidRPr="00493995">
        <w:rPr>
          <w:rFonts w:ascii="Cambria" w:eastAsia="Times New Roman" w:hAnsi="Cambria" w:cs="Arial"/>
          <w:noProof/>
          <w:lang w:eastAsia="sk-SK"/>
        </w:rPr>
        <w:t>].</w:t>
      </w:r>
    </w:p>
    <w:p w14:paraId="398C7CB4" w14:textId="77777777" w:rsidR="003C6038" w:rsidRPr="00493995" w:rsidRDefault="003C6038"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44F49816" w14:textId="77777777" w:rsidR="00440EB2" w:rsidRPr="00493995" w:rsidRDefault="00440EB2"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 xml:space="preserve">Objednávateľ pri spracúvaní osobných údajov dotknutých osôb poskytovateľa pre účely plnenia tejto zmluvy postupuje v súlade so zákonom č. 18/2018 Z. z. o ochrane osobných údajov a o zmene a doplnení niektorých zákonov v znení neskorších predpisov a Nariadením Európskeho parlamentu a Rady (EÚ) č. 2016/679 zo dňa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hyperlink r:id="rId11" w:history="1">
        <w:r w:rsidRPr="00493995">
          <w:rPr>
            <w:rStyle w:val="Hypertextovprepojenie"/>
            <w:rFonts w:ascii="Cambria" w:eastAsia="Times New Roman" w:hAnsi="Cambria" w:cs="Arial"/>
            <w:noProof/>
            <w:color w:val="auto"/>
            <w:lang w:eastAsia="sk-SK"/>
          </w:rPr>
          <w:t>https://www.nbs.sk/sk/ochrana-osobnych-udajov</w:t>
        </w:r>
      </w:hyperlink>
      <w:r w:rsidRPr="00493995">
        <w:rPr>
          <w:rFonts w:ascii="Cambria" w:eastAsia="Times New Roman" w:hAnsi="Cambria" w:cs="Arial"/>
          <w:noProof/>
          <w:lang w:eastAsia="sk-SK"/>
        </w:rPr>
        <w:t>.</w:t>
      </w:r>
    </w:p>
    <w:p w14:paraId="44483752" w14:textId="77777777" w:rsidR="003C6038" w:rsidRPr="00493995" w:rsidRDefault="003C6038"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767B4C4C" w14:textId="77777777" w:rsidR="00440EB2" w:rsidRPr="00493995" w:rsidRDefault="00440EB2"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Neoddeliteľnou súčasťou tejto zmluvy sú nasledovné prílohy:</w:t>
      </w:r>
    </w:p>
    <w:p w14:paraId="732AE44F" w14:textId="77777777" w:rsidR="00440EB2" w:rsidRPr="00493995" w:rsidRDefault="00440EB2" w:rsidP="00493995">
      <w:pPr>
        <w:autoSpaceDE w:val="0"/>
        <w:autoSpaceDN w:val="0"/>
        <w:adjustRightInd w:val="0"/>
        <w:spacing w:after="0" w:line="276" w:lineRule="auto"/>
        <w:ind w:left="567"/>
        <w:jc w:val="both"/>
        <w:rPr>
          <w:rFonts w:ascii="Cambria" w:eastAsia="Times New Roman" w:hAnsi="Cambria" w:cs="Arial"/>
          <w:b/>
          <w:bCs/>
          <w:noProof/>
          <w:lang w:eastAsia="sk-SK"/>
        </w:rPr>
      </w:pPr>
      <w:r w:rsidRPr="00493995">
        <w:rPr>
          <w:rFonts w:ascii="Cambria" w:eastAsia="Times New Roman" w:hAnsi="Cambria" w:cs="Arial"/>
          <w:noProof/>
          <w:lang w:eastAsia="sk-SK"/>
        </w:rPr>
        <w:t xml:space="preserve">Príloha č. 1: </w:t>
      </w:r>
      <w:r w:rsidRPr="00493995">
        <w:rPr>
          <w:rFonts w:ascii="Cambria" w:eastAsia="Times New Roman" w:hAnsi="Cambria" w:cs="Arial"/>
          <w:bCs/>
          <w:noProof/>
          <w:lang w:eastAsia="sk-SK"/>
        </w:rPr>
        <w:t>Funkčná a technická špecifikácia</w:t>
      </w:r>
      <w:r w:rsidRPr="00493995">
        <w:rPr>
          <w:rFonts w:ascii="Cambria" w:eastAsia="Times New Roman" w:hAnsi="Cambria" w:cs="Arial"/>
          <w:bCs/>
          <w:noProof/>
          <w:lang w:val="en-US" w:eastAsia="sk-SK"/>
        </w:rPr>
        <w:t>;</w:t>
      </w:r>
      <w:r w:rsidRPr="00493995">
        <w:rPr>
          <w:rFonts w:ascii="Cambria" w:eastAsia="Times New Roman" w:hAnsi="Cambria" w:cs="Arial"/>
          <w:b/>
          <w:bCs/>
          <w:noProof/>
          <w:lang w:eastAsia="sk-SK"/>
        </w:rPr>
        <w:t xml:space="preserve"> </w:t>
      </w:r>
    </w:p>
    <w:p w14:paraId="4F85AFB2" w14:textId="77777777" w:rsidR="00440EB2" w:rsidRPr="00493995" w:rsidRDefault="00440EB2" w:rsidP="00493995">
      <w:pPr>
        <w:autoSpaceDE w:val="0"/>
        <w:autoSpaceDN w:val="0"/>
        <w:adjustRightInd w:val="0"/>
        <w:spacing w:after="0" w:line="276" w:lineRule="auto"/>
        <w:ind w:left="567"/>
        <w:jc w:val="both"/>
        <w:rPr>
          <w:rFonts w:ascii="Cambria" w:eastAsia="Times New Roman" w:hAnsi="Cambria" w:cs="Arial"/>
          <w:b/>
          <w:noProof/>
          <w:lang w:eastAsia="sk-SK"/>
        </w:rPr>
      </w:pPr>
      <w:r w:rsidRPr="00493995">
        <w:rPr>
          <w:rFonts w:ascii="Cambria" w:eastAsia="Times New Roman" w:hAnsi="Cambria" w:cs="Arial"/>
          <w:noProof/>
          <w:lang w:eastAsia="sk-SK"/>
        </w:rPr>
        <w:t xml:space="preserve">Príloha č. 2: </w:t>
      </w:r>
      <w:r w:rsidRPr="00493995">
        <w:rPr>
          <w:rFonts w:ascii="Cambria" w:eastAsia="Times New Roman" w:hAnsi="Cambria" w:cs="Arial"/>
          <w:bCs/>
          <w:noProof/>
          <w:lang w:eastAsia="sk-SK"/>
        </w:rPr>
        <w:t>Cenová</w:t>
      </w:r>
      <w:r w:rsidRPr="00493995">
        <w:rPr>
          <w:rFonts w:ascii="Cambria" w:eastAsia="Times New Roman" w:hAnsi="Cambria" w:cs="Arial"/>
          <w:noProof/>
          <w:lang w:eastAsia="sk-SK"/>
        </w:rPr>
        <w:t xml:space="preserve"> špecifikácia;</w:t>
      </w:r>
    </w:p>
    <w:p w14:paraId="56B22963" w14:textId="77777777" w:rsidR="00440EB2" w:rsidRPr="00493995" w:rsidRDefault="00440EB2" w:rsidP="00493995">
      <w:pPr>
        <w:autoSpaceDE w:val="0"/>
        <w:autoSpaceDN w:val="0"/>
        <w:adjustRightInd w:val="0"/>
        <w:spacing w:after="0" w:line="276" w:lineRule="auto"/>
        <w:ind w:left="567"/>
        <w:jc w:val="both"/>
        <w:rPr>
          <w:rFonts w:ascii="Cambria" w:eastAsia="Times New Roman" w:hAnsi="Cambria" w:cs="Arial"/>
          <w:noProof/>
          <w:lang w:eastAsia="sk-SK"/>
        </w:rPr>
      </w:pPr>
      <w:r w:rsidRPr="00493995">
        <w:rPr>
          <w:rFonts w:ascii="Cambria" w:eastAsia="Times New Roman" w:hAnsi="Cambria" w:cs="Arial"/>
          <w:noProof/>
          <w:lang w:eastAsia="sk-SK"/>
        </w:rPr>
        <w:t xml:space="preserve">Príloha č. 3: Všeobecné podmienky poskytovateľa. </w:t>
      </w:r>
    </w:p>
    <w:p w14:paraId="268D4FDE" w14:textId="77777777" w:rsidR="003C6038" w:rsidRPr="00493995" w:rsidRDefault="003C6038"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0BEAA01F" w14:textId="77777777" w:rsidR="00440EB2" w:rsidRPr="00493995" w:rsidRDefault="00440EB2"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tbl>
      <w:tblPr>
        <w:tblW w:w="0" w:type="auto"/>
        <w:jc w:val="center"/>
        <w:tblLayout w:type="fixed"/>
        <w:tblCellMar>
          <w:left w:w="71" w:type="dxa"/>
          <w:right w:w="71" w:type="dxa"/>
        </w:tblCellMar>
        <w:tblLook w:val="0000" w:firstRow="0" w:lastRow="0" w:firstColumn="0" w:lastColumn="0" w:noHBand="0" w:noVBand="0"/>
      </w:tblPr>
      <w:tblGrid>
        <w:gridCol w:w="3969"/>
        <w:gridCol w:w="426"/>
        <w:gridCol w:w="4047"/>
      </w:tblGrid>
      <w:tr w:rsidR="00132D9B" w:rsidRPr="00493995" w14:paraId="6D2CB1B9" w14:textId="77777777" w:rsidTr="007752B5">
        <w:trPr>
          <w:trHeight w:val="70"/>
          <w:jc w:val="center"/>
        </w:trPr>
        <w:tc>
          <w:tcPr>
            <w:tcW w:w="3969" w:type="dxa"/>
          </w:tcPr>
          <w:p w14:paraId="430D80FB"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p>
          <w:p w14:paraId="010862B2" w14:textId="77777777" w:rsidR="003C6038" w:rsidRPr="00493995" w:rsidRDefault="003C6038"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p>
          <w:p w14:paraId="7819EE1A"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r w:rsidRPr="00493995">
              <w:rPr>
                <w:rFonts w:ascii="Cambria" w:eastAsia="Times New Roman" w:hAnsi="Cambria" w:cs="Arial"/>
                <w:noProof/>
                <w:lang w:eastAsia="sk-SK"/>
              </w:rPr>
              <w:t>Za objednávateľa:</w:t>
            </w:r>
          </w:p>
        </w:tc>
        <w:tc>
          <w:tcPr>
            <w:tcW w:w="426" w:type="dxa"/>
          </w:tcPr>
          <w:p w14:paraId="15D0623F"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p>
        </w:tc>
        <w:tc>
          <w:tcPr>
            <w:tcW w:w="4047" w:type="dxa"/>
          </w:tcPr>
          <w:p w14:paraId="7655B5AB"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p>
          <w:p w14:paraId="51275675"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r w:rsidRPr="00493995">
              <w:rPr>
                <w:rFonts w:ascii="Cambria" w:eastAsia="Times New Roman" w:hAnsi="Cambria" w:cs="Arial"/>
                <w:noProof/>
                <w:lang w:eastAsia="sk-SK"/>
              </w:rPr>
              <w:t>Za poskytovateľa:</w:t>
            </w:r>
          </w:p>
        </w:tc>
      </w:tr>
      <w:tr w:rsidR="00132D9B" w:rsidRPr="00493995" w14:paraId="0B969FEF" w14:textId="77777777" w:rsidTr="007752B5">
        <w:trPr>
          <w:trHeight w:val="70"/>
          <w:jc w:val="center"/>
        </w:trPr>
        <w:tc>
          <w:tcPr>
            <w:tcW w:w="3969" w:type="dxa"/>
          </w:tcPr>
          <w:p w14:paraId="66AB03A3" w14:textId="77777777" w:rsidR="00440EB2" w:rsidRPr="00493995" w:rsidRDefault="00440EB2" w:rsidP="00493995">
            <w:pPr>
              <w:keepNext/>
              <w:keepLines/>
              <w:autoSpaceDE w:val="0"/>
              <w:autoSpaceDN w:val="0"/>
              <w:adjustRightInd w:val="0"/>
              <w:spacing w:after="0" w:line="276" w:lineRule="auto"/>
              <w:jc w:val="both"/>
              <w:rPr>
                <w:rFonts w:ascii="Cambria" w:eastAsia="Times New Roman" w:hAnsi="Cambria" w:cs="Arial"/>
                <w:noProof/>
                <w:lang w:eastAsia="sk-SK"/>
              </w:rPr>
            </w:pPr>
            <w:r w:rsidRPr="00493995">
              <w:rPr>
                <w:rFonts w:ascii="Cambria" w:eastAsia="Times New Roman" w:hAnsi="Cambria" w:cs="Arial"/>
                <w:noProof/>
                <w:lang w:eastAsia="sk-SK"/>
              </w:rPr>
              <w:t xml:space="preserve">V Bratislave, dňa </w:t>
            </w:r>
          </w:p>
        </w:tc>
        <w:tc>
          <w:tcPr>
            <w:tcW w:w="426" w:type="dxa"/>
          </w:tcPr>
          <w:p w14:paraId="49B760C0" w14:textId="77777777" w:rsidR="00440EB2" w:rsidRPr="00493995" w:rsidRDefault="00440EB2" w:rsidP="00493995">
            <w:pPr>
              <w:keepNext/>
              <w:keepLines/>
              <w:autoSpaceDE w:val="0"/>
              <w:autoSpaceDN w:val="0"/>
              <w:adjustRightInd w:val="0"/>
              <w:spacing w:after="0" w:line="276" w:lineRule="auto"/>
              <w:jc w:val="both"/>
              <w:rPr>
                <w:rFonts w:ascii="Cambria" w:eastAsia="Times New Roman" w:hAnsi="Cambria" w:cs="Arial"/>
                <w:noProof/>
                <w:lang w:eastAsia="sk-SK"/>
              </w:rPr>
            </w:pPr>
          </w:p>
        </w:tc>
        <w:tc>
          <w:tcPr>
            <w:tcW w:w="4047" w:type="dxa"/>
          </w:tcPr>
          <w:p w14:paraId="1B078C1B" w14:textId="77777777" w:rsidR="00440EB2" w:rsidRPr="00493995" w:rsidRDefault="00440EB2" w:rsidP="00493995">
            <w:pPr>
              <w:keepNext/>
              <w:keepLines/>
              <w:autoSpaceDE w:val="0"/>
              <w:autoSpaceDN w:val="0"/>
              <w:adjustRightInd w:val="0"/>
              <w:spacing w:after="0" w:line="276" w:lineRule="auto"/>
              <w:jc w:val="both"/>
              <w:rPr>
                <w:rFonts w:ascii="Cambria" w:eastAsia="Times New Roman" w:hAnsi="Cambria" w:cs="Arial"/>
                <w:noProof/>
                <w:lang w:eastAsia="sk-SK"/>
              </w:rPr>
            </w:pPr>
            <w:r w:rsidRPr="00493995">
              <w:rPr>
                <w:rFonts w:ascii="Cambria" w:eastAsia="Times New Roman" w:hAnsi="Cambria" w:cs="Arial"/>
                <w:noProof/>
                <w:lang w:eastAsia="sk-SK"/>
              </w:rPr>
              <w:t xml:space="preserve">V Bratislave, dňa </w:t>
            </w:r>
          </w:p>
        </w:tc>
      </w:tr>
      <w:tr w:rsidR="00132D9B" w:rsidRPr="00493995" w14:paraId="3D6CCC0B" w14:textId="77777777" w:rsidTr="007752B5">
        <w:trPr>
          <w:trHeight w:val="1013"/>
          <w:jc w:val="center"/>
        </w:trPr>
        <w:tc>
          <w:tcPr>
            <w:tcW w:w="3969" w:type="dxa"/>
          </w:tcPr>
          <w:p w14:paraId="2C82492D"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p>
          <w:p w14:paraId="1D3E036A"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p>
          <w:p w14:paraId="6F15B898"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p>
          <w:p w14:paraId="2F579D2D"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r w:rsidRPr="00493995">
              <w:rPr>
                <w:rFonts w:ascii="Cambria" w:eastAsia="Times New Roman" w:hAnsi="Cambria" w:cs="Arial"/>
                <w:noProof/>
                <w:lang w:eastAsia="sk-SK"/>
              </w:rPr>
              <w:t>______________________________</w:t>
            </w:r>
          </w:p>
          <w:p w14:paraId="596FDE8D" w14:textId="77777777" w:rsidR="003C6038" w:rsidRPr="00493995" w:rsidRDefault="003C6038" w:rsidP="00493995">
            <w:pPr>
              <w:keepNext/>
              <w:keepLines/>
              <w:autoSpaceDE w:val="0"/>
              <w:autoSpaceDN w:val="0"/>
              <w:adjustRightInd w:val="0"/>
              <w:spacing w:after="0" w:line="276" w:lineRule="auto"/>
              <w:ind w:left="426" w:hanging="426"/>
              <w:jc w:val="both"/>
              <w:rPr>
                <w:rFonts w:ascii="Cambria" w:eastAsia="Times New Roman" w:hAnsi="Cambria" w:cs="Arial"/>
                <w:spacing w:val="-1"/>
                <w:lang w:eastAsia="sk-SK"/>
              </w:rPr>
            </w:pPr>
          </w:p>
          <w:p w14:paraId="38C8BC85" w14:textId="163DBC5C"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b/>
                <w:noProof/>
                <w:lang w:eastAsia="sk-SK"/>
              </w:rPr>
            </w:pPr>
            <w:r w:rsidRPr="00493995">
              <w:rPr>
                <w:rFonts w:ascii="Cambria" w:eastAsia="Times New Roman" w:hAnsi="Cambria" w:cs="Arial"/>
                <w:spacing w:val="-1"/>
                <w:lang w:eastAsia="sk-SK"/>
              </w:rPr>
              <w:t>Národná</w:t>
            </w:r>
            <w:r w:rsidRPr="00493995">
              <w:rPr>
                <w:rFonts w:ascii="Cambria" w:eastAsia="Times New Roman" w:hAnsi="Cambria" w:cs="Arial"/>
                <w:lang w:eastAsia="sk-SK"/>
              </w:rPr>
              <w:t xml:space="preserve"> </w:t>
            </w:r>
            <w:r w:rsidRPr="00493995">
              <w:rPr>
                <w:rFonts w:ascii="Cambria" w:eastAsia="Times New Roman" w:hAnsi="Cambria" w:cs="Arial"/>
                <w:spacing w:val="-1"/>
                <w:lang w:eastAsia="sk-SK"/>
              </w:rPr>
              <w:t>banka</w:t>
            </w:r>
            <w:r w:rsidRPr="00493995">
              <w:rPr>
                <w:rFonts w:ascii="Cambria" w:eastAsia="Times New Roman" w:hAnsi="Cambria" w:cs="Arial"/>
                <w:lang w:eastAsia="sk-SK"/>
              </w:rPr>
              <w:t xml:space="preserve"> </w:t>
            </w:r>
            <w:r w:rsidRPr="00493995">
              <w:rPr>
                <w:rFonts w:ascii="Cambria" w:eastAsia="Times New Roman" w:hAnsi="Cambria" w:cs="Arial"/>
                <w:spacing w:val="-1"/>
                <w:lang w:eastAsia="sk-SK"/>
              </w:rPr>
              <w:t>Slovenska</w:t>
            </w:r>
          </w:p>
        </w:tc>
        <w:tc>
          <w:tcPr>
            <w:tcW w:w="426" w:type="dxa"/>
          </w:tcPr>
          <w:p w14:paraId="07F4FD02"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p>
        </w:tc>
        <w:tc>
          <w:tcPr>
            <w:tcW w:w="4047" w:type="dxa"/>
          </w:tcPr>
          <w:p w14:paraId="5C9ADC2A"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p>
          <w:p w14:paraId="3BFD1811"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b/>
                <w:noProof/>
                <w:lang w:eastAsia="sk-SK"/>
              </w:rPr>
            </w:pPr>
          </w:p>
          <w:p w14:paraId="779111B9"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p>
          <w:p w14:paraId="1361E656"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r w:rsidRPr="00493995">
              <w:rPr>
                <w:rFonts w:ascii="Cambria" w:eastAsia="Times New Roman" w:hAnsi="Cambria" w:cs="Arial"/>
                <w:noProof/>
                <w:lang w:eastAsia="sk-SK"/>
              </w:rPr>
              <w:t>______________________________</w:t>
            </w:r>
          </w:p>
          <w:p w14:paraId="308D7275" w14:textId="33B9ABDA"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p>
        </w:tc>
      </w:tr>
    </w:tbl>
    <w:p w14:paraId="15174F6E" w14:textId="77777777" w:rsidR="003C6038" w:rsidRPr="00493995" w:rsidRDefault="00440EB2" w:rsidP="00493995">
      <w:pPr>
        <w:spacing w:after="0" w:line="276" w:lineRule="auto"/>
        <w:rPr>
          <w:rFonts w:ascii="Cambria" w:eastAsia="Times New Roman" w:hAnsi="Cambria" w:cs="Arial"/>
          <w:b/>
          <w:bCs/>
          <w:kern w:val="32"/>
        </w:rPr>
      </w:pPr>
      <w:r w:rsidRPr="00493995">
        <w:rPr>
          <w:rFonts w:ascii="Cambria" w:eastAsia="Times New Roman" w:hAnsi="Cambria" w:cs="Arial"/>
          <w:b/>
          <w:bCs/>
          <w:kern w:val="32"/>
        </w:rPr>
        <w:br w:type="page"/>
      </w:r>
      <w:r w:rsidRPr="00493995">
        <w:rPr>
          <w:rFonts w:ascii="Cambria" w:eastAsia="Times New Roman" w:hAnsi="Cambria" w:cs="Arial"/>
          <w:b/>
          <w:bCs/>
          <w:kern w:val="32"/>
        </w:rPr>
        <w:lastRenderedPageBreak/>
        <w:t xml:space="preserve">Príloha č. 1 </w:t>
      </w:r>
    </w:p>
    <w:p w14:paraId="11DC9E29" w14:textId="7B46B9C4" w:rsidR="00440EB2" w:rsidRPr="00493995" w:rsidRDefault="00440EB2" w:rsidP="00493995">
      <w:pPr>
        <w:spacing w:after="0" w:line="276" w:lineRule="auto"/>
        <w:rPr>
          <w:rFonts w:ascii="Cambria" w:eastAsia="Times New Roman" w:hAnsi="Cambria" w:cs="Arial"/>
          <w:b/>
          <w:bCs/>
          <w:kern w:val="32"/>
        </w:rPr>
      </w:pPr>
      <w:r w:rsidRPr="00493995">
        <w:rPr>
          <w:rFonts w:ascii="Cambria" w:eastAsia="Times New Roman" w:hAnsi="Cambria" w:cs="Arial"/>
          <w:b/>
          <w:bCs/>
          <w:kern w:val="32"/>
        </w:rPr>
        <w:t>k </w:t>
      </w:r>
      <w:r w:rsidR="003C6038" w:rsidRPr="00493995">
        <w:rPr>
          <w:rFonts w:ascii="Cambria" w:eastAsia="Times New Roman" w:hAnsi="Cambria" w:cs="Arial"/>
          <w:b/>
          <w:bCs/>
          <w:kern w:val="32"/>
        </w:rPr>
        <w:t>Z</w:t>
      </w:r>
      <w:r w:rsidRPr="00493995">
        <w:rPr>
          <w:rFonts w:ascii="Cambria" w:eastAsia="Times New Roman" w:hAnsi="Cambria" w:cs="Arial"/>
          <w:b/>
          <w:bCs/>
          <w:kern w:val="32"/>
        </w:rPr>
        <w:t xml:space="preserve">mluve o poskytovaní služieb č. </w:t>
      </w:r>
      <w:r w:rsidR="003C6038" w:rsidRPr="00493995">
        <w:rPr>
          <w:rFonts w:ascii="Cambria" w:hAnsi="Cambria" w:cs="Arial"/>
          <w:b/>
          <w:bCs/>
          <w:noProof/>
          <w:color w:val="000000"/>
        </w:rPr>
        <w:t>C-NBS1-000-120-567</w:t>
      </w:r>
    </w:p>
    <w:p w14:paraId="4778E4CF" w14:textId="77777777" w:rsidR="00E7723E" w:rsidRPr="00493995" w:rsidRDefault="00E7723E" w:rsidP="00493995">
      <w:pPr>
        <w:spacing w:after="0" w:line="276" w:lineRule="auto"/>
        <w:rPr>
          <w:rFonts w:ascii="Cambria" w:eastAsia="Times New Roman" w:hAnsi="Cambria" w:cs="Arial"/>
          <w:b/>
          <w:bCs/>
          <w:kern w:val="32"/>
        </w:rPr>
      </w:pPr>
    </w:p>
    <w:p w14:paraId="57AC4E67" w14:textId="36BBF63F" w:rsidR="00440EB2" w:rsidRPr="00493995" w:rsidRDefault="00440EB2" w:rsidP="00493995">
      <w:pPr>
        <w:keepNext/>
        <w:spacing w:after="0" w:line="276" w:lineRule="auto"/>
        <w:jc w:val="center"/>
        <w:outlineLvl w:val="0"/>
        <w:rPr>
          <w:rFonts w:ascii="Cambria" w:eastAsia="Times New Roman" w:hAnsi="Cambria" w:cs="Arial"/>
          <w:b/>
          <w:bCs/>
          <w:kern w:val="32"/>
        </w:rPr>
      </w:pPr>
      <w:r w:rsidRPr="00493995">
        <w:rPr>
          <w:rFonts w:ascii="Cambria" w:eastAsia="Times New Roman" w:hAnsi="Cambria" w:cs="Arial"/>
          <w:b/>
          <w:bCs/>
          <w:kern w:val="32"/>
        </w:rPr>
        <w:t>Funkčná a technická špecifikácia</w:t>
      </w:r>
      <w:r w:rsidR="00E7723E" w:rsidRPr="00493995">
        <w:rPr>
          <w:rFonts w:ascii="Cambria" w:eastAsia="Times New Roman" w:hAnsi="Cambria" w:cs="Arial"/>
          <w:b/>
          <w:bCs/>
          <w:kern w:val="32"/>
        </w:rPr>
        <w:t xml:space="preserve"> predmetu zmluvy</w:t>
      </w:r>
    </w:p>
    <w:p w14:paraId="7A1A787D" w14:textId="77777777" w:rsidR="00E7723E" w:rsidRPr="00493995" w:rsidRDefault="00E7723E" w:rsidP="00493995">
      <w:pPr>
        <w:keepNext/>
        <w:spacing w:after="0" w:line="276" w:lineRule="auto"/>
        <w:jc w:val="center"/>
        <w:outlineLvl w:val="0"/>
        <w:rPr>
          <w:rFonts w:ascii="Cambria" w:eastAsia="Times New Roman" w:hAnsi="Cambria" w:cs="Arial"/>
          <w:b/>
          <w:bCs/>
          <w:kern w:val="32"/>
        </w:rPr>
      </w:pPr>
    </w:p>
    <w:p w14:paraId="0848B883" w14:textId="77777777" w:rsidR="00440EB2" w:rsidRPr="00493995" w:rsidRDefault="00440EB2" w:rsidP="00493995">
      <w:pPr>
        <w:pStyle w:val="Odsekzoznamu"/>
        <w:numPr>
          <w:ilvl w:val="0"/>
          <w:numId w:val="13"/>
        </w:numPr>
        <w:suppressAutoHyphens/>
        <w:overflowPunct w:val="0"/>
        <w:autoSpaceDE w:val="0"/>
        <w:spacing w:after="0" w:line="276" w:lineRule="auto"/>
        <w:ind w:left="426" w:hanging="426"/>
        <w:jc w:val="both"/>
        <w:textAlignment w:val="baseline"/>
        <w:rPr>
          <w:rFonts w:ascii="Cambria" w:hAnsi="Cambria" w:cs="Arial"/>
          <w:b/>
          <w:noProof/>
          <w:lang w:eastAsia="sk-SK"/>
        </w:rPr>
      </w:pPr>
      <w:bookmarkStart w:id="5" w:name="_Hlk529354783"/>
      <w:r w:rsidRPr="00493995">
        <w:rPr>
          <w:rFonts w:ascii="Cambria" w:hAnsi="Cambria" w:cs="Arial"/>
          <w:b/>
          <w:noProof/>
          <w:lang w:eastAsia="sk-SK"/>
        </w:rPr>
        <w:t xml:space="preserve">Zriadenie služby a jej uvedenie do prevádzky </w:t>
      </w:r>
    </w:p>
    <w:p w14:paraId="34925EBE" w14:textId="77777777" w:rsidR="00E7723E" w:rsidRPr="00493995" w:rsidRDefault="00E7723E" w:rsidP="00493995">
      <w:pPr>
        <w:pStyle w:val="Odsekzoznamu"/>
        <w:suppressAutoHyphens/>
        <w:overflowPunct w:val="0"/>
        <w:autoSpaceDE w:val="0"/>
        <w:spacing w:after="0" w:line="276" w:lineRule="auto"/>
        <w:ind w:left="426"/>
        <w:jc w:val="both"/>
        <w:textAlignment w:val="baseline"/>
        <w:rPr>
          <w:rFonts w:ascii="Cambria" w:hAnsi="Cambria" w:cs="Arial"/>
          <w:b/>
          <w:noProof/>
          <w:lang w:eastAsia="sk-SK"/>
        </w:rPr>
      </w:pPr>
    </w:p>
    <w:p w14:paraId="68DB2D10" w14:textId="77777777" w:rsidR="00440EB2" w:rsidRPr="00493995" w:rsidRDefault="00440EB2" w:rsidP="00493995">
      <w:pPr>
        <w:suppressAutoHyphens/>
        <w:overflowPunct w:val="0"/>
        <w:autoSpaceDE w:val="0"/>
        <w:spacing w:after="0" w:line="276" w:lineRule="auto"/>
        <w:jc w:val="both"/>
        <w:textAlignment w:val="baseline"/>
        <w:rPr>
          <w:rFonts w:ascii="Cambria" w:hAnsi="Cambria" w:cs="Arial"/>
        </w:rPr>
      </w:pPr>
      <w:bookmarkStart w:id="6" w:name="_Hlk63862297"/>
      <w:r w:rsidRPr="00493995">
        <w:rPr>
          <w:rFonts w:ascii="Cambria" w:hAnsi="Cambria" w:cs="Arial"/>
        </w:rPr>
        <w:t>Objednávateľ požaduje:</w:t>
      </w:r>
    </w:p>
    <w:p w14:paraId="3B5CB6D9" w14:textId="6702450B"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zriadenie služby a jej uvedenie do prevádzky najneskôr do 3 týždňov od nadobudnutia účinnosti zmluvy</w:t>
      </w:r>
      <w:r w:rsidR="00250D99" w:rsidRPr="00493995">
        <w:rPr>
          <w:rFonts w:ascii="Cambria" w:hAnsi="Cambria" w:cs="Arial"/>
        </w:rPr>
        <w:t xml:space="preserve"> </w:t>
      </w:r>
      <w:r w:rsidR="00250D99" w:rsidRPr="00493995">
        <w:rPr>
          <w:rFonts w:ascii="Cambria" w:hAnsi="Cambria" w:cs="Arial"/>
          <w:color w:val="000000"/>
        </w:rPr>
        <w:t>a vykonanie funkčných testov s ukážkou požadovaných funkcionalít v mieste plnenia predmetu zmluvy,</w:t>
      </w:r>
    </w:p>
    <w:p w14:paraId="6EDF7C38" w14:textId="4BB6094E"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pokiaľ je súčasťou využívania služby prístup k rozhraniu niektorých komponentov služby zo strany objednávateľa, zaškolenie prístupu pracovníkov objednávateľa v rozsahu potrebnom na plnohodnotné využívanie služby</w:t>
      </w:r>
      <w:r w:rsidR="00493995" w:rsidRPr="00493995">
        <w:rPr>
          <w:rFonts w:ascii="Cambria" w:hAnsi="Cambria" w:cs="Arial"/>
        </w:rPr>
        <w:t>,</w:t>
      </w:r>
    </w:p>
    <w:bookmarkEnd w:id="6"/>
    <w:p w14:paraId="0EAD64EF" w14:textId="02E31E72"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 xml:space="preserve">zariadenia potrebné pre prevádzku služby budú umiestnené v priestoroch </w:t>
      </w:r>
      <w:r w:rsidR="00162D94" w:rsidRPr="00493995">
        <w:rPr>
          <w:rFonts w:ascii="Cambria" w:hAnsi="Cambria" w:cs="Arial"/>
        </w:rPr>
        <w:t>objednávateľa</w:t>
      </w:r>
      <w:r w:rsidRPr="00493995">
        <w:rPr>
          <w:rFonts w:ascii="Cambria" w:hAnsi="Cambria" w:cs="Arial"/>
        </w:rPr>
        <w:t>.</w:t>
      </w:r>
    </w:p>
    <w:p w14:paraId="2D05F094" w14:textId="77777777" w:rsidR="00440EB2" w:rsidRPr="00493995" w:rsidRDefault="00440EB2" w:rsidP="00493995">
      <w:pPr>
        <w:suppressAutoHyphens/>
        <w:overflowPunct w:val="0"/>
        <w:autoSpaceDE w:val="0"/>
        <w:spacing w:after="0" w:line="276" w:lineRule="auto"/>
        <w:jc w:val="both"/>
        <w:textAlignment w:val="baseline"/>
        <w:rPr>
          <w:rFonts w:ascii="Cambria" w:hAnsi="Cambria" w:cs="Arial"/>
        </w:rPr>
      </w:pPr>
    </w:p>
    <w:p w14:paraId="57EB29BE" w14:textId="77777777" w:rsidR="00440EB2" w:rsidRPr="00493995" w:rsidRDefault="00440EB2" w:rsidP="00493995">
      <w:pPr>
        <w:pStyle w:val="Odsekzoznamu"/>
        <w:numPr>
          <w:ilvl w:val="0"/>
          <w:numId w:val="13"/>
        </w:numPr>
        <w:suppressAutoHyphens/>
        <w:overflowPunct w:val="0"/>
        <w:autoSpaceDE w:val="0"/>
        <w:spacing w:after="0" w:line="276" w:lineRule="auto"/>
        <w:ind w:left="426" w:hanging="426"/>
        <w:jc w:val="both"/>
        <w:textAlignment w:val="baseline"/>
        <w:rPr>
          <w:rFonts w:ascii="Cambria" w:hAnsi="Cambria" w:cs="Arial"/>
          <w:b/>
          <w:noProof/>
          <w:lang w:eastAsia="sk-SK"/>
        </w:rPr>
      </w:pPr>
      <w:r w:rsidRPr="00493995">
        <w:rPr>
          <w:rFonts w:ascii="Cambria" w:hAnsi="Cambria" w:cs="Arial"/>
          <w:b/>
          <w:noProof/>
          <w:lang w:eastAsia="sk-SK"/>
        </w:rPr>
        <w:t>Technické a funkčné požiadavky na službu ochrany pred DDoS útokmi</w:t>
      </w:r>
    </w:p>
    <w:p w14:paraId="692F3AA1" w14:textId="77777777" w:rsidR="00E7723E" w:rsidRPr="00493995" w:rsidRDefault="00E7723E" w:rsidP="00493995">
      <w:pPr>
        <w:pStyle w:val="Odsekzoznamu"/>
        <w:suppressAutoHyphens/>
        <w:overflowPunct w:val="0"/>
        <w:autoSpaceDE w:val="0"/>
        <w:spacing w:after="0" w:line="276" w:lineRule="auto"/>
        <w:ind w:left="426"/>
        <w:jc w:val="both"/>
        <w:textAlignment w:val="baseline"/>
        <w:rPr>
          <w:rFonts w:ascii="Cambria" w:hAnsi="Cambria" w:cs="Arial"/>
          <w:b/>
          <w:noProof/>
          <w:lang w:eastAsia="sk-SK"/>
        </w:rPr>
      </w:pPr>
    </w:p>
    <w:p w14:paraId="73AD3EE7" w14:textId="77777777" w:rsidR="00440EB2" w:rsidRPr="00493995" w:rsidRDefault="00440EB2" w:rsidP="00493995">
      <w:p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Objednávateľ požaduje:</w:t>
      </w:r>
    </w:p>
    <w:p w14:paraId="58531ECD" w14:textId="218FDA44"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služba musí byť prevádzkovaná v režime 24x7 v aktívnom móde</w:t>
      </w:r>
      <w:r w:rsidR="00493995" w:rsidRPr="00493995">
        <w:rPr>
          <w:rFonts w:ascii="Cambria" w:hAnsi="Cambria" w:cs="Arial"/>
        </w:rPr>
        <w:t>,</w:t>
      </w:r>
    </w:p>
    <w:p w14:paraId="07D1741F" w14:textId="26B52FE2"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ochrana pred DDoS útokmi bude prevádzkovaná na vybudovanej internetovej konektivite objednávateľa (realizovaná prostredníctvom dvoch optických vlákien s rýchlosťami do 10 Gbps), bez potreby zmeny existujúcich verejných IP rozsahov</w:t>
      </w:r>
      <w:r w:rsidR="00493995" w:rsidRPr="00493995">
        <w:rPr>
          <w:rFonts w:ascii="Cambria" w:hAnsi="Cambria" w:cs="Arial"/>
        </w:rPr>
        <w:t>,</w:t>
      </w:r>
    </w:p>
    <w:p w14:paraId="09606DFB" w14:textId="0FFAA807"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nedostupnosť služby nebude mať dopad na bežnú prevádzku a komunikáciu systémov objednávateľa na internete</w:t>
      </w:r>
      <w:r w:rsidR="00493995" w:rsidRPr="00493995">
        <w:rPr>
          <w:rFonts w:ascii="Cambria" w:hAnsi="Cambria" w:cs="Arial"/>
        </w:rPr>
        <w:t>,</w:t>
      </w:r>
    </w:p>
    <w:p w14:paraId="5367E9CF" w14:textId="1E0CCD7E"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aktívna služba neobmedzí prenosovú kapacitu, ani negatívne neovplyvní stav a dostupnosť služieb prevádzkovaných na existujúcej internetovej konektivite</w:t>
      </w:r>
      <w:r w:rsidR="00493995" w:rsidRPr="00493995">
        <w:rPr>
          <w:rFonts w:ascii="Cambria" w:hAnsi="Cambria" w:cs="Arial"/>
        </w:rPr>
        <w:t>,</w:t>
      </w:r>
    </w:p>
    <w:p w14:paraId="548189CF" w14:textId="2C40C776"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preverenie funkčnosti a účinnosti služby z hľadiska ochrany pred DDoS raz ročne (scenáre a spôsob preverenia navrhne poskytovateľ a ich realizácia bude vykonaná po dohode s objednávateľom), pričom prvé preverenie sa uskutočn</w:t>
      </w:r>
      <w:r w:rsidR="00493995" w:rsidRPr="00493995">
        <w:rPr>
          <w:rFonts w:ascii="Cambria" w:hAnsi="Cambria" w:cs="Arial"/>
        </w:rPr>
        <w:t>ia</w:t>
      </w:r>
      <w:r w:rsidRPr="00493995">
        <w:rPr>
          <w:rFonts w:ascii="Cambria" w:hAnsi="Cambria" w:cs="Arial"/>
        </w:rPr>
        <w:t xml:space="preserve"> v prvý mesiac poskytovania služby</w:t>
      </w:r>
      <w:r w:rsidR="00493995" w:rsidRPr="00493995">
        <w:rPr>
          <w:rFonts w:ascii="Cambria" w:hAnsi="Cambria" w:cs="Arial"/>
        </w:rPr>
        <w:t>,</w:t>
      </w:r>
    </w:p>
    <w:p w14:paraId="08909B5A" w14:textId="4C30B5BC"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poskytovateľ konfiguruje parametre služby (detekčné metódy, prahové hodnoty, spôsob reakcie a pod.) podľa požiadaviek objednávateľa</w:t>
      </w:r>
      <w:r w:rsidR="00493995" w:rsidRPr="00493995">
        <w:rPr>
          <w:rFonts w:ascii="Cambria" w:hAnsi="Cambria" w:cs="Arial"/>
        </w:rPr>
        <w:t>,</w:t>
      </w:r>
    </w:p>
    <w:p w14:paraId="2EA4744F" w14:textId="77777777"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 xml:space="preserve">poskytovateľ poskytuje pravidelný mesačný report o stave internetovej konektivity z pohľadu bezpečnosti a prevádzky: </w:t>
      </w:r>
    </w:p>
    <w:p w14:paraId="760EBF68" w14:textId="637CF2B8" w:rsidR="00440EB2" w:rsidRPr="00493995" w:rsidRDefault="00440EB2" w:rsidP="00493995">
      <w:pPr>
        <w:pStyle w:val="Odsekzoznamu"/>
        <w:numPr>
          <w:ilvl w:val="1"/>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bezpečnosť: (z hľadiska identifikovaných útokov) zdroj,  rozsah, typ, priebeh DDoS útoku a spôsob jeho riešenia</w:t>
      </w:r>
      <w:r w:rsidR="00493995" w:rsidRPr="00493995">
        <w:rPr>
          <w:rFonts w:ascii="Cambria" w:hAnsi="Cambria" w:cs="Arial"/>
        </w:rPr>
        <w:t>,</w:t>
      </w:r>
    </w:p>
    <w:p w14:paraId="2ED1E847" w14:textId="77777777" w:rsidR="00440EB2" w:rsidRPr="00493995" w:rsidRDefault="00440EB2" w:rsidP="00493995">
      <w:pPr>
        <w:pStyle w:val="Odsekzoznamu"/>
        <w:numPr>
          <w:ilvl w:val="1"/>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prevádzka: stav služby – dostupnosť a vyťaženosť,</w:t>
      </w:r>
    </w:p>
    <w:p w14:paraId="45C8AA0F" w14:textId="77777777" w:rsidR="00440EB2" w:rsidRPr="00493995" w:rsidRDefault="00440EB2" w:rsidP="00493995">
      <w:pPr>
        <w:pStyle w:val="Odsekzoznamu"/>
        <w:numPr>
          <w:ilvl w:val="1"/>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 xml:space="preserve">návrh úprav konfigurácie služby z hľadiska bezpečnosti a prevádzky s cieľom zlepšiť a zefektívniť ochranu pred útokmi. </w:t>
      </w:r>
    </w:p>
    <w:p w14:paraId="09A0970C" w14:textId="77777777" w:rsidR="00E7723E" w:rsidRPr="00493995" w:rsidRDefault="00E7723E" w:rsidP="00493995">
      <w:pPr>
        <w:pStyle w:val="Odsekzoznamu"/>
        <w:suppressAutoHyphens/>
        <w:overflowPunct w:val="0"/>
        <w:autoSpaceDE w:val="0"/>
        <w:spacing w:after="0" w:line="276" w:lineRule="auto"/>
        <w:ind w:left="1500"/>
        <w:jc w:val="both"/>
        <w:textAlignment w:val="baseline"/>
        <w:rPr>
          <w:rFonts w:ascii="Cambria" w:hAnsi="Cambria" w:cs="Arial"/>
        </w:rPr>
      </w:pPr>
    </w:p>
    <w:p w14:paraId="3E30D91E" w14:textId="77777777" w:rsidR="00440EB2" w:rsidRPr="00493995" w:rsidRDefault="00440EB2" w:rsidP="00493995">
      <w:p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Služba na ochranu pred DDoS útokmi musí spĺňať nasledovné požiadavky:</w:t>
      </w:r>
    </w:p>
    <w:p w14:paraId="73061B4D" w14:textId="4B787507"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nepretržitý monitoring, analýza a vyhodnocovanie sieťových tokov na internetovej konektivite objednávateľa prostredníctvom NetFlow/IPFIX</w:t>
      </w:r>
      <w:r w:rsidR="00493995" w:rsidRPr="00493995">
        <w:rPr>
          <w:rFonts w:ascii="Cambria" w:hAnsi="Cambria" w:cs="Arial"/>
        </w:rPr>
        <w:t>,</w:t>
      </w:r>
    </w:p>
    <w:p w14:paraId="4C525D25" w14:textId="672E74DE"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detekcia anomálií v sieťovej prevádzke, volumetrických útokov a protokolových útokov</w:t>
      </w:r>
      <w:r w:rsidR="00493995" w:rsidRPr="00493995">
        <w:rPr>
          <w:rFonts w:ascii="Cambria" w:hAnsi="Cambria" w:cs="Arial"/>
        </w:rPr>
        <w:t>,</w:t>
      </w:r>
    </w:p>
    <w:p w14:paraId="0ECC3E2B" w14:textId="7C4654FE"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možnosť manuálnej a automatickej reakcie na detegované útoky</w:t>
      </w:r>
      <w:r w:rsidR="00493995" w:rsidRPr="00493995">
        <w:rPr>
          <w:rFonts w:ascii="Cambria" w:hAnsi="Cambria" w:cs="Arial"/>
        </w:rPr>
        <w:t>,</w:t>
      </w:r>
    </w:p>
    <w:p w14:paraId="4C79B669" w14:textId="7F2971FE"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lastRenderedPageBreak/>
        <w:t>možnosť využiť pri reakcii na detegované útoky BGP FlowSpec a</w:t>
      </w:r>
      <w:r w:rsidR="00493995" w:rsidRPr="00493995">
        <w:rPr>
          <w:rFonts w:ascii="Cambria" w:hAnsi="Cambria" w:cs="Arial"/>
        </w:rPr>
        <w:t> </w:t>
      </w:r>
      <w:r w:rsidRPr="00493995">
        <w:rPr>
          <w:rFonts w:ascii="Cambria" w:hAnsi="Cambria" w:cs="Arial"/>
        </w:rPr>
        <w:t>PBR</w:t>
      </w:r>
      <w:r w:rsidR="00493995" w:rsidRPr="00493995">
        <w:rPr>
          <w:rFonts w:ascii="Cambria" w:hAnsi="Cambria" w:cs="Arial"/>
        </w:rPr>
        <w:t>,</w:t>
      </w:r>
    </w:p>
    <w:p w14:paraId="7457BC39" w14:textId="740717C7"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v prípade potreby filtrácia problematickej sieťovej prevádzky na samostatnom (dedikovanom) zariadení (dimenzovanom pre útoky až do 20 Gbps), kde k systémom objednávateľa smeruje už vyčistená komunikácia</w:t>
      </w:r>
      <w:r w:rsidR="00493995" w:rsidRPr="00493995">
        <w:rPr>
          <w:rFonts w:ascii="Cambria" w:hAnsi="Cambria" w:cs="Arial"/>
        </w:rPr>
        <w:t>,</w:t>
      </w:r>
    </w:p>
    <w:p w14:paraId="64DCCDFE" w14:textId="0D123F5A" w:rsidR="00440EB2" w:rsidRPr="00493995" w:rsidRDefault="00493995"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v</w:t>
      </w:r>
      <w:r w:rsidR="00440EB2" w:rsidRPr="00493995">
        <w:rPr>
          <w:rFonts w:ascii="Cambria" w:hAnsi="Cambria" w:cs="Arial"/>
        </w:rPr>
        <w:t> prípade detekcie DDoS útoku poskytovateľ bezodkladne vykoná opatrenia na zabránenie útoku a informuje objednávateľa (</w:t>
      </w:r>
      <w:r w:rsidRPr="00493995">
        <w:rPr>
          <w:rFonts w:ascii="Cambria" w:hAnsi="Cambria" w:cs="Arial"/>
        </w:rPr>
        <w:t>e</w:t>
      </w:r>
      <w:r w:rsidR="00440EB2" w:rsidRPr="00493995">
        <w:rPr>
          <w:rFonts w:ascii="Cambria" w:hAnsi="Cambria" w:cs="Arial"/>
        </w:rPr>
        <w:t>mailom a SMS) o tejto aktivite. V prípade podozrenia na DDoS útok bezodkladne informuje objednávateľa (</w:t>
      </w:r>
      <w:r w:rsidRPr="00493995">
        <w:rPr>
          <w:rFonts w:ascii="Cambria" w:hAnsi="Cambria" w:cs="Arial"/>
        </w:rPr>
        <w:t>e</w:t>
      </w:r>
      <w:r w:rsidR="00440EB2" w:rsidRPr="00493995">
        <w:rPr>
          <w:rFonts w:ascii="Cambria" w:hAnsi="Cambria" w:cs="Arial"/>
        </w:rPr>
        <w:t>mailom a SMS) o takomto útoku a navrhne spôsob eliminácie tohto útoku. Po odsúhlasení návrhu objednávateľom je poskytovateľ povinný toto riešenie bezodkladne realizovať.</w:t>
      </w:r>
    </w:p>
    <w:p w14:paraId="05D769B6" w14:textId="77777777" w:rsidR="00440EB2" w:rsidRPr="00493995" w:rsidRDefault="00440EB2" w:rsidP="00493995">
      <w:pPr>
        <w:suppressAutoHyphens/>
        <w:overflowPunct w:val="0"/>
        <w:autoSpaceDE w:val="0"/>
        <w:spacing w:after="0" w:line="276" w:lineRule="auto"/>
        <w:jc w:val="both"/>
        <w:textAlignment w:val="baseline"/>
        <w:rPr>
          <w:rFonts w:ascii="Cambria" w:hAnsi="Cambria" w:cs="Arial"/>
        </w:rPr>
      </w:pPr>
    </w:p>
    <w:p w14:paraId="33FF15D4" w14:textId="77777777" w:rsidR="00440EB2" w:rsidRPr="00493995" w:rsidRDefault="00440EB2" w:rsidP="00493995">
      <w:pPr>
        <w:pStyle w:val="Odsekzoznamu"/>
        <w:numPr>
          <w:ilvl w:val="0"/>
          <w:numId w:val="13"/>
        </w:numPr>
        <w:suppressAutoHyphens/>
        <w:overflowPunct w:val="0"/>
        <w:autoSpaceDE w:val="0"/>
        <w:spacing w:after="0" w:line="276" w:lineRule="auto"/>
        <w:ind w:left="426" w:hanging="426"/>
        <w:jc w:val="both"/>
        <w:textAlignment w:val="baseline"/>
        <w:rPr>
          <w:rFonts w:ascii="Cambria" w:hAnsi="Cambria" w:cs="Arial"/>
          <w:b/>
          <w:noProof/>
          <w:lang w:eastAsia="sk-SK"/>
        </w:rPr>
      </w:pPr>
      <w:r w:rsidRPr="00493995">
        <w:rPr>
          <w:rFonts w:ascii="Cambria" w:hAnsi="Cambria" w:cs="Arial"/>
          <w:b/>
          <w:noProof/>
          <w:lang w:eastAsia="sk-SK"/>
        </w:rPr>
        <w:t>SLA parametre (úroveň poskytovaných služieb)</w:t>
      </w:r>
    </w:p>
    <w:p w14:paraId="5BF52E05" w14:textId="101521A3"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 xml:space="preserve">Dostupnosť služby (mesačne): 99,99 </w:t>
      </w:r>
      <w:r w:rsidRPr="00493995">
        <w:rPr>
          <w:rFonts w:ascii="Cambria" w:hAnsi="Cambria" w:cs="Arial"/>
          <w:lang w:val="en-US"/>
        </w:rPr>
        <w:t>%</w:t>
      </w:r>
      <w:r w:rsidR="00493995" w:rsidRPr="00493995">
        <w:rPr>
          <w:rFonts w:ascii="Cambria" w:hAnsi="Cambria" w:cs="Arial"/>
          <w:lang w:val="en-US"/>
        </w:rPr>
        <w:t>;</w:t>
      </w:r>
    </w:p>
    <w:p w14:paraId="67F36502" w14:textId="15B817B3"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Detekcia útoku: lehota max. 1 minúta</w:t>
      </w:r>
      <w:r w:rsidR="00493995" w:rsidRPr="00493995">
        <w:rPr>
          <w:rFonts w:ascii="Cambria" w:hAnsi="Cambria" w:cs="Arial"/>
        </w:rPr>
        <w:t>;</w:t>
      </w:r>
    </w:p>
    <w:p w14:paraId="7F76ECD7" w14:textId="775D7297"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Informovanie o identifikovanom útoku (email a SMS): lehota max. 5 min</w:t>
      </w:r>
      <w:r w:rsidR="00493995" w:rsidRPr="00493995">
        <w:rPr>
          <w:rFonts w:ascii="Cambria" w:hAnsi="Cambria" w:cs="Arial"/>
        </w:rPr>
        <w:t>;</w:t>
      </w:r>
      <w:r w:rsidRPr="00493995">
        <w:rPr>
          <w:rFonts w:ascii="Cambria" w:hAnsi="Cambria" w:cs="Arial"/>
        </w:rPr>
        <w:t xml:space="preserve"> </w:t>
      </w:r>
    </w:p>
    <w:p w14:paraId="1069029F" w14:textId="570207D6"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Automatická reakcia na útok (ak takáto reakcia bola dohodnutá): lehota max. 2 minúty</w:t>
      </w:r>
      <w:r w:rsidR="00493995" w:rsidRPr="00493995">
        <w:rPr>
          <w:rFonts w:ascii="Cambria" w:hAnsi="Cambria" w:cs="Arial"/>
        </w:rPr>
        <w:t>;</w:t>
      </w:r>
    </w:p>
    <w:p w14:paraId="279653D2" w14:textId="03F375B0"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Dostupnosť technickej podpory: 24x7</w:t>
      </w:r>
      <w:r w:rsidR="00493995" w:rsidRPr="00493995">
        <w:rPr>
          <w:rFonts w:ascii="Cambria" w:hAnsi="Cambria" w:cs="Arial"/>
        </w:rPr>
        <w:t>;</w:t>
      </w:r>
    </w:p>
    <w:p w14:paraId="4D1A72C2" w14:textId="2DF6855B"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Servisná odstávka (nezapočítava sa do dostupnosti služby): lehota max. 2 hodiny mesačne, v čase určenom po vzájomnej dohode</w:t>
      </w:r>
      <w:r w:rsidR="00493995" w:rsidRPr="00493995">
        <w:rPr>
          <w:rFonts w:ascii="Cambria" w:hAnsi="Cambria" w:cs="Arial"/>
        </w:rPr>
        <w:t>.</w:t>
      </w:r>
    </w:p>
    <w:p w14:paraId="0AB163A8" w14:textId="77777777" w:rsidR="00440EB2" w:rsidRPr="00493995" w:rsidRDefault="00440EB2" w:rsidP="00493995">
      <w:pPr>
        <w:pStyle w:val="normalL2"/>
        <w:tabs>
          <w:tab w:val="clear" w:pos="142"/>
          <w:tab w:val="left" w:pos="426"/>
        </w:tabs>
        <w:spacing w:line="276" w:lineRule="auto"/>
        <w:ind w:left="420"/>
        <w:rPr>
          <w:rFonts w:ascii="Cambria" w:hAnsi="Cambria" w:cs="Arial"/>
          <w:color w:val="auto"/>
          <w:sz w:val="22"/>
          <w:szCs w:val="22"/>
        </w:rPr>
      </w:pPr>
      <w:r w:rsidRPr="00493995">
        <w:rPr>
          <w:rFonts w:ascii="Cambria" w:hAnsi="Cambria" w:cs="Arial"/>
          <w:color w:val="auto"/>
          <w:sz w:val="22"/>
          <w:szCs w:val="22"/>
        </w:rPr>
        <w:t xml:space="preserve"> </w:t>
      </w:r>
    </w:p>
    <w:p w14:paraId="0D4F632E" w14:textId="77777777" w:rsidR="009F79DC" w:rsidRPr="00493995" w:rsidRDefault="009F79DC" w:rsidP="00493995">
      <w:pPr>
        <w:suppressAutoHyphens/>
        <w:overflowPunct w:val="0"/>
        <w:autoSpaceDE w:val="0"/>
        <w:spacing w:after="0" w:line="276" w:lineRule="auto"/>
        <w:jc w:val="both"/>
        <w:textAlignment w:val="baseline"/>
        <w:rPr>
          <w:rFonts w:ascii="Cambria" w:hAnsi="Cambria" w:cs="Arial"/>
          <w:u w:val="single"/>
        </w:rPr>
      </w:pPr>
      <w:bookmarkStart w:id="7" w:name="_Hlk499482924"/>
      <w:r w:rsidRPr="00493995">
        <w:rPr>
          <w:rFonts w:ascii="Cambria" w:hAnsi="Cambria" w:cs="Arial"/>
          <w:u w:val="single"/>
        </w:rPr>
        <w:t>Hardvérové riešenie služby musí spĺňať minimálne nasledujúce parametre:</w:t>
      </w:r>
    </w:p>
    <w:p w14:paraId="399C8AB1" w14:textId="6566B22C"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Služba  dimenzovaná na throughput prevádzky minimálne 80 GE na úrovni L4 aj L7</w:t>
      </w:r>
      <w:r w:rsidR="00493995" w:rsidRPr="00493995">
        <w:rPr>
          <w:rFonts w:ascii="Cambria" w:hAnsi="Cambria" w:cs="Arial"/>
        </w:rPr>
        <w:t>;</w:t>
      </w:r>
      <w:r w:rsidRPr="00493995">
        <w:rPr>
          <w:rFonts w:ascii="Cambria" w:hAnsi="Cambria" w:cs="Arial"/>
        </w:rPr>
        <w:t xml:space="preserve"> </w:t>
      </w:r>
    </w:p>
    <w:p w14:paraId="45817DDE" w14:textId="2FCE3214"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Minimálne 2 napájacie zdroje s redundantným napájaním</w:t>
      </w:r>
      <w:r w:rsidR="00493995" w:rsidRPr="00493995">
        <w:rPr>
          <w:rFonts w:ascii="Cambria" w:hAnsi="Cambria" w:cs="Arial"/>
        </w:rPr>
        <w:t>;</w:t>
      </w:r>
    </w:p>
    <w:p w14:paraId="13C69820" w14:textId="1463F8EB"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Veľkosť maximálne 1RU</w:t>
      </w:r>
      <w:r w:rsidR="00493995" w:rsidRPr="00493995">
        <w:rPr>
          <w:rFonts w:ascii="Cambria" w:hAnsi="Cambria" w:cs="Arial"/>
        </w:rPr>
        <w:t>;</w:t>
      </w:r>
    </w:p>
    <w:p w14:paraId="44C6BB5F" w14:textId="5A510611"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Interface minimálne 8x10 GE SFP+, SFP+ duplex multimodové moduly súčasťou hardvérového riešenia</w:t>
      </w:r>
      <w:r w:rsidR="00493995" w:rsidRPr="00493995">
        <w:rPr>
          <w:rFonts w:ascii="Cambria" w:hAnsi="Cambria" w:cs="Arial"/>
        </w:rPr>
        <w:t>;</w:t>
      </w:r>
    </w:p>
    <w:p w14:paraId="170F0AC0" w14:textId="7162AAF1"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Interface minimálne 2x40 GbE QSFP+ duplex multimodové moduly súčasťou hardvérového riešenia</w:t>
      </w:r>
      <w:r w:rsidRPr="00493995" w:rsidDel="006C686D">
        <w:rPr>
          <w:rFonts w:ascii="Cambria" w:hAnsi="Cambria" w:cs="Arial"/>
        </w:rPr>
        <w:t xml:space="preserve"> </w:t>
      </w:r>
      <w:r w:rsidR="00493995" w:rsidRPr="00493995">
        <w:rPr>
          <w:rFonts w:ascii="Cambria" w:hAnsi="Cambria" w:cs="Arial"/>
        </w:rPr>
        <w:t>;</w:t>
      </w:r>
    </w:p>
    <w:p w14:paraId="371C160E" w14:textId="31411DCD"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Podpora smerovacích protokolov BGP a</w:t>
      </w:r>
      <w:r w:rsidR="00493995" w:rsidRPr="00493995">
        <w:rPr>
          <w:rFonts w:ascii="Cambria" w:hAnsi="Cambria" w:cs="Arial"/>
        </w:rPr>
        <w:t> </w:t>
      </w:r>
      <w:r w:rsidRPr="00493995">
        <w:rPr>
          <w:rFonts w:ascii="Cambria" w:hAnsi="Cambria" w:cs="Arial"/>
        </w:rPr>
        <w:t>OSPF</w:t>
      </w:r>
      <w:r w:rsidR="00493995" w:rsidRPr="00493995">
        <w:rPr>
          <w:rFonts w:ascii="Cambria" w:hAnsi="Cambria" w:cs="Arial"/>
        </w:rPr>
        <w:t>;</w:t>
      </w:r>
      <w:r w:rsidRPr="00493995">
        <w:rPr>
          <w:rFonts w:ascii="Cambria" w:hAnsi="Cambria" w:cs="Arial"/>
        </w:rPr>
        <w:t xml:space="preserve"> </w:t>
      </w:r>
    </w:p>
    <w:p w14:paraId="4B86FAAA" w14:textId="2A2110D3"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Interné úložisko s kapacitou minimálne 960 GB (SSD)</w:t>
      </w:r>
      <w:r w:rsidR="00493995" w:rsidRPr="00493995">
        <w:rPr>
          <w:rFonts w:ascii="Cambria" w:hAnsi="Cambria" w:cs="Arial"/>
        </w:rPr>
        <w:t>;</w:t>
      </w:r>
    </w:p>
    <w:p w14:paraId="144B34F6" w14:textId="518F2FD7"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Hardwarová offload SSL enkrypcia minimálne 40Gbps</w:t>
      </w:r>
      <w:r w:rsidR="00493995" w:rsidRPr="00493995">
        <w:rPr>
          <w:rFonts w:ascii="Cambria" w:hAnsi="Cambria" w:cs="Arial"/>
        </w:rPr>
        <w:t>;</w:t>
      </w:r>
    </w:p>
    <w:p w14:paraId="243B75BE" w14:textId="7D2B25FD"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Minimum L4 concurrent connections: 80M</w:t>
      </w:r>
      <w:r w:rsidR="00493995" w:rsidRPr="00493995">
        <w:rPr>
          <w:rFonts w:ascii="Cambria" w:hAnsi="Cambria" w:cs="Arial"/>
        </w:rPr>
        <w:t>;</w:t>
      </w:r>
    </w:p>
    <w:p w14:paraId="1820D297" w14:textId="4963035A"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DDoS Protection(TCP/UDP/HTTP(S) flood attacks, botnet protection, hacktivist protection, host behavioral protection, anti-spoofing, configurable flow expression filtering, payload expression-based filtering, permanent and dynamic blacklists/whitelists, traffic shaping, multiple protections for HTTP, DNS and SIP, TCP connection limiting, fragmentation attacks, connection attacks)</w:t>
      </w:r>
      <w:r w:rsidR="00493995" w:rsidRPr="00493995">
        <w:rPr>
          <w:rFonts w:ascii="Cambria" w:hAnsi="Cambria" w:cs="Arial"/>
        </w:rPr>
        <w:t>;</w:t>
      </w:r>
    </w:p>
    <w:p w14:paraId="3E3BB928" w14:textId="7684673D"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Možnosť vytvárania Whitelistu na trvalé uvoľnenie požadovanej komunikácie či už portu TCP / UDP alebo IP adresy prípadne rozsahu IP adries</w:t>
      </w:r>
      <w:r w:rsidR="00493995" w:rsidRPr="00493995">
        <w:rPr>
          <w:rFonts w:ascii="Cambria" w:hAnsi="Cambria" w:cs="Arial"/>
        </w:rPr>
        <w:t>;</w:t>
      </w:r>
    </w:p>
    <w:p w14:paraId="143B0641" w14:textId="50797D4E"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 xml:space="preserve">Riešenie musí byt plne integrovateľné do existujúceho BiG-IQ managementu </w:t>
      </w:r>
      <w:r w:rsidR="00162D94" w:rsidRPr="00493995">
        <w:rPr>
          <w:rFonts w:ascii="Cambria" w:hAnsi="Cambria" w:cs="Arial"/>
        </w:rPr>
        <w:t>objednávateľa</w:t>
      </w:r>
      <w:r w:rsidRPr="00493995">
        <w:rPr>
          <w:rFonts w:ascii="Cambria" w:hAnsi="Cambria" w:cs="Arial"/>
        </w:rPr>
        <w:t>, všetky licencie potrebne na plnú integráciu musia byť súčasťou služby</w:t>
      </w:r>
      <w:r w:rsidR="00493995" w:rsidRPr="00493995">
        <w:rPr>
          <w:rFonts w:ascii="Cambria" w:hAnsi="Cambria" w:cs="Arial"/>
        </w:rPr>
        <w:t>;</w:t>
      </w:r>
    </w:p>
    <w:p w14:paraId="376BB378" w14:textId="5FC8F3C6"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Upozornenia (napr. začiatok a koniec mitigácie DDOS útoku) musia byť preposielané do SIEM riešenia verejného obstarávateľa (Exabeam LogRhythm SIEM) formou syslogu alternatívne SNMP</w:t>
      </w:r>
      <w:r w:rsidR="00493995" w:rsidRPr="00493995">
        <w:rPr>
          <w:rFonts w:ascii="Cambria" w:hAnsi="Cambria" w:cs="Arial"/>
        </w:rPr>
        <w:t>.</w:t>
      </w:r>
    </w:p>
    <w:p w14:paraId="7C05238B" w14:textId="77777777" w:rsidR="00162D94" w:rsidRPr="00493995" w:rsidRDefault="00162D94" w:rsidP="00493995">
      <w:pPr>
        <w:suppressAutoHyphens/>
        <w:overflowPunct w:val="0"/>
        <w:autoSpaceDE w:val="0"/>
        <w:spacing w:after="0" w:line="276" w:lineRule="auto"/>
        <w:jc w:val="both"/>
        <w:textAlignment w:val="baseline"/>
        <w:rPr>
          <w:rFonts w:ascii="Cambria" w:hAnsi="Cambria" w:cs="Arial"/>
          <w:b/>
          <w:noProof/>
          <w:lang w:eastAsia="sk-SK"/>
        </w:rPr>
      </w:pPr>
    </w:p>
    <w:p w14:paraId="2E8982F2" w14:textId="77777777" w:rsidR="00493995" w:rsidRDefault="00493995" w:rsidP="00493995">
      <w:pPr>
        <w:suppressAutoHyphens/>
        <w:overflowPunct w:val="0"/>
        <w:autoSpaceDE w:val="0"/>
        <w:spacing w:after="0" w:line="276" w:lineRule="auto"/>
        <w:jc w:val="both"/>
        <w:textAlignment w:val="baseline"/>
        <w:rPr>
          <w:rFonts w:ascii="Cambria" w:hAnsi="Cambria" w:cs="Arial"/>
          <w:b/>
          <w:noProof/>
          <w:lang w:eastAsia="sk-SK"/>
        </w:rPr>
      </w:pPr>
    </w:p>
    <w:p w14:paraId="51381031" w14:textId="77777777" w:rsidR="00493995" w:rsidRDefault="00493995" w:rsidP="00493995">
      <w:pPr>
        <w:suppressAutoHyphens/>
        <w:overflowPunct w:val="0"/>
        <w:autoSpaceDE w:val="0"/>
        <w:spacing w:after="0" w:line="276" w:lineRule="auto"/>
        <w:jc w:val="both"/>
        <w:textAlignment w:val="baseline"/>
        <w:rPr>
          <w:rFonts w:ascii="Cambria" w:hAnsi="Cambria" w:cs="Arial"/>
          <w:b/>
          <w:noProof/>
          <w:lang w:eastAsia="sk-SK"/>
        </w:rPr>
      </w:pPr>
    </w:p>
    <w:p w14:paraId="03E6EC39" w14:textId="6C714A30" w:rsidR="009F79DC" w:rsidRPr="00493995" w:rsidRDefault="009F79DC" w:rsidP="00493995">
      <w:pPr>
        <w:suppressAutoHyphens/>
        <w:overflowPunct w:val="0"/>
        <w:autoSpaceDE w:val="0"/>
        <w:spacing w:after="0" w:line="276" w:lineRule="auto"/>
        <w:jc w:val="both"/>
        <w:textAlignment w:val="baseline"/>
        <w:rPr>
          <w:rFonts w:ascii="Cambria" w:hAnsi="Cambria" w:cs="Arial"/>
          <w:b/>
          <w:noProof/>
          <w:lang w:eastAsia="sk-SK"/>
        </w:rPr>
      </w:pPr>
      <w:r w:rsidRPr="00493995">
        <w:rPr>
          <w:rFonts w:ascii="Cambria" w:hAnsi="Cambria" w:cs="Arial"/>
          <w:b/>
          <w:noProof/>
          <w:lang w:eastAsia="sk-SK"/>
        </w:rPr>
        <w:lastRenderedPageBreak/>
        <w:t>Ochrana pred DDoS útokmi</w:t>
      </w:r>
    </w:p>
    <w:p w14:paraId="4D00F1F1" w14:textId="77777777" w:rsidR="009F79DC" w:rsidRPr="00493995" w:rsidRDefault="009F79DC" w:rsidP="00493995">
      <w:pPr>
        <w:pStyle w:val="Odsekzoznamu"/>
        <w:spacing w:after="0" w:line="276" w:lineRule="auto"/>
        <w:ind w:left="0"/>
        <w:rPr>
          <w:rFonts w:ascii="Cambria" w:hAnsi="Cambria" w:cs="Arial"/>
          <w:lang w:eastAsia="sk-SK"/>
        </w:rPr>
      </w:pPr>
      <w:r w:rsidRPr="00493995">
        <w:rPr>
          <w:rFonts w:ascii="Cambria" w:hAnsi="Cambria" w:cs="Arial"/>
          <w:lang w:eastAsia="sk-SK"/>
        </w:rPr>
        <w:t>Detekcia a zmierňovanie dôsledkov musí zodpovedať nasledovným typom útokov v reálnom čase:</w:t>
      </w:r>
    </w:p>
    <w:p w14:paraId="384E7CF9" w14:textId="77777777" w:rsidR="009F79DC" w:rsidRPr="00493995" w:rsidRDefault="009F79DC" w:rsidP="00493995">
      <w:pPr>
        <w:pStyle w:val="normalL2"/>
        <w:spacing w:line="276" w:lineRule="auto"/>
        <w:ind w:left="0"/>
        <w:rPr>
          <w:rFonts w:ascii="Cambria" w:hAnsi="Cambria"/>
          <w:color w:val="auto"/>
          <w:sz w:val="22"/>
          <w:szCs w:val="22"/>
        </w:rPr>
      </w:pPr>
    </w:p>
    <w:tbl>
      <w:tblPr>
        <w:tblStyle w:val="Svetlzoznam1"/>
        <w:tblW w:w="9204" w:type="dxa"/>
        <w:tblLook w:val="04A0" w:firstRow="1" w:lastRow="0" w:firstColumn="1" w:lastColumn="0" w:noHBand="0" w:noVBand="1"/>
      </w:tblPr>
      <w:tblGrid>
        <w:gridCol w:w="2258"/>
        <w:gridCol w:w="6946"/>
      </w:tblGrid>
      <w:tr w:rsidR="00162D94" w:rsidRPr="00493995" w14:paraId="4F0CED7B" w14:textId="77777777" w:rsidTr="00E231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361D2ECE" w14:textId="77777777" w:rsidR="009F79DC" w:rsidRPr="00493995" w:rsidRDefault="009F79DC" w:rsidP="00493995">
            <w:pPr>
              <w:spacing w:after="0" w:line="276" w:lineRule="auto"/>
              <w:rPr>
                <w:rFonts w:ascii="Cambria" w:hAnsi="Cambria" w:cs="Arial"/>
                <w:b w:val="0"/>
                <w:color w:val="auto"/>
              </w:rPr>
            </w:pPr>
            <w:r w:rsidRPr="00493995">
              <w:rPr>
                <w:rFonts w:ascii="Cambria" w:hAnsi="Cambria" w:cs="Arial"/>
                <w:b w:val="0"/>
                <w:color w:val="auto"/>
              </w:rPr>
              <w:t>Mechanizmus</w:t>
            </w:r>
          </w:p>
        </w:tc>
        <w:tc>
          <w:tcPr>
            <w:tcW w:w="6946" w:type="dxa"/>
          </w:tcPr>
          <w:p w14:paraId="18996037" w14:textId="77777777" w:rsidR="009F79DC" w:rsidRPr="00493995" w:rsidRDefault="009F79DC" w:rsidP="00493995">
            <w:pPr>
              <w:spacing w:after="0" w:line="276" w:lineRule="auto"/>
              <w:cnfStyle w:val="100000000000" w:firstRow="1" w:lastRow="0" w:firstColumn="0" w:lastColumn="0" w:oddVBand="0" w:evenVBand="0" w:oddHBand="0" w:evenHBand="0" w:firstRowFirstColumn="0" w:firstRowLastColumn="0" w:lastRowFirstColumn="0" w:lastRowLastColumn="0"/>
              <w:rPr>
                <w:rFonts w:ascii="Cambria" w:hAnsi="Cambria" w:cs="Arial"/>
                <w:b w:val="0"/>
                <w:color w:val="auto"/>
              </w:rPr>
            </w:pPr>
            <w:r w:rsidRPr="00493995">
              <w:rPr>
                <w:rFonts w:ascii="Cambria" w:hAnsi="Cambria" w:cs="Arial"/>
                <w:b w:val="0"/>
                <w:color w:val="auto"/>
              </w:rPr>
              <w:t>Popis</w:t>
            </w:r>
          </w:p>
        </w:tc>
      </w:tr>
      <w:tr w:rsidR="00162D94" w:rsidRPr="00493995" w14:paraId="55FCE6B8" w14:textId="77777777" w:rsidTr="00E2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3DFF56CF" w14:textId="77777777" w:rsidR="009F79DC" w:rsidRPr="00493995" w:rsidRDefault="009F79DC" w:rsidP="00493995">
            <w:pPr>
              <w:spacing w:after="0" w:line="276" w:lineRule="auto"/>
              <w:rPr>
                <w:rFonts w:ascii="Cambria" w:hAnsi="Cambria" w:cs="Arial"/>
                <w:b w:val="0"/>
              </w:rPr>
            </w:pPr>
            <w:r w:rsidRPr="00493995">
              <w:rPr>
                <w:rFonts w:ascii="Cambria" w:hAnsi="Cambria" w:cs="Arial"/>
                <w:b w:val="0"/>
              </w:rPr>
              <w:t>Profilovaná detekcia</w:t>
            </w:r>
          </w:p>
        </w:tc>
        <w:tc>
          <w:tcPr>
            <w:tcW w:w="6946" w:type="dxa"/>
          </w:tcPr>
          <w:p w14:paraId="07B215D9" w14:textId="27EA0355" w:rsidR="009F79DC" w:rsidRPr="00493995" w:rsidRDefault="009F79DC" w:rsidP="00493995">
            <w:pPr>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cs="Arial"/>
              </w:rPr>
            </w:pPr>
            <w:r w:rsidRPr="00493995">
              <w:rPr>
                <w:rStyle w:val="hps"/>
                <w:rFonts w:ascii="Cambria" w:hAnsi="Cambria" w:cs="Arial"/>
              </w:rPr>
              <w:t>Použité</w:t>
            </w:r>
            <w:r w:rsidRPr="00493995">
              <w:rPr>
                <w:rFonts w:ascii="Cambria" w:hAnsi="Cambria" w:cs="Arial"/>
              </w:rPr>
              <w:t xml:space="preserve"> </w:t>
            </w:r>
            <w:r w:rsidRPr="00493995">
              <w:rPr>
                <w:rStyle w:val="hps"/>
                <w:rFonts w:ascii="Cambria" w:hAnsi="Cambria" w:cs="Arial"/>
              </w:rPr>
              <w:t>šírky</w:t>
            </w:r>
            <w:r w:rsidRPr="00493995">
              <w:rPr>
                <w:rFonts w:ascii="Cambria" w:hAnsi="Cambria" w:cs="Arial"/>
              </w:rPr>
              <w:t xml:space="preserve"> </w:t>
            </w:r>
            <w:r w:rsidRPr="00493995">
              <w:rPr>
                <w:rStyle w:val="hps"/>
                <w:rFonts w:ascii="Cambria" w:hAnsi="Cambria" w:cs="Arial"/>
              </w:rPr>
              <w:t>pásma</w:t>
            </w:r>
            <w:r w:rsidRPr="00493995">
              <w:rPr>
                <w:rFonts w:ascii="Cambria" w:hAnsi="Cambria" w:cs="Arial"/>
              </w:rPr>
              <w:t xml:space="preserve"> </w:t>
            </w:r>
            <w:r w:rsidRPr="00493995">
              <w:rPr>
                <w:rStyle w:val="hps"/>
                <w:rFonts w:ascii="Cambria" w:hAnsi="Cambria" w:cs="Arial"/>
              </w:rPr>
              <w:t>sú mimo</w:t>
            </w:r>
            <w:r w:rsidRPr="00493995">
              <w:rPr>
                <w:rFonts w:ascii="Cambria" w:hAnsi="Cambria" w:cs="Arial"/>
              </w:rPr>
              <w:t xml:space="preserve"> </w:t>
            </w:r>
            <w:r w:rsidRPr="00493995">
              <w:rPr>
                <w:rStyle w:val="hps"/>
                <w:rFonts w:ascii="Cambria" w:hAnsi="Cambria" w:cs="Arial"/>
              </w:rPr>
              <w:t>definovaných</w:t>
            </w:r>
            <w:r w:rsidRPr="00493995">
              <w:rPr>
                <w:rFonts w:ascii="Cambria" w:hAnsi="Cambria" w:cs="Arial"/>
              </w:rPr>
              <w:t xml:space="preserve"> </w:t>
            </w:r>
            <w:r w:rsidRPr="00493995">
              <w:rPr>
                <w:rStyle w:val="hps"/>
                <w:rFonts w:ascii="Cambria" w:hAnsi="Cambria" w:cs="Arial"/>
              </w:rPr>
              <w:t>/</w:t>
            </w:r>
            <w:r w:rsidRPr="00493995">
              <w:rPr>
                <w:rFonts w:ascii="Cambria" w:hAnsi="Cambria" w:cs="Arial"/>
              </w:rPr>
              <w:t xml:space="preserve"> </w:t>
            </w:r>
            <w:r w:rsidRPr="00493995">
              <w:rPr>
                <w:rStyle w:val="hps"/>
                <w:rFonts w:ascii="Cambria" w:hAnsi="Cambria" w:cs="Arial"/>
              </w:rPr>
              <w:t>obvykle</w:t>
            </w:r>
            <w:r w:rsidRPr="00493995">
              <w:rPr>
                <w:rFonts w:ascii="Cambria" w:hAnsi="Cambria" w:cs="Arial"/>
              </w:rPr>
              <w:t xml:space="preserve"> </w:t>
            </w:r>
            <w:r w:rsidRPr="00493995">
              <w:rPr>
                <w:rStyle w:val="hps"/>
                <w:rFonts w:ascii="Cambria" w:hAnsi="Cambria" w:cs="Arial"/>
              </w:rPr>
              <w:t>meraných</w:t>
            </w:r>
            <w:r w:rsidRPr="00493995">
              <w:rPr>
                <w:rFonts w:ascii="Cambria" w:hAnsi="Cambria" w:cs="Arial"/>
              </w:rPr>
              <w:t xml:space="preserve"> </w:t>
            </w:r>
            <w:r w:rsidRPr="00493995">
              <w:rPr>
                <w:rStyle w:val="hps"/>
                <w:rFonts w:ascii="Cambria" w:hAnsi="Cambria" w:cs="Arial"/>
              </w:rPr>
              <w:t>rozsahov – profilu</w:t>
            </w:r>
            <w:r w:rsidR="00493995" w:rsidRPr="00493995">
              <w:rPr>
                <w:rStyle w:val="hps"/>
                <w:rFonts w:ascii="Cambria" w:hAnsi="Cambria" w:cs="Arial"/>
              </w:rPr>
              <w:t>.</w:t>
            </w:r>
            <w:r w:rsidR="00493995" w:rsidRPr="00493995">
              <w:rPr>
                <w:rStyle w:val="hps"/>
                <w:rFonts w:ascii="Cambria" w:hAnsi="Cambria"/>
              </w:rPr>
              <w:t>.</w:t>
            </w:r>
          </w:p>
        </w:tc>
      </w:tr>
      <w:tr w:rsidR="00162D94" w:rsidRPr="00493995" w14:paraId="2C5C4671" w14:textId="77777777" w:rsidTr="00E2317D">
        <w:tc>
          <w:tcPr>
            <w:cnfStyle w:val="001000000000" w:firstRow="0" w:lastRow="0" w:firstColumn="1" w:lastColumn="0" w:oddVBand="0" w:evenVBand="0" w:oddHBand="0" w:evenHBand="0" w:firstRowFirstColumn="0" w:firstRowLastColumn="0" w:lastRowFirstColumn="0" w:lastRowLastColumn="0"/>
            <w:tcW w:w="2258" w:type="dxa"/>
          </w:tcPr>
          <w:p w14:paraId="622C0638" w14:textId="77777777" w:rsidR="009F79DC" w:rsidRPr="00493995" w:rsidRDefault="009F79DC" w:rsidP="00493995">
            <w:pPr>
              <w:spacing w:after="0" w:line="276" w:lineRule="auto"/>
              <w:rPr>
                <w:rFonts w:ascii="Cambria" w:hAnsi="Cambria" w:cs="Arial"/>
                <w:b w:val="0"/>
              </w:rPr>
            </w:pPr>
            <w:r w:rsidRPr="00493995">
              <w:rPr>
                <w:rFonts w:ascii="Cambria" w:hAnsi="Cambria" w:cs="Arial"/>
                <w:b w:val="0"/>
              </w:rPr>
              <w:t>Detekcia zneužitia</w:t>
            </w:r>
          </w:p>
        </w:tc>
        <w:tc>
          <w:tcPr>
            <w:tcW w:w="6946" w:type="dxa"/>
          </w:tcPr>
          <w:p w14:paraId="4DF78954" w14:textId="578EA51A" w:rsidR="009F79DC" w:rsidRPr="00493995" w:rsidRDefault="009F79DC" w:rsidP="00493995">
            <w:pPr>
              <w:spacing w:after="0" w:line="276" w:lineRule="auto"/>
              <w:cnfStyle w:val="000000000000" w:firstRow="0" w:lastRow="0" w:firstColumn="0" w:lastColumn="0" w:oddVBand="0" w:evenVBand="0" w:oddHBand="0" w:evenHBand="0" w:firstRowFirstColumn="0" w:firstRowLastColumn="0" w:lastRowFirstColumn="0" w:lastRowLastColumn="0"/>
              <w:rPr>
                <w:rFonts w:ascii="Cambria" w:hAnsi="Cambria" w:cs="Arial"/>
              </w:rPr>
            </w:pPr>
            <w:r w:rsidRPr="00493995">
              <w:rPr>
                <w:rFonts w:ascii="Cambria" w:hAnsi="Cambria" w:cs="Arial"/>
              </w:rPr>
              <w:t>Netflow štatistiky z tokov nezodpovedajú štandardným protokolom</w:t>
            </w:r>
            <w:r w:rsidR="00493995" w:rsidRPr="00493995">
              <w:rPr>
                <w:rFonts w:ascii="Cambria" w:hAnsi="Cambria" w:cs="Arial"/>
              </w:rPr>
              <w:t>.</w:t>
            </w:r>
          </w:p>
        </w:tc>
      </w:tr>
      <w:tr w:rsidR="00162D94" w:rsidRPr="00493995" w14:paraId="6BA1CCAE" w14:textId="77777777" w:rsidTr="00E2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6B07183E" w14:textId="77777777" w:rsidR="009F79DC" w:rsidRPr="00493995" w:rsidRDefault="009F79DC" w:rsidP="00493995">
            <w:pPr>
              <w:spacing w:after="0" w:line="276" w:lineRule="auto"/>
              <w:rPr>
                <w:rFonts w:ascii="Cambria" w:hAnsi="Cambria" w:cs="Arial"/>
                <w:b w:val="0"/>
              </w:rPr>
            </w:pPr>
            <w:r w:rsidRPr="00493995">
              <w:rPr>
                <w:rFonts w:ascii="Cambria" w:hAnsi="Cambria" w:cs="Arial"/>
                <w:b w:val="0"/>
              </w:rPr>
              <w:t>Detekcia škodlivej prevádzky</w:t>
            </w:r>
          </w:p>
        </w:tc>
        <w:tc>
          <w:tcPr>
            <w:tcW w:w="6946" w:type="dxa"/>
          </w:tcPr>
          <w:p w14:paraId="0A39EF66" w14:textId="77777777" w:rsidR="009F79DC" w:rsidRPr="00493995" w:rsidRDefault="009F79DC" w:rsidP="00493995">
            <w:pPr>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cs="Arial"/>
              </w:rPr>
            </w:pPr>
            <w:r w:rsidRPr="00493995">
              <w:rPr>
                <w:rFonts w:ascii="Cambria" w:hAnsi="Cambria" w:cs="Arial"/>
              </w:rPr>
              <w:t>Identifikácia známych botnetov, trojanov, spywarov, phishingu...</w:t>
            </w:r>
          </w:p>
        </w:tc>
      </w:tr>
      <w:tr w:rsidR="00162D94" w:rsidRPr="00493995" w14:paraId="4A3CA18D" w14:textId="77777777" w:rsidTr="00E2317D">
        <w:tc>
          <w:tcPr>
            <w:cnfStyle w:val="001000000000" w:firstRow="0" w:lastRow="0" w:firstColumn="1" w:lastColumn="0" w:oddVBand="0" w:evenVBand="0" w:oddHBand="0" w:evenHBand="0" w:firstRowFirstColumn="0" w:firstRowLastColumn="0" w:lastRowFirstColumn="0" w:lastRowLastColumn="0"/>
            <w:tcW w:w="2258" w:type="dxa"/>
          </w:tcPr>
          <w:p w14:paraId="39362AFE" w14:textId="77777777" w:rsidR="009F79DC" w:rsidRPr="00493995" w:rsidRDefault="009F79DC" w:rsidP="00493995">
            <w:pPr>
              <w:spacing w:after="0" w:line="276" w:lineRule="auto"/>
              <w:rPr>
                <w:rFonts w:ascii="Cambria" w:hAnsi="Cambria" w:cs="Arial"/>
              </w:rPr>
            </w:pPr>
            <w:r w:rsidRPr="00493995">
              <w:rPr>
                <w:rFonts w:ascii="Cambria" w:hAnsi="Cambria" w:cs="Arial"/>
                <w:b w:val="0"/>
              </w:rPr>
              <w:t>Black White List</w:t>
            </w:r>
          </w:p>
        </w:tc>
        <w:tc>
          <w:tcPr>
            <w:tcW w:w="6946" w:type="dxa"/>
          </w:tcPr>
          <w:p w14:paraId="6E1C2ECF" w14:textId="77777777" w:rsidR="009F79DC" w:rsidRPr="00493995" w:rsidRDefault="009F79DC" w:rsidP="00493995">
            <w:pPr>
              <w:spacing w:after="0" w:line="276" w:lineRule="auto"/>
              <w:cnfStyle w:val="000000000000" w:firstRow="0" w:lastRow="0" w:firstColumn="0" w:lastColumn="0" w:oddVBand="0" w:evenVBand="0" w:oddHBand="0" w:evenHBand="0" w:firstRowFirstColumn="0" w:firstRowLastColumn="0" w:lastRowFirstColumn="0" w:lastRowLastColumn="0"/>
              <w:rPr>
                <w:rFonts w:ascii="Cambria" w:hAnsi="Cambria" w:cs="Arial"/>
              </w:rPr>
            </w:pPr>
            <w:r w:rsidRPr="00493995">
              <w:rPr>
                <w:rFonts w:ascii="Cambria" w:hAnsi="Cambria" w:cs="Arial"/>
              </w:rPr>
              <w:t>Povolenie prevádzky z kritických služieb ako napr. Google crawler; blokovanie sfalšovaných adries, blokovanie neplatných adries/portov/protokolov.</w:t>
            </w:r>
          </w:p>
        </w:tc>
      </w:tr>
      <w:tr w:rsidR="00162D94" w:rsidRPr="00493995" w14:paraId="705F1A70" w14:textId="77777777" w:rsidTr="00E2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130E7CDC" w14:textId="77777777" w:rsidR="009F79DC" w:rsidRPr="00493995" w:rsidRDefault="009F79DC" w:rsidP="00493995">
            <w:pPr>
              <w:spacing w:after="0" w:line="276" w:lineRule="auto"/>
              <w:rPr>
                <w:rFonts w:ascii="Cambria" w:hAnsi="Cambria" w:cs="Arial"/>
              </w:rPr>
            </w:pPr>
            <w:r w:rsidRPr="00493995">
              <w:rPr>
                <w:rFonts w:ascii="Cambria" w:hAnsi="Cambria" w:cs="Arial"/>
                <w:b w:val="0"/>
              </w:rPr>
              <w:t>GeoIP Filter List</w:t>
            </w:r>
          </w:p>
        </w:tc>
        <w:tc>
          <w:tcPr>
            <w:tcW w:w="6946" w:type="dxa"/>
          </w:tcPr>
          <w:p w14:paraId="2DD8C735" w14:textId="77777777" w:rsidR="009F79DC" w:rsidRPr="00493995" w:rsidRDefault="009F79DC" w:rsidP="00493995">
            <w:pPr>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cs="Arial"/>
              </w:rPr>
            </w:pPr>
            <w:r w:rsidRPr="00493995">
              <w:rPr>
                <w:rStyle w:val="hps"/>
                <w:rFonts w:ascii="Cambria" w:hAnsi="Cambria" w:cs="Arial"/>
              </w:rPr>
              <w:t>Blokovanie</w:t>
            </w:r>
            <w:r w:rsidRPr="00493995">
              <w:rPr>
                <w:rStyle w:val="shorttext"/>
                <w:rFonts w:ascii="Cambria" w:eastAsia="Calibri" w:hAnsi="Cambria" w:cs="Arial"/>
              </w:rPr>
              <w:t xml:space="preserve"> </w:t>
            </w:r>
            <w:r w:rsidRPr="00493995">
              <w:rPr>
                <w:rStyle w:val="hps"/>
                <w:rFonts w:ascii="Cambria" w:hAnsi="Cambria" w:cs="Arial"/>
              </w:rPr>
              <w:t>alebo</w:t>
            </w:r>
            <w:r w:rsidRPr="00493995">
              <w:rPr>
                <w:rStyle w:val="shorttext"/>
                <w:rFonts w:ascii="Cambria" w:eastAsia="Calibri" w:hAnsi="Cambria" w:cs="Arial"/>
              </w:rPr>
              <w:t xml:space="preserve"> </w:t>
            </w:r>
            <w:r w:rsidRPr="00493995">
              <w:rPr>
                <w:rStyle w:val="hps"/>
                <w:rFonts w:ascii="Cambria" w:hAnsi="Cambria" w:cs="Arial"/>
              </w:rPr>
              <w:t>povolenie</w:t>
            </w:r>
            <w:r w:rsidRPr="00493995">
              <w:rPr>
                <w:rStyle w:val="shorttext"/>
                <w:rFonts w:ascii="Cambria" w:eastAsia="Calibri" w:hAnsi="Cambria" w:cs="Arial"/>
              </w:rPr>
              <w:t xml:space="preserve"> </w:t>
            </w:r>
            <w:r w:rsidRPr="00493995">
              <w:rPr>
                <w:rStyle w:val="hps"/>
                <w:rFonts w:ascii="Cambria" w:hAnsi="Cambria" w:cs="Arial"/>
              </w:rPr>
              <w:t>prevádzky z</w:t>
            </w:r>
            <w:r w:rsidRPr="00493995">
              <w:rPr>
                <w:rStyle w:val="shorttext"/>
                <w:rFonts w:ascii="Cambria" w:eastAsia="Calibri" w:hAnsi="Cambria" w:cs="Arial"/>
              </w:rPr>
              <w:t xml:space="preserve"> </w:t>
            </w:r>
            <w:r w:rsidRPr="00493995">
              <w:rPr>
                <w:rStyle w:val="hps"/>
                <w:rFonts w:ascii="Cambria" w:hAnsi="Cambria" w:cs="Arial"/>
              </w:rPr>
              <w:t>určených</w:t>
            </w:r>
            <w:r w:rsidRPr="00493995">
              <w:rPr>
                <w:rStyle w:val="shorttext"/>
                <w:rFonts w:ascii="Cambria" w:eastAsia="Calibri" w:hAnsi="Cambria" w:cs="Arial"/>
              </w:rPr>
              <w:t xml:space="preserve"> </w:t>
            </w:r>
            <w:r w:rsidRPr="00493995">
              <w:rPr>
                <w:rStyle w:val="hps"/>
                <w:rFonts w:ascii="Cambria" w:hAnsi="Cambria" w:cs="Arial"/>
              </w:rPr>
              <w:t>krajín.</w:t>
            </w:r>
          </w:p>
        </w:tc>
      </w:tr>
      <w:tr w:rsidR="00162D94" w:rsidRPr="00493995" w14:paraId="665D95D4" w14:textId="77777777" w:rsidTr="00E2317D">
        <w:tc>
          <w:tcPr>
            <w:cnfStyle w:val="001000000000" w:firstRow="0" w:lastRow="0" w:firstColumn="1" w:lastColumn="0" w:oddVBand="0" w:evenVBand="0" w:oddHBand="0" w:evenHBand="0" w:firstRowFirstColumn="0" w:firstRowLastColumn="0" w:lastRowFirstColumn="0" w:lastRowLastColumn="0"/>
            <w:tcW w:w="2258" w:type="dxa"/>
          </w:tcPr>
          <w:p w14:paraId="0B8620E5" w14:textId="77777777" w:rsidR="009F79DC" w:rsidRPr="00493995" w:rsidRDefault="009F79DC" w:rsidP="00493995">
            <w:pPr>
              <w:spacing w:after="0" w:line="276" w:lineRule="auto"/>
              <w:rPr>
                <w:rFonts w:ascii="Cambria" w:hAnsi="Cambria" w:cs="Arial"/>
              </w:rPr>
            </w:pPr>
            <w:r w:rsidRPr="00493995">
              <w:rPr>
                <w:rFonts w:ascii="Cambria" w:hAnsi="Cambria" w:cs="Arial"/>
                <w:b w:val="0"/>
              </w:rPr>
              <w:t>TCP SYN Authentication</w:t>
            </w:r>
          </w:p>
        </w:tc>
        <w:tc>
          <w:tcPr>
            <w:tcW w:w="6946" w:type="dxa"/>
          </w:tcPr>
          <w:p w14:paraId="33A89B61" w14:textId="77777777" w:rsidR="009F79DC" w:rsidRPr="00493995" w:rsidRDefault="009F79DC" w:rsidP="00493995">
            <w:pPr>
              <w:spacing w:after="0" w:line="276" w:lineRule="auto"/>
              <w:cnfStyle w:val="000000000000" w:firstRow="0" w:lastRow="0" w:firstColumn="0" w:lastColumn="0" w:oddVBand="0" w:evenVBand="0" w:oddHBand="0" w:evenHBand="0" w:firstRowFirstColumn="0" w:firstRowLastColumn="0" w:lastRowFirstColumn="0" w:lastRowLastColumn="0"/>
              <w:rPr>
                <w:rFonts w:ascii="Cambria" w:hAnsi="Cambria" w:cs="Arial"/>
              </w:rPr>
            </w:pPr>
            <w:r w:rsidRPr="00493995">
              <w:rPr>
                <w:rStyle w:val="hps"/>
                <w:rFonts w:ascii="Cambria" w:hAnsi="Cambria" w:cs="Arial"/>
              </w:rPr>
              <w:t>Chráni</w:t>
            </w:r>
            <w:r w:rsidRPr="00493995">
              <w:rPr>
                <w:rFonts w:ascii="Cambria" w:hAnsi="Cambria" w:cs="Arial"/>
              </w:rPr>
              <w:t xml:space="preserve"> </w:t>
            </w:r>
            <w:r w:rsidRPr="00493995">
              <w:rPr>
                <w:rStyle w:val="hps"/>
                <w:rFonts w:ascii="Cambria" w:hAnsi="Cambria" w:cs="Arial"/>
              </w:rPr>
              <w:t>servery,</w:t>
            </w:r>
            <w:r w:rsidRPr="00493995">
              <w:rPr>
                <w:rFonts w:ascii="Cambria" w:hAnsi="Cambria" w:cs="Arial"/>
              </w:rPr>
              <w:t xml:space="preserve"> </w:t>
            </w:r>
            <w:r w:rsidRPr="00493995">
              <w:rPr>
                <w:rStyle w:val="hps"/>
                <w:rFonts w:ascii="Cambria" w:hAnsi="Cambria" w:cs="Arial"/>
              </w:rPr>
              <w:t>firewally</w:t>
            </w:r>
            <w:r w:rsidRPr="00493995">
              <w:rPr>
                <w:rFonts w:ascii="Cambria" w:hAnsi="Cambria" w:cs="Arial"/>
              </w:rPr>
              <w:t xml:space="preserve"> </w:t>
            </w:r>
            <w:r w:rsidRPr="00493995">
              <w:rPr>
                <w:rStyle w:val="hps"/>
                <w:rFonts w:ascii="Cambria" w:hAnsi="Cambria" w:cs="Arial"/>
              </w:rPr>
              <w:t>a load</w:t>
            </w:r>
            <w:r w:rsidRPr="00493995">
              <w:rPr>
                <w:rFonts w:ascii="Cambria" w:hAnsi="Cambria" w:cs="Arial"/>
              </w:rPr>
              <w:t xml:space="preserve"> </w:t>
            </w:r>
            <w:r w:rsidRPr="00493995">
              <w:rPr>
                <w:rStyle w:val="hps"/>
                <w:rFonts w:ascii="Cambria" w:hAnsi="Cambria" w:cs="Arial"/>
              </w:rPr>
              <w:t>balancery</w:t>
            </w:r>
            <w:r w:rsidRPr="00493995">
              <w:rPr>
                <w:rFonts w:ascii="Cambria" w:hAnsi="Cambria" w:cs="Arial"/>
              </w:rPr>
              <w:t xml:space="preserve"> </w:t>
            </w:r>
            <w:r w:rsidRPr="00493995">
              <w:rPr>
                <w:rStyle w:val="hps"/>
                <w:rFonts w:ascii="Cambria" w:hAnsi="Cambria" w:cs="Arial"/>
              </w:rPr>
              <w:t>pred zahltením tabuľky</w:t>
            </w:r>
            <w:r w:rsidRPr="00493995">
              <w:rPr>
                <w:rFonts w:ascii="Cambria" w:hAnsi="Cambria" w:cs="Arial"/>
              </w:rPr>
              <w:t xml:space="preserve"> TCP </w:t>
            </w:r>
            <w:r w:rsidRPr="00493995">
              <w:rPr>
                <w:rStyle w:val="hps"/>
                <w:rFonts w:ascii="Cambria" w:hAnsi="Cambria" w:cs="Arial"/>
              </w:rPr>
              <w:t>relácií</w:t>
            </w:r>
            <w:r w:rsidRPr="00493995">
              <w:rPr>
                <w:rFonts w:ascii="Cambria" w:hAnsi="Cambria" w:cs="Arial"/>
              </w:rPr>
              <w:t xml:space="preserve"> a prečerpaním zdrojov</w:t>
            </w:r>
          </w:p>
        </w:tc>
      </w:tr>
      <w:tr w:rsidR="00162D94" w:rsidRPr="00493995" w14:paraId="643B398C" w14:textId="77777777" w:rsidTr="00E2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2F49CBB2" w14:textId="77777777" w:rsidR="009F79DC" w:rsidRPr="00493995" w:rsidRDefault="009F79DC" w:rsidP="00493995">
            <w:pPr>
              <w:spacing w:after="0" w:line="276" w:lineRule="auto"/>
              <w:rPr>
                <w:rFonts w:ascii="Cambria" w:hAnsi="Cambria" w:cs="Arial"/>
              </w:rPr>
            </w:pPr>
            <w:r w:rsidRPr="00493995">
              <w:rPr>
                <w:rFonts w:ascii="Cambria" w:hAnsi="Cambria" w:cs="Arial"/>
                <w:b w:val="0"/>
              </w:rPr>
              <w:t>TCP Connection Reset</w:t>
            </w:r>
          </w:p>
        </w:tc>
        <w:tc>
          <w:tcPr>
            <w:tcW w:w="6946" w:type="dxa"/>
          </w:tcPr>
          <w:p w14:paraId="3D1831CC" w14:textId="77777777" w:rsidR="009F79DC" w:rsidRPr="00493995" w:rsidRDefault="009F79DC" w:rsidP="00493995">
            <w:pPr>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cs="Arial"/>
              </w:rPr>
            </w:pPr>
            <w:r w:rsidRPr="00493995">
              <w:rPr>
                <w:rStyle w:val="hps"/>
                <w:rFonts w:ascii="Cambria" w:hAnsi="Cambria" w:cs="Arial"/>
              </w:rPr>
              <w:t>Vymaže</w:t>
            </w:r>
            <w:r w:rsidRPr="00493995">
              <w:rPr>
                <w:rFonts w:ascii="Cambria" w:hAnsi="Cambria" w:cs="Arial"/>
              </w:rPr>
              <w:t xml:space="preserve"> </w:t>
            </w:r>
            <w:r w:rsidRPr="00493995">
              <w:rPr>
                <w:rStyle w:val="hps"/>
                <w:rFonts w:ascii="Cambria" w:hAnsi="Cambria" w:cs="Arial"/>
              </w:rPr>
              <w:t>nepoužívané</w:t>
            </w:r>
            <w:r w:rsidRPr="00493995">
              <w:rPr>
                <w:rFonts w:ascii="Cambria" w:hAnsi="Cambria" w:cs="Arial"/>
              </w:rPr>
              <w:t xml:space="preserve"> </w:t>
            </w:r>
            <w:r w:rsidRPr="00493995">
              <w:rPr>
                <w:rStyle w:val="hps"/>
                <w:rFonts w:ascii="Cambria" w:hAnsi="Cambria" w:cs="Arial"/>
              </w:rPr>
              <w:t>TCP</w:t>
            </w:r>
            <w:r w:rsidRPr="00493995">
              <w:rPr>
                <w:rFonts w:ascii="Cambria" w:hAnsi="Cambria" w:cs="Arial"/>
              </w:rPr>
              <w:t xml:space="preserve"> </w:t>
            </w:r>
            <w:r w:rsidRPr="00493995">
              <w:rPr>
                <w:rStyle w:val="hps"/>
                <w:rFonts w:ascii="Cambria" w:hAnsi="Cambria" w:cs="Arial"/>
              </w:rPr>
              <w:t>relácie</w:t>
            </w:r>
            <w:r w:rsidRPr="00493995">
              <w:rPr>
                <w:rFonts w:ascii="Cambria" w:hAnsi="Cambria" w:cs="Arial"/>
              </w:rPr>
              <w:t xml:space="preserve"> </w:t>
            </w:r>
            <w:r w:rsidRPr="00493995">
              <w:rPr>
                <w:rStyle w:val="hps"/>
                <w:rFonts w:ascii="Cambria" w:hAnsi="Cambria" w:cs="Arial"/>
              </w:rPr>
              <w:t>z</w:t>
            </w:r>
            <w:r w:rsidRPr="00493995">
              <w:rPr>
                <w:rFonts w:ascii="Cambria" w:hAnsi="Cambria" w:cs="Arial"/>
              </w:rPr>
              <w:t xml:space="preserve"> </w:t>
            </w:r>
            <w:r w:rsidRPr="00493995">
              <w:rPr>
                <w:rStyle w:val="hps"/>
                <w:rFonts w:ascii="Cambria" w:hAnsi="Cambria" w:cs="Arial"/>
              </w:rPr>
              <w:t>back</w:t>
            </w:r>
            <w:r w:rsidRPr="00493995">
              <w:rPr>
                <w:rFonts w:ascii="Cambria" w:hAnsi="Cambria" w:cs="Arial"/>
              </w:rPr>
              <w:t xml:space="preserve">-end </w:t>
            </w:r>
            <w:r w:rsidRPr="00493995">
              <w:rPr>
                <w:rStyle w:val="hps"/>
                <w:rFonts w:ascii="Cambria" w:hAnsi="Cambria" w:cs="Arial"/>
              </w:rPr>
              <w:t>serverov.</w:t>
            </w:r>
          </w:p>
        </w:tc>
      </w:tr>
      <w:tr w:rsidR="00162D94" w:rsidRPr="00493995" w14:paraId="7E7EB1F7" w14:textId="77777777" w:rsidTr="00E2317D">
        <w:tc>
          <w:tcPr>
            <w:cnfStyle w:val="001000000000" w:firstRow="0" w:lastRow="0" w:firstColumn="1" w:lastColumn="0" w:oddVBand="0" w:evenVBand="0" w:oddHBand="0" w:evenHBand="0" w:firstRowFirstColumn="0" w:firstRowLastColumn="0" w:lastRowFirstColumn="0" w:lastRowLastColumn="0"/>
            <w:tcW w:w="2258" w:type="dxa"/>
          </w:tcPr>
          <w:p w14:paraId="4F1B92EA" w14:textId="77777777" w:rsidR="009F79DC" w:rsidRPr="00493995" w:rsidRDefault="009F79DC" w:rsidP="00493995">
            <w:pPr>
              <w:spacing w:after="0" w:line="276" w:lineRule="auto"/>
              <w:rPr>
                <w:rFonts w:ascii="Cambria" w:hAnsi="Cambria" w:cs="Arial"/>
              </w:rPr>
            </w:pPr>
            <w:r w:rsidRPr="00493995">
              <w:rPr>
                <w:rFonts w:ascii="Cambria" w:hAnsi="Cambria" w:cs="Arial"/>
                <w:b w:val="0"/>
              </w:rPr>
              <w:t>DNS Filter List</w:t>
            </w:r>
          </w:p>
        </w:tc>
        <w:tc>
          <w:tcPr>
            <w:tcW w:w="6946" w:type="dxa"/>
          </w:tcPr>
          <w:p w14:paraId="6FDFF9CA" w14:textId="77777777" w:rsidR="009F79DC" w:rsidRPr="00493995" w:rsidRDefault="009F79DC" w:rsidP="00493995">
            <w:pPr>
              <w:spacing w:after="0" w:line="276" w:lineRule="auto"/>
              <w:cnfStyle w:val="000000000000" w:firstRow="0" w:lastRow="0" w:firstColumn="0" w:lastColumn="0" w:oddVBand="0" w:evenVBand="0" w:oddHBand="0" w:evenHBand="0" w:firstRowFirstColumn="0" w:firstRowLastColumn="0" w:lastRowFirstColumn="0" w:lastRowLastColumn="0"/>
              <w:rPr>
                <w:rFonts w:ascii="Cambria" w:hAnsi="Cambria" w:cs="Arial"/>
              </w:rPr>
            </w:pPr>
            <w:r w:rsidRPr="00493995">
              <w:rPr>
                <w:rFonts w:ascii="Cambria" w:hAnsi="Cambria" w:cs="Arial"/>
              </w:rPr>
              <w:t>Zamietnutie a povolenie DNS požiadaviek.</w:t>
            </w:r>
          </w:p>
        </w:tc>
      </w:tr>
      <w:tr w:rsidR="00162D94" w:rsidRPr="00493995" w14:paraId="26C8E916" w14:textId="77777777" w:rsidTr="00E2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5D7E4D09" w14:textId="77777777" w:rsidR="009F79DC" w:rsidRPr="00493995" w:rsidRDefault="009F79DC" w:rsidP="00493995">
            <w:pPr>
              <w:spacing w:after="0" w:line="276" w:lineRule="auto"/>
              <w:rPr>
                <w:rFonts w:ascii="Cambria" w:hAnsi="Cambria" w:cs="Arial"/>
              </w:rPr>
            </w:pPr>
            <w:r w:rsidRPr="00493995">
              <w:rPr>
                <w:rFonts w:ascii="Cambria" w:hAnsi="Cambria" w:cs="Arial"/>
                <w:b w:val="0"/>
              </w:rPr>
              <w:t>DNS Countermeasures</w:t>
            </w:r>
          </w:p>
        </w:tc>
        <w:tc>
          <w:tcPr>
            <w:tcW w:w="6946" w:type="dxa"/>
          </w:tcPr>
          <w:p w14:paraId="515E394C" w14:textId="77777777" w:rsidR="009F79DC" w:rsidRPr="00493995" w:rsidRDefault="009F79DC" w:rsidP="00493995">
            <w:pPr>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cs="Arial"/>
              </w:rPr>
            </w:pPr>
            <w:r w:rsidRPr="00493995">
              <w:rPr>
                <w:rStyle w:val="hps"/>
                <w:rFonts w:ascii="Cambria" w:hAnsi="Cambria" w:cs="Arial"/>
              </w:rPr>
              <w:t>Chráni</w:t>
            </w:r>
            <w:r w:rsidRPr="00493995">
              <w:rPr>
                <w:rFonts w:ascii="Cambria" w:hAnsi="Cambria" w:cs="Arial"/>
              </w:rPr>
              <w:t xml:space="preserve"> </w:t>
            </w:r>
            <w:r w:rsidRPr="00493995">
              <w:rPr>
                <w:rStyle w:val="hps"/>
                <w:rFonts w:ascii="Cambria" w:hAnsi="Cambria" w:cs="Arial"/>
              </w:rPr>
              <w:t>proti</w:t>
            </w:r>
            <w:r w:rsidRPr="00493995">
              <w:rPr>
                <w:rFonts w:ascii="Cambria" w:hAnsi="Cambria" w:cs="Arial"/>
              </w:rPr>
              <w:t xml:space="preserve"> </w:t>
            </w:r>
            <w:r w:rsidRPr="00493995">
              <w:rPr>
                <w:rStyle w:val="hps"/>
                <w:rFonts w:ascii="Cambria" w:hAnsi="Cambria" w:cs="Arial"/>
              </w:rPr>
              <w:t>DNS “amplification”,</w:t>
            </w:r>
            <w:r w:rsidRPr="00493995">
              <w:rPr>
                <w:rFonts w:ascii="Cambria" w:hAnsi="Cambria" w:cs="Arial"/>
              </w:rPr>
              <w:t xml:space="preserve"> </w:t>
            </w:r>
            <w:r w:rsidRPr="00493995">
              <w:rPr>
                <w:rStyle w:val="hps"/>
                <w:rFonts w:ascii="Cambria" w:hAnsi="Cambria" w:cs="Arial"/>
              </w:rPr>
              <w:t>DNS “cache</w:t>
            </w:r>
            <w:r w:rsidRPr="00493995">
              <w:rPr>
                <w:rFonts w:ascii="Cambria" w:hAnsi="Cambria" w:cs="Arial"/>
              </w:rPr>
              <w:t xml:space="preserve"> </w:t>
            </w:r>
            <w:r w:rsidRPr="00493995">
              <w:rPr>
                <w:rStyle w:val="hps"/>
                <w:rFonts w:ascii="Cambria" w:hAnsi="Cambria" w:cs="Arial"/>
              </w:rPr>
              <w:t>poisoning”</w:t>
            </w:r>
            <w:r w:rsidRPr="00493995">
              <w:rPr>
                <w:rFonts w:ascii="Cambria" w:hAnsi="Cambria" w:cs="Arial"/>
              </w:rPr>
              <w:t xml:space="preserve"> </w:t>
            </w:r>
            <w:r w:rsidRPr="00493995">
              <w:rPr>
                <w:rStyle w:val="hps"/>
                <w:rFonts w:ascii="Cambria" w:hAnsi="Cambria" w:cs="Arial"/>
              </w:rPr>
              <w:t>a vyčerpaniu</w:t>
            </w:r>
            <w:r w:rsidRPr="00493995">
              <w:rPr>
                <w:rFonts w:ascii="Cambria" w:hAnsi="Cambria" w:cs="Arial"/>
              </w:rPr>
              <w:t xml:space="preserve"> </w:t>
            </w:r>
            <w:r w:rsidRPr="00493995">
              <w:rPr>
                <w:rStyle w:val="hps"/>
                <w:rFonts w:ascii="Cambria" w:hAnsi="Cambria" w:cs="Arial"/>
              </w:rPr>
              <w:t>zdrojov.</w:t>
            </w:r>
            <w:r w:rsidRPr="00493995">
              <w:rPr>
                <w:rFonts w:ascii="Cambria" w:hAnsi="Cambria" w:cs="Arial"/>
              </w:rPr>
              <w:t xml:space="preserve"> </w:t>
            </w:r>
            <w:r w:rsidRPr="00493995">
              <w:rPr>
                <w:rStyle w:val="hps"/>
                <w:rFonts w:ascii="Cambria" w:hAnsi="Cambria" w:cs="Arial"/>
              </w:rPr>
              <w:t>Chráni</w:t>
            </w:r>
            <w:r w:rsidRPr="00493995">
              <w:rPr>
                <w:rFonts w:ascii="Cambria" w:hAnsi="Cambria" w:cs="Arial"/>
              </w:rPr>
              <w:t xml:space="preserve"> </w:t>
            </w:r>
            <w:r w:rsidRPr="00493995">
              <w:rPr>
                <w:rStyle w:val="hps"/>
                <w:rFonts w:ascii="Cambria" w:hAnsi="Cambria" w:cs="Arial"/>
              </w:rPr>
              <w:t>rekurzívne</w:t>
            </w:r>
            <w:r w:rsidRPr="00493995">
              <w:rPr>
                <w:rFonts w:ascii="Cambria" w:hAnsi="Cambria" w:cs="Arial"/>
              </w:rPr>
              <w:t xml:space="preserve"> </w:t>
            </w:r>
            <w:r w:rsidRPr="00493995">
              <w:rPr>
                <w:rStyle w:val="hps"/>
                <w:rFonts w:ascii="Cambria" w:hAnsi="Cambria" w:cs="Arial"/>
              </w:rPr>
              <w:t>a</w:t>
            </w:r>
            <w:r w:rsidRPr="00493995">
              <w:rPr>
                <w:rFonts w:ascii="Cambria" w:hAnsi="Cambria" w:cs="Arial"/>
              </w:rPr>
              <w:t xml:space="preserve"> </w:t>
            </w:r>
            <w:r w:rsidRPr="00493995">
              <w:rPr>
                <w:rStyle w:val="hps"/>
                <w:rFonts w:ascii="Cambria" w:hAnsi="Cambria" w:cs="Arial"/>
              </w:rPr>
              <w:t>autoritatívne</w:t>
            </w:r>
            <w:r w:rsidRPr="00493995">
              <w:rPr>
                <w:rFonts w:ascii="Cambria" w:hAnsi="Cambria" w:cs="Arial"/>
              </w:rPr>
              <w:t xml:space="preserve"> </w:t>
            </w:r>
            <w:r w:rsidRPr="00493995">
              <w:rPr>
                <w:rStyle w:val="hps"/>
                <w:rFonts w:ascii="Cambria" w:hAnsi="Cambria" w:cs="Arial"/>
              </w:rPr>
              <w:t>DNS.</w:t>
            </w:r>
          </w:p>
        </w:tc>
      </w:tr>
      <w:tr w:rsidR="00162D94" w:rsidRPr="00493995" w14:paraId="3209A680" w14:textId="77777777" w:rsidTr="00E2317D">
        <w:tc>
          <w:tcPr>
            <w:cnfStyle w:val="001000000000" w:firstRow="0" w:lastRow="0" w:firstColumn="1" w:lastColumn="0" w:oddVBand="0" w:evenVBand="0" w:oddHBand="0" w:evenHBand="0" w:firstRowFirstColumn="0" w:firstRowLastColumn="0" w:lastRowFirstColumn="0" w:lastRowLastColumn="0"/>
            <w:tcW w:w="2258" w:type="dxa"/>
          </w:tcPr>
          <w:p w14:paraId="04A2A79E" w14:textId="77777777" w:rsidR="009F79DC" w:rsidRPr="00493995" w:rsidRDefault="009F79DC" w:rsidP="00493995">
            <w:pPr>
              <w:spacing w:after="0" w:line="276" w:lineRule="auto"/>
              <w:rPr>
                <w:rFonts w:ascii="Cambria" w:hAnsi="Cambria" w:cs="Arial"/>
              </w:rPr>
            </w:pPr>
            <w:r w:rsidRPr="00493995">
              <w:rPr>
                <w:rFonts w:ascii="Cambria" w:hAnsi="Cambria" w:cs="Arial"/>
                <w:b w:val="0"/>
              </w:rPr>
              <w:t>URL Filter List</w:t>
            </w:r>
          </w:p>
        </w:tc>
        <w:tc>
          <w:tcPr>
            <w:tcW w:w="6946" w:type="dxa"/>
          </w:tcPr>
          <w:p w14:paraId="6F051BD5" w14:textId="77777777" w:rsidR="009F79DC" w:rsidRPr="00493995" w:rsidRDefault="009F79DC" w:rsidP="00493995">
            <w:pPr>
              <w:spacing w:after="0" w:line="276" w:lineRule="auto"/>
              <w:cnfStyle w:val="000000000000" w:firstRow="0" w:lastRow="0" w:firstColumn="0" w:lastColumn="0" w:oddVBand="0" w:evenVBand="0" w:oddHBand="0" w:evenHBand="0" w:firstRowFirstColumn="0" w:firstRowLastColumn="0" w:lastRowFirstColumn="0" w:lastRowLastColumn="0"/>
              <w:rPr>
                <w:rFonts w:ascii="Cambria" w:hAnsi="Cambria" w:cs="Arial"/>
              </w:rPr>
            </w:pPr>
            <w:r w:rsidRPr="00493995">
              <w:rPr>
                <w:rFonts w:ascii="Cambria" w:hAnsi="Cambria" w:cs="Arial"/>
              </w:rPr>
              <w:t>Zamietnutie a povolenie HTTP požiadaviek.</w:t>
            </w:r>
          </w:p>
        </w:tc>
      </w:tr>
      <w:tr w:rsidR="00162D94" w:rsidRPr="00493995" w14:paraId="2953BC10" w14:textId="77777777" w:rsidTr="00E2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37455A89" w14:textId="77777777" w:rsidR="009F79DC" w:rsidRPr="00493995" w:rsidRDefault="009F79DC" w:rsidP="00493995">
            <w:pPr>
              <w:spacing w:after="0" w:line="276" w:lineRule="auto"/>
              <w:rPr>
                <w:rFonts w:ascii="Cambria" w:hAnsi="Cambria" w:cs="Arial"/>
              </w:rPr>
            </w:pPr>
            <w:r w:rsidRPr="00493995">
              <w:rPr>
                <w:rFonts w:ascii="Cambria" w:hAnsi="Cambria" w:cs="Arial"/>
                <w:b w:val="0"/>
              </w:rPr>
              <w:t>HTTP Countermeasures</w:t>
            </w:r>
          </w:p>
        </w:tc>
        <w:tc>
          <w:tcPr>
            <w:tcW w:w="6946" w:type="dxa"/>
          </w:tcPr>
          <w:p w14:paraId="7AAF1208" w14:textId="77777777" w:rsidR="009F79DC" w:rsidRPr="00493995" w:rsidRDefault="009F79DC" w:rsidP="00493995">
            <w:pPr>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cs="Arial"/>
              </w:rPr>
            </w:pPr>
            <w:r w:rsidRPr="00493995">
              <w:rPr>
                <w:rStyle w:val="hps"/>
                <w:rFonts w:ascii="Cambria" w:hAnsi="Cambria" w:cs="Arial"/>
              </w:rPr>
              <w:t>Ochrana</w:t>
            </w:r>
            <w:r w:rsidRPr="00493995">
              <w:rPr>
                <w:rFonts w:ascii="Cambria" w:hAnsi="Cambria" w:cs="Arial"/>
              </w:rPr>
              <w:t xml:space="preserve"> </w:t>
            </w:r>
            <w:r w:rsidRPr="00493995">
              <w:rPr>
                <w:rStyle w:val="hps"/>
                <w:rFonts w:ascii="Cambria" w:hAnsi="Cambria" w:cs="Arial"/>
              </w:rPr>
              <w:t>webových</w:t>
            </w:r>
            <w:r w:rsidRPr="00493995">
              <w:rPr>
                <w:rFonts w:ascii="Cambria" w:hAnsi="Cambria" w:cs="Arial"/>
              </w:rPr>
              <w:t xml:space="preserve"> </w:t>
            </w:r>
            <w:r w:rsidRPr="00493995">
              <w:rPr>
                <w:rStyle w:val="hps"/>
                <w:rFonts w:ascii="Cambria" w:hAnsi="Cambria" w:cs="Arial"/>
              </w:rPr>
              <w:t>serverov</w:t>
            </w:r>
            <w:r w:rsidRPr="00493995">
              <w:rPr>
                <w:rFonts w:ascii="Cambria" w:hAnsi="Cambria" w:cs="Arial"/>
              </w:rPr>
              <w:t xml:space="preserve"> pred modifikovanými zdrojovými adresami, generátormi prevádzky a botnetmi. </w:t>
            </w:r>
          </w:p>
        </w:tc>
      </w:tr>
      <w:tr w:rsidR="00162D94" w:rsidRPr="00493995" w14:paraId="7EBBD432" w14:textId="77777777" w:rsidTr="00E2317D">
        <w:tc>
          <w:tcPr>
            <w:cnfStyle w:val="001000000000" w:firstRow="0" w:lastRow="0" w:firstColumn="1" w:lastColumn="0" w:oddVBand="0" w:evenVBand="0" w:oddHBand="0" w:evenHBand="0" w:firstRowFirstColumn="0" w:firstRowLastColumn="0" w:lastRowFirstColumn="0" w:lastRowLastColumn="0"/>
            <w:tcW w:w="2258" w:type="dxa"/>
          </w:tcPr>
          <w:p w14:paraId="0C626EBC" w14:textId="77777777" w:rsidR="009F79DC" w:rsidRPr="00493995" w:rsidRDefault="009F79DC" w:rsidP="00493995">
            <w:pPr>
              <w:spacing w:after="0" w:line="276" w:lineRule="auto"/>
              <w:rPr>
                <w:rFonts w:ascii="Cambria" w:hAnsi="Cambria" w:cs="Arial"/>
              </w:rPr>
            </w:pPr>
            <w:r w:rsidRPr="00493995">
              <w:rPr>
                <w:rFonts w:ascii="Cambria" w:hAnsi="Cambria" w:cs="Arial"/>
                <w:b w:val="0"/>
              </w:rPr>
              <w:t>SIP Countermeasures</w:t>
            </w:r>
          </w:p>
        </w:tc>
        <w:tc>
          <w:tcPr>
            <w:tcW w:w="6946" w:type="dxa"/>
          </w:tcPr>
          <w:p w14:paraId="373EC943" w14:textId="1660AC64" w:rsidR="009F79DC" w:rsidRPr="00493995" w:rsidRDefault="009F79DC" w:rsidP="00493995">
            <w:pPr>
              <w:spacing w:after="0" w:line="276" w:lineRule="auto"/>
              <w:cnfStyle w:val="000000000000" w:firstRow="0" w:lastRow="0" w:firstColumn="0" w:lastColumn="0" w:oddVBand="0" w:evenVBand="0" w:oddHBand="0" w:evenHBand="0" w:firstRowFirstColumn="0" w:firstRowLastColumn="0" w:lastRowFirstColumn="0" w:lastRowLastColumn="0"/>
              <w:rPr>
                <w:rFonts w:ascii="Cambria" w:hAnsi="Cambria" w:cs="Arial"/>
              </w:rPr>
            </w:pPr>
            <w:r w:rsidRPr="00493995">
              <w:rPr>
                <w:rStyle w:val="hps"/>
                <w:rFonts w:ascii="Cambria" w:hAnsi="Cambria" w:cs="Arial"/>
              </w:rPr>
              <w:t>Chráni</w:t>
            </w:r>
            <w:r w:rsidRPr="00493995">
              <w:rPr>
                <w:rFonts w:ascii="Cambria" w:hAnsi="Cambria" w:cs="Arial"/>
              </w:rPr>
              <w:t xml:space="preserve"> </w:t>
            </w:r>
            <w:r w:rsidRPr="00493995">
              <w:rPr>
                <w:rStyle w:val="hps"/>
                <w:rFonts w:ascii="Cambria" w:hAnsi="Cambria" w:cs="Arial"/>
              </w:rPr>
              <w:t>SIP</w:t>
            </w:r>
            <w:r w:rsidRPr="00493995">
              <w:rPr>
                <w:rFonts w:ascii="Cambria" w:hAnsi="Cambria" w:cs="Arial"/>
              </w:rPr>
              <w:t xml:space="preserve"> </w:t>
            </w:r>
            <w:r w:rsidRPr="00493995">
              <w:rPr>
                <w:rStyle w:val="hps"/>
                <w:rFonts w:ascii="Cambria" w:hAnsi="Cambria" w:cs="Arial"/>
              </w:rPr>
              <w:t>servery</w:t>
            </w:r>
            <w:r w:rsidRPr="00493995">
              <w:rPr>
                <w:rFonts w:ascii="Cambria" w:hAnsi="Cambria" w:cs="Arial"/>
              </w:rPr>
              <w:t xml:space="preserve"> </w:t>
            </w:r>
            <w:r w:rsidRPr="00493995">
              <w:rPr>
                <w:rStyle w:val="hps"/>
                <w:rFonts w:ascii="Cambria" w:hAnsi="Cambria" w:cs="Arial"/>
              </w:rPr>
              <w:t>pred útokom</w:t>
            </w:r>
            <w:r w:rsidRPr="00493995">
              <w:rPr>
                <w:rFonts w:ascii="Cambria" w:hAnsi="Cambria" w:cs="Arial"/>
              </w:rPr>
              <w:t xml:space="preserve">. </w:t>
            </w:r>
            <w:r w:rsidRPr="00493995">
              <w:rPr>
                <w:rStyle w:val="hps"/>
                <w:rFonts w:ascii="Cambria" w:hAnsi="Cambria" w:cs="Arial"/>
              </w:rPr>
              <w:t>Obmedzenie</w:t>
            </w:r>
            <w:r w:rsidRPr="00493995">
              <w:rPr>
                <w:rFonts w:ascii="Cambria" w:hAnsi="Cambria" w:cs="Arial"/>
              </w:rPr>
              <w:t xml:space="preserve"> </w:t>
            </w:r>
            <w:r w:rsidRPr="00493995">
              <w:rPr>
                <w:rStyle w:val="hps"/>
                <w:rFonts w:ascii="Cambria" w:hAnsi="Cambria" w:cs="Arial"/>
              </w:rPr>
              <w:t>rýchlosti a</w:t>
            </w:r>
            <w:r w:rsidRPr="00493995">
              <w:rPr>
                <w:rFonts w:ascii="Cambria" w:hAnsi="Cambria" w:cs="Arial"/>
              </w:rPr>
              <w:t xml:space="preserve"> </w:t>
            </w:r>
            <w:r w:rsidRPr="00493995">
              <w:rPr>
                <w:rStyle w:val="hps"/>
                <w:rFonts w:ascii="Cambria" w:hAnsi="Cambria" w:cs="Arial"/>
              </w:rPr>
              <w:t>detekcia deformovaných SIP paketov</w:t>
            </w:r>
            <w:r w:rsidR="00493995" w:rsidRPr="00493995">
              <w:rPr>
                <w:rStyle w:val="hps"/>
                <w:rFonts w:ascii="Cambria" w:hAnsi="Cambria" w:cs="Arial"/>
              </w:rPr>
              <w:t>.</w:t>
            </w:r>
          </w:p>
        </w:tc>
      </w:tr>
      <w:tr w:rsidR="00162D94" w:rsidRPr="00493995" w14:paraId="5B7CC077" w14:textId="77777777" w:rsidTr="00E2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06C87F99" w14:textId="77777777" w:rsidR="009F79DC" w:rsidRPr="00493995" w:rsidRDefault="009F79DC" w:rsidP="00493995">
            <w:pPr>
              <w:spacing w:after="0" w:line="276" w:lineRule="auto"/>
              <w:rPr>
                <w:rFonts w:ascii="Cambria" w:hAnsi="Cambria" w:cs="Arial"/>
              </w:rPr>
            </w:pPr>
            <w:r w:rsidRPr="00493995">
              <w:rPr>
                <w:rFonts w:ascii="Cambria" w:hAnsi="Cambria" w:cs="Arial"/>
                <w:b w:val="0"/>
              </w:rPr>
              <w:t>Traffic Shaping/Rate Limiting</w:t>
            </w:r>
          </w:p>
        </w:tc>
        <w:tc>
          <w:tcPr>
            <w:tcW w:w="6946" w:type="dxa"/>
          </w:tcPr>
          <w:p w14:paraId="54D3C6C1" w14:textId="77777777" w:rsidR="009F79DC" w:rsidRPr="00493995" w:rsidRDefault="009F79DC" w:rsidP="00493995">
            <w:pPr>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cs="Arial"/>
              </w:rPr>
            </w:pPr>
            <w:r w:rsidRPr="00493995">
              <w:rPr>
                <w:rStyle w:val="hps"/>
                <w:rFonts w:ascii="Cambria" w:hAnsi="Cambria" w:cs="Arial"/>
              </w:rPr>
              <w:t>Spravuje</w:t>
            </w:r>
            <w:r w:rsidRPr="00493995">
              <w:rPr>
                <w:rFonts w:ascii="Cambria" w:hAnsi="Cambria" w:cs="Arial"/>
              </w:rPr>
              <w:t xml:space="preserve"> “f</w:t>
            </w:r>
            <w:r w:rsidRPr="00493995">
              <w:rPr>
                <w:rStyle w:val="hps"/>
                <w:rFonts w:ascii="Cambria" w:hAnsi="Cambria" w:cs="Arial"/>
              </w:rPr>
              <w:t>lash</w:t>
            </w:r>
            <w:r w:rsidRPr="00493995">
              <w:rPr>
                <w:rFonts w:ascii="Cambria" w:hAnsi="Cambria" w:cs="Arial"/>
              </w:rPr>
              <w:t xml:space="preserve"> crowd” </w:t>
            </w:r>
            <w:r w:rsidRPr="00493995">
              <w:rPr>
                <w:rStyle w:val="hps"/>
                <w:rFonts w:ascii="Cambria" w:hAnsi="Cambria" w:cs="Arial"/>
              </w:rPr>
              <w:t>udalosti</w:t>
            </w:r>
            <w:r w:rsidRPr="00493995">
              <w:rPr>
                <w:rFonts w:ascii="Cambria" w:hAnsi="Cambria" w:cs="Arial"/>
              </w:rPr>
              <w:t xml:space="preserve"> </w:t>
            </w:r>
            <w:r w:rsidRPr="00493995">
              <w:rPr>
                <w:rStyle w:val="hps"/>
                <w:rFonts w:ascii="Cambria" w:hAnsi="Cambria" w:cs="Arial"/>
              </w:rPr>
              <w:t>a pomáha</w:t>
            </w:r>
            <w:r w:rsidRPr="00493995">
              <w:rPr>
                <w:rFonts w:ascii="Cambria" w:hAnsi="Cambria" w:cs="Arial"/>
              </w:rPr>
              <w:t xml:space="preserve"> </w:t>
            </w:r>
            <w:r w:rsidRPr="00493995">
              <w:rPr>
                <w:rStyle w:val="hps"/>
                <w:rFonts w:ascii="Cambria" w:hAnsi="Cambria" w:cs="Arial"/>
              </w:rPr>
              <w:t>riadeniu</w:t>
            </w:r>
            <w:r w:rsidRPr="00493995">
              <w:rPr>
                <w:rFonts w:ascii="Cambria" w:hAnsi="Cambria" w:cs="Arial"/>
              </w:rPr>
              <w:t xml:space="preserve">, ak neexistujú </w:t>
            </w:r>
            <w:r w:rsidRPr="00493995">
              <w:rPr>
                <w:rStyle w:val="hps"/>
                <w:rFonts w:ascii="Cambria" w:hAnsi="Cambria" w:cs="Arial"/>
              </w:rPr>
              <w:t>iné mechanizmy</w:t>
            </w:r>
            <w:r w:rsidRPr="00493995">
              <w:rPr>
                <w:rFonts w:ascii="Cambria" w:hAnsi="Cambria" w:cs="Arial"/>
              </w:rPr>
              <w:t xml:space="preserve"> </w:t>
            </w:r>
            <w:r w:rsidRPr="00493995">
              <w:rPr>
                <w:rStyle w:val="hps"/>
                <w:rFonts w:ascii="Cambria" w:hAnsi="Cambria" w:cs="Arial"/>
              </w:rPr>
              <w:t>zmiernenia</w:t>
            </w:r>
            <w:r w:rsidRPr="00493995">
              <w:rPr>
                <w:rFonts w:ascii="Cambria" w:hAnsi="Cambria" w:cs="Arial"/>
              </w:rPr>
              <w:t xml:space="preserve"> </w:t>
            </w:r>
            <w:r w:rsidRPr="00493995">
              <w:rPr>
                <w:rStyle w:val="hps"/>
                <w:rFonts w:ascii="Cambria" w:hAnsi="Cambria" w:cs="Arial"/>
              </w:rPr>
              <w:t>útoku.</w:t>
            </w:r>
          </w:p>
        </w:tc>
      </w:tr>
      <w:bookmarkEnd w:id="7"/>
    </w:tbl>
    <w:p w14:paraId="724FE229" w14:textId="77777777" w:rsidR="009F79DC" w:rsidRPr="00493995" w:rsidRDefault="009F79DC" w:rsidP="00493995">
      <w:pPr>
        <w:autoSpaceDE w:val="0"/>
        <w:autoSpaceDN w:val="0"/>
        <w:adjustRightInd w:val="0"/>
        <w:spacing w:after="0" w:line="276" w:lineRule="auto"/>
        <w:jc w:val="both"/>
        <w:rPr>
          <w:rFonts w:ascii="Cambria" w:hAnsi="Cambria" w:cs="Times New Roman"/>
          <w:i/>
          <w:iCs/>
        </w:rPr>
      </w:pPr>
    </w:p>
    <w:p w14:paraId="7DA42B8A" w14:textId="77777777" w:rsidR="009F79DC" w:rsidRPr="00493995" w:rsidRDefault="009F79DC" w:rsidP="00493995">
      <w:pPr>
        <w:autoSpaceDE w:val="0"/>
        <w:autoSpaceDN w:val="0"/>
        <w:adjustRightInd w:val="0"/>
        <w:spacing w:after="0" w:line="276" w:lineRule="auto"/>
        <w:jc w:val="both"/>
        <w:rPr>
          <w:rFonts w:ascii="Cambria" w:hAnsi="Cambria" w:cs="Times New Roman"/>
          <w:i/>
          <w:iCs/>
          <w:color w:val="FF0000"/>
        </w:rPr>
      </w:pPr>
    </w:p>
    <w:p w14:paraId="3031F0B7" w14:textId="77777777" w:rsidR="009F79DC" w:rsidRPr="00493995" w:rsidRDefault="009F79DC" w:rsidP="00493995">
      <w:pPr>
        <w:pStyle w:val="normalL2"/>
        <w:tabs>
          <w:tab w:val="clear" w:pos="142"/>
          <w:tab w:val="left" w:pos="426"/>
        </w:tabs>
        <w:spacing w:line="276" w:lineRule="auto"/>
        <w:ind w:left="420"/>
        <w:rPr>
          <w:rFonts w:ascii="Cambria" w:hAnsi="Cambria" w:cs="Arial"/>
          <w:color w:val="auto"/>
          <w:sz w:val="22"/>
          <w:szCs w:val="22"/>
        </w:rPr>
      </w:pPr>
    </w:p>
    <w:p w14:paraId="5248DC14" w14:textId="77777777" w:rsidR="00440EB2" w:rsidRPr="00493995" w:rsidRDefault="00440EB2" w:rsidP="00493995">
      <w:pPr>
        <w:pStyle w:val="normalL2"/>
        <w:tabs>
          <w:tab w:val="clear" w:pos="142"/>
          <w:tab w:val="left" w:pos="426"/>
        </w:tabs>
        <w:spacing w:line="276" w:lineRule="auto"/>
        <w:ind w:left="0"/>
        <w:rPr>
          <w:rFonts w:ascii="Cambria" w:hAnsi="Cambria" w:cs="Arial"/>
          <w:color w:val="auto"/>
          <w:sz w:val="22"/>
          <w:szCs w:val="22"/>
          <w:lang w:eastAsia="sk-SK"/>
        </w:rPr>
      </w:pPr>
    </w:p>
    <w:p w14:paraId="502FC002" w14:textId="77777777" w:rsidR="00440EB2" w:rsidRPr="00493995" w:rsidRDefault="00440EB2" w:rsidP="00493995">
      <w:pPr>
        <w:spacing w:after="0" w:line="276" w:lineRule="auto"/>
        <w:rPr>
          <w:rFonts w:ascii="Cambria" w:eastAsia="Times New Roman" w:hAnsi="Cambria" w:cs="Arial"/>
          <w:b/>
          <w:bCs/>
          <w:kern w:val="32"/>
        </w:rPr>
      </w:pPr>
      <w:r w:rsidRPr="00493995">
        <w:rPr>
          <w:rFonts w:ascii="Cambria" w:eastAsia="Times New Roman" w:hAnsi="Cambria" w:cs="Arial"/>
          <w:b/>
          <w:bCs/>
          <w:kern w:val="32"/>
        </w:rPr>
        <w:br w:type="page"/>
      </w:r>
      <w:bookmarkEnd w:id="5"/>
    </w:p>
    <w:p w14:paraId="4B94AD14" w14:textId="77777777" w:rsidR="003C6038" w:rsidRPr="00493995" w:rsidRDefault="00440EB2" w:rsidP="00493995">
      <w:pPr>
        <w:keepNext/>
        <w:keepLines/>
        <w:spacing w:after="0" w:line="276" w:lineRule="auto"/>
        <w:outlineLvl w:val="0"/>
        <w:rPr>
          <w:rFonts w:ascii="Cambria" w:eastAsia="Times New Roman" w:hAnsi="Cambria" w:cs="Arial"/>
          <w:b/>
          <w:bCs/>
          <w:kern w:val="32"/>
        </w:rPr>
      </w:pPr>
      <w:r w:rsidRPr="00493995">
        <w:rPr>
          <w:rFonts w:ascii="Cambria" w:eastAsia="Times New Roman" w:hAnsi="Cambria" w:cs="Arial"/>
          <w:b/>
          <w:bCs/>
          <w:kern w:val="32"/>
        </w:rPr>
        <w:lastRenderedPageBreak/>
        <w:t xml:space="preserve">Príloha č. 2 </w:t>
      </w:r>
    </w:p>
    <w:p w14:paraId="52E5F746" w14:textId="24D44775" w:rsidR="00440EB2" w:rsidRPr="00493995" w:rsidRDefault="00440EB2" w:rsidP="00493995">
      <w:pPr>
        <w:keepNext/>
        <w:keepLines/>
        <w:spacing w:after="0" w:line="276" w:lineRule="auto"/>
        <w:outlineLvl w:val="0"/>
        <w:rPr>
          <w:rFonts w:ascii="Cambria" w:eastAsia="Times New Roman" w:hAnsi="Cambria" w:cs="Arial"/>
          <w:b/>
          <w:bCs/>
          <w:kern w:val="32"/>
        </w:rPr>
      </w:pPr>
      <w:r w:rsidRPr="00493995">
        <w:rPr>
          <w:rFonts w:ascii="Cambria" w:eastAsia="Times New Roman" w:hAnsi="Cambria" w:cs="Arial"/>
          <w:b/>
          <w:bCs/>
          <w:kern w:val="32"/>
        </w:rPr>
        <w:t>k </w:t>
      </w:r>
      <w:r w:rsidR="003C6038" w:rsidRPr="00493995">
        <w:rPr>
          <w:rFonts w:ascii="Cambria" w:eastAsia="Times New Roman" w:hAnsi="Cambria" w:cs="Arial"/>
          <w:b/>
          <w:bCs/>
          <w:kern w:val="32"/>
        </w:rPr>
        <w:t>Z</w:t>
      </w:r>
      <w:r w:rsidRPr="00493995">
        <w:rPr>
          <w:rFonts w:ascii="Cambria" w:eastAsia="Times New Roman" w:hAnsi="Cambria" w:cs="Arial"/>
          <w:b/>
          <w:bCs/>
          <w:kern w:val="32"/>
        </w:rPr>
        <w:t xml:space="preserve">mluve o poskytovaní služieb č. </w:t>
      </w:r>
      <w:r w:rsidR="003C6038" w:rsidRPr="00493995">
        <w:rPr>
          <w:rFonts w:ascii="Cambria" w:hAnsi="Cambria" w:cs="Arial"/>
          <w:b/>
          <w:bCs/>
          <w:noProof/>
          <w:color w:val="000000"/>
        </w:rPr>
        <w:t>C-NBS1-000-120-567</w:t>
      </w:r>
    </w:p>
    <w:p w14:paraId="5B4C1D82" w14:textId="77777777" w:rsidR="00440EB2" w:rsidRPr="00493995" w:rsidRDefault="00440EB2" w:rsidP="00493995">
      <w:pPr>
        <w:spacing w:after="0" w:line="276" w:lineRule="auto"/>
        <w:rPr>
          <w:rFonts w:ascii="Cambria" w:hAnsi="Cambria"/>
        </w:rPr>
      </w:pPr>
    </w:p>
    <w:p w14:paraId="106DC12F" w14:textId="77777777" w:rsidR="003C6038" w:rsidRPr="00493995" w:rsidRDefault="003C6038" w:rsidP="00493995">
      <w:pPr>
        <w:spacing w:after="0" w:line="276" w:lineRule="auto"/>
        <w:rPr>
          <w:rFonts w:ascii="Cambria" w:hAnsi="Cambria"/>
        </w:rPr>
      </w:pPr>
    </w:p>
    <w:p w14:paraId="1214DF58" w14:textId="77777777" w:rsidR="00440EB2" w:rsidRPr="00493995" w:rsidRDefault="00440EB2" w:rsidP="00493995">
      <w:pPr>
        <w:keepNext/>
        <w:spacing w:after="0" w:line="276" w:lineRule="auto"/>
        <w:jc w:val="center"/>
        <w:rPr>
          <w:rFonts w:ascii="Cambria" w:hAnsi="Cambria" w:cs="Arial"/>
          <w:b/>
          <w:noProof/>
        </w:rPr>
      </w:pPr>
      <w:bookmarkStart w:id="8" w:name="_Hlk525823628"/>
      <w:r w:rsidRPr="00493995">
        <w:rPr>
          <w:rFonts w:ascii="Cambria" w:hAnsi="Cambria" w:cs="Arial"/>
          <w:b/>
          <w:noProof/>
        </w:rPr>
        <w:t>Cenová špecifikácia</w:t>
      </w:r>
    </w:p>
    <w:bookmarkEnd w:id="8"/>
    <w:p w14:paraId="45C8E1A6" w14:textId="77777777" w:rsidR="00440EB2" w:rsidRPr="00493995" w:rsidRDefault="00440EB2" w:rsidP="00493995">
      <w:pPr>
        <w:keepNext/>
        <w:spacing w:after="0" w:line="276" w:lineRule="auto"/>
        <w:jc w:val="both"/>
        <w:rPr>
          <w:rFonts w:ascii="Cambria" w:eastAsia="Times New Roman" w:hAnsi="Cambria" w:cs="Arial"/>
          <w:noProof/>
          <w:lang w:eastAsia="sk-SK"/>
        </w:rPr>
      </w:pPr>
    </w:p>
    <w:p w14:paraId="4C2B81E5" w14:textId="77777777" w:rsidR="003C6038" w:rsidRPr="00493995" w:rsidRDefault="003C6038" w:rsidP="00493995">
      <w:pPr>
        <w:keepNext/>
        <w:spacing w:after="0" w:line="276" w:lineRule="auto"/>
        <w:jc w:val="both"/>
        <w:rPr>
          <w:rFonts w:ascii="Cambria" w:eastAsia="Times New Roman" w:hAnsi="Cambria" w:cs="Arial"/>
          <w:noProof/>
          <w:lang w:eastAsia="sk-SK"/>
        </w:rPr>
      </w:pPr>
    </w:p>
    <w:tbl>
      <w:tblPr>
        <w:tblW w:w="9300" w:type="dxa"/>
        <w:tblInd w:w="-10" w:type="dxa"/>
        <w:tblCellMar>
          <w:left w:w="0" w:type="dxa"/>
          <w:right w:w="0" w:type="dxa"/>
        </w:tblCellMar>
        <w:tblLook w:val="04A0" w:firstRow="1" w:lastRow="0" w:firstColumn="1" w:lastColumn="0" w:noHBand="0" w:noVBand="1"/>
      </w:tblPr>
      <w:tblGrid>
        <w:gridCol w:w="989"/>
        <w:gridCol w:w="4114"/>
        <w:gridCol w:w="2070"/>
        <w:gridCol w:w="2127"/>
      </w:tblGrid>
      <w:tr w:rsidR="00132D9B" w:rsidRPr="00603218" w14:paraId="7B804A87" w14:textId="77777777" w:rsidTr="007752B5">
        <w:trPr>
          <w:trHeight w:val="270"/>
          <w:tblHeader/>
        </w:trPr>
        <w:tc>
          <w:tcPr>
            <w:tcW w:w="989"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46857D5D" w14:textId="77777777" w:rsidR="00440EB2" w:rsidRPr="00603218" w:rsidRDefault="00440EB2" w:rsidP="00493995">
            <w:pPr>
              <w:spacing w:after="0" w:line="276" w:lineRule="auto"/>
              <w:jc w:val="center"/>
              <w:rPr>
                <w:rFonts w:ascii="Cambria" w:eastAsia="Calibri" w:hAnsi="Cambria" w:cs="Calibri"/>
                <w:b/>
                <w:bCs/>
                <w:color w:val="FF0000"/>
              </w:rPr>
            </w:pPr>
            <w:r w:rsidRPr="00603218">
              <w:rPr>
                <w:rFonts w:ascii="Cambria" w:eastAsia="Calibri" w:hAnsi="Cambria" w:cs="Calibri"/>
                <w:b/>
                <w:bCs/>
                <w:color w:val="FF0000"/>
              </w:rPr>
              <w:t>Položka číslo</w:t>
            </w:r>
          </w:p>
        </w:tc>
        <w:tc>
          <w:tcPr>
            <w:tcW w:w="4114" w:type="dxa"/>
            <w:tcBorders>
              <w:top w:val="single" w:sz="8" w:space="0" w:color="auto"/>
              <w:left w:val="nil"/>
              <w:bottom w:val="single" w:sz="8" w:space="0" w:color="auto"/>
              <w:right w:val="single" w:sz="8" w:space="0" w:color="auto"/>
            </w:tcBorders>
            <w:shd w:val="clear" w:color="auto" w:fill="F2F2F2"/>
            <w:tcMar>
              <w:top w:w="15" w:type="dxa"/>
              <w:left w:w="15" w:type="dxa"/>
              <w:bottom w:w="0" w:type="dxa"/>
              <w:right w:w="15" w:type="dxa"/>
            </w:tcMar>
            <w:vAlign w:val="center"/>
            <w:hideMark/>
          </w:tcPr>
          <w:p w14:paraId="0A272D62" w14:textId="414E1E1F" w:rsidR="00440EB2" w:rsidRPr="00603218" w:rsidRDefault="00A27485" w:rsidP="00493995">
            <w:pPr>
              <w:spacing w:after="0" w:line="276" w:lineRule="auto"/>
              <w:jc w:val="center"/>
              <w:rPr>
                <w:rFonts w:ascii="Cambria" w:eastAsia="Calibri" w:hAnsi="Cambria" w:cs="Calibri"/>
                <w:b/>
                <w:bCs/>
                <w:color w:val="FF0000"/>
              </w:rPr>
            </w:pPr>
            <w:r>
              <w:rPr>
                <w:rFonts w:ascii="Cambria" w:eastAsia="Calibri" w:hAnsi="Cambria" w:cs="Calibri"/>
                <w:b/>
                <w:bCs/>
                <w:color w:val="FF0000"/>
              </w:rPr>
              <w:t>Popis položky</w:t>
            </w:r>
          </w:p>
        </w:tc>
        <w:tc>
          <w:tcPr>
            <w:tcW w:w="2070" w:type="dxa"/>
            <w:tcBorders>
              <w:top w:val="single" w:sz="8" w:space="0" w:color="auto"/>
              <w:left w:val="nil"/>
              <w:bottom w:val="single" w:sz="8" w:space="0" w:color="auto"/>
              <w:right w:val="single" w:sz="8" w:space="0" w:color="auto"/>
            </w:tcBorders>
            <w:shd w:val="clear" w:color="auto" w:fill="F2F2F2"/>
            <w:vAlign w:val="center"/>
            <w:hideMark/>
          </w:tcPr>
          <w:p w14:paraId="1C04BEDA" w14:textId="77777777" w:rsidR="00440EB2" w:rsidRPr="00603218" w:rsidRDefault="00440EB2" w:rsidP="00493995">
            <w:pPr>
              <w:spacing w:after="0" w:line="276" w:lineRule="auto"/>
              <w:jc w:val="center"/>
              <w:rPr>
                <w:rFonts w:ascii="Cambria" w:eastAsia="Calibri" w:hAnsi="Cambria" w:cs="Calibri"/>
                <w:b/>
                <w:bCs/>
                <w:color w:val="FF0000"/>
              </w:rPr>
            </w:pPr>
            <w:r w:rsidRPr="00603218">
              <w:rPr>
                <w:rFonts w:ascii="Cambria" w:eastAsia="Calibri" w:hAnsi="Cambria" w:cs="Calibri"/>
                <w:b/>
                <w:bCs/>
                <w:color w:val="FF0000"/>
              </w:rPr>
              <w:t>Cena za 1 mesiac v eurách bez DPH</w:t>
            </w:r>
          </w:p>
        </w:tc>
        <w:tc>
          <w:tcPr>
            <w:tcW w:w="2127" w:type="dxa"/>
            <w:tcBorders>
              <w:top w:val="single" w:sz="8" w:space="0" w:color="auto"/>
              <w:left w:val="nil"/>
              <w:bottom w:val="single" w:sz="8" w:space="0" w:color="auto"/>
              <w:right w:val="single" w:sz="8" w:space="0" w:color="auto"/>
            </w:tcBorders>
            <w:shd w:val="clear" w:color="auto" w:fill="F2F2F2"/>
            <w:vAlign w:val="center"/>
            <w:hideMark/>
          </w:tcPr>
          <w:p w14:paraId="7D1A7826" w14:textId="401A6886" w:rsidR="00440EB2" w:rsidRPr="00603218" w:rsidRDefault="00440EB2" w:rsidP="00493995">
            <w:pPr>
              <w:spacing w:after="0" w:line="276" w:lineRule="auto"/>
              <w:jc w:val="center"/>
              <w:rPr>
                <w:rFonts w:ascii="Cambria" w:eastAsia="Calibri" w:hAnsi="Cambria" w:cs="Calibri"/>
                <w:b/>
                <w:bCs/>
                <w:color w:val="FF0000"/>
              </w:rPr>
            </w:pPr>
            <w:r w:rsidRPr="00603218">
              <w:rPr>
                <w:rFonts w:ascii="Cambria" w:eastAsia="Calibri" w:hAnsi="Cambria" w:cs="Calibri"/>
                <w:b/>
                <w:bCs/>
                <w:color w:val="FF0000"/>
              </w:rPr>
              <w:t>Celková cena za položku v eurách bez DPH</w:t>
            </w:r>
            <w:r w:rsidR="000F4FC3">
              <w:rPr>
                <w:rFonts w:ascii="Cambria" w:eastAsia="Calibri" w:hAnsi="Cambria" w:cs="Calibri"/>
                <w:b/>
                <w:bCs/>
                <w:color w:val="FF0000"/>
              </w:rPr>
              <w:t xml:space="preserve"> </w:t>
            </w:r>
            <w:r w:rsidR="000F4FC3" w:rsidRPr="000F4FC3">
              <w:rPr>
                <w:rFonts w:ascii="Cambria" w:eastAsia="Calibri" w:hAnsi="Cambria" w:cs="Calibri"/>
                <w:color w:val="FF0000"/>
              </w:rPr>
              <w:t>*</w:t>
            </w:r>
          </w:p>
        </w:tc>
      </w:tr>
      <w:tr w:rsidR="00132D9B" w:rsidRPr="00603218" w14:paraId="78BA4D3A" w14:textId="77777777" w:rsidTr="007752B5">
        <w:trPr>
          <w:trHeight w:val="946"/>
          <w:tblHeader/>
        </w:trPr>
        <w:tc>
          <w:tcPr>
            <w:tcW w:w="989" w:type="dxa"/>
            <w:tcBorders>
              <w:top w:val="nil"/>
              <w:left w:val="single" w:sz="8" w:space="0" w:color="auto"/>
              <w:bottom w:val="single" w:sz="8" w:space="0" w:color="auto"/>
              <w:right w:val="single" w:sz="8" w:space="0" w:color="auto"/>
            </w:tcBorders>
            <w:vAlign w:val="center"/>
            <w:hideMark/>
          </w:tcPr>
          <w:p w14:paraId="778480B3" w14:textId="07B822FD" w:rsidR="00440EB2" w:rsidRPr="009A0FC0" w:rsidRDefault="009A0FC0" w:rsidP="009A0FC0">
            <w:pPr>
              <w:spacing w:after="0" w:line="276" w:lineRule="auto"/>
              <w:jc w:val="center"/>
              <w:rPr>
                <w:rFonts w:ascii="Cambria" w:eastAsia="Calibri" w:hAnsi="Cambria" w:cs="Calibri"/>
                <w:color w:val="FF0000"/>
              </w:rPr>
            </w:pPr>
            <w:r w:rsidRPr="009A0FC0">
              <w:rPr>
                <w:rFonts w:ascii="Cambria" w:eastAsia="Calibri" w:hAnsi="Cambria" w:cs="Calibri"/>
                <w:color w:val="FF0000"/>
              </w:rPr>
              <w:t>1.</w:t>
            </w:r>
          </w:p>
        </w:tc>
        <w:tc>
          <w:tcPr>
            <w:tcW w:w="4114"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314A5B40" w14:textId="7E123336" w:rsidR="00440EB2" w:rsidRPr="00603218" w:rsidRDefault="00E54015" w:rsidP="00493995">
            <w:pPr>
              <w:spacing w:after="0" w:line="276" w:lineRule="auto"/>
              <w:jc w:val="center"/>
              <w:rPr>
                <w:rFonts w:ascii="Cambria" w:eastAsia="Calibri" w:hAnsi="Cambria" w:cs="Calibri"/>
                <w:color w:val="FF0000"/>
              </w:rPr>
            </w:pPr>
            <w:r w:rsidRPr="00603218">
              <w:rPr>
                <w:rFonts w:ascii="Cambria" w:eastAsia="Calibri" w:hAnsi="Cambria" w:cs="Calibri"/>
                <w:color w:val="FF0000"/>
                <w:lang w:eastAsia="sk-SK"/>
              </w:rPr>
              <w:t xml:space="preserve">Ochrana pred DDoS útokmi (zriadenie služby, jej uvedenie do prevádzky vrátane funkčného testovania a poskytovanie služby) a konzultačné služby </w:t>
            </w:r>
            <w:r w:rsidR="00A07CB6" w:rsidRPr="00603218">
              <w:rPr>
                <w:rFonts w:ascii="Cambria" w:eastAsia="Calibri" w:hAnsi="Cambria" w:cs="Calibri"/>
                <w:color w:val="FF0000"/>
                <w:lang w:eastAsia="sk-SK"/>
              </w:rPr>
              <w:t>(na 48 mesiacov)</w:t>
            </w:r>
          </w:p>
        </w:tc>
        <w:tc>
          <w:tcPr>
            <w:tcW w:w="2070" w:type="dxa"/>
            <w:tcBorders>
              <w:top w:val="nil"/>
              <w:left w:val="nil"/>
              <w:bottom w:val="single" w:sz="8" w:space="0" w:color="auto"/>
              <w:right w:val="single" w:sz="8" w:space="0" w:color="auto"/>
            </w:tcBorders>
            <w:vAlign w:val="center"/>
            <w:hideMark/>
          </w:tcPr>
          <w:p w14:paraId="0C9B626C" w14:textId="75015D9F" w:rsidR="00440EB2" w:rsidRPr="00603218" w:rsidRDefault="003C6038" w:rsidP="00493995">
            <w:pPr>
              <w:spacing w:after="0" w:line="276" w:lineRule="auto"/>
              <w:jc w:val="center"/>
              <w:rPr>
                <w:rFonts w:ascii="Cambria" w:eastAsia="Calibri" w:hAnsi="Cambria" w:cs="Calibri"/>
                <w:b/>
                <w:bCs/>
                <w:color w:val="FF0000"/>
              </w:rPr>
            </w:pPr>
            <w:r w:rsidRPr="00603218">
              <w:rPr>
                <w:rFonts w:ascii="Cambria" w:hAnsi="Cambria"/>
                <w:color w:val="FF0000"/>
              </w:rPr>
              <w:t>&lt;vyplní uchádzač&gt;</w:t>
            </w:r>
          </w:p>
        </w:tc>
        <w:tc>
          <w:tcPr>
            <w:tcW w:w="2127" w:type="dxa"/>
            <w:tcBorders>
              <w:top w:val="nil"/>
              <w:left w:val="nil"/>
              <w:bottom w:val="single" w:sz="8" w:space="0" w:color="auto"/>
              <w:right w:val="single" w:sz="8" w:space="0" w:color="auto"/>
            </w:tcBorders>
            <w:vAlign w:val="center"/>
            <w:hideMark/>
          </w:tcPr>
          <w:p w14:paraId="401B773E" w14:textId="17BD4829" w:rsidR="00440EB2" w:rsidRPr="00603218" w:rsidRDefault="003C6038" w:rsidP="00493995">
            <w:pPr>
              <w:spacing w:after="0" w:line="276" w:lineRule="auto"/>
              <w:jc w:val="center"/>
              <w:rPr>
                <w:rFonts w:ascii="Cambria" w:eastAsia="Calibri" w:hAnsi="Cambria" w:cs="Calibri"/>
                <w:b/>
                <w:bCs/>
                <w:color w:val="FF0000"/>
              </w:rPr>
            </w:pPr>
            <w:r w:rsidRPr="00603218">
              <w:rPr>
                <w:rFonts w:ascii="Cambria" w:hAnsi="Cambria"/>
                <w:color w:val="FF0000"/>
              </w:rPr>
              <w:t>&lt;vyplní uchádzač&gt;</w:t>
            </w:r>
          </w:p>
        </w:tc>
      </w:tr>
    </w:tbl>
    <w:p w14:paraId="0DC216BC" w14:textId="2D37FDA3" w:rsidR="00440EB2" w:rsidRPr="00225631" w:rsidRDefault="00440EB2" w:rsidP="00493995">
      <w:pPr>
        <w:spacing w:after="0" w:line="276" w:lineRule="auto"/>
        <w:rPr>
          <w:rFonts w:ascii="Cambria" w:eastAsia="Times New Roman" w:hAnsi="Cambria" w:cs="Arial"/>
          <w:noProof/>
          <w:color w:val="FF0000"/>
          <w:lang w:eastAsia="sk-SK"/>
        </w:rPr>
      </w:pPr>
      <w:r w:rsidRPr="00225631">
        <w:rPr>
          <w:rFonts w:ascii="Cambria" w:eastAsia="Times New Roman" w:hAnsi="Cambria" w:cs="Arial"/>
          <w:noProof/>
          <w:color w:val="FF0000"/>
          <w:lang w:eastAsia="sk-SK"/>
        </w:rPr>
        <w:t xml:space="preserve">* </w:t>
      </w:r>
      <w:r w:rsidR="00A07CB6" w:rsidRPr="00225631">
        <w:rPr>
          <w:rFonts w:ascii="Cambria" w:eastAsia="Times New Roman" w:hAnsi="Cambria" w:cs="Arial"/>
          <w:noProof/>
          <w:color w:val="FF0000"/>
          <w:lang w:eastAsia="sk-SK"/>
        </w:rPr>
        <w:t xml:space="preserve">celková cena za položku sa vypočíta ako cena za </w:t>
      </w:r>
      <w:r w:rsidR="00007309">
        <w:rPr>
          <w:rFonts w:ascii="Cambria" w:eastAsia="Times New Roman" w:hAnsi="Cambria" w:cs="Arial"/>
          <w:noProof/>
          <w:color w:val="FF0000"/>
          <w:lang w:eastAsia="sk-SK"/>
        </w:rPr>
        <w:t>1</w:t>
      </w:r>
      <w:r w:rsidR="00A07CB6" w:rsidRPr="00225631">
        <w:rPr>
          <w:rFonts w:ascii="Cambria" w:eastAsia="Times New Roman" w:hAnsi="Cambria" w:cs="Arial"/>
          <w:noProof/>
          <w:color w:val="FF0000"/>
          <w:lang w:eastAsia="sk-SK"/>
        </w:rPr>
        <w:t xml:space="preserve"> mesiac x </w:t>
      </w:r>
      <w:r w:rsidRPr="00225631">
        <w:rPr>
          <w:rFonts w:ascii="Cambria" w:eastAsia="Times New Roman" w:hAnsi="Cambria" w:cs="Arial"/>
          <w:noProof/>
          <w:color w:val="FF0000"/>
          <w:lang w:eastAsia="sk-SK"/>
        </w:rPr>
        <w:t>48 mesiacov</w:t>
      </w:r>
    </w:p>
    <w:p w14:paraId="69EEDC1F" w14:textId="77777777" w:rsidR="00440EB2" w:rsidRPr="00493995" w:rsidRDefault="00440EB2" w:rsidP="00493995">
      <w:pPr>
        <w:spacing w:after="0" w:line="276" w:lineRule="auto"/>
        <w:rPr>
          <w:rFonts w:ascii="Cambria" w:eastAsia="Times New Roman" w:hAnsi="Cambria" w:cs="Arial"/>
          <w:noProof/>
          <w:lang w:eastAsia="sk-SK"/>
        </w:rPr>
      </w:pPr>
      <w:r w:rsidRPr="00493995">
        <w:rPr>
          <w:rFonts w:ascii="Cambria" w:eastAsia="Times New Roman" w:hAnsi="Cambria" w:cs="Arial"/>
          <w:noProof/>
          <w:lang w:eastAsia="sk-SK"/>
        </w:rPr>
        <w:br w:type="page"/>
      </w:r>
    </w:p>
    <w:p w14:paraId="288AA0AC" w14:textId="77777777" w:rsidR="003C6038" w:rsidRPr="00493995" w:rsidRDefault="00440EB2" w:rsidP="00493995">
      <w:pPr>
        <w:spacing w:after="0" w:line="276" w:lineRule="auto"/>
        <w:rPr>
          <w:rFonts w:ascii="Cambria" w:eastAsia="Times New Roman" w:hAnsi="Cambria" w:cs="Arial"/>
          <w:b/>
          <w:bCs/>
          <w:noProof/>
          <w:lang w:eastAsia="sk-SK"/>
        </w:rPr>
      </w:pPr>
      <w:r w:rsidRPr="00493995">
        <w:rPr>
          <w:rFonts w:ascii="Cambria" w:eastAsia="Times New Roman" w:hAnsi="Cambria" w:cs="Arial"/>
          <w:b/>
          <w:bCs/>
          <w:noProof/>
          <w:lang w:eastAsia="sk-SK"/>
        </w:rPr>
        <w:lastRenderedPageBreak/>
        <w:t xml:space="preserve">Príloha č. 3 </w:t>
      </w:r>
    </w:p>
    <w:p w14:paraId="0B7F8973" w14:textId="58ED8C43" w:rsidR="00440EB2" w:rsidRPr="00493995" w:rsidRDefault="00440EB2" w:rsidP="00493995">
      <w:pPr>
        <w:spacing w:after="0" w:line="276" w:lineRule="auto"/>
        <w:rPr>
          <w:rFonts w:ascii="Cambria" w:hAnsi="Cambria" w:cs="Arial"/>
          <w:b/>
          <w:bCs/>
          <w:noProof/>
          <w:color w:val="000000"/>
        </w:rPr>
      </w:pPr>
      <w:r w:rsidRPr="00493995">
        <w:rPr>
          <w:rFonts w:ascii="Cambria" w:eastAsia="Times New Roman" w:hAnsi="Cambria" w:cs="Arial"/>
          <w:b/>
          <w:bCs/>
          <w:noProof/>
          <w:lang w:eastAsia="sk-SK"/>
        </w:rPr>
        <w:t xml:space="preserve">k </w:t>
      </w:r>
      <w:r w:rsidR="003C6038" w:rsidRPr="00493995">
        <w:rPr>
          <w:rFonts w:ascii="Cambria" w:eastAsia="Times New Roman" w:hAnsi="Cambria" w:cs="Arial"/>
          <w:b/>
          <w:bCs/>
          <w:noProof/>
          <w:lang w:eastAsia="sk-SK"/>
        </w:rPr>
        <w:t>Z</w:t>
      </w:r>
      <w:r w:rsidRPr="00493995">
        <w:rPr>
          <w:rFonts w:ascii="Cambria" w:eastAsia="Times New Roman" w:hAnsi="Cambria" w:cs="Arial"/>
          <w:b/>
          <w:bCs/>
          <w:noProof/>
          <w:lang w:eastAsia="sk-SK"/>
        </w:rPr>
        <w:t xml:space="preserve">mluve o poskytovaní služieb č. </w:t>
      </w:r>
      <w:r w:rsidR="003C6038" w:rsidRPr="00493995">
        <w:rPr>
          <w:rFonts w:ascii="Cambria" w:hAnsi="Cambria" w:cs="Arial"/>
          <w:b/>
          <w:bCs/>
          <w:noProof/>
          <w:color w:val="000000"/>
        </w:rPr>
        <w:t>C-NBS1-000-120-567</w:t>
      </w:r>
    </w:p>
    <w:p w14:paraId="001E2ABF" w14:textId="77777777" w:rsidR="003C6038" w:rsidRPr="00493995" w:rsidRDefault="003C6038" w:rsidP="00493995">
      <w:pPr>
        <w:spacing w:after="0" w:line="276" w:lineRule="auto"/>
        <w:rPr>
          <w:rFonts w:ascii="Cambria" w:eastAsia="Times New Roman" w:hAnsi="Cambria" w:cs="Arial"/>
          <w:b/>
          <w:bCs/>
          <w:noProof/>
          <w:lang w:eastAsia="sk-SK"/>
        </w:rPr>
      </w:pPr>
    </w:p>
    <w:p w14:paraId="36C8C1BE" w14:textId="77777777" w:rsidR="00440EB2" w:rsidRPr="00493995" w:rsidRDefault="00440EB2" w:rsidP="00493995">
      <w:pPr>
        <w:spacing w:after="0" w:line="276" w:lineRule="auto"/>
        <w:rPr>
          <w:rFonts w:ascii="Cambria" w:eastAsia="Times New Roman" w:hAnsi="Cambria" w:cs="Arial"/>
          <w:b/>
          <w:bCs/>
          <w:noProof/>
          <w:lang w:eastAsia="sk-SK"/>
        </w:rPr>
      </w:pPr>
    </w:p>
    <w:p w14:paraId="4EBD5C02" w14:textId="77777777" w:rsidR="00440EB2" w:rsidRPr="00493995" w:rsidRDefault="00440EB2" w:rsidP="00493995">
      <w:pPr>
        <w:spacing w:after="0" w:line="276" w:lineRule="auto"/>
        <w:jc w:val="center"/>
        <w:rPr>
          <w:rFonts w:ascii="Cambria" w:eastAsia="Times New Roman" w:hAnsi="Cambria" w:cs="Arial"/>
          <w:b/>
          <w:bCs/>
          <w:noProof/>
          <w:lang w:eastAsia="sk-SK"/>
        </w:rPr>
      </w:pPr>
      <w:r w:rsidRPr="00493995">
        <w:rPr>
          <w:rFonts w:ascii="Cambria" w:eastAsia="Times New Roman" w:hAnsi="Cambria" w:cs="Arial"/>
          <w:b/>
          <w:bCs/>
          <w:noProof/>
          <w:lang w:eastAsia="sk-SK"/>
        </w:rPr>
        <w:t>Všeobecné podmienky poskytovateľa</w:t>
      </w:r>
    </w:p>
    <w:p w14:paraId="6ECD7165" w14:textId="77777777" w:rsidR="00FF04B5" w:rsidRPr="00493995" w:rsidRDefault="00FF04B5" w:rsidP="00493995">
      <w:pPr>
        <w:spacing w:after="0" w:line="276" w:lineRule="auto"/>
        <w:rPr>
          <w:rFonts w:ascii="Cambria" w:hAnsi="Cambria"/>
        </w:rPr>
      </w:pPr>
    </w:p>
    <w:sectPr w:rsidR="00FF04B5" w:rsidRPr="0049399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3A3D0" w14:textId="77777777" w:rsidR="00DE3B50" w:rsidRDefault="00DE3B50" w:rsidP="0009480D">
      <w:pPr>
        <w:spacing w:after="0" w:line="240" w:lineRule="auto"/>
      </w:pPr>
      <w:r>
        <w:separator/>
      </w:r>
    </w:p>
  </w:endnote>
  <w:endnote w:type="continuationSeparator" w:id="0">
    <w:p w14:paraId="39B3E5C7" w14:textId="77777777" w:rsidR="00DE3B50" w:rsidRDefault="00DE3B50" w:rsidP="00094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ACF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8C0B3" w14:textId="77777777" w:rsidR="0009480D" w:rsidRDefault="0009480D" w:rsidP="0009480D">
    <w:pPr>
      <w:pStyle w:val="Patic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C2298" w14:textId="77777777" w:rsidR="00DE3B50" w:rsidRDefault="00DE3B50" w:rsidP="0009480D">
      <w:pPr>
        <w:spacing w:after="0" w:line="240" w:lineRule="auto"/>
      </w:pPr>
      <w:r>
        <w:separator/>
      </w:r>
    </w:p>
  </w:footnote>
  <w:footnote w:type="continuationSeparator" w:id="0">
    <w:p w14:paraId="6885BA6E" w14:textId="77777777" w:rsidR="00DE3B50" w:rsidRDefault="00DE3B50" w:rsidP="00094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5008"/>
    <w:multiLevelType w:val="hybridMultilevel"/>
    <w:tmpl w:val="F5B48168"/>
    <w:lvl w:ilvl="0" w:tplc="D8AE2D0C">
      <w:start w:val="1"/>
      <w:numFmt w:val="decimal"/>
      <w:lvlText w:val="%1."/>
      <w:lvlJc w:val="left"/>
      <w:pPr>
        <w:ind w:left="436" w:hanging="360"/>
      </w:pPr>
      <w:rPr>
        <w:b w:val="0"/>
        <w:bCs w:val="0"/>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1" w15:restartNumberingAfterBreak="0">
    <w:nsid w:val="054E34F6"/>
    <w:multiLevelType w:val="hybridMultilevel"/>
    <w:tmpl w:val="DF902B0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4CF4853C">
      <w:start w:val="1"/>
      <w:numFmt w:val="decimal"/>
      <w:lvlText w:val="%3."/>
      <w:lvlJc w:val="left"/>
      <w:pPr>
        <w:ind w:left="2685" w:hanging="705"/>
      </w:pPr>
      <w:rPr>
        <w:rFonts w:hAnsi="Arial Unicode MS" w:hint="default"/>
        <w:caps w:val="0"/>
        <w:smallCaps w:val="0"/>
        <w:strike w:val="0"/>
        <w:dstrike w:val="0"/>
        <w:outline w:val="0"/>
        <w:emboss w:val="0"/>
        <w:imprint w:val="0"/>
        <w:spacing w:val="0"/>
        <w:w w:val="100"/>
        <w:kern w:val="0"/>
        <w:position w:val="0"/>
        <w:vertAlign w:val="baseline"/>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68B2E61"/>
    <w:multiLevelType w:val="hybridMultilevel"/>
    <w:tmpl w:val="CAE8CE76"/>
    <w:lvl w:ilvl="0" w:tplc="0D362F50">
      <w:start w:val="1"/>
      <w:numFmt w:val="lowerLetter"/>
      <w:lvlText w:val="%1)"/>
      <w:lvlJc w:val="left"/>
      <w:pPr>
        <w:ind w:left="993" w:hanging="425"/>
      </w:pPr>
      <w:rPr>
        <w:rFonts w:ascii="Cambria" w:eastAsiaTheme="minorHAnsi" w:hAnsi="Cambria" w:cstheme="minorBidi"/>
        <w:b w:val="0"/>
        <w:bCs w:val="0"/>
        <w:i w:val="0"/>
        <w:iCs w:val="0"/>
        <w:spacing w:val="-1"/>
        <w:w w:val="100"/>
        <w:sz w:val="21"/>
        <w:szCs w:val="21"/>
        <w:lang w:val="sk-SK" w:eastAsia="en-US" w:bidi="ar-SA"/>
      </w:rPr>
    </w:lvl>
    <w:lvl w:ilvl="1" w:tplc="B770D3E6">
      <w:numFmt w:val="bullet"/>
      <w:lvlText w:val="•"/>
      <w:lvlJc w:val="left"/>
      <w:pPr>
        <w:ind w:left="1835" w:hanging="425"/>
      </w:pPr>
      <w:rPr>
        <w:rFonts w:hint="default"/>
        <w:lang w:val="sk-SK" w:eastAsia="en-US" w:bidi="ar-SA"/>
      </w:rPr>
    </w:lvl>
    <w:lvl w:ilvl="2" w:tplc="E0B8725E">
      <w:numFmt w:val="bullet"/>
      <w:lvlText w:val="•"/>
      <w:lvlJc w:val="left"/>
      <w:pPr>
        <w:ind w:left="2671" w:hanging="425"/>
      </w:pPr>
      <w:rPr>
        <w:rFonts w:hint="default"/>
        <w:lang w:val="sk-SK" w:eastAsia="en-US" w:bidi="ar-SA"/>
      </w:rPr>
    </w:lvl>
    <w:lvl w:ilvl="3" w:tplc="E1C03400">
      <w:numFmt w:val="bullet"/>
      <w:lvlText w:val="•"/>
      <w:lvlJc w:val="left"/>
      <w:pPr>
        <w:ind w:left="3506" w:hanging="425"/>
      </w:pPr>
      <w:rPr>
        <w:rFonts w:hint="default"/>
        <w:lang w:val="sk-SK" w:eastAsia="en-US" w:bidi="ar-SA"/>
      </w:rPr>
    </w:lvl>
    <w:lvl w:ilvl="4" w:tplc="4082187A">
      <w:numFmt w:val="bullet"/>
      <w:lvlText w:val="•"/>
      <w:lvlJc w:val="left"/>
      <w:pPr>
        <w:ind w:left="4342" w:hanging="425"/>
      </w:pPr>
      <w:rPr>
        <w:rFonts w:hint="default"/>
        <w:lang w:val="sk-SK" w:eastAsia="en-US" w:bidi="ar-SA"/>
      </w:rPr>
    </w:lvl>
    <w:lvl w:ilvl="5" w:tplc="48C625D6">
      <w:numFmt w:val="bullet"/>
      <w:lvlText w:val="•"/>
      <w:lvlJc w:val="left"/>
      <w:pPr>
        <w:ind w:left="5178" w:hanging="425"/>
      </w:pPr>
      <w:rPr>
        <w:rFonts w:hint="default"/>
        <w:lang w:val="sk-SK" w:eastAsia="en-US" w:bidi="ar-SA"/>
      </w:rPr>
    </w:lvl>
    <w:lvl w:ilvl="6" w:tplc="FBEACF3A">
      <w:numFmt w:val="bullet"/>
      <w:lvlText w:val="•"/>
      <w:lvlJc w:val="left"/>
      <w:pPr>
        <w:ind w:left="6013" w:hanging="425"/>
      </w:pPr>
      <w:rPr>
        <w:rFonts w:hint="default"/>
        <w:lang w:val="sk-SK" w:eastAsia="en-US" w:bidi="ar-SA"/>
      </w:rPr>
    </w:lvl>
    <w:lvl w:ilvl="7" w:tplc="6226DD3E">
      <w:numFmt w:val="bullet"/>
      <w:lvlText w:val="•"/>
      <w:lvlJc w:val="left"/>
      <w:pPr>
        <w:ind w:left="6849" w:hanging="425"/>
      </w:pPr>
      <w:rPr>
        <w:rFonts w:hint="default"/>
        <w:lang w:val="sk-SK" w:eastAsia="en-US" w:bidi="ar-SA"/>
      </w:rPr>
    </w:lvl>
    <w:lvl w:ilvl="8" w:tplc="39E2F754">
      <w:numFmt w:val="bullet"/>
      <w:lvlText w:val="•"/>
      <w:lvlJc w:val="left"/>
      <w:pPr>
        <w:ind w:left="7685" w:hanging="425"/>
      </w:pPr>
      <w:rPr>
        <w:rFonts w:hint="default"/>
        <w:lang w:val="sk-SK" w:eastAsia="en-US" w:bidi="ar-SA"/>
      </w:rPr>
    </w:lvl>
  </w:abstractNum>
  <w:abstractNum w:abstractNumId="3" w15:restartNumberingAfterBreak="0">
    <w:nsid w:val="072A7DA5"/>
    <w:multiLevelType w:val="hybridMultilevel"/>
    <w:tmpl w:val="0BAC14DC"/>
    <w:lvl w:ilvl="0" w:tplc="F1EEF3F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EAE6B52"/>
    <w:multiLevelType w:val="multilevel"/>
    <w:tmpl w:val="35185260"/>
    <w:name w:val="WW8Num5102222222222"/>
    <w:lvl w:ilvl="0">
      <w:start w:val="1"/>
      <w:numFmt w:val="decimal"/>
      <w:lvlText w:val="%1."/>
      <w:lvlJc w:val="left"/>
      <w:pPr>
        <w:tabs>
          <w:tab w:val="num" w:pos="1209"/>
        </w:tabs>
        <w:ind w:left="1209" w:hanging="360"/>
      </w:pPr>
      <w:rPr>
        <w:rFonts w:asciiTheme="majorHAnsi" w:eastAsia="Times New Roman" w:hAnsiTheme="majorHAnsi" w:cs="Arial"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ascii="Cambria" w:eastAsia="Times New Roman" w:hAnsi="Cambria"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5" w15:restartNumberingAfterBreak="0">
    <w:nsid w:val="0F55679F"/>
    <w:multiLevelType w:val="multilevel"/>
    <w:tmpl w:val="0C4AD434"/>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8774B2E"/>
    <w:multiLevelType w:val="hybridMultilevel"/>
    <w:tmpl w:val="C6424FC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231AC1"/>
    <w:multiLevelType w:val="multilevel"/>
    <w:tmpl w:val="1F3C906C"/>
    <w:lvl w:ilvl="0">
      <w:start w:val="2"/>
      <w:numFmt w:val="decimal"/>
      <w:lvlText w:val="%1"/>
      <w:lvlJc w:val="left"/>
      <w:pPr>
        <w:ind w:left="360" w:hanging="360"/>
      </w:pPr>
      <w:rPr>
        <w:rFonts w:hint="default"/>
      </w:rPr>
    </w:lvl>
    <w:lvl w:ilvl="1">
      <w:start w:val="2"/>
      <w:numFmt w:val="decimal"/>
      <w:lvlText w:val="%2."/>
      <w:lvlJc w:val="left"/>
      <w:pPr>
        <w:ind w:left="360" w:hanging="360"/>
      </w:pPr>
      <w:rPr>
        <w:rFonts w:hint="default"/>
        <w:b/>
      </w:rPr>
    </w:lvl>
    <w:lvl w:ilvl="2">
      <w:start w:val="1"/>
      <w:numFmt w:val="decimal"/>
      <w:lvlText w:val="%3."/>
      <w:lvlJc w:val="left"/>
      <w:pPr>
        <w:ind w:left="720" w:hanging="720"/>
      </w:pPr>
      <w:rPr>
        <w:rFonts w:hint="default"/>
        <w:b w:val="0"/>
      </w:rPr>
    </w:lvl>
    <w:lvl w:ilvl="3">
      <w:start w:val="1"/>
      <w:numFmt w:val="lowerLetter"/>
      <w:lvlText w:val="%4)"/>
      <w:lvlJc w:val="left"/>
      <w:pPr>
        <w:ind w:left="720" w:hanging="720"/>
      </w:pPr>
      <w:rPr>
        <w:rFonts w:hint="default"/>
        <w:b w:val="0"/>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B75C11"/>
    <w:multiLevelType w:val="hybridMultilevel"/>
    <w:tmpl w:val="59E646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F04150F"/>
    <w:multiLevelType w:val="hybridMultilevel"/>
    <w:tmpl w:val="77CE9866"/>
    <w:lvl w:ilvl="0" w:tplc="88DE39CA">
      <w:start w:val="1"/>
      <w:numFmt w:val="upperLetter"/>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F12269B"/>
    <w:multiLevelType w:val="hybridMultilevel"/>
    <w:tmpl w:val="C7B6120E"/>
    <w:lvl w:ilvl="0" w:tplc="1310C05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246A359F"/>
    <w:multiLevelType w:val="hybridMultilevel"/>
    <w:tmpl w:val="C1D21FE0"/>
    <w:lvl w:ilvl="0" w:tplc="4B8A6546">
      <w:start w:val="1"/>
      <w:numFmt w:val="lowerLetter"/>
      <w:lvlText w:val="%1)"/>
      <w:lvlJc w:val="left"/>
      <w:pPr>
        <w:ind w:left="993" w:hanging="425"/>
      </w:pPr>
      <w:rPr>
        <w:rFonts w:ascii="Cambria" w:eastAsiaTheme="minorHAnsi" w:hAnsi="Cambria" w:cstheme="minorBidi"/>
        <w:b w:val="0"/>
        <w:bCs w:val="0"/>
        <w:i w:val="0"/>
        <w:iCs w:val="0"/>
        <w:spacing w:val="-1"/>
        <w:w w:val="100"/>
        <w:sz w:val="21"/>
        <w:szCs w:val="21"/>
        <w:lang w:val="sk-SK" w:eastAsia="en-US" w:bidi="ar-SA"/>
      </w:rPr>
    </w:lvl>
    <w:lvl w:ilvl="1" w:tplc="B2A84E42">
      <w:numFmt w:val="bullet"/>
      <w:lvlText w:val="•"/>
      <w:lvlJc w:val="left"/>
      <w:pPr>
        <w:ind w:left="1835" w:hanging="425"/>
      </w:pPr>
      <w:rPr>
        <w:rFonts w:hint="default"/>
        <w:lang w:val="sk-SK" w:eastAsia="en-US" w:bidi="ar-SA"/>
      </w:rPr>
    </w:lvl>
    <w:lvl w:ilvl="2" w:tplc="AAEE16F0">
      <w:numFmt w:val="bullet"/>
      <w:lvlText w:val="•"/>
      <w:lvlJc w:val="left"/>
      <w:pPr>
        <w:ind w:left="2671" w:hanging="425"/>
      </w:pPr>
      <w:rPr>
        <w:rFonts w:hint="default"/>
        <w:lang w:val="sk-SK" w:eastAsia="en-US" w:bidi="ar-SA"/>
      </w:rPr>
    </w:lvl>
    <w:lvl w:ilvl="3" w:tplc="44025D9C">
      <w:numFmt w:val="bullet"/>
      <w:lvlText w:val="•"/>
      <w:lvlJc w:val="left"/>
      <w:pPr>
        <w:ind w:left="3506" w:hanging="425"/>
      </w:pPr>
      <w:rPr>
        <w:rFonts w:hint="default"/>
        <w:lang w:val="sk-SK" w:eastAsia="en-US" w:bidi="ar-SA"/>
      </w:rPr>
    </w:lvl>
    <w:lvl w:ilvl="4" w:tplc="94CCE898">
      <w:numFmt w:val="bullet"/>
      <w:lvlText w:val="•"/>
      <w:lvlJc w:val="left"/>
      <w:pPr>
        <w:ind w:left="4342" w:hanging="425"/>
      </w:pPr>
      <w:rPr>
        <w:rFonts w:hint="default"/>
        <w:lang w:val="sk-SK" w:eastAsia="en-US" w:bidi="ar-SA"/>
      </w:rPr>
    </w:lvl>
    <w:lvl w:ilvl="5" w:tplc="8E889C74">
      <w:numFmt w:val="bullet"/>
      <w:lvlText w:val="•"/>
      <w:lvlJc w:val="left"/>
      <w:pPr>
        <w:ind w:left="5178" w:hanging="425"/>
      </w:pPr>
      <w:rPr>
        <w:rFonts w:hint="default"/>
        <w:lang w:val="sk-SK" w:eastAsia="en-US" w:bidi="ar-SA"/>
      </w:rPr>
    </w:lvl>
    <w:lvl w:ilvl="6" w:tplc="A9222548">
      <w:numFmt w:val="bullet"/>
      <w:lvlText w:val="•"/>
      <w:lvlJc w:val="left"/>
      <w:pPr>
        <w:ind w:left="6013" w:hanging="425"/>
      </w:pPr>
      <w:rPr>
        <w:rFonts w:hint="default"/>
        <w:lang w:val="sk-SK" w:eastAsia="en-US" w:bidi="ar-SA"/>
      </w:rPr>
    </w:lvl>
    <w:lvl w:ilvl="7" w:tplc="7E948E78">
      <w:numFmt w:val="bullet"/>
      <w:lvlText w:val="•"/>
      <w:lvlJc w:val="left"/>
      <w:pPr>
        <w:ind w:left="6849" w:hanging="425"/>
      </w:pPr>
      <w:rPr>
        <w:rFonts w:hint="default"/>
        <w:lang w:val="sk-SK" w:eastAsia="en-US" w:bidi="ar-SA"/>
      </w:rPr>
    </w:lvl>
    <w:lvl w:ilvl="8" w:tplc="0CF21C14">
      <w:numFmt w:val="bullet"/>
      <w:lvlText w:val="•"/>
      <w:lvlJc w:val="left"/>
      <w:pPr>
        <w:ind w:left="7685" w:hanging="425"/>
      </w:pPr>
      <w:rPr>
        <w:rFonts w:hint="default"/>
        <w:lang w:val="sk-SK" w:eastAsia="en-US" w:bidi="ar-SA"/>
      </w:rPr>
    </w:lvl>
  </w:abstractNum>
  <w:abstractNum w:abstractNumId="12" w15:restartNumberingAfterBreak="0">
    <w:nsid w:val="29067BA8"/>
    <w:multiLevelType w:val="hybridMultilevel"/>
    <w:tmpl w:val="329C0D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43523F7"/>
    <w:multiLevelType w:val="multilevel"/>
    <w:tmpl w:val="6BE0DCF2"/>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5694312"/>
    <w:multiLevelType w:val="hybridMultilevel"/>
    <w:tmpl w:val="8C78669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A2B316D"/>
    <w:multiLevelType w:val="multilevel"/>
    <w:tmpl w:val="3AEA93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C5B1F5B"/>
    <w:multiLevelType w:val="multilevel"/>
    <w:tmpl w:val="BA76F3E2"/>
    <w:lvl w:ilvl="0">
      <w:start w:val="2"/>
      <w:numFmt w:val="decimal"/>
      <w:lvlText w:val="%1"/>
      <w:lvlJc w:val="left"/>
      <w:pPr>
        <w:ind w:left="360" w:hanging="360"/>
      </w:pPr>
      <w:rPr>
        <w:rFonts w:hint="default"/>
      </w:rPr>
    </w:lvl>
    <w:lvl w:ilvl="1">
      <w:start w:val="1"/>
      <w:numFmt w:val="decimal"/>
      <w:lvlText w:val="%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6D23714"/>
    <w:multiLevelType w:val="hybridMultilevel"/>
    <w:tmpl w:val="037E5D68"/>
    <w:lvl w:ilvl="0" w:tplc="BD749B28">
      <w:start w:val="1"/>
      <w:numFmt w:val="decimal"/>
      <w:lvlText w:val="%1."/>
      <w:lvlJc w:val="left"/>
      <w:pPr>
        <w:ind w:left="1620" w:hanging="360"/>
      </w:pPr>
      <w:rPr>
        <w:rFonts w:ascii="Cambria" w:eastAsia="Times New Roman" w:hAnsi="Cambria" w:cs="Arial"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9C424FF"/>
    <w:multiLevelType w:val="hybridMultilevel"/>
    <w:tmpl w:val="0C3E115E"/>
    <w:lvl w:ilvl="0" w:tplc="041B0001">
      <w:start w:val="1"/>
      <w:numFmt w:val="bullet"/>
      <w:lvlText w:val=""/>
      <w:lvlJc w:val="left"/>
      <w:pPr>
        <w:ind w:left="720" w:hanging="360"/>
      </w:pPr>
      <w:rPr>
        <w:rFonts w:ascii="Symbol" w:hAnsi="Symbol" w:hint="default"/>
      </w:rPr>
    </w:lvl>
    <w:lvl w:ilvl="1" w:tplc="C360AB4C">
      <w:start w:val="1"/>
      <w:numFmt w:val="lowerLetter"/>
      <w:lvlText w:val="%2."/>
      <w:lvlJc w:val="left"/>
      <w:pPr>
        <w:ind w:left="1440" w:hanging="360"/>
      </w:pPr>
    </w:lvl>
    <w:lvl w:ilvl="2" w:tplc="202C8EEA">
      <w:start w:val="1"/>
      <w:numFmt w:val="lowerRoman"/>
      <w:lvlText w:val="%3."/>
      <w:lvlJc w:val="right"/>
      <w:pPr>
        <w:ind w:left="2160" w:hanging="180"/>
      </w:pPr>
    </w:lvl>
    <w:lvl w:ilvl="3" w:tplc="3E68AB62">
      <w:start w:val="1"/>
      <w:numFmt w:val="decimal"/>
      <w:lvlText w:val="%4."/>
      <w:lvlJc w:val="left"/>
      <w:pPr>
        <w:ind w:left="2880" w:hanging="360"/>
      </w:pPr>
    </w:lvl>
    <w:lvl w:ilvl="4" w:tplc="7BE6AD84">
      <w:start w:val="1"/>
      <w:numFmt w:val="lowerLetter"/>
      <w:lvlText w:val="%5."/>
      <w:lvlJc w:val="left"/>
      <w:pPr>
        <w:ind w:left="3600" w:hanging="360"/>
      </w:pPr>
    </w:lvl>
    <w:lvl w:ilvl="5" w:tplc="4CAE21F0">
      <w:start w:val="1"/>
      <w:numFmt w:val="lowerRoman"/>
      <w:lvlText w:val="%6."/>
      <w:lvlJc w:val="right"/>
      <w:pPr>
        <w:ind w:left="4320" w:hanging="180"/>
      </w:pPr>
    </w:lvl>
    <w:lvl w:ilvl="6" w:tplc="5D329992">
      <w:start w:val="1"/>
      <w:numFmt w:val="decimal"/>
      <w:lvlText w:val="%7."/>
      <w:lvlJc w:val="left"/>
      <w:pPr>
        <w:ind w:left="5040" w:hanging="360"/>
      </w:pPr>
    </w:lvl>
    <w:lvl w:ilvl="7" w:tplc="03A41954">
      <w:start w:val="1"/>
      <w:numFmt w:val="lowerLetter"/>
      <w:lvlText w:val="%8."/>
      <w:lvlJc w:val="left"/>
      <w:pPr>
        <w:ind w:left="5760" w:hanging="360"/>
      </w:pPr>
    </w:lvl>
    <w:lvl w:ilvl="8" w:tplc="16A04956">
      <w:start w:val="1"/>
      <w:numFmt w:val="lowerRoman"/>
      <w:lvlText w:val="%9."/>
      <w:lvlJc w:val="right"/>
      <w:pPr>
        <w:ind w:left="6480" w:hanging="180"/>
      </w:pPr>
    </w:lvl>
  </w:abstractNum>
  <w:abstractNum w:abstractNumId="19" w15:restartNumberingAfterBreak="0">
    <w:nsid w:val="4DAD2428"/>
    <w:multiLevelType w:val="multilevel"/>
    <w:tmpl w:val="8400582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bCs/>
      </w:rPr>
    </w:lvl>
    <w:lvl w:ilvl="2">
      <w:start w:val="1"/>
      <w:numFmt w:val="decimal"/>
      <w:lvlText w:val="%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81A1B2A"/>
    <w:multiLevelType w:val="hybridMultilevel"/>
    <w:tmpl w:val="B1A0D3DC"/>
    <w:lvl w:ilvl="0" w:tplc="59661378">
      <w:start w:val="1"/>
      <w:numFmt w:val="decimal"/>
      <w:lvlText w:val="8.%1"/>
      <w:lvlJc w:val="left"/>
      <w:pPr>
        <w:ind w:left="720" w:hanging="360"/>
      </w:pPr>
      <w:rPr>
        <w:rFonts w:hint="default"/>
      </w:rPr>
    </w:lvl>
    <w:lvl w:ilvl="1" w:tplc="5B068DF6">
      <w:start w:val="1"/>
      <w:numFmt w:val="lowerLetter"/>
      <w:lvlText w:val="%2)"/>
      <w:lvlJc w:val="left"/>
      <w:pPr>
        <w:ind w:left="1778" w:hanging="360"/>
      </w:pPr>
      <w:rPr>
        <w:rFonts w:asciiTheme="majorHAnsi" w:eastAsia="Times New Roman" w:hAnsiTheme="majorHAnsi"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86E3AA4"/>
    <w:multiLevelType w:val="hybridMultilevel"/>
    <w:tmpl w:val="55AAE9E6"/>
    <w:lvl w:ilvl="0" w:tplc="C6EAB7D2">
      <w:start w:val="1"/>
      <w:numFmt w:val="decimal"/>
      <w:lvlText w:val="%1."/>
      <w:lvlJc w:val="left"/>
      <w:pPr>
        <w:ind w:left="887" w:hanging="360"/>
      </w:pPr>
      <w:rPr>
        <w:rFonts w:hint="default"/>
        <w:b/>
        <w:bCs/>
        <w:sz w:val="20"/>
        <w:szCs w:val="20"/>
      </w:rPr>
    </w:lvl>
    <w:lvl w:ilvl="1" w:tplc="041B0019">
      <w:start w:val="1"/>
      <w:numFmt w:val="lowerLetter"/>
      <w:lvlText w:val="%2."/>
      <w:lvlJc w:val="left"/>
      <w:pPr>
        <w:ind w:left="1607" w:hanging="360"/>
      </w:pPr>
    </w:lvl>
    <w:lvl w:ilvl="2" w:tplc="041B001B">
      <w:start w:val="1"/>
      <w:numFmt w:val="lowerRoman"/>
      <w:lvlText w:val="%3."/>
      <w:lvlJc w:val="right"/>
      <w:pPr>
        <w:ind w:left="2327" w:hanging="180"/>
      </w:pPr>
    </w:lvl>
    <w:lvl w:ilvl="3" w:tplc="041B000F">
      <w:start w:val="1"/>
      <w:numFmt w:val="decimal"/>
      <w:lvlText w:val="%4."/>
      <w:lvlJc w:val="left"/>
      <w:pPr>
        <w:ind w:left="3047" w:hanging="360"/>
      </w:pPr>
    </w:lvl>
    <w:lvl w:ilvl="4" w:tplc="041B0019">
      <w:start w:val="1"/>
      <w:numFmt w:val="lowerLetter"/>
      <w:lvlText w:val="%5."/>
      <w:lvlJc w:val="left"/>
      <w:pPr>
        <w:ind w:left="3767" w:hanging="360"/>
      </w:pPr>
    </w:lvl>
    <w:lvl w:ilvl="5" w:tplc="041B001B">
      <w:start w:val="1"/>
      <w:numFmt w:val="lowerRoman"/>
      <w:lvlText w:val="%6."/>
      <w:lvlJc w:val="right"/>
      <w:pPr>
        <w:ind w:left="4487" w:hanging="180"/>
      </w:pPr>
    </w:lvl>
    <w:lvl w:ilvl="6" w:tplc="041B000F">
      <w:start w:val="1"/>
      <w:numFmt w:val="decimal"/>
      <w:lvlText w:val="%7."/>
      <w:lvlJc w:val="left"/>
      <w:pPr>
        <w:ind w:left="5207" w:hanging="360"/>
      </w:pPr>
    </w:lvl>
    <w:lvl w:ilvl="7" w:tplc="041B0019">
      <w:start w:val="1"/>
      <w:numFmt w:val="lowerLetter"/>
      <w:lvlText w:val="%8."/>
      <w:lvlJc w:val="left"/>
      <w:pPr>
        <w:ind w:left="5927" w:hanging="360"/>
      </w:pPr>
    </w:lvl>
    <w:lvl w:ilvl="8" w:tplc="041B001B">
      <w:start w:val="1"/>
      <w:numFmt w:val="lowerRoman"/>
      <w:lvlText w:val="%9."/>
      <w:lvlJc w:val="right"/>
      <w:pPr>
        <w:ind w:left="6647" w:hanging="180"/>
      </w:pPr>
    </w:lvl>
  </w:abstractNum>
  <w:abstractNum w:abstractNumId="22" w15:restartNumberingAfterBreak="0">
    <w:nsid w:val="5FEB055D"/>
    <w:multiLevelType w:val="multilevel"/>
    <w:tmpl w:val="6A78FB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heme="majorHAnsi" w:eastAsia="Times New Roman" w:hAnsiTheme="majorHAnsi" w:cs="Arial" w:hint="default"/>
        <w:b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6080557"/>
    <w:multiLevelType w:val="multilevel"/>
    <w:tmpl w:val="FDDECE56"/>
    <w:name w:val="WW8Num51022222222222"/>
    <w:lvl w:ilvl="0">
      <w:start w:val="6"/>
      <w:numFmt w:val="decimal"/>
      <w:lvlText w:val="%1."/>
      <w:lvlJc w:val="left"/>
      <w:pPr>
        <w:tabs>
          <w:tab w:val="num" w:pos="1209"/>
        </w:tabs>
        <w:ind w:left="1209" w:hanging="360"/>
      </w:pPr>
      <w:rPr>
        <w:rFonts w:asciiTheme="majorHAnsi" w:eastAsia="Times New Roman" w:hAnsiTheme="majorHAnsi" w:cs="Arial" w:hint="default"/>
      </w:rPr>
    </w:lvl>
    <w:lvl w:ilvl="1">
      <w:start w:val="5"/>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ascii="Cambria" w:eastAsia="Times New Roman" w:hAnsi="Cambria"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24" w15:restartNumberingAfterBreak="0">
    <w:nsid w:val="66C84213"/>
    <w:multiLevelType w:val="hybridMultilevel"/>
    <w:tmpl w:val="53041ADA"/>
    <w:lvl w:ilvl="0" w:tplc="675A78E4">
      <w:start w:val="1"/>
      <w:numFmt w:val="decimal"/>
      <w:lvlText w:val="%1."/>
      <w:lvlJc w:val="left"/>
      <w:pPr>
        <w:ind w:left="436" w:hanging="360"/>
      </w:pPr>
      <w:rPr>
        <w:b w:val="0"/>
        <w:bCs w:val="0"/>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5" w15:restartNumberingAfterBreak="0">
    <w:nsid w:val="694F5889"/>
    <w:multiLevelType w:val="hybridMultilevel"/>
    <w:tmpl w:val="9170238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4CF4853C">
      <w:start w:val="1"/>
      <w:numFmt w:val="decimal"/>
      <w:lvlText w:val="%3."/>
      <w:lvlJc w:val="left"/>
      <w:pPr>
        <w:ind w:left="2160" w:hanging="180"/>
      </w:pPr>
      <w:rPr>
        <w:rFonts w:hAnsi="Arial Unicode MS" w:hint="default"/>
        <w:caps w:val="0"/>
        <w:smallCaps w:val="0"/>
        <w:strike w:val="0"/>
        <w:dstrike w:val="0"/>
        <w:outline w:val="0"/>
        <w:emboss w:val="0"/>
        <w:imprint w:val="0"/>
        <w:spacing w:val="0"/>
        <w:w w:val="100"/>
        <w:kern w:val="0"/>
        <w:position w:val="0"/>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1E64C92"/>
    <w:multiLevelType w:val="hybridMultilevel"/>
    <w:tmpl w:val="F3C456FC"/>
    <w:lvl w:ilvl="0" w:tplc="7E74C02C">
      <w:start w:val="1"/>
      <w:numFmt w:val="lowerLetter"/>
      <w:lvlText w:val="%1)"/>
      <w:lvlJc w:val="left"/>
      <w:pPr>
        <w:ind w:left="927" w:hanging="360"/>
      </w:pPr>
      <w:rPr>
        <w:rFonts w:eastAsiaTheme="minorHAnsi"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73A012B1"/>
    <w:multiLevelType w:val="multilevel"/>
    <w:tmpl w:val="25DA88A4"/>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DB85FB0"/>
    <w:multiLevelType w:val="hybridMultilevel"/>
    <w:tmpl w:val="4B0221E8"/>
    <w:lvl w:ilvl="0" w:tplc="2BB2A01C">
      <w:start w:val="1"/>
      <w:numFmt w:val="decimal"/>
      <w:lvlText w:val="%1."/>
      <w:lvlJc w:val="left"/>
      <w:pPr>
        <w:ind w:left="1080" w:hanging="360"/>
      </w:pPr>
      <w:rPr>
        <w:rFonts w:ascii="Cambria" w:eastAsia="Times New Roman" w:hAnsi="Cambria" w:cs="Arial"/>
        <w:color w:val="auto"/>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1B1EA2"/>
    <w:multiLevelType w:val="hybridMultilevel"/>
    <w:tmpl w:val="06A07560"/>
    <w:lvl w:ilvl="0" w:tplc="D53AA4B6">
      <w:start w:val="17"/>
      <w:numFmt w:val="bullet"/>
      <w:lvlText w:val="-"/>
      <w:lvlJc w:val="left"/>
      <w:pPr>
        <w:ind w:left="780" w:hanging="360"/>
      </w:pPr>
      <w:rPr>
        <w:rFonts w:ascii="Times New Roman" w:eastAsiaTheme="minorHAnsi" w:hAnsi="Times New Roman" w:cs="Times New Roman" w:hint="default"/>
      </w:rPr>
    </w:lvl>
    <w:lvl w:ilvl="1" w:tplc="041B0003">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num w:numId="1" w16cid:durableId="1963879206">
    <w:abstractNumId w:val="21"/>
  </w:num>
  <w:num w:numId="2" w16cid:durableId="1019817421">
    <w:abstractNumId w:val="15"/>
  </w:num>
  <w:num w:numId="3" w16cid:durableId="1781608905">
    <w:abstractNumId w:val="12"/>
  </w:num>
  <w:num w:numId="4" w16cid:durableId="1050767403">
    <w:abstractNumId w:val="19"/>
  </w:num>
  <w:num w:numId="5" w16cid:durableId="2015761573">
    <w:abstractNumId w:val="5"/>
  </w:num>
  <w:num w:numId="6" w16cid:durableId="867914456">
    <w:abstractNumId w:val="16"/>
  </w:num>
  <w:num w:numId="7" w16cid:durableId="695157996">
    <w:abstractNumId w:val="13"/>
  </w:num>
  <w:num w:numId="8" w16cid:durableId="1988512041">
    <w:abstractNumId w:val="27"/>
  </w:num>
  <w:num w:numId="9" w16cid:durableId="548418604">
    <w:abstractNumId w:val="6"/>
  </w:num>
  <w:num w:numId="10" w16cid:durableId="280261916">
    <w:abstractNumId w:val="7"/>
  </w:num>
  <w:num w:numId="11" w16cid:durableId="1543012177">
    <w:abstractNumId w:val="10"/>
  </w:num>
  <w:num w:numId="12" w16cid:durableId="1338996734">
    <w:abstractNumId w:val="3"/>
  </w:num>
  <w:num w:numId="13" w16cid:durableId="1801722797">
    <w:abstractNumId w:val="9"/>
  </w:num>
  <w:num w:numId="14" w16cid:durableId="1697541228">
    <w:abstractNumId w:val="8"/>
  </w:num>
  <w:num w:numId="15" w16cid:durableId="1869416849">
    <w:abstractNumId w:val="29"/>
  </w:num>
  <w:num w:numId="16" w16cid:durableId="596329308">
    <w:abstractNumId w:val="25"/>
  </w:num>
  <w:num w:numId="17" w16cid:durableId="1799492746">
    <w:abstractNumId w:val="1"/>
  </w:num>
  <w:num w:numId="18" w16cid:durableId="1541210470">
    <w:abstractNumId w:val="11"/>
  </w:num>
  <w:num w:numId="19" w16cid:durableId="960696181">
    <w:abstractNumId w:val="2"/>
  </w:num>
  <w:num w:numId="20" w16cid:durableId="1993170067">
    <w:abstractNumId w:val="14"/>
  </w:num>
  <w:num w:numId="21" w16cid:durableId="1818298950">
    <w:abstractNumId w:val="26"/>
  </w:num>
  <w:num w:numId="22" w16cid:durableId="492915956">
    <w:abstractNumId w:val="22"/>
  </w:num>
  <w:num w:numId="23" w16cid:durableId="3479537">
    <w:abstractNumId w:val="20"/>
  </w:num>
  <w:num w:numId="24" w16cid:durableId="1389261786">
    <w:abstractNumId w:val="17"/>
  </w:num>
  <w:num w:numId="25" w16cid:durableId="908611838">
    <w:abstractNumId w:val="4"/>
  </w:num>
  <w:num w:numId="26" w16cid:durableId="1051659916">
    <w:abstractNumId w:val="24"/>
  </w:num>
  <w:num w:numId="27" w16cid:durableId="915941300">
    <w:abstractNumId w:val="23"/>
  </w:num>
  <w:num w:numId="28" w16cid:durableId="799687679">
    <w:abstractNumId w:val="28"/>
  </w:num>
  <w:num w:numId="29" w16cid:durableId="714820152">
    <w:abstractNumId w:val="18"/>
  </w:num>
  <w:num w:numId="30" w16cid:durableId="9918318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EB2"/>
    <w:rsid w:val="00007309"/>
    <w:rsid w:val="00010CE5"/>
    <w:rsid w:val="00043B44"/>
    <w:rsid w:val="0009480D"/>
    <w:rsid w:val="000B4273"/>
    <w:rsid w:val="000B7815"/>
    <w:rsid w:val="000F4FC3"/>
    <w:rsid w:val="00130860"/>
    <w:rsid w:val="00132D9B"/>
    <w:rsid w:val="00136BB6"/>
    <w:rsid w:val="001579BF"/>
    <w:rsid w:val="00162D94"/>
    <w:rsid w:val="001663B6"/>
    <w:rsid w:val="001A694C"/>
    <w:rsid w:val="001B40DF"/>
    <w:rsid w:val="001C618D"/>
    <w:rsid w:val="001D01FE"/>
    <w:rsid w:val="001D5F9F"/>
    <w:rsid w:val="00202068"/>
    <w:rsid w:val="00204E0F"/>
    <w:rsid w:val="00216547"/>
    <w:rsid w:val="00225631"/>
    <w:rsid w:val="00225679"/>
    <w:rsid w:val="002304E5"/>
    <w:rsid w:val="002433CE"/>
    <w:rsid w:val="00250D99"/>
    <w:rsid w:val="00253953"/>
    <w:rsid w:val="002B4CD0"/>
    <w:rsid w:val="003026F4"/>
    <w:rsid w:val="00337673"/>
    <w:rsid w:val="00344895"/>
    <w:rsid w:val="003636B5"/>
    <w:rsid w:val="00392F01"/>
    <w:rsid w:val="003C6038"/>
    <w:rsid w:val="003D0F1B"/>
    <w:rsid w:val="003E41B6"/>
    <w:rsid w:val="0040453C"/>
    <w:rsid w:val="004100B0"/>
    <w:rsid w:val="004302BE"/>
    <w:rsid w:val="00440EB2"/>
    <w:rsid w:val="00445B18"/>
    <w:rsid w:val="00460B44"/>
    <w:rsid w:val="004869B4"/>
    <w:rsid w:val="00493995"/>
    <w:rsid w:val="004B6530"/>
    <w:rsid w:val="004B6A3E"/>
    <w:rsid w:val="004D7E2D"/>
    <w:rsid w:val="004E2281"/>
    <w:rsid w:val="004E6513"/>
    <w:rsid w:val="00517006"/>
    <w:rsid w:val="00522257"/>
    <w:rsid w:val="005316F2"/>
    <w:rsid w:val="00544739"/>
    <w:rsid w:val="00564381"/>
    <w:rsid w:val="00575623"/>
    <w:rsid w:val="00575754"/>
    <w:rsid w:val="005777C5"/>
    <w:rsid w:val="005939CC"/>
    <w:rsid w:val="005A1CD3"/>
    <w:rsid w:val="005F1068"/>
    <w:rsid w:val="00603218"/>
    <w:rsid w:val="006470E3"/>
    <w:rsid w:val="006A0381"/>
    <w:rsid w:val="006E11F4"/>
    <w:rsid w:val="00700332"/>
    <w:rsid w:val="00715336"/>
    <w:rsid w:val="007557F2"/>
    <w:rsid w:val="00765D12"/>
    <w:rsid w:val="00782367"/>
    <w:rsid w:val="0078297E"/>
    <w:rsid w:val="00784BD5"/>
    <w:rsid w:val="00787300"/>
    <w:rsid w:val="007C14BD"/>
    <w:rsid w:val="007D6A2F"/>
    <w:rsid w:val="007F30B5"/>
    <w:rsid w:val="00810A9B"/>
    <w:rsid w:val="00861EF2"/>
    <w:rsid w:val="00863D31"/>
    <w:rsid w:val="00866EA2"/>
    <w:rsid w:val="00884D2D"/>
    <w:rsid w:val="00884EB6"/>
    <w:rsid w:val="008B3A82"/>
    <w:rsid w:val="008E6ACE"/>
    <w:rsid w:val="008F6F07"/>
    <w:rsid w:val="0092077D"/>
    <w:rsid w:val="009579DB"/>
    <w:rsid w:val="009841D6"/>
    <w:rsid w:val="009A0FC0"/>
    <w:rsid w:val="009A6FA0"/>
    <w:rsid w:val="009D7BC2"/>
    <w:rsid w:val="009F3368"/>
    <w:rsid w:val="009F726F"/>
    <w:rsid w:val="009F79DC"/>
    <w:rsid w:val="00A07CB6"/>
    <w:rsid w:val="00A16690"/>
    <w:rsid w:val="00A25C7E"/>
    <w:rsid w:val="00A27485"/>
    <w:rsid w:val="00A45D67"/>
    <w:rsid w:val="00A5677F"/>
    <w:rsid w:val="00A67DAF"/>
    <w:rsid w:val="00A719D6"/>
    <w:rsid w:val="00B0259D"/>
    <w:rsid w:val="00B27E8B"/>
    <w:rsid w:val="00B31C02"/>
    <w:rsid w:val="00B42F36"/>
    <w:rsid w:val="00B75A53"/>
    <w:rsid w:val="00BA4BE5"/>
    <w:rsid w:val="00C35E8A"/>
    <w:rsid w:val="00C37DE4"/>
    <w:rsid w:val="00C509F0"/>
    <w:rsid w:val="00C96B33"/>
    <w:rsid w:val="00CB7C08"/>
    <w:rsid w:val="00D0610C"/>
    <w:rsid w:val="00D16B67"/>
    <w:rsid w:val="00D2171C"/>
    <w:rsid w:val="00D52160"/>
    <w:rsid w:val="00D64C50"/>
    <w:rsid w:val="00D77749"/>
    <w:rsid w:val="00D939E2"/>
    <w:rsid w:val="00D97303"/>
    <w:rsid w:val="00DB2261"/>
    <w:rsid w:val="00DE03FE"/>
    <w:rsid w:val="00DE3B50"/>
    <w:rsid w:val="00E54015"/>
    <w:rsid w:val="00E71E6D"/>
    <w:rsid w:val="00E7723E"/>
    <w:rsid w:val="00E96C3B"/>
    <w:rsid w:val="00EB5F1B"/>
    <w:rsid w:val="00F17B1E"/>
    <w:rsid w:val="00F2613F"/>
    <w:rsid w:val="00F469A0"/>
    <w:rsid w:val="00F845A8"/>
    <w:rsid w:val="00FE01E0"/>
    <w:rsid w:val="00FE29B3"/>
    <w:rsid w:val="00FE74A3"/>
    <w:rsid w:val="00FF04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F0D93"/>
  <w15:chartTrackingRefBased/>
  <w15:docId w15:val="{321B4230-513F-4EE8-B62D-7ED5A381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lang w:val="sk-SK"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40EB2"/>
    <w:pPr>
      <w:spacing w:after="160" w:line="259" w:lineRule="auto"/>
    </w:pPr>
    <w:rPr>
      <w:rFonts w:asciiTheme="minorHAnsi" w:hAnsiTheme="minorHAnsi"/>
      <w:sz w:val="22"/>
      <w:szCs w:val="22"/>
    </w:rPr>
  </w:style>
  <w:style w:type="paragraph" w:styleId="Nadpis1">
    <w:name w:val="heading 1"/>
    <w:basedOn w:val="Normlny"/>
    <w:next w:val="Normlny"/>
    <w:link w:val="Nadpis1Char"/>
    <w:uiPriority w:val="9"/>
    <w:qFormat/>
    <w:rsid w:val="009841D6"/>
    <w:pPr>
      <w:keepNext/>
      <w:keepLines/>
      <w:spacing w:before="240"/>
      <w:outlineLvl w:val="0"/>
    </w:pPr>
    <w:rPr>
      <w:rFonts w:ascii="Verdana" w:eastAsiaTheme="majorEastAsia" w:hAnsi="Verdana" w:cstheme="majorBidi"/>
      <w:color w:val="0067AC"/>
      <w:sz w:val="32"/>
      <w:szCs w:val="32"/>
    </w:rPr>
  </w:style>
  <w:style w:type="paragraph" w:styleId="Nadpis2">
    <w:name w:val="heading 2"/>
    <w:basedOn w:val="Normlny"/>
    <w:next w:val="Normlny"/>
    <w:link w:val="Nadpis2Char"/>
    <w:uiPriority w:val="9"/>
    <w:unhideWhenUsed/>
    <w:qFormat/>
    <w:rsid w:val="009841D6"/>
    <w:pPr>
      <w:keepNext/>
      <w:keepLines/>
      <w:spacing w:before="120" w:after="240"/>
      <w:outlineLvl w:val="1"/>
    </w:pPr>
    <w:rPr>
      <w:rFonts w:ascii="Verdana" w:eastAsiaTheme="majorEastAsia" w:hAnsi="Verdana" w:cstheme="majorBidi"/>
      <w:color w:val="0067AC"/>
      <w:sz w:val="28"/>
      <w:szCs w:val="26"/>
    </w:rPr>
  </w:style>
  <w:style w:type="paragraph" w:styleId="Nadpis3">
    <w:name w:val="heading 3"/>
    <w:basedOn w:val="Normlny"/>
    <w:next w:val="Normlny"/>
    <w:link w:val="Nadpis3Char"/>
    <w:uiPriority w:val="9"/>
    <w:unhideWhenUsed/>
    <w:qFormat/>
    <w:rsid w:val="009841D6"/>
    <w:pPr>
      <w:keepNext/>
      <w:keepLines/>
      <w:spacing w:before="240"/>
      <w:outlineLvl w:val="2"/>
    </w:pPr>
    <w:rPr>
      <w:rFonts w:ascii="Verdana" w:eastAsiaTheme="majorEastAsia" w:hAnsi="Verdana" w:cstheme="majorBidi"/>
      <w:color w:val="0067AC"/>
      <w:sz w:val="24"/>
      <w:szCs w:val="24"/>
    </w:rPr>
  </w:style>
  <w:style w:type="paragraph" w:styleId="Nadpis4">
    <w:name w:val="heading 4"/>
    <w:basedOn w:val="Normlny"/>
    <w:next w:val="Normlny"/>
    <w:link w:val="Nadpis4Char"/>
    <w:uiPriority w:val="9"/>
    <w:semiHidden/>
    <w:unhideWhenUsed/>
    <w:qFormat/>
    <w:rsid w:val="00440EB2"/>
    <w:pPr>
      <w:keepNext/>
      <w:keepLines/>
      <w:spacing w:before="80" w:after="40"/>
      <w:outlineLvl w:val="3"/>
    </w:pPr>
    <w:rPr>
      <w:rFonts w:eastAsiaTheme="majorEastAsia" w:cstheme="majorBidi"/>
      <w:i/>
      <w:iCs/>
      <w:color w:val="004C80" w:themeColor="accent1" w:themeShade="BF"/>
    </w:rPr>
  </w:style>
  <w:style w:type="paragraph" w:styleId="Nadpis5">
    <w:name w:val="heading 5"/>
    <w:basedOn w:val="Normlny"/>
    <w:next w:val="Normlny"/>
    <w:link w:val="Nadpis5Char"/>
    <w:uiPriority w:val="9"/>
    <w:semiHidden/>
    <w:unhideWhenUsed/>
    <w:qFormat/>
    <w:rsid w:val="00440EB2"/>
    <w:pPr>
      <w:keepNext/>
      <w:keepLines/>
      <w:spacing w:before="80" w:after="40"/>
      <w:outlineLvl w:val="4"/>
    </w:pPr>
    <w:rPr>
      <w:rFonts w:eastAsiaTheme="majorEastAsia" w:cstheme="majorBidi"/>
      <w:color w:val="004C80" w:themeColor="accent1" w:themeShade="BF"/>
    </w:rPr>
  </w:style>
  <w:style w:type="paragraph" w:styleId="Nadpis6">
    <w:name w:val="heading 6"/>
    <w:basedOn w:val="Normlny"/>
    <w:next w:val="Normlny"/>
    <w:link w:val="Nadpis6Char"/>
    <w:uiPriority w:val="9"/>
    <w:semiHidden/>
    <w:unhideWhenUsed/>
    <w:qFormat/>
    <w:rsid w:val="00440EB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440EB2"/>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440EB2"/>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440EB2"/>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841D6"/>
    <w:rPr>
      <w:rFonts w:ascii="Verdana" w:eastAsiaTheme="majorEastAsia" w:hAnsi="Verdana" w:cstheme="majorBidi"/>
      <w:color w:val="0067AC"/>
      <w:sz w:val="32"/>
      <w:szCs w:val="32"/>
    </w:rPr>
  </w:style>
  <w:style w:type="character" w:customStyle="1" w:styleId="Nadpis2Char">
    <w:name w:val="Nadpis 2 Char"/>
    <w:basedOn w:val="Predvolenpsmoodseku"/>
    <w:link w:val="Nadpis2"/>
    <w:uiPriority w:val="9"/>
    <w:rsid w:val="009841D6"/>
    <w:rPr>
      <w:rFonts w:ascii="Verdana" w:eastAsiaTheme="majorEastAsia" w:hAnsi="Verdana" w:cstheme="majorBidi"/>
      <w:color w:val="0067AC"/>
      <w:sz w:val="28"/>
      <w:szCs w:val="26"/>
    </w:rPr>
  </w:style>
  <w:style w:type="character" w:customStyle="1" w:styleId="Nadpis3Char">
    <w:name w:val="Nadpis 3 Char"/>
    <w:basedOn w:val="Predvolenpsmoodseku"/>
    <w:link w:val="Nadpis3"/>
    <w:uiPriority w:val="9"/>
    <w:rsid w:val="009841D6"/>
    <w:rPr>
      <w:rFonts w:ascii="Verdana" w:eastAsiaTheme="majorEastAsia" w:hAnsi="Verdana" w:cstheme="majorBidi"/>
      <w:color w:val="0067AC"/>
      <w:sz w:val="24"/>
      <w:szCs w:val="24"/>
    </w:rPr>
  </w:style>
  <w:style w:type="paragraph" w:styleId="Bezriadkovania">
    <w:name w:val="No Spacing"/>
    <w:uiPriority w:val="1"/>
    <w:rsid w:val="005316F2"/>
    <w:pPr>
      <w:spacing w:after="0" w:line="240" w:lineRule="auto"/>
    </w:pPr>
  </w:style>
  <w:style w:type="paragraph" w:styleId="Hlavika">
    <w:name w:val="header"/>
    <w:basedOn w:val="Normlny"/>
    <w:link w:val="HlavikaChar"/>
    <w:uiPriority w:val="99"/>
    <w:unhideWhenUsed/>
    <w:rsid w:val="0009480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9480D"/>
  </w:style>
  <w:style w:type="paragraph" w:styleId="Pta">
    <w:name w:val="footer"/>
    <w:basedOn w:val="Normlny"/>
    <w:link w:val="PtaChar"/>
    <w:uiPriority w:val="99"/>
    <w:unhideWhenUsed/>
    <w:rsid w:val="0009480D"/>
    <w:pPr>
      <w:tabs>
        <w:tab w:val="center" w:pos="4536"/>
        <w:tab w:val="right" w:pos="9072"/>
      </w:tabs>
      <w:spacing w:after="0" w:line="240" w:lineRule="auto"/>
    </w:pPr>
  </w:style>
  <w:style w:type="character" w:customStyle="1" w:styleId="PtaChar">
    <w:name w:val="Päta Char"/>
    <w:basedOn w:val="Predvolenpsmoodseku"/>
    <w:link w:val="Pta"/>
    <w:uiPriority w:val="99"/>
    <w:rsid w:val="0009480D"/>
  </w:style>
  <w:style w:type="paragraph" w:customStyle="1" w:styleId="Paticka">
    <w:name w:val="Paticka"/>
    <w:basedOn w:val="Pta"/>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PtaChar"/>
    <w:link w:val="Paticka"/>
    <w:rsid w:val="0009480D"/>
    <w:rPr>
      <w:rFonts w:ascii="Verdana" w:hAnsi="Verdana"/>
      <w:sz w:val="14"/>
    </w:rPr>
  </w:style>
  <w:style w:type="character" w:customStyle="1" w:styleId="PoznamkaChar">
    <w:name w:val="Poznamka Char"/>
    <w:basedOn w:val="Predvolenpsmoodseku"/>
    <w:link w:val="Poznamka"/>
    <w:rsid w:val="0009480D"/>
    <w:rPr>
      <w:rFonts w:ascii="Verdana" w:hAnsi="Verdana"/>
      <w:sz w:val="14"/>
    </w:rPr>
  </w:style>
  <w:style w:type="character" w:customStyle="1" w:styleId="Nadpis4Char">
    <w:name w:val="Nadpis 4 Char"/>
    <w:basedOn w:val="Predvolenpsmoodseku"/>
    <w:link w:val="Nadpis4"/>
    <w:uiPriority w:val="9"/>
    <w:semiHidden/>
    <w:rsid w:val="00440EB2"/>
    <w:rPr>
      <w:rFonts w:asciiTheme="minorHAnsi" w:eastAsiaTheme="majorEastAsia" w:hAnsiTheme="minorHAnsi" w:cstheme="majorBidi"/>
      <w:i/>
      <w:iCs/>
      <w:color w:val="004C80" w:themeColor="accent1" w:themeShade="BF"/>
      <w:sz w:val="22"/>
    </w:rPr>
  </w:style>
  <w:style w:type="character" w:customStyle="1" w:styleId="Nadpis5Char">
    <w:name w:val="Nadpis 5 Char"/>
    <w:basedOn w:val="Predvolenpsmoodseku"/>
    <w:link w:val="Nadpis5"/>
    <w:uiPriority w:val="9"/>
    <w:semiHidden/>
    <w:rsid w:val="00440EB2"/>
    <w:rPr>
      <w:rFonts w:asciiTheme="minorHAnsi" w:eastAsiaTheme="majorEastAsia" w:hAnsiTheme="minorHAnsi" w:cstheme="majorBidi"/>
      <w:color w:val="004C80" w:themeColor="accent1" w:themeShade="BF"/>
      <w:sz w:val="22"/>
    </w:rPr>
  </w:style>
  <w:style w:type="character" w:customStyle="1" w:styleId="Nadpis6Char">
    <w:name w:val="Nadpis 6 Char"/>
    <w:basedOn w:val="Predvolenpsmoodseku"/>
    <w:link w:val="Nadpis6"/>
    <w:uiPriority w:val="9"/>
    <w:semiHidden/>
    <w:rsid w:val="00440EB2"/>
    <w:rPr>
      <w:rFonts w:asciiTheme="minorHAnsi" w:eastAsiaTheme="majorEastAsia" w:hAnsiTheme="minorHAnsi" w:cstheme="majorBidi"/>
      <w:i/>
      <w:iCs/>
      <w:color w:val="595959" w:themeColor="text1" w:themeTint="A6"/>
      <w:sz w:val="22"/>
    </w:rPr>
  </w:style>
  <w:style w:type="character" w:customStyle="1" w:styleId="Nadpis7Char">
    <w:name w:val="Nadpis 7 Char"/>
    <w:basedOn w:val="Predvolenpsmoodseku"/>
    <w:link w:val="Nadpis7"/>
    <w:uiPriority w:val="9"/>
    <w:semiHidden/>
    <w:rsid w:val="00440EB2"/>
    <w:rPr>
      <w:rFonts w:asciiTheme="minorHAnsi" w:eastAsiaTheme="majorEastAsia" w:hAnsiTheme="minorHAnsi" w:cstheme="majorBidi"/>
      <w:color w:val="595959" w:themeColor="text1" w:themeTint="A6"/>
      <w:sz w:val="22"/>
    </w:rPr>
  </w:style>
  <w:style w:type="character" w:customStyle="1" w:styleId="Nadpis8Char">
    <w:name w:val="Nadpis 8 Char"/>
    <w:basedOn w:val="Predvolenpsmoodseku"/>
    <w:link w:val="Nadpis8"/>
    <w:uiPriority w:val="9"/>
    <w:semiHidden/>
    <w:rsid w:val="00440EB2"/>
    <w:rPr>
      <w:rFonts w:asciiTheme="minorHAnsi" w:eastAsiaTheme="majorEastAsia" w:hAnsiTheme="minorHAnsi" w:cstheme="majorBidi"/>
      <w:i/>
      <w:iCs/>
      <w:color w:val="272727" w:themeColor="text1" w:themeTint="D8"/>
      <w:sz w:val="22"/>
    </w:rPr>
  </w:style>
  <w:style w:type="character" w:customStyle="1" w:styleId="Nadpis9Char">
    <w:name w:val="Nadpis 9 Char"/>
    <w:basedOn w:val="Predvolenpsmoodseku"/>
    <w:link w:val="Nadpis9"/>
    <w:uiPriority w:val="9"/>
    <w:semiHidden/>
    <w:rsid w:val="00440EB2"/>
    <w:rPr>
      <w:rFonts w:asciiTheme="minorHAnsi" w:eastAsiaTheme="majorEastAsia" w:hAnsiTheme="minorHAnsi" w:cstheme="majorBidi"/>
      <w:color w:val="272727" w:themeColor="text1" w:themeTint="D8"/>
      <w:sz w:val="22"/>
    </w:rPr>
  </w:style>
  <w:style w:type="paragraph" w:styleId="Nzov">
    <w:name w:val="Title"/>
    <w:basedOn w:val="Normlny"/>
    <w:next w:val="Normlny"/>
    <w:link w:val="NzovChar"/>
    <w:uiPriority w:val="10"/>
    <w:qFormat/>
    <w:rsid w:val="00440E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440EB2"/>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440EB2"/>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440EB2"/>
    <w:rPr>
      <w:rFonts w:asciiTheme="minorHAnsi" w:eastAsiaTheme="majorEastAsia" w:hAnsiTheme="minorHAnsi" w:cstheme="majorBidi"/>
      <w:color w:val="595959" w:themeColor="text1" w:themeTint="A6"/>
      <w:spacing w:val="15"/>
      <w:sz w:val="28"/>
      <w:szCs w:val="28"/>
    </w:rPr>
  </w:style>
  <w:style w:type="paragraph" w:styleId="Citcia">
    <w:name w:val="Quote"/>
    <w:basedOn w:val="Normlny"/>
    <w:next w:val="Normlny"/>
    <w:link w:val="CitciaChar"/>
    <w:uiPriority w:val="29"/>
    <w:qFormat/>
    <w:rsid w:val="00440EB2"/>
    <w:pPr>
      <w:spacing w:before="160"/>
      <w:jc w:val="center"/>
    </w:pPr>
    <w:rPr>
      <w:i/>
      <w:iCs/>
      <w:color w:val="404040" w:themeColor="text1" w:themeTint="BF"/>
    </w:rPr>
  </w:style>
  <w:style w:type="character" w:customStyle="1" w:styleId="CitciaChar">
    <w:name w:val="Citácia Char"/>
    <w:basedOn w:val="Predvolenpsmoodseku"/>
    <w:link w:val="Citcia"/>
    <w:uiPriority w:val="29"/>
    <w:rsid w:val="00440EB2"/>
    <w:rPr>
      <w:i/>
      <w:iCs/>
      <w:color w:val="404040" w:themeColor="text1" w:themeTint="BF"/>
      <w:sz w:val="22"/>
    </w:rPr>
  </w:style>
  <w:style w:type="paragraph" w:styleId="Odsekzoznamu">
    <w:name w:val="List Paragraph"/>
    <w:aliases w:val="Odsek,body,Odsek zoznamu2,Odsek zoznamu1,ODRAZKY PRVA UROVEN,bullet,Bullet Number,lp1,lp11,List Paragraph11,Use Case List Paragraph,List Paragraph1,Bulleted Text,Bullet List,List Paragraph2,Bullet edison,List Paragraph3,List Paragraph4,b1"/>
    <w:basedOn w:val="Normlny"/>
    <w:link w:val="OdsekzoznamuChar"/>
    <w:uiPriority w:val="34"/>
    <w:qFormat/>
    <w:rsid w:val="00440EB2"/>
    <w:pPr>
      <w:ind w:left="720"/>
      <w:contextualSpacing/>
    </w:pPr>
  </w:style>
  <w:style w:type="character" w:styleId="Intenzvnezvraznenie">
    <w:name w:val="Intense Emphasis"/>
    <w:basedOn w:val="Predvolenpsmoodseku"/>
    <w:uiPriority w:val="21"/>
    <w:qFormat/>
    <w:rsid w:val="00440EB2"/>
    <w:rPr>
      <w:i/>
      <w:iCs/>
      <w:color w:val="004C80" w:themeColor="accent1" w:themeShade="BF"/>
    </w:rPr>
  </w:style>
  <w:style w:type="paragraph" w:styleId="Zvraznencitcia">
    <w:name w:val="Intense Quote"/>
    <w:basedOn w:val="Normlny"/>
    <w:next w:val="Normlny"/>
    <w:link w:val="ZvraznencitciaChar"/>
    <w:uiPriority w:val="30"/>
    <w:qFormat/>
    <w:rsid w:val="00440EB2"/>
    <w:pPr>
      <w:pBdr>
        <w:top w:val="single" w:sz="4" w:space="10" w:color="004C80" w:themeColor="accent1" w:themeShade="BF"/>
        <w:bottom w:val="single" w:sz="4" w:space="10" w:color="004C80" w:themeColor="accent1" w:themeShade="BF"/>
      </w:pBdr>
      <w:spacing w:before="360" w:after="360"/>
      <w:ind w:left="864" w:right="864"/>
      <w:jc w:val="center"/>
    </w:pPr>
    <w:rPr>
      <w:i/>
      <w:iCs/>
      <w:color w:val="004C80" w:themeColor="accent1" w:themeShade="BF"/>
    </w:rPr>
  </w:style>
  <w:style w:type="character" w:customStyle="1" w:styleId="ZvraznencitciaChar">
    <w:name w:val="Zvýraznená citácia Char"/>
    <w:basedOn w:val="Predvolenpsmoodseku"/>
    <w:link w:val="Zvraznencitcia"/>
    <w:uiPriority w:val="30"/>
    <w:rsid w:val="00440EB2"/>
    <w:rPr>
      <w:i/>
      <w:iCs/>
      <w:color w:val="004C80" w:themeColor="accent1" w:themeShade="BF"/>
      <w:sz w:val="22"/>
    </w:rPr>
  </w:style>
  <w:style w:type="character" w:styleId="Zvraznenodkaz">
    <w:name w:val="Intense Reference"/>
    <w:basedOn w:val="Predvolenpsmoodseku"/>
    <w:uiPriority w:val="32"/>
    <w:qFormat/>
    <w:rsid w:val="00440EB2"/>
    <w:rPr>
      <w:b/>
      <w:bCs/>
      <w:smallCaps/>
      <w:color w:val="004C80" w:themeColor="accent1" w:themeShade="BF"/>
      <w:spacing w:val="5"/>
    </w:rPr>
  </w:style>
  <w:style w:type="paragraph" w:customStyle="1" w:styleId="normalL2">
    <w:name w:val="normal L2"/>
    <w:basedOn w:val="Normlny"/>
    <w:autoRedefine/>
    <w:rsid w:val="00440EB2"/>
    <w:pPr>
      <w:tabs>
        <w:tab w:val="left" w:pos="142"/>
        <w:tab w:val="left" w:leader="dot" w:pos="10034"/>
      </w:tabs>
      <w:spacing w:after="0" w:line="240" w:lineRule="auto"/>
      <w:ind w:left="284"/>
      <w:jc w:val="both"/>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440EB2"/>
    <w:rPr>
      <w:color w:val="1C355E" w:themeColor="hyperlink"/>
      <w:u w:val="single"/>
    </w:rPr>
  </w:style>
  <w:style w:type="character" w:customStyle="1" w:styleId="OdsekzoznamuChar">
    <w:name w:val="Odsek zoznamu Char"/>
    <w:aliases w:val="Odsek Char,body Char,Odsek zoznamu2 Char,Odsek zoznamu1 Char,ODRAZKY PRVA UROVEN Char,bullet Char,Bullet Number Char,lp1 Char,lp11 Char,List Paragraph11 Char,Use Case List Paragraph Char,List Paragraph1 Char,Bulleted Text Char,b1 Char"/>
    <w:basedOn w:val="Predvolenpsmoodseku"/>
    <w:link w:val="Odsekzoznamu"/>
    <w:uiPriority w:val="34"/>
    <w:qFormat/>
    <w:locked/>
    <w:rsid w:val="00440EB2"/>
    <w:rPr>
      <w:sz w:val="22"/>
    </w:rPr>
  </w:style>
  <w:style w:type="paragraph" w:styleId="Zkladntext">
    <w:name w:val="Body Text"/>
    <w:aliases w:val="b,subtitle2"/>
    <w:basedOn w:val="Normlny"/>
    <w:link w:val="ZkladntextChar"/>
    <w:rsid w:val="00132D9B"/>
    <w:pPr>
      <w:spacing w:after="0" w:line="240" w:lineRule="auto"/>
      <w:jc w:val="both"/>
    </w:pPr>
    <w:rPr>
      <w:rFonts w:ascii="Times New Roman" w:eastAsia="Times New Roman" w:hAnsi="Times New Roman" w:cs="Times New Roman"/>
      <w:sz w:val="24"/>
      <w:szCs w:val="24"/>
      <w:lang w:eastAsia="sk-SK"/>
    </w:rPr>
  </w:style>
  <w:style w:type="character" w:customStyle="1" w:styleId="ZkladntextChar">
    <w:name w:val="Základný text Char"/>
    <w:aliases w:val="b Char,subtitle2 Char"/>
    <w:basedOn w:val="Predvolenpsmoodseku"/>
    <w:link w:val="Zkladntext"/>
    <w:rsid w:val="00132D9B"/>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unhideWhenUsed/>
    <w:rsid w:val="00132D9B"/>
    <w:rPr>
      <w:sz w:val="16"/>
      <w:szCs w:val="16"/>
    </w:rPr>
  </w:style>
  <w:style w:type="paragraph" w:styleId="Textkomentra">
    <w:name w:val="annotation text"/>
    <w:basedOn w:val="Normlny"/>
    <w:link w:val="TextkomentraChar"/>
    <w:uiPriority w:val="99"/>
    <w:unhideWhenUsed/>
    <w:rsid w:val="00132D9B"/>
    <w:pPr>
      <w:spacing w:line="240" w:lineRule="auto"/>
    </w:pPr>
    <w:rPr>
      <w:sz w:val="20"/>
      <w:szCs w:val="20"/>
    </w:rPr>
  </w:style>
  <w:style w:type="character" w:customStyle="1" w:styleId="TextkomentraChar">
    <w:name w:val="Text komentára Char"/>
    <w:basedOn w:val="Predvolenpsmoodseku"/>
    <w:link w:val="Textkomentra"/>
    <w:uiPriority w:val="99"/>
    <w:rsid w:val="00132D9B"/>
    <w:rPr>
      <w:rFonts w:asciiTheme="minorHAnsi" w:hAnsiTheme="minorHAnsi"/>
    </w:rPr>
  </w:style>
  <w:style w:type="paragraph" w:styleId="Predmetkomentra">
    <w:name w:val="annotation subject"/>
    <w:basedOn w:val="Textkomentra"/>
    <w:next w:val="Textkomentra"/>
    <w:link w:val="PredmetkomentraChar"/>
    <w:uiPriority w:val="99"/>
    <w:semiHidden/>
    <w:unhideWhenUsed/>
    <w:rsid w:val="00132D9B"/>
    <w:rPr>
      <w:b/>
      <w:bCs/>
    </w:rPr>
  </w:style>
  <w:style w:type="character" w:customStyle="1" w:styleId="PredmetkomentraChar">
    <w:name w:val="Predmet komentára Char"/>
    <w:basedOn w:val="TextkomentraChar"/>
    <w:link w:val="Predmetkomentra"/>
    <w:uiPriority w:val="99"/>
    <w:semiHidden/>
    <w:rsid w:val="00132D9B"/>
    <w:rPr>
      <w:rFonts w:asciiTheme="minorHAnsi" w:hAnsiTheme="minorHAnsi"/>
      <w:b/>
      <w:bCs/>
    </w:rPr>
  </w:style>
  <w:style w:type="character" w:styleId="Nevyrieenzmienka">
    <w:name w:val="Unresolved Mention"/>
    <w:basedOn w:val="Predvolenpsmoodseku"/>
    <w:uiPriority w:val="99"/>
    <w:semiHidden/>
    <w:unhideWhenUsed/>
    <w:rsid w:val="00DE03FE"/>
    <w:rPr>
      <w:color w:val="605E5C"/>
      <w:shd w:val="clear" w:color="auto" w:fill="E1DFDD"/>
    </w:rPr>
  </w:style>
  <w:style w:type="paragraph" w:styleId="Zkladntext2">
    <w:name w:val="Body Text 2"/>
    <w:basedOn w:val="Normlny"/>
    <w:link w:val="Zkladntext2Char"/>
    <w:uiPriority w:val="99"/>
    <w:semiHidden/>
    <w:unhideWhenUsed/>
    <w:rsid w:val="00F845A8"/>
    <w:pPr>
      <w:spacing w:after="120" w:line="480" w:lineRule="auto"/>
    </w:pPr>
  </w:style>
  <w:style w:type="character" w:customStyle="1" w:styleId="Zkladntext2Char">
    <w:name w:val="Základný text 2 Char"/>
    <w:basedOn w:val="Predvolenpsmoodseku"/>
    <w:link w:val="Zkladntext2"/>
    <w:uiPriority w:val="99"/>
    <w:semiHidden/>
    <w:rsid w:val="00F845A8"/>
    <w:rPr>
      <w:rFonts w:asciiTheme="minorHAnsi" w:hAnsiTheme="minorHAnsi"/>
      <w:sz w:val="22"/>
      <w:szCs w:val="22"/>
    </w:rPr>
  </w:style>
  <w:style w:type="paragraph" w:styleId="Zarkazkladnhotextu">
    <w:name w:val="Body Text Indent"/>
    <w:basedOn w:val="Normlny"/>
    <w:link w:val="ZarkazkladnhotextuChar"/>
    <w:unhideWhenUsed/>
    <w:rsid w:val="00F845A8"/>
    <w:pPr>
      <w:spacing w:after="120" w:line="240" w:lineRule="auto"/>
      <w:ind w:left="283"/>
    </w:pPr>
    <w:rPr>
      <w:rFonts w:ascii="Times New Roman" w:eastAsia="Times New Roman" w:hAnsi="Times New Roman" w:cs="Times New Roman"/>
      <w:sz w:val="24"/>
      <w:szCs w:val="20"/>
      <w:lang w:eastAsia="cs-CZ"/>
    </w:rPr>
  </w:style>
  <w:style w:type="character" w:customStyle="1" w:styleId="ZarkazkladnhotextuChar">
    <w:name w:val="Zarážka základného textu Char"/>
    <w:basedOn w:val="Predvolenpsmoodseku"/>
    <w:link w:val="Zarkazkladnhotextu"/>
    <w:rsid w:val="00F845A8"/>
    <w:rPr>
      <w:rFonts w:ascii="Times New Roman" w:eastAsia="Times New Roman" w:hAnsi="Times New Roman" w:cs="Times New Roman"/>
      <w:sz w:val="24"/>
      <w:lang w:eastAsia="cs-CZ"/>
    </w:rPr>
  </w:style>
  <w:style w:type="paragraph" w:customStyle="1" w:styleId="SLFBody">
    <w:name w:val="SLF Body"/>
    <w:basedOn w:val="Normlny"/>
    <w:uiPriority w:val="99"/>
    <w:qFormat/>
    <w:rsid w:val="00861EF2"/>
    <w:pPr>
      <w:suppressAutoHyphens/>
      <w:spacing w:before="60" w:after="60" w:line="240" w:lineRule="auto"/>
      <w:jc w:val="both"/>
    </w:pPr>
    <w:rPr>
      <w:rFonts w:ascii="Calibri Light" w:eastAsia="Times New Roman" w:hAnsi="Calibri Light" w:cs="Times New Roman"/>
      <w:sz w:val="20"/>
      <w:szCs w:val="20"/>
      <w:lang w:eastAsia="ar-SA"/>
    </w:rPr>
  </w:style>
  <w:style w:type="paragraph" w:customStyle="1" w:styleId="paragraph">
    <w:name w:val="paragraph"/>
    <w:basedOn w:val="Normlny"/>
    <w:rsid w:val="003C603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3C6038"/>
  </w:style>
  <w:style w:type="character" w:customStyle="1" w:styleId="eop">
    <w:name w:val="eop"/>
    <w:basedOn w:val="Predvolenpsmoodseku"/>
    <w:rsid w:val="003C6038"/>
  </w:style>
  <w:style w:type="table" w:customStyle="1" w:styleId="Svetlzoznam1">
    <w:name w:val="Svetlý zoznam1"/>
    <w:basedOn w:val="Normlnatabuka"/>
    <w:uiPriority w:val="61"/>
    <w:locked/>
    <w:rsid w:val="009F79DC"/>
    <w:pPr>
      <w:spacing w:after="0" w:line="240" w:lineRule="auto"/>
    </w:pPr>
    <w:rPr>
      <w:rFonts w:ascii="Times New Roman" w:eastAsia="Times New Roman" w:hAnsi="Times New Roman" w:cs="Times New Roman"/>
      <w:lang w:eastAsia="sk-S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ps">
    <w:name w:val="hps"/>
    <w:basedOn w:val="Predvolenpsmoodseku"/>
    <w:rsid w:val="009F79DC"/>
  </w:style>
  <w:style w:type="character" w:customStyle="1" w:styleId="shorttext">
    <w:name w:val="short_text"/>
    <w:basedOn w:val="Predvolenpsmoodseku"/>
    <w:rsid w:val="009F79DC"/>
  </w:style>
  <w:style w:type="paragraph" w:customStyle="1" w:styleId="pf0">
    <w:name w:val="pf0"/>
    <w:basedOn w:val="Normlny"/>
    <w:rsid w:val="0054473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cf01">
    <w:name w:val="cf01"/>
    <w:basedOn w:val="Predvolenpsmoodseku"/>
    <w:rsid w:val="00544739"/>
    <w:rPr>
      <w:rFonts w:ascii="Segoe UI" w:hAnsi="Segoe UI" w:cs="Segoe UI" w:hint="default"/>
      <w:sz w:val="18"/>
      <w:szCs w:val="18"/>
    </w:rPr>
  </w:style>
  <w:style w:type="paragraph" w:styleId="Revzia">
    <w:name w:val="Revision"/>
    <w:hidden/>
    <w:uiPriority w:val="99"/>
    <w:semiHidden/>
    <w:rsid w:val="006A0381"/>
    <w:pPr>
      <w:spacing w:after="0" w:line="240" w:lineRule="auto"/>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bs.sk/sk/ochrana-osobnych-udajov" TargetMode="External"/><Relationship Id="rId5" Type="http://schemas.openxmlformats.org/officeDocument/2006/relationships/styles" Target="styles.xml"/><Relationship Id="rId10" Type="http://schemas.openxmlformats.org/officeDocument/2006/relationships/hyperlink" Target="mailt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DMS)" ma:contentTypeID="0x010100F5CEA94C78EB42B7A3BD7D634CEE81BF008269D4AC4752234280C291A15150F7BC" ma:contentTypeVersion="" ma:contentTypeDescription="" ma:contentTypeScope="" ma:versionID="085a00ad825df777437edb6eec8e7f16">
  <xsd:schema xmlns:xsd="http://www.w3.org/2001/XMLSchema" xmlns:xs="http://www.w3.org/2001/XMLSchema" xmlns:p="http://schemas.microsoft.com/office/2006/metadata/properties" xmlns:ns1="http://schemas.microsoft.com/sharepoint/v3" xmlns:ns3="A3AFB97D-24AE-4980-B6D7-F85BF3DBE447" targetNamespace="http://schemas.microsoft.com/office/2006/metadata/properties" ma:root="true" ma:fieldsID="9ae387adfbfab607cf1398070bdfc8b7" ns1:_="" ns3:_="">
    <xsd:import namespace="http://schemas.microsoft.com/sharepoint/v3"/>
    <xsd:import namespace="A3AFB97D-24AE-4980-B6D7-F85BF3DBE447"/>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3AFB97D-24AE-4980-B6D7-F85BF3DBE447"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Metadata xmlns="A3AFB97D-24AE-4980-B6D7-F85BF3DBE447" xsi:nil="true"/>
    <xd_ProgID xmlns="http://schemas.microsoft.com/sharepoint/v3" xsi:nil="true"/>
  </documentManagement>
</p:properties>
</file>

<file path=customXml/itemProps1.xml><?xml version="1.0" encoding="utf-8"?>
<ds:datastoreItem xmlns:ds="http://schemas.openxmlformats.org/officeDocument/2006/customXml" ds:itemID="{931A32A9-F48E-47E5-9C15-BEE9C98CC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AFB97D-24AE-4980-B6D7-F85BF3DBE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73314F-FEC5-4132-8635-00133A93AF55}">
  <ds:schemaRefs>
    <ds:schemaRef ds:uri="http://schemas.openxmlformats.org/officeDocument/2006/bibliography"/>
  </ds:schemaRefs>
</ds:datastoreItem>
</file>

<file path=customXml/itemProps3.xml><?xml version="1.0" encoding="utf-8"?>
<ds:datastoreItem xmlns:ds="http://schemas.openxmlformats.org/officeDocument/2006/customXml" ds:itemID="{94C3EF11-94EA-4BFB-92A7-84D9AE2402B9}">
  <ds:schemaRefs>
    <ds:schemaRef ds:uri="http://schemas.microsoft.com/office/2006/metadata/properties"/>
    <ds:schemaRef ds:uri="http://schemas.microsoft.com/office/infopath/2007/PartnerControls"/>
    <ds:schemaRef ds:uri="http://schemas.microsoft.com/sharepoint/v3"/>
    <ds:schemaRef ds:uri="A3AFB97D-24AE-4980-B6D7-F85BF3DBE447"/>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23</Pages>
  <Words>8142</Words>
  <Characters>46413</Characters>
  <Application>Microsoft Office Word</Application>
  <DocSecurity>0</DocSecurity>
  <Lines>386</Lines>
  <Paragraphs>108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Petríková Bibiana</dc:creator>
  <cp:keywords/>
  <dc:description/>
  <cp:lastModifiedBy>Slabá Júlia</cp:lastModifiedBy>
  <cp:revision>16</cp:revision>
  <dcterms:created xsi:type="dcterms:W3CDTF">2026-04-15T14:49:00Z</dcterms:created>
  <dcterms:modified xsi:type="dcterms:W3CDTF">2026-05-22T12:19:00Z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0x010100F5CEA94C78EB42B7A3BD7D634CEE81BF008269D4AC4752234280C291A15150F7BC</vt:lpwstr>
  </property>
</Properties>
</file>