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6BAA1F5D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BC5855">
        <w:rPr>
          <w:rFonts w:ascii="Arial Narrow" w:hAnsi="Arial Narrow"/>
          <w:b/>
          <w:bCs/>
          <w:sz w:val="22"/>
          <w:szCs w:val="22"/>
        </w:rPr>
        <w:t>D</w:t>
      </w:r>
      <w:r w:rsidR="00B73D6A">
        <w:rPr>
          <w:rFonts w:ascii="Arial Narrow" w:hAnsi="Arial Narrow"/>
          <w:b/>
          <w:bCs/>
          <w:sz w:val="22"/>
          <w:szCs w:val="22"/>
        </w:rPr>
        <w:t>átové úložisko</w:t>
      </w:r>
      <w:r w:rsidR="00365AD1" w:rsidRPr="00AF44A9">
        <w:rPr>
          <w:rFonts w:ascii="Arial Narrow" w:hAnsi="Arial Narrow"/>
          <w:b/>
          <w:bCs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35D6BF29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</w:t>
      </w:r>
      <w:r w:rsidRPr="006B304A">
        <w:rPr>
          <w:rFonts w:ascii="Arial Narrow" w:hAnsi="Arial Narrow"/>
          <w:sz w:val="22"/>
          <w:szCs w:val="22"/>
        </w:rPr>
        <w:t xml:space="preserve">do </w:t>
      </w:r>
      <w:r w:rsidR="00EB0B40">
        <w:rPr>
          <w:rFonts w:ascii="Arial Narrow" w:hAnsi="Arial Narrow"/>
          <w:b/>
          <w:sz w:val="22"/>
          <w:szCs w:val="22"/>
        </w:rPr>
        <w:t>0</w:t>
      </w:r>
      <w:r w:rsidR="00B73D6A">
        <w:rPr>
          <w:rFonts w:ascii="Arial Narrow" w:hAnsi="Arial Narrow"/>
          <w:b/>
          <w:sz w:val="22"/>
          <w:szCs w:val="22"/>
        </w:rPr>
        <w:t>7</w:t>
      </w:r>
      <w:r w:rsidRPr="006B304A">
        <w:rPr>
          <w:rFonts w:ascii="Arial Narrow" w:hAnsi="Arial Narrow"/>
          <w:b/>
          <w:sz w:val="22"/>
          <w:szCs w:val="22"/>
        </w:rPr>
        <w:t>.</w:t>
      </w:r>
      <w:r w:rsidR="00B73D6A">
        <w:rPr>
          <w:rFonts w:ascii="Arial Narrow" w:hAnsi="Arial Narrow"/>
          <w:b/>
          <w:sz w:val="22"/>
          <w:szCs w:val="22"/>
        </w:rPr>
        <w:t>05</w:t>
      </w:r>
      <w:r w:rsidRPr="006B304A">
        <w:rPr>
          <w:rFonts w:ascii="Arial Narrow" w:hAnsi="Arial Narrow"/>
          <w:b/>
          <w:sz w:val="22"/>
          <w:szCs w:val="22"/>
        </w:rPr>
        <w:t>.202</w:t>
      </w:r>
      <w:r w:rsidR="00B73D6A">
        <w:rPr>
          <w:rFonts w:ascii="Arial Narrow" w:hAnsi="Arial Narrow"/>
          <w:b/>
          <w:sz w:val="22"/>
          <w:szCs w:val="22"/>
        </w:rPr>
        <w:t>6</w:t>
      </w:r>
      <w:r w:rsidRPr="006B304A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6031B"/>
    <w:rsid w:val="00280B48"/>
    <w:rsid w:val="002973C7"/>
    <w:rsid w:val="00365AD1"/>
    <w:rsid w:val="004513BC"/>
    <w:rsid w:val="004F7012"/>
    <w:rsid w:val="0068165F"/>
    <w:rsid w:val="00683DF7"/>
    <w:rsid w:val="0069137B"/>
    <w:rsid w:val="006B304A"/>
    <w:rsid w:val="007175E4"/>
    <w:rsid w:val="0091021E"/>
    <w:rsid w:val="009A5854"/>
    <w:rsid w:val="00A14F5A"/>
    <w:rsid w:val="00A507AC"/>
    <w:rsid w:val="00AF44A9"/>
    <w:rsid w:val="00B73D6A"/>
    <w:rsid w:val="00BC5855"/>
    <w:rsid w:val="00D131D7"/>
    <w:rsid w:val="00D512B0"/>
    <w:rsid w:val="00EB0B40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9</cp:revision>
  <cp:lastPrinted>2023-05-29T13:52:00Z</cp:lastPrinted>
  <dcterms:created xsi:type="dcterms:W3CDTF">2023-09-05T10:00:00Z</dcterms:created>
  <dcterms:modified xsi:type="dcterms:W3CDTF">2026-04-27T14:03:00Z</dcterms:modified>
</cp:coreProperties>
</file>