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F9BC" w14:textId="77777777" w:rsidR="00700EE0" w:rsidRDefault="00700EE0" w:rsidP="00700EE0">
      <w:pPr>
        <w:tabs>
          <w:tab w:val="center" w:pos="4536"/>
          <w:tab w:val="right" w:pos="9072"/>
        </w:tabs>
        <w:rPr>
          <w:rFonts w:ascii="Garamond" w:eastAsiaTheme="minorEastAsia" w:hAnsi="Garamond"/>
          <w:sz w:val="20"/>
          <w:szCs w:val="20"/>
          <w:lang w:eastAsia="sk-SK"/>
        </w:rPr>
      </w:pPr>
      <w:r w:rsidRPr="005B03F8">
        <w:rPr>
          <w:rFonts w:ascii="Garamond" w:eastAsiaTheme="minorEastAsia" w:hAnsi="Garamond"/>
          <w:sz w:val="20"/>
          <w:szCs w:val="20"/>
          <w:lang w:eastAsia="sk-SK"/>
        </w:rPr>
        <w:t>Príloha</w:t>
      </w:r>
      <w:r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Pr="005B03F8">
        <w:rPr>
          <w:rFonts w:ascii="Garamond" w:eastAsiaTheme="minorEastAsia" w:hAnsi="Garamond"/>
          <w:sz w:val="20"/>
          <w:szCs w:val="20"/>
          <w:lang w:eastAsia="sk-SK"/>
        </w:rPr>
        <w:t>č.</w:t>
      </w:r>
      <w:r>
        <w:rPr>
          <w:rFonts w:ascii="Garamond" w:eastAsiaTheme="minorEastAsia" w:hAnsi="Garamond"/>
          <w:sz w:val="20"/>
          <w:szCs w:val="20"/>
          <w:lang w:eastAsia="sk-SK"/>
        </w:rPr>
        <w:t xml:space="preserve"> 1 </w:t>
      </w:r>
      <w:r w:rsidRPr="005B03F8">
        <w:rPr>
          <w:rFonts w:ascii="Garamond" w:eastAsiaTheme="minorEastAsia" w:hAnsi="Garamond"/>
          <w:sz w:val="20"/>
          <w:szCs w:val="20"/>
          <w:lang w:eastAsia="sk-SK"/>
        </w:rPr>
        <w:t>–</w:t>
      </w:r>
      <w:r>
        <w:rPr>
          <w:rFonts w:ascii="Garamond" w:eastAsiaTheme="minorEastAsia" w:hAnsi="Garamond"/>
          <w:sz w:val="20"/>
          <w:szCs w:val="20"/>
          <w:lang w:eastAsia="sk-SK"/>
        </w:rPr>
        <w:t xml:space="preserve"> Technická špecifikácia </w:t>
      </w:r>
    </w:p>
    <w:p w14:paraId="19F888DA" w14:textId="77777777" w:rsidR="00700EE0" w:rsidRDefault="00700EE0" w:rsidP="00700EE0">
      <w:pPr>
        <w:tabs>
          <w:tab w:val="center" w:pos="4536"/>
          <w:tab w:val="right" w:pos="9072"/>
        </w:tabs>
        <w:rPr>
          <w:rFonts w:ascii="Garamond" w:eastAsiaTheme="minorEastAsia" w:hAnsi="Garamond"/>
          <w:sz w:val="20"/>
          <w:szCs w:val="20"/>
          <w:lang w:eastAsia="sk-SK"/>
        </w:rPr>
      </w:pPr>
    </w:p>
    <w:p w14:paraId="6EA6C7B8" w14:textId="77777777" w:rsidR="00700EE0" w:rsidRDefault="00700EE0" w:rsidP="00700EE0">
      <w:pPr>
        <w:tabs>
          <w:tab w:val="center" w:pos="4536"/>
          <w:tab w:val="right" w:pos="9072"/>
        </w:tabs>
        <w:rPr>
          <w:rFonts w:ascii="Garamond" w:eastAsiaTheme="minorEastAsia" w:hAnsi="Garamond"/>
          <w:sz w:val="20"/>
          <w:szCs w:val="20"/>
          <w:lang w:eastAsia="sk-SK"/>
        </w:rPr>
      </w:pPr>
    </w:p>
    <w:p w14:paraId="0F48C459" w14:textId="77777777" w:rsidR="00700EE0" w:rsidRPr="00F92B0A" w:rsidRDefault="00700EE0" w:rsidP="00700EE0">
      <w:pPr>
        <w:tabs>
          <w:tab w:val="center" w:pos="4536"/>
          <w:tab w:val="right" w:pos="9072"/>
        </w:tabs>
        <w:jc w:val="center"/>
        <w:rPr>
          <w:rFonts w:ascii="Garamond" w:eastAsiaTheme="minorEastAsia" w:hAnsi="Garamond"/>
          <w:b/>
          <w:bCs/>
          <w:sz w:val="24"/>
          <w:szCs w:val="24"/>
          <w:lang w:eastAsia="sk-SK"/>
        </w:rPr>
      </w:pPr>
      <w:r w:rsidRPr="00F92B0A">
        <w:rPr>
          <w:rFonts w:ascii="Garamond" w:eastAsiaTheme="minorEastAsia" w:hAnsi="Garamond"/>
          <w:b/>
          <w:bCs/>
          <w:sz w:val="24"/>
          <w:szCs w:val="24"/>
          <w:lang w:eastAsia="sk-SK"/>
        </w:rPr>
        <w:t>Opis predmetu zákazky</w:t>
      </w:r>
    </w:p>
    <w:p w14:paraId="75A15063" w14:textId="77777777" w:rsidR="00700EE0" w:rsidRPr="00981E93" w:rsidRDefault="00700EE0" w:rsidP="00700EE0">
      <w:pPr>
        <w:tabs>
          <w:tab w:val="center" w:pos="4536"/>
          <w:tab w:val="right" w:pos="9072"/>
        </w:tabs>
        <w:rPr>
          <w:rFonts w:ascii="Garamond" w:eastAsiaTheme="minorEastAsia" w:hAnsi="Garamond"/>
          <w:sz w:val="20"/>
          <w:szCs w:val="20"/>
          <w:lang w:eastAsia="sk-SK"/>
        </w:rPr>
      </w:pPr>
    </w:p>
    <w:p w14:paraId="260C3348" w14:textId="2FB67B6A" w:rsidR="00291A04" w:rsidRPr="00291A04" w:rsidRDefault="00B64C9C" w:rsidP="00291A04">
      <w:pPr>
        <w:rPr>
          <w:b/>
          <w:bCs/>
        </w:rPr>
      </w:pPr>
      <w:r>
        <w:rPr>
          <w:b/>
          <w:bCs/>
        </w:rPr>
        <w:t xml:space="preserve">Kanálový </w:t>
      </w:r>
      <w:r w:rsidR="00700EE0" w:rsidRPr="00CC74FB">
        <w:rPr>
          <w:b/>
          <w:bCs/>
        </w:rPr>
        <w:t xml:space="preserve">zdvihák </w:t>
      </w:r>
      <w:r>
        <w:rPr>
          <w:b/>
          <w:bCs/>
        </w:rPr>
        <w:t>do montážnej jamy</w:t>
      </w:r>
      <w:r w:rsidR="00291A04">
        <w:rPr>
          <w:b/>
          <w:bCs/>
        </w:rPr>
        <w:t xml:space="preserve"> </w:t>
      </w:r>
      <w:r w:rsidR="00291A04" w:rsidRPr="00291A04">
        <w:rPr>
          <w:b/>
          <w:bCs/>
        </w:rPr>
        <w:t xml:space="preserve">– Typ : </w:t>
      </w:r>
      <w:r w:rsidR="00291A04" w:rsidRPr="007961D7">
        <w:rPr>
          <w:b/>
          <w:bCs/>
        </w:rPr>
        <w:t>AC GD</w:t>
      </w:r>
      <w:r w:rsidR="00AE3EF0" w:rsidRPr="007961D7">
        <w:rPr>
          <w:b/>
          <w:bCs/>
        </w:rPr>
        <w:t xml:space="preserve"> </w:t>
      </w:r>
      <w:r w:rsidR="00291A04" w:rsidRPr="007961D7">
        <w:rPr>
          <w:b/>
          <w:bCs/>
        </w:rPr>
        <w:t>150</w:t>
      </w:r>
      <w:r w:rsidR="00794748" w:rsidRPr="007961D7">
        <w:rPr>
          <w:b/>
          <w:bCs/>
        </w:rPr>
        <w:t>-1</w:t>
      </w:r>
    </w:p>
    <w:p w14:paraId="4895DFCC" w14:textId="7A3947E7" w:rsidR="00700EE0" w:rsidRDefault="00D30FD7" w:rsidP="00700EE0">
      <w:pPr>
        <w:rPr>
          <w:b/>
          <w:bCs/>
        </w:rPr>
      </w:pPr>
      <w:r>
        <w:rPr>
          <w:b/>
          <w:bCs/>
        </w:rPr>
        <w:t xml:space="preserve">  </w:t>
      </w:r>
    </w:p>
    <w:p w14:paraId="02A9208C" w14:textId="77777777" w:rsidR="007E39C2" w:rsidRPr="00CC74FB" w:rsidRDefault="007E39C2" w:rsidP="00700EE0">
      <w:pPr>
        <w:rPr>
          <w:b/>
          <w:bCs/>
        </w:rPr>
      </w:pPr>
    </w:p>
    <w:p w14:paraId="38B77C70" w14:textId="405B5C9F" w:rsidR="00700EE0" w:rsidRDefault="00700EE0" w:rsidP="00700EE0">
      <w:r>
        <w:t>Predmetom zákaz</w:t>
      </w:r>
      <w:r w:rsidR="007E39C2">
        <w:t>k</w:t>
      </w:r>
      <w:r>
        <w:t xml:space="preserve">y je dodávka </w:t>
      </w:r>
      <w:r w:rsidR="00291A04">
        <w:rPr>
          <w:b/>
          <w:bCs/>
        </w:rPr>
        <w:t>7</w:t>
      </w:r>
      <w:r w:rsidR="00B64C9C" w:rsidRPr="00B64C9C">
        <w:rPr>
          <w:b/>
          <w:bCs/>
        </w:rPr>
        <w:t xml:space="preserve"> ks</w:t>
      </w:r>
      <w:r w:rsidR="00B64C9C">
        <w:t xml:space="preserve"> kanálových zdvihákov s nasled</w:t>
      </w:r>
      <w:r>
        <w:t xml:space="preserve">ovnými parametrami: </w:t>
      </w:r>
    </w:p>
    <w:p w14:paraId="722D9AAB" w14:textId="62740E30" w:rsidR="00700EE0" w:rsidRDefault="00B64C9C" w:rsidP="00700EE0">
      <w:r>
        <w:t>Nosnosť : 15 t</w:t>
      </w:r>
    </w:p>
    <w:p w14:paraId="5A9384FC" w14:textId="48DFAF70" w:rsidR="00700EE0" w:rsidRDefault="00700EE0" w:rsidP="00700EE0">
      <w:r>
        <w:t xml:space="preserve">Pohon: </w:t>
      </w:r>
      <w:r w:rsidR="00262FEF">
        <w:t>h</w:t>
      </w:r>
      <w:r w:rsidR="00B64C9C">
        <w:t>ydraulick</w:t>
      </w:r>
      <w:r w:rsidR="00262FEF">
        <w:t>o-pneumatický</w:t>
      </w:r>
    </w:p>
    <w:p w14:paraId="06FF9506" w14:textId="0BFF28E8" w:rsidR="00700EE0" w:rsidRDefault="00700EE0" w:rsidP="00700EE0">
      <w:r>
        <w:t xml:space="preserve">Výška zdvihu: </w:t>
      </w:r>
      <w:r w:rsidR="00794748">
        <w:t xml:space="preserve"> 8</w:t>
      </w:r>
      <w:r>
        <w:t>00 mm</w:t>
      </w:r>
    </w:p>
    <w:p w14:paraId="4F820DBD" w14:textId="04C5246B" w:rsidR="00794748" w:rsidRDefault="00794748" w:rsidP="00700EE0">
      <w:r>
        <w:t>Min. výška: 1020 mm</w:t>
      </w:r>
    </w:p>
    <w:p w14:paraId="6098C370" w14:textId="68050249" w:rsidR="00794748" w:rsidRDefault="00794748" w:rsidP="00700EE0">
      <w:r>
        <w:t>Max.</w:t>
      </w:r>
      <w:r w:rsidR="00BE020B">
        <w:t xml:space="preserve"> </w:t>
      </w:r>
      <w:r>
        <w:t>výška: 1080 mm</w:t>
      </w:r>
    </w:p>
    <w:p w14:paraId="5E844F6B" w14:textId="529CF6F4" w:rsidR="00BE020B" w:rsidRDefault="00BE020B" w:rsidP="00700EE0">
      <w:r>
        <w:t>Šírka: 590 – 1150 mm</w:t>
      </w:r>
    </w:p>
    <w:p w14:paraId="1E08418F" w14:textId="1721C87F" w:rsidR="00BE020B" w:rsidRDefault="00BE020B" w:rsidP="00700EE0">
      <w:r>
        <w:t>Dĺžka: 665 mm</w:t>
      </w:r>
    </w:p>
    <w:p w14:paraId="1604B9FC" w14:textId="6C6A7B6D" w:rsidR="00700EE0" w:rsidRDefault="00700EE0" w:rsidP="00700EE0">
      <w:r>
        <w:t>Pr</w:t>
      </w:r>
      <w:r w:rsidR="00262FEF">
        <w:t>ípustný prepojovací tlak</w:t>
      </w:r>
      <w:r>
        <w:t xml:space="preserve">: </w:t>
      </w:r>
      <w:r w:rsidR="00262FEF">
        <w:t xml:space="preserve">bar </w:t>
      </w:r>
      <w:r w:rsidR="00794748">
        <w:t>8 -</w:t>
      </w:r>
      <w:r w:rsidR="00262FEF">
        <w:t>12</w:t>
      </w:r>
    </w:p>
    <w:p w14:paraId="483769C4" w14:textId="77D29246" w:rsidR="00700EE0" w:rsidRDefault="00262FEF" w:rsidP="00700EE0">
      <w:r>
        <w:t>Spotreba vzduchu</w:t>
      </w:r>
      <w:r w:rsidR="00700EE0">
        <w:t xml:space="preserve">: </w:t>
      </w:r>
      <w:r w:rsidR="00BE020B">
        <w:t xml:space="preserve">350 </w:t>
      </w:r>
      <w:r>
        <w:t>l/min</w:t>
      </w:r>
      <w:r w:rsidR="00700EE0">
        <w:t xml:space="preserve">. </w:t>
      </w:r>
    </w:p>
    <w:p w14:paraId="2EA2B789" w14:textId="1E3E575A" w:rsidR="00700EE0" w:rsidRDefault="00BE020B" w:rsidP="00700EE0">
      <w:r>
        <w:t>Hmotnosť: 220 kg</w:t>
      </w:r>
    </w:p>
    <w:p w14:paraId="71C4CAB8" w14:textId="77777777" w:rsidR="0045284F" w:rsidRDefault="0045284F" w:rsidP="00700EE0"/>
    <w:p w14:paraId="3367C861" w14:textId="77777777" w:rsidR="00700EE0" w:rsidRDefault="00700EE0" w:rsidP="00700EE0">
      <w:r>
        <w:t>Súčasťou zákazky (zahrnuté v cene) je aj:</w:t>
      </w:r>
    </w:p>
    <w:p w14:paraId="2F7F0143" w14:textId="1151C414" w:rsidR="00700EE0" w:rsidRDefault="00700EE0" w:rsidP="00700EE0">
      <w:r>
        <w:t xml:space="preserve">- doprava tovaru do vozovne Trnávka, </w:t>
      </w:r>
      <w:r w:rsidR="00DD7556">
        <w:t xml:space="preserve">na </w:t>
      </w:r>
      <w:r w:rsidR="00262FEF">
        <w:t>prevádzk</w:t>
      </w:r>
      <w:r w:rsidR="00DD7556">
        <w:t xml:space="preserve">u autobusov – </w:t>
      </w:r>
      <w:r w:rsidR="00262FEF">
        <w:t>72</w:t>
      </w:r>
      <w:r w:rsidR="00B5105D">
        <w:t>1</w:t>
      </w:r>
      <w:r w:rsidR="00262FEF">
        <w:t>3</w:t>
      </w:r>
      <w:r w:rsidR="00DD7556">
        <w:t xml:space="preserve"> – 5. hala</w:t>
      </w:r>
      <w:r>
        <w:t>;</w:t>
      </w:r>
    </w:p>
    <w:p w14:paraId="366040E1" w14:textId="502E9FFB" w:rsidR="00700EE0" w:rsidRDefault="00700EE0" w:rsidP="00700EE0">
      <w:r>
        <w:t>- montáž a pripojenie zdvihák</w:t>
      </w:r>
      <w:r w:rsidR="00262FEF">
        <w:t>ov</w:t>
      </w:r>
      <w:r>
        <w:t>;</w:t>
      </w:r>
    </w:p>
    <w:p w14:paraId="25A5D3E7" w14:textId="477A831A" w:rsidR="00700EE0" w:rsidRDefault="00700EE0" w:rsidP="00700EE0">
      <w:r>
        <w:t>- revízna a montážna skúška v zmysle platnej legislatívy (vyhláška ministerstva dopravy</w:t>
      </w:r>
      <w:r w:rsidR="00262FEF">
        <w:t xml:space="preserve"> č.</w:t>
      </w:r>
      <w:r>
        <w:t xml:space="preserve"> 205/2010 o určených technických zariadeniach a určených činnostiach na určených technických zariadeniach);</w:t>
      </w:r>
    </w:p>
    <w:p w14:paraId="6CB330AF" w14:textId="77777777" w:rsidR="00700EE0" w:rsidRDefault="00700EE0" w:rsidP="00700EE0">
      <w:r>
        <w:t>- uvedenie do prevádzky, nastavenie zariadenia a zaškolenie personálu (so zápisom v záznamovom hárku preškolenia);</w:t>
      </w:r>
    </w:p>
    <w:p w14:paraId="315FA9C7" w14:textId="3991D5A9" w:rsidR="00700EE0" w:rsidRDefault="00700EE0" w:rsidP="00700EE0">
      <w:r>
        <w:t>-</w:t>
      </w:r>
      <w:r w:rsidR="007E39C2">
        <w:t xml:space="preserve"> </w:t>
      </w:r>
      <w:r>
        <w:t>dokumentácia zdvíhacieho zariadenia (min. vyhlásenie o zhode, návod na obsluhu</w:t>
      </w:r>
      <w:r w:rsidR="0045284F">
        <w:t xml:space="preserve"> </w:t>
      </w:r>
      <w:r>
        <w:t>a údržbu v slovenskom jazyku)</w:t>
      </w:r>
    </w:p>
    <w:p w14:paraId="3E01090A" w14:textId="77777777" w:rsidR="00700EE0" w:rsidRDefault="00700EE0" w:rsidP="00700EE0">
      <w:pPr>
        <w:rPr>
          <w:rFonts w:ascii="Garamond" w:eastAsiaTheme="minorEastAsia" w:hAnsi="Garamond"/>
          <w:sz w:val="20"/>
          <w:szCs w:val="20"/>
          <w:lang w:eastAsia="sk-SK"/>
        </w:rPr>
      </w:pPr>
    </w:p>
    <w:p w14:paraId="48C4A4FE" w14:textId="77777777" w:rsidR="00700EE0" w:rsidRPr="005F1F50" w:rsidRDefault="00700EE0" w:rsidP="00700EE0">
      <w:pPr>
        <w:rPr>
          <w:rFonts w:ascii="Garamond" w:eastAsiaTheme="minorEastAsia" w:hAnsi="Garamond"/>
          <w:sz w:val="20"/>
          <w:szCs w:val="20"/>
          <w:lang w:eastAsia="sk-SK"/>
        </w:rPr>
      </w:pPr>
    </w:p>
    <w:p w14:paraId="3AFA6E61" w14:textId="77777777" w:rsidR="00700EE0" w:rsidRDefault="00700EE0" w:rsidP="00700EE0"/>
    <w:p w14:paraId="01CE4613" w14:textId="042DEEFE" w:rsidR="00610412" w:rsidRDefault="00610412" w:rsidP="008972BC"/>
    <w:sectPr w:rsidR="00610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4336F" w14:textId="77777777" w:rsidR="00803EEB" w:rsidRDefault="00803EEB" w:rsidP="00BD14A9">
      <w:r>
        <w:separator/>
      </w:r>
    </w:p>
  </w:endnote>
  <w:endnote w:type="continuationSeparator" w:id="0">
    <w:p w14:paraId="6908DC00" w14:textId="77777777" w:rsidR="00803EEB" w:rsidRDefault="00803EEB" w:rsidP="00BD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B881" w14:textId="77777777" w:rsidR="00700EE0" w:rsidRDefault="00700E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EB9D" w14:textId="77777777" w:rsidR="00700EE0" w:rsidRDefault="00700E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87FD" w14:textId="77777777" w:rsidR="00700EE0" w:rsidRDefault="00700E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1BE4" w14:textId="77777777" w:rsidR="00803EEB" w:rsidRDefault="00803EEB" w:rsidP="00BD14A9">
      <w:r>
        <w:separator/>
      </w:r>
    </w:p>
  </w:footnote>
  <w:footnote w:type="continuationSeparator" w:id="0">
    <w:p w14:paraId="0FE94337" w14:textId="77777777" w:rsidR="00803EEB" w:rsidRDefault="00803EEB" w:rsidP="00BD1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9C41" w14:textId="77777777" w:rsidR="00700EE0" w:rsidRDefault="00700E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940CF" w14:textId="77777777" w:rsidR="00BD14A9" w:rsidRPr="00BD14A9" w:rsidRDefault="00BD14A9">
    <w:pPr>
      <w:pStyle w:val="Hlavika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9233" w14:textId="77777777" w:rsidR="00700EE0" w:rsidRDefault="00700E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75BB"/>
    <w:multiLevelType w:val="hybridMultilevel"/>
    <w:tmpl w:val="0D8882B8"/>
    <w:lvl w:ilvl="0" w:tplc="ED28D72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503DA"/>
    <w:multiLevelType w:val="hybridMultilevel"/>
    <w:tmpl w:val="1E7014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87C7B"/>
    <w:multiLevelType w:val="hybridMultilevel"/>
    <w:tmpl w:val="511E3D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491890">
    <w:abstractNumId w:val="0"/>
  </w:num>
  <w:num w:numId="2" w16cid:durableId="1959141403">
    <w:abstractNumId w:val="1"/>
  </w:num>
  <w:num w:numId="3" w16cid:durableId="346445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A4"/>
    <w:rsid w:val="000067A7"/>
    <w:rsid w:val="00072554"/>
    <w:rsid w:val="00082D98"/>
    <w:rsid w:val="000A7935"/>
    <w:rsid w:val="000B7066"/>
    <w:rsid w:val="001065FF"/>
    <w:rsid w:val="00161F9D"/>
    <w:rsid w:val="001B67D1"/>
    <w:rsid w:val="001C188E"/>
    <w:rsid w:val="001D1798"/>
    <w:rsid w:val="00207018"/>
    <w:rsid w:val="002146D3"/>
    <w:rsid w:val="00217B2B"/>
    <w:rsid w:val="00253AD4"/>
    <w:rsid w:val="00254AD5"/>
    <w:rsid w:val="00262FEF"/>
    <w:rsid w:val="002638B0"/>
    <w:rsid w:val="00281F0D"/>
    <w:rsid w:val="00291A04"/>
    <w:rsid w:val="002D0F5F"/>
    <w:rsid w:val="002E0F00"/>
    <w:rsid w:val="00327185"/>
    <w:rsid w:val="00385B6B"/>
    <w:rsid w:val="003E4476"/>
    <w:rsid w:val="003E61FA"/>
    <w:rsid w:val="00404D65"/>
    <w:rsid w:val="00411DBE"/>
    <w:rsid w:val="004273F4"/>
    <w:rsid w:val="004474E7"/>
    <w:rsid w:val="00447E70"/>
    <w:rsid w:val="0045284F"/>
    <w:rsid w:val="00455ABC"/>
    <w:rsid w:val="004D5887"/>
    <w:rsid w:val="004D627E"/>
    <w:rsid w:val="00513BFA"/>
    <w:rsid w:val="005205A3"/>
    <w:rsid w:val="00550B09"/>
    <w:rsid w:val="00566F01"/>
    <w:rsid w:val="00587BA4"/>
    <w:rsid w:val="005B2492"/>
    <w:rsid w:val="005C1AC0"/>
    <w:rsid w:val="00610412"/>
    <w:rsid w:val="006378EF"/>
    <w:rsid w:val="006603F4"/>
    <w:rsid w:val="00686C20"/>
    <w:rsid w:val="006C2CA4"/>
    <w:rsid w:val="006D6214"/>
    <w:rsid w:val="006F33EB"/>
    <w:rsid w:val="00700EE0"/>
    <w:rsid w:val="007568D4"/>
    <w:rsid w:val="00790555"/>
    <w:rsid w:val="007939C4"/>
    <w:rsid w:val="00794748"/>
    <w:rsid w:val="007961D7"/>
    <w:rsid w:val="007A6947"/>
    <w:rsid w:val="007B682C"/>
    <w:rsid w:val="007E39C2"/>
    <w:rsid w:val="00800346"/>
    <w:rsid w:val="0080114C"/>
    <w:rsid w:val="00803EEB"/>
    <w:rsid w:val="00812B34"/>
    <w:rsid w:val="00834B10"/>
    <w:rsid w:val="00840FEB"/>
    <w:rsid w:val="00861A49"/>
    <w:rsid w:val="008644EE"/>
    <w:rsid w:val="008972BC"/>
    <w:rsid w:val="008D56B4"/>
    <w:rsid w:val="009234F3"/>
    <w:rsid w:val="009504BC"/>
    <w:rsid w:val="00955F21"/>
    <w:rsid w:val="009944FA"/>
    <w:rsid w:val="009B64A8"/>
    <w:rsid w:val="009C11C0"/>
    <w:rsid w:val="009F3006"/>
    <w:rsid w:val="00A1067B"/>
    <w:rsid w:val="00A45355"/>
    <w:rsid w:val="00A72A4F"/>
    <w:rsid w:val="00A8480D"/>
    <w:rsid w:val="00AE2D8E"/>
    <w:rsid w:val="00AE3EF0"/>
    <w:rsid w:val="00B176A3"/>
    <w:rsid w:val="00B5105D"/>
    <w:rsid w:val="00B64C9C"/>
    <w:rsid w:val="00B678A9"/>
    <w:rsid w:val="00B7716D"/>
    <w:rsid w:val="00B8296E"/>
    <w:rsid w:val="00B8417D"/>
    <w:rsid w:val="00B861EE"/>
    <w:rsid w:val="00BC3A30"/>
    <w:rsid w:val="00BD14A9"/>
    <w:rsid w:val="00BE020B"/>
    <w:rsid w:val="00BE29F6"/>
    <w:rsid w:val="00BF706C"/>
    <w:rsid w:val="00C42F8B"/>
    <w:rsid w:val="00C5524F"/>
    <w:rsid w:val="00C65DEA"/>
    <w:rsid w:val="00C6733C"/>
    <w:rsid w:val="00C77D43"/>
    <w:rsid w:val="00C83962"/>
    <w:rsid w:val="00C859A1"/>
    <w:rsid w:val="00CF16B9"/>
    <w:rsid w:val="00D30FD7"/>
    <w:rsid w:val="00D42832"/>
    <w:rsid w:val="00DD3777"/>
    <w:rsid w:val="00DD7556"/>
    <w:rsid w:val="00E2024E"/>
    <w:rsid w:val="00E33273"/>
    <w:rsid w:val="00E40F13"/>
    <w:rsid w:val="00E75734"/>
    <w:rsid w:val="00E82066"/>
    <w:rsid w:val="00E83D04"/>
    <w:rsid w:val="00EE1F91"/>
    <w:rsid w:val="00F00D38"/>
    <w:rsid w:val="00F26D3F"/>
    <w:rsid w:val="00F337A9"/>
    <w:rsid w:val="00F77959"/>
    <w:rsid w:val="00F95B0A"/>
    <w:rsid w:val="00FA56C7"/>
    <w:rsid w:val="00FE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5FA3"/>
  <w15:chartTrackingRefBased/>
  <w15:docId w15:val="{00050BDE-C7FA-452F-A3EB-9608F990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7BA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327185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568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68D4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603F4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32718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14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14A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D14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14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Wibbe Radoslav</dc:creator>
  <cp:keywords/>
  <dc:description/>
  <cp:lastModifiedBy>Elanová Tatiana</cp:lastModifiedBy>
  <cp:revision>15</cp:revision>
  <cp:lastPrinted>2026-04-30T14:37:00Z</cp:lastPrinted>
  <dcterms:created xsi:type="dcterms:W3CDTF">2025-03-31T09:21:00Z</dcterms:created>
  <dcterms:modified xsi:type="dcterms:W3CDTF">2026-04-30T16:59:00Z</dcterms:modified>
</cp:coreProperties>
</file>