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9DF7" w14:textId="77777777" w:rsidR="00CB3F33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87834CC" wp14:editId="468E4875">
            <wp:extent cx="2295525" cy="495300"/>
            <wp:effectExtent l="0" t="0" r="0" b="0"/>
            <wp:docPr id="59" name="Obrázok 59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</w:t>
      </w:r>
      <w:r w:rsidR="00CB3F3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HOSPODÁRSKA  SPRÁVA</w:t>
      </w:r>
    </w:p>
    <w:p w14:paraId="3383C022" w14:textId="77777777" w:rsidR="007A7E3F" w:rsidRPr="00220415" w:rsidRDefault="00CB3F33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Námestie gen.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2, 832 47 Bratislava</w:t>
      </w:r>
      <w:r w:rsidR="007A7E3F"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="007A7E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606EA30E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0F72391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2C05508C" w14:textId="1233E038" w:rsidR="007A7E3F" w:rsidRPr="00220415" w:rsidRDefault="007A7E3F" w:rsidP="007A7E3F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 w:rsidR="005679E9">
        <w:rPr>
          <w:rFonts w:ascii="Times New Roman" w:eastAsia="Times New Roman" w:hAnsi="Times New Roman" w:cs="Times New Roman"/>
          <w:lang w:eastAsia="sk-SK"/>
        </w:rPr>
        <w:t>–</w:t>
      </w:r>
      <w:r w:rsidR="00E862EB">
        <w:rPr>
          <w:rFonts w:ascii="Times New Roman" w:eastAsia="Times New Roman" w:hAnsi="Times New Roman" w:cs="Times New Roman"/>
          <w:lang w:eastAsia="sk-SK"/>
        </w:rPr>
        <w:t>283</w:t>
      </w:r>
      <w:r w:rsidR="005679E9">
        <w:rPr>
          <w:rFonts w:ascii="Times New Roman" w:eastAsia="Times New Roman" w:hAnsi="Times New Roman" w:cs="Times New Roman"/>
          <w:lang w:eastAsia="sk-SK"/>
        </w:rPr>
        <w:t>/202</w:t>
      </w:r>
      <w:r w:rsidR="00573BD4">
        <w:rPr>
          <w:rFonts w:ascii="Times New Roman" w:eastAsia="Times New Roman" w:hAnsi="Times New Roman" w:cs="Times New Roman"/>
          <w:lang w:eastAsia="sk-SK"/>
        </w:rPr>
        <w:t>6-4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 w:rsidR="005679E9"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                                                                                            </w:t>
      </w:r>
    </w:p>
    <w:p w14:paraId="62EFC3E1" w14:textId="4037C3F1" w:rsidR="007A7E3F" w:rsidRPr="00220415" w:rsidRDefault="007A7E3F" w:rsidP="007A7E3F">
      <w:pPr>
        <w:spacing w:after="0" w:line="240" w:lineRule="auto"/>
        <w:ind w:left="-426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                  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233A715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color w:val="FFFFFF"/>
          <w:lang w:eastAsia="sk-SK"/>
        </w:rPr>
        <w:t>-</w:t>
      </w: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</w:t>
      </w:r>
    </w:p>
    <w:p w14:paraId="141B184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14"/>
          <w:szCs w:val="14"/>
        </w:rPr>
        <w:tab/>
      </w:r>
      <w:r w:rsidRPr="00220415">
        <w:rPr>
          <w:rFonts w:ascii="Times New Roman" w:eastAsia="Calibri" w:hAnsi="Times New Roman" w:cs="Times New Roman"/>
          <w:sz w:val="2"/>
          <w:szCs w:val="2"/>
        </w:rPr>
        <w:t xml:space="preserve">               </w:t>
      </w:r>
      <w:r w:rsidRPr="00220415">
        <w:rPr>
          <w:rFonts w:ascii="Times New Roman" w:eastAsia="Times New Roman" w:hAnsi="Times New Roman" w:cs="Times New Roman"/>
          <w:sz w:val="2"/>
          <w:szCs w:val="2"/>
          <w:lang w:eastAsia="sk-SK"/>
        </w:rPr>
        <w:t xml:space="preserve">  </w:t>
      </w:r>
    </w:p>
    <w:p w14:paraId="6E80524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BE18E37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719A9C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E92E9F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525BAA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376C5C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E8D473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1CF1FB7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A49196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3160C3C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843CC69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C05C28C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40525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481C1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60EBD255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51F0EDF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22E68DA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01D40BFE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k-SK"/>
        </w:rPr>
        <w:t>Správa o zákazke</w:t>
      </w:r>
    </w:p>
    <w:p w14:paraId="3EDCD315" w14:textId="77777777" w:rsidR="007A7E3F" w:rsidRPr="00220415" w:rsidRDefault="007A7E3F" w:rsidP="007A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vyhotovená podľa § 24 zákona č. 343/2015 Z. z. o verejnom obstarávaní a o zmene a doplnení niektorých zákonov v znení neskorších predpisov (ďalej len „ZVO“)</w:t>
      </w:r>
    </w:p>
    <w:p w14:paraId="389AB53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Cs w:val="52"/>
          <w:lang w:eastAsia="sk-SK"/>
        </w:rPr>
      </w:pPr>
    </w:p>
    <w:p w14:paraId="222778C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verejného obstarávateľa:</w:t>
      </w:r>
    </w:p>
    <w:p w14:paraId="5F51CDD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052F05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sz w:val="10"/>
          <w:lang w:eastAsia="sk-SK"/>
        </w:rPr>
        <w:t xml:space="preserve">                 </w:t>
      </w:r>
    </w:p>
    <w:p w14:paraId="68DA689B" w14:textId="2628FB8D" w:rsidR="007A7E3F" w:rsidRPr="00220415" w:rsidRDefault="007A7E3F" w:rsidP="0064655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Názov organizácie</w:t>
      </w:r>
      <w:r w:rsidRPr="00220415">
        <w:rPr>
          <w:rFonts w:ascii="Times New Roman" w:eastAsia="Times New Roman" w:hAnsi="Times New Roman" w:cs="Times New Roman"/>
          <w:lang w:eastAsia="sk-SK"/>
        </w:rPr>
        <w:t>:</w:t>
      </w:r>
      <w:r w:rsidRPr="00220415">
        <w:rPr>
          <w:rFonts w:ascii="Times New Roman" w:eastAsia="Times New Roman" w:hAnsi="Times New Roman" w:cs="Times New Roman"/>
          <w:lang w:eastAsia="sk-SK"/>
        </w:rPr>
        <w:tab/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="00C328D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Ministerstvo obrany Slovenskej republiky</w:t>
      </w:r>
    </w:p>
    <w:p w14:paraId="1DEBF4F4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b/>
          <w:sz w:val="4"/>
          <w:szCs w:val="4"/>
          <w:lang w:eastAsia="sk-SK"/>
        </w:rPr>
      </w:pPr>
    </w:p>
    <w:p w14:paraId="0020E4A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Zastúpený: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Hospodárska správa</w:t>
      </w:r>
    </w:p>
    <w:p w14:paraId="08F15E8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EC3EB76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Sídlo organizácie: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>
        <w:rPr>
          <w:rFonts w:ascii="Times New Roman" w:eastAsia="Times New Roman" w:hAnsi="Times New Roman" w:cs="Times New Roman"/>
          <w:lang w:eastAsia="sk-SK"/>
        </w:rPr>
        <w:t xml:space="preserve">Námestie generála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Viesta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 xml:space="preserve"> 2</w:t>
      </w:r>
      <w:r w:rsidRPr="00220415">
        <w:rPr>
          <w:rFonts w:ascii="Times New Roman" w:eastAsia="Times New Roman" w:hAnsi="Times New Roman" w:cs="Times New Roman"/>
          <w:lang w:eastAsia="sk-SK"/>
        </w:rPr>
        <w:t>, 832 47 Bratislava</w:t>
      </w:r>
    </w:p>
    <w:p w14:paraId="2D2CD93D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C96B96A" w14:textId="77777777" w:rsidR="007A7E3F" w:rsidRPr="00220415" w:rsidRDefault="007A7E3F" w:rsidP="0064655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bCs/>
          <w:lang w:eastAsia="sk-SK"/>
        </w:rPr>
        <w:t>IČO: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            </w:t>
      </w:r>
      <w:r w:rsidRPr="00220415">
        <w:rPr>
          <w:rFonts w:ascii="Times New Roman" w:eastAsia="Times New Roman" w:hAnsi="Times New Roman" w:cs="Times New Roman"/>
          <w:lang w:eastAsia="sk-SK"/>
        </w:rPr>
        <w:t>30 845 572</w:t>
      </w:r>
    </w:p>
    <w:p w14:paraId="2D53D4D7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2"/>
          <w:szCs w:val="12"/>
          <w:lang w:eastAsia="sk-SK"/>
        </w:rPr>
      </w:pPr>
    </w:p>
    <w:p w14:paraId="0418F637" w14:textId="3771534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Dátum uverejnen</w:t>
      </w:r>
      <w:r w:rsidR="0064655F">
        <w:rPr>
          <w:rFonts w:ascii="Times New Roman" w:eastAsia="Times New Roman" w:hAnsi="Times New Roman" w:cs="Times New Roman"/>
          <w:b/>
          <w:lang w:eastAsia="sk-SK"/>
        </w:rPr>
        <w:t>ia oznámenia v Úradnom vestníku</w:t>
      </w:r>
      <w:r w:rsidR="00821A6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EÚ a vo Vestníku ÚVO a čísla oznámení:</w:t>
      </w:r>
    </w:p>
    <w:p w14:paraId="4CAA5D5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</w:t>
      </w:r>
      <w:r w:rsidRPr="00220415"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  <w:t xml:space="preserve">          </w:t>
      </w:r>
    </w:p>
    <w:p w14:paraId="1E2A8026" w14:textId="0851B362" w:rsidR="00421042" w:rsidRPr="00421042" w:rsidRDefault="007A7E3F" w:rsidP="00421042">
      <w:pPr>
        <w:spacing w:after="0" w:line="240" w:lineRule="auto"/>
        <w:ind w:left="240"/>
        <w:contextualSpacing/>
        <w:rPr>
          <w:rFonts w:ascii="Times New Roman" w:hAnsi="Times New Roman" w:cs="Times New Roman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Oznámenia zverejnené:           </w:t>
      </w:r>
      <w:r w:rsidR="00421042" w:rsidRPr="00421042">
        <w:rPr>
          <w:rFonts w:ascii="Times New Roman" w:hAnsi="Times New Roman" w:cs="Times New Roman"/>
        </w:rPr>
        <w:t>Ú. v. EÚ: 202</w:t>
      </w:r>
      <w:r w:rsidR="00573BD4">
        <w:rPr>
          <w:rFonts w:ascii="Times New Roman" w:hAnsi="Times New Roman" w:cs="Times New Roman"/>
        </w:rPr>
        <w:t>5</w:t>
      </w:r>
      <w:r w:rsidR="00421042" w:rsidRPr="00421042">
        <w:rPr>
          <w:rFonts w:ascii="Times New Roman" w:hAnsi="Times New Roman" w:cs="Times New Roman"/>
        </w:rPr>
        <w:t>/</w:t>
      </w:r>
      <w:r w:rsidR="00753152">
        <w:rPr>
          <w:rFonts w:ascii="Times New Roman" w:hAnsi="Times New Roman" w:cs="Times New Roman"/>
        </w:rPr>
        <w:t>OJ</w:t>
      </w:r>
      <w:r w:rsidR="00421042" w:rsidRPr="00421042">
        <w:rPr>
          <w:rFonts w:ascii="Times New Roman" w:hAnsi="Times New Roman" w:cs="Times New Roman"/>
        </w:rPr>
        <w:t>S</w:t>
      </w:r>
      <w:r w:rsidR="00573BD4">
        <w:rPr>
          <w:rFonts w:ascii="Times New Roman" w:hAnsi="Times New Roman" w:cs="Times New Roman"/>
        </w:rPr>
        <w:t xml:space="preserve">207 </w:t>
      </w:r>
      <w:r w:rsidR="00753152">
        <w:rPr>
          <w:rFonts w:ascii="Times New Roman" w:hAnsi="Times New Roman" w:cs="Times New Roman"/>
        </w:rPr>
        <w:t xml:space="preserve"> 7</w:t>
      </w:r>
      <w:r w:rsidR="00573BD4">
        <w:rPr>
          <w:rFonts w:ascii="Times New Roman" w:hAnsi="Times New Roman" w:cs="Times New Roman"/>
        </w:rPr>
        <w:t>11854</w:t>
      </w:r>
      <w:r w:rsidR="00753152">
        <w:rPr>
          <w:rFonts w:ascii="Times New Roman" w:hAnsi="Times New Roman" w:cs="Times New Roman"/>
        </w:rPr>
        <w:t>-202</w:t>
      </w:r>
      <w:r w:rsidR="00573BD4">
        <w:rPr>
          <w:rFonts w:ascii="Times New Roman" w:hAnsi="Times New Roman" w:cs="Times New Roman"/>
        </w:rPr>
        <w:t>5</w:t>
      </w:r>
      <w:r w:rsidR="00421042" w:rsidRPr="00421042">
        <w:rPr>
          <w:rFonts w:ascii="Times New Roman" w:hAnsi="Times New Roman" w:cs="Times New Roman"/>
        </w:rPr>
        <w:t xml:space="preserve"> zo dňa 2</w:t>
      </w:r>
      <w:r w:rsidR="00573BD4">
        <w:rPr>
          <w:rFonts w:ascii="Times New Roman" w:hAnsi="Times New Roman" w:cs="Times New Roman"/>
        </w:rPr>
        <w:t>8</w:t>
      </w:r>
      <w:r w:rsidR="00421042" w:rsidRPr="00421042">
        <w:rPr>
          <w:rFonts w:ascii="Times New Roman" w:hAnsi="Times New Roman" w:cs="Times New Roman"/>
        </w:rPr>
        <w:t>.</w:t>
      </w:r>
      <w:r w:rsidR="00753152">
        <w:rPr>
          <w:rFonts w:ascii="Times New Roman" w:hAnsi="Times New Roman" w:cs="Times New Roman"/>
        </w:rPr>
        <w:t>1</w:t>
      </w:r>
      <w:r w:rsidR="00573BD4">
        <w:rPr>
          <w:rFonts w:ascii="Times New Roman" w:hAnsi="Times New Roman" w:cs="Times New Roman"/>
        </w:rPr>
        <w:t>0</w:t>
      </w:r>
      <w:r w:rsidR="00421042" w:rsidRPr="00421042">
        <w:rPr>
          <w:rFonts w:ascii="Times New Roman" w:hAnsi="Times New Roman" w:cs="Times New Roman"/>
        </w:rPr>
        <w:t>.202</w:t>
      </w:r>
      <w:r w:rsidR="00573BD4">
        <w:rPr>
          <w:rFonts w:ascii="Times New Roman" w:hAnsi="Times New Roman" w:cs="Times New Roman"/>
        </w:rPr>
        <w:t>5</w:t>
      </w:r>
      <w:r w:rsidR="00421042" w:rsidRPr="00421042">
        <w:rPr>
          <w:rFonts w:ascii="Times New Roman" w:hAnsi="Times New Roman" w:cs="Times New Roman"/>
        </w:rPr>
        <w:t xml:space="preserve"> </w:t>
      </w:r>
    </w:p>
    <w:p w14:paraId="00CDDE91" w14:textId="6449A27E" w:rsidR="007A7E3F" w:rsidRDefault="00421042" w:rsidP="00421042">
      <w:pPr>
        <w:spacing w:after="0" w:line="240" w:lineRule="auto"/>
        <w:ind w:left="240"/>
        <w:contextualSpacing/>
        <w:rPr>
          <w:rFonts w:ascii="Times New Roman" w:hAnsi="Times New Roman" w:cs="Times New Roman"/>
          <w:sz w:val="16"/>
          <w:szCs w:val="16"/>
        </w:rPr>
      </w:pPr>
      <w:r w:rsidRPr="00421042">
        <w:rPr>
          <w:rFonts w:ascii="Times New Roman" w:hAnsi="Times New Roman" w:cs="Times New Roman"/>
        </w:rPr>
        <w:t xml:space="preserve">                                                    VVO č. </w:t>
      </w:r>
      <w:r w:rsidR="00753152">
        <w:rPr>
          <w:rFonts w:ascii="Times New Roman" w:hAnsi="Times New Roman" w:cs="Times New Roman"/>
        </w:rPr>
        <w:t>2</w:t>
      </w:r>
      <w:r w:rsidR="00573BD4">
        <w:rPr>
          <w:rFonts w:ascii="Times New Roman" w:hAnsi="Times New Roman" w:cs="Times New Roman"/>
        </w:rPr>
        <w:t>18</w:t>
      </w:r>
      <w:r w:rsidRPr="00421042">
        <w:rPr>
          <w:rFonts w:ascii="Times New Roman" w:hAnsi="Times New Roman" w:cs="Times New Roman"/>
        </w:rPr>
        <w:t>/202</w:t>
      </w:r>
      <w:r w:rsidR="00573BD4">
        <w:rPr>
          <w:rFonts w:ascii="Times New Roman" w:hAnsi="Times New Roman" w:cs="Times New Roman"/>
        </w:rPr>
        <w:t>5</w:t>
      </w:r>
      <w:r w:rsidRPr="00421042">
        <w:rPr>
          <w:rFonts w:ascii="Times New Roman" w:hAnsi="Times New Roman" w:cs="Times New Roman"/>
        </w:rPr>
        <w:t xml:space="preserve"> značka: 17</w:t>
      </w:r>
      <w:r w:rsidR="00573BD4">
        <w:rPr>
          <w:rFonts w:ascii="Times New Roman" w:hAnsi="Times New Roman" w:cs="Times New Roman"/>
        </w:rPr>
        <w:t>163</w:t>
      </w:r>
      <w:r w:rsidRPr="00421042">
        <w:rPr>
          <w:rFonts w:ascii="Times New Roman" w:hAnsi="Times New Roman" w:cs="Times New Roman"/>
        </w:rPr>
        <w:t>-MU</w:t>
      </w:r>
      <w:r w:rsidR="00573BD4">
        <w:rPr>
          <w:rFonts w:ascii="Times New Roman" w:hAnsi="Times New Roman" w:cs="Times New Roman"/>
        </w:rPr>
        <w:t>T</w:t>
      </w:r>
      <w:r w:rsidRPr="00421042">
        <w:rPr>
          <w:rFonts w:ascii="Times New Roman" w:hAnsi="Times New Roman" w:cs="Times New Roman"/>
        </w:rPr>
        <w:t xml:space="preserve"> zo dňa 2</w:t>
      </w:r>
      <w:r w:rsidR="00573BD4">
        <w:rPr>
          <w:rFonts w:ascii="Times New Roman" w:hAnsi="Times New Roman" w:cs="Times New Roman"/>
        </w:rPr>
        <w:t>9</w:t>
      </w:r>
      <w:r w:rsidRPr="00421042">
        <w:rPr>
          <w:rFonts w:ascii="Times New Roman" w:hAnsi="Times New Roman" w:cs="Times New Roman"/>
        </w:rPr>
        <w:t>.</w:t>
      </w:r>
      <w:r w:rsidR="00753152">
        <w:rPr>
          <w:rFonts w:ascii="Times New Roman" w:hAnsi="Times New Roman" w:cs="Times New Roman"/>
        </w:rPr>
        <w:t>1</w:t>
      </w:r>
      <w:r w:rsidR="00573BD4">
        <w:rPr>
          <w:rFonts w:ascii="Times New Roman" w:hAnsi="Times New Roman" w:cs="Times New Roman"/>
        </w:rPr>
        <w:t>0</w:t>
      </w:r>
      <w:r w:rsidRPr="00421042">
        <w:rPr>
          <w:rFonts w:ascii="Times New Roman" w:hAnsi="Times New Roman" w:cs="Times New Roman"/>
        </w:rPr>
        <w:t>.202</w:t>
      </w:r>
      <w:r w:rsidR="00573BD4">
        <w:rPr>
          <w:rFonts w:ascii="Times New Roman" w:hAnsi="Times New Roman" w:cs="Times New Roman"/>
        </w:rPr>
        <w:t>5</w:t>
      </w:r>
    </w:p>
    <w:p w14:paraId="04B2627A" w14:textId="77777777" w:rsidR="00421042" w:rsidRPr="00421042" w:rsidRDefault="00421042" w:rsidP="00421042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6"/>
          <w:szCs w:val="16"/>
          <w:lang w:eastAsia="sk-SK"/>
        </w:rPr>
      </w:pPr>
    </w:p>
    <w:p w14:paraId="74E01A38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dynamického nákupného systému:</w:t>
      </w:r>
    </w:p>
    <w:p w14:paraId="545AC35D" w14:textId="77777777" w:rsidR="007A7E3F" w:rsidRPr="00220415" w:rsidRDefault="007A7E3F" w:rsidP="007A7E3F">
      <w:pPr>
        <w:tabs>
          <w:tab w:val="left" w:pos="2410"/>
        </w:tabs>
        <w:spacing w:after="0" w:line="240" w:lineRule="auto"/>
        <w:ind w:firstLine="240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3905B741" w14:textId="5A1D3216" w:rsidR="007A7E3F" w:rsidRPr="00220415" w:rsidRDefault="007A7E3F" w:rsidP="007A7E3F">
      <w:pPr>
        <w:tabs>
          <w:tab w:val="left" w:pos="2410"/>
        </w:tabs>
        <w:spacing w:after="0" w:line="240" w:lineRule="auto"/>
        <w:ind w:left="480" w:right="138" w:hanging="12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„</w:t>
      </w:r>
      <w:r w:rsidR="00573BD4">
        <w:rPr>
          <w:rFonts w:ascii="Times New Roman" w:eastAsia="Times New Roman" w:hAnsi="Times New Roman" w:cs="Times New Roman"/>
          <w:b/>
          <w:lang w:eastAsia="sk-SK" w:bidi="sk-SK"/>
        </w:rPr>
        <w:t>Pneumatiky, duše a ochranné vložky do pneumatík</w:t>
      </w:r>
      <w:r w:rsidRPr="0064655F">
        <w:rPr>
          <w:rFonts w:ascii="Times New Roman" w:eastAsia="Times New Roman" w:hAnsi="Times New Roman" w:cs="Times New Roman"/>
          <w:b/>
          <w:lang w:eastAsia="sk-SK" w:bidi="sk-SK"/>
        </w:rPr>
        <w:t>-DNS“</w:t>
      </w:r>
      <w:r w:rsidRPr="00220415">
        <w:rPr>
          <w:rFonts w:ascii="Times New Roman" w:eastAsia="Times New Roman" w:hAnsi="Times New Roman" w:cs="Times New Roman"/>
          <w:b/>
          <w:lang w:eastAsia="sk-SK" w:bidi="sk-SK"/>
        </w:rPr>
        <w:t xml:space="preserve"> 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 xml:space="preserve">pre Ministerstvo obrany </w:t>
      </w:r>
      <w:r w:rsidR="00573BD4">
        <w:rPr>
          <w:rFonts w:ascii="Times New Roman" w:eastAsia="Times New Roman" w:hAnsi="Times New Roman" w:cs="Times New Roman"/>
          <w:color w:val="000000"/>
          <w:lang w:eastAsia="sk-SK"/>
        </w:rPr>
        <w:t>SR</w:t>
      </w:r>
      <w:r w:rsidRPr="00220415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2B5404B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</w:p>
    <w:p w14:paraId="5146B57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ACFBF6" w14:textId="6F3BB7EC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Postup:                                    Dynamický nákupný systém (užšia súťaž)  </w:t>
      </w:r>
    </w:p>
    <w:p w14:paraId="274AE2C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7EEA16D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Postup z hľadiska limitu:    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Nadlimitný postup / nadlimitná zákazka </w:t>
      </w:r>
    </w:p>
    <w:p w14:paraId="757C668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4075B962" w14:textId="7C3275C8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4"/>
          <w:szCs w:val="4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Druh predmetu:                       </w:t>
      </w:r>
      <w:r w:rsidR="00573BD4">
        <w:rPr>
          <w:rFonts w:ascii="Times New Roman" w:eastAsia="Times New Roman" w:hAnsi="Times New Roman" w:cs="Times New Roman"/>
          <w:lang w:eastAsia="sk-SK"/>
        </w:rPr>
        <w:t>Tovar</w:t>
      </w:r>
      <w:r w:rsidR="00753152">
        <w:rPr>
          <w:rFonts w:ascii="Times New Roman" w:eastAsia="Times New Roman" w:hAnsi="Times New Roman" w:cs="Times New Roman"/>
          <w:lang w:eastAsia="sk-SK"/>
        </w:rPr>
        <w:t>y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7F55BFF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17B14424" w14:textId="4A1745AC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Celková PHZ </w:t>
      </w:r>
      <w:r>
        <w:rPr>
          <w:rFonts w:ascii="Times New Roman" w:eastAsia="Times New Roman" w:hAnsi="Times New Roman" w:cs="Times New Roman"/>
          <w:lang w:eastAsia="sk-SK"/>
        </w:rPr>
        <w:t xml:space="preserve">za celé DNS:    </w:t>
      </w:r>
      <w:r w:rsidR="00573BD4">
        <w:rPr>
          <w:rFonts w:ascii="Times New Roman" w:eastAsia="Times New Roman" w:hAnsi="Times New Roman" w:cs="Times New Roman"/>
          <w:lang w:eastAsia="sk-SK"/>
        </w:rPr>
        <w:t>11</w:t>
      </w:r>
      <w:r w:rsidR="00753152" w:rsidRPr="00753152">
        <w:rPr>
          <w:rFonts w:ascii="Times New Roman" w:eastAsia="Times New Roman" w:hAnsi="Times New Roman" w:cs="Times New Roman"/>
          <w:lang w:eastAsia="sk-SK"/>
        </w:rPr>
        <w:t> </w:t>
      </w:r>
      <w:r w:rsidR="00573BD4">
        <w:rPr>
          <w:rFonts w:ascii="Times New Roman" w:eastAsia="Times New Roman" w:hAnsi="Times New Roman" w:cs="Times New Roman"/>
          <w:lang w:eastAsia="sk-SK"/>
        </w:rPr>
        <w:t>427</w:t>
      </w:r>
      <w:r w:rsidR="00753152" w:rsidRPr="00753152">
        <w:rPr>
          <w:rFonts w:ascii="Times New Roman" w:eastAsia="Times New Roman" w:hAnsi="Times New Roman" w:cs="Times New Roman"/>
          <w:lang w:eastAsia="sk-SK"/>
        </w:rPr>
        <w:t xml:space="preserve"> </w:t>
      </w:r>
      <w:r w:rsidR="00573BD4">
        <w:rPr>
          <w:rFonts w:ascii="Times New Roman" w:eastAsia="Times New Roman" w:hAnsi="Times New Roman" w:cs="Times New Roman"/>
          <w:lang w:eastAsia="sk-SK"/>
        </w:rPr>
        <w:t>030</w:t>
      </w:r>
      <w:r w:rsidR="00B82727" w:rsidRPr="00753152">
        <w:rPr>
          <w:rFonts w:ascii="Times New Roman" w:hAnsi="Times New Roman" w:cs="Times New Roman"/>
        </w:rPr>
        <w:t>,</w:t>
      </w:r>
      <w:r w:rsidR="00573BD4">
        <w:rPr>
          <w:rFonts w:ascii="Times New Roman" w:hAnsi="Times New Roman" w:cs="Times New Roman"/>
        </w:rPr>
        <w:t>00</w:t>
      </w:r>
      <w:r w:rsidR="00B82727" w:rsidRPr="00753152">
        <w:rPr>
          <w:rFonts w:ascii="Times New Roman" w:hAnsi="Times New Roman" w:cs="Times New Roman"/>
        </w:rPr>
        <w:t xml:space="preserve"> € bez DPH</w:t>
      </w:r>
    </w:p>
    <w:p w14:paraId="068FC690" w14:textId="77777777" w:rsidR="007A7E3F" w:rsidRPr="0064655F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54C13F9A" w14:textId="1EA38BCF" w:rsidR="007A7E3F" w:rsidRPr="0064655F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         Dátum zriadenia:                    </w:t>
      </w:r>
      <w:r w:rsidRPr="0064655F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="00753152" w:rsidRPr="00753152">
        <w:rPr>
          <w:rFonts w:ascii="Times New Roman" w:eastAsia="Times New Roman" w:hAnsi="Times New Roman" w:cs="Times New Roman"/>
          <w:lang w:eastAsia="sk-SK"/>
        </w:rPr>
        <w:t>1</w:t>
      </w:r>
      <w:r w:rsidR="00573BD4">
        <w:rPr>
          <w:rFonts w:ascii="Times New Roman" w:eastAsia="Times New Roman" w:hAnsi="Times New Roman" w:cs="Times New Roman"/>
          <w:lang w:eastAsia="sk-SK"/>
        </w:rPr>
        <w:t>7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573BD4">
        <w:rPr>
          <w:rFonts w:ascii="Times New Roman" w:eastAsia="Times New Roman" w:hAnsi="Times New Roman" w:cs="Times New Roman"/>
          <w:lang w:eastAsia="sk-SK"/>
        </w:rPr>
        <w:t>1</w:t>
      </w:r>
      <w:r w:rsidR="00753152">
        <w:rPr>
          <w:rFonts w:ascii="Times New Roman" w:eastAsia="Times New Roman" w:hAnsi="Times New Roman" w:cs="Times New Roman"/>
          <w:lang w:eastAsia="sk-SK"/>
        </w:rPr>
        <w:t>2</w:t>
      </w:r>
      <w:r w:rsidRPr="0064655F">
        <w:rPr>
          <w:rFonts w:ascii="Times New Roman" w:eastAsia="Times New Roman" w:hAnsi="Times New Roman" w:cs="Times New Roman"/>
          <w:lang w:eastAsia="sk-SK"/>
        </w:rPr>
        <w:t>.20</w:t>
      </w:r>
      <w:r w:rsidR="0064655F" w:rsidRPr="0064655F">
        <w:rPr>
          <w:rFonts w:ascii="Times New Roman" w:eastAsia="Times New Roman" w:hAnsi="Times New Roman" w:cs="Times New Roman"/>
          <w:lang w:eastAsia="sk-SK"/>
        </w:rPr>
        <w:t>2</w:t>
      </w:r>
      <w:r w:rsidR="00753152">
        <w:rPr>
          <w:rFonts w:ascii="Times New Roman" w:eastAsia="Times New Roman" w:hAnsi="Times New Roman" w:cs="Times New Roman"/>
          <w:lang w:eastAsia="sk-SK"/>
        </w:rPr>
        <w:t>5</w:t>
      </w:r>
    </w:p>
    <w:p w14:paraId="14B1E71E" w14:textId="77777777" w:rsidR="007A7E3F" w:rsidRPr="0064655F" w:rsidRDefault="007A7E3F" w:rsidP="007A7E3F">
      <w:pPr>
        <w:tabs>
          <w:tab w:val="left" w:pos="241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4"/>
          <w:szCs w:val="6"/>
          <w:u w:val="single"/>
          <w:lang w:eastAsia="sk-SK"/>
        </w:rPr>
      </w:pPr>
    </w:p>
    <w:p w14:paraId="07FC1A28" w14:textId="410A2380" w:rsidR="007A7E3F" w:rsidRPr="00B82727" w:rsidRDefault="00B82727" w:rsidP="007A7E3F">
      <w:pPr>
        <w:spacing w:after="0" w:line="240" w:lineRule="auto"/>
        <w:ind w:left="480" w:right="138"/>
        <w:jc w:val="both"/>
        <w:rPr>
          <w:rFonts w:ascii="Times New Roman" w:hAnsi="Times New Roman" w:cs="Times New Roman"/>
        </w:rPr>
      </w:pPr>
      <w:r w:rsidRPr="00B82727">
        <w:rPr>
          <w:rFonts w:ascii="Times New Roman" w:hAnsi="Times New Roman" w:cs="Times New Roman"/>
        </w:rPr>
        <w:t xml:space="preserve">Adresa profilu: </w:t>
      </w:r>
      <w:r>
        <w:rPr>
          <w:rFonts w:ascii="Times New Roman" w:hAnsi="Times New Roman" w:cs="Times New Roman"/>
        </w:rPr>
        <w:t xml:space="preserve">      </w:t>
      </w:r>
      <w:hyperlink r:id="rId7" w:history="1">
        <w:r w:rsidR="00753152" w:rsidRPr="00070229">
          <w:rPr>
            <w:rStyle w:val="Hypertextovprepojenie"/>
            <w:rFonts w:ascii="Times New Roman" w:hAnsi="Times New Roman" w:cs="Times New Roman"/>
          </w:rPr>
          <w:t>https://www.uvo.gov.sk/vyhladavanie-zakaziek/detail/</w:t>
        </w:r>
      </w:hyperlink>
      <w:r w:rsidR="00753152">
        <w:rPr>
          <w:rStyle w:val="Hypertextovprepojenie"/>
          <w:rFonts w:ascii="Times New Roman" w:hAnsi="Times New Roman" w:cs="Times New Roman"/>
        </w:rPr>
        <w:t>545</w:t>
      </w:r>
      <w:r w:rsidR="00573BD4">
        <w:rPr>
          <w:rStyle w:val="Hypertextovprepojenie"/>
          <w:rFonts w:ascii="Times New Roman" w:hAnsi="Times New Roman" w:cs="Times New Roman"/>
        </w:rPr>
        <w:t>6</w:t>
      </w:r>
      <w:r w:rsidR="00753152">
        <w:rPr>
          <w:rStyle w:val="Hypertextovprepojenie"/>
          <w:rFonts w:ascii="Times New Roman" w:hAnsi="Times New Roman" w:cs="Times New Roman"/>
        </w:rPr>
        <w:t>8</w:t>
      </w:r>
      <w:r w:rsidR="00573BD4">
        <w:rPr>
          <w:rStyle w:val="Hypertextovprepojenie"/>
          <w:rFonts w:ascii="Times New Roman" w:hAnsi="Times New Roman" w:cs="Times New Roman"/>
        </w:rPr>
        <w:t>6</w:t>
      </w:r>
    </w:p>
    <w:p w14:paraId="6D84231B" w14:textId="77777777" w:rsidR="00B82727" w:rsidRPr="00220415" w:rsidRDefault="00B82727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pacing w:val="1"/>
          <w:position w:val="-1"/>
          <w:sz w:val="6"/>
          <w:szCs w:val="6"/>
          <w:lang w:eastAsia="sk-SK"/>
        </w:rPr>
      </w:pPr>
    </w:p>
    <w:p w14:paraId="0143B3F4" w14:textId="77777777" w:rsidR="007A7E3F" w:rsidRPr="0064655F" w:rsidRDefault="007A7E3F" w:rsidP="007A7E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sk-SK"/>
        </w:rPr>
      </w:pPr>
    </w:p>
    <w:p w14:paraId="1D5B55E9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Použitý postup zadávania zákazky, koncesie alebo súťaže návrhov:</w:t>
      </w:r>
    </w:p>
    <w:p w14:paraId="53FB7CF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F5492F" w14:textId="7D515FAC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64655F">
        <w:rPr>
          <w:rFonts w:ascii="Times New Roman" w:eastAsia="Times New Roman" w:hAnsi="Times New Roman" w:cs="Times New Roman"/>
          <w:lang w:eastAsia="sk-SK"/>
        </w:rPr>
        <w:t xml:space="preserve">Zadávanie zákazky na základe </w:t>
      </w:r>
      <w:r w:rsidRPr="00753152">
        <w:rPr>
          <w:rFonts w:ascii="Times New Roman" w:eastAsia="Times New Roman" w:hAnsi="Times New Roman" w:cs="Times New Roman"/>
          <w:i/>
          <w:iCs/>
          <w:lang w:eastAsia="sk-SK"/>
        </w:rPr>
        <w:t xml:space="preserve">výzvy </w:t>
      </w:r>
      <w:r w:rsidRPr="00E862EB">
        <w:rPr>
          <w:rFonts w:ascii="Times New Roman" w:eastAsia="Times New Roman" w:hAnsi="Times New Roman" w:cs="Times New Roman"/>
          <w:i/>
          <w:iCs/>
          <w:lang w:eastAsia="sk-SK"/>
        </w:rPr>
        <w:t>č.</w:t>
      </w:r>
      <w:r w:rsidR="00E862EB">
        <w:rPr>
          <w:rFonts w:ascii="Times New Roman" w:eastAsia="Times New Roman" w:hAnsi="Times New Roman" w:cs="Times New Roman"/>
          <w:i/>
          <w:iCs/>
          <w:lang w:eastAsia="sk-SK"/>
        </w:rPr>
        <w:t>1</w:t>
      </w:r>
      <w:r w:rsidR="00753152" w:rsidRPr="00E862EB">
        <w:rPr>
          <w:rFonts w:ascii="Times New Roman" w:eastAsia="Times New Roman" w:hAnsi="Times New Roman" w:cs="Times New Roman"/>
          <w:i/>
          <w:iCs/>
          <w:lang w:eastAsia="sk-SK"/>
        </w:rPr>
        <w:t xml:space="preserve"> </w:t>
      </w:r>
      <w:r w:rsidR="00821A6A" w:rsidRPr="00E862EB">
        <w:rPr>
          <w:rFonts w:ascii="Times New Roman" w:eastAsia="Times New Roman" w:hAnsi="Times New Roman" w:cs="Times New Roman"/>
          <w:i/>
          <w:iCs/>
          <w:lang w:eastAsia="sk-SK"/>
        </w:rPr>
        <w:t>(</w:t>
      </w:r>
      <w:r w:rsidR="00E862EB">
        <w:rPr>
          <w:rFonts w:ascii="Times New Roman" w:eastAsia="Times New Roman" w:hAnsi="Times New Roman" w:cs="Times New Roman"/>
          <w:i/>
          <w:iCs/>
          <w:lang w:eastAsia="sk-SK"/>
        </w:rPr>
        <w:t>Pneumatiky, duše a ochranné vložky do pneumatík</w:t>
      </w:r>
      <w:r w:rsidR="00821A6A" w:rsidRPr="00E862EB">
        <w:rPr>
          <w:rFonts w:ascii="Times New Roman" w:eastAsia="Times New Roman" w:hAnsi="Times New Roman" w:cs="Times New Roman"/>
          <w:i/>
          <w:iCs/>
          <w:lang w:eastAsia="sk-SK"/>
        </w:rPr>
        <w:t>)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na predloženie ponuky zo dňa </w:t>
      </w:r>
      <w:r w:rsidR="00E862EB">
        <w:rPr>
          <w:rFonts w:ascii="Times New Roman" w:eastAsia="Times New Roman" w:hAnsi="Times New Roman" w:cs="Times New Roman"/>
          <w:lang w:eastAsia="sk-SK"/>
        </w:rPr>
        <w:t>4</w:t>
      </w:r>
      <w:r w:rsidRPr="0064655F">
        <w:rPr>
          <w:rFonts w:ascii="Times New Roman" w:eastAsia="Times New Roman" w:hAnsi="Times New Roman" w:cs="Times New Roman"/>
          <w:lang w:eastAsia="sk-SK"/>
        </w:rPr>
        <w:t>.</w:t>
      </w:r>
      <w:r w:rsidR="00E862EB">
        <w:rPr>
          <w:rFonts w:ascii="Times New Roman" w:eastAsia="Times New Roman" w:hAnsi="Times New Roman" w:cs="Times New Roman"/>
          <w:lang w:eastAsia="sk-SK"/>
        </w:rPr>
        <w:t>5</w:t>
      </w:r>
      <w:r w:rsidRPr="0064655F">
        <w:rPr>
          <w:rFonts w:ascii="Times New Roman" w:eastAsia="Times New Roman" w:hAnsi="Times New Roman" w:cs="Times New Roman"/>
          <w:lang w:eastAsia="sk-SK"/>
        </w:rPr>
        <w:t>.202</w:t>
      </w:r>
      <w:r w:rsidR="00E862EB">
        <w:rPr>
          <w:rFonts w:ascii="Times New Roman" w:eastAsia="Times New Roman" w:hAnsi="Times New Roman" w:cs="Times New Roman"/>
          <w:lang w:eastAsia="sk-SK"/>
        </w:rPr>
        <w:t>6</w:t>
      </w:r>
      <w:r w:rsidRPr="0064655F">
        <w:rPr>
          <w:rFonts w:ascii="Times New Roman" w:eastAsia="Times New Roman" w:hAnsi="Times New Roman" w:cs="Times New Roman"/>
          <w:lang w:eastAsia="sk-SK"/>
        </w:rPr>
        <w:t xml:space="preserve"> v rámci zriadeného DNS.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6A057C91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2"/>
          <w:szCs w:val="12"/>
          <w:lang w:eastAsia="sk-SK"/>
        </w:rPr>
      </w:pPr>
    </w:p>
    <w:p w14:paraId="6F88C77A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   </w:t>
      </w:r>
    </w:p>
    <w:p w14:paraId="6D59766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Identifikácia vybraných záujemcov spolu s odôvodnením ich výberu a identifikáciu  záujemcov, ktorí neboli vybraní spolu s uvedením dôvodov:</w:t>
      </w:r>
    </w:p>
    <w:p w14:paraId="1C1F1FD0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12"/>
          <w:szCs w:val="40"/>
          <w:lang w:eastAsia="sk-SK"/>
        </w:rPr>
      </w:pPr>
      <w:r w:rsidRPr="00220415">
        <w:rPr>
          <w:rFonts w:ascii="Times New Roman" w:eastAsia="Times New Roman" w:hAnsi="Times New Roman" w:cs="Times New Roman"/>
          <w:sz w:val="2"/>
          <w:lang w:eastAsia="sk-SK"/>
        </w:rPr>
        <w:t xml:space="preserve">       </w:t>
      </w:r>
    </w:p>
    <w:p w14:paraId="7114276E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>Verejný obstarávateľ pre zachovanie hospodárskej súťaže nebude zverejňovať bližšie informácie o</w:t>
      </w:r>
      <w:r>
        <w:rPr>
          <w:rFonts w:ascii="Times New Roman" w:eastAsia="Times New Roman" w:hAnsi="Times New Roman" w:cs="Times New Roman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počte a identifikácií zaradených záujemcov, využíva ustanovenie § 55 ods. 3 ZVO. </w:t>
      </w:r>
    </w:p>
    <w:p w14:paraId="2D39A1FF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12"/>
          <w:szCs w:val="36"/>
          <w:lang w:eastAsia="sk-SK"/>
        </w:rPr>
      </w:pPr>
    </w:p>
    <w:p w14:paraId="1708710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Identifikácia vylúčených uchádzačov alebo záujemcov a odôvodnenie ich vylúčenia:</w:t>
      </w:r>
    </w:p>
    <w:p w14:paraId="39E4042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7B7F8535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62641EE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4BC3514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34D3681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Odôvodnenie vylúčenia mimoriadne nízkych ponúk:</w:t>
      </w:r>
    </w:p>
    <w:p w14:paraId="6430BE7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3D07BFA3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1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</w:t>
      </w:r>
    </w:p>
    <w:p w14:paraId="6D4F92F9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64655F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20C65498" w14:textId="77777777" w:rsidR="007A7E3F" w:rsidRPr="00220415" w:rsidRDefault="007A7E3F" w:rsidP="007A7E3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sk-SK"/>
        </w:rPr>
      </w:pPr>
      <w:r w:rsidRPr="00220415">
        <w:rPr>
          <w:rFonts w:ascii="Times New Roman" w:eastAsia="Times New Roman" w:hAnsi="Times New Roman" w:cs="Times New Roman"/>
          <w:sz w:val="12"/>
          <w:szCs w:val="12"/>
          <w:lang w:eastAsia="sk-SK"/>
        </w:rPr>
        <w:t xml:space="preserve">   </w:t>
      </w:r>
    </w:p>
    <w:p w14:paraId="73A801B0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</w:t>
      </w:r>
    </w:p>
    <w:p w14:paraId="0F55BF2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Identifikácia úspešného uchádzača a odôvodnenie výberu jeho ponuky, podiel zákazky alebo rámcovej dohody, ktorý úspešný uchádzač má v úmysle zadať subdodávateľom a ich identifikáciu, ak sú známi: </w:t>
      </w:r>
    </w:p>
    <w:p w14:paraId="67937C6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20188CEE" w14:textId="77777777" w:rsidR="0064655F" w:rsidRDefault="0064655F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68E3568F" w14:textId="77777777" w:rsidR="005679E9" w:rsidRDefault="005679E9" w:rsidP="0064655F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lang w:eastAsia="sk-SK"/>
        </w:rPr>
      </w:pPr>
    </w:p>
    <w:p w14:paraId="747C8C74" w14:textId="77777777" w:rsidR="0064655F" w:rsidRDefault="0064655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69253C8B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lastRenderedPageBreak/>
        <w:t xml:space="preserve"> </w:t>
      </w:r>
      <w:r w:rsidRPr="00220415">
        <w:rPr>
          <w:rFonts w:ascii="Times New Roman" w:eastAsia="Times New Roman" w:hAnsi="Times New Roman" w:cs="Times New Roman"/>
          <w:u w:val="single"/>
          <w:lang w:eastAsia="sk-SK"/>
        </w:rPr>
        <w:t>Identifikácia úspešného uchádzača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: </w:t>
      </w:r>
    </w:p>
    <w:p w14:paraId="54908AD2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sk-SK"/>
        </w:rPr>
      </w:pPr>
    </w:p>
    <w:p w14:paraId="482A6A76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sk-SK"/>
        </w:rPr>
      </w:pPr>
    </w:p>
    <w:p w14:paraId="3802B0DD" w14:textId="680C5261" w:rsidR="00E76DE2" w:rsidRPr="002D5865" w:rsidRDefault="009D3BB7" w:rsidP="002D5865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BALTYRE</w:t>
      </w:r>
      <w:r w:rsidR="00E93F37">
        <w:rPr>
          <w:rFonts w:ascii="Times New Roman" w:eastAsia="Times New Roman" w:hAnsi="Times New Roman" w:cs="Times New Roman"/>
          <w:b/>
          <w:bCs/>
          <w:lang w:eastAsia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>., Slatinská 1710,</w:t>
      </w:r>
      <w:r w:rsidR="00A846D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018 61 </w:t>
      </w:r>
      <w:r w:rsidR="00E93F37">
        <w:rPr>
          <w:rFonts w:ascii="Times New Roman" w:eastAsia="Times New Roman" w:hAnsi="Times New Roman" w:cs="Times New Roman"/>
          <w:b/>
          <w:bCs/>
          <w:lang w:eastAsia="sk-SK"/>
        </w:rPr>
        <w:t>B</w:t>
      </w:r>
      <w:r>
        <w:rPr>
          <w:rFonts w:ascii="Times New Roman" w:eastAsia="Times New Roman" w:hAnsi="Times New Roman" w:cs="Times New Roman"/>
          <w:b/>
          <w:bCs/>
          <w:lang w:eastAsia="sk-SK"/>
        </w:rPr>
        <w:t>eluša</w:t>
      </w:r>
    </w:p>
    <w:p w14:paraId="1E431858" w14:textId="5EF3031B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>U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zavretá zmluva zo dňa </w:t>
      </w:r>
      <w:r w:rsidR="009D3BB7">
        <w:rPr>
          <w:rFonts w:ascii="Times New Roman" w:eastAsia="Times New Roman" w:hAnsi="Times New Roman" w:cs="Times New Roman"/>
          <w:bCs/>
          <w:lang w:eastAsia="sk-SK"/>
        </w:rPr>
        <w:t>2</w:t>
      </w:r>
      <w:r w:rsidR="00A239D5">
        <w:rPr>
          <w:rFonts w:ascii="Times New Roman" w:eastAsia="Times New Roman" w:hAnsi="Times New Roman" w:cs="Times New Roman"/>
          <w:bCs/>
          <w:lang w:eastAsia="sk-SK"/>
        </w:rPr>
        <w:t>1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  <w:r w:rsidR="009D3BB7">
        <w:rPr>
          <w:rFonts w:ascii="Times New Roman" w:eastAsia="Times New Roman" w:hAnsi="Times New Roman" w:cs="Times New Roman"/>
          <w:bCs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.202</w:t>
      </w:r>
      <w:r w:rsidR="009D3BB7">
        <w:rPr>
          <w:rFonts w:ascii="Times New Roman" w:eastAsia="Times New Roman" w:hAnsi="Times New Roman" w:cs="Times New Roman"/>
          <w:bCs/>
          <w:lang w:eastAsia="sk-SK"/>
        </w:rPr>
        <w:t>6</w:t>
      </w:r>
      <w:r w:rsidRPr="004E031D">
        <w:rPr>
          <w:rFonts w:ascii="Times New Roman" w:eastAsia="Times New Roman" w:hAnsi="Times New Roman" w:cs="Times New Roman"/>
          <w:bCs/>
          <w:lang w:eastAsia="sk-SK"/>
        </w:rPr>
        <w:t>.</w:t>
      </w:r>
    </w:p>
    <w:p w14:paraId="3FFA4318" w14:textId="5D345199" w:rsidR="00E76DE2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Zmluvná cena: </w:t>
      </w:r>
      <w:r w:rsidR="009D3BB7">
        <w:rPr>
          <w:rFonts w:ascii="Times New Roman" w:eastAsia="Times New Roman" w:hAnsi="Times New Roman" w:cs="Times New Roman"/>
          <w:b/>
          <w:bCs/>
          <w:lang w:eastAsia="sk-SK"/>
        </w:rPr>
        <w:t>13</w:t>
      </w:r>
      <w:r w:rsidR="00342777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9D3BB7">
        <w:rPr>
          <w:rFonts w:ascii="Times New Roman" w:eastAsia="Times New Roman" w:hAnsi="Times New Roman" w:cs="Times New Roman"/>
          <w:b/>
          <w:bCs/>
          <w:lang w:eastAsia="sk-SK"/>
        </w:rPr>
        <w:t>924</w:t>
      </w:r>
      <w:r w:rsidR="00816008">
        <w:rPr>
          <w:rFonts w:ascii="Times New Roman" w:eastAsia="Times New Roman" w:hAnsi="Times New Roman" w:cs="Times New Roman"/>
          <w:b/>
          <w:bCs/>
          <w:lang w:eastAsia="sk-SK"/>
        </w:rPr>
        <w:t>,</w:t>
      </w:r>
      <w:r w:rsidR="009D3BB7">
        <w:rPr>
          <w:rFonts w:ascii="Times New Roman" w:eastAsia="Times New Roman" w:hAnsi="Times New Roman" w:cs="Times New Roman"/>
          <w:b/>
          <w:bCs/>
          <w:lang w:eastAsia="sk-SK"/>
        </w:rPr>
        <w:t>00</w:t>
      </w:r>
      <w:r w:rsidRPr="00220415">
        <w:rPr>
          <w:rFonts w:ascii="Times New Roman" w:eastAsia="Times New Roman" w:hAnsi="Times New Roman" w:cs="Times New Roman"/>
          <w:bCs/>
          <w:lang w:eastAsia="sk-SK"/>
        </w:rPr>
        <w:t xml:space="preserve"> EUR bez DPH. </w:t>
      </w:r>
    </w:p>
    <w:p w14:paraId="5D2E226C" w14:textId="59FC6CF2" w:rsidR="00E76DE2" w:rsidRPr="002D5865" w:rsidRDefault="007A7E3F" w:rsidP="009D3BB7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220415">
        <w:rPr>
          <w:rFonts w:ascii="Times New Roman" w:eastAsia="Times New Roman" w:hAnsi="Times New Roman" w:cs="Times New Roman"/>
          <w:szCs w:val="24"/>
          <w:lang w:eastAsia="sk-SK"/>
        </w:rPr>
        <w:t>Uchádzač</w:t>
      </w:r>
      <w:r w:rsidRPr="00220415">
        <w:rPr>
          <w:rFonts w:ascii="Times New Roman" w:eastAsia="Times New Roman" w:hAnsi="Times New Roman" w:cs="Times New Roman"/>
          <w:b/>
          <w:bCs/>
          <w:szCs w:val="24"/>
          <w:lang w:eastAsia="sk-SK"/>
        </w:rPr>
        <w:t xml:space="preserve"> </w:t>
      </w:r>
      <w:r w:rsidR="002D5865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9D3BB7">
        <w:rPr>
          <w:rFonts w:ascii="Times New Roman" w:eastAsia="Times New Roman" w:hAnsi="Times New Roman" w:cs="Times New Roman"/>
          <w:b/>
          <w:bCs/>
          <w:lang w:eastAsia="sk-SK"/>
        </w:rPr>
        <w:t xml:space="preserve">BALTYRE, </w:t>
      </w:r>
      <w:proofErr w:type="spellStart"/>
      <w:r w:rsidR="009D3BB7"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 w:rsidR="009D3BB7">
        <w:rPr>
          <w:rFonts w:ascii="Times New Roman" w:eastAsia="Times New Roman" w:hAnsi="Times New Roman" w:cs="Times New Roman"/>
          <w:b/>
          <w:bCs/>
          <w:lang w:eastAsia="sk-SK"/>
        </w:rPr>
        <w:t>., Slatinská 1710, 018 61 Beluša</w:t>
      </w:r>
      <w:r w:rsidR="005E564D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342777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C328D3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501AB4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653AAE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B6484F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FD3391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834E36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1E0DF6" w:rsidRPr="00220415" w:rsidDel="00E977B9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14:paraId="0F09BBE4" w14:textId="52B986BC" w:rsidR="007A7E3F" w:rsidRPr="00220415" w:rsidRDefault="007A7E3F" w:rsidP="007A7E3F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iCs/>
          <w:szCs w:val="24"/>
          <w:lang w:eastAsia="sk-SK"/>
        </w:rPr>
        <w:t>splnil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 všetky požiadavky verejného obstarávateľa na predmet zákazky a v poradí uchádzačov stanovených na</w:t>
      </w:r>
      <w:r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 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 xml:space="preserve">základe uplatnenia kritéria na vyhodnotenie ponúk, ktorým bola najnižšia cena bol prvý v poradí s cenovou ponukou </w:t>
      </w:r>
      <w:r w:rsidR="009D3BB7">
        <w:rPr>
          <w:rFonts w:ascii="Times New Roman" w:eastAsia="Times New Roman" w:hAnsi="Times New Roman" w:cs="Times New Roman"/>
          <w:b/>
          <w:bCs/>
          <w:lang w:eastAsia="sk-SK"/>
        </w:rPr>
        <w:t>13 924,00</w:t>
      </w:r>
      <w:r w:rsidR="009D3BB7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E93F37" w:rsidRPr="00220415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Cs/>
          <w:iCs/>
          <w:szCs w:val="24"/>
          <w:lang w:eastAsia="sk-SK"/>
        </w:rPr>
        <w:t>EUR bez DPH.</w:t>
      </w:r>
    </w:p>
    <w:p w14:paraId="0379DE18" w14:textId="77777777" w:rsidR="007A7E3F" w:rsidRPr="00220415" w:rsidRDefault="007A7E3F" w:rsidP="007A7E3F">
      <w:pPr>
        <w:spacing w:after="0" w:line="240" w:lineRule="auto"/>
        <w:ind w:left="480" w:right="138"/>
        <w:contextualSpacing/>
        <w:jc w:val="both"/>
        <w:rPr>
          <w:rFonts w:ascii="Times New Roman" w:eastAsia="Times New Roman" w:hAnsi="Times New Roman" w:cs="Times New Roman"/>
          <w:bCs/>
          <w:iCs/>
          <w:sz w:val="6"/>
          <w:szCs w:val="8"/>
          <w:lang w:eastAsia="sk-SK"/>
        </w:rPr>
      </w:pPr>
    </w:p>
    <w:p w14:paraId="7549DE09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Podiel subdodávky:</w:t>
      </w:r>
    </w:p>
    <w:p w14:paraId="2DD7FCA0" w14:textId="77777777" w:rsidR="007A7E3F" w:rsidRPr="00220415" w:rsidRDefault="007A7E3F" w:rsidP="007A7E3F">
      <w:pPr>
        <w:spacing w:after="0" w:line="240" w:lineRule="auto"/>
        <w:ind w:left="480" w:right="138"/>
        <w:contextualSpacing/>
        <w:rPr>
          <w:rFonts w:ascii="Times New Roman" w:eastAsia="Times New Roman" w:hAnsi="Times New Roman" w:cs="Times New Roman"/>
          <w:bCs/>
          <w:iCs/>
          <w:sz w:val="8"/>
          <w:szCs w:val="10"/>
          <w:lang w:eastAsia="sk-SK"/>
        </w:rPr>
      </w:pPr>
    </w:p>
    <w:p w14:paraId="52035B9E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bCs/>
          <w:iCs/>
          <w:szCs w:val="24"/>
          <w:lang w:eastAsia="sk-SK"/>
        </w:rPr>
      </w:pPr>
      <w:r w:rsidRPr="00220415">
        <w:rPr>
          <w:rFonts w:ascii="Times New Roman" w:eastAsia="Times New Roman" w:hAnsi="Times New Roman" w:cs="Times New Roman"/>
          <w:bCs/>
          <w:iCs/>
          <w:szCs w:val="24"/>
          <w:u w:val="single"/>
          <w:lang w:eastAsia="sk-SK"/>
        </w:rPr>
        <w:t>Uchádzač vo svojej ponuke neuviedol subdodávateľov pri plnení predmetu zákazky.</w:t>
      </w:r>
    </w:p>
    <w:p w14:paraId="65DE9FE7" w14:textId="77777777" w:rsidR="007A7E3F" w:rsidRPr="00220415" w:rsidRDefault="007A7E3F" w:rsidP="007A7E3F">
      <w:pPr>
        <w:spacing w:after="0" w:line="240" w:lineRule="auto"/>
        <w:ind w:left="480" w:right="138"/>
        <w:jc w:val="both"/>
        <w:rPr>
          <w:rFonts w:ascii="Times New Roman" w:eastAsia="Times New Roman" w:hAnsi="Times New Roman" w:cs="Times New Roman"/>
          <w:sz w:val="12"/>
          <w:szCs w:val="20"/>
          <w:lang w:eastAsia="sk-SK"/>
        </w:rPr>
      </w:pPr>
    </w:p>
    <w:p w14:paraId="28A94327" w14:textId="77777777" w:rsidR="007A7E3F" w:rsidRPr="00220415" w:rsidRDefault="007A7E3F" w:rsidP="007A7E3F">
      <w:pPr>
        <w:spacing w:after="0" w:line="240" w:lineRule="auto"/>
        <w:ind w:left="480" w:right="138"/>
        <w:rPr>
          <w:rFonts w:ascii="Times New Roman" w:eastAsia="Times New Roman" w:hAnsi="Times New Roman" w:cs="Times New Roman"/>
          <w:sz w:val="2"/>
          <w:lang w:eastAsia="sk-SK"/>
        </w:rPr>
      </w:pPr>
    </w:p>
    <w:p w14:paraId="0081E7AB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Odôvodnenie použitia rokovacieho konania so zverejnením, súťažného dialógu, priameho rokovacieho konania alebo zadávania koncesie  podľa § 101 ods. 2: </w:t>
      </w:r>
    </w:p>
    <w:p w14:paraId="12A13CF4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 </w:t>
      </w:r>
      <w:r w:rsidRPr="00220415">
        <w:rPr>
          <w:rFonts w:ascii="Times New Roman" w:eastAsia="Times New Roman" w:hAnsi="Times New Roman" w:cs="Times New Roman"/>
          <w:b/>
          <w:sz w:val="2"/>
          <w:lang w:eastAsia="sk-SK"/>
        </w:rPr>
        <w:t xml:space="preserve">                                                                                             </w:t>
      </w:r>
      <w:r w:rsidRPr="00220415">
        <w:rPr>
          <w:rFonts w:ascii="Times New Roman" w:eastAsia="Times New Roman" w:hAnsi="Times New Roman" w:cs="Times New Roman"/>
          <w:b/>
          <w:sz w:val="4"/>
          <w:lang w:eastAsia="sk-SK"/>
        </w:rPr>
        <w:t xml:space="preserve">      </w:t>
      </w:r>
    </w:p>
    <w:p w14:paraId="4EAC081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38BF99E9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29805451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4"/>
          <w:lang w:eastAsia="sk-SK"/>
        </w:rPr>
        <w:t xml:space="preserve">                 </w:t>
      </w:r>
    </w:p>
    <w:p w14:paraId="3B2F64A5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§ 135 ods. 1 písm. h) a l) a prekročenia podielu podľa                      § 135 ods. 1 písm. k):</w:t>
      </w:r>
    </w:p>
    <w:p w14:paraId="2434D0C8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193A3D09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</w:t>
      </w:r>
    </w:p>
    <w:p w14:paraId="6A443478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559DD44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</w:t>
      </w:r>
    </w:p>
    <w:p w14:paraId="22E4BAB3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b/>
          <w:sz w:val="6"/>
          <w:szCs w:val="6"/>
          <w:lang w:eastAsia="sk-SK"/>
        </w:rPr>
        <w:t xml:space="preserve"> </w:t>
      </w:r>
      <w:r w:rsidRPr="00220415">
        <w:rPr>
          <w:rFonts w:ascii="Times New Roman" w:eastAsia="Times New Roman" w:hAnsi="Times New Roman" w:cs="Times New Roman"/>
          <w:b/>
          <w:lang w:eastAsia="sk-SK"/>
        </w:rPr>
        <w:t>Odôvodnenie prekročenia lehoty podľa  § 133 ods. 2:</w:t>
      </w:r>
    </w:p>
    <w:p w14:paraId="3BDB2CE2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sk-SK"/>
        </w:rPr>
      </w:pPr>
    </w:p>
    <w:p w14:paraId="6255BB5B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      </w:t>
      </w:r>
    </w:p>
    <w:p w14:paraId="0E01896C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6C01B545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18940B62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  </w:t>
      </w:r>
    </w:p>
    <w:p w14:paraId="02857710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Dôvody zrušenia použitého postupu zadávania zákazky, koncesie, súťaže  návrhov alebo dôvody  nezriadenia dynamického nákupného systému:</w:t>
      </w:r>
    </w:p>
    <w:p w14:paraId="553546BA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7E723F6" w14:textId="77777777" w:rsidR="007A7E3F" w:rsidRPr="00220415" w:rsidRDefault="007A7E3F" w:rsidP="007A7E3F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 </w:t>
      </w:r>
    </w:p>
    <w:p w14:paraId="795B95C4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498D74B7" w14:textId="77777777" w:rsidR="007A7E3F" w:rsidRPr="00220415" w:rsidRDefault="007A7E3F" w:rsidP="007A7E3F">
      <w:pPr>
        <w:spacing w:after="0" w:line="240" w:lineRule="auto"/>
        <w:ind w:left="240"/>
        <w:rPr>
          <w:rFonts w:ascii="Times New Roman" w:eastAsia="Times New Roman" w:hAnsi="Times New Roman" w:cs="Times New Roman"/>
          <w:b/>
          <w:sz w:val="12"/>
          <w:szCs w:val="12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14:paraId="52C37BB4" w14:textId="77777777" w:rsidR="007A7E3F" w:rsidRPr="00220415" w:rsidRDefault="007A7E3F" w:rsidP="007A7E3F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Odôvodnenie použitia iných ako elektronických prostriedkov komunikácie:</w:t>
      </w:r>
    </w:p>
    <w:p w14:paraId="306D7F75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8"/>
          <w:szCs w:val="8"/>
          <w:lang w:eastAsia="sk-SK"/>
        </w:rPr>
      </w:pPr>
    </w:p>
    <w:p w14:paraId="73BF87E3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15CD0E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220415">
        <w:rPr>
          <w:rFonts w:ascii="Times New Roman" w:eastAsia="Times New Roman" w:hAnsi="Times New Roman" w:cs="Times New Roman"/>
          <w:sz w:val="6"/>
          <w:szCs w:val="6"/>
          <w:lang w:eastAsia="sk-SK"/>
        </w:rPr>
        <w:t xml:space="preserve"> </w:t>
      </w:r>
      <w:r w:rsidRPr="00CB3F33">
        <w:rPr>
          <w:rFonts w:ascii="Times New Roman" w:eastAsia="Times New Roman" w:hAnsi="Times New Roman" w:cs="Times New Roman"/>
          <w:lang w:eastAsia="sk-SK"/>
        </w:rPr>
        <w:t>Neaplikuje sa.</w:t>
      </w:r>
    </w:p>
    <w:p w14:paraId="76A8473F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sz w:val="8"/>
          <w:szCs w:val="8"/>
          <w:lang w:eastAsia="sk-SK"/>
        </w:rPr>
      </w:pPr>
    </w:p>
    <w:p w14:paraId="30C23D37" w14:textId="77777777" w:rsidR="007A7E3F" w:rsidRPr="00220415" w:rsidRDefault="007A7E3F" w:rsidP="007A7E3F">
      <w:pPr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2"/>
          <w:lang w:eastAsia="sk-SK"/>
        </w:rPr>
      </w:pPr>
    </w:p>
    <w:p w14:paraId="26B32E3D" w14:textId="77777777" w:rsidR="007A7E3F" w:rsidRPr="00220415" w:rsidRDefault="007A7E3F" w:rsidP="007A7E3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240" w:hanging="24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 xml:space="preserve">    Zistený konflikt záujmu a následne prijaté opatrenia:</w:t>
      </w:r>
    </w:p>
    <w:p w14:paraId="4301AA09" w14:textId="77777777" w:rsidR="007A7E3F" w:rsidRPr="00220415" w:rsidRDefault="007A7E3F" w:rsidP="007A7E3F">
      <w:pPr>
        <w:tabs>
          <w:tab w:val="left" w:pos="360"/>
        </w:tabs>
        <w:spacing w:after="0" w:line="240" w:lineRule="auto"/>
        <w:ind w:left="240"/>
        <w:contextualSpacing/>
        <w:rPr>
          <w:rFonts w:ascii="Times New Roman" w:eastAsia="Times New Roman" w:hAnsi="Times New Roman" w:cs="Times New Roman"/>
          <w:b/>
          <w:sz w:val="10"/>
          <w:szCs w:val="36"/>
          <w:lang w:eastAsia="sk-SK"/>
        </w:rPr>
      </w:pPr>
    </w:p>
    <w:p w14:paraId="31E4E6E0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Verejný obstarávateľ nezistil potenciálny konflikt záujmov.</w:t>
      </w:r>
    </w:p>
    <w:p w14:paraId="3579DD6B" w14:textId="77777777" w:rsidR="007A7E3F" w:rsidRPr="00220415" w:rsidRDefault="007A7E3F" w:rsidP="007A7E3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1F3014A2" w14:textId="77777777" w:rsidR="007A7E3F" w:rsidRPr="00220415" w:rsidRDefault="007A7E3F" w:rsidP="007A7E3F">
      <w:pPr>
        <w:numPr>
          <w:ilvl w:val="0"/>
          <w:numId w:val="1"/>
        </w:numPr>
        <w:spacing w:after="0" w:line="240" w:lineRule="auto"/>
        <w:ind w:left="480" w:right="138" w:hanging="480"/>
        <w:contextualSpacing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220415">
        <w:rPr>
          <w:rFonts w:ascii="Times New Roman" w:eastAsia="Times New Roman" w:hAnsi="Times New Roman" w:cs="Times New Roman"/>
          <w:b/>
          <w:lang w:eastAsia="sk-SK"/>
        </w:rPr>
        <w:t>Opatrenia prijaté v súvislosti s predbežným zapojením záujemcov alebo uchádzačov na účely         prípravy postupu verejného obstarávania:</w:t>
      </w:r>
    </w:p>
    <w:p w14:paraId="12945EA0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40"/>
          <w:lang w:eastAsia="sk-SK"/>
        </w:rPr>
      </w:pPr>
    </w:p>
    <w:p w14:paraId="60FED672" w14:textId="77777777" w:rsidR="007A7E3F" w:rsidRPr="00220415" w:rsidRDefault="007A7E3F" w:rsidP="007A7E3F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</w:t>
      </w:r>
      <w:r w:rsidRPr="00CB3F33">
        <w:rPr>
          <w:rFonts w:ascii="Times New Roman" w:eastAsia="Times New Roman" w:hAnsi="Times New Roman" w:cs="Times New Roman"/>
          <w:lang w:eastAsia="sk-SK"/>
        </w:rPr>
        <w:t>Neaplikuje sa nakoľko sa prípravné konzultácie neuskutočňovali.</w:t>
      </w:r>
      <w:r w:rsidRPr="00220415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B75C7B4" w14:textId="77777777" w:rsidR="007A7E3F" w:rsidRPr="00220415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607B1AA2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6"/>
          <w:szCs w:val="6"/>
          <w:lang w:eastAsia="sk-SK"/>
        </w:rPr>
      </w:pPr>
    </w:p>
    <w:p w14:paraId="6DB99550" w14:textId="77777777" w:rsidR="007A7E3F" w:rsidRPr="00220415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</w:t>
      </w:r>
    </w:p>
    <w:p w14:paraId="03A1FD73" w14:textId="1408A0D7" w:rsidR="00CB3F33" w:rsidRDefault="007A7E3F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V Bratislave, dňa: </w:t>
      </w:r>
      <w:r w:rsidR="009D3BB7">
        <w:rPr>
          <w:rFonts w:ascii="Times New Roman" w:eastAsia="Times New Roman" w:hAnsi="Times New Roman" w:cs="Times New Roman"/>
          <w:sz w:val="23"/>
          <w:szCs w:val="23"/>
          <w:lang w:eastAsia="sk-SK"/>
        </w:rPr>
        <w:t>21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</w:t>
      </w:r>
      <w:r w:rsidR="009D3BB7">
        <w:rPr>
          <w:rFonts w:ascii="Times New Roman" w:eastAsia="Times New Roman" w:hAnsi="Times New Roman" w:cs="Times New Roman"/>
          <w:sz w:val="23"/>
          <w:szCs w:val="23"/>
          <w:lang w:eastAsia="sk-SK"/>
        </w:rPr>
        <w:t>5</w:t>
      </w:r>
      <w:r w:rsidRPr="004E031D">
        <w:rPr>
          <w:rFonts w:ascii="Times New Roman" w:eastAsia="Times New Roman" w:hAnsi="Times New Roman" w:cs="Times New Roman"/>
          <w:sz w:val="23"/>
          <w:szCs w:val="23"/>
          <w:lang w:eastAsia="sk-SK"/>
        </w:rPr>
        <w:t>.202</w:t>
      </w:r>
      <w:r w:rsidR="009D3BB7">
        <w:rPr>
          <w:rFonts w:ascii="Times New Roman" w:eastAsia="Times New Roman" w:hAnsi="Times New Roman" w:cs="Times New Roman"/>
          <w:sz w:val="23"/>
          <w:szCs w:val="23"/>
          <w:lang w:eastAsia="sk-SK"/>
        </w:rPr>
        <w:t>6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</w:t>
      </w:r>
      <w:r w:rsidR="00CB3F33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Marian  BIELENÝ</w:t>
      </w:r>
    </w:p>
    <w:p w14:paraId="7884E117" w14:textId="77777777" w:rsidR="00CB3F33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1CBC3807" w14:textId="77777777" w:rsidR="007A7E3F" w:rsidRPr="00220415" w:rsidRDefault="00CB3F33" w:rsidP="007A7E3F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v obstarávateľskej organizácii </w:t>
      </w:r>
      <w:r w:rsidR="007A7E3F"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7BBE2401" w14:textId="77777777" w:rsidR="007A7E3F" w:rsidRDefault="007A7E3F" w:rsidP="007A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7A7E3F" w:rsidSect="0064655F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314F6"/>
    <w:multiLevelType w:val="hybridMultilevel"/>
    <w:tmpl w:val="D5C81774"/>
    <w:lvl w:ilvl="0" w:tplc="2EDE53FA">
      <w:start w:val="1"/>
      <w:numFmt w:val="lowerLetter"/>
      <w:lvlText w:val="%1)"/>
      <w:lvlJc w:val="left"/>
      <w:pPr>
        <w:ind w:left="2160" w:hanging="360"/>
      </w:pPr>
      <w:rPr>
        <w:rFonts w:hint="default"/>
        <w:b/>
        <w:sz w:val="23"/>
        <w:szCs w:val="23"/>
      </w:rPr>
    </w:lvl>
    <w:lvl w:ilvl="1" w:tplc="041B0019" w:tentative="1">
      <w:start w:val="1"/>
      <w:numFmt w:val="lowerLetter"/>
      <w:lvlText w:val="%2."/>
      <w:lvlJc w:val="left"/>
      <w:pPr>
        <w:ind w:left="3731" w:hanging="360"/>
      </w:pPr>
    </w:lvl>
    <w:lvl w:ilvl="2" w:tplc="041B001B" w:tentative="1">
      <w:start w:val="1"/>
      <w:numFmt w:val="lowerRoman"/>
      <w:lvlText w:val="%3."/>
      <w:lvlJc w:val="right"/>
      <w:pPr>
        <w:ind w:left="4451" w:hanging="180"/>
      </w:pPr>
    </w:lvl>
    <w:lvl w:ilvl="3" w:tplc="041B000F" w:tentative="1">
      <w:start w:val="1"/>
      <w:numFmt w:val="decimal"/>
      <w:lvlText w:val="%4."/>
      <w:lvlJc w:val="left"/>
      <w:pPr>
        <w:ind w:left="5171" w:hanging="360"/>
      </w:pPr>
    </w:lvl>
    <w:lvl w:ilvl="4" w:tplc="041B0019" w:tentative="1">
      <w:start w:val="1"/>
      <w:numFmt w:val="lowerLetter"/>
      <w:lvlText w:val="%5."/>
      <w:lvlJc w:val="left"/>
      <w:pPr>
        <w:ind w:left="5891" w:hanging="360"/>
      </w:pPr>
    </w:lvl>
    <w:lvl w:ilvl="5" w:tplc="041B001B" w:tentative="1">
      <w:start w:val="1"/>
      <w:numFmt w:val="lowerRoman"/>
      <w:lvlText w:val="%6."/>
      <w:lvlJc w:val="right"/>
      <w:pPr>
        <w:ind w:left="6611" w:hanging="180"/>
      </w:pPr>
    </w:lvl>
    <w:lvl w:ilvl="6" w:tplc="041B000F" w:tentative="1">
      <w:start w:val="1"/>
      <w:numFmt w:val="decimal"/>
      <w:lvlText w:val="%7."/>
      <w:lvlJc w:val="left"/>
      <w:pPr>
        <w:ind w:left="7331" w:hanging="360"/>
      </w:pPr>
    </w:lvl>
    <w:lvl w:ilvl="7" w:tplc="041B0019" w:tentative="1">
      <w:start w:val="1"/>
      <w:numFmt w:val="lowerLetter"/>
      <w:lvlText w:val="%8."/>
      <w:lvlJc w:val="left"/>
      <w:pPr>
        <w:ind w:left="8051" w:hanging="360"/>
      </w:pPr>
    </w:lvl>
    <w:lvl w:ilvl="8" w:tplc="041B001B" w:tentative="1">
      <w:start w:val="1"/>
      <w:numFmt w:val="lowerRoman"/>
      <w:lvlText w:val="%9."/>
      <w:lvlJc w:val="right"/>
      <w:pPr>
        <w:ind w:left="8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2B"/>
    <w:rsid w:val="00115344"/>
    <w:rsid w:val="001E0DF6"/>
    <w:rsid w:val="0024046E"/>
    <w:rsid w:val="0024645B"/>
    <w:rsid w:val="002D5865"/>
    <w:rsid w:val="00342777"/>
    <w:rsid w:val="003D1AD4"/>
    <w:rsid w:val="00421042"/>
    <w:rsid w:val="004659E2"/>
    <w:rsid w:val="004D3D3F"/>
    <w:rsid w:val="004E031D"/>
    <w:rsid w:val="00501AB4"/>
    <w:rsid w:val="005104E8"/>
    <w:rsid w:val="005166D3"/>
    <w:rsid w:val="005679E9"/>
    <w:rsid w:val="00573BD4"/>
    <w:rsid w:val="005E564D"/>
    <w:rsid w:val="00637EDF"/>
    <w:rsid w:val="0064655F"/>
    <w:rsid w:val="00653AAE"/>
    <w:rsid w:val="00753152"/>
    <w:rsid w:val="007A7E3F"/>
    <w:rsid w:val="00816008"/>
    <w:rsid w:val="00821A6A"/>
    <w:rsid w:val="00834E36"/>
    <w:rsid w:val="008B0857"/>
    <w:rsid w:val="008D6DB6"/>
    <w:rsid w:val="0090507D"/>
    <w:rsid w:val="00963B76"/>
    <w:rsid w:val="009D3BB7"/>
    <w:rsid w:val="00A239D5"/>
    <w:rsid w:val="00A83C1C"/>
    <w:rsid w:val="00A846DC"/>
    <w:rsid w:val="00AB777E"/>
    <w:rsid w:val="00AC2CD0"/>
    <w:rsid w:val="00B6484F"/>
    <w:rsid w:val="00B82727"/>
    <w:rsid w:val="00C328D3"/>
    <w:rsid w:val="00CB3F33"/>
    <w:rsid w:val="00D67A2B"/>
    <w:rsid w:val="00DA7078"/>
    <w:rsid w:val="00E12E0D"/>
    <w:rsid w:val="00E70658"/>
    <w:rsid w:val="00E76DE2"/>
    <w:rsid w:val="00E862EB"/>
    <w:rsid w:val="00E93F37"/>
    <w:rsid w:val="00FD3391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5C9A"/>
  <w15:chartTrackingRefBased/>
  <w15:docId w15:val="{BA4E54C2-336E-42CB-A5E3-BED9DB98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3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8272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53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vo.gov.sk/vyhladavanie/vyhladavanie-zakaziek/deta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7E5E-34F9-4BC1-8766-3246428B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81</cp:revision>
  <cp:lastPrinted>2026-05-21T08:45:00Z</cp:lastPrinted>
  <dcterms:created xsi:type="dcterms:W3CDTF">2024-02-21T06:55:00Z</dcterms:created>
  <dcterms:modified xsi:type="dcterms:W3CDTF">2026-05-21T08:47:00Z</dcterms:modified>
</cp:coreProperties>
</file>