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01123D" w:rsidR="00DA77AF" w:rsidRPr="00EF7E5D" w:rsidRDefault="00877D6F" w:rsidP="005E5EF8">
      <w:pPr>
        <w:spacing w:after="0" w:line="276" w:lineRule="auto"/>
        <w:ind w:left="284"/>
        <w:jc w:val="right"/>
        <w:rPr>
          <w:rFonts w:eastAsia="Calibri"/>
          <w:b/>
          <w:sz w:val="22"/>
          <w:szCs w:val="22"/>
          <w:lang w:eastAsia="en-US"/>
        </w:rPr>
      </w:pPr>
      <w:bookmarkStart w:id="0" w:name="_Toc495909278"/>
      <w:bookmarkStart w:id="1" w:name="_Toc32568772"/>
      <w:r w:rsidRPr="00EF7E5D">
        <w:rPr>
          <w:rFonts w:eastAsia="Calibri"/>
          <w:b/>
          <w:sz w:val="22"/>
          <w:szCs w:val="22"/>
          <w:lang w:eastAsia="en-US"/>
        </w:rPr>
        <w:t xml:space="preserve">Príloha č. </w:t>
      </w:r>
      <w:r w:rsidR="005E5EF8" w:rsidRPr="00EF7E5D">
        <w:rPr>
          <w:rFonts w:eastAsia="Calibri"/>
          <w:b/>
          <w:sz w:val="22"/>
          <w:szCs w:val="22"/>
          <w:lang w:eastAsia="en-US"/>
        </w:rPr>
        <w:t>4</w:t>
      </w:r>
      <w:r w:rsidRPr="00EF7E5D">
        <w:rPr>
          <w:rFonts w:eastAsia="Calibri"/>
          <w:b/>
          <w:sz w:val="22"/>
          <w:szCs w:val="22"/>
          <w:lang w:eastAsia="en-US"/>
        </w:rPr>
        <w:t xml:space="preserve"> súťažných podkladov</w:t>
      </w:r>
      <w:r w:rsidR="007B316A" w:rsidRPr="00EF7E5D">
        <w:rPr>
          <w:rFonts w:eastAsia="Calibri"/>
          <w:b/>
          <w:sz w:val="22"/>
          <w:szCs w:val="22"/>
          <w:lang w:eastAsia="en-US"/>
        </w:rPr>
        <w:tab/>
      </w:r>
    </w:p>
    <w:p w14:paraId="437E7D8F" w14:textId="775927B1" w:rsidR="00DA77AF" w:rsidRPr="00EF7E5D" w:rsidRDefault="00245BA4" w:rsidP="00D569B4">
      <w:pPr>
        <w:jc w:val="center"/>
        <w:rPr>
          <w:b/>
          <w:sz w:val="28"/>
          <w:szCs w:val="28"/>
        </w:rPr>
      </w:pPr>
      <w:r w:rsidRPr="00EF7E5D">
        <w:rPr>
          <w:b/>
          <w:sz w:val="28"/>
          <w:szCs w:val="28"/>
        </w:rPr>
        <w:t xml:space="preserve">ČESTNÉ VYHLÁSENIE </w:t>
      </w:r>
      <w:r w:rsidR="002E346F" w:rsidRPr="00EF7E5D">
        <w:rPr>
          <w:b/>
          <w:sz w:val="28"/>
          <w:szCs w:val="28"/>
        </w:rPr>
        <w:t>UCHÁDZAČA</w:t>
      </w:r>
    </w:p>
    <w:bookmarkEnd w:id="0"/>
    <w:bookmarkEnd w:id="1"/>
    <w:p w14:paraId="77650B0C" w14:textId="77777777" w:rsidR="00026CBD" w:rsidRPr="00017EF8" w:rsidRDefault="003B146E" w:rsidP="00026CBD">
      <w:pPr>
        <w:spacing w:after="0" w:line="259" w:lineRule="auto"/>
        <w:rPr>
          <w:rFonts w:eastAsia="Calibri"/>
          <w:bCs/>
          <w:lang w:eastAsia="en-US"/>
        </w:rPr>
      </w:pPr>
      <w:r w:rsidRPr="00017EF8">
        <w:rPr>
          <w:rFonts w:eastAsia="Calibri"/>
          <w:bCs/>
          <w:lang w:eastAsia="en-US"/>
        </w:rPr>
        <w:t xml:space="preserve">Zákazka: </w:t>
      </w:r>
      <w:r w:rsidR="00B63D61" w:rsidRPr="00017EF8">
        <w:rPr>
          <w:rFonts w:eastAsia="Calibri"/>
          <w:bCs/>
          <w:lang w:eastAsia="en-US"/>
        </w:rPr>
        <w:t xml:space="preserve"> </w:t>
      </w:r>
    </w:p>
    <w:p w14:paraId="6AA7C7B7" w14:textId="77777777" w:rsidR="008474D9" w:rsidRPr="00017EF8" w:rsidRDefault="008474D9" w:rsidP="008474D9">
      <w:pPr>
        <w:rPr>
          <w:b/>
          <w:bCs/>
        </w:rPr>
      </w:pPr>
      <w:r w:rsidRPr="00017EF8">
        <w:rPr>
          <w:b/>
          <w:bCs/>
        </w:rPr>
        <w:t xml:space="preserve">Výzva č. 20  Nákup zberových vozidiel s rotačným lisovaním a elektrickým podávačom–18,0 t  </w:t>
      </w:r>
    </w:p>
    <w:p w14:paraId="3229D436" w14:textId="15ED6343" w:rsidR="008474D9" w:rsidRPr="00017EF8" w:rsidRDefault="008474D9" w:rsidP="00017EF8">
      <w:pPr>
        <w:rPr>
          <w:b/>
          <w:bCs/>
          <w:color w:val="FF0000"/>
        </w:rPr>
      </w:pPr>
      <w:r w:rsidRPr="00017EF8">
        <w:rPr>
          <w:b/>
          <w:bCs/>
        </w:rPr>
        <w:t>DNS Nákladné motorové vozidlá, III. kategória: Vozidlá na zhutňovanie odpadu</w:t>
      </w:r>
    </w:p>
    <w:p w14:paraId="50E3F89D" w14:textId="77777777" w:rsidR="009517A4" w:rsidRPr="00EF7E5D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</w:p>
    <w:p w14:paraId="0BE371E0" w14:textId="74969BCD" w:rsidR="003B146E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Obchodné meno uchádzača: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Adresa/sídlo uchádzača:               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IČO:                                         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b/>
          <w:sz w:val="22"/>
          <w:szCs w:val="22"/>
          <w:lang w:eastAsia="cs-CZ"/>
        </w:rPr>
        <w:t xml:space="preserve">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25BA4646" w14:textId="77777777" w:rsidR="00D071C9" w:rsidRDefault="00D071C9" w:rsidP="00D071C9">
      <w:pPr>
        <w:spacing w:line="276" w:lineRule="auto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Dolu podpísaný zástupca uchádzača týmto </w:t>
      </w:r>
    </w:p>
    <w:p w14:paraId="47A182CA" w14:textId="77777777" w:rsidR="00D071C9" w:rsidRDefault="00D071C9" w:rsidP="00D071C9">
      <w:pPr>
        <w:spacing w:line="276" w:lineRule="auto"/>
        <w:jc w:val="center"/>
        <w:rPr>
          <w:b/>
          <w:bCs/>
          <w:sz w:val="22"/>
          <w:szCs w:val="22"/>
        </w:rPr>
      </w:pPr>
      <w:r w:rsidRPr="00EF7E5D">
        <w:rPr>
          <w:b/>
          <w:bCs/>
          <w:sz w:val="22"/>
          <w:szCs w:val="22"/>
        </w:rPr>
        <w:t>čestne vyhlasujem, že</w:t>
      </w:r>
    </w:p>
    <w:p w14:paraId="7D1CFDF7" w14:textId="162FC51F" w:rsidR="00186D5D" w:rsidRPr="00514DC9" w:rsidRDefault="00D071C9" w:rsidP="00514DC9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súhlasí</w:t>
      </w:r>
      <w:r w:rsidR="00BE5E5C">
        <w:rPr>
          <w:sz w:val="22"/>
          <w:szCs w:val="22"/>
        </w:rPr>
        <w:t>m</w:t>
      </w:r>
      <w:r w:rsidRPr="00EF7E5D">
        <w:rPr>
          <w:sz w:val="22"/>
          <w:szCs w:val="22"/>
        </w:rPr>
        <w:t xml:space="preserve"> s podmienkami </w:t>
      </w:r>
      <w:r w:rsidR="0055524C" w:rsidRPr="00EF7E5D">
        <w:rPr>
          <w:sz w:val="22"/>
          <w:szCs w:val="22"/>
        </w:rPr>
        <w:t xml:space="preserve">verejného obstarávania  </w:t>
      </w:r>
      <w:r w:rsidR="0055524C" w:rsidRPr="00514DC9">
        <w:rPr>
          <w:b/>
          <w:bCs/>
          <w:sz w:val="22"/>
          <w:szCs w:val="22"/>
        </w:rPr>
        <w:t xml:space="preserve">Výzva č. </w:t>
      </w:r>
      <w:r w:rsidR="008474D9">
        <w:rPr>
          <w:b/>
          <w:bCs/>
          <w:sz w:val="22"/>
          <w:szCs w:val="22"/>
        </w:rPr>
        <w:t>20</w:t>
      </w:r>
      <w:r w:rsidR="00514DC9" w:rsidRPr="00514DC9">
        <w:rPr>
          <w:b/>
          <w:bCs/>
          <w:sz w:val="22"/>
          <w:szCs w:val="22"/>
        </w:rPr>
        <w:t xml:space="preserve">  Nákup zberových vozidiel s</w:t>
      </w:r>
      <w:r w:rsidR="008474D9">
        <w:rPr>
          <w:b/>
          <w:bCs/>
          <w:sz w:val="22"/>
          <w:szCs w:val="22"/>
        </w:rPr>
        <w:t xml:space="preserve"> rotačným </w:t>
      </w:r>
      <w:r w:rsidR="00514DC9" w:rsidRPr="00514DC9">
        <w:rPr>
          <w:b/>
          <w:bCs/>
          <w:sz w:val="22"/>
          <w:szCs w:val="22"/>
        </w:rPr>
        <w:t>lisovaním a elektrickým podávačom–18,0</w:t>
      </w:r>
      <w:r w:rsidR="00514DC9" w:rsidRPr="00017EF8">
        <w:rPr>
          <w:b/>
          <w:bCs/>
          <w:sz w:val="22"/>
          <w:szCs w:val="22"/>
        </w:rPr>
        <w:t xml:space="preserve"> t</w:t>
      </w:r>
      <w:r w:rsidR="00514DC9">
        <w:rPr>
          <w:sz w:val="22"/>
          <w:szCs w:val="22"/>
        </w:rPr>
        <w:t xml:space="preserve">, </w:t>
      </w:r>
      <w:r w:rsidR="00186D5D" w:rsidRPr="00514DC9">
        <w:rPr>
          <w:sz w:val="22"/>
          <w:szCs w:val="22"/>
        </w:rPr>
        <w:t xml:space="preserve"> ktoré sú určené v týchto súťažných podkladoch a v iných dokumentoch poskytnutých verejným obstarávateľom v lehote na predkladanie ponúk</w:t>
      </w:r>
      <w:r w:rsidR="00DD0D38" w:rsidRPr="00514DC9">
        <w:rPr>
          <w:sz w:val="22"/>
          <w:szCs w:val="22"/>
        </w:rPr>
        <w:t>.</w:t>
      </w:r>
    </w:p>
    <w:p w14:paraId="551CFB08" w14:textId="77777777" w:rsidR="00DD0D38" w:rsidRPr="00EF7E5D" w:rsidRDefault="00DD0D38" w:rsidP="00BE5E5C">
      <w:pPr>
        <w:pStyle w:val="Odsekzoznamu"/>
        <w:ind w:left="426"/>
        <w:jc w:val="both"/>
        <w:rPr>
          <w:sz w:val="22"/>
          <w:szCs w:val="22"/>
        </w:rPr>
      </w:pPr>
    </w:p>
    <w:p w14:paraId="673E5E33" w14:textId="16C7895B" w:rsidR="00A53835" w:rsidRPr="00EF7E5D" w:rsidRDefault="00A53835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som  dôkladne oboznámený s celým obsahom súťažných podkladov, návrhom zmluvy, vrátane všetkých príloh zmluvy</w:t>
      </w:r>
      <w:r w:rsidR="00DD0D38" w:rsidRPr="00EF7E5D">
        <w:rPr>
          <w:sz w:val="22"/>
          <w:szCs w:val="22"/>
        </w:rPr>
        <w:t>.</w:t>
      </w:r>
    </w:p>
    <w:p w14:paraId="27C26235" w14:textId="77777777" w:rsidR="00A53835" w:rsidRPr="00EF7E5D" w:rsidRDefault="00A53835" w:rsidP="00A5383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27F3B34" w14:textId="192FF2A0" w:rsidR="00D071C9" w:rsidRPr="00EF7E5D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všetky doklady, dokumenty, vyhlásenia  a údaje uvedené v ponuke sú pravdivé a</w:t>
      </w:r>
      <w:r w:rsidR="00DD0D38" w:rsidRPr="00EF7E5D">
        <w:rPr>
          <w:sz w:val="22"/>
          <w:szCs w:val="22"/>
        </w:rPr>
        <w:t> </w:t>
      </w:r>
      <w:r w:rsidRPr="00EF7E5D">
        <w:rPr>
          <w:sz w:val="22"/>
          <w:szCs w:val="22"/>
        </w:rPr>
        <w:t>úplné</w:t>
      </w:r>
      <w:r w:rsidR="00DD0D38" w:rsidRPr="00EF7E5D">
        <w:rPr>
          <w:sz w:val="22"/>
          <w:szCs w:val="22"/>
        </w:rPr>
        <w:t>.</w:t>
      </w:r>
    </w:p>
    <w:p w14:paraId="383FBD73" w14:textId="77777777" w:rsidR="00DD0D38" w:rsidRPr="00EF7E5D" w:rsidRDefault="00DD0D38" w:rsidP="00DD0D38">
      <w:pPr>
        <w:pStyle w:val="Odsekzoznamu"/>
        <w:rPr>
          <w:sz w:val="22"/>
          <w:szCs w:val="22"/>
        </w:rPr>
      </w:pPr>
    </w:p>
    <w:p w14:paraId="060EF670" w14:textId="35763B70" w:rsidR="00D071C9" w:rsidRPr="00EF7E5D" w:rsidRDefault="00D071C9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vykonal </w:t>
      </w:r>
      <w:r w:rsidR="00DD0D38" w:rsidRPr="00EF7E5D">
        <w:rPr>
          <w:sz w:val="22"/>
          <w:szCs w:val="22"/>
        </w:rPr>
        <w:t xml:space="preserve">som </w:t>
      </w:r>
      <w:r w:rsidRPr="00EF7E5D">
        <w:rPr>
          <w:sz w:val="22"/>
          <w:szCs w:val="22"/>
        </w:rPr>
        <w:t xml:space="preserve">náležite ošetrenie poskytovaných dôverných a osobných údajov podliehajúcich utajeniu v rozsahu podľa vôle uchádzača, t. j. dôverných informácií, údajov o obchodnom tajomstve a osobných údajov v súlade s ustanovením § 17 </w:t>
      </w:r>
      <w:r w:rsidR="003C7394" w:rsidRPr="003C7394">
        <w:rPr>
          <w:sz w:val="22"/>
          <w:szCs w:val="22"/>
        </w:rPr>
        <w:t xml:space="preserve">zákona č. 513/1991 Zb. Obchodný zákonník v platnom znení </w:t>
      </w:r>
      <w:r w:rsidRPr="00EF7E5D">
        <w:rPr>
          <w:sz w:val="22"/>
          <w:szCs w:val="22"/>
        </w:rPr>
        <w:t>a zákona č. 18/2018 Z. z. o ochrane osobných údajov</w:t>
      </w:r>
      <w:r w:rsidR="00DD0D38" w:rsidRPr="00EF7E5D">
        <w:rPr>
          <w:sz w:val="22"/>
          <w:szCs w:val="22"/>
        </w:rPr>
        <w:t>.</w:t>
      </w:r>
    </w:p>
    <w:p w14:paraId="6D5607A9" w14:textId="77777777" w:rsidR="00D91840" w:rsidRPr="00EF7E5D" w:rsidRDefault="00D91840" w:rsidP="00D91840">
      <w:pPr>
        <w:pStyle w:val="Odsekzoznamu"/>
        <w:rPr>
          <w:sz w:val="22"/>
          <w:szCs w:val="22"/>
        </w:rPr>
      </w:pPr>
    </w:p>
    <w:p w14:paraId="76688341" w14:textId="77777777" w:rsidR="00F020A0" w:rsidRPr="00EF7E5D" w:rsidRDefault="00F020A0" w:rsidP="00A20743">
      <w:pPr>
        <w:pStyle w:val="Odsekzoznamu"/>
        <w:numPr>
          <w:ilvl w:val="0"/>
          <w:numId w:val="8"/>
        </w:numPr>
        <w:ind w:left="426" w:hanging="426"/>
        <w:jc w:val="both"/>
        <w:rPr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v zmysle nariadenia Rady EÚ č. 2022/576, ktorým sa mení nariadenie (EÚ) </w:t>
      </w:r>
      <w:r w:rsidRPr="00EF7E5D">
        <w:rPr>
          <w:sz w:val="22"/>
          <w:szCs w:val="22"/>
        </w:rPr>
        <w:br/>
        <w:t xml:space="preserve">č. 833/2014 o reštriktívnych opatreniach prijaté dňa 08.04.2022 </w:t>
      </w:r>
      <w:r w:rsidRPr="00EF7E5D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 w:rsidRPr="00EF7E5D">
        <w:rPr>
          <w:bCs/>
          <w:sz w:val="22"/>
          <w:szCs w:val="22"/>
        </w:rPr>
        <w:t>,</w:t>
      </w:r>
    </w:p>
    <w:p w14:paraId="1E14D106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 w:rsidRPr="00EF7E5D">
        <w:rPr>
          <w:bCs/>
          <w:sz w:val="22"/>
          <w:szCs w:val="22"/>
        </w:rPr>
        <w:t>,</w:t>
      </w:r>
      <w:r w:rsidRPr="00EF7E5D">
        <w:rPr>
          <w:bCs/>
          <w:sz w:val="22"/>
          <w:szCs w:val="22"/>
        </w:rPr>
        <w:t xml:space="preserve"> </w:t>
      </w:r>
    </w:p>
    <w:p w14:paraId="53D1D236" w14:textId="74F2FAF8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EF7E5D" w:rsidRDefault="00D071C9" w:rsidP="00D071C9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43A9BA3D" w14:textId="60054808" w:rsidR="00D071C9" w:rsidRPr="00EF7E5D" w:rsidRDefault="00D071C9" w:rsidP="000C12A5">
      <w:pPr>
        <w:pStyle w:val="Odsekzoznamu"/>
        <w:numPr>
          <w:ilvl w:val="0"/>
          <w:numId w:val="8"/>
        </w:numPr>
        <w:ind w:left="426" w:hanging="426"/>
        <w:rPr>
          <w:b/>
          <w:bCs/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na realizácii predmetu zákazky </w:t>
      </w:r>
      <w:r w:rsidRPr="00EF7E5D">
        <w:rPr>
          <w:b/>
          <w:bCs/>
          <w:i/>
          <w:iCs/>
          <w:sz w:val="22"/>
          <w:szCs w:val="22"/>
          <w:highlight w:val="yellow"/>
        </w:rPr>
        <w:t>(uchádzač</w:t>
      </w:r>
      <w:r w:rsidR="00EF7E5D">
        <w:rPr>
          <w:b/>
          <w:bCs/>
          <w:i/>
          <w:iCs/>
          <w:sz w:val="22"/>
          <w:szCs w:val="22"/>
          <w:highlight w:val="yellow"/>
        </w:rPr>
        <w:t xml:space="preserve"> v </w:t>
      </w:r>
      <w:r w:rsidRPr="00EF7E5D">
        <w:rPr>
          <w:b/>
          <w:bCs/>
          <w:i/>
          <w:iCs/>
          <w:sz w:val="22"/>
          <w:szCs w:val="22"/>
          <w:highlight w:val="yellow"/>
        </w:rPr>
        <w:t xml:space="preserve"> označí správnu odpoveď)</w:t>
      </w:r>
    </w:p>
    <w:p w14:paraId="58C78269" w14:textId="77777777" w:rsidR="00A31D49" w:rsidRPr="00EF7E5D" w:rsidRDefault="00A31D49" w:rsidP="00A31D49">
      <w:pPr>
        <w:pStyle w:val="Odsekzoznamu"/>
        <w:ind w:left="426"/>
        <w:rPr>
          <w:i/>
          <w:iCs/>
          <w:sz w:val="22"/>
          <w:szCs w:val="22"/>
        </w:rPr>
      </w:pPr>
    </w:p>
    <w:p w14:paraId="74C0B04E" w14:textId="77777777" w:rsidR="001B6D32" w:rsidRPr="00EF7E5D" w:rsidRDefault="001B6D32" w:rsidP="001B6D32">
      <w:pPr>
        <w:pStyle w:val="Odsekzoznamu"/>
        <w:adjustRightInd w:val="0"/>
        <w:ind w:left="426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  sa nebudú podieľať subdodávatelia a celý predmet uskutočníme vlastnými kapacitami</w:t>
      </w:r>
    </w:p>
    <w:p w14:paraId="1F388BDC" w14:textId="394F250C" w:rsidR="001B6D32" w:rsidRPr="00EF7E5D" w:rsidRDefault="001B6D32" w:rsidP="001B6D32">
      <w:pPr>
        <w:pStyle w:val="Odsekzoznamu"/>
        <w:adjustRightInd w:val="0"/>
        <w:ind w:left="426"/>
        <w:jc w:val="both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</w:t>
      </w:r>
      <w:r w:rsidR="00A20743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sa budú podieľať subdodávatelia uvedení v </w:t>
      </w:r>
      <w:r w:rsidRPr="00A20743">
        <w:rPr>
          <w:i/>
          <w:iCs/>
          <w:sz w:val="22"/>
          <w:szCs w:val="22"/>
        </w:rPr>
        <w:t xml:space="preserve">Prílohe č. </w:t>
      </w:r>
      <w:r w:rsidR="007450BA" w:rsidRPr="00A20743">
        <w:rPr>
          <w:i/>
          <w:iCs/>
          <w:sz w:val="22"/>
          <w:szCs w:val="22"/>
        </w:rPr>
        <w:t xml:space="preserve">3 </w:t>
      </w:r>
      <w:r w:rsidRPr="00A20743">
        <w:rPr>
          <w:i/>
          <w:iCs/>
          <w:sz w:val="22"/>
          <w:szCs w:val="22"/>
        </w:rPr>
        <w:t>zmluvy – Zoznam subdodávateľov</w:t>
      </w:r>
      <w:r w:rsidRPr="00EF7E5D">
        <w:rPr>
          <w:sz w:val="22"/>
          <w:szCs w:val="22"/>
        </w:rPr>
        <w:t xml:space="preserve">. </w:t>
      </w:r>
    </w:p>
    <w:p w14:paraId="34EEB763" w14:textId="77777777" w:rsidR="00D071C9" w:rsidRPr="00EF7E5D" w:rsidRDefault="00D071C9" w:rsidP="000C12A5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5E5835C5" w14:textId="1C578C9D" w:rsidR="00D071C9" w:rsidRPr="00EF7E5D" w:rsidRDefault="00D071C9" w:rsidP="00A20743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pri navrhovaných subdodávateľoch s</w:t>
      </w:r>
      <w:r w:rsidR="00761ADA">
        <w:rPr>
          <w:sz w:val="22"/>
          <w:szCs w:val="22"/>
        </w:rPr>
        <w:t>om overil</w:t>
      </w:r>
      <w:r w:rsidRPr="00EF7E5D">
        <w:rPr>
          <w:sz w:val="22"/>
          <w:szCs w:val="22"/>
        </w:rPr>
        <w:t xml:space="preserve">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4E02E5">
        <w:rPr>
          <w:sz w:val="22"/>
          <w:szCs w:val="22"/>
        </w:rPr>
        <w:t>E</w:t>
      </w:r>
      <w:r w:rsidRPr="00EF7E5D">
        <w:rPr>
          <w:sz w:val="22"/>
          <w:szCs w:val="22"/>
        </w:rPr>
        <w:t>) bod 4 tohto čestného vyhlásenia)</w:t>
      </w:r>
      <w:r w:rsidR="00A2642F" w:rsidRPr="00EF7E5D">
        <w:rPr>
          <w:sz w:val="22"/>
          <w:szCs w:val="22"/>
        </w:rPr>
        <w:t>.</w:t>
      </w:r>
    </w:p>
    <w:p w14:paraId="0F3F4799" w14:textId="77777777" w:rsidR="00A2642F" w:rsidRPr="00EF7E5D" w:rsidRDefault="00A2642F" w:rsidP="00A2642F">
      <w:pPr>
        <w:pStyle w:val="Odsekzoznamu"/>
        <w:ind w:left="426"/>
        <w:jc w:val="both"/>
        <w:rPr>
          <w:sz w:val="22"/>
          <w:szCs w:val="22"/>
        </w:rPr>
      </w:pPr>
    </w:p>
    <w:p w14:paraId="7913BB87" w14:textId="03CEBE2A" w:rsidR="00D071C9" w:rsidRPr="00EF7E5D" w:rsidRDefault="00AF0BFC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D071C9" w:rsidRPr="00EF7E5D">
        <w:rPr>
          <w:sz w:val="22"/>
          <w:szCs w:val="22"/>
        </w:rPr>
        <w:t xml:space="preserve"> súlade s rozhodnutím Rady (SZBP) 2022/578 zo dňa 08. apríla 2022, prehlasuje</w:t>
      </w:r>
      <w:r w:rsidR="00107F03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107F0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400BA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EF7E5D" w:rsidRDefault="00AF0BFC" w:rsidP="00AF0BFC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50E18A4" w14:textId="77777777" w:rsidR="00D071C9" w:rsidRPr="00EF7E5D" w:rsidRDefault="00D071C9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EF7E5D" w:rsidRDefault="000A6907" w:rsidP="000A6907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8D402F4" w14:textId="5F8592BF" w:rsidR="00D071C9" w:rsidRPr="00EF7E5D" w:rsidRDefault="00D071C9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neexistujú skutočnosti brániace podpisu </w:t>
      </w:r>
      <w:r w:rsidR="000A6907" w:rsidRPr="00EF7E5D">
        <w:rPr>
          <w:sz w:val="22"/>
          <w:szCs w:val="22"/>
        </w:rPr>
        <w:t xml:space="preserve">zmluvy </w:t>
      </w:r>
      <w:r w:rsidRPr="00EF7E5D">
        <w:rPr>
          <w:sz w:val="22"/>
          <w:szCs w:val="22"/>
        </w:rPr>
        <w:t>podľa § 11 ods. 1 písm. b) a c)  zákona č. 343/2015 o verejnom obstarávaní a o zmene a doplnení niektorých  zákonov v znení neskorších predpisov</w:t>
      </w:r>
      <w:r w:rsidR="00082D90">
        <w:rPr>
          <w:sz w:val="22"/>
          <w:szCs w:val="22"/>
        </w:rPr>
        <w:t xml:space="preserve"> (ďalej len „ZVO“)</w:t>
      </w:r>
      <w:r w:rsidR="00C479B4" w:rsidRPr="00EF7E5D">
        <w:rPr>
          <w:sz w:val="22"/>
          <w:szCs w:val="22"/>
        </w:rPr>
        <w:t>.</w:t>
      </w:r>
    </w:p>
    <w:p w14:paraId="3E362675" w14:textId="77777777" w:rsidR="00806F05" w:rsidRPr="00EF7E5D" w:rsidRDefault="00806F05" w:rsidP="00806F0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5E1E840" w14:textId="6CE17FCB" w:rsidR="001057EB" w:rsidRDefault="00FA251A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Zároveň v súvislosti s uvedeným postupom zadávania zákazky dolu podpísaný zástupca uchádzača týmto čestne vyhlasuje, že nie je v konflikte záujmov, neexistuje dôvod na vylúčenie </w:t>
      </w:r>
      <w:r w:rsidR="00C44CD6">
        <w:rPr>
          <w:sz w:val="22"/>
          <w:szCs w:val="22"/>
        </w:rPr>
        <w:t xml:space="preserve">uchádzača </w:t>
      </w:r>
      <w:r w:rsidRPr="00EF7E5D">
        <w:rPr>
          <w:sz w:val="22"/>
          <w:szCs w:val="22"/>
        </w:rPr>
        <w:t>z procesu verejného obstarávania, a potvrdzuje neprítomnosť konfliktu záujmov v tom, že</w:t>
      </w:r>
    </w:p>
    <w:p w14:paraId="25B6C9E5" w14:textId="77777777" w:rsidR="00BB45C1" w:rsidRPr="00EF7E5D" w:rsidRDefault="00BB45C1" w:rsidP="00BB45C1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697D830" w14:textId="73067FCA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nevyvíjal  a nebude vyvíjať voči žiadnej osobe na strane verejného obstarávateľa, ktorá je alebo by mohla byť zainteresovanou osobou v zmysle ustanovenia § 23 ods. 3</w:t>
      </w:r>
      <w:r w:rsidR="00D8169B">
        <w:rPr>
          <w:sz w:val="22"/>
          <w:szCs w:val="22"/>
        </w:rPr>
        <w:t xml:space="preserve"> </w:t>
      </w:r>
      <w:r w:rsidR="00BB45C1">
        <w:rPr>
          <w:sz w:val="22"/>
          <w:szCs w:val="22"/>
        </w:rPr>
        <w:t>ZVO</w:t>
      </w:r>
      <w:r w:rsidRPr="00EF7E5D">
        <w:rPr>
          <w:sz w:val="22"/>
          <w:szCs w:val="22"/>
        </w:rPr>
        <w:t xml:space="preserve"> 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2A4D635C" w14:textId="5DB533CE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75E9838E" w14:textId="48463C49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5B4D96" w:rsidRPr="00EF7E5D">
        <w:rPr>
          <w:sz w:val="22"/>
          <w:szCs w:val="22"/>
        </w:rPr>
        <w:t>.</w:t>
      </w:r>
    </w:p>
    <w:p w14:paraId="31A9D394" w14:textId="376B0EA6" w:rsidR="00C058F4" w:rsidRPr="00EF7E5D" w:rsidRDefault="00C058F4" w:rsidP="00C058F4">
      <w:pPr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......................... dňa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</w:t>
      </w:r>
      <w:r w:rsidR="005B4D96" w:rsidRPr="00EF7E5D">
        <w:rPr>
          <w:sz w:val="22"/>
          <w:szCs w:val="22"/>
        </w:rPr>
        <w:t>.....</w:t>
      </w:r>
      <w:r w:rsidRPr="00EF7E5D">
        <w:rPr>
          <w:sz w:val="22"/>
          <w:szCs w:val="22"/>
        </w:rPr>
        <w:t>.........</w:t>
      </w:r>
    </w:p>
    <w:p w14:paraId="60F60367" w14:textId="77777777" w:rsidR="007450BA" w:rsidRPr="00EF7E5D" w:rsidRDefault="007450BA" w:rsidP="00C058F4">
      <w:pPr>
        <w:rPr>
          <w:sz w:val="22"/>
          <w:szCs w:val="22"/>
        </w:rPr>
      </w:pPr>
    </w:p>
    <w:p w14:paraId="5293C59E" w14:textId="77777777" w:rsidR="00C058F4" w:rsidRPr="00EF7E5D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EF7E5D">
        <w:rPr>
          <w:sz w:val="22"/>
          <w:szCs w:val="22"/>
        </w:rPr>
        <w:t>................................................</w:t>
      </w:r>
    </w:p>
    <w:p w14:paraId="0A112521" w14:textId="77777777" w:rsidR="00C058F4" w:rsidRPr="00D874D0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D874D0">
        <w:rPr>
          <w:sz w:val="22"/>
          <w:szCs w:val="22"/>
        </w:rPr>
        <w:t>meno a priezvisko, funkcia</w:t>
      </w:r>
    </w:p>
    <w:p w14:paraId="10200FD7" w14:textId="466114C3" w:rsidR="0000720F" w:rsidRPr="00D874D0" w:rsidRDefault="009F76BC" w:rsidP="005B4D96">
      <w:pPr>
        <w:spacing w:after="0"/>
        <w:ind w:left="6372" w:firstLine="708"/>
        <w:jc w:val="both"/>
        <w:rPr>
          <w:sz w:val="22"/>
          <w:szCs w:val="22"/>
        </w:rPr>
      </w:pPr>
      <w:r w:rsidRPr="00D874D0">
        <w:rPr>
          <w:sz w:val="22"/>
          <w:szCs w:val="22"/>
        </w:rPr>
        <w:t xml:space="preserve">   </w:t>
      </w:r>
      <w:r w:rsidR="00C058F4" w:rsidRPr="00D874D0">
        <w:rPr>
          <w:sz w:val="22"/>
          <w:szCs w:val="22"/>
        </w:rPr>
        <w:t>podpis</w:t>
      </w:r>
      <w:r w:rsidR="004431AA" w:rsidRPr="00D874D0">
        <w:rPr>
          <w:rStyle w:val="Odkaznapoznmkupodiarou"/>
          <w:sz w:val="22"/>
          <w:szCs w:val="22"/>
        </w:rPr>
        <w:footnoteReference w:id="1"/>
      </w:r>
    </w:p>
    <w:sectPr w:rsidR="0000720F" w:rsidRPr="00D874D0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E533" w14:textId="77777777" w:rsidR="00B51F3A" w:rsidRDefault="00B51F3A" w:rsidP="00DB216D">
      <w:pPr>
        <w:spacing w:after="0"/>
      </w:pPr>
      <w:r>
        <w:separator/>
      </w:r>
    </w:p>
  </w:endnote>
  <w:endnote w:type="continuationSeparator" w:id="0">
    <w:p w14:paraId="726FDC2F" w14:textId="77777777" w:rsidR="00B51F3A" w:rsidRDefault="00B51F3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74634E" w14:textId="490B0E12" w:rsidR="00026CBD" w:rsidRDefault="00026CBD" w:rsidP="00026CBD">
        <w:pPr>
          <w:pStyle w:val="Pta"/>
          <w:pBdr>
            <w:top w:val="single" w:sz="4" w:space="1" w:color="auto"/>
          </w:pBdr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5940BF">
          <w:rPr>
            <w:b/>
            <w:bCs/>
            <w:sz w:val="20"/>
            <w:szCs w:val="20"/>
          </w:rPr>
          <w:t xml:space="preserve">Výzve č. </w:t>
        </w:r>
        <w:r w:rsidR="004A7BDE">
          <w:rPr>
            <w:b/>
            <w:bCs/>
            <w:sz w:val="20"/>
            <w:szCs w:val="20"/>
          </w:rPr>
          <w:t>20</w:t>
        </w:r>
        <w:r w:rsidRPr="005940BF">
          <w:rPr>
            <w:b/>
            <w:bCs/>
            <w:sz w:val="20"/>
            <w:szCs w:val="20"/>
          </w:rPr>
          <w:t xml:space="preserve">  Nákup zberových vozidiel s</w:t>
        </w:r>
        <w:r w:rsidR="004A7BDE">
          <w:rPr>
            <w:b/>
            <w:bCs/>
            <w:sz w:val="20"/>
            <w:szCs w:val="20"/>
          </w:rPr>
          <w:t xml:space="preserve"> rotačným </w:t>
        </w:r>
        <w:r w:rsidRPr="005940BF">
          <w:rPr>
            <w:b/>
            <w:bCs/>
            <w:sz w:val="20"/>
            <w:szCs w:val="20"/>
          </w:rPr>
          <w:t xml:space="preserve"> lisovaním a elektrickým podávačom–18,0 t </w:t>
        </w:r>
      </w:p>
      <w:p w14:paraId="21914D60" w14:textId="77777777" w:rsidR="00026CBD" w:rsidRPr="005940BF" w:rsidRDefault="00026CBD" w:rsidP="00026CBD">
        <w:pPr>
          <w:pStyle w:val="Pta"/>
          <w:pBdr>
            <w:top w:val="single" w:sz="4" w:space="1" w:color="auto"/>
          </w:pBdr>
          <w:rPr>
            <w:b/>
            <w:bCs/>
            <w:sz w:val="20"/>
            <w:szCs w:val="20"/>
            <w:highlight w:val="yellow"/>
          </w:rPr>
        </w:pPr>
      </w:p>
      <w:p w14:paraId="1BAA81EF" w14:textId="28127FD4" w:rsidR="00711558" w:rsidRPr="00711558" w:rsidRDefault="00711558" w:rsidP="00026CBD">
        <w:pPr>
          <w:pStyle w:val="Pt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556D" w14:textId="77777777" w:rsidR="00B51F3A" w:rsidRDefault="00B51F3A" w:rsidP="00DB216D">
      <w:pPr>
        <w:spacing w:after="0"/>
      </w:pPr>
      <w:r>
        <w:separator/>
      </w:r>
    </w:p>
  </w:footnote>
  <w:footnote w:type="continuationSeparator" w:id="0">
    <w:p w14:paraId="111258A9" w14:textId="77777777" w:rsidR="00B51F3A" w:rsidRDefault="00B51F3A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D874D0" w:rsidRDefault="004431AA" w:rsidP="003E3492">
      <w:pPr>
        <w:jc w:val="both"/>
        <w:rPr>
          <w:rFonts w:cs="Arial"/>
          <w:i/>
          <w:iCs/>
          <w:sz w:val="16"/>
          <w:szCs w:val="16"/>
        </w:rPr>
      </w:pPr>
      <w:r w:rsidRPr="00D874D0">
        <w:rPr>
          <w:rStyle w:val="Odkaznapoznmkupodiarou"/>
          <w:i/>
          <w:iCs/>
        </w:rPr>
        <w:footnoteRef/>
      </w:r>
      <w:r w:rsidRPr="00D874D0">
        <w:rPr>
          <w:i/>
          <w:iCs/>
        </w:rPr>
        <w:t xml:space="preserve"> </w:t>
      </w:r>
      <w:r w:rsidRPr="00D874D0">
        <w:rPr>
          <w:rFonts w:cs="Arial"/>
          <w:i/>
          <w:iCs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17EF8"/>
    <w:rsid w:val="000264A3"/>
    <w:rsid w:val="00026CBD"/>
    <w:rsid w:val="000370FF"/>
    <w:rsid w:val="00040452"/>
    <w:rsid w:val="000478A3"/>
    <w:rsid w:val="000663A8"/>
    <w:rsid w:val="00074C62"/>
    <w:rsid w:val="00081358"/>
    <w:rsid w:val="00082D90"/>
    <w:rsid w:val="00094A7E"/>
    <w:rsid w:val="000A0368"/>
    <w:rsid w:val="000A6907"/>
    <w:rsid w:val="000B7482"/>
    <w:rsid w:val="000C0CA3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50800"/>
    <w:rsid w:val="00161820"/>
    <w:rsid w:val="001776B9"/>
    <w:rsid w:val="0018224E"/>
    <w:rsid w:val="00183472"/>
    <w:rsid w:val="00186530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14E1"/>
    <w:rsid w:val="003B39EA"/>
    <w:rsid w:val="003C149E"/>
    <w:rsid w:val="003C7394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A7BDE"/>
    <w:rsid w:val="004B03AB"/>
    <w:rsid w:val="004B3855"/>
    <w:rsid w:val="004C1AEC"/>
    <w:rsid w:val="004C500E"/>
    <w:rsid w:val="004D2B2A"/>
    <w:rsid w:val="004E02E5"/>
    <w:rsid w:val="004E0B1F"/>
    <w:rsid w:val="004F2660"/>
    <w:rsid w:val="004F694B"/>
    <w:rsid w:val="005064CD"/>
    <w:rsid w:val="00507500"/>
    <w:rsid w:val="00514DC9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051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82EF0"/>
    <w:rsid w:val="00687B3E"/>
    <w:rsid w:val="00690272"/>
    <w:rsid w:val="00690D7D"/>
    <w:rsid w:val="0069387F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61ADA"/>
    <w:rsid w:val="007714CD"/>
    <w:rsid w:val="00776BAA"/>
    <w:rsid w:val="0078645B"/>
    <w:rsid w:val="007B316A"/>
    <w:rsid w:val="007D4956"/>
    <w:rsid w:val="007E2119"/>
    <w:rsid w:val="007E39E2"/>
    <w:rsid w:val="007F5750"/>
    <w:rsid w:val="00806F05"/>
    <w:rsid w:val="008334EB"/>
    <w:rsid w:val="008474D9"/>
    <w:rsid w:val="00855F9E"/>
    <w:rsid w:val="00873BD5"/>
    <w:rsid w:val="00873FBE"/>
    <w:rsid w:val="00877D6F"/>
    <w:rsid w:val="00881571"/>
    <w:rsid w:val="0089259F"/>
    <w:rsid w:val="008B4246"/>
    <w:rsid w:val="008C4509"/>
    <w:rsid w:val="009031E7"/>
    <w:rsid w:val="009066EB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0743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1F3A"/>
    <w:rsid w:val="00B53058"/>
    <w:rsid w:val="00B63D61"/>
    <w:rsid w:val="00B641E0"/>
    <w:rsid w:val="00B67E31"/>
    <w:rsid w:val="00B9130E"/>
    <w:rsid w:val="00BB45C1"/>
    <w:rsid w:val="00BC6571"/>
    <w:rsid w:val="00BC7D03"/>
    <w:rsid w:val="00BE5E5C"/>
    <w:rsid w:val="00C058F4"/>
    <w:rsid w:val="00C135F8"/>
    <w:rsid w:val="00C209C5"/>
    <w:rsid w:val="00C438A5"/>
    <w:rsid w:val="00C44CD6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21D21"/>
    <w:rsid w:val="00D25F13"/>
    <w:rsid w:val="00D51F47"/>
    <w:rsid w:val="00D569B4"/>
    <w:rsid w:val="00D63BA0"/>
    <w:rsid w:val="00D72110"/>
    <w:rsid w:val="00D728F4"/>
    <w:rsid w:val="00D7446E"/>
    <w:rsid w:val="00D755E4"/>
    <w:rsid w:val="00D8169B"/>
    <w:rsid w:val="00D874D0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17A84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EF7E5D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E77A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89</cp:revision>
  <dcterms:created xsi:type="dcterms:W3CDTF">2023-05-24T10:54:00Z</dcterms:created>
  <dcterms:modified xsi:type="dcterms:W3CDTF">2026-05-10T06:12:00Z</dcterms:modified>
</cp:coreProperties>
</file>