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3DA8" w14:textId="3238BFD1" w:rsidR="003A7727" w:rsidRPr="00887265" w:rsidRDefault="003A7727" w:rsidP="003A7727">
      <w:pPr>
        <w:pStyle w:val="Zkladntext"/>
        <w:tabs>
          <w:tab w:val="left" w:pos="567"/>
        </w:tabs>
        <w:autoSpaceDE w:val="0"/>
        <w:autoSpaceDN w:val="0"/>
        <w:ind w:right="139"/>
        <w:jc w:val="center"/>
        <w:rPr>
          <w:sz w:val="24"/>
          <w:szCs w:val="24"/>
        </w:rPr>
      </w:pPr>
      <w:r>
        <w:rPr>
          <w:sz w:val="22"/>
          <w:szCs w:val="22"/>
        </w:rPr>
        <w:t xml:space="preserve">                                                                                                                                            </w:t>
      </w:r>
      <w:r w:rsidRPr="00CC53FB">
        <w:rPr>
          <w:sz w:val="22"/>
          <w:szCs w:val="22"/>
        </w:rPr>
        <w:t xml:space="preserve">Príloha č. </w:t>
      </w:r>
      <w:r>
        <w:rPr>
          <w:sz w:val="22"/>
          <w:szCs w:val="22"/>
        </w:rPr>
        <w:t>4</w:t>
      </w:r>
      <w:r w:rsidRPr="00CC53FB">
        <w:rPr>
          <w:sz w:val="22"/>
          <w:szCs w:val="22"/>
        </w:rPr>
        <w:t xml:space="preserve"> súťažných podkladov k výzve č. </w:t>
      </w:r>
      <w:r w:rsidR="002C4020">
        <w:rPr>
          <w:sz w:val="22"/>
          <w:szCs w:val="22"/>
        </w:rPr>
        <w:t>6</w:t>
      </w:r>
      <w:r w:rsidRPr="00CC53FB">
        <w:rPr>
          <w:sz w:val="22"/>
          <w:szCs w:val="22"/>
        </w:rPr>
        <w:t xml:space="preserve"> na predkladanie ponúk</w:t>
      </w:r>
    </w:p>
    <w:p w14:paraId="360C5735" w14:textId="77777777" w:rsidR="003A7727" w:rsidRDefault="003A7727" w:rsidP="003A7727">
      <w:pPr>
        <w:pStyle w:val="Zkladntext"/>
        <w:tabs>
          <w:tab w:val="left" w:pos="567"/>
        </w:tabs>
        <w:autoSpaceDE w:val="0"/>
        <w:autoSpaceDN w:val="0"/>
        <w:ind w:right="139"/>
        <w:jc w:val="center"/>
        <w:rPr>
          <w:b/>
          <w:bCs/>
          <w:sz w:val="24"/>
          <w:szCs w:val="24"/>
        </w:rPr>
      </w:pPr>
    </w:p>
    <w:p w14:paraId="127A6BCA" w14:textId="77777777" w:rsidR="003A7727" w:rsidRPr="00ED2187" w:rsidRDefault="003A7727" w:rsidP="003A7727">
      <w:pPr>
        <w:jc w:val="center"/>
        <w:rPr>
          <w:b/>
          <w:color w:val="00B050"/>
          <w:sz w:val="28"/>
          <w:szCs w:val="28"/>
        </w:rPr>
      </w:pPr>
      <w:r w:rsidRPr="00ED2187">
        <w:rPr>
          <w:b/>
          <w:color w:val="00B050"/>
          <w:sz w:val="28"/>
          <w:szCs w:val="28"/>
        </w:rPr>
        <w:t>Ponuka - opis predmetu zákazky</w:t>
      </w:r>
    </w:p>
    <w:p w14:paraId="7D85EE8F" w14:textId="77777777" w:rsidR="003A7727" w:rsidRDefault="003A7727" w:rsidP="003A7727">
      <w:pPr>
        <w:tabs>
          <w:tab w:val="num" w:pos="851"/>
          <w:tab w:val="num" w:pos="1276"/>
          <w:tab w:val="num" w:pos="1713"/>
        </w:tabs>
        <w:ind w:left="426" w:right="28" w:hanging="567"/>
      </w:pPr>
    </w:p>
    <w:p w14:paraId="161DDD69" w14:textId="77777777" w:rsidR="003A7727" w:rsidRPr="0097601A" w:rsidRDefault="003A7727" w:rsidP="003A7727">
      <w:pPr>
        <w:tabs>
          <w:tab w:val="num" w:pos="851"/>
          <w:tab w:val="num" w:pos="1276"/>
          <w:tab w:val="num" w:pos="1713"/>
        </w:tabs>
        <w:ind w:left="426" w:right="28" w:hanging="567"/>
        <w:rPr>
          <w:b/>
          <w:sz w:val="28"/>
          <w:szCs w:val="28"/>
        </w:rPr>
      </w:pPr>
      <w:r w:rsidRPr="005860B4">
        <w:t xml:space="preserve">          </w:t>
      </w:r>
      <w:r w:rsidRPr="0097601A">
        <w:rPr>
          <w:b/>
          <w:sz w:val="28"/>
          <w:szCs w:val="28"/>
        </w:rPr>
        <w:t xml:space="preserve"> 1.  Pokyny pre  vyhotovenie dokladu „Ponuka – opis predmetu zákazky“  </w:t>
      </w:r>
    </w:p>
    <w:p w14:paraId="12C3C98F" w14:textId="77777777" w:rsidR="003A7727" w:rsidRPr="00930424" w:rsidRDefault="003A7727" w:rsidP="003A7727">
      <w:pPr>
        <w:tabs>
          <w:tab w:val="num" w:pos="851"/>
          <w:tab w:val="num" w:pos="1276"/>
          <w:tab w:val="num" w:pos="1713"/>
        </w:tabs>
        <w:ind w:left="709" w:right="28" w:hanging="567"/>
        <w:rPr>
          <w:sz w:val="22"/>
          <w:szCs w:val="22"/>
        </w:rPr>
      </w:pPr>
      <w:r w:rsidRPr="00930424">
        <w:rPr>
          <w:sz w:val="22"/>
          <w:szCs w:val="22"/>
        </w:rPr>
        <w:t xml:space="preserve">            Uchádzači predložia doklad „</w:t>
      </w:r>
      <w:r w:rsidRPr="00930424">
        <w:rPr>
          <w:b/>
          <w:sz w:val="22"/>
          <w:szCs w:val="22"/>
        </w:rPr>
        <w:t>Ponuka – opis predmetu zákazky</w:t>
      </w:r>
      <w:r w:rsidRPr="00930424">
        <w:rPr>
          <w:sz w:val="22"/>
          <w:szCs w:val="22"/>
        </w:rPr>
        <w:t xml:space="preserve">“  za celý predmet zákazky.  </w:t>
      </w:r>
    </w:p>
    <w:p w14:paraId="7C182034" w14:textId="13D0E3BD" w:rsidR="003A7727" w:rsidRPr="00930424" w:rsidRDefault="003A7727" w:rsidP="00750138">
      <w:pPr>
        <w:ind w:left="851"/>
        <w:rPr>
          <w:bCs/>
          <w:sz w:val="22"/>
          <w:szCs w:val="22"/>
        </w:rPr>
      </w:pPr>
      <w:r w:rsidRPr="00930424">
        <w:rPr>
          <w:sz w:val="22"/>
          <w:szCs w:val="22"/>
        </w:rPr>
        <w:t xml:space="preserve">    </w:t>
      </w:r>
      <w:r w:rsidR="00750138">
        <w:rPr>
          <w:sz w:val="22"/>
          <w:szCs w:val="22"/>
        </w:rPr>
        <w:t xml:space="preserve"> </w:t>
      </w:r>
      <w:r w:rsidRPr="00930424">
        <w:rPr>
          <w:sz w:val="22"/>
          <w:szCs w:val="22"/>
        </w:rPr>
        <w:t xml:space="preserve"> Uchádzači predložia opis ponúkaného tovaru v rozsahu </w:t>
      </w:r>
      <w:r w:rsidRPr="00930424">
        <w:rPr>
          <w:bCs/>
          <w:sz w:val="22"/>
          <w:szCs w:val="22"/>
        </w:rPr>
        <w:t xml:space="preserve">podľa bodu </w:t>
      </w:r>
      <w:r w:rsidRPr="00930424">
        <w:rPr>
          <w:b/>
          <w:bCs/>
          <w:sz w:val="22"/>
          <w:szCs w:val="22"/>
        </w:rPr>
        <w:t>č. 2</w:t>
      </w:r>
      <w:r w:rsidRPr="00930424">
        <w:rPr>
          <w:bCs/>
          <w:sz w:val="22"/>
          <w:szCs w:val="22"/>
        </w:rPr>
        <w:t xml:space="preserve"> </w:t>
      </w:r>
      <w:r w:rsidRPr="00930424">
        <w:rPr>
          <w:b/>
          <w:sz w:val="22"/>
          <w:szCs w:val="22"/>
        </w:rPr>
        <w:t>Ponuka – opis predmetu zákazky</w:t>
      </w:r>
      <w:r w:rsidRPr="00930424">
        <w:rPr>
          <w:bCs/>
          <w:sz w:val="22"/>
          <w:szCs w:val="22"/>
        </w:rPr>
        <w:t xml:space="preserve"> tejto prílohy súťažných podkladov,  pričom uchádzači: </w:t>
      </w:r>
    </w:p>
    <w:p w14:paraId="44986001" w14:textId="77777777" w:rsidR="003A7727" w:rsidRPr="00930424" w:rsidRDefault="003A7727" w:rsidP="00750138">
      <w:pPr>
        <w:ind w:left="993" w:hanging="142"/>
        <w:rPr>
          <w:bCs/>
          <w:sz w:val="22"/>
          <w:szCs w:val="22"/>
        </w:rPr>
      </w:pPr>
      <w:r w:rsidRPr="00930424">
        <w:rPr>
          <w:bCs/>
          <w:sz w:val="22"/>
          <w:szCs w:val="22"/>
        </w:rPr>
        <w:t xml:space="preserve">a) uvedú obchodný názov výrobku, </w:t>
      </w:r>
      <w:proofErr w:type="spellStart"/>
      <w:r w:rsidRPr="00930424">
        <w:rPr>
          <w:bCs/>
          <w:sz w:val="22"/>
          <w:szCs w:val="22"/>
        </w:rPr>
        <w:t>t.j</w:t>
      </w:r>
      <w:proofErr w:type="spellEnd"/>
      <w:r w:rsidRPr="00930424">
        <w:rPr>
          <w:bCs/>
          <w:sz w:val="22"/>
          <w:szCs w:val="22"/>
        </w:rPr>
        <w:t xml:space="preserve">. názov výrobku pod ktorým sa výrobok predáva </w:t>
      </w:r>
    </w:p>
    <w:p w14:paraId="24A7DC9C" w14:textId="2310BBD3" w:rsidR="003A7727" w:rsidRPr="00930424" w:rsidRDefault="003A7727" w:rsidP="00750138">
      <w:pPr>
        <w:tabs>
          <w:tab w:val="num" w:pos="851"/>
          <w:tab w:val="num" w:pos="1276"/>
          <w:tab w:val="num" w:pos="1713"/>
        </w:tabs>
        <w:ind w:left="993" w:right="28" w:hanging="142"/>
        <w:rPr>
          <w:bCs/>
          <w:sz w:val="22"/>
          <w:szCs w:val="22"/>
        </w:rPr>
      </w:pPr>
      <w:r w:rsidRPr="00930424">
        <w:rPr>
          <w:bCs/>
          <w:sz w:val="22"/>
          <w:szCs w:val="22"/>
        </w:rPr>
        <w:t xml:space="preserve">c) v rámci opisu predmetu zákazky u tovaru predmetu zákazky:  </w:t>
      </w:r>
    </w:p>
    <w:p w14:paraId="56C702C5" w14:textId="1B648575" w:rsidR="003A7727" w:rsidRPr="00930424" w:rsidRDefault="003A7727" w:rsidP="003A7727">
      <w:pPr>
        <w:autoSpaceDE w:val="0"/>
        <w:autoSpaceDN w:val="0"/>
        <w:ind w:left="709" w:hanging="142"/>
        <w:rPr>
          <w:iCs/>
          <w:sz w:val="22"/>
          <w:szCs w:val="22"/>
        </w:rPr>
      </w:pPr>
      <w:r w:rsidRPr="00930424">
        <w:rPr>
          <w:b/>
          <w:iCs/>
          <w:sz w:val="22"/>
          <w:szCs w:val="22"/>
        </w:rPr>
        <w:t xml:space="preserve">  uvedú informácie o ponúkanom tovare</w:t>
      </w:r>
      <w:r w:rsidRPr="00930424">
        <w:rPr>
          <w:iCs/>
          <w:sz w:val="22"/>
          <w:szCs w:val="22"/>
        </w:rPr>
        <w:t xml:space="preserve"> minimálne v rozsahu požiadaviek na predmet zákazky uvedených v týchto súťažných podkladoch v</w:t>
      </w:r>
      <w:r w:rsidR="000C1535">
        <w:rPr>
          <w:iCs/>
          <w:sz w:val="22"/>
          <w:szCs w:val="22"/>
        </w:rPr>
        <w:t> Prílohe č. 1 „Opis predmetu zákazky“</w:t>
      </w:r>
      <w:r w:rsidRPr="00930424">
        <w:rPr>
          <w:iCs/>
          <w:sz w:val="22"/>
          <w:szCs w:val="22"/>
        </w:rPr>
        <w:t xml:space="preserve">, t. j. v takom rozsahu, aby bolo možné jednoznačne posúdiť splnenie všetkých požiadaviek verejného obstarávateľa na predmet zákazky. Uchádzači v opise predmetu zákazky sú povinný poskytnúť a uviesť minimálne informácie o všetkých technických parametroch a charakteristikách,  ktoré požaduje verejný obstarávateľ a  </w:t>
      </w:r>
      <w:r w:rsidRPr="00930424">
        <w:rPr>
          <w:b/>
          <w:bCs/>
          <w:iCs/>
          <w:sz w:val="22"/>
          <w:szCs w:val="22"/>
          <w:u w:val="single"/>
        </w:rPr>
        <w:t>vyjadria sa ku každej požiadavke verejného obstarávateľa na príslušný tovar</w:t>
      </w:r>
      <w:r w:rsidRPr="00930424">
        <w:rPr>
          <w:iCs/>
          <w:sz w:val="22"/>
          <w:szCs w:val="22"/>
        </w:rPr>
        <w:t xml:space="preserve"> a uvedú </w:t>
      </w:r>
      <w:r w:rsidR="00750138">
        <w:rPr>
          <w:iCs/>
          <w:sz w:val="22"/>
          <w:szCs w:val="22"/>
        </w:rPr>
        <w:t xml:space="preserve">skutočné </w:t>
      </w:r>
      <w:r w:rsidRPr="00930424">
        <w:rPr>
          <w:iCs/>
          <w:sz w:val="22"/>
          <w:szCs w:val="22"/>
        </w:rPr>
        <w:t xml:space="preserve">technické parametre ponúkaného tovaru/výrobku. Opis ponúkaného tovaru musí byť v súlade s požiadavkami uvedenými v súťažných podkladoch v </w:t>
      </w:r>
      <w:r w:rsidR="000C1535">
        <w:rPr>
          <w:iCs/>
          <w:sz w:val="22"/>
          <w:szCs w:val="22"/>
        </w:rPr>
        <w:t>Prílohe č. 1 „Opis predmetu zákazky“</w:t>
      </w:r>
      <w:r w:rsidR="000C1535">
        <w:rPr>
          <w:iCs/>
          <w:sz w:val="22"/>
          <w:szCs w:val="22"/>
        </w:rPr>
        <w:t xml:space="preserve"> </w:t>
      </w:r>
      <w:r w:rsidRPr="00930424">
        <w:rPr>
          <w:iCs/>
          <w:sz w:val="22"/>
          <w:szCs w:val="22"/>
        </w:rPr>
        <w:t xml:space="preserve">týchto súťažných podkladov. </w:t>
      </w:r>
    </w:p>
    <w:p w14:paraId="2BC21EF4" w14:textId="7CC1E6BB" w:rsidR="003A7727" w:rsidRPr="00930424" w:rsidRDefault="003A7727" w:rsidP="003A7727">
      <w:pPr>
        <w:tabs>
          <w:tab w:val="num" w:pos="851"/>
          <w:tab w:val="num" w:pos="1276"/>
          <w:tab w:val="num" w:pos="1713"/>
        </w:tabs>
        <w:ind w:left="851" w:right="28"/>
        <w:rPr>
          <w:bCs/>
          <w:sz w:val="22"/>
          <w:szCs w:val="22"/>
        </w:rPr>
      </w:pPr>
      <w:r w:rsidRPr="00930424">
        <w:rPr>
          <w:bCs/>
          <w:sz w:val="22"/>
          <w:szCs w:val="22"/>
        </w:rPr>
        <w:t xml:space="preserve">    Verejný obstarávateľ požaduje uviesť opis ponúkan</w:t>
      </w:r>
      <w:r w:rsidR="009B6EB9">
        <w:rPr>
          <w:bCs/>
          <w:sz w:val="22"/>
          <w:szCs w:val="22"/>
        </w:rPr>
        <w:t xml:space="preserve">ého </w:t>
      </w:r>
      <w:r w:rsidRPr="00930424">
        <w:rPr>
          <w:bCs/>
          <w:sz w:val="22"/>
          <w:szCs w:val="22"/>
        </w:rPr>
        <w:t>tovar</w:t>
      </w:r>
      <w:r w:rsidR="009B6EB9">
        <w:rPr>
          <w:bCs/>
          <w:sz w:val="22"/>
          <w:szCs w:val="22"/>
        </w:rPr>
        <w:t xml:space="preserve">u </w:t>
      </w:r>
      <w:r w:rsidRPr="00930424">
        <w:rPr>
          <w:bCs/>
          <w:sz w:val="22"/>
          <w:szCs w:val="22"/>
        </w:rPr>
        <w:t xml:space="preserve">predmetu zákazky do nižšie uvedenej tabuľky, pričom  </w:t>
      </w:r>
    </w:p>
    <w:p w14:paraId="512A32E2" w14:textId="77777777"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Cs/>
          <w:sz w:val="22"/>
          <w:szCs w:val="22"/>
        </w:rPr>
        <w:t xml:space="preserve">sa uchádzači vyjadria ku každej požiadavke verejného obstarávateľa na tovar do </w:t>
      </w:r>
      <w:r w:rsidRPr="00930424">
        <w:rPr>
          <w:sz w:val="22"/>
          <w:szCs w:val="22"/>
        </w:rPr>
        <w:t>stĺpca tabuľky označeného „</w:t>
      </w:r>
      <w:r w:rsidRPr="00930424">
        <w:rPr>
          <w:b/>
          <w:sz w:val="22"/>
          <w:szCs w:val="22"/>
        </w:rPr>
        <w:t>Opis predmetu zákazky predložený uchádzačom“</w:t>
      </w:r>
      <w:r w:rsidRPr="00930424">
        <w:rPr>
          <w:sz w:val="22"/>
          <w:szCs w:val="22"/>
        </w:rPr>
        <w:t xml:space="preserve">, </w:t>
      </w:r>
      <w:proofErr w:type="spellStart"/>
      <w:r w:rsidRPr="00930424">
        <w:rPr>
          <w:sz w:val="22"/>
          <w:szCs w:val="22"/>
        </w:rPr>
        <w:t>t.j</w:t>
      </w:r>
      <w:proofErr w:type="spellEnd"/>
      <w:r w:rsidRPr="00930424">
        <w:rPr>
          <w:sz w:val="22"/>
          <w:szCs w:val="22"/>
        </w:rPr>
        <w:t xml:space="preserve">. uchádzači v tomto stĺpci uvedú technické parametre ponúkaného tovaru/výrobku ,  </w:t>
      </w:r>
    </w:p>
    <w:p w14:paraId="5AEEE370" w14:textId="03E83285" w:rsidR="003A7727" w:rsidRPr="00930424" w:rsidRDefault="003A7727" w:rsidP="003A7727">
      <w:pPr>
        <w:pStyle w:val="Odsekzoznamu"/>
        <w:numPr>
          <w:ilvl w:val="0"/>
          <w:numId w:val="2"/>
        </w:numPr>
        <w:tabs>
          <w:tab w:val="num" w:pos="851"/>
          <w:tab w:val="num" w:pos="1276"/>
          <w:tab w:val="num" w:pos="1713"/>
        </w:tabs>
        <w:spacing w:after="0"/>
        <w:ind w:left="1276" w:right="28"/>
        <w:rPr>
          <w:sz w:val="22"/>
          <w:szCs w:val="22"/>
        </w:rPr>
      </w:pPr>
      <w:r w:rsidRPr="00930424">
        <w:rPr>
          <w:b/>
          <w:bCs/>
          <w:sz w:val="22"/>
          <w:szCs w:val="22"/>
        </w:rPr>
        <w:t xml:space="preserve">fotografiu (farebné vyhotovenie) </w:t>
      </w:r>
      <w:r w:rsidRPr="00930424">
        <w:rPr>
          <w:sz w:val="22"/>
          <w:szCs w:val="22"/>
        </w:rPr>
        <w:t>alebo iné obdobné vyobrazenie ponúkaného tovaru</w:t>
      </w:r>
      <w:r w:rsidR="00D53781" w:rsidRPr="00930424">
        <w:rPr>
          <w:sz w:val="22"/>
          <w:szCs w:val="22"/>
        </w:rPr>
        <w:t xml:space="preserve"> </w:t>
      </w:r>
      <w:r w:rsidR="00D53781" w:rsidRPr="00750138">
        <w:rPr>
          <w:sz w:val="22"/>
          <w:szCs w:val="22"/>
          <w:u w:val="single"/>
        </w:rPr>
        <w:t>bez</w:t>
      </w:r>
      <w:r w:rsidR="00D53781" w:rsidRPr="00930424">
        <w:rPr>
          <w:sz w:val="22"/>
          <w:szCs w:val="22"/>
        </w:rPr>
        <w:t xml:space="preserve"> potlače, </w:t>
      </w:r>
      <w:proofErr w:type="spellStart"/>
      <w:r w:rsidR="00D53781" w:rsidRPr="00930424">
        <w:rPr>
          <w:sz w:val="22"/>
          <w:szCs w:val="22"/>
        </w:rPr>
        <w:t>brandingu</w:t>
      </w:r>
      <w:proofErr w:type="spellEnd"/>
      <w:r w:rsidR="009B6EB9">
        <w:rPr>
          <w:sz w:val="22"/>
          <w:szCs w:val="22"/>
        </w:rPr>
        <w:t>; postačí jedna fotografia šnúrky na krk v jednom akomkoľvek farebnom vyhotovení,</w:t>
      </w:r>
      <w:r w:rsidR="00D53781" w:rsidRPr="00930424">
        <w:rPr>
          <w:sz w:val="22"/>
          <w:szCs w:val="22"/>
        </w:rPr>
        <w:t xml:space="preserve"> </w:t>
      </w:r>
    </w:p>
    <w:p w14:paraId="199829A4" w14:textId="21EBA669" w:rsidR="003A7727" w:rsidRPr="00930424" w:rsidRDefault="003A7727" w:rsidP="003A7727">
      <w:pPr>
        <w:pStyle w:val="Odsekzoznamu"/>
        <w:numPr>
          <w:ilvl w:val="0"/>
          <w:numId w:val="2"/>
        </w:numPr>
        <w:spacing w:after="0"/>
        <w:ind w:left="1276" w:right="0"/>
        <w:rPr>
          <w:sz w:val="22"/>
          <w:szCs w:val="22"/>
        </w:rPr>
      </w:pPr>
      <w:r w:rsidRPr="00930424">
        <w:rPr>
          <w:sz w:val="22"/>
          <w:szCs w:val="22"/>
        </w:rPr>
        <w:t xml:space="preserve">do tabuľky označenej </w:t>
      </w:r>
      <w:r w:rsidRPr="00930424">
        <w:rPr>
          <w:b/>
          <w:sz w:val="22"/>
          <w:szCs w:val="22"/>
        </w:rPr>
        <w:t>„Ďalšie údaje o výrobku neuvedené v tabuľke vyššie“</w:t>
      </w:r>
      <w:r w:rsidRPr="00930424">
        <w:rPr>
          <w:sz w:val="22"/>
          <w:szCs w:val="22"/>
        </w:rPr>
        <w:t xml:space="preserve"> môžu uviesť ďalšie parametre tovaru/výrobku, ďalšie informácie o tovare/výrobku, ktoré verejný obstarávateľ výslovne nepožadoval, ale pre potreby úplného opísania tovar</w:t>
      </w:r>
      <w:r w:rsidR="009B6EB9">
        <w:rPr>
          <w:sz w:val="22"/>
          <w:szCs w:val="22"/>
        </w:rPr>
        <w:t>u</w:t>
      </w:r>
      <w:r w:rsidRPr="00930424">
        <w:rPr>
          <w:sz w:val="22"/>
          <w:szCs w:val="22"/>
        </w:rPr>
        <w:t xml:space="preserve"> predmetu zákazky je ich potrebné, resp. je vhodné ich uviesť.      </w:t>
      </w:r>
    </w:p>
    <w:p w14:paraId="7D8225E8" w14:textId="77777777" w:rsidR="003A7727" w:rsidRPr="00930424" w:rsidRDefault="003A7727" w:rsidP="003A7727">
      <w:pPr>
        <w:rPr>
          <w:sz w:val="22"/>
          <w:szCs w:val="22"/>
        </w:rPr>
      </w:pPr>
    </w:p>
    <w:p w14:paraId="4D738ED5" w14:textId="77777777" w:rsidR="003A7727" w:rsidRDefault="003A7727" w:rsidP="003A7727"/>
    <w:p w14:paraId="653B573F" w14:textId="77777777" w:rsidR="003A7727" w:rsidRDefault="003A7727" w:rsidP="003A7727"/>
    <w:p w14:paraId="308EEBDF" w14:textId="77777777" w:rsidR="003A7727" w:rsidRDefault="003A7727" w:rsidP="003A7727"/>
    <w:p w14:paraId="75FB97A2" w14:textId="77777777" w:rsidR="003A7727" w:rsidRDefault="003A7727" w:rsidP="003A7727"/>
    <w:p w14:paraId="4FF528F2" w14:textId="77777777" w:rsidR="003A7727" w:rsidRDefault="003A7727" w:rsidP="003A7727"/>
    <w:p w14:paraId="0B30B8F0" w14:textId="77777777" w:rsidR="003A7727" w:rsidRDefault="003A7727" w:rsidP="003A7727"/>
    <w:p w14:paraId="67338DAD" w14:textId="77777777" w:rsidR="003A7727" w:rsidRDefault="003A7727" w:rsidP="003A7727">
      <w:pPr>
        <w:pStyle w:val="Zkladntext"/>
        <w:tabs>
          <w:tab w:val="left" w:pos="567"/>
        </w:tabs>
        <w:autoSpaceDE w:val="0"/>
        <w:autoSpaceDN w:val="0"/>
        <w:ind w:right="139"/>
        <w:jc w:val="center"/>
        <w:rPr>
          <w:b/>
          <w:bCs/>
          <w:color w:val="000000"/>
          <w:sz w:val="22"/>
          <w:szCs w:val="22"/>
        </w:rPr>
      </w:pPr>
      <w:r>
        <w:rPr>
          <w:b/>
          <w:sz w:val="28"/>
          <w:szCs w:val="28"/>
        </w:rPr>
        <w:t>2</w:t>
      </w:r>
      <w:r w:rsidRPr="0097601A">
        <w:rPr>
          <w:b/>
          <w:sz w:val="28"/>
          <w:szCs w:val="28"/>
        </w:rPr>
        <w:t>.</w:t>
      </w:r>
      <w:r w:rsidRPr="0097601A">
        <w:rPr>
          <w:sz w:val="28"/>
          <w:szCs w:val="28"/>
        </w:rPr>
        <w:t xml:space="preserve">  </w:t>
      </w:r>
      <w:r w:rsidRPr="0097601A">
        <w:rPr>
          <w:b/>
          <w:sz w:val="28"/>
          <w:szCs w:val="28"/>
        </w:rPr>
        <w:t>Ponuka – opis predmetu</w:t>
      </w:r>
      <w:r>
        <w:rPr>
          <w:b/>
          <w:sz w:val="28"/>
          <w:szCs w:val="28"/>
        </w:rPr>
        <w:t xml:space="preserve"> zákazky</w:t>
      </w:r>
    </w:p>
    <w:p w14:paraId="3FCF126B" w14:textId="75797FB4" w:rsidR="003A7727" w:rsidRPr="00FD0591" w:rsidRDefault="009B6EB9" w:rsidP="003A7727">
      <w:pPr>
        <w:pStyle w:val="Odsekzoznamu"/>
        <w:numPr>
          <w:ilvl w:val="0"/>
          <w:numId w:val="3"/>
        </w:numPr>
        <w:spacing w:after="0"/>
        <w:ind w:left="851" w:right="0"/>
        <w:rPr>
          <w:b/>
          <w:bCs/>
          <w:sz w:val="22"/>
          <w:szCs w:val="22"/>
        </w:rPr>
      </w:pPr>
      <w:r>
        <w:rPr>
          <w:b/>
          <w:bCs/>
          <w:sz w:val="22"/>
          <w:szCs w:val="22"/>
        </w:rPr>
        <w:t>Šnúrka na krk</w:t>
      </w:r>
      <w:r w:rsidR="003A7727" w:rsidRPr="00FD0591">
        <w:rPr>
          <w:b/>
          <w:bCs/>
          <w:sz w:val="22"/>
          <w:szCs w:val="22"/>
        </w:rPr>
        <w:t xml:space="preserve"> </w:t>
      </w:r>
    </w:p>
    <w:p w14:paraId="06027448" w14:textId="77777777" w:rsidR="003A7727" w:rsidRDefault="003A7727" w:rsidP="003A7727">
      <w:pPr>
        <w:rPr>
          <w:b/>
        </w:rPr>
      </w:pPr>
    </w:p>
    <w:tbl>
      <w:tblPr>
        <w:tblStyle w:val="Mriekatabuky"/>
        <w:tblW w:w="0" w:type="auto"/>
        <w:tblInd w:w="421" w:type="dxa"/>
        <w:tblLook w:val="04A0" w:firstRow="1" w:lastRow="0" w:firstColumn="1" w:lastColumn="0" w:noHBand="0" w:noVBand="1"/>
      </w:tblPr>
      <w:tblGrid>
        <w:gridCol w:w="2405"/>
        <w:gridCol w:w="11565"/>
      </w:tblGrid>
      <w:tr w:rsidR="003A7727" w14:paraId="2141418E" w14:textId="77777777" w:rsidTr="007B45B2">
        <w:trPr>
          <w:trHeight w:hRule="exact" w:val="510"/>
        </w:trPr>
        <w:tc>
          <w:tcPr>
            <w:tcW w:w="2409" w:type="dxa"/>
            <w:vAlign w:val="center"/>
          </w:tcPr>
          <w:p w14:paraId="2733A6BB" w14:textId="77777777" w:rsidR="003A7727" w:rsidRPr="00AD7118" w:rsidRDefault="003A7727" w:rsidP="007B45B2">
            <w:pPr>
              <w:rPr>
                <w:b/>
              </w:rPr>
            </w:pPr>
            <w:r w:rsidRPr="00AD7118">
              <w:rPr>
                <w:b/>
              </w:rPr>
              <w:t>Obchodný názov</w:t>
            </w:r>
          </w:p>
        </w:tc>
        <w:tc>
          <w:tcPr>
            <w:tcW w:w="11624" w:type="dxa"/>
            <w:vAlign w:val="center"/>
          </w:tcPr>
          <w:p w14:paraId="03900CBC" w14:textId="77777777" w:rsidR="003A7727" w:rsidRDefault="003A7727" w:rsidP="007B45B2">
            <w:r>
              <w:t>/</w:t>
            </w:r>
            <w:r w:rsidRPr="00DC5C2E">
              <w:rPr>
                <w:i/>
              </w:rPr>
              <w:t>uchádzač uvedie obchodný názov tovaru/výrobku/</w:t>
            </w:r>
            <w:r>
              <w:t xml:space="preserve"> </w:t>
            </w:r>
          </w:p>
          <w:p w14:paraId="48452FA2" w14:textId="77777777" w:rsidR="003A7727" w:rsidRDefault="003A7727" w:rsidP="007B45B2"/>
        </w:tc>
      </w:tr>
    </w:tbl>
    <w:p w14:paraId="5F7CA70C" w14:textId="77777777" w:rsidR="003A7727" w:rsidRDefault="003A7727" w:rsidP="003A7727"/>
    <w:tbl>
      <w:tblPr>
        <w:tblStyle w:val="Mriekatabuky"/>
        <w:tblW w:w="0" w:type="auto"/>
        <w:tblInd w:w="392" w:type="dxa"/>
        <w:tblLook w:val="04A0" w:firstRow="1" w:lastRow="0" w:firstColumn="1" w:lastColumn="0" w:noHBand="0" w:noVBand="1"/>
      </w:tblPr>
      <w:tblGrid>
        <w:gridCol w:w="1236"/>
        <w:gridCol w:w="5738"/>
        <w:gridCol w:w="7025"/>
      </w:tblGrid>
      <w:tr w:rsidR="003A7727" w14:paraId="3E24C11B" w14:textId="77777777" w:rsidTr="003A7727">
        <w:tc>
          <w:tcPr>
            <w:tcW w:w="1236" w:type="dxa"/>
          </w:tcPr>
          <w:p w14:paraId="4C21559E" w14:textId="77777777" w:rsidR="003A7727" w:rsidRPr="0024741C" w:rsidRDefault="003A7727" w:rsidP="007B45B2">
            <w:pPr>
              <w:rPr>
                <w:b/>
              </w:rPr>
            </w:pPr>
            <w:proofErr w:type="spellStart"/>
            <w:r w:rsidRPr="0024741C">
              <w:rPr>
                <w:b/>
              </w:rPr>
              <w:t>P.č</w:t>
            </w:r>
            <w:proofErr w:type="spellEnd"/>
            <w:r w:rsidRPr="0024741C">
              <w:rPr>
                <w:b/>
              </w:rPr>
              <w:t>.</w:t>
            </w:r>
          </w:p>
        </w:tc>
        <w:tc>
          <w:tcPr>
            <w:tcW w:w="5738" w:type="dxa"/>
          </w:tcPr>
          <w:p w14:paraId="35DE7B92" w14:textId="77777777" w:rsidR="003A7727" w:rsidRPr="0024741C" w:rsidRDefault="003A7727" w:rsidP="007B45B2">
            <w:pPr>
              <w:rPr>
                <w:b/>
              </w:rPr>
            </w:pPr>
            <w:r w:rsidRPr="0024741C">
              <w:rPr>
                <w:b/>
              </w:rPr>
              <w:t>Požiadavky verejného obstarávateľa</w:t>
            </w:r>
          </w:p>
        </w:tc>
        <w:tc>
          <w:tcPr>
            <w:tcW w:w="7025" w:type="dxa"/>
          </w:tcPr>
          <w:p w14:paraId="33375C78" w14:textId="77777777" w:rsidR="003A7727" w:rsidRDefault="003A7727" w:rsidP="007B45B2">
            <w:pPr>
              <w:rPr>
                <w:b/>
              </w:rPr>
            </w:pPr>
            <w:r w:rsidRPr="00DC5C2E">
              <w:rPr>
                <w:b/>
              </w:rPr>
              <w:t>Opis predmetu zákazky predložený uchádzačom</w:t>
            </w:r>
          </w:p>
          <w:p w14:paraId="6DE3258F" w14:textId="77777777" w:rsidR="003A7727" w:rsidRPr="00DC5C2E" w:rsidRDefault="003A7727" w:rsidP="007B45B2">
            <w:pPr>
              <w:rPr>
                <w:i/>
              </w:rPr>
            </w:pPr>
            <w:r w:rsidRPr="00DC5C2E">
              <w:rPr>
                <w:i/>
              </w:rPr>
              <w:t xml:space="preserve">(technické </w:t>
            </w:r>
            <w:r>
              <w:rPr>
                <w:i/>
              </w:rPr>
              <w:t>parametre a </w:t>
            </w:r>
            <w:r w:rsidRPr="00DC5C2E">
              <w:rPr>
                <w:i/>
              </w:rPr>
              <w:t>vlastnosti</w:t>
            </w:r>
            <w:r>
              <w:rPr>
                <w:i/>
              </w:rPr>
              <w:t xml:space="preserve"> </w:t>
            </w:r>
            <w:r w:rsidRPr="00DC5C2E">
              <w:rPr>
                <w:i/>
              </w:rPr>
              <w:t xml:space="preserve">ponúkaného tovaru/výrobku)  </w:t>
            </w:r>
          </w:p>
        </w:tc>
      </w:tr>
      <w:tr w:rsidR="003A7727" w14:paraId="773E73F9" w14:textId="77777777" w:rsidTr="00AF444F">
        <w:trPr>
          <w:trHeight w:hRule="exact" w:val="529"/>
        </w:trPr>
        <w:tc>
          <w:tcPr>
            <w:tcW w:w="1236" w:type="dxa"/>
            <w:vAlign w:val="center"/>
          </w:tcPr>
          <w:p w14:paraId="231100DA" w14:textId="77777777" w:rsidR="003A7727" w:rsidRPr="00164440" w:rsidRDefault="003A7727" w:rsidP="007B45B2">
            <w:r>
              <w:t>1</w:t>
            </w:r>
            <w:r w:rsidRPr="00164440">
              <w:t>.</w:t>
            </w:r>
          </w:p>
        </w:tc>
        <w:tc>
          <w:tcPr>
            <w:tcW w:w="5738" w:type="dxa"/>
            <w:vAlign w:val="center"/>
          </w:tcPr>
          <w:p w14:paraId="18CB18CE" w14:textId="56E4162C" w:rsidR="003A7727" w:rsidRPr="003A7727" w:rsidRDefault="003A7727" w:rsidP="003A7727">
            <w:pPr>
              <w:autoSpaceDE w:val="0"/>
              <w:autoSpaceDN w:val="0"/>
              <w:adjustRightInd w:val="0"/>
              <w:spacing w:after="0"/>
              <w:ind w:left="-39" w:right="0" w:firstLine="0"/>
              <w:rPr>
                <w:sz w:val="22"/>
                <w:szCs w:val="22"/>
              </w:rPr>
            </w:pPr>
            <w:r>
              <w:rPr>
                <w:sz w:val="22"/>
                <w:szCs w:val="22"/>
              </w:rPr>
              <w:t>V</w:t>
            </w:r>
            <w:r w:rsidRPr="003A7727">
              <w:rPr>
                <w:sz w:val="22"/>
                <w:szCs w:val="22"/>
              </w:rPr>
              <w:t xml:space="preserve">yhotovenie: </w:t>
            </w:r>
            <w:r w:rsidR="009B6EB9">
              <w:rPr>
                <w:sz w:val="22"/>
                <w:szCs w:val="22"/>
              </w:rPr>
              <w:t>šnúrka na krk s kovovou karabínkou</w:t>
            </w:r>
            <w:r w:rsidR="00AF444F">
              <w:rPr>
                <w:sz w:val="22"/>
                <w:szCs w:val="22"/>
              </w:rPr>
              <w:t xml:space="preserve"> určenou na  </w:t>
            </w:r>
            <w:r w:rsidR="00AF444F" w:rsidRPr="00AF444F">
              <w:rPr>
                <w:sz w:val="22"/>
                <w:szCs w:val="22"/>
              </w:rPr>
              <w:t xml:space="preserve">zavesenie </w:t>
            </w:r>
            <w:r w:rsidR="00AF444F">
              <w:rPr>
                <w:sz w:val="22"/>
                <w:szCs w:val="22"/>
              </w:rPr>
              <w:t xml:space="preserve">napr. </w:t>
            </w:r>
            <w:r w:rsidR="00AF444F" w:rsidRPr="00AF444F">
              <w:rPr>
                <w:sz w:val="22"/>
                <w:szCs w:val="22"/>
              </w:rPr>
              <w:t>menovky, identifikačnej karty alebo kľúčov</w:t>
            </w:r>
          </w:p>
          <w:p w14:paraId="5E5A6F14" w14:textId="77777777" w:rsidR="003A7727" w:rsidRPr="00164440" w:rsidRDefault="003A7727" w:rsidP="007B45B2"/>
        </w:tc>
        <w:tc>
          <w:tcPr>
            <w:tcW w:w="7025" w:type="dxa"/>
          </w:tcPr>
          <w:p w14:paraId="4E6441D5" w14:textId="77777777" w:rsidR="003A7727" w:rsidRDefault="003A7727" w:rsidP="007B45B2"/>
        </w:tc>
      </w:tr>
      <w:tr w:rsidR="003A7727" w14:paraId="47F4D2E9" w14:textId="77777777" w:rsidTr="009B6EB9">
        <w:trPr>
          <w:trHeight w:hRule="exact" w:val="520"/>
        </w:trPr>
        <w:tc>
          <w:tcPr>
            <w:tcW w:w="1236" w:type="dxa"/>
            <w:vAlign w:val="center"/>
          </w:tcPr>
          <w:p w14:paraId="31F4115E" w14:textId="77777777" w:rsidR="003A7727" w:rsidRPr="00164440" w:rsidRDefault="003A7727" w:rsidP="007B45B2">
            <w:r>
              <w:t>2</w:t>
            </w:r>
            <w:r w:rsidRPr="00164440">
              <w:t>.</w:t>
            </w:r>
          </w:p>
        </w:tc>
        <w:tc>
          <w:tcPr>
            <w:tcW w:w="5738" w:type="dxa"/>
            <w:vAlign w:val="center"/>
          </w:tcPr>
          <w:p w14:paraId="433F3FCB" w14:textId="4BC918E2" w:rsidR="003A7727" w:rsidRPr="003A7727" w:rsidRDefault="003A7727" w:rsidP="003A7727">
            <w:pPr>
              <w:autoSpaceDE w:val="0"/>
              <w:autoSpaceDN w:val="0"/>
              <w:adjustRightInd w:val="0"/>
              <w:spacing w:after="0"/>
              <w:ind w:left="-39" w:right="0" w:firstLine="0"/>
              <w:jc w:val="left"/>
              <w:rPr>
                <w:sz w:val="22"/>
                <w:szCs w:val="22"/>
              </w:rPr>
            </w:pPr>
            <w:r>
              <w:rPr>
                <w:sz w:val="22"/>
                <w:szCs w:val="22"/>
              </w:rPr>
              <w:t>F</w:t>
            </w:r>
            <w:r w:rsidRPr="003A7727">
              <w:rPr>
                <w:sz w:val="22"/>
                <w:szCs w:val="22"/>
              </w:rPr>
              <w:t xml:space="preserve">arebné vyhotovenie pera: </w:t>
            </w:r>
            <w:r w:rsidR="009B6EB9">
              <w:rPr>
                <w:sz w:val="22"/>
                <w:szCs w:val="22"/>
              </w:rPr>
              <w:t>modrá</w:t>
            </w:r>
            <w:r w:rsidRPr="003A7727">
              <w:rPr>
                <w:sz w:val="22"/>
                <w:szCs w:val="22"/>
              </w:rPr>
              <w:t xml:space="preserve"> – </w:t>
            </w:r>
            <w:r w:rsidR="009B6EB9">
              <w:rPr>
                <w:sz w:val="22"/>
                <w:szCs w:val="22"/>
              </w:rPr>
              <w:t xml:space="preserve">3 000 </w:t>
            </w:r>
            <w:r w:rsidRPr="003A7727">
              <w:rPr>
                <w:sz w:val="22"/>
                <w:szCs w:val="22"/>
              </w:rPr>
              <w:t>ks</w:t>
            </w:r>
            <w:r w:rsidR="009B6EB9">
              <w:rPr>
                <w:sz w:val="22"/>
                <w:szCs w:val="22"/>
              </w:rPr>
              <w:t>, zelená – 3 000</w:t>
            </w:r>
            <w:r w:rsidRPr="003A7727">
              <w:rPr>
                <w:sz w:val="22"/>
                <w:szCs w:val="22"/>
              </w:rPr>
              <w:t xml:space="preserve"> ks</w:t>
            </w:r>
            <w:r w:rsidR="009B6EB9">
              <w:rPr>
                <w:sz w:val="22"/>
                <w:szCs w:val="22"/>
              </w:rPr>
              <w:t xml:space="preserve"> a čierna 4 000 ks</w:t>
            </w:r>
          </w:p>
          <w:p w14:paraId="7B4B0B00" w14:textId="77777777" w:rsidR="003A7727" w:rsidRPr="00164440" w:rsidRDefault="003A7727" w:rsidP="007B45B2"/>
        </w:tc>
        <w:tc>
          <w:tcPr>
            <w:tcW w:w="7025" w:type="dxa"/>
          </w:tcPr>
          <w:p w14:paraId="08F206A0" w14:textId="77777777" w:rsidR="003A7727" w:rsidRDefault="003A7727" w:rsidP="007B45B2"/>
        </w:tc>
      </w:tr>
      <w:tr w:rsidR="003A7727" w14:paraId="12F4F6A0" w14:textId="77777777" w:rsidTr="009B6EB9">
        <w:trPr>
          <w:trHeight w:hRule="exact" w:val="570"/>
        </w:trPr>
        <w:tc>
          <w:tcPr>
            <w:tcW w:w="1236" w:type="dxa"/>
            <w:vAlign w:val="center"/>
          </w:tcPr>
          <w:p w14:paraId="164C039F" w14:textId="77777777" w:rsidR="003A7727" w:rsidRPr="00164440" w:rsidRDefault="003A7727" w:rsidP="007B45B2">
            <w:r>
              <w:t>3</w:t>
            </w:r>
            <w:r w:rsidRPr="00164440">
              <w:t>.</w:t>
            </w:r>
          </w:p>
        </w:tc>
        <w:tc>
          <w:tcPr>
            <w:tcW w:w="5738" w:type="dxa"/>
            <w:vAlign w:val="center"/>
          </w:tcPr>
          <w:p w14:paraId="7D33AF78" w14:textId="771DCCB0" w:rsidR="003A7727" w:rsidRPr="00164440" w:rsidRDefault="009B6EB9" w:rsidP="009B6EB9">
            <w:pPr>
              <w:autoSpaceDE w:val="0"/>
              <w:autoSpaceDN w:val="0"/>
              <w:adjustRightInd w:val="0"/>
              <w:spacing w:after="0"/>
              <w:ind w:left="-39" w:right="0" w:firstLine="0"/>
              <w:jc w:val="left"/>
            </w:pPr>
            <w:r>
              <w:rPr>
                <w:sz w:val="22"/>
                <w:szCs w:val="22"/>
              </w:rPr>
              <w:t xml:space="preserve">Materiálové vyhotovenie: </w:t>
            </w:r>
            <w:r w:rsidRPr="002F0286">
              <w:rPr>
                <w:sz w:val="22"/>
                <w:szCs w:val="22"/>
              </w:rPr>
              <w:t>polyester alebo ekvivalentný materiál + kov</w:t>
            </w:r>
          </w:p>
        </w:tc>
        <w:tc>
          <w:tcPr>
            <w:tcW w:w="7025" w:type="dxa"/>
          </w:tcPr>
          <w:p w14:paraId="42DF7E16" w14:textId="77777777" w:rsidR="003A7727" w:rsidRDefault="003A7727" w:rsidP="007B45B2"/>
        </w:tc>
      </w:tr>
      <w:tr w:rsidR="009B6EB9" w14:paraId="3CC4AFBA" w14:textId="77777777" w:rsidTr="009B6EB9">
        <w:trPr>
          <w:trHeight w:hRule="exact" w:val="715"/>
        </w:trPr>
        <w:tc>
          <w:tcPr>
            <w:tcW w:w="1236" w:type="dxa"/>
            <w:vAlign w:val="center"/>
          </w:tcPr>
          <w:p w14:paraId="5AA6096D" w14:textId="77777777" w:rsidR="009B6EB9" w:rsidRDefault="009B6EB9" w:rsidP="009B6EB9">
            <w:r>
              <w:t>4.</w:t>
            </w:r>
          </w:p>
        </w:tc>
        <w:tc>
          <w:tcPr>
            <w:tcW w:w="5738" w:type="dxa"/>
            <w:vAlign w:val="center"/>
          </w:tcPr>
          <w:p w14:paraId="2EC4885E" w14:textId="55A1C6BA" w:rsidR="009B6EB9" w:rsidRPr="00164440" w:rsidRDefault="009B6EB9" w:rsidP="009B6EB9">
            <w:r>
              <w:rPr>
                <w:sz w:val="22"/>
                <w:szCs w:val="22"/>
              </w:rPr>
              <w:t>P</w:t>
            </w:r>
            <w:r w:rsidRPr="002F0286">
              <w:rPr>
                <w:sz w:val="22"/>
                <w:szCs w:val="22"/>
              </w:rPr>
              <w:t>olyester alebo ekvivalentný materiál + kov</w:t>
            </w:r>
          </w:p>
        </w:tc>
        <w:tc>
          <w:tcPr>
            <w:tcW w:w="7025" w:type="dxa"/>
          </w:tcPr>
          <w:p w14:paraId="44B05BF5" w14:textId="77777777" w:rsidR="009B6EB9" w:rsidRDefault="009B6EB9" w:rsidP="009B6EB9"/>
        </w:tc>
      </w:tr>
      <w:tr w:rsidR="009B6EB9" w14:paraId="7D5D1044" w14:textId="77777777" w:rsidTr="009B6EB9">
        <w:trPr>
          <w:trHeight w:hRule="exact" w:val="559"/>
        </w:trPr>
        <w:tc>
          <w:tcPr>
            <w:tcW w:w="1236" w:type="dxa"/>
            <w:vAlign w:val="center"/>
          </w:tcPr>
          <w:p w14:paraId="609657B9" w14:textId="77777777" w:rsidR="009B6EB9" w:rsidRDefault="009B6EB9" w:rsidP="009B6EB9">
            <w:r>
              <w:t>5.</w:t>
            </w:r>
          </w:p>
        </w:tc>
        <w:tc>
          <w:tcPr>
            <w:tcW w:w="5738" w:type="dxa"/>
            <w:vAlign w:val="center"/>
          </w:tcPr>
          <w:p w14:paraId="63DA1966" w14:textId="77777777" w:rsidR="009B6EB9" w:rsidRPr="009B6EB9" w:rsidRDefault="009B6EB9" w:rsidP="009B6EB9">
            <w:pPr>
              <w:autoSpaceDE w:val="0"/>
              <w:autoSpaceDN w:val="0"/>
              <w:adjustRightInd w:val="0"/>
              <w:spacing w:after="0"/>
              <w:ind w:left="0" w:right="0" w:firstLine="0"/>
              <w:rPr>
                <w:color w:val="00B050"/>
                <w:sz w:val="22"/>
                <w:szCs w:val="22"/>
              </w:rPr>
            </w:pPr>
            <w:r w:rsidRPr="009B6EB9">
              <w:rPr>
                <w:sz w:val="22"/>
                <w:szCs w:val="22"/>
              </w:rPr>
              <w:t>Rozmer: šírka min. 1,8 mm max 2,5 cm; dĺžka: min 48 cm (2x min. 48 mm)</w:t>
            </w:r>
          </w:p>
          <w:p w14:paraId="02B0364B" w14:textId="269CAE5E" w:rsidR="009B6EB9" w:rsidRPr="00164440" w:rsidRDefault="009B6EB9" w:rsidP="009B6EB9"/>
        </w:tc>
        <w:tc>
          <w:tcPr>
            <w:tcW w:w="7025" w:type="dxa"/>
          </w:tcPr>
          <w:p w14:paraId="3D1F85CE" w14:textId="77777777" w:rsidR="009B6EB9" w:rsidRDefault="009B6EB9" w:rsidP="009B6EB9"/>
        </w:tc>
      </w:tr>
      <w:tr w:rsidR="009B6EB9" w14:paraId="5665507E" w14:textId="77777777" w:rsidTr="00AF444F">
        <w:trPr>
          <w:trHeight w:hRule="exact" w:val="1560"/>
        </w:trPr>
        <w:tc>
          <w:tcPr>
            <w:tcW w:w="1236" w:type="dxa"/>
            <w:vAlign w:val="center"/>
          </w:tcPr>
          <w:p w14:paraId="76460F24" w14:textId="77777777" w:rsidR="009B6EB9" w:rsidRDefault="009B6EB9" w:rsidP="009B6EB9">
            <w:r>
              <w:t>6.</w:t>
            </w:r>
          </w:p>
        </w:tc>
        <w:tc>
          <w:tcPr>
            <w:tcW w:w="5738" w:type="dxa"/>
            <w:vAlign w:val="center"/>
          </w:tcPr>
          <w:p w14:paraId="27C1793C" w14:textId="44B9B3CF" w:rsidR="00AF444F" w:rsidRPr="00AF444F" w:rsidRDefault="009B6EB9" w:rsidP="00AF444F">
            <w:pPr>
              <w:autoSpaceDE w:val="0"/>
              <w:autoSpaceDN w:val="0"/>
              <w:adjustRightInd w:val="0"/>
              <w:spacing w:after="0"/>
              <w:ind w:left="-43" w:right="0" w:firstLine="0"/>
              <w:rPr>
                <w:sz w:val="22"/>
                <w:szCs w:val="22"/>
              </w:rPr>
            </w:pPr>
            <w:proofErr w:type="spellStart"/>
            <w:r w:rsidRPr="00AF444F">
              <w:rPr>
                <w:sz w:val="22"/>
                <w:szCs w:val="22"/>
              </w:rPr>
              <w:t>Branding</w:t>
            </w:r>
            <w:proofErr w:type="spellEnd"/>
            <w:r w:rsidRPr="00AF444F">
              <w:rPr>
                <w:sz w:val="22"/>
                <w:szCs w:val="22"/>
              </w:rPr>
              <w:t xml:space="preserve">: </w:t>
            </w:r>
            <w:r w:rsidR="00AF444F" w:rsidRPr="00AF444F">
              <w:rPr>
                <w:sz w:val="22"/>
                <w:szCs w:val="22"/>
              </w:rPr>
              <w:t xml:space="preserve">potlač, 1 farba (biela), potlač po celej dĺžke tkaniny šnúrky na krk dvoma odlišnými logami,  a to logom verejného obstarávateľa a logom organizačnej zložky verejného obstarávateľa, pričom logá na tkanine budú potlačené striedavo; vzdialenosť medzi dvomi odlišnými logami je cca 2 cm;  </w:t>
            </w:r>
          </w:p>
          <w:p w14:paraId="78BFBD74" w14:textId="4454B495" w:rsidR="009B6EB9" w:rsidRPr="00164440" w:rsidRDefault="009B6EB9" w:rsidP="009B6EB9"/>
        </w:tc>
        <w:tc>
          <w:tcPr>
            <w:tcW w:w="7025" w:type="dxa"/>
          </w:tcPr>
          <w:p w14:paraId="6ED40233" w14:textId="77777777" w:rsidR="009B6EB9" w:rsidRDefault="009B6EB9" w:rsidP="009B6EB9"/>
        </w:tc>
      </w:tr>
    </w:tbl>
    <w:p w14:paraId="07CDD642" w14:textId="77777777" w:rsidR="003A7727" w:rsidRDefault="003A7727" w:rsidP="003A7727"/>
    <w:p w14:paraId="0A93CE26" w14:textId="77777777" w:rsidR="00AF444F" w:rsidRDefault="003A7727" w:rsidP="003A7727">
      <w:r>
        <w:t xml:space="preserve">      </w:t>
      </w:r>
    </w:p>
    <w:p w14:paraId="4CD294B7" w14:textId="77777777" w:rsidR="00AF444F" w:rsidRDefault="00AF444F" w:rsidP="003A7727"/>
    <w:p w14:paraId="258836AE" w14:textId="77777777" w:rsidR="00AF444F" w:rsidRDefault="00AF444F" w:rsidP="003A7727"/>
    <w:p w14:paraId="10D267AA" w14:textId="77777777" w:rsidR="00AF444F" w:rsidRDefault="00AF444F" w:rsidP="003A7727"/>
    <w:p w14:paraId="09F3A409" w14:textId="77777777" w:rsidR="00AF444F" w:rsidRDefault="00AF444F" w:rsidP="003A7727"/>
    <w:p w14:paraId="18B5B866" w14:textId="57094342" w:rsidR="003A7727" w:rsidRPr="003A7727" w:rsidRDefault="00AF444F" w:rsidP="003A7727">
      <w:pPr>
        <w:rPr>
          <w:b/>
          <w:bCs/>
          <w:sz w:val="22"/>
          <w:szCs w:val="22"/>
        </w:rPr>
      </w:pPr>
      <w:r>
        <w:t xml:space="preserve">      </w:t>
      </w:r>
      <w:r w:rsidR="003A7727">
        <w:t xml:space="preserve">  </w:t>
      </w:r>
      <w:r w:rsidR="003A7727" w:rsidRPr="003A7727">
        <w:rPr>
          <w:b/>
          <w:bCs/>
          <w:sz w:val="22"/>
          <w:szCs w:val="22"/>
        </w:rPr>
        <w:t>Fotografia</w:t>
      </w:r>
    </w:p>
    <w:tbl>
      <w:tblPr>
        <w:tblStyle w:val="Mriekatabuky"/>
        <w:tblW w:w="0" w:type="auto"/>
        <w:tblInd w:w="421" w:type="dxa"/>
        <w:shd w:val="clear" w:color="auto" w:fill="0070C0"/>
        <w:tblLook w:val="04A0" w:firstRow="1" w:lastRow="0" w:firstColumn="1" w:lastColumn="0" w:noHBand="0" w:noVBand="1"/>
      </w:tblPr>
      <w:tblGrid>
        <w:gridCol w:w="2268"/>
      </w:tblGrid>
      <w:tr w:rsidR="00AF444F" w14:paraId="341425B4" w14:textId="77777777" w:rsidTr="00AF444F">
        <w:tc>
          <w:tcPr>
            <w:tcW w:w="2268" w:type="dxa"/>
            <w:shd w:val="clear" w:color="auto" w:fill="0070C0"/>
          </w:tcPr>
          <w:p w14:paraId="4B0BF35B" w14:textId="77777777" w:rsidR="00AF444F" w:rsidRDefault="00AF444F" w:rsidP="00930424">
            <w:pPr>
              <w:ind w:left="0" w:firstLine="0"/>
            </w:pPr>
          </w:p>
          <w:p w14:paraId="0A364D7D" w14:textId="77777777" w:rsidR="00AF444F" w:rsidRDefault="00AF444F" w:rsidP="00AF444F">
            <w:pPr>
              <w:ind w:left="0" w:firstLine="0"/>
              <w:jc w:val="center"/>
            </w:pPr>
          </w:p>
          <w:p w14:paraId="6F217329" w14:textId="05BD6E78" w:rsidR="00AF444F" w:rsidRPr="00AF444F" w:rsidRDefault="00AF444F" w:rsidP="00AF444F">
            <w:pPr>
              <w:ind w:left="0" w:firstLine="0"/>
              <w:jc w:val="center"/>
              <w:rPr>
                <w:sz w:val="22"/>
                <w:szCs w:val="22"/>
              </w:rPr>
            </w:pPr>
            <w:r>
              <w:rPr>
                <w:sz w:val="22"/>
                <w:szCs w:val="22"/>
              </w:rPr>
              <w:t xml:space="preserve">       </w:t>
            </w:r>
            <w:r w:rsidRPr="00AF444F">
              <w:rPr>
                <w:sz w:val="22"/>
                <w:szCs w:val="22"/>
              </w:rPr>
              <w:t>Fotografia</w:t>
            </w:r>
          </w:p>
          <w:p w14:paraId="097963BA" w14:textId="77777777" w:rsidR="00AF444F" w:rsidRDefault="00AF444F" w:rsidP="00930424">
            <w:pPr>
              <w:ind w:left="0" w:firstLine="0"/>
            </w:pPr>
          </w:p>
          <w:p w14:paraId="742B16BC" w14:textId="77777777" w:rsidR="00AF444F" w:rsidRDefault="00AF444F" w:rsidP="00930424">
            <w:pPr>
              <w:ind w:left="0" w:firstLine="0"/>
            </w:pPr>
          </w:p>
        </w:tc>
      </w:tr>
    </w:tbl>
    <w:p w14:paraId="6C4BCD88" w14:textId="77777777" w:rsidR="00930424" w:rsidRDefault="00930424" w:rsidP="00930424">
      <w:pPr>
        <w:ind w:left="0" w:firstLine="0"/>
      </w:pPr>
    </w:p>
    <w:p w14:paraId="30859E92" w14:textId="77777777" w:rsidR="003A7727" w:rsidRDefault="003A7727" w:rsidP="003A7727"/>
    <w:p w14:paraId="760D967C" w14:textId="6F74287A" w:rsidR="003A7727" w:rsidRDefault="003A7727" w:rsidP="003A7727"/>
    <w:tbl>
      <w:tblPr>
        <w:tblStyle w:val="Mriekatabuky"/>
        <w:tblW w:w="13608" w:type="dxa"/>
        <w:tblInd w:w="392" w:type="dxa"/>
        <w:tblLook w:val="04A0" w:firstRow="1" w:lastRow="0" w:firstColumn="1" w:lastColumn="0" w:noHBand="0" w:noVBand="1"/>
      </w:tblPr>
      <w:tblGrid>
        <w:gridCol w:w="13608"/>
      </w:tblGrid>
      <w:tr w:rsidR="003A7727" w:rsidRPr="0024741C" w14:paraId="479D956E" w14:textId="77777777" w:rsidTr="007B45B2">
        <w:tc>
          <w:tcPr>
            <w:tcW w:w="13608" w:type="dxa"/>
          </w:tcPr>
          <w:p w14:paraId="0253101B" w14:textId="77777777" w:rsidR="003A7727" w:rsidRPr="0024741C" w:rsidRDefault="003A7727" w:rsidP="007B45B2">
            <w:pPr>
              <w:rPr>
                <w:b/>
              </w:rPr>
            </w:pPr>
            <w:r>
              <w:rPr>
                <w:b/>
              </w:rPr>
              <w:t xml:space="preserve">Ďalšie údaje o výrobku neuvedené v tabuľke vyššie </w:t>
            </w:r>
            <w:r w:rsidRPr="00FD0591">
              <w:rPr>
                <w:bCs/>
                <w:i/>
                <w:iCs/>
              </w:rPr>
              <w:t>(technické parametre a vlastnosti ponúkaného</w:t>
            </w:r>
            <w:r w:rsidRPr="00DC5C2E">
              <w:rPr>
                <w:i/>
              </w:rPr>
              <w:t xml:space="preserve"> tovaru/výrobku</w:t>
            </w:r>
            <w:r>
              <w:rPr>
                <w:i/>
              </w:rPr>
              <w:t>, ďalšie informácie o  tovare/výrobku</w:t>
            </w:r>
            <w:r w:rsidRPr="00DC5C2E">
              <w:rPr>
                <w:i/>
              </w:rPr>
              <w:t xml:space="preserve">)  </w:t>
            </w:r>
            <w:r>
              <w:rPr>
                <w:b/>
              </w:rPr>
              <w:t xml:space="preserve"> </w:t>
            </w:r>
          </w:p>
        </w:tc>
      </w:tr>
      <w:tr w:rsidR="003A7727" w:rsidRPr="0024741C" w14:paraId="6B4138F3" w14:textId="77777777" w:rsidTr="007B45B2">
        <w:tc>
          <w:tcPr>
            <w:tcW w:w="13608" w:type="dxa"/>
          </w:tcPr>
          <w:p w14:paraId="037A6A98" w14:textId="77777777" w:rsidR="003A7727" w:rsidRDefault="003A7727" w:rsidP="007B45B2">
            <w:pPr>
              <w:rPr>
                <w:b/>
              </w:rPr>
            </w:pPr>
          </w:p>
          <w:p w14:paraId="0A57F43B" w14:textId="77777777" w:rsidR="003A7727" w:rsidRPr="0024741C" w:rsidRDefault="003A7727" w:rsidP="007B45B2">
            <w:pPr>
              <w:rPr>
                <w:b/>
              </w:rPr>
            </w:pPr>
          </w:p>
        </w:tc>
      </w:tr>
    </w:tbl>
    <w:p w14:paraId="7348BA4F" w14:textId="77777777" w:rsidR="007B7698" w:rsidRPr="00D67357" w:rsidRDefault="007B7698" w:rsidP="00AF444F">
      <w:pPr>
        <w:ind w:left="993"/>
        <w:rPr>
          <w:b/>
        </w:rPr>
      </w:pPr>
    </w:p>
    <w:sectPr w:rsidR="007B7698" w:rsidRPr="00D67357" w:rsidSect="003A7727">
      <w:headerReference w:type="first" r:id="rId7"/>
      <w:pgSz w:w="16839" w:h="11907" w:orient="landscape" w:code="9"/>
      <w:pgMar w:top="964" w:right="1134" w:bottom="794" w:left="113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2374" w14:textId="77777777" w:rsidR="00370AFF" w:rsidRDefault="00370AFF">
      <w:pPr>
        <w:spacing w:after="0"/>
      </w:pPr>
      <w:r>
        <w:separator/>
      </w:r>
    </w:p>
  </w:endnote>
  <w:endnote w:type="continuationSeparator" w:id="0">
    <w:p w14:paraId="34D408F7" w14:textId="77777777" w:rsidR="00370AFF" w:rsidRDefault="00370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8654" w14:textId="77777777" w:rsidR="00370AFF" w:rsidRDefault="00370AFF">
      <w:pPr>
        <w:spacing w:after="0"/>
      </w:pPr>
      <w:r>
        <w:separator/>
      </w:r>
    </w:p>
  </w:footnote>
  <w:footnote w:type="continuationSeparator" w:id="0">
    <w:p w14:paraId="2CFEB2BB" w14:textId="77777777" w:rsidR="00370AFF" w:rsidRDefault="00370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3EA" w14:textId="77777777" w:rsidR="00A341DB" w:rsidRDefault="0082630B" w:rsidP="003C31FE">
    <w:pPr>
      <w:pStyle w:val="Hlavika"/>
    </w:pPr>
    <w:r>
      <w:rPr>
        <w:noProof/>
      </w:rPr>
      <mc:AlternateContent>
        <mc:Choice Requires="wps">
          <w:drawing>
            <wp:anchor distT="45720" distB="45720" distL="114300" distR="114300" simplePos="0" relativeHeight="251659264" behindDoc="0" locked="0" layoutInCell="1" allowOverlap="1" wp14:anchorId="3583B48E" wp14:editId="18B26BBA">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2B162953" w14:textId="77777777" w:rsidR="00A341DB" w:rsidRPr="00140A15" w:rsidRDefault="00A341DB"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3B48E"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2B162953" w14:textId="77777777" w:rsidR="00A341DB" w:rsidRPr="00140A15" w:rsidRDefault="00A341DB" w:rsidP="003C31FE">
                    <w:pPr>
                      <w:spacing w:after="0"/>
                      <w:jc w:val="right"/>
                    </w:pPr>
                  </w:p>
                </w:txbxContent>
              </v:textbox>
              <w10:wrap type="square"/>
            </v:shape>
          </w:pict>
        </mc:Fallback>
      </mc:AlternateContent>
    </w:r>
  </w:p>
  <w:p w14:paraId="6FC4557A" w14:textId="77777777" w:rsidR="00A341DB" w:rsidRDefault="00A341D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448"/>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C773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D3653"/>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1712D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00915"/>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8C0E7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10264"/>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1F844060"/>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00624"/>
    <w:multiLevelType w:val="hybridMultilevel"/>
    <w:tmpl w:val="74D0E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07118"/>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7B1F"/>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6604F"/>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346D5"/>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D13C27"/>
    <w:multiLevelType w:val="hybridMultilevel"/>
    <w:tmpl w:val="02B4F9BC"/>
    <w:lvl w:ilvl="0" w:tplc="491AF3D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6E2DEC"/>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21" w15:restartNumberingAfterBreak="0">
    <w:nsid w:val="38334230"/>
    <w:multiLevelType w:val="hybridMultilevel"/>
    <w:tmpl w:val="6EC01ABE"/>
    <w:lvl w:ilvl="0" w:tplc="4E384F7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D5A8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F0852D6"/>
    <w:multiLevelType w:val="hybridMultilevel"/>
    <w:tmpl w:val="74D0E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C0292A"/>
    <w:multiLevelType w:val="hybridMultilevel"/>
    <w:tmpl w:val="557E5ABA"/>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0D3CD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8A32B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7"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9D704A"/>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9" w15:restartNumberingAfterBreak="0">
    <w:nsid w:val="48F81007"/>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280EEB"/>
    <w:multiLevelType w:val="hybridMultilevel"/>
    <w:tmpl w:val="28D843C0"/>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E93A09"/>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2"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2109E5"/>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4" w15:restartNumberingAfterBreak="0">
    <w:nsid w:val="61D04138"/>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427C88"/>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6" w15:restartNumberingAfterBreak="0">
    <w:nsid w:val="661623B8"/>
    <w:multiLevelType w:val="hybridMultilevel"/>
    <w:tmpl w:val="082867A6"/>
    <w:lvl w:ilvl="0" w:tplc="DD6E4A8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4721B6"/>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6E86484C"/>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9" w15:restartNumberingAfterBreak="0">
    <w:nsid w:val="71134530"/>
    <w:multiLevelType w:val="hybridMultilevel"/>
    <w:tmpl w:val="28D843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0D0E97"/>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732B0C5E"/>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2" w15:restartNumberingAfterBreak="0">
    <w:nsid w:val="7467738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3" w15:restartNumberingAfterBreak="0">
    <w:nsid w:val="74E36FD1"/>
    <w:multiLevelType w:val="hybridMultilevel"/>
    <w:tmpl w:val="1F6844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5321E2"/>
    <w:multiLevelType w:val="hybridMultilevel"/>
    <w:tmpl w:val="4F48034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5" w15:restartNumberingAfterBreak="0">
    <w:nsid w:val="78CF6E40"/>
    <w:multiLevelType w:val="hybridMultilevel"/>
    <w:tmpl w:val="1CC622D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7A473F89"/>
    <w:multiLevelType w:val="hybridMultilevel"/>
    <w:tmpl w:val="430A5C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6"/>
  </w:num>
  <w:num w:numId="3">
    <w:abstractNumId w:val="20"/>
  </w:num>
  <w:num w:numId="4">
    <w:abstractNumId w:val="9"/>
  </w:num>
  <w:num w:numId="5">
    <w:abstractNumId w:val="2"/>
  </w:num>
  <w:num w:numId="6">
    <w:abstractNumId w:val="37"/>
  </w:num>
  <w:num w:numId="7">
    <w:abstractNumId w:val="45"/>
  </w:num>
  <w:num w:numId="8">
    <w:abstractNumId w:val="22"/>
  </w:num>
  <w:num w:numId="9">
    <w:abstractNumId w:val="27"/>
  </w:num>
  <w:num w:numId="10">
    <w:abstractNumId w:val="21"/>
  </w:num>
  <w:num w:numId="11">
    <w:abstractNumId w:val="31"/>
  </w:num>
  <w:num w:numId="12">
    <w:abstractNumId w:val="17"/>
  </w:num>
  <w:num w:numId="13">
    <w:abstractNumId w:val="41"/>
  </w:num>
  <w:num w:numId="14">
    <w:abstractNumId w:val="30"/>
  </w:num>
  <w:num w:numId="15">
    <w:abstractNumId w:val="1"/>
  </w:num>
  <w:num w:numId="16">
    <w:abstractNumId w:val="5"/>
  </w:num>
  <w:num w:numId="17">
    <w:abstractNumId w:val="18"/>
  </w:num>
  <w:num w:numId="18">
    <w:abstractNumId w:val="39"/>
  </w:num>
  <w:num w:numId="19">
    <w:abstractNumId w:val="33"/>
  </w:num>
  <w:num w:numId="20">
    <w:abstractNumId w:val="7"/>
  </w:num>
  <w:num w:numId="21">
    <w:abstractNumId w:val="8"/>
  </w:num>
  <w:num w:numId="22">
    <w:abstractNumId w:val="10"/>
  </w:num>
  <w:num w:numId="23">
    <w:abstractNumId w:val="13"/>
  </w:num>
  <w:num w:numId="24">
    <w:abstractNumId w:val="12"/>
  </w:num>
  <w:num w:numId="25">
    <w:abstractNumId w:val="46"/>
  </w:num>
  <w:num w:numId="26">
    <w:abstractNumId w:val="35"/>
  </w:num>
  <w:num w:numId="27">
    <w:abstractNumId w:val="4"/>
  </w:num>
  <w:num w:numId="28">
    <w:abstractNumId w:val="29"/>
  </w:num>
  <w:num w:numId="29">
    <w:abstractNumId w:val="25"/>
  </w:num>
  <w:num w:numId="30">
    <w:abstractNumId w:val="34"/>
  </w:num>
  <w:num w:numId="31">
    <w:abstractNumId w:val="15"/>
  </w:num>
  <w:num w:numId="32">
    <w:abstractNumId w:val="43"/>
  </w:num>
  <w:num w:numId="33">
    <w:abstractNumId w:val="32"/>
  </w:num>
  <w:num w:numId="34">
    <w:abstractNumId w:val="28"/>
  </w:num>
  <w:num w:numId="35">
    <w:abstractNumId w:val="11"/>
  </w:num>
  <w:num w:numId="36">
    <w:abstractNumId w:val="40"/>
  </w:num>
  <w:num w:numId="37">
    <w:abstractNumId w:val="23"/>
  </w:num>
  <w:num w:numId="38">
    <w:abstractNumId w:val="14"/>
  </w:num>
  <w:num w:numId="39">
    <w:abstractNumId w:val="6"/>
  </w:num>
  <w:num w:numId="40">
    <w:abstractNumId w:val="0"/>
  </w:num>
  <w:num w:numId="41">
    <w:abstractNumId w:val="26"/>
  </w:num>
  <w:num w:numId="42">
    <w:abstractNumId w:val="47"/>
  </w:num>
  <w:num w:numId="43">
    <w:abstractNumId w:val="42"/>
  </w:num>
  <w:num w:numId="44">
    <w:abstractNumId w:val="19"/>
  </w:num>
  <w:num w:numId="45">
    <w:abstractNumId w:val="38"/>
  </w:num>
  <w:num w:numId="46">
    <w:abstractNumId w:val="36"/>
  </w:num>
  <w:num w:numId="47">
    <w:abstractNumId w:val="4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54"/>
    <w:rsid w:val="000A6DA4"/>
    <w:rsid w:val="000C1535"/>
    <w:rsid w:val="00214762"/>
    <w:rsid w:val="002C4020"/>
    <w:rsid w:val="00370AFF"/>
    <w:rsid w:val="003A1D1D"/>
    <w:rsid w:val="003A7727"/>
    <w:rsid w:val="004232A2"/>
    <w:rsid w:val="00481AEA"/>
    <w:rsid w:val="004C124F"/>
    <w:rsid w:val="00550E02"/>
    <w:rsid w:val="00567B91"/>
    <w:rsid w:val="006840AD"/>
    <w:rsid w:val="006C5216"/>
    <w:rsid w:val="006E5E27"/>
    <w:rsid w:val="00750138"/>
    <w:rsid w:val="00771256"/>
    <w:rsid w:val="007B7698"/>
    <w:rsid w:val="007C3A60"/>
    <w:rsid w:val="0082630B"/>
    <w:rsid w:val="008C316D"/>
    <w:rsid w:val="00930424"/>
    <w:rsid w:val="009729B6"/>
    <w:rsid w:val="009A3999"/>
    <w:rsid w:val="009B6EB9"/>
    <w:rsid w:val="00A341DB"/>
    <w:rsid w:val="00A903A6"/>
    <w:rsid w:val="00AF444F"/>
    <w:rsid w:val="00B23954"/>
    <w:rsid w:val="00BB3199"/>
    <w:rsid w:val="00C26D2D"/>
    <w:rsid w:val="00C26ED9"/>
    <w:rsid w:val="00C32802"/>
    <w:rsid w:val="00C4787A"/>
    <w:rsid w:val="00D53781"/>
    <w:rsid w:val="00DA348B"/>
    <w:rsid w:val="00DC2A3A"/>
    <w:rsid w:val="00F40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93"/>
  <w15:chartTrackingRefBased/>
  <w15:docId w15:val="{FED49961-5A15-4DF1-A49A-07C8117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B2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2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239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239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239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239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239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239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239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39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239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239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239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239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239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239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239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23954"/>
    <w:rPr>
      <w:rFonts w:eastAsiaTheme="majorEastAsia" w:cstheme="majorBidi"/>
      <w:color w:val="272727" w:themeColor="text1" w:themeTint="D8"/>
    </w:rPr>
  </w:style>
  <w:style w:type="paragraph" w:styleId="Nzov">
    <w:name w:val="Title"/>
    <w:basedOn w:val="Normlny"/>
    <w:next w:val="Normlny"/>
    <w:link w:val="NzovChar"/>
    <w:uiPriority w:val="10"/>
    <w:qFormat/>
    <w:rsid w:val="00B239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239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23954"/>
    <w:pPr>
      <w:numPr>
        <w:ilvl w:val="1"/>
      </w:numPr>
      <w:ind w:left="357" w:hanging="357"/>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239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239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23954"/>
    <w:rPr>
      <w:i/>
      <w:iCs/>
      <w:color w:val="404040" w:themeColor="text1" w:themeTint="BF"/>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23954"/>
    <w:pPr>
      <w:ind w:left="720"/>
      <w:contextualSpacing/>
    </w:pPr>
  </w:style>
  <w:style w:type="character" w:styleId="Intenzvnezvraznenie">
    <w:name w:val="Intense Emphasis"/>
    <w:basedOn w:val="Predvolenpsmoodseku"/>
    <w:uiPriority w:val="21"/>
    <w:qFormat/>
    <w:rsid w:val="00B23954"/>
    <w:rPr>
      <w:i/>
      <w:iCs/>
      <w:color w:val="0F4761" w:themeColor="accent1" w:themeShade="BF"/>
    </w:rPr>
  </w:style>
  <w:style w:type="paragraph" w:styleId="Zvraznencitcia">
    <w:name w:val="Intense Quote"/>
    <w:basedOn w:val="Normlny"/>
    <w:next w:val="Normlny"/>
    <w:link w:val="ZvraznencitciaChar"/>
    <w:uiPriority w:val="30"/>
    <w:qFormat/>
    <w:rsid w:val="00B2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23954"/>
    <w:rPr>
      <w:i/>
      <w:iCs/>
      <w:color w:val="0F4761" w:themeColor="accent1" w:themeShade="BF"/>
    </w:rPr>
  </w:style>
  <w:style w:type="character" w:styleId="Zvraznenodkaz">
    <w:name w:val="Intense Reference"/>
    <w:basedOn w:val="Predvolenpsmoodseku"/>
    <w:uiPriority w:val="32"/>
    <w:qFormat/>
    <w:rsid w:val="00B23954"/>
    <w:rPr>
      <w:b/>
      <w:bCs/>
      <w:smallCaps/>
      <w:color w:val="0F4761" w:themeColor="accent1" w:themeShade="BF"/>
      <w:spacing w:val="5"/>
    </w:rPr>
  </w:style>
  <w:style w:type="paragraph" w:styleId="Hlavika">
    <w:name w:val="header"/>
    <w:basedOn w:val="Normlny"/>
    <w:link w:val="HlavikaChar"/>
    <w:uiPriority w:val="99"/>
    <w:rsid w:val="003A7727"/>
    <w:pPr>
      <w:tabs>
        <w:tab w:val="center" w:pos="4536"/>
        <w:tab w:val="right" w:pos="9072"/>
      </w:tabs>
    </w:pPr>
  </w:style>
  <w:style w:type="character" w:customStyle="1" w:styleId="HlavikaChar">
    <w:name w:val="Hlavička Char"/>
    <w:basedOn w:val="Predvolenpsmoodseku"/>
    <w:link w:val="Hlavika"/>
    <w:uiPriority w:val="99"/>
    <w:rsid w:val="003A7727"/>
    <w:rPr>
      <w:rFonts w:ascii="Times New Roman" w:eastAsia="Times New Roman" w:hAnsi="Times New Roman" w:cs="Times New Roman"/>
      <w:kern w:val="0"/>
      <w:sz w:val="20"/>
      <w:szCs w:val="20"/>
      <w:lang w:eastAsia="sk-SK"/>
      <w14:ligatures w14:val="none"/>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3A7727"/>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3A7727"/>
    <w:rPr>
      <w:rFonts w:ascii="Times New Roman" w:eastAsia="Times New Roman" w:hAnsi="Times New Roman" w:cs="Times New Roman"/>
      <w:kern w:val="0"/>
      <w:sz w:val="20"/>
      <w:szCs w:val="20"/>
      <w:lang w:eastAsia="sk-SK"/>
      <w14:ligatures w14:val="none"/>
    </w:rPr>
  </w:style>
  <w:style w:type="table" w:styleId="Mriekatabuky">
    <w:name w:val="Table Grid"/>
    <w:basedOn w:val="Normlnatabuka"/>
    <w:uiPriority w:val="59"/>
    <w:rsid w:val="003A7727"/>
    <w:pPr>
      <w:spacing w:line="240" w:lineRule="auto"/>
      <w:ind w:left="357" w:right="709" w:hanging="357"/>
      <w:jc w:val="both"/>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3A7727"/>
  </w:style>
  <w:style w:type="character" w:styleId="Vrazn">
    <w:name w:val="Strong"/>
    <w:uiPriority w:val="22"/>
    <w:qFormat/>
    <w:rsid w:val="006E5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531</Words>
  <Characters>3032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augustinl@centrum.sk</dc:creator>
  <cp:keywords/>
  <dc:description/>
  <cp:lastModifiedBy>AUGUSTÍN Ľudovít</cp:lastModifiedBy>
  <cp:revision>5</cp:revision>
  <dcterms:created xsi:type="dcterms:W3CDTF">2026-05-16T14:49:00Z</dcterms:created>
  <dcterms:modified xsi:type="dcterms:W3CDTF">2026-05-20T13:52:00Z</dcterms:modified>
</cp:coreProperties>
</file>