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5C78" w14:textId="18DE4AF5" w:rsidR="000679CF" w:rsidRPr="000873C9" w:rsidRDefault="000679CF" w:rsidP="00DF510C">
      <w:pPr>
        <w:tabs>
          <w:tab w:val="left" w:pos="1230"/>
          <w:tab w:val="center" w:pos="4535"/>
        </w:tabs>
        <w:spacing w:line="312" w:lineRule="auto"/>
        <w:jc w:val="center"/>
        <w:rPr>
          <w:rFonts w:ascii="Verdana" w:hAnsi="Verdana" w:cs="Calibri"/>
          <w:b/>
          <w:bCs/>
          <w:sz w:val="16"/>
          <w:szCs w:val="16"/>
        </w:rPr>
      </w:pPr>
    </w:p>
    <w:p w14:paraId="22EE69B4" w14:textId="77777777" w:rsidR="00806D17" w:rsidRPr="000873C9" w:rsidRDefault="00806D17" w:rsidP="00DF510C">
      <w:pPr>
        <w:tabs>
          <w:tab w:val="left" w:pos="1230"/>
          <w:tab w:val="center" w:pos="4535"/>
        </w:tabs>
        <w:spacing w:line="312" w:lineRule="auto"/>
        <w:jc w:val="center"/>
        <w:rPr>
          <w:rFonts w:ascii="Verdana" w:hAnsi="Verdana" w:cs="Calibri"/>
          <w:b/>
          <w:bCs/>
          <w:sz w:val="16"/>
          <w:szCs w:val="16"/>
        </w:rPr>
      </w:pPr>
    </w:p>
    <w:p w14:paraId="62DAD5C0" w14:textId="77777777" w:rsidR="005D4643" w:rsidRPr="000873C9" w:rsidRDefault="00B956E2" w:rsidP="005D4643">
      <w:pPr>
        <w:tabs>
          <w:tab w:val="left" w:pos="1230"/>
          <w:tab w:val="center" w:pos="4535"/>
        </w:tabs>
        <w:spacing w:line="312" w:lineRule="auto"/>
        <w:jc w:val="center"/>
        <w:rPr>
          <w:rFonts w:ascii="Verdana" w:hAnsi="Verdana" w:cs="Calibri"/>
          <w:b/>
          <w:bCs/>
          <w:sz w:val="16"/>
          <w:szCs w:val="16"/>
        </w:rPr>
      </w:pPr>
      <w:r w:rsidRPr="000873C9">
        <w:rPr>
          <w:rFonts w:ascii="Verdana" w:hAnsi="Verdana" w:cs="Calibri"/>
          <w:b/>
          <w:bCs/>
          <w:sz w:val="16"/>
          <w:szCs w:val="16"/>
        </w:rPr>
        <w:t>Nad</w:t>
      </w:r>
      <w:r w:rsidR="000E32E7" w:rsidRPr="000873C9">
        <w:rPr>
          <w:rFonts w:ascii="Verdana" w:hAnsi="Verdana" w:cs="Calibri"/>
          <w:b/>
          <w:bCs/>
          <w:sz w:val="16"/>
          <w:szCs w:val="16"/>
        </w:rPr>
        <w:t xml:space="preserve">limitná zákazka zadávaná postupom </w:t>
      </w:r>
      <w:r w:rsidR="0005675E" w:rsidRPr="000873C9">
        <w:rPr>
          <w:rFonts w:ascii="Verdana" w:hAnsi="Verdana" w:cs="Calibri"/>
          <w:b/>
          <w:bCs/>
          <w:sz w:val="16"/>
          <w:szCs w:val="16"/>
        </w:rPr>
        <w:t xml:space="preserve">verejnej súťaže </w:t>
      </w:r>
    </w:p>
    <w:p w14:paraId="2482ADDE" w14:textId="2DF3F7EF" w:rsidR="000E32E7" w:rsidRPr="000873C9" w:rsidRDefault="0005675E" w:rsidP="005D4643">
      <w:pPr>
        <w:tabs>
          <w:tab w:val="left" w:pos="1230"/>
          <w:tab w:val="center" w:pos="4535"/>
        </w:tabs>
        <w:spacing w:line="312" w:lineRule="auto"/>
        <w:jc w:val="center"/>
        <w:rPr>
          <w:rFonts w:ascii="Verdana" w:hAnsi="Verdana" w:cs="Calibri"/>
          <w:b/>
          <w:bCs/>
          <w:sz w:val="16"/>
          <w:szCs w:val="16"/>
        </w:rPr>
      </w:pPr>
      <w:r w:rsidRPr="000873C9">
        <w:rPr>
          <w:rFonts w:ascii="Verdana" w:hAnsi="Verdana" w:cs="Calibri"/>
          <w:b/>
          <w:bCs/>
          <w:sz w:val="16"/>
          <w:szCs w:val="16"/>
        </w:rPr>
        <w:t>podľa</w:t>
      </w:r>
      <w:r w:rsidR="00811ACE" w:rsidRPr="000873C9">
        <w:rPr>
          <w:rFonts w:ascii="Verdana" w:hAnsi="Verdana" w:cs="Calibri"/>
          <w:b/>
          <w:bCs/>
          <w:sz w:val="16"/>
          <w:szCs w:val="16"/>
        </w:rPr>
        <w:t xml:space="preserve"> § 66</w:t>
      </w:r>
      <w:r w:rsidR="005D4643" w:rsidRPr="000873C9">
        <w:rPr>
          <w:rFonts w:ascii="Verdana" w:hAnsi="Verdana" w:cs="Calibri"/>
          <w:b/>
          <w:bCs/>
          <w:sz w:val="16"/>
          <w:szCs w:val="16"/>
        </w:rPr>
        <w:t> </w:t>
      </w:r>
      <w:r w:rsidR="000E32E7" w:rsidRPr="000873C9">
        <w:rPr>
          <w:rFonts w:ascii="Verdana" w:hAnsi="Verdana" w:cs="Calibri"/>
          <w:b/>
          <w:bCs/>
          <w:sz w:val="16"/>
          <w:szCs w:val="16"/>
        </w:rPr>
        <w:t>zákona č. 343/2015 Z. z. o verejnom obstarávaní a o zmene a doplnení niektorých zákonov v znení neskorších predpisov (ďalej aj</w:t>
      </w:r>
      <w:r w:rsidR="00300D6C" w:rsidRPr="000873C9">
        <w:rPr>
          <w:rFonts w:ascii="Verdana" w:hAnsi="Verdana" w:cs="Calibri"/>
          <w:b/>
          <w:bCs/>
          <w:sz w:val="16"/>
          <w:szCs w:val="16"/>
        </w:rPr>
        <w:t xml:space="preserve"> ako</w:t>
      </w:r>
      <w:r w:rsidR="000E32E7" w:rsidRPr="000873C9">
        <w:rPr>
          <w:rFonts w:ascii="Verdana" w:hAnsi="Verdana" w:cs="Calibri"/>
          <w:b/>
          <w:bCs/>
          <w:sz w:val="16"/>
          <w:szCs w:val="16"/>
        </w:rPr>
        <w:t xml:space="preserve"> „zákon“ a „ZVO“)</w:t>
      </w:r>
    </w:p>
    <w:p w14:paraId="229809F0" w14:textId="30483348" w:rsidR="00011465" w:rsidRPr="000873C9" w:rsidRDefault="00011465" w:rsidP="00AA1F26">
      <w:pPr>
        <w:tabs>
          <w:tab w:val="left" w:pos="1230"/>
          <w:tab w:val="center" w:pos="4535"/>
        </w:tabs>
        <w:spacing w:line="312" w:lineRule="auto"/>
        <w:jc w:val="center"/>
        <w:rPr>
          <w:rFonts w:ascii="Verdana" w:hAnsi="Verdana" w:cs="Calibri"/>
          <w:b/>
          <w:bCs/>
          <w:sz w:val="16"/>
          <w:szCs w:val="16"/>
        </w:rPr>
      </w:pPr>
    </w:p>
    <w:p w14:paraId="3DC209BD" w14:textId="77777777" w:rsidR="00011465" w:rsidRPr="000873C9" w:rsidRDefault="00011465" w:rsidP="00AA1F26">
      <w:pPr>
        <w:tabs>
          <w:tab w:val="left" w:pos="1230"/>
          <w:tab w:val="center" w:pos="4535"/>
        </w:tabs>
        <w:spacing w:line="312" w:lineRule="auto"/>
        <w:jc w:val="center"/>
        <w:rPr>
          <w:rFonts w:ascii="Verdana" w:hAnsi="Verdana" w:cs="Calibri"/>
          <w:b/>
          <w:bCs/>
          <w:sz w:val="16"/>
          <w:szCs w:val="16"/>
        </w:rPr>
      </w:pPr>
    </w:p>
    <w:p w14:paraId="57FC716C" w14:textId="27AEB0C8" w:rsidR="008624F7" w:rsidRPr="000873C9" w:rsidRDefault="00011465" w:rsidP="00AA1F26">
      <w:pPr>
        <w:tabs>
          <w:tab w:val="left" w:pos="1230"/>
          <w:tab w:val="center" w:pos="4535"/>
        </w:tabs>
        <w:spacing w:line="312" w:lineRule="auto"/>
        <w:jc w:val="center"/>
        <w:rPr>
          <w:rFonts w:ascii="Verdana" w:hAnsi="Verdana" w:cs="Calibri"/>
          <w:b/>
          <w:bCs/>
          <w:sz w:val="16"/>
          <w:szCs w:val="16"/>
        </w:rPr>
      </w:pPr>
      <w:r w:rsidRPr="000873C9">
        <w:rPr>
          <w:rFonts w:ascii="Verdana" w:hAnsi="Verdana" w:cs="Calibri"/>
          <w:b/>
          <w:bCs/>
          <w:sz w:val="16"/>
          <w:szCs w:val="16"/>
        </w:rPr>
        <w:t xml:space="preserve">Zákazka na </w:t>
      </w:r>
      <w:r w:rsidR="00020E4B" w:rsidRPr="000873C9">
        <w:rPr>
          <w:rFonts w:ascii="Verdana" w:hAnsi="Verdana" w:cs="Calibri"/>
          <w:b/>
          <w:bCs/>
          <w:sz w:val="16"/>
          <w:szCs w:val="16"/>
        </w:rPr>
        <w:t>dodanie tovaru</w:t>
      </w:r>
      <w:r w:rsidR="00761EE6" w:rsidRPr="000873C9">
        <w:rPr>
          <w:rFonts w:ascii="Verdana" w:hAnsi="Verdana" w:cs="Calibri"/>
          <w:b/>
          <w:bCs/>
          <w:sz w:val="16"/>
          <w:szCs w:val="16"/>
        </w:rPr>
        <w:t>.</w:t>
      </w:r>
    </w:p>
    <w:p w14:paraId="0A982D4E" w14:textId="77777777" w:rsidR="00513D8E" w:rsidRPr="000873C9" w:rsidRDefault="00513D8E" w:rsidP="00AA1F26">
      <w:pPr>
        <w:pStyle w:val="Hlavika"/>
        <w:spacing w:line="312" w:lineRule="auto"/>
        <w:rPr>
          <w:rFonts w:ascii="Verdana" w:hAnsi="Verdana" w:cs="Calibri"/>
          <w:sz w:val="16"/>
          <w:szCs w:val="16"/>
          <w:lang w:val="sk-SK"/>
        </w:rPr>
      </w:pPr>
    </w:p>
    <w:p w14:paraId="0B0EC07D" w14:textId="77777777" w:rsidR="00513D8E" w:rsidRPr="000873C9" w:rsidRDefault="00513D8E" w:rsidP="00AA1F26">
      <w:pPr>
        <w:pStyle w:val="Hlavika"/>
        <w:spacing w:line="312" w:lineRule="auto"/>
        <w:rPr>
          <w:rFonts w:ascii="Verdana" w:hAnsi="Verdana" w:cs="Calibri"/>
          <w:sz w:val="16"/>
          <w:szCs w:val="16"/>
          <w:lang w:val="sk-SK"/>
        </w:rPr>
      </w:pPr>
    </w:p>
    <w:p w14:paraId="4FFB22E6" w14:textId="05208E7B" w:rsidR="00513D8E" w:rsidRPr="000873C9"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0873C9" w:rsidRDefault="00A6006E" w:rsidP="00AA1F26">
      <w:pPr>
        <w:spacing w:line="312" w:lineRule="auto"/>
        <w:rPr>
          <w:rFonts w:ascii="Verdana" w:hAnsi="Verdana"/>
          <w:sz w:val="16"/>
          <w:szCs w:val="16"/>
        </w:rPr>
      </w:pPr>
    </w:p>
    <w:p w14:paraId="5F653F6E" w14:textId="42484E79" w:rsidR="00D66413" w:rsidRPr="000873C9" w:rsidRDefault="00D66413" w:rsidP="00AA1F26">
      <w:pPr>
        <w:spacing w:line="312" w:lineRule="auto"/>
        <w:rPr>
          <w:rFonts w:ascii="Verdana" w:hAnsi="Verdana"/>
          <w:sz w:val="16"/>
          <w:szCs w:val="16"/>
        </w:rPr>
      </w:pPr>
    </w:p>
    <w:p w14:paraId="793E8BCF" w14:textId="77777777" w:rsidR="00A6006E" w:rsidRPr="000873C9" w:rsidRDefault="00A6006E" w:rsidP="00AA1F26">
      <w:pPr>
        <w:spacing w:line="312" w:lineRule="auto"/>
        <w:rPr>
          <w:rFonts w:ascii="Verdana" w:hAnsi="Verdana"/>
          <w:sz w:val="16"/>
          <w:szCs w:val="16"/>
        </w:rPr>
      </w:pPr>
    </w:p>
    <w:p w14:paraId="5C1D5DAA" w14:textId="77777777" w:rsidR="00513D8E" w:rsidRPr="000873C9" w:rsidRDefault="00513D8E" w:rsidP="00AA1F26">
      <w:pPr>
        <w:pStyle w:val="Nadpis5"/>
        <w:spacing w:line="312" w:lineRule="auto"/>
        <w:ind w:left="0" w:firstLine="0"/>
        <w:rPr>
          <w:rFonts w:ascii="Verdana" w:hAnsi="Verdana" w:cs="Calibri"/>
          <w:w w:val="150"/>
          <w:sz w:val="16"/>
          <w:szCs w:val="16"/>
          <w:lang w:val="sk-SK"/>
        </w:rPr>
      </w:pPr>
      <w:r w:rsidRPr="000873C9">
        <w:rPr>
          <w:rFonts w:ascii="Verdana" w:hAnsi="Verdana" w:cs="Calibri"/>
          <w:w w:val="150"/>
          <w:sz w:val="16"/>
          <w:szCs w:val="16"/>
          <w:lang w:val="sk-SK"/>
        </w:rPr>
        <w:t>SÚŤAŽNÉ PODKLADY</w:t>
      </w:r>
    </w:p>
    <w:p w14:paraId="6D9F2FDA" w14:textId="77777777" w:rsidR="00513D8E" w:rsidRPr="000873C9" w:rsidRDefault="00513D8E" w:rsidP="00AA1F26">
      <w:pPr>
        <w:spacing w:line="312" w:lineRule="auto"/>
        <w:jc w:val="center"/>
        <w:rPr>
          <w:rFonts w:ascii="Verdana" w:hAnsi="Verdana" w:cs="Calibri"/>
          <w:sz w:val="16"/>
          <w:szCs w:val="16"/>
        </w:rPr>
      </w:pPr>
    </w:p>
    <w:p w14:paraId="0EFBAA05" w14:textId="77777777" w:rsidR="00513D8E" w:rsidRPr="000873C9" w:rsidRDefault="00513D8E" w:rsidP="00AA1F26">
      <w:pPr>
        <w:spacing w:line="312" w:lineRule="auto"/>
        <w:jc w:val="both"/>
        <w:rPr>
          <w:rFonts w:ascii="Verdana" w:hAnsi="Verdana" w:cs="Calibri"/>
          <w:sz w:val="16"/>
          <w:szCs w:val="16"/>
        </w:rPr>
      </w:pPr>
    </w:p>
    <w:p w14:paraId="67B643FA" w14:textId="77777777" w:rsidR="00513D8E" w:rsidRPr="000873C9" w:rsidRDefault="00513D8E" w:rsidP="00AA1F26">
      <w:pPr>
        <w:spacing w:line="312" w:lineRule="auto"/>
        <w:jc w:val="both"/>
        <w:rPr>
          <w:rFonts w:ascii="Verdana" w:hAnsi="Verdana" w:cs="Calibri"/>
          <w:sz w:val="16"/>
          <w:szCs w:val="16"/>
        </w:rPr>
      </w:pPr>
    </w:p>
    <w:p w14:paraId="565AB692" w14:textId="77777777" w:rsidR="00513D8E" w:rsidRPr="000873C9" w:rsidRDefault="00513D8E" w:rsidP="00AA1F26">
      <w:pPr>
        <w:spacing w:line="312" w:lineRule="auto"/>
        <w:jc w:val="both"/>
        <w:rPr>
          <w:rFonts w:ascii="Verdana" w:hAnsi="Verdana" w:cs="Calibri"/>
          <w:sz w:val="16"/>
          <w:szCs w:val="16"/>
        </w:rPr>
      </w:pPr>
    </w:p>
    <w:p w14:paraId="711AD654" w14:textId="77777777" w:rsidR="00513D8E" w:rsidRPr="000873C9" w:rsidRDefault="00513D8E" w:rsidP="00AA1F26">
      <w:pPr>
        <w:spacing w:line="312" w:lineRule="auto"/>
        <w:jc w:val="both"/>
        <w:rPr>
          <w:rFonts w:ascii="Verdana" w:hAnsi="Verdana" w:cs="Calibri"/>
          <w:sz w:val="16"/>
          <w:szCs w:val="16"/>
        </w:rPr>
      </w:pPr>
    </w:p>
    <w:p w14:paraId="2D9D45CF" w14:textId="7EE8CF15" w:rsidR="00513D8E" w:rsidRPr="000873C9" w:rsidRDefault="000B5A67" w:rsidP="00AA1F26">
      <w:pPr>
        <w:spacing w:line="312" w:lineRule="auto"/>
        <w:jc w:val="center"/>
        <w:rPr>
          <w:rFonts w:ascii="Verdana" w:hAnsi="Verdana" w:cs="Calibri"/>
          <w:sz w:val="16"/>
          <w:szCs w:val="16"/>
        </w:rPr>
      </w:pPr>
      <w:r w:rsidRPr="000873C9">
        <w:rPr>
          <w:rFonts w:ascii="Verdana" w:hAnsi="Verdana" w:cs="Calibri"/>
          <w:sz w:val="16"/>
          <w:szCs w:val="16"/>
        </w:rPr>
        <w:t>Predmet zákazky:</w:t>
      </w:r>
    </w:p>
    <w:p w14:paraId="058BE241" w14:textId="77777777" w:rsidR="00513D8E" w:rsidRPr="000873C9" w:rsidRDefault="00513D8E" w:rsidP="00AA1F26">
      <w:pPr>
        <w:spacing w:line="312" w:lineRule="auto"/>
        <w:jc w:val="both"/>
        <w:rPr>
          <w:rFonts w:ascii="Verdana" w:hAnsi="Verdana" w:cs="Calibri"/>
          <w:sz w:val="16"/>
          <w:szCs w:val="16"/>
        </w:rPr>
      </w:pPr>
    </w:p>
    <w:p w14:paraId="62739919" w14:textId="63FFC7CA" w:rsidR="000B5A67" w:rsidRPr="000873C9" w:rsidRDefault="00EC7BA1" w:rsidP="00AA1F26">
      <w:pPr>
        <w:spacing w:line="312" w:lineRule="auto"/>
        <w:jc w:val="center"/>
        <w:rPr>
          <w:rFonts w:ascii="Verdana" w:hAnsi="Verdana" w:cstheme="minorHAnsi"/>
          <w:b/>
          <w:sz w:val="16"/>
          <w:szCs w:val="16"/>
        </w:rPr>
      </w:pPr>
      <w:r w:rsidRPr="000873C9">
        <w:rPr>
          <w:rFonts w:ascii="Verdana" w:hAnsi="Verdana" w:cstheme="minorHAnsi"/>
          <w:b/>
          <w:sz w:val="16"/>
          <w:szCs w:val="16"/>
        </w:rPr>
        <w:t>„</w:t>
      </w:r>
      <w:r w:rsidR="000A4728" w:rsidRPr="000873C9">
        <w:rPr>
          <w:rStyle w:val="pre"/>
          <w:rFonts w:ascii="Verdana" w:hAnsi="Verdana" w:cstheme="minorHAnsi"/>
          <w:b/>
          <w:sz w:val="16"/>
          <w:szCs w:val="16"/>
          <w:bdr w:val="none" w:sz="0" w:space="0" w:color="auto" w:frame="1"/>
        </w:rPr>
        <w:t>Bitúmenová zmes obaľovaná za tepla</w:t>
      </w:r>
      <w:r w:rsidRPr="000873C9">
        <w:rPr>
          <w:rFonts w:ascii="Verdana" w:hAnsi="Verdana" w:cstheme="minorHAnsi"/>
          <w:b/>
          <w:sz w:val="16"/>
          <w:szCs w:val="16"/>
        </w:rPr>
        <w:t>“</w:t>
      </w:r>
      <w:r w:rsidR="00375FB7" w:rsidRPr="000873C9">
        <w:rPr>
          <w:rFonts w:ascii="Verdana" w:hAnsi="Verdana" w:cstheme="minorHAnsi"/>
          <w:b/>
          <w:sz w:val="16"/>
          <w:szCs w:val="16"/>
        </w:rPr>
        <w:t xml:space="preserve"> </w:t>
      </w:r>
    </w:p>
    <w:p w14:paraId="10C1D796" w14:textId="77777777" w:rsidR="00101C7F" w:rsidRPr="000873C9" w:rsidRDefault="00101C7F" w:rsidP="00AA1F26">
      <w:pPr>
        <w:spacing w:line="312" w:lineRule="auto"/>
        <w:jc w:val="center"/>
        <w:rPr>
          <w:rFonts w:ascii="Verdana" w:hAnsi="Verdana" w:cs="Calibri"/>
          <w:b/>
          <w:sz w:val="16"/>
          <w:szCs w:val="16"/>
        </w:rPr>
      </w:pPr>
    </w:p>
    <w:p w14:paraId="07C54AD9" w14:textId="77777777" w:rsidR="00065571" w:rsidRPr="000873C9" w:rsidRDefault="00065571" w:rsidP="00AA1F26">
      <w:pPr>
        <w:spacing w:line="312" w:lineRule="auto"/>
        <w:jc w:val="center"/>
        <w:rPr>
          <w:rFonts w:ascii="Verdana" w:hAnsi="Verdana" w:cs="Calibri"/>
          <w:b/>
          <w:sz w:val="16"/>
          <w:szCs w:val="16"/>
        </w:rPr>
      </w:pPr>
    </w:p>
    <w:p w14:paraId="36D5167D" w14:textId="77777777" w:rsidR="00513D8E" w:rsidRPr="000873C9" w:rsidRDefault="00513D8E" w:rsidP="00AA1F26">
      <w:pPr>
        <w:spacing w:line="312" w:lineRule="auto"/>
        <w:jc w:val="both"/>
        <w:rPr>
          <w:rFonts w:ascii="Verdana" w:hAnsi="Verdana" w:cs="Calibri"/>
          <w:sz w:val="16"/>
          <w:szCs w:val="16"/>
        </w:rPr>
      </w:pPr>
    </w:p>
    <w:p w14:paraId="6B7C6F7A" w14:textId="248DB431" w:rsidR="00A205A7" w:rsidRPr="000873C9" w:rsidRDefault="00A205A7" w:rsidP="00AA1F26">
      <w:pPr>
        <w:spacing w:line="312" w:lineRule="auto"/>
        <w:jc w:val="both"/>
        <w:rPr>
          <w:rFonts w:ascii="Verdana" w:hAnsi="Verdana" w:cs="Calibri"/>
          <w:sz w:val="16"/>
          <w:szCs w:val="16"/>
        </w:rPr>
      </w:pPr>
    </w:p>
    <w:p w14:paraId="64E3821A" w14:textId="19843032" w:rsidR="00601EE6" w:rsidRPr="000873C9" w:rsidRDefault="00601EE6" w:rsidP="00AA1F26">
      <w:pPr>
        <w:spacing w:line="312" w:lineRule="auto"/>
        <w:jc w:val="both"/>
        <w:rPr>
          <w:rFonts w:ascii="Verdana" w:hAnsi="Verdana" w:cs="Calibri"/>
          <w:sz w:val="16"/>
          <w:szCs w:val="16"/>
        </w:rPr>
      </w:pPr>
    </w:p>
    <w:p w14:paraId="7F39BBB6" w14:textId="77777777" w:rsidR="00601EE6" w:rsidRPr="000873C9" w:rsidRDefault="00601EE6" w:rsidP="00AA1F26">
      <w:pPr>
        <w:spacing w:line="312" w:lineRule="auto"/>
        <w:jc w:val="both"/>
        <w:rPr>
          <w:rFonts w:ascii="Verdana" w:hAnsi="Verdana" w:cs="Calibri"/>
          <w:sz w:val="16"/>
          <w:szCs w:val="16"/>
        </w:rPr>
      </w:pPr>
    </w:p>
    <w:p w14:paraId="1FCD7CCE" w14:textId="3C2CB749" w:rsidR="007850B3" w:rsidRPr="000873C9" w:rsidRDefault="007850B3" w:rsidP="00AA1F26">
      <w:pPr>
        <w:spacing w:line="312" w:lineRule="auto"/>
        <w:jc w:val="both"/>
        <w:rPr>
          <w:rFonts w:ascii="Verdana" w:hAnsi="Verdana" w:cs="Calibri"/>
          <w:sz w:val="16"/>
          <w:szCs w:val="16"/>
        </w:rPr>
      </w:pPr>
    </w:p>
    <w:p w14:paraId="5414B6D4" w14:textId="65BFF1E0" w:rsidR="00E30C9B" w:rsidRPr="000873C9" w:rsidRDefault="00E30C9B" w:rsidP="008107D0">
      <w:pPr>
        <w:pStyle w:val="Bezriadkovania"/>
        <w:spacing w:line="312" w:lineRule="auto"/>
        <w:ind w:left="4963"/>
        <w:rPr>
          <w:rStyle w:val="CharStyle8"/>
          <w:rFonts w:ascii="Verdana" w:hAnsi="Verdana" w:cs="Calibri"/>
          <w:b/>
          <w:bCs/>
          <w:sz w:val="16"/>
          <w:szCs w:val="16"/>
        </w:rPr>
      </w:pPr>
      <w:r w:rsidRPr="000873C9">
        <w:rPr>
          <w:rStyle w:val="CharStyle8"/>
          <w:rFonts w:ascii="Verdana" w:hAnsi="Verdana" w:cs="Calibri"/>
          <w:sz w:val="16"/>
          <w:szCs w:val="16"/>
        </w:rPr>
        <w:t>.......................................................</w:t>
      </w:r>
      <w:r w:rsidR="001A1547" w:rsidRPr="000873C9">
        <w:rPr>
          <w:rStyle w:val="CharStyle8"/>
          <w:rFonts w:ascii="Verdana" w:hAnsi="Verdana" w:cs="Calibri"/>
          <w:sz w:val="16"/>
          <w:szCs w:val="16"/>
        </w:rPr>
        <w:t>.......</w:t>
      </w:r>
      <w:r w:rsidRPr="000873C9">
        <w:rPr>
          <w:rStyle w:val="CharStyle8"/>
          <w:rFonts w:ascii="Verdana" w:hAnsi="Verdana" w:cs="Calibri"/>
          <w:sz w:val="16"/>
          <w:szCs w:val="16"/>
        </w:rPr>
        <w:t xml:space="preserve">......                        </w:t>
      </w:r>
    </w:p>
    <w:p w14:paraId="39B6B776" w14:textId="22DAFD3F" w:rsidR="00E30C9B" w:rsidRPr="000873C9" w:rsidRDefault="00E30C9B" w:rsidP="00AA1F26">
      <w:pPr>
        <w:pStyle w:val="Bezriadkovania"/>
        <w:spacing w:line="312" w:lineRule="auto"/>
        <w:ind w:left="5672"/>
        <w:rPr>
          <w:rStyle w:val="CharStyle8"/>
          <w:rFonts w:ascii="Verdana" w:hAnsi="Verdana" w:cs="Calibri"/>
          <w:b/>
          <w:bCs/>
          <w:sz w:val="16"/>
          <w:szCs w:val="16"/>
        </w:rPr>
      </w:pPr>
      <w:r w:rsidRPr="000873C9">
        <w:rPr>
          <w:rStyle w:val="CharStyle8"/>
          <w:rFonts w:ascii="Verdana" w:hAnsi="Verdana" w:cs="Calibri"/>
          <w:sz w:val="16"/>
          <w:szCs w:val="16"/>
        </w:rPr>
        <w:t xml:space="preserve">         </w:t>
      </w:r>
      <w:r w:rsidR="00337CA4" w:rsidRPr="000873C9">
        <w:rPr>
          <w:rStyle w:val="CharStyle8"/>
          <w:rFonts w:ascii="Verdana" w:hAnsi="Verdana" w:cs="Calibri"/>
          <w:sz w:val="16"/>
          <w:szCs w:val="16"/>
        </w:rPr>
        <w:t xml:space="preserve">Ing. Martin </w:t>
      </w:r>
      <w:r w:rsidR="00AA1F26" w:rsidRPr="000873C9">
        <w:rPr>
          <w:rStyle w:val="CharStyle8"/>
          <w:rFonts w:ascii="Verdana" w:hAnsi="Verdana" w:cs="Calibri"/>
          <w:sz w:val="16"/>
          <w:szCs w:val="16"/>
        </w:rPr>
        <w:t>Turčan</w:t>
      </w:r>
    </w:p>
    <w:p w14:paraId="31A8F88B" w14:textId="0ADE0773" w:rsidR="00E30C9B" w:rsidRPr="000873C9" w:rsidRDefault="00E30C9B" w:rsidP="00AA1F26">
      <w:pPr>
        <w:pStyle w:val="Bezriadkovania"/>
        <w:spacing w:line="312" w:lineRule="auto"/>
        <w:ind w:left="4963" w:firstLine="709"/>
        <w:rPr>
          <w:rStyle w:val="CharStyle8"/>
          <w:rFonts w:ascii="Verdana" w:hAnsi="Verdana" w:cs="Calibri"/>
          <w:b/>
          <w:bCs/>
          <w:sz w:val="16"/>
          <w:szCs w:val="16"/>
        </w:rPr>
      </w:pPr>
      <w:r w:rsidRPr="000873C9">
        <w:rPr>
          <w:rStyle w:val="CharStyle8"/>
          <w:rFonts w:ascii="Verdana" w:hAnsi="Verdana" w:cs="Calibri"/>
          <w:sz w:val="16"/>
          <w:szCs w:val="16"/>
        </w:rPr>
        <w:t xml:space="preserve">     predseda predstavenstva</w:t>
      </w:r>
    </w:p>
    <w:p w14:paraId="3A53BBB2" w14:textId="1411343A" w:rsidR="00E30C9B" w:rsidRPr="000873C9" w:rsidRDefault="00E30C9B" w:rsidP="00AA1F26">
      <w:pPr>
        <w:spacing w:line="312" w:lineRule="auto"/>
        <w:ind w:left="4254" w:firstLine="709"/>
        <w:jc w:val="both"/>
        <w:rPr>
          <w:rFonts w:ascii="Verdana" w:hAnsi="Verdana"/>
          <w:sz w:val="16"/>
          <w:szCs w:val="16"/>
        </w:rPr>
      </w:pPr>
      <w:r w:rsidRPr="000873C9">
        <w:rPr>
          <w:rStyle w:val="CharStyle8"/>
          <w:rFonts w:ascii="Verdana" w:hAnsi="Verdana" w:cs="Calibri"/>
          <w:sz w:val="16"/>
          <w:szCs w:val="16"/>
        </w:rPr>
        <w:t xml:space="preserve">  Banskobystrickej regionálnej správy ciest, a.</w:t>
      </w:r>
      <w:r w:rsidR="00F53D4C" w:rsidRPr="000873C9">
        <w:rPr>
          <w:rStyle w:val="CharStyle8"/>
          <w:rFonts w:ascii="Verdana" w:hAnsi="Verdana" w:cs="Calibri"/>
          <w:sz w:val="16"/>
          <w:szCs w:val="16"/>
        </w:rPr>
        <w:t xml:space="preserve"> </w:t>
      </w:r>
      <w:r w:rsidRPr="000873C9">
        <w:rPr>
          <w:rStyle w:val="CharStyle8"/>
          <w:rFonts w:ascii="Verdana" w:hAnsi="Verdana" w:cs="Calibri"/>
          <w:sz w:val="16"/>
          <w:szCs w:val="16"/>
        </w:rPr>
        <w:t>s.</w:t>
      </w:r>
    </w:p>
    <w:p w14:paraId="39547547" w14:textId="77777777" w:rsidR="00E30C9B" w:rsidRPr="000873C9" w:rsidRDefault="00E30C9B" w:rsidP="00AA1F26">
      <w:pPr>
        <w:spacing w:line="312" w:lineRule="auto"/>
        <w:jc w:val="both"/>
        <w:rPr>
          <w:rFonts w:ascii="Verdana" w:hAnsi="Verdana" w:cs="Calibri"/>
          <w:sz w:val="16"/>
          <w:szCs w:val="16"/>
        </w:rPr>
      </w:pPr>
    </w:p>
    <w:p w14:paraId="782407EC" w14:textId="77777777" w:rsidR="00E30C9B" w:rsidRPr="000873C9" w:rsidRDefault="00E30C9B" w:rsidP="00AA1F26">
      <w:pPr>
        <w:spacing w:line="312" w:lineRule="auto"/>
        <w:jc w:val="both"/>
        <w:rPr>
          <w:rFonts w:ascii="Verdana" w:hAnsi="Verdana" w:cs="Calibri"/>
          <w:sz w:val="16"/>
          <w:szCs w:val="16"/>
        </w:rPr>
      </w:pPr>
    </w:p>
    <w:p w14:paraId="1950CE7D" w14:textId="77777777" w:rsidR="00E30C9B" w:rsidRPr="000873C9" w:rsidRDefault="00E30C9B" w:rsidP="00AA1F26">
      <w:pPr>
        <w:spacing w:line="312" w:lineRule="auto"/>
        <w:jc w:val="both"/>
        <w:rPr>
          <w:rFonts w:ascii="Verdana" w:hAnsi="Verdana" w:cs="Calibri"/>
          <w:sz w:val="16"/>
          <w:szCs w:val="16"/>
        </w:rPr>
      </w:pPr>
    </w:p>
    <w:p w14:paraId="2A7AE687" w14:textId="77777777" w:rsidR="00AA1F26" w:rsidRPr="000873C9" w:rsidRDefault="00AA1F26" w:rsidP="00AA1F26">
      <w:pPr>
        <w:spacing w:line="312" w:lineRule="auto"/>
        <w:jc w:val="both"/>
        <w:rPr>
          <w:rFonts w:ascii="Verdana" w:hAnsi="Verdana" w:cs="Calibri"/>
          <w:sz w:val="16"/>
          <w:szCs w:val="16"/>
        </w:rPr>
      </w:pPr>
    </w:p>
    <w:p w14:paraId="309003CF" w14:textId="140DCB39" w:rsidR="00DE63D0" w:rsidRPr="000873C9" w:rsidRDefault="00DE63D0" w:rsidP="00AA1F26">
      <w:pPr>
        <w:spacing w:line="312" w:lineRule="auto"/>
        <w:rPr>
          <w:rFonts w:ascii="Verdana" w:hAnsi="Verdana" w:cs="Calibri"/>
          <w:sz w:val="16"/>
          <w:szCs w:val="16"/>
        </w:rPr>
      </w:pPr>
    </w:p>
    <w:p w14:paraId="36BC2FB4" w14:textId="77777777" w:rsidR="00DA084F" w:rsidRPr="000873C9" w:rsidRDefault="00DA084F" w:rsidP="00AA1F26">
      <w:pPr>
        <w:spacing w:line="312" w:lineRule="auto"/>
        <w:rPr>
          <w:rFonts w:ascii="Verdana" w:hAnsi="Verdana" w:cs="Calibri"/>
          <w:sz w:val="16"/>
          <w:szCs w:val="16"/>
        </w:rPr>
      </w:pPr>
    </w:p>
    <w:p w14:paraId="7E4245A0" w14:textId="1CE8DB51" w:rsidR="00AA1F26" w:rsidRPr="000873C9" w:rsidRDefault="00AA1F26" w:rsidP="00AA1F26">
      <w:pPr>
        <w:spacing w:line="312" w:lineRule="auto"/>
        <w:rPr>
          <w:rFonts w:ascii="Verdana" w:hAnsi="Verdana" w:cs="Calibri"/>
          <w:sz w:val="16"/>
          <w:szCs w:val="16"/>
        </w:rPr>
      </w:pPr>
    </w:p>
    <w:p w14:paraId="2C327364" w14:textId="2EE77FA1" w:rsidR="00AA1F26" w:rsidRPr="000873C9" w:rsidRDefault="00AA1F26" w:rsidP="00AA1F26">
      <w:pPr>
        <w:spacing w:line="312" w:lineRule="auto"/>
        <w:rPr>
          <w:rFonts w:ascii="Verdana" w:hAnsi="Verdana" w:cs="Calibri"/>
          <w:sz w:val="16"/>
          <w:szCs w:val="16"/>
        </w:rPr>
      </w:pPr>
    </w:p>
    <w:p w14:paraId="0218055B" w14:textId="21164634" w:rsidR="00AA1F26" w:rsidRPr="000873C9" w:rsidRDefault="00AA1F26" w:rsidP="00AA1F26">
      <w:pPr>
        <w:spacing w:line="312" w:lineRule="auto"/>
        <w:rPr>
          <w:rFonts w:ascii="Verdana" w:hAnsi="Verdana" w:cs="Calibri"/>
          <w:sz w:val="16"/>
          <w:szCs w:val="16"/>
        </w:rPr>
      </w:pPr>
    </w:p>
    <w:p w14:paraId="6E8FEA1E" w14:textId="078D6888" w:rsidR="001A1547" w:rsidRPr="000873C9" w:rsidRDefault="001A1547" w:rsidP="00AA1F26">
      <w:pPr>
        <w:spacing w:line="312" w:lineRule="auto"/>
        <w:rPr>
          <w:rFonts w:ascii="Verdana" w:hAnsi="Verdana" w:cs="Calibri"/>
          <w:sz w:val="16"/>
          <w:szCs w:val="16"/>
        </w:rPr>
      </w:pPr>
    </w:p>
    <w:p w14:paraId="56EFCBF2" w14:textId="77777777" w:rsidR="001A1547" w:rsidRPr="000873C9" w:rsidRDefault="001A1547" w:rsidP="00AA1F26">
      <w:pPr>
        <w:spacing w:line="312" w:lineRule="auto"/>
        <w:rPr>
          <w:rFonts w:ascii="Verdana" w:hAnsi="Verdana" w:cs="Calibri"/>
          <w:sz w:val="16"/>
          <w:szCs w:val="16"/>
        </w:rPr>
      </w:pPr>
    </w:p>
    <w:p w14:paraId="5A7BC8F0" w14:textId="77777777" w:rsidR="00DA084F" w:rsidRPr="000873C9" w:rsidRDefault="00DA084F" w:rsidP="00246F56">
      <w:pPr>
        <w:tabs>
          <w:tab w:val="left" w:pos="1425"/>
        </w:tabs>
        <w:spacing w:line="312" w:lineRule="auto"/>
        <w:rPr>
          <w:rFonts w:ascii="Verdana" w:hAnsi="Verdana" w:cs="Calibri"/>
          <w:sz w:val="16"/>
          <w:szCs w:val="16"/>
        </w:rPr>
      </w:pPr>
    </w:p>
    <w:p w14:paraId="606E55CD" w14:textId="77777777" w:rsidR="00DA084F" w:rsidRPr="000873C9" w:rsidRDefault="00DA084F" w:rsidP="00246F56">
      <w:pPr>
        <w:tabs>
          <w:tab w:val="left" w:pos="1425"/>
        </w:tabs>
        <w:spacing w:line="312" w:lineRule="auto"/>
        <w:rPr>
          <w:rFonts w:ascii="Verdana" w:hAnsi="Verdana" w:cs="Calibri"/>
          <w:sz w:val="16"/>
          <w:szCs w:val="16"/>
        </w:rPr>
      </w:pPr>
    </w:p>
    <w:p w14:paraId="08C3CCAF" w14:textId="77777777" w:rsidR="00DA084F" w:rsidRPr="000873C9" w:rsidRDefault="00DA084F" w:rsidP="00246F56">
      <w:pPr>
        <w:tabs>
          <w:tab w:val="left" w:pos="1425"/>
        </w:tabs>
        <w:spacing w:line="312" w:lineRule="auto"/>
        <w:rPr>
          <w:rFonts w:ascii="Verdana" w:hAnsi="Verdana" w:cs="Calibri"/>
          <w:sz w:val="16"/>
          <w:szCs w:val="16"/>
        </w:rPr>
      </w:pPr>
    </w:p>
    <w:p w14:paraId="6569EA5B" w14:textId="77777777" w:rsidR="00DA084F" w:rsidRPr="000873C9" w:rsidRDefault="00DA084F" w:rsidP="00246F56">
      <w:pPr>
        <w:tabs>
          <w:tab w:val="left" w:pos="1425"/>
        </w:tabs>
        <w:spacing w:line="312" w:lineRule="auto"/>
        <w:rPr>
          <w:rFonts w:ascii="Verdana" w:hAnsi="Verdana" w:cs="Calibri"/>
          <w:sz w:val="16"/>
          <w:szCs w:val="16"/>
        </w:rPr>
      </w:pPr>
    </w:p>
    <w:p w14:paraId="4B51C185" w14:textId="77777777" w:rsidR="00DA084F" w:rsidRPr="000873C9" w:rsidRDefault="00DA084F" w:rsidP="00246F56">
      <w:pPr>
        <w:tabs>
          <w:tab w:val="left" w:pos="1425"/>
        </w:tabs>
        <w:spacing w:line="312" w:lineRule="auto"/>
        <w:rPr>
          <w:rFonts w:ascii="Verdana" w:hAnsi="Verdana" w:cs="Calibri"/>
          <w:sz w:val="16"/>
          <w:szCs w:val="16"/>
        </w:rPr>
      </w:pPr>
    </w:p>
    <w:p w14:paraId="09CB29D4" w14:textId="2B5086D7" w:rsidR="00AA1F26" w:rsidRPr="000873C9" w:rsidRDefault="00246F56" w:rsidP="00246F56">
      <w:pPr>
        <w:tabs>
          <w:tab w:val="left" w:pos="1425"/>
        </w:tabs>
        <w:spacing w:line="312" w:lineRule="auto"/>
        <w:rPr>
          <w:rFonts w:ascii="Verdana" w:hAnsi="Verdana" w:cs="Calibri"/>
          <w:sz w:val="16"/>
          <w:szCs w:val="16"/>
        </w:rPr>
      </w:pPr>
      <w:r w:rsidRPr="000873C9">
        <w:rPr>
          <w:rFonts w:ascii="Verdana" w:hAnsi="Verdana" w:cs="Calibri"/>
          <w:sz w:val="16"/>
          <w:szCs w:val="16"/>
        </w:rPr>
        <w:tab/>
      </w:r>
    </w:p>
    <w:p w14:paraId="03C0A844" w14:textId="77777777" w:rsidR="00246F56" w:rsidRPr="000873C9" w:rsidRDefault="00246F56" w:rsidP="00246F56">
      <w:pPr>
        <w:tabs>
          <w:tab w:val="left" w:pos="1425"/>
        </w:tabs>
        <w:spacing w:line="312" w:lineRule="auto"/>
        <w:rPr>
          <w:rFonts w:ascii="Verdana" w:hAnsi="Verdana" w:cs="Calibri"/>
          <w:sz w:val="16"/>
          <w:szCs w:val="16"/>
        </w:rPr>
      </w:pPr>
    </w:p>
    <w:p w14:paraId="43B0DBA5" w14:textId="487CE51F" w:rsidR="009E63D5" w:rsidRPr="000873C9" w:rsidRDefault="006B591F" w:rsidP="00AA1F26">
      <w:pPr>
        <w:spacing w:line="312" w:lineRule="auto"/>
        <w:rPr>
          <w:rFonts w:ascii="Verdana" w:hAnsi="Verdana" w:cs="Calibri"/>
          <w:sz w:val="16"/>
          <w:szCs w:val="16"/>
        </w:rPr>
      </w:pPr>
      <w:r w:rsidRPr="000873C9">
        <w:rPr>
          <w:rFonts w:ascii="Verdana" w:hAnsi="Verdana" w:cs="Calibri"/>
          <w:sz w:val="16"/>
          <w:szCs w:val="16"/>
        </w:rPr>
        <w:t>Banská Bystrica</w:t>
      </w:r>
      <w:r w:rsidR="00BB0946" w:rsidRPr="000873C9">
        <w:rPr>
          <w:rFonts w:ascii="Verdana" w:hAnsi="Verdana" w:cs="Calibri"/>
          <w:sz w:val="16"/>
          <w:szCs w:val="16"/>
        </w:rPr>
        <w:t xml:space="preserve">, </w:t>
      </w:r>
      <w:r w:rsidR="00D278B2" w:rsidRPr="000873C9">
        <w:rPr>
          <w:rFonts w:ascii="Verdana" w:hAnsi="Verdana" w:cs="Calibri"/>
          <w:sz w:val="16"/>
          <w:szCs w:val="16"/>
        </w:rPr>
        <w:t xml:space="preserve">máj 2026 </w:t>
      </w:r>
    </w:p>
    <w:p w14:paraId="19C91BC7" w14:textId="77777777" w:rsidR="00BF4FD8" w:rsidRDefault="00BF4FD8" w:rsidP="008107D0">
      <w:pPr>
        <w:tabs>
          <w:tab w:val="left" w:pos="870"/>
          <w:tab w:val="left" w:pos="2166"/>
        </w:tabs>
        <w:spacing w:line="312" w:lineRule="auto"/>
        <w:rPr>
          <w:rFonts w:ascii="Verdana" w:hAnsi="Verdana" w:cs="Calibri"/>
          <w:b/>
          <w:bCs/>
          <w:iCs/>
          <w:sz w:val="16"/>
          <w:szCs w:val="16"/>
        </w:rPr>
      </w:pPr>
    </w:p>
    <w:p w14:paraId="7E432C74" w14:textId="77777777" w:rsidR="003E2CF9" w:rsidRPr="000873C9" w:rsidRDefault="003E2CF9" w:rsidP="008107D0">
      <w:pPr>
        <w:tabs>
          <w:tab w:val="left" w:pos="870"/>
          <w:tab w:val="left" w:pos="2166"/>
        </w:tabs>
        <w:spacing w:line="312" w:lineRule="auto"/>
        <w:rPr>
          <w:rFonts w:ascii="Verdana" w:hAnsi="Verdana" w:cs="Calibri"/>
          <w:b/>
          <w:bCs/>
          <w:iCs/>
          <w:sz w:val="16"/>
          <w:szCs w:val="16"/>
        </w:rPr>
      </w:pPr>
    </w:p>
    <w:p w14:paraId="7D8CD2F6" w14:textId="5F3BF23E" w:rsidR="004D6F38" w:rsidRPr="000873C9" w:rsidRDefault="00513D8E" w:rsidP="008107D0">
      <w:pPr>
        <w:tabs>
          <w:tab w:val="left" w:pos="870"/>
          <w:tab w:val="left" w:pos="2166"/>
        </w:tabs>
        <w:spacing w:line="312" w:lineRule="auto"/>
        <w:rPr>
          <w:rFonts w:ascii="Verdana" w:hAnsi="Verdana" w:cs="Calibri"/>
          <w:b/>
          <w:bCs/>
          <w:iCs/>
          <w:sz w:val="16"/>
          <w:szCs w:val="16"/>
        </w:rPr>
      </w:pPr>
      <w:r w:rsidRPr="000873C9">
        <w:rPr>
          <w:rFonts w:ascii="Verdana" w:hAnsi="Verdana" w:cs="Calibri"/>
          <w:b/>
          <w:bCs/>
          <w:iCs/>
          <w:sz w:val="16"/>
          <w:szCs w:val="16"/>
        </w:rPr>
        <w:lastRenderedPageBreak/>
        <w:t>OBSAH  SÚŤAŽNÝCH  PODKLADOV</w:t>
      </w:r>
    </w:p>
    <w:p w14:paraId="419876D2" w14:textId="77777777" w:rsidR="005F050F" w:rsidRPr="000873C9" w:rsidRDefault="005F050F" w:rsidP="008107D0">
      <w:pPr>
        <w:tabs>
          <w:tab w:val="left" w:pos="870"/>
          <w:tab w:val="left" w:pos="2166"/>
        </w:tabs>
        <w:spacing w:line="312" w:lineRule="auto"/>
        <w:rPr>
          <w:rFonts w:ascii="Verdana" w:hAnsi="Verdana" w:cs="Calibri"/>
          <w:b/>
          <w:bCs/>
          <w:iCs/>
          <w:sz w:val="16"/>
          <w:szCs w:val="16"/>
        </w:rPr>
      </w:pPr>
    </w:p>
    <w:p w14:paraId="333ED3D5" w14:textId="42070844" w:rsidR="00BB0946" w:rsidRPr="000873C9" w:rsidRDefault="00BB0946" w:rsidP="008107D0">
      <w:pPr>
        <w:spacing w:line="312" w:lineRule="auto"/>
        <w:ind w:left="284" w:hanging="284"/>
        <w:rPr>
          <w:rFonts w:ascii="Verdana" w:hAnsi="Verdana"/>
          <w:b/>
          <w:sz w:val="16"/>
          <w:szCs w:val="16"/>
        </w:rPr>
      </w:pPr>
      <w:r w:rsidRPr="000873C9">
        <w:rPr>
          <w:rFonts w:ascii="Verdana" w:hAnsi="Verdana"/>
          <w:b/>
          <w:iCs/>
          <w:sz w:val="16"/>
          <w:szCs w:val="16"/>
        </w:rPr>
        <w:t xml:space="preserve">A. </w:t>
      </w:r>
      <w:r w:rsidR="00213C7C" w:rsidRPr="000873C9">
        <w:rPr>
          <w:rFonts w:ascii="Verdana" w:hAnsi="Verdana"/>
          <w:b/>
          <w:iCs/>
          <w:sz w:val="16"/>
          <w:szCs w:val="16"/>
        </w:rPr>
        <w:tab/>
      </w:r>
      <w:r w:rsidRPr="000873C9">
        <w:rPr>
          <w:rFonts w:ascii="Verdana" w:hAnsi="Verdana"/>
          <w:b/>
          <w:iCs/>
          <w:sz w:val="16"/>
          <w:szCs w:val="16"/>
        </w:rPr>
        <w:t>POKYNY NA VYPRACOVANIE PONUKY</w:t>
      </w:r>
    </w:p>
    <w:p w14:paraId="0C517224" w14:textId="23CB36E3"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IDENTIFIKÁCIA VEREJNÉHO OBSTARÁVATEĽA</w:t>
      </w:r>
    </w:p>
    <w:p w14:paraId="2B9487CD" w14:textId="72284B1D"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PREDMET ZÁKAZKY</w:t>
      </w:r>
    </w:p>
    <w:p w14:paraId="7C2A8A34" w14:textId="4EF43C16"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VARIANTNÉ RIEŠENIE</w:t>
      </w:r>
    </w:p>
    <w:p w14:paraId="0704D8B7" w14:textId="0C447A7B"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 xml:space="preserve">MIESTO, TERMÍN DODANIA A SPÔSOB PLNENIA </w:t>
      </w:r>
    </w:p>
    <w:p w14:paraId="5FFAA6A4" w14:textId="56EFD517"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ZDROJ FINANČNÝCH PROSTRIEDKOV</w:t>
      </w:r>
    </w:p>
    <w:p w14:paraId="2DD7CA54" w14:textId="13A072A0"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DRUH ZÁKAZKY</w:t>
      </w:r>
    </w:p>
    <w:p w14:paraId="4A79CFCF" w14:textId="2E1DFD98"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LEHOTA VIAZANOSTI PONUKY</w:t>
      </w:r>
    </w:p>
    <w:p w14:paraId="3E260321" w14:textId="24BE0EE2" w:rsidR="00BB0946" w:rsidRPr="000873C9" w:rsidRDefault="00BB0946">
      <w:pPr>
        <w:pStyle w:val="Odsekzoznamu"/>
        <w:numPr>
          <w:ilvl w:val="0"/>
          <w:numId w:val="45"/>
        </w:numPr>
        <w:spacing w:line="312" w:lineRule="auto"/>
        <w:ind w:left="567" w:hanging="283"/>
        <w:rPr>
          <w:rFonts w:ascii="Verdana" w:hAnsi="Verdana"/>
          <w:bCs/>
          <w:sz w:val="16"/>
          <w:szCs w:val="16"/>
        </w:rPr>
      </w:pPr>
      <w:r w:rsidRPr="000873C9">
        <w:rPr>
          <w:rFonts w:ascii="Verdana" w:hAnsi="Verdana"/>
          <w:bCs/>
          <w:sz w:val="16"/>
          <w:szCs w:val="16"/>
        </w:rPr>
        <w:t>KOMUNIKÁCIA MEDZI VEREJNÝM OBSTARÁVATEĽOM A ZÁUJEMCAMI/ UCHÁDZAČMI</w:t>
      </w:r>
    </w:p>
    <w:p w14:paraId="5352D50A" w14:textId="069C6C6E" w:rsidR="00BB0946" w:rsidRPr="000873C9" w:rsidRDefault="00BB0946">
      <w:pPr>
        <w:pStyle w:val="Odsekzoznamu"/>
        <w:numPr>
          <w:ilvl w:val="0"/>
          <w:numId w:val="45"/>
        </w:numPr>
        <w:spacing w:line="312" w:lineRule="auto"/>
        <w:ind w:left="567" w:hanging="283"/>
        <w:rPr>
          <w:rFonts w:ascii="Verdana" w:hAnsi="Verdana"/>
          <w:bCs/>
          <w:sz w:val="16"/>
          <w:szCs w:val="16"/>
        </w:rPr>
      </w:pPr>
      <w:r w:rsidRPr="000873C9">
        <w:rPr>
          <w:rFonts w:ascii="Verdana" w:hAnsi="Verdana"/>
          <w:bCs/>
          <w:sz w:val="16"/>
          <w:szCs w:val="16"/>
        </w:rPr>
        <w:t>VYSVETLENIE A</w:t>
      </w:r>
      <w:r w:rsidR="00770225" w:rsidRPr="000873C9">
        <w:rPr>
          <w:rFonts w:ascii="Verdana" w:hAnsi="Verdana"/>
          <w:bCs/>
          <w:sz w:val="16"/>
          <w:szCs w:val="16"/>
        </w:rPr>
        <w:t> </w:t>
      </w:r>
      <w:r w:rsidRPr="000873C9">
        <w:rPr>
          <w:rFonts w:ascii="Verdana" w:hAnsi="Verdana"/>
          <w:bCs/>
          <w:sz w:val="16"/>
          <w:szCs w:val="16"/>
        </w:rPr>
        <w:t>ZMENY</w:t>
      </w:r>
    </w:p>
    <w:p w14:paraId="4A57D8DA" w14:textId="40E8287F" w:rsidR="00770225" w:rsidRPr="000873C9" w:rsidRDefault="00770225">
      <w:pPr>
        <w:pStyle w:val="Odsekzoznamu"/>
        <w:numPr>
          <w:ilvl w:val="0"/>
          <w:numId w:val="45"/>
        </w:numPr>
        <w:spacing w:line="312" w:lineRule="auto"/>
        <w:ind w:left="567" w:hanging="283"/>
        <w:rPr>
          <w:rFonts w:ascii="Verdana" w:hAnsi="Verdana"/>
          <w:sz w:val="16"/>
          <w:szCs w:val="16"/>
        </w:rPr>
      </w:pPr>
      <w:r w:rsidRPr="000873C9">
        <w:rPr>
          <w:rFonts w:ascii="Verdana" w:hAnsi="Verdana"/>
          <w:bCs/>
          <w:sz w:val="16"/>
          <w:szCs w:val="16"/>
        </w:rPr>
        <w:t xml:space="preserve">OBHLIADKA </w:t>
      </w:r>
      <w:r w:rsidRPr="000873C9">
        <w:rPr>
          <w:rFonts w:ascii="Verdana" w:hAnsi="Verdana" w:cstheme="minorHAnsi"/>
          <w:bCs/>
          <w:sz w:val="16"/>
          <w:szCs w:val="16"/>
        </w:rPr>
        <w:t>MIESTA USKUTOČNENIA PREDMETU ZÁKAZKY</w:t>
      </w:r>
    </w:p>
    <w:p w14:paraId="2BC3C87C" w14:textId="27DB8A1F" w:rsidR="00BB0946" w:rsidRPr="000873C9" w:rsidRDefault="00BB0946">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VYHOTOVENIE PONUKY</w:t>
      </w:r>
    </w:p>
    <w:p w14:paraId="10EF0D73" w14:textId="2C4E9AA9" w:rsidR="00BB0946" w:rsidRPr="000873C9" w:rsidRDefault="00BB0946">
      <w:pPr>
        <w:pStyle w:val="tl1"/>
        <w:numPr>
          <w:ilvl w:val="0"/>
          <w:numId w:val="45"/>
        </w:numPr>
        <w:spacing w:line="312" w:lineRule="auto"/>
        <w:ind w:left="567" w:hanging="283"/>
        <w:rPr>
          <w:rFonts w:ascii="Verdana" w:hAnsi="Verdana" w:cs="Times New Roman"/>
          <w:sz w:val="16"/>
          <w:szCs w:val="16"/>
        </w:rPr>
      </w:pPr>
      <w:r w:rsidRPr="000873C9">
        <w:rPr>
          <w:rFonts w:ascii="Verdana" w:hAnsi="Verdana" w:cs="Times New Roman"/>
          <w:bCs/>
          <w:sz w:val="16"/>
          <w:szCs w:val="16"/>
        </w:rPr>
        <w:t>JAZYK PONUKY</w:t>
      </w:r>
    </w:p>
    <w:p w14:paraId="3DE3A46F" w14:textId="5E8FFF3D" w:rsidR="00BB0946" w:rsidRPr="000873C9" w:rsidRDefault="00BB0946">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MENA A CENY UVÁDZANÉ V PONUKE</w:t>
      </w:r>
    </w:p>
    <w:p w14:paraId="6127FDE1" w14:textId="553FA9B1" w:rsidR="00BB0946" w:rsidRPr="000873C9" w:rsidRDefault="00BB0946">
      <w:pPr>
        <w:pStyle w:val="Odsekzoznamu"/>
        <w:numPr>
          <w:ilvl w:val="0"/>
          <w:numId w:val="45"/>
        </w:numPr>
        <w:spacing w:line="312" w:lineRule="auto"/>
        <w:ind w:left="567" w:hanging="283"/>
        <w:rPr>
          <w:rFonts w:ascii="Verdana" w:hAnsi="Verdana"/>
          <w:sz w:val="16"/>
          <w:szCs w:val="16"/>
        </w:rPr>
      </w:pPr>
      <w:r w:rsidRPr="000873C9">
        <w:rPr>
          <w:rFonts w:ascii="Verdana" w:hAnsi="Verdana"/>
          <w:bCs/>
          <w:caps/>
          <w:sz w:val="16"/>
          <w:szCs w:val="16"/>
        </w:rPr>
        <w:t>ZÁBEZPEKA, podmienky jej zloženia, podmienky jej uvoľnenia alebo vrátenia</w:t>
      </w:r>
    </w:p>
    <w:p w14:paraId="56438C7C" w14:textId="1C40D351" w:rsidR="00BB0946" w:rsidRPr="000873C9" w:rsidRDefault="00BB0946">
      <w:pPr>
        <w:pStyle w:val="tl1"/>
        <w:numPr>
          <w:ilvl w:val="0"/>
          <w:numId w:val="45"/>
        </w:numPr>
        <w:spacing w:line="312" w:lineRule="auto"/>
        <w:ind w:left="567" w:hanging="283"/>
        <w:rPr>
          <w:rFonts w:ascii="Verdana" w:hAnsi="Verdana" w:cs="Times New Roman"/>
          <w:sz w:val="16"/>
          <w:szCs w:val="16"/>
        </w:rPr>
      </w:pPr>
      <w:r w:rsidRPr="000873C9">
        <w:rPr>
          <w:rFonts w:ascii="Verdana" w:hAnsi="Verdana" w:cs="Times New Roman"/>
          <w:bCs/>
          <w:sz w:val="16"/>
          <w:szCs w:val="16"/>
        </w:rPr>
        <w:t>OBSAH  PONUKY</w:t>
      </w:r>
    </w:p>
    <w:p w14:paraId="78715287" w14:textId="7DF77D39" w:rsidR="00BB0946" w:rsidRPr="000873C9" w:rsidRDefault="00BB0946">
      <w:pPr>
        <w:pStyle w:val="tl1"/>
        <w:numPr>
          <w:ilvl w:val="0"/>
          <w:numId w:val="45"/>
        </w:numPr>
        <w:spacing w:line="312" w:lineRule="auto"/>
        <w:ind w:left="567" w:hanging="283"/>
        <w:rPr>
          <w:rFonts w:ascii="Verdana" w:hAnsi="Verdana" w:cs="Times New Roman"/>
          <w:sz w:val="16"/>
          <w:szCs w:val="16"/>
        </w:rPr>
      </w:pPr>
      <w:r w:rsidRPr="000873C9">
        <w:rPr>
          <w:rFonts w:ascii="Verdana" w:hAnsi="Verdana" w:cs="Times New Roman"/>
          <w:bCs/>
          <w:sz w:val="16"/>
          <w:szCs w:val="16"/>
        </w:rPr>
        <w:t>NÁKLADY NA PONUKU</w:t>
      </w:r>
    </w:p>
    <w:p w14:paraId="2E77EAF2" w14:textId="1A8BF9C2" w:rsidR="00BB0946" w:rsidRPr="000873C9" w:rsidRDefault="00BB0946">
      <w:pPr>
        <w:pStyle w:val="tl1"/>
        <w:numPr>
          <w:ilvl w:val="0"/>
          <w:numId w:val="45"/>
        </w:numPr>
        <w:spacing w:line="312" w:lineRule="auto"/>
        <w:ind w:left="567" w:hanging="283"/>
        <w:jc w:val="left"/>
        <w:rPr>
          <w:rFonts w:ascii="Verdana" w:hAnsi="Verdana" w:cs="Times New Roman"/>
          <w:bCs/>
          <w:sz w:val="16"/>
          <w:szCs w:val="16"/>
        </w:rPr>
      </w:pPr>
      <w:r w:rsidRPr="000873C9">
        <w:rPr>
          <w:rFonts w:ascii="Verdana" w:hAnsi="Verdana" w:cs="Times New Roman"/>
          <w:bCs/>
          <w:sz w:val="16"/>
          <w:szCs w:val="16"/>
        </w:rPr>
        <w:t>PREDKLADANIE PONÚK</w:t>
      </w:r>
    </w:p>
    <w:p w14:paraId="497D20F4" w14:textId="06F9394F" w:rsidR="00BB0946" w:rsidRPr="000873C9" w:rsidRDefault="00BB0946">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OTVÁRANIE PONÚK</w:t>
      </w:r>
    </w:p>
    <w:p w14:paraId="6065FEB7" w14:textId="22183729" w:rsidR="00BB0946" w:rsidRPr="000873C9" w:rsidRDefault="00BB0946">
      <w:pPr>
        <w:pStyle w:val="tl1"/>
        <w:numPr>
          <w:ilvl w:val="0"/>
          <w:numId w:val="45"/>
        </w:numPr>
        <w:spacing w:line="312" w:lineRule="auto"/>
        <w:ind w:left="567" w:hanging="283"/>
        <w:rPr>
          <w:rFonts w:ascii="Verdana" w:hAnsi="Verdana" w:cs="Times New Roman"/>
          <w:sz w:val="16"/>
          <w:szCs w:val="16"/>
        </w:rPr>
      </w:pPr>
      <w:r w:rsidRPr="000873C9">
        <w:rPr>
          <w:rFonts w:ascii="Verdana" w:hAnsi="Verdana" w:cs="Times New Roman"/>
          <w:bCs/>
          <w:sz w:val="16"/>
          <w:szCs w:val="16"/>
        </w:rPr>
        <w:t>VYHODNOTENIE SPLNENIA PODMIENOK ÚČASTI</w:t>
      </w:r>
    </w:p>
    <w:p w14:paraId="43E996A9" w14:textId="1608E0DC" w:rsidR="00BB0946" w:rsidRPr="000873C9" w:rsidRDefault="00BB0946">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 xml:space="preserve">VYHODNOCOVANIE PONÚK </w:t>
      </w:r>
    </w:p>
    <w:p w14:paraId="59623ACE" w14:textId="6DA71DE7" w:rsidR="00FD328E" w:rsidRPr="000873C9" w:rsidRDefault="00FD328E">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PRAVIDLÁ ELEKTRONICKEJ AUKCIE</w:t>
      </w:r>
    </w:p>
    <w:p w14:paraId="51EF582B" w14:textId="3F3319C9" w:rsidR="00BB0946" w:rsidRPr="000873C9" w:rsidRDefault="00BB0946">
      <w:pPr>
        <w:pStyle w:val="tl1"/>
        <w:numPr>
          <w:ilvl w:val="0"/>
          <w:numId w:val="45"/>
        </w:numPr>
        <w:spacing w:line="312" w:lineRule="auto"/>
        <w:ind w:left="567" w:hanging="283"/>
        <w:jc w:val="left"/>
        <w:rPr>
          <w:rFonts w:ascii="Verdana" w:hAnsi="Verdana" w:cs="Times New Roman"/>
          <w:bCs/>
          <w:sz w:val="16"/>
          <w:szCs w:val="16"/>
        </w:rPr>
      </w:pPr>
      <w:r w:rsidRPr="000873C9">
        <w:rPr>
          <w:rFonts w:ascii="Verdana" w:hAnsi="Verdana" w:cs="Times New Roman"/>
          <w:bCs/>
          <w:sz w:val="16"/>
          <w:szCs w:val="16"/>
        </w:rPr>
        <w:t>INFORMÁCIA O VÝSLEDKU VYHODNOTENIA PONÚK</w:t>
      </w:r>
    </w:p>
    <w:p w14:paraId="66164542" w14:textId="2670F908" w:rsidR="00BB0946" w:rsidRPr="000873C9" w:rsidRDefault="00BB0946">
      <w:pPr>
        <w:pStyle w:val="tl1"/>
        <w:numPr>
          <w:ilvl w:val="0"/>
          <w:numId w:val="45"/>
        </w:numPr>
        <w:spacing w:line="312" w:lineRule="auto"/>
        <w:ind w:left="567" w:hanging="283"/>
        <w:rPr>
          <w:rFonts w:ascii="Verdana" w:hAnsi="Verdana" w:cs="Times New Roman"/>
          <w:bCs/>
          <w:sz w:val="16"/>
          <w:szCs w:val="16"/>
        </w:rPr>
      </w:pPr>
      <w:r w:rsidRPr="000873C9">
        <w:rPr>
          <w:rFonts w:ascii="Verdana" w:hAnsi="Verdana" w:cs="Times New Roman"/>
          <w:bCs/>
          <w:sz w:val="16"/>
          <w:szCs w:val="16"/>
        </w:rPr>
        <w:t>UZAVRETIE ZMLUVY</w:t>
      </w:r>
    </w:p>
    <w:p w14:paraId="66C18FE5" w14:textId="570E668C" w:rsidR="00BB0946" w:rsidRPr="000873C9" w:rsidRDefault="00BB0946">
      <w:pPr>
        <w:pStyle w:val="Zkladntext"/>
        <w:numPr>
          <w:ilvl w:val="0"/>
          <w:numId w:val="45"/>
        </w:numPr>
        <w:spacing w:line="312" w:lineRule="auto"/>
        <w:ind w:left="567" w:hanging="283"/>
        <w:rPr>
          <w:rStyle w:val="Zvraznenie"/>
          <w:rFonts w:ascii="Verdana" w:hAnsi="Verdana"/>
          <w:b w:val="0"/>
          <w:i w:val="0"/>
          <w:iCs/>
          <w:sz w:val="16"/>
          <w:szCs w:val="16"/>
          <w:lang w:val="sk-SK" w:eastAsia="cs-CZ"/>
        </w:rPr>
      </w:pPr>
      <w:r w:rsidRPr="000873C9">
        <w:rPr>
          <w:rStyle w:val="Zvraznenie"/>
          <w:rFonts w:ascii="Verdana" w:hAnsi="Verdana"/>
          <w:b w:val="0"/>
          <w:i w:val="0"/>
          <w:iCs/>
          <w:sz w:val="16"/>
          <w:szCs w:val="16"/>
          <w:lang w:val="sk-SK" w:eastAsia="cs-CZ"/>
        </w:rPr>
        <w:t>ZÁVEREČNÉ USTANOVENIA</w:t>
      </w:r>
    </w:p>
    <w:p w14:paraId="18FC1A66" w14:textId="77777777" w:rsidR="000679CF" w:rsidRPr="000873C9"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0873C9" w:rsidRDefault="00BB0946" w:rsidP="008107D0">
      <w:pPr>
        <w:pStyle w:val="Zkladntext"/>
        <w:spacing w:line="312" w:lineRule="auto"/>
        <w:ind w:left="284" w:hanging="284"/>
        <w:rPr>
          <w:rFonts w:ascii="Verdana" w:hAnsi="Verdana"/>
          <w:sz w:val="16"/>
          <w:szCs w:val="16"/>
          <w:lang w:val="sk-SK"/>
        </w:rPr>
      </w:pPr>
      <w:r w:rsidRPr="000873C9">
        <w:rPr>
          <w:rFonts w:ascii="Verdana" w:hAnsi="Verdana"/>
          <w:sz w:val="16"/>
          <w:szCs w:val="16"/>
          <w:lang w:val="sk-SK"/>
        </w:rPr>
        <w:t xml:space="preserve">B. </w:t>
      </w:r>
      <w:r w:rsidR="00213C7C" w:rsidRPr="000873C9">
        <w:rPr>
          <w:rFonts w:ascii="Verdana" w:hAnsi="Verdana"/>
          <w:sz w:val="16"/>
          <w:szCs w:val="16"/>
          <w:lang w:val="sk-SK"/>
        </w:rPr>
        <w:tab/>
      </w:r>
      <w:r w:rsidRPr="000873C9">
        <w:rPr>
          <w:rFonts w:ascii="Verdana" w:hAnsi="Verdana"/>
          <w:sz w:val="16"/>
          <w:szCs w:val="16"/>
          <w:lang w:val="sk-SK"/>
        </w:rPr>
        <w:t>OPIS PREDMETU ZÁKAZKY</w:t>
      </w:r>
    </w:p>
    <w:p w14:paraId="467CECC3" w14:textId="2F853795" w:rsidR="00BB0946" w:rsidRPr="000873C9" w:rsidRDefault="00BB0946">
      <w:pPr>
        <w:pStyle w:val="Zkladntext"/>
        <w:numPr>
          <w:ilvl w:val="0"/>
          <w:numId w:val="46"/>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 xml:space="preserve">ZÁKLADNÉ ÚDAJE CHARAKTERIZUJÚCE </w:t>
      </w:r>
      <w:r w:rsidR="006E48FF" w:rsidRPr="000873C9">
        <w:rPr>
          <w:rFonts w:ascii="Verdana" w:hAnsi="Verdana"/>
          <w:b w:val="0"/>
          <w:sz w:val="16"/>
          <w:szCs w:val="16"/>
          <w:lang w:val="sk-SK"/>
        </w:rPr>
        <w:t>PREDMET ZÁKAZKY</w:t>
      </w:r>
    </w:p>
    <w:p w14:paraId="4193C0E4" w14:textId="217071CD" w:rsidR="00BB0946" w:rsidRPr="000873C9" w:rsidRDefault="00BB0946">
      <w:pPr>
        <w:pStyle w:val="Zkladntext"/>
        <w:numPr>
          <w:ilvl w:val="0"/>
          <w:numId w:val="46"/>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 xml:space="preserve">VŠEOBECNÉ </w:t>
      </w:r>
      <w:r w:rsidR="0045566D" w:rsidRPr="000873C9">
        <w:rPr>
          <w:rFonts w:ascii="Verdana" w:hAnsi="Verdana"/>
          <w:b w:val="0"/>
          <w:sz w:val="16"/>
          <w:szCs w:val="16"/>
          <w:lang w:val="sk-SK"/>
        </w:rPr>
        <w:t xml:space="preserve">A KVALITATÍVNE </w:t>
      </w:r>
      <w:r w:rsidRPr="000873C9">
        <w:rPr>
          <w:rFonts w:ascii="Verdana" w:hAnsi="Verdana"/>
          <w:b w:val="0"/>
          <w:sz w:val="16"/>
          <w:szCs w:val="16"/>
          <w:lang w:val="sk-SK"/>
        </w:rPr>
        <w:t>POŽIADAVKY NA PREDMET ZÁKAZKY</w:t>
      </w:r>
    </w:p>
    <w:p w14:paraId="49AE2D9C" w14:textId="71CA9139" w:rsidR="00BB0946" w:rsidRPr="000873C9" w:rsidRDefault="00BB0946">
      <w:pPr>
        <w:pStyle w:val="Zkladntext"/>
        <w:numPr>
          <w:ilvl w:val="0"/>
          <w:numId w:val="46"/>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DOKLADY A DOKUMENTY POŽADOVANÉ NA PREUKÁZANIE SPLNENIA POŽIADAVIEK VEREJNÉHO OBSTARÁVATEĽA NA PREDMET ZÁKAZKY</w:t>
      </w:r>
    </w:p>
    <w:p w14:paraId="1A8D7461" w14:textId="77777777" w:rsidR="000679CF" w:rsidRPr="000873C9" w:rsidRDefault="000679CF" w:rsidP="008107D0">
      <w:pPr>
        <w:pStyle w:val="Zkladntext"/>
        <w:spacing w:line="312" w:lineRule="auto"/>
        <w:ind w:left="284"/>
        <w:rPr>
          <w:rFonts w:ascii="Verdana" w:hAnsi="Verdana"/>
          <w:b w:val="0"/>
          <w:iCs/>
          <w:sz w:val="16"/>
          <w:szCs w:val="16"/>
          <w:lang w:val="sk-SK" w:eastAsia="cs-CZ"/>
        </w:rPr>
      </w:pPr>
    </w:p>
    <w:p w14:paraId="5B4D40DB" w14:textId="1E6B7823" w:rsidR="00BB0946" w:rsidRPr="000873C9" w:rsidRDefault="00BB0946" w:rsidP="008107D0">
      <w:pPr>
        <w:pStyle w:val="Zkladntext"/>
        <w:spacing w:line="312" w:lineRule="auto"/>
        <w:ind w:left="284" w:hanging="284"/>
        <w:rPr>
          <w:rFonts w:ascii="Verdana" w:hAnsi="Verdana"/>
          <w:sz w:val="16"/>
          <w:szCs w:val="16"/>
          <w:lang w:val="sk-SK"/>
        </w:rPr>
      </w:pPr>
      <w:r w:rsidRPr="000873C9">
        <w:rPr>
          <w:rFonts w:ascii="Verdana" w:hAnsi="Verdana"/>
          <w:sz w:val="16"/>
          <w:szCs w:val="16"/>
          <w:lang w:val="sk-SK"/>
        </w:rPr>
        <w:t xml:space="preserve">C. </w:t>
      </w:r>
      <w:r w:rsidR="00213C7C" w:rsidRPr="000873C9">
        <w:rPr>
          <w:rFonts w:ascii="Verdana" w:hAnsi="Verdana"/>
          <w:sz w:val="16"/>
          <w:szCs w:val="16"/>
          <w:lang w:val="sk-SK"/>
        </w:rPr>
        <w:tab/>
      </w:r>
      <w:r w:rsidRPr="000873C9">
        <w:rPr>
          <w:rFonts w:ascii="Verdana" w:hAnsi="Verdana"/>
          <w:sz w:val="16"/>
          <w:szCs w:val="16"/>
          <w:lang w:val="sk-SK"/>
        </w:rPr>
        <w:t>OBCHODNÉ PODMIENKY</w:t>
      </w:r>
    </w:p>
    <w:p w14:paraId="3FB65EFE" w14:textId="77777777" w:rsidR="000679CF" w:rsidRPr="000873C9"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0873C9" w:rsidRDefault="00BB0946" w:rsidP="008107D0">
      <w:pPr>
        <w:pStyle w:val="Zkladntext"/>
        <w:spacing w:line="312" w:lineRule="auto"/>
        <w:ind w:left="284" w:hanging="284"/>
        <w:rPr>
          <w:rFonts w:ascii="Verdana" w:hAnsi="Verdana"/>
          <w:sz w:val="16"/>
          <w:szCs w:val="16"/>
          <w:lang w:val="sk-SK"/>
        </w:rPr>
      </w:pPr>
      <w:r w:rsidRPr="000873C9">
        <w:rPr>
          <w:rFonts w:ascii="Verdana" w:hAnsi="Verdana"/>
          <w:sz w:val="16"/>
          <w:szCs w:val="16"/>
          <w:lang w:val="sk-SK"/>
        </w:rPr>
        <w:t xml:space="preserve">D. </w:t>
      </w:r>
      <w:r w:rsidR="00213C7C" w:rsidRPr="000873C9">
        <w:rPr>
          <w:rFonts w:ascii="Verdana" w:hAnsi="Verdana"/>
          <w:sz w:val="16"/>
          <w:szCs w:val="16"/>
          <w:lang w:val="sk-SK"/>
        </w:rPr>
        <w:tab/>
      </w:r>
      <w:r w:rsidRPr="000873C9">
        <w:rPr>
          <w:rFonts w:ascii="Verdana" w:hAnsi="Verdana"/>
          <w:sz w:val="16"/>
          <w:szCs w:val="16"/>
          <w:lang w:val="sk-SK"/>
        </w:rPr>
        <w:t>SPÔSOB URČENIA CENY</w:t>
      </w:r>
    </w:p>
    <w:p w14:paraId="52670120" w14:textId="77777777" w:rsidR="000679CF" w:rsidRPr="000873C9"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0873C9" w:rsidRDefault="00BB0946" w:rsidP="008107D0">
      <w:pPr>
        <w:pStyle w:val="Zkladntext"/>
        <w:spacing w:line="312" w:lineRule="auto"/>
        <w:ind w:left="284" w:hanging="284"/>
        <w:rPr>
          <w:rFonts w:ascii="Verdana" w:hAnsi="Verdana"/>
          <w:sz w:val="16"/>
          <w:szCs w:val="16"/>
          <w:lang w:val="sk-SK"/>
        </w:rPr>
      </w:pPr>
      <w:r w:rsidRPr="000873C9">
        <w:rPr>
          <w:rFonts w:ascii="Verdana" w:hAnsi="Verdana"/>
          <w:sz w:val="16"/>
          <w:szCs w:val="16"/>
          <w:lang w:val="sk-SK"/>
        </w:rPr>
        <w:t xml:space="preserve">E. </w:t>
      </w:r>
      <w:r w:rsidR="00213C7C" w:rsidRPr="000873C9">
        <w:rPr>
          <w:rFonts w:ascii="Verdana" w:hAnsi="Verdana"/>
          <w:sz w:val="16"/>
          <w:szCs w:val="16"/>
          <w:lang w:val="sk-SK"/>
        </w:rPr>
        <w:tab/>
      </w:r>
      <w:r w:rsidRPr="000873C9">
        <w:rPr>
          <w:rFonts w:ascii="Verdana" w:hAnsi="Verdana"/>
          <w:sz w:val="16"/>
          <w:szCs w:val="16"/>
          <w:lang w:val="sk-SK"/>
        </w:rPr>
        <w:t>KRITÉRIA NA HODNOTENIE PONÚK A PRAVIDLÁ ICH UPLATNENIA</w:t>
      </w:r>
    </w:p>
    <w:p w14:paraId="54A31412" w14:textId="77777777" w:rsidR="000679CF" w:rsidRPr="000873C9"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0873C9" w:rsidRDefault="00BB0946" w:rsidP="008107D0">
      <w:pPr>
        <w:pStyle w:val="Zkladntext"/>
        <w:spacing w:line="312" w:lineRule="auto"/>
        <w:ind w:left="284" w:hanging="284"/>
        <w:rPr>
          <w:rFonts w:ascii="Verdana" w:hAnsi="Verdana"/>
          <w:sz w:val="16"/>
          <w:szCs w:val="16"/>
          <w:lang w:val="sk-SK"/>
        </w:rPr>
      </w:pPr>
      <w:r w:rsidRPr="000873C9">
        <w:rPr>
          <w:rFonts w:ascii="Verdana" w:hAnsi="Verdana"/>
          <w:sz w:val="16"/>
          <w:szCs w:val="16"/>
          <w:lang w:val="sk-SK"/>
        </w:rPr>
        <w:t xml:space="preserve">F. </w:t>
      </w:r>
      <w:r w:rsidR="00213C7C" w:rsidRPr="000873C9">
        <w:rPr>
          <w:rFonts w:ascii="Verdana" w:hAnsi="Verdana"/>
          <w:sz w:val="16"/>
          <w:szCs w:val="16"/>
          <w:lang w:val="sk-SK"/>
        </w:rPr>
        <w:tab/>
      </w:r>
      <w:r w:rsidRPr="000873C9">
        <w:rPr>
          <w:rFonts w:ascii="Verdana" w:hAnsi="Verdana"/>
          <w:sz w:val="16"/>
          <w:szCs w:val="16"/>
          <w:lang w:val="sk-SK"/>
        </w:rPr>
        <w:t>PODMIENKY ÚČASTI UCHÁDZAČOV</w:t>
      </w:r>
    </w:p>
    <w:p w14:paraId="7BDA4112" w14:textId="659F25C8" w:rsidR="00BB0946" w:rsidRPr="000873C9" w:rsidRDefault="00BB0946">
      <w:pPr>
        <w:pStyle w:val="Zkladntext"/>
        <w:numPr>
          <w:ilvl w:val="0"/>
          <w:numId w:val="47"/>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OSOBNÉ POSTAVENIE</w:t>
      </w:r>
    </w:p>
    <w:p w14:paraId="7EFF4A1E" w14:textId="05AE80AD" w:rsidR="00BB0946" w:rsidRPr="000873C9" w:rsidRDefault="00BB0946">
      <w:pPr>
        <w:pStyle w:val="Zkladntext"/>
        <w:numPr>
          <w:ilvl w:val="0"/>
          <w:numId w:val="47"/>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EKONOMICKÉ A FINANČNÉ POSTAVENIE</w:t>
      </w:r>
    </w:p>
    <w:p w14:paraId="22CB6766" w14:textId="128B226D" w:rsidR="00BB0946" w:rsidRPr="000873C9" w:rsidRDefault="00BB0946">
      <w:pPr>
        <w:pStyle w:val="Zkladntext"/>
        <w:numPr>
          <w:ilvl w:val="0"/>
          <w:numId w:val="47"/>
        </w:numPr>
        <w:spacing w:line="312" w:lineRule="auto"/>
        <w:ind w:left="567" w:hanging="283"/>
        <w:rPr>
          <w:rFonts w:ascii="Verdana" w:hAnsi="Verdana"/>
          <w:b w:val="0"/>
          <w:sz w:val="16"/>
          <w:szCs w:val="16"/>
          <w:lang w:val="sk-SK"/>
        </w:rPr>
      </w:pPr>
      <w:r w:rsidRPr="000873C9">
        <w:rPr>
          <w:rFonts w:ascii="Verdana" w:hAnsi="Verdana"/>
          <w:b w:val="0"/>
          <w:sz w:val="16"/>
          <w:szCs w:val="16"/>
          <w:lang w:val="sk-SK"/>
        </w:rPr>
        <w:t>TECHNICKÁ SPÔSOBILOSŤ ALEBO ODBORNÁ SPÔSOBILOSŤ</w:t>
      </w:r>
    </w:p>
    <w:p w14:paraId="7C7A9540" w14:textId="7EB45E33" w:rsidR="0004708D" w:rsidRPr="000873C9" w:rsidRDefault="00BB0946">
      <w:pPr>
        <w:pStyle w:val="Zkladntext"/>
        <w:numPr>
          <w:ilvl w:val="0"/>
          <w:numId w:val="47"/>
        </w:numPr>
        <w:spacing w:line="312" w:lineRule="auto"/>
        <w:ind w:left="567" w:hanging="283"/>
        <w:rPr>
          <w:rFonts w:ascii="Verdana" w:hAnsi="Verdana"/>
          <w:sz w:val="16"/>
          <w:szCs w:val="16"/>
          <w:lang w:val="sk-SK"/>
        </w:rPr>
      </w:pPr>
      <w:r w:rsidRPr="000873C9">
        <w:rPr>
          <w:rFonts w:ascii="Verdana" w:hAnsi="Verdana"/>
          <w:b w:val="0"/>
          <w:sz w:val="16"/>
          <w:szCs w:val="16"/>
          <w:lang w:val="sk-SK"/>
        </w:rPr>
        <w:t>DOPLŇUJÚCE INFORMÁCIE K PODMIENKAM ÚČASTI</w:t>
      </w:r>
    </w:p>
    <w:p w14:paraId="7AAD51E0" w14:textId="77777777" w:rsidR="00015678" w:rsidRPr="000873C9" w:rsidRDefault="00015678" w:rsidP="008107D0">
      <w:pPr>
        <w:pStyle w:val="Zkladntext"/>
        <w:spacing w:line="312" w:lineRule="auto"/>
        <w:rPr>
          <w:rFonts w:ascii="Verdana" w:hAnsi="Verdana"/>
          <w:sz w:val="16"/>
          <w:szCs w:val="16"/>
          <w:lang w:val="sk-SK"/>
        </w:rPr>
      </w:pPr>
    </w:p>
    <w:p w14:paraId="2D5E713D" w14:textId="77777777" w:rsidR="00BB0946" w:rsidRPr="000873C9" w:rsidRDefault="00BB0946" w:rsidP="008107D0">
      <w:pPr>
        <w:pStyle w:val="Zkladntext"/>
        <w:spacing w:line="312" w:lineRule="auto"/>
        <w:rPr>
          <w:rFonts w:ascii="Verdana" w:hAnsi="Verdana"/>
          <w:sz w:val="16"/>
          <w:szCs w:val="16"/>
          <w:lang w:val="sk-SK"/>
        </w:rPr>
      </w:pPr>
      <w:r w:rsidRPr="000873C9">
        <w:rPr>
          <w:rFonts w:ascii="Verdana" w:hAnsi="Verdana"/>
          <w:sz w:val="16"/>
          <w:szCs w:val="16"/>
          <w:lang w:val="sk-SK"/>
        </w:rPr>
        <w:t>PRÍLOHY</w:t>
      </w:r>
    </w:p>
    <w:p w14:paraId="2E0DBE18" w14:textId="72FC8586" w:rsidR="00C80714" w:rsidRPr="000873C9" w:rsidRDefault="00C80714" w:rsidP="008107D0">
      <w:pPr>
        <w:pStyle w:val="Zkladntext"/>
        <w:spacing w:line="312" w:lineRule="auto"/>
        <w:rPr>
          <w:rFonts w:ascii="Verdana" w:hAnsi="Verdana"/>
          <w:b w:val="0"/>
          <w:sz w:val="16"/>
          <w:szCs w:val="16"/>
          <w:lang w:val="sk-SK"/>
        </w:rPr>
      </w:pPr>
      <w:r w:rsidRPr="000873C9">
        <w:rPr>
          <w:rFonts w:ascii="Verdana" w:hAnsi="Verdana"/>
          <w:b w:val="0"/>
          <w:sz w:val="16"/>
          <w:szCs w:val="16"/>
          <w:lang w:val="sk-SK"/>
        </w:rPr>
        <w:t xml:space="preserve">Príloha č. </w:t>
      </w:r>
      <w:r w:rsidR="00B745E9" w:rsidRPr="000873C9">
        <w:rPr>
          <w:rFonts w:ascii="Verdana" w:hAnsi="Verdana"/>
          <w:b w:val="0"/>
          <w:sz w:val="16"/>
          <w:szCs w:val="16"/>
          <w:lang w:val="sk-SK"/>
        </w:rPr>
        <w:t>1</w:t>
      </w:r>
      <w:r w:rsidR="00333852" w:rsidRPr="000873C9">
        <w:rPr>
          <w:rFonts w:ascii="Verdana" w:hAnsi="Verdana"/>
          <w:b w:val="0"/>
          <w:sz w:val="16"/>
          <w:szCs w:val="16"/>
          <w:lang w:val="sk-SK"/>
        </w:rPr>
        <w:t xml:space="preserve"> </w:t>
      </w:r>
      <w:r w:rsidRPr="000873C9">
        <w:rPr>
          <w:rFonts w:ascii="Verdana" w:hAnsi="Verdana"/>
          <w:b w:val="0"/>
          <w:sz w:val="16"/>
          <w:szCs w:val="16"/>
          <w:lang w:val="sk-SK"/>
        </w:rPr>
        <w:t xml:space="preserve">súťažných podkladov – Návrh na plnenie kritéria </w:t>
      </w:r>
    </w:p>
    <w:p w14:paraId="6D80705B" w14:textId="77777777" w:rsidR="002929A8" w:rsidRPr="000873C9" w:rsidRDefault="00F949AB" w:rsidP="008107D0">
      <w:pPr>
        <w:pStyle w:val="Zkladntext"/>
        <w:spacing w:line="312" w:lineRule="auto"/>
        <w:rPr>
          <w:rFonts w:ascii="Verdana" w:hAnsi="Verdana"/>
          <w:b w:val="0"/>
          <w:sz w:val="16"/>
          <w:szCs w:val="16"/>
          <w:lang w:val="sk-SK"/>
        </w:rPr>
      </w:pPr>
      <w:r w:rsidRPr="000873C9">
        <w:rPr>
          <w:rFonts w:ascii="Verdana" w:hAnsi="Verdana"/>
          <w:b w:val="0"/>
          <w:sz w:val="16"/>
          <w:szCs w:val="16"/>
          <w:lang w:val="sk-SK"/>
        </w:rPr>
        <w:t xml:space="preserve">Príloha č. </w:t>
      </w:r>
      <w:r w:rsidR="00F55291" w:rsidRPr="000873C9">
        <w:rPr>
          <w:rFonts w:ascii="Verdana" w:hAnsi="Verdana"/>
          <w:b w:val="0"/>
          <w:sz w:val="16"/>
          <w:szCs w:val="16"/>
          <w:lang w:val="sk-SK"/>
        </w:rPr>
        <w:t xml:space="preserve">2 </w:t>
      </w:r>
      <w:r w:rsidR="008E0ED4" w:rsidRPr="000873C9">
        <w:rPr>
          <w:rFonts w:ascii="Verdana" w:hAnsi="Verdana"/>
          <w:b w:val="0"/>
          <w:sz w:val="16"/>
          <w:szCs w:val="16"/>
          <w:lang w:val="sk-SK"/>
        </w:rPr>
        <w:t>súťažnýc</w:t>
      </w:r>
      <w:r w:rsidR="00390614" w:rsidRPr="000873C9">
        <w:rPr>
          <w:rFonts w:ascii="Verdana" w:hAnsi="Verdana"/>
          <w:b w:val="0"/>
          <w:sz w:val="16"/>
          <w:szCs w:val="16"/>
          <w:lang w:val="sk-SK"/>
        </w:rPr>
        <w:t xml:space="preserve">h podkladov – </w:t>
      </w:r>
      <w:r w:rsidR="00857BF8" w:rsidRPr="000873C9">
        <w:rPr>
          <w:rFonts w:ascii="Verdana" w:hAnsi="Verdana"/>
          <w:b w:val="0"/>
          <w:sz w:val="16"/>
          <w:szCs w:val="16"/>
          <w:lang w:val="sk-SK"/>
        </w:rPr>
        <w:t xml:space="preserve">Návrh </w:t>
      </w:r>
      <w:r w:rsidR="00C80714" w:rsidRPr="000873C9">
        <w:rPr>
          <w:rFonts w:ascii="Verdana" w:hAnsi="Verdana"/>
          <w:b w:val="0"/>
          <w:sz w:val="16"/>
          <w:szCs w:val="16"/>
          <w:lang w:val="sk-SK"/>
        </w:rPr>
        <w:t>R</w:t>
      </w:r>
      <w:r w:rsidR="00A97458" w:rsidRPr="000873C9">
        <w:rPr>
          <w:rFonts w:ascii="Verdana" w:hAnsi="Verdana"/>
          <w:b w:val="0"/>
          <w:sz w:val="16"/>
          <w:szCs w:val="16"/>
          <w:lang w:val="sk-SK"/>
        </w:rPr>
        <w:t xml:space="preserve">ámcovej </w:t>
      </w:r>
      <w:r w:rsidR="00D77709" w:rsidRPr="000873C9">
        <w:rPr>
          <w:rFonts w:ascii="Verdana" w:hAnsi="Verdana"/>
          <w:b w:val="0"/>
          <w:sz w:val="16"/>
          <w:szCs w:val="16"/>
          <w:lang w:val="sk-SK"/>
        </w:rPr>
        <w:t>zmluvy</w:t>
      </w:r>
    </w:p>
    <w:p w14:paraId="419F949E" w14:textId="237C1E46" w:rsidR="008E0ED4" w:rsidRPr="000873C9" w:rsidRDefault="002929A8" w:rsidP="002929A8">
      <w:pPr>
        <w:pStyle w:val="Zkladntext"/>
        <w:rPr>
          <w:rFonts w:ascii="Verdana" w:hAnsi="Verdana" w:cstheme="minorHAnsi"/>
          <w:b w:val="0"/>
          <w:sz w:val="16"/>
          <w:szCs w:val="16"/>
          <w:lang w:val="sk-SK"/>
        </w:rPr>
      </w:pPr>
      <w:r w:rsidRPr="000873C9">
        <w:rPr>
          <w:rFonts w:ascii="Verdana" w:hAnsi="Verdana" w:cstheme="minorHAnsi"/>
          <w:b w:val="0"/>
          <w:sz w:val="16"/>
          <w:szCs w:val="16"/>
          <w:lang w:val="sk-SK"/>
        </w:rPr>
        <w:t xml:space="preserve">Príloha č. 3 súťažných podkladov – Čestné vyhlásenie </w:t>
      </w:r>
      <w:r w:rsidRPr="000873C9">
        <w:rPr>
          <w:rFonts w:ascii="Verdana" w:hAnsi="Verdana" w:cstheme="minorHAnsi"/>
          <w:b w:val="0"/>
          <w:bCs/>
          <w:sz w:val="16"/>
          <w:szCs w:val="16"/>
          <w:lang w:val="sk-SK"/>
        </w:rPr>
        <w:t>o splnení podmienky účasti §32 ods. 1 písm. a) u iných osôb § 32 ods. 7 v spojitosti s § 32 ods. 8 ZVO</w:t>
      </w:r>
      <w:r w:rsidRPr="000873C9">
        <w:rPr>
          <w:rFonts w:ascii="Verdana" w:hAnsi="Verdana" w:cstheme="minorHAnsi"/>
          <w:b w:val="0"/>
          <w:sz w:val="16"/>
          <w:szCs w:val="16"/>
          <w:lang w:val="sk-SK"/>
        </w:rPr>
        <w:t xml:space="preserve"> </w:t>
      </w:r>
      <w:r w:rsidR="000142C7" w:rsidRPr="000873C9">
        <w:rPr>
          <w:rFonts w:ascii="Verdana" w:hAnsi="Verdana"/>
          <w:b w:val="0"/>
          <w:sz w:val="16"/>
          <w:szCs w:val="16"/>
          <w:lang w:val="sk-SK"/>
        </w:rPr>
        <w:t xml:space="preserve"> </w:t>
      </w:r>
    </w:p>
    <w:p w14:paraId="2573DFC8" w14:textId="72132EC1" w:rsidR="000540D0" w:rsidRPr="000873C9" w:rsidRDefault="000540D0" w:rsidP="0031081F">
      <w:pPr>
        <w:spacing w:line="276" w:lineRule="auto"/>
        <w:jc w:val="both"/>
        <w:rPr>
          <w:rFonts w:ascii="Verdana" w:hAnsi="Verdana" w:cstheme="minorHAnsi"/>
          <w:color w:val="FF0000"/>
          <w:sz w:val="16"/>
          <w:szCs w:val="16"/>
          <w:lang w:eastAsia="sk-SK"/>
        </w:rPr>
      </w:pPr>
      <w:r w:rsidRPr="000873C9">
        <w:rPr>
          <w:rFonts w:ascii="Verdana" w:hAnsi="Verdana" w:cstheme="minorHAnsi"/>
          <w:color w:val="000000"/>
          <w:sz w:val="16"/>
          <w:szCs w:val="16"/>
          <w:lang w:eastAsia="sk-SK"/>
        </w:rPr>
        <w:t>Príloh</w:t>
      </w:r>
      <w:r w:rsidR="00DA084F" w:rsidRPr="000873C9">
        <w:rPr>
          <w:rFonts w:ascii="Verdana" w:hAnsi="Verdana" w:cstheme="minorHAnsi"/>
          <w:color w:val="000000"/>
          <w:sz w:val="16"/>
          <w:szCs w:val="16"/>
          <w:lang w:eastAsia="sk-SK"/>
        </w:rPr>
        <w:t>a</w:t>
      </w:r>
      <w:r w:rsidRPr="000873C9">
        <w:rPr>
          <w:rFonts w:ascii="Verdana" w:hAnsi="Verdana" w:cstheme="minorHAnsi"/>
          <w:color w:val="000000"/>
          <w:sz w:val="16"/>
          <w:szCs w:val="16"/>
          <w:lang w:eastAsia="sk-SK"/>
        </w:rPr>
        <w:t xml:space="preserve"> č. </w:t>
      </w:r>
      <w:r w:rsidR="002929A8" w:rsidRPr="000873C9">
        <w:rPr>
          <w:rFonts w:ascii="Verdana" w:hAnsi="Verdana" w:cstheme="minorHAnsi"/>
          <w:color w:val="000000"/>
          <w:sz w:val="16"/>
          <w:szCs w:val="16"/>
          <w:lang w:eastAsia="sk-SK"/>
        </w:rPr>
        <w:t>4</w:t>
      </w:r>
      <w:r w:rsidR="0081543F" w:rsidRPr="000873C9">
        <w:rPr>
          <w:rFonts w:ascii="Verdana" w:hAnsi="Verdana" w:cstheme="minorHAnsi"/>
          <w:color w:val="000000"/>
          <w:sz w:val="16"/>
          <w:szCs w:val="16"/>
          <w:lang w:eastAsia="sk-SK"/>
        </w:rPr>
        <w:t xml:space="preserve"> </w:t>
      </w:r>
      <w:r w:rsidRPr="000873C9">
        <w:rPr>
          <w:rFonts w:ascii="Verdana" w:hAnsi="Verdana" w:cstheme="minorHAnsi"/>
          <w:color w:val="000000"/>
          <w:sz w:val="16"/>
          <w:szCs w:val="16"/>
          <w:lang w:eastAsia="sk-SK"/>
        </w:rPr>
        <w:t xml:space="preserve">súťažných podkladov </w:t>
      </w:r>
      <w:r w:rsidR="00A02D1D" w:rsidRPr="000873C9">
        <w:rPr>
          <w:rFonts w:ascii="Verdana" w:hAnsi="Verdana" w:cstheme="minorHAnsi"/>
          <w:sz w:val="16"/>
          <w:szCs w:val="16"/>
        </w:rPr>
        <w:t>-</w:t>
      </w:r>
      <w:r w:rsidR="00F3767A" w:rsidRPr="000873C9">
        <w:rPr>
          <w:rFonts w:ascii="Verdana" w:hAnsi="Verdana" w:cstheme="minorHAnsi"/>
          <w:sz w:val="16"/>
          <w:szCs w:val="16"/>
        </w:rPr>
        <w:t xml:space="preserve"> </w:t>
      </w:r>
      <w:r w:rsidRPr="000873C9">
        <w:rPr>
          <w:rFonts w:ascii="Verdana" w:hAnsi="Verdana" w:cstheme="minorHAnsi"/>
          <w:sz w:val="16"/>
          <w:szCs w:val="16"/>
        </w:rPr>
        <w:t xml:space="preserve"> Čestné vyhlásenie k uplatňovaniu medzinárodných sankcií</w:t>
      </w:r>
    </w:p>
    <w:p w14:paraId="56F4C796" w14:textId="695CB8DF" w:rsidR="000142C7" w:rsidRPr="000873C9" w:rsidRDefault="000142C7" w:rsidP="008107D0">
      <w:pPr>
        <w:pStyle w:val="Zkladntext"/>
        <w:spacing w:line="312" w:lineRule="auto"/>
        <w:rPr>
          <w:rFonts w:ascii="Verdana" w:hAnsi="Verdana"/>
          <w:b w:val="0"/>
          <w:sz w:val="16"/>
          <w:szCs w:val="16"/>
          <w:lang w:val="sk-SK"/>
        </w:rPr>
      </w:pPr>
    </w:p>
    <w:p w14:paraId="753BA525" w14:textId="35E3F90E" w:rsidR="00513D8E" w:rsidRPr="000873C9" w:rsidRDefault="00B10F10" w:rsidP="007A7CBB">
      <w:pPr>
        <w:tabs>
          <w:tab w:val="left" w:pos="3261"/>
        </w:tabs>
        <w:spacing w:line="312" w:lineRule="auto"/>
        <w:rPr>
          <w:rFonts w:ascii="Verdana" w:hAnsi="Verdana"/>
          <w:sz w:val="16"/>
          <w:szCs w:val="16"/>
        </w:rPr>
      </w:pPr>
      <w:r w:rsidRPr="000873C9">
        <w:rPr>
          <w:rFonts w:ascii="Verdana" w:hAnsi="Verdana" w:cs="Calibri"/>
          <w:iCs/>
          <w:sz w:val="16"/>
          <w:szCs w:val="16"/>
        </w:rPr>
        <w:br w:type="page"/>
      </w:r>
      <w:r w:rsidR="00513D8E" w:rsidRPr="000873C9">
        <w:rPr>
          <w:rFonts w:ascii="Verdana" w:hAnsi="Verdana" w:cs="Calibri"/>
          <w:b/>
          <w:bCs/>
          <w:iCs/>
          <w:sz w:val="16"/>
          <w:szCs w:val="16"/>
          <w:lang w:eastAsia="sk-SK"/>
        </w:rPr>
        <w:lastRenderedPageBreak/>
        <w:t>A. POKYNY NA VYPRACOVANIE PONUKY</w:t>
      </w:r>
    </w:p>
    <w:p w14:paraId="0C3B6485" w14:textId="77777777" w:rsidR="00EF70B4" w:rsidRPr="000873C9" w:rsidRDefault="00EF70B4" w:rsidP="00AA1F26">
      <w:pPr>
        <w:pStyle w:val="tl1"/>
        <w:spacing w:line="312" w:lineRule="auto"/>
        <w:jc w:val="left"/>
        <w:rPr>
          <w:rFonts w:ascii="Verdana" w:hAnsi="Verdana" w:cs="Calibri"/>
          <w:b/>
          <w:bCs/>
          <w:sz w:val="16"/>
          <w:szCs w:val="16"/>
        </w:rPr>
      </w:pPr>
    </w:p>
    <w:p w14:paraId="7105ABB9" w14:textId="0D86E9D7" w:rsidR="00D66413" w:rsidRPr="000873C9" w:rsidRDefault="00D66413">
      <w:pPr>
        <w:pStyle w:val="tl1"/>
        <w:numPr>
          <w:ilvl w:val="0"/>
          <w:numId w:val="44"/>
        </w:numPr>
        <w:spacing w:line="312" w:lineRule="auto"/>
        <w:ind w:left="284" w:hanging="284"/>
        <w:jc w:val="left"/>
        <w:rPr>
          <w:rFonts w:ascii="Verdana" w:hAnsi="Verdana" w:cstheme="minorHAnsi"/>
          <w:b/>
          <w:bCs/>
          <w:sz w:val="16"/>
          <w:szCs w:val="16"/>
        </w:rPr>
      </w:pPr>
      <w:r w:rsidRPr="000873C9">
        <w:rPr>
          <w:rFonts w:ascii="Verdana" w:hAnsi="Verdana" w:cstheme="minorHAnsi"/>
          <w:b/>
          <w:bCs/>
          <w:sz w:val="16"/>
          <w:szCs w:val="16"/>
        </w:rPr>
        <w:t>IDENTIFIKÁCIA VEREJNÉHO  OBSTARÁVATEĽA</w:t>
      </w:r>
    </w:p>
    <w:p w14:paraId="54A3CDB0" w14:textId="4408AC72" w:rsidR="007C5802" w:rsidRPr="000873C9" w:rsidRDefault="00D66413">
      <w:pPr>
        <w:pStyle w:val="tl1"/>
        <w:numPr>
          <w:ilvl w:val="1"/>
          <w:numId w:val="31"/>
        </w:numPr>
        <w:spacing w:line="312" w:lineRule="auto"/>
        <w:ind w:left="567" w:hanging="567"/>
        <w:rPr>
          <w:rFonts w:ascii="Verdana" w:hAnsi="Verdana" w:cstheme="minorHAnsi"/>
          <w:bCs/>
          <w:iCs/>
          <w:sz w:val="16"/>
          <w:szCs w:val="16"/>
        </w:rPr>
      </w:pPr>
      <w:r w:rsidRPr="000873C9">
        <w:rPr>
          <w:rFonts w:ascii="Verdana" w:hAnsi="Verdana" w:cstheme="minorHAnsi"/>
          <w:bCs/>
          <w:iCs/>
          <w:sz w:val="16"/>
          <w:szCs w:val="16"/>
        </w:rPr>
        <w:t>Verejný obstarávateľ</w:t>
      </w:r>
    </w:p>
    <w:p w14:paraId="65348254" w14:textId="0C204CC9" w:rsidR="007C5802" w:rsidRPr="000873C9" w:rsidRDefault="007C5802" w:rsidP="00AA1F26">
      <w:pPr>
        <w:spacing w:line="312" w:lineRule="auto"/>
        <w:ind w:left="567"/>
        <w:rPr>
          <w:rFonts w:ascii="Verdana" w:hAnsi="Verdana" w:cstheme="minorHAnsi"/>
          <w:iCs/>
          <w:sz w:val="16"/>
          <w:szCs w:val="16"/>
        </w:rPr>
      </w:pPr>
      <w:r w:rsidRPr="000873C9">
        <w:rPr>
          <w:rFonts w:ascii="Verdana" w:hAnsi="Verdana" w:cstheme="minorHAnsi"/>
          <w:b/>
          <w:iCs/>
          <w:sz w:val="16"/>
          <w:szCs w:val="16"/>
        </w:rPr>
        <w:t>Názov:</w:t>
      </w:r>
      <w:r w:rsidRPr="000873C9">
        <w:rPr>
          <w:rFonts w:ascii="Verdana" w:hAnsi="Verdana" w:cstheme="minorHAnsi"/>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t>Banskobystrická regionálna správa ciest, a.</w:t>
      </w:r>
      <w:r w:rsidR="00DE63D0" w:rsidRPr="000873C9">
        <w:rPr>
          <w:rFonts w:ascii="Verdana" w:hAnsi="Verdana" w:cstheme="minorHAnsi"/>
          <w:iCs/>
          <w:sz w:val="16"/>
          <w:szCs w:val="16"/>
        </w:rPr>
        <w:t xml:space="preserve"> </w:t>
      </w:r>
      <w:r w:rsidRPr="000873C9">
        <w:rPr>
          <w:rFonts w:ascii="Verdana" w:hAnsi="Verdana" w:cstheme="minorHAnsi"/>
          <w:iCs/>
          <w:sz w:val="16"/>
          <w:szCs w:val="16"/>
        </w:rPr>
        <w:t>s.</w:t>
      </w:r>
    </w:p>
    <w:p w14:paraId="2A78B658" w14:textId="77777777" w:rsidR="007C5802" w:rsidRPr="000873C9" w:rsidRDefault="007C5802" w:rsidP="00AA1F26">
      <w:pPr>
        <w:spacing w:line="312" w:lineRule="auto"/>
        <w:ind w:left="567"/>
        <w:rPr>
          <w:rFonts w:ascii="Verdana" w:hAnsi="Verdana" w:cstheme="minorHAnsi"/>
          <w:iCs/>
          <w:sz w:val="16"/>
          <w:szCs w:val="16"/>
        </w:rPr>
      </w:pPr>
      <w:r w:rsidRPr="000873C9">
        <w:rPr>
          <w:rFonts w:ascii="Verdana" w:hAnsi="Verdana" w:cstheme="minorHAnsi"/>
          <w:b/>
          <w:iCs/>
          <w:sz w:val="16"/>
          <w:szCs w:val="16"/>
        </w:rPr>
        <w:t>Sídlo:</w:t>
      </w:r>
      <w:r w:rsidRPr="000873C9">
        <w:rPr>
          <w:rFonts w:ascii="Verdana" w:hAnsi="Verdana" w:cstheme="minorHAnsi"/>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t>Majerská cesta 94, 974 96 Banská Bystrica</w:t>
      </w:r>
    </w:p>
    <w:p w14:paraId="73F82209" w14:textId="6F3FB554" w:rsidR="007C5802" w:rsidRPr="000873C9" w:rsidRDefault="007C5802" w:rsidP="00AA1F26">
      <w:pPr>
        <w:widowControl w:val="0"/>
        <w:spacing w:line="312" w:lineRule="auto"/>
        <w:ind w:left="567"/>
        <w:rPr>
          <w:rFonts w:ascii="Verdana" w:hAnsi="Verdana" w:cstheme="minorHAnsi"/>
          <w:sz w:val="16"/>
          <w:szCs w:val="16"/>
        </w:rPr>
      </w:pPr>
      <w:r w:rsidRPr="000873C9">
        <w:rPr>
          <w:rFonts w:ascii="Verdana" w:hAnsi="Verdana" w:cstheme="minorHAnsi"/>
          <w:b/>
          <w:iCs/>
          <w:sz w:val="16"/>
          <w:szCs w:val="16"/>
        </w:rPr>
        <w:t>Zastúpený:</w:t>
      </w:r>
      <w:r w:rsidRPr="000873C9">
        <w:rPr>
          <w:rFonts w:ascii="Verdana" w:hAnsi="Verdana" w:cstheme="minorHAnsi"/>
          <w:iCs/>
          <w:sz w:val="16"/>
          <w:szCs w:val="16"/>
        </w:rPr>
        <w:tab/>
      </w:r>
      <w:r w:rsidRPr="000873C9">
        <w:rPr>
          <w:rFonts w:ascii="Verdana" w:hAnsi="Verdana" w:cstheme="minorHAnsi"/>
          <w:iCs/>
          <w:sz w:val="16"/>
          <w:szCs w:val="16"/>
        </w:rPr>
        <w:tab/>
      </w:r>
      <w:r w:rsidR="00337CA4" w:rsidRPr="000873C9">
        <w:rPr>
          <w:rFonts w:ascii="Verdana" w:hAnsi="Verdana" w:cstheme="minorHAnsi"/>
          <w:sz w:val="16"/>
          <w:szCs w:val="16"/>
        </w:rPr>
        <w:t xml:space="preserve">Ing. Martin </w:t>
      </w:r>
      <w:r w:rsidR="001A1547" w:rsidRPr="000873C9">
        <w:rPr>
          <w:rFonts w:ascii="Verdana" w:hAnsi="Verdana" w:cstheme="minorHAnsi"/>
          <w:sz w:val="16"/>
          <w:szCs w:val="16"/>
        </w:rPr>
        <w:t>Turčan</w:t>
      </w:r>
      <w:r w:rsidRPr="000873C9">
        <w:rPr>
          <w:rFonts w:ascii="Verdana" w:hAnsi="Verdana" w:cstheme="minorHAnsi"/>
          <w:sz w:val="16"/>
          <w:szCs w:val="16"/>
        </w:rPr>
        <w:t>, predseda predstavenstva</w:t>
      </w:r>
    </w:p>
    <w:p w14:paraId="113EABD5" w14:textId="696B5870" w:rsidR="007C5802" w:rsidRPr="000873C9" w:rsidRDefault="00597396" w:rsidP="00AA1F26">
      <w:pPr>
        <w:spacing w:line="312" w:lineRule="auto"/>
        <w:ind w:left="2127" w:firstLine="709"/>
        <w:rPr>
          <w:rFonts w:ascii="Verdana" w:hAnsi="Verdana" w:cstheme="minorHAnsi"/>
          <w:iCs/>
          <w:sz w:val="16"/>
          <w:szCs w:val="16"/>
        </w:rPr>
      </w:pPr>
      <w:r w:rsidRPr="000873C9">
        <w:rPr>
          <w:rFonts w:ascii="Verdana" w:hAnsi="Verdana" w:cstheme="minorHAnsi"/>
          <w:sz w:val="16"/>
          <w:szCs w:val="16"/>
        </w:rPr>
        <w:t xml:space="preserve">Ing. </w:t>
      </w:r>
      <w:r w:rsidR="00337CA4" w:rsidRPr="000873C9">
        <w:rPr>
          <w:rFonts w:ascii="Verdana" w:hAnsi="Verdana" w:cstheme="minorHAnsi"/>
          <w:sz w:val="16"/>
          <w:szCs w:val="16"/>
        </w:rPr>
        <w:t>Róbert Machala</w:t>
      </w:r>
      <w:r w:rsidR="007C5802" w:rsidRPr="000873C9">
        <w:rPr>
          <w:rFonts w:ascii="Verdana" w:hAnsi="Verdana" w:cstheme="minorHAnsi"/>
          <w:sz w:val="16"/>
          <w:szCs w:val="16"/>
        </w:rPr>
        <w:t>, podpredseda predstavenstva</w:t>
      </w:r>
    </w:p>
    <w:p w14:paraId="2C52C7E6" w14:textId="77777777" w:rsidR="007C5802" w:rsidRPr="000873C9" w:rsidRDefault="007C5802" w:rsidP="00AA1F26">
      <w:pPr>
        <w:spacing w:line="312" w:lineRule="auto"/>
        <w:ind w:left="567"/>
        <w:rPr>
          <w:rFonts w:ascii="Verdana" w:hAnsi="Verdana" w:cstheme="minorHAnsi"/>
          <w:iCs/>
          <w:sz w:val="16"/>
          <w:szCs w:val="16"/>
        </w:rPr>
      </w:pPr>
      <w:r w:rsidRPr="000873C9">
        <w:rPr>
          <w:rFonts w:ascii="Verdana" w:hAnsi="Verdana" w:cstheme="minorHAnsi"/>
          <w:b/>
          <w:iCs/>
          <w:sz w:val="16"/>
          <w:szCs w:val="16"/>
        </w:rPr>
        <w:t>IČO:</w:t>
      </w:r>
      <w:r w:rsidRPr="000873C9">
        <w:rPr>
          <w:rFonts w:ascii="Verdana" w:hAnsi="Verdana" w:cstheme="minorHAnsi"/>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t>36 836 567</w:t>
      </w:r>
    </w:p>
    <w:p w14:paraId="7ECB7AE6" w14:textId="77777777" w:rsidR="007C5802" w:rsidRPr="000873C9" w:rsidRDefault="007C5802" w:rsidP="00AA1F26">
      <w:pPr>
        <w:spacing w:line="312" w:lineRule="auto"/>
        <w:ind w:left="567"/>
        <w:rPr>
          <w:rFonts w:ascii="Verdana" w:hAnsi="Verdana" w:cstheme="minorHAnsi"/>
          <w:iCs/>
          <w:sz w:val="16"/>
          <w:szCs w:val="16"/>
        </w:rPr>
      </w:pPr>
      <w:r w:rsidRPr="000873C9">
        <w:rPr>
          <w:rFonts w:ascii="Verdana" w:hAnsi="Verdana" w:cstheme="minorHAnsi"/>
          <w:b/>
          <w:iCs/>
          <w:sz w:val="16"/>
          <w:szCs w:val="16"/>
        </w:rPr>
        <w:t xml:space="preserve">Komunikačné </w:t>
      </w:r>
      <w:proofErr w:type="spellStart"/>
      <w:r w:rsidRPr="000873C9">
        <w:rPr>
          <w:rFonts w:ascii="Verdana" w:hAnsi="Verdana" w:cstheme="minorHAnsi"/>
          <w:b/>
          <w:iCs/>
          <w:sz w:val="16"/>
          <w:szCs w:val="16"/>
        </w:rPr>
        <w:t>rozhr</w:t>
      </w:r>
      <w:proofErr w:type="spellEnd"/>
      <w:r w:rsidRPr="000873C9">
        <w:rPr>
          <w:rFonts w:ascii="Verdana" w:hAnsi="Verdana" w:cstheme="minorHAnsi"/>
          <w:b/>
          <w:iCs/>
          <w:sz w:val="16"/>
          <w:szCs w:val="16"/>
        </w:rPr>
        <w:t>.:</w:t>
      </w:r>
      <w:r w:rsidRPr="000873C9">
        <w:rPr>
          <w:rFonts w:ascii="Verdana" w:hAnsi="Verdana" w:cstheme="minorHAnsi"/>
          <w:iCs/>
          <w:sz w:val="16"/>
          <w:szCs w:val="16"/>
        </w:rPr>
        <w:tab/>
      </w:r>
      <w:hyperlink r:id="rId8" w:history="1">
        <w:r w:rsidRPr="000873C9">
          <w:rPr>
            <w:rStyle w:val="Hypertextovprepojenie"/>
            <w:rFonts w:ascii="Verdana" w:hAnsi="Verdana" w:cstheme="minorHAnsi"/>
            <w:iCs/>
            <w:sz w:val="16"/>
            <w:szCs w:val="16"/>
          </w:rPr>
          <w:t>https://josephine.proebiz.com</w:t>
        </w:r>
      </w:hyperlink>
    </w:p>
    <w:p w14:paraId="2B16B207" w14:textId="3251D060" w:rsidR="007C5802" w:rsidRPr="000873C9" w:rsidRDefault="007C5802" w:rsidP="00AA1F26">
      <w:pPr>
        <w:spacing w:line="312" w:lineRule="auto"/>
        <w:ind w:left="567"/>
        <w:rPr>
          <w:rFonts w:ascii="Verdana" w:hAnsi="Verdana" w:cstheme="minorHAnsi"/>
          <w:color w:val="0000FF"/>
          <w:sz w:val="16"/>
          <w:szCs w:val="16"/>
          <w:u w:val="single"/>
        </w:rPr>
      </w:pPr>
      <w:r w:rsidRPr="000873C9">
        <w:rPr>
          <w:rFonts w:ascii="Verdana" w:hAnsi="Verdana" w:cstheme="minorHAnsi"/>
          <w:b/>
          <w:iCs/>
          <w:sz w:val="16"/>
          <w:szCs w:val="16"/>
        </w:rPr>
        <w:t>Adresa profilu:</w:t>
      </w:r>
      <w:r w:rsidRPr="000873C9">
        <w:rPr>
          <w:rFonts w:ascii="Verdana" w:hAnsi="Verdana" w:cstheme="minorHAnsi"/>
          <w:iCs/>
          <w:sz w:val="16"/>
          <w:szCs w:val="16"/>
        </w:rPr>
        <w:tab/>
      </w:r>
      <w:r w:rsidRPr="000873C9">
        <w:rPr>
          <w:rFonts w:ascii="Verdana" w:hAnsi="Verdana" w:cstheme="minorHAnsi"/>
          <w:iCs/>
          <w:sz w:val="16"/>
          <w:szCs w:val="16"/>
        </w:rPr>
        <w:tab/>
      </w:r>
      <w:hyperlink r:id="rId9" w:history="1">
        <w:r w:rsidRPr="000873C9">
          <w:rPr>
            <w:rStyle w:val="Hypertextovprepojenie"/>
            <w:rFonts w:ascii="Verdana" w:hAnsi="Verdana" w:cstheme="minorHAnsi"/>
            <w:sz w:val="16"/>
            <w:szCs w:val="16"/>
          </w:rPr>
          <w:t>https://www.uvo.gov.sk/vyhladavanie-profilov/detail/10066</w:t>
        </w:r>
      </w:hyperlink>
    </w:p>
    <w:p w14:paraId="5CDE78FD" w14:textId="57B797B6" w:rsidR="00D66413" w:rsidRPr="000873C9" w:rsidRDefault="00D66413">
      <w:pPr>
        <w:pStyle w:val="tl1"/>
        <w:numPr>
          <w:ilvl w:val="1"/>
          <w:numId w:val="31"/>
        </w:numPr>
        <w:spacing w:line="312" w:lineRule="auto"/>
        <w:ind w:left="567" w:hanging="567"/>
        <w:rPr>
          <w:rFonts w:ascii="Verdana" w:hAnsi="Verdana" w:cstheme="minorHAnsi"/>
          <w:bCs/>
          <w:iCs/>
          <w:sz w:val="16"/>
          <w:szCs w:val="16"/>
        </w:rPr>
      </w:pPr>
      <w:r w:rsidRPr="000873C9">
        <w:rPr>
          <w:rFonts w:ascii="Verdana" w:hAnsi="Verdana" w:cstheme="minorHAnsi"/>
          <w:sz w:val="16"/>
          <w:szCs w:val="16"/>
        </w:rPr>
        <w:t xml:space="preserve">V prípade tohto verejného obstarávania poskytuje verejnému obstarávateľovi podporné činnosti </w:t>
      </w:r>
      <w:r w:rsidR="00ED42F5" w:rsidRPr="000873C9">
        <w:rPr>
          <w:rFonts w:ascii="Verdana" w:hAnsi="Verdana" w:cstheme="minorHAnsi"/>
          <w:sz w:val="16"/>
          <w:szCs w:val="16"/>
        </w:rPr>
        <w:t xml:space="preserve">                  </w:t>
      </w:r>
      <w:r w:rsidRPr="000873C9">
        <w:rPr>
          <w:rFonts w:ascii="Verdana" w:hAnsi="Verdana" w:cstheme="minorHAnsi"/>
          <w:sz w:val="16"/>
          <w:szCs w:val="16"/>
        </w:rPr>
        <w:t xml:space="preserve">vo verejnom obstarávaní centrálna obstarávacia organizácia v zmysle § 15 ods. 2 písm. a) zákona  </w:t>
      </w:r>
      <w:r w:rsidR="00ED42F5" w:rsidRPr="000873C9">
        <w:rPr>
          <w:rFonts w:ascii="Verdana" w:hAnsi="Verdana" w:cstheme="minorHAnsi"/>
          <w:sz w:val="16"/>
          <w:szCs w:val="16"/>
        </w:rPr>
        <w:t xml:space="preserve">                    </w:t>
      </w:r>
      <w:r w:rsidRPr="000873C9">
        <w:rPr>
          <w:rFonts w:ascii="Verdana" w:hAnsi="Verdana" w:cstheme="minorHAnsi"/>
          <w:sz w:val="16"/>
          <w:szCs w:val="16"/>
        </w:rPr>
        <w:t>č. 343/2015 Z.</w:t>
      </w:r>
      <w:r w:rsidR="00DE63D0" w:rsidRPr="000873C9">
        <w:rPr>
          <w:rFonts w:ascii="Verdana" w:hAnsi="Verdana" w:cstheme="minorHAnsi"/>
          <w:sz w:val="16"/>
          <w:szCs w:val="16"/>
        </w:rPr>
        <w:t xml:space="preserve"> </w:t>
      </w:r>
      <w:r w:rsidRPr="000873C9">
        <w:rPr>
          <w:rFonts w:ascii="Verdana" w:hAnsi="Verdana" w:cstheme="minorHAnsi"/>
          <w:sz w:val="16"/>
          <w:szCs w:val="16"/>
        </w:rPr>
        <w:t>z. o verejnom obstarávaní a o zmene a doplnení niektorých zákonov v znení neskorších predpisov:</w:t>
      </w:r>
    </w:p>
    <w:p w14:paraId="5DD46DCE" w14:textId="6CB69296" w:rsidR="00D66413" w:rsidRPr="000873C9" w:rsidRDefault="00D66413" w:rsidP="000A1B6B">
      <w:pPr>
        <w:ind w:left="567"/>
        <w:rPr>
          <w:rFonts w:ascii="Verdana" w:hAnsi="Verdana" w:cstheme="minorHAnsi"/>
          <w:iCs/>
          <w:sz w:val="16"/>
          <w:szCs w:val="16"/>
        </w:rPr>
      </w:pPr>
      <w:r w:rsidRPr="000873C9">
        <w:rPr>
          <w:rFonts w:ascii="Verdana" w:hAnsi="Verdana" w:cstheme="minorHAnsi"/>
          <w:b/>
          <w:iCs/>
          <w:sz w:val="16"/>
          <w:szCs w:val="16"/>
        </w:rPr>
        <w:t>Názov:</w:t>
      </w:r>
      <w:r w:rsidRPr="000873C9">
        <w:rPr>
          <w:rFonts w:ascii="Verdana" w:hAnsi="Verdana" w:cstheme="minorHAnsi"/>
          <w:b/>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r>
      <w:r w:rsidR="00375AA0" w:rsidRPr="000873C9">
        <w:rPr>
          <w:rFonts w:ascii="Verdana" w:hAnsi="Verdana" w:cstheme="minorHAnsi"/>
          <w:iCs/>
          <w:sz w:val="16"/>
          <w:szCs w:val="16"/>
        </w:rPr>
        <w:t>Centrum zdieľaných služieb BBSK</w:t>
      </w:r>
      <w:r w:rsidR="00D4010E" w:rsidRPr="000873C9">
        <w:rPr>
          <w:rFonts w:ascii="Verdana" w:hAnsi="Verdana" w:cstheme="minorHAnsi"/>
          <w:iCs/>
          <w:sz w:val="16"/>
          <w:szCs w:val="16"/>
        </w:rPr>
        <w:t xml:space="preserve">, </w:t>
      </w:r>
      <w:proofErr w:type="spellStart"/>
      <w:r w:rsidR="00D4010E" w:rsidRPr="000873C9">
        <w:rPr>
          <w:rFonts w:ascii="Verdana" w:hAnsi="Verdana" w:cstheme="minorHAnsi"/>
          <w:iCs/>
          <w:sz w:val="16"/>
          <w:szCs w:val="16"/>
        </w:rPr>
        <w:t>s.r.o</w:t>
      </w:r>
      <w:proofErr w:type="spellEnd"/>
      <w:r w:rsidR="00D4010E" w:rsidRPr="000873C9">
        <w:rPr>
          <w:rFonts w:ascii="Verdana" w:hAnsi="Verdana" w:cstheme="minorHAnsi"/>
          <w:iCs/>
          <w:sz w:val="16"/>
          <w:szCs w:val="16"/>
        </w:rPr>
        <w:t xml:space="preserve">. </w:t>
      </w:r>
    </w:p>
    <w:p w14:paraId="39856741" w14:textId="1E23E89A" w:rsidR="00D66413" w:rsidRPr="000873C9" w:rsidRDefault="00D66413" w:rsidP="000A1B6B">
      <w:pPr>
        <w:ind w:left="567"/>
        <w:rPr>
          <w:rFonts w:ascii="Verdana" w:hAnsi="Verdana" w:cstheme="minorHAnsi"/>
          <w:iCs/>
          <w:sz w:val="16"/>
          <w:szCs w:val="16"/>
        </w:rPr>
      </w:pPr>
      <w:r w:rsidRPr="000873C9">
        <w:rPr>
          <w:rFonts w:ascii="Verdana" w:hAnsi="Verdana" w:cstheme="minorHAnsi"/>
          <w:b/>
          <w:iCs/>
          <w:sz w:val="16"/>
          <w:szCs w:val="16"/>
        </w:rPr>
        <w:t>Sídlo:</w:t>
      </w:r>
      <w:r w:rsidRPr="000873C9">
        <w:rPr>
          <w:rFonts w:ascii="Verdana" w:hAnsi="Verdana" w:cstheme="minorHAnsi"/>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t>Námestie SNP 23</w:t>
      </w:r>
      <w:r w:rsidR="00375AA0" w:rsidRPr="000873C9">
        <w:rPr>
          <w:rFonts w:ascii="Verdana" w:hAnsi="Verdana" w:cstheme="minorHAnsi"/>
          <w:iCs/>
          <w:sz w:val="16"/>
          <w:szCs w:val="16"/>
        </w:rPr>
        <w:t>/23</w:t>
      </w:r>
      <w:r w:rsidRPr="000873C9">
        <w:rPr>
          <w:rFonts w:ascii="Verdana" w:hAnsi="Verdana" w:cstheme="minorHAnsi"/>
          <w:iCs/>
          <w:sz w:val="16"/>
          <w:szCs w:val="16"/>
        </w:rPr>
        <w:t>, 974 01 Banská Bystrica</w:t>
      </w:r>
    </w:p>
    <w:p w14:paraId="4DD70646" w14:textId="62860085" w:rsidR="00D66413" w:rsidRPr="000873C9" w:rsidRDefault="00D66413" w:rsidP="000A1B6B">
      <w:pPr>
        <w:ind w:left="567"/>
        <w:rPr>
          <w:rFonts w:ascii="Verdana" w:hAnsi="Verdana" w:cstheme="minorHAnsi"/>
          <w:iCs/>
          <w:sz w:val="16"/>
          <w:szCs w:val="16"/>
        </w:rPr>
      </w:pPr>
      <w:r w:rsidRPr="000873C9">
        <w:rPr>
          <w:rFonts w:ascii="Verdana" w:hAnsi="Verdana" w:cstheme="minorHAnsi"/>
          <w:b/>
          <w:iCs/>
          <w:sz w:val="16"/>
          <w:szCs w:val="16"/>
        </w:rPr>
        <w:t>IČO:</w:t>
      </w:r>
      <w:r w:rsidRPr="000873C9">
        <w:rPr>
          <w:rFonts w:ascii="Verdana" w:hAnsi="Verdana" w:cstheme="minorHAnsi"/>
          <w:iCs/>
          <w:sz w:val="16"/>
          <w:szCs w:val="16"/>
        </w:rPr>
        <w:tab/>
      </w:r>
      <w:r w:rsidRPr="000873C9">
        <w:rPr>
          <w:rFonts w:ascii="Verdana" w:hAnsi="Verdana" w:cstheme="minorHAnsi"/>
          <w:iCs/>
          <w:sz w:val="16"/>
          <w:szCs w:val="16"/>
        </w:rPr>
        <w:tab/>
      </w:r>
      <w:r w:rsidRPr="000873C9">
        <w:rPr>
          <w:rFonts w:ascii="Verdana" w:hAnsi="Verdana" w:cstheme="minorHAnsi"/>
          <w:iCs/>
          <w:sz w:val="16"/>
          <w:szCs w:val="16"/>
        </w:rPr>
        <w:tab/>
      </w:r>
      <w:r w:rsidR="00D4010E" w:rsidRPr="000873C9">
        <w:rPr>
          <w:rFonts w:ascii="Verdana" w:hAnsi="Verdana" w:cstheme="minorHAnsi"/>
          <w:iCs/>
          <w:sz w:val="16"/>
          <w:szCs w:val="16"/>
        </w:rPr>
        <w:t>56 931 654</w:t>
      </w:r>
    </w:p>
    <w:p w14:paraId="1F971647" w14:textId="3DCA6498" w:rsidR="00885DA3" w:rsidRPr="000873C9" w:rsidRDefault="00885DA3" w:rsidP="000A1B6B">
      <w:pPr>
        <w:ind w:left="567"/>
        <w:rPr>
          <w:rFonts w:ascii="Verdana" w:hAnsi="Verdana" w:cstheme="minorHAnsi"/>
          <w:iCs/>
          <w:sz w:val="16"/>
          <w:szCs w:val="16"/>
        </w:rPr>
      </w:pPr>
      <w:r w:rsidRPr="000873C9">
        <w:rPr>
          <w:rFonts w:ascii="Verdana" w:hAnsi="Verdana" w:cstheme="minorHAnsi"/>
          <w:b/>
          <w:iCs/>
          <w:sz w:val="16"/>
          <w:szCs w:val="16"/>
        </w:rPr>
        <w:t>Kontaktná osoba:</w:t>
      </w:r>
      <w:r w:rsidRPr="000873C9">
        <w:rPr>
          <w:rFonts w:ascii="Verdana" w:hAnsi="Verdana" w:cstheme="minorHAnsi"/>
          <w:iCs/>
          <w:sz w:val="16"/>
          <w:szCs w:val="16"/>
        </w:rPr>
        <w:t xml:space="preserve"> </w:t>
      </w:r>
      <w:r w:rsidRPr="000873C9">
        <w:rPr>
          <w:rFonts w:ascii="Verdana" w:hAnsi="Verdana" w:cstheme="minorHAnsi"/>
          <w:iCs/>
          <w:sz w:val="16"/>
          <w:szCs w:val="16"/>
        </w:rPr>
        <w:tab/>
      </w:r>
      <w:r w:rsidRPr="000873C9">
        <w:rPr>
          <w:rFonts w:ascii="Verdana" w:hAnsi="Verdana" w:cs="Calibri"/>
          <w:iCs/>
          <w:sz w:val="16"/>
          <w:szCs w:val="16"/>
        </w:rPr>
        <w:t>Marta Juríčková</w:t>
      </w:r>
    </w:p>
    <w:p w14:paraId="4D188737" w14:textId="376BBD71" w:rsidR="00D66413" w:rsidRPr="000873C9" w:rsidRDefault="00551C8B" w:rsidP="000A1B6B">
      <w:pPr>
        <w:ind w:left="567"/>
        <w:rPr>
          <w:rFonts w:ascii="Verdana" w:hAnsi="Verdana" w:cstheme="minorHAnsi"/>
          <w:iCs/>
          <w:sz w:val="16"/>
          <w:szCs w:val="16"/>
        </w:rPr>
      </w:pPr>
      <w:r w:rsidRPr="000873C9">
        <w:rPr>
          <w:rFonts w:ascii="Verdana" w:hAnsi="Verdana" w:cstheme="minorHAnsi"/>
          <w:b/>
          <w:iCs/>
          <w:sz w:val="16"/>
          <w:szCs w:val="16"/>
        </w:rPr>
        <w:t>Komunikačné rozhranie</w:t>
      </w:r>
      <w:r w:rsidR="00D66413" w:rsidRPr="000873C9">
        <w:rPr>
          <w:rFonts w:ascii="Verdana" w:hAnsi="Verdana" w:cstheme="minorHAnsi"/>
          <w:b/>
          <w:iCs/>
          <w:sz w:val="16"/>
          <w:szCs w:val="16"/>
        </w:rPr>
        <w:t>:</w:t>
      </w:r>
      <w:r w:rsidR="00D66413" w:rsidRPr="000873C9">
        <w:rPr>
          <w:rFonts w:ascii="Verdana" w:hAnsi="Verdana" w:cstheme="minorHAnsi"/>
          <w:iCs/>
          <w:sz w:val="16"/>
          <w:szCs w:val="16"/>
        </w:rPr>
        <w:tab/>
      </w:r>
      <w:hyperlink r:id="rId10" w:history="1">
        <w:r w:rsidR="00D66413" w:rsidRPr="000873C9">
          <w:rPr>
            <w:rStyle w:val="Hypertextovprepojenie"/>
            <w:rFonts w:ascii="Verdana" w:hAnsi="Verdana" w:cstheme="minorHAnsi"/>
            <w:iCs/>
            <w:sz w:val="16"/>
            <w:szCs w:val="16"/>
          </w:rPr>
          <w:t>https://josephine.proebiz.com</w:t>
        </w:r>
      </w:hyperlink>
    </w:p>
    <w:p w14:paraId="47330237" w14:textId="77777777" w:rsidR="00BB0946" w:rsidRPr="000873C9" w:rsidRDefault="00BB0946" w:rsidP="00AA1F26">
      <w:pPr>
        <w:spacing w:line="312" w:lineRule="auto"/>
        <w:rPr>
          <w:rFonts w:ascii="Verdana" w:hAnsi="Verdana" w:cstheme="minorHAnsi"/>
          <w:sz w:val="16"/>
          <w:szCs w:val="16"/>
        </w:rPr>
      </w:pPr>
    </w:p>
    <w:p w14:paraId="477219F9" w14:textId="5044C6AB" w:rsidR="00D66413" w:rsidRPr="000873C9" w:rsidRDefault="00513D8E">
      <w:pPr>
        <w:pStyle w:val="tl1"/>
        <w:numPr>
          <w:ilvl w:val="0"/>
          <w:numId w:val="44"/>
        </w:numPr>
        <w:spacing w:line="312" w:lineRule="auto"/>
        <w:ind w:left="284" w:hanging="284"/>
        <w:jc w:val="left"/>
        <w:rPr>
          <w:rFonts w:ascii="Verdana" w:hAnsi="Verdana" w:cstheme="minorHAnsi"/>
          <w:b/>
          <w:bCs/>
          <w:sz w:val="16"/>
          <w:szCs w:val="16"/>
        </w:rPr>
      </w:pPr>
      <w:r w:rsidRPr="000873C9">
        <w:rPr>
          <w:rFonts w:ascii="Verdana" w:hAnsi="Verdana" w:cstheme="minorHAnsi"/>
          <w:b/>
          <w:bCs/>
          <w:sz w:val="16"/>
          <w:szCs w:val="16"/>
        </w:rPr>
        <w:t>PREDMET ZÁKAZKY</w:t>
      </w:r>
    </w:p>
    <w:p w14:paraId="22FF461B" w14:textId="3A5E8EDE" w:rsidR="00526A60" w:rsidRPr="000873C9" w:rsidRDefault="00DD1B31">
      <w:pPr>
        <w:pStyle w:val="Odsekzoznamu"/>
        <w:numPr>
          <w:ilvl w:val="1"/>
          <w:numId w:val="44"/>
        </w:numPr>
        <w:ind w:left="567" w:hanging="567"/>
        <w:jc w:val="both"/>
        <w:rPr>
          <w:rFonts w:ascii="Verdana" w:hAnsi="Verdana" w:cstheme="minorHAnsi"/>
          <w:iCs/>
          <w:sz w:val="16"/>
          <w:szCs w:val="16"/>
        </w:rPr>
      </w:pPr>
      <w:r w:rsidRPr="000873C9">
        <w:rPr>
          <w:rFonts w:ascii="Verdana" w:hAnsi="Verdana" w:cstheme="minorHAnsi"/>
          <w:iCs/>
          <w:sz w:val="16"/>
          <w:szCs w:val="16"/>
        </w:rPr>
        <w:t xml:space="preserve">Predmetom zákazky je </w:t>
      </w:r>
      <w:r w:rsidR="007C16CA" w:rsidRPr="000873C9">
        <w:rPr>
          <w:rFonts w:ascii="Verdana" w:hAnsi="Verdana" w:cstheme="minorHAnsi"/>
          <w:iCs/>
          <w:sz w:val="16"/>
          <w:szCs w:val="16"/>
        </w:rPr>
        <w:t xml:space="preserve">kúpa tovaru - </w:t>
      </w:r>
      <w:r w:rsidR="00526A60" w:rsidRPr="000873C9">
        <w:rPr>
          <w:rFonts w:ascii="Verdana" w:hAnsi="Verdana"/>
          <w:sz w:val="16"/>
          <w:szCs w:val="16"/>
        </w:rPr>
        <w:t xml:space="preserve">bitúmenová zmes </w:t>
      </w:r>
      <w:r w:rsidR="00526A60" w:rsidRPr="001D73B0">
        <w:rPr>
          <w:rFonts w:ascii="Verdana" w:hAnsi="Verdana"/>
          <w:sz w:val="16"/>
          <w:szCs w:val="16"/>
        </w:rPr>
        <w:t>obaľovaná za tepla v nasledovnom členení a predpokladanom množstve (označenie asfaltovej zmesi podľa STN EN 13108-1</w:t>
      </w:r>
      <w:r w:rsidR="002C2E4B" w:rsidRPr="001D73B0">
        <w:rPr>
          <w:rFonts w:ascii="Verdana" w:hAnsi="Verdana"/>
          <w:sz w:val="16"/>
          <w:szCs w:val="16"/>
        </w:rPr>
        <w:t>:2019</w:t>
      </w:r>
      <w:r w:rsidR="00526A60" w:rsidRPr="001D73B0">
        <w:rPr>
          <w:rFonts w:ascii="Verdana" w:hAnsi="Verdana"/>
          <w:sz w:val="16"/>
          <w:szCs w:val="16"/>
        </w:rPr>
        <w:t>), za dodržania k vzdialenosti výrobne/obaľovacieho centra dodávateľa</w:t>
      </w:r>
      <w:r w:rsidR="00526A60" w:rsidRPr="000873C9">
        <w:rPr>
          <w:rFonts w:ascii="Verdana" w:hAnsi="Verdana"/>
          <w:sz w:val="16"/>
          <w:szCs w:val="16"/>
        </w:rPr>
        <w:t xml:space="preserve"> od miesta určenia (maximálne </w:t>
      </w:r>
      <w:r w:rsidR="00C92003">
        <w:rPr>
          <w:rFonts w:ascii="Verdana" w:hAnsi="Verdana"/>
          <w:sz w:val="16"/>
          <w:szCs w:val="16"/>
        </w:rPr>
        <w:t> </w:t>
      </w:r>
      <w:r w:rsidR="00526A60" w:rsidRPr="000873C9">
        <w:rPr>
          <w:rFonts w:ascii="Verdana" w:hAnsi="Verdana"/>
          <w:sz w:val="16"/>
          <w:szCs w:val="16"/>
        </w:rPr>
        <w:t xml:space="preserve">do </w:t>
      </w:r>
      <w:r w:rsidR="00C92003">
        <w:rPr>
          <w:rFonts w:ascii="Verdana" w:hAnsi="Verdana"/>
          <w:sz w:val="16"/>
          <w:szCs w:val="16"/>
        </w:rPr>
        <w:t> </w:t>
      </w:r>
      <w:r w:rsidR="00526A60" w:rsidRPr="000873C9">
        <w:rPr>
          <w:rFonts w:ascii="Verdana" w:hAnsi="Verdana"/>
          <w:sz w:val="16"/>
          <w:szCs w:val="16"/>
        </w:rPr>
        <w:t xml:space="preserve">60 </w:t>
      </w:r>
      <w:r w:rsidR="00C92003">
        <w:rPr>
          <w:rFonts w:ascii="Verdana" w:hAnsi="Verdana"/>
          <w:sz w:val="16"/>
          <w:szCs w:val="16"/>
        </w:rPr>
        <w:t> </w:t>
      </w:r>
      <w:r w:rsidR="00526A60" w:rsidRPr="000873C9">
        <w:rPr>
          <w:rFonts w:ascii="Verdana" w:hAnsi="Verdana"/>
          <w:sz w:val="16"/>
          <w:szCs w:val="16"/>
        </w:rPr>
        <w:t xml:space="preserve">km/do </w:t>
      </w:r>
      <w:r w:rsidR="00C92003">
        <w:rPr>
          <w:rFonts w:ascii="Verdana" w:hAnsi="Verdana"/>
          <w:sz w:val="16"/>
          <w:szCs w:val="16"/>
        </w:rPr>
        <w:t> </w:t>
      </w:r>
      <w:r w:rsidR="00526A60" w:rsidRPr="000873C9">
        <w:rPr>
          <w:rFonts w:ascii="Verdana" w:hAnsi="Verdana"/>
          <w:sz w:val="16"/>
          <w:szCs w:val="16"/>
        </w:rPr>
        <w:t xml:space="preserve">90 </w:t>
      </w:r>
      <w:r w:rsidR="00C92003">
        <w:rPr>
          <w:rFonts w:ascii="Verdana" w:hAnsi="Verdana"/>
          <w:sz w:val="16"/>
          <w:szCs w:val="16"/>
        </w:rPr>
        <w:t> </w:t>
      </w:r>
      <w:r w:rsidR="00526A60" w:rsidRPr="000873C9">
        <w:rPr>
          <w:rFonts w:ascii="Verdana" w:hAnsi="Verdana"/>
          <w:sz w:val="16"/>
          <w:szCs w:val="16"/>
        </w:rPr>
        <w:t>minút):</w:t>
      </w:r>
    </w:p>
    <w:p w14:paraId="180D7669" w14:textId="77777777" w:rsidR="00526A60" w:rsidRPr="000873C9" w:rsidRDefault="00526A60" w:rsidP="00084368">
      <w:pPr>
        <w:jc w:val="both"/>
        <w:rPr>
          <w:rFonts w:ascii="Verdana" w:hAnsi="Verdana"/>
          <w:sz w:val="16"/>
          <w:szCs w:val="16"/>
        </w:rPr>
      </w:pPr>
    </w:p>
    <w:p w14:paraId="57844E25" w14:textId="75889FA5" w:rsidR="00526A60" w:rsidRPr="000873C9" w:rsidRDefault="00526A60">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8 O, II 50/70 – </w:t>
      </w:r>
      <w:r w:rsidR="007833B8" w:rsidRPr="000873C9">
        <w:rPr>
          <w:rStyle w:val="CharStyle25"/>
          <w:rFonts w:ascii="Verdana" w:hAnsi="Verdana" w:cstheme="minorHAnsi"/>
          <w:b w:val="0"/>
          <w:bCs/>
          <w:sz w:val="16"/>
          <w:szCs w:val="16"/>
        </w:rPr>
        <w:t>7</w:t>
      </w:r>
      <w:r w:rsidRPr="000873C9">
        <w:rPr>
          <w:rStyle w:val="CharStyle25"/>
          <w:rFonts w:ascii="Verdana" w:hAnsi="Verdana" w:cstheme="minorHAnsi"/>
          <w:b w:val="0"/>
          <w:bCs/>
          <w:sz w:val="16"/>
          <w:szCs w:val="16"/>
        </w:rPr>
        <w:t> 000 t,</w:t>
      </w:r>
    </w:p>
    <w:p w14:paraId="09B6BD88" w14:textId="3B74449F" w:rsidR="00526A60" w:rsidRPr="000873C9" w:rsidRDefault="00526A60">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11 O, II 50/70 – </w:t>
      </w:r>
      <w:r w:rsidR="007833B8" w:rsidRPr="000873C9">
        <w:rPr>
          <w:rStyle w:val="CharStyle25"/>
          <w:rFonts w:ascii="Verdana" w:hAnsi="Verdana" w:cstheme="minorHAnsi"/>
          <w:b w:val="0"/>
          <w:bCs/>
          <w:sz w:val="16"/>
          <w:szCs w:val="16"/>
        </w:rPr>
        <w:t xml:space="preserve">15 000 </w:t>
      </w:r>
      <w:r w:rsidRPr="000873C9">
        <w:rPr>
          <w:rStyle w:val="CharStyle25"/>
          <w:rFonts w:ascii="Verdana" w:hAnsi="Verdana" w:cstheme="minorHAnsi"/>
          <w:b w:val="0"/>
          <w:bCs/>
          <w:sz w:val="16"/>
          <w:szCs w:val="16"/>
        </w:rPr>
        <w:t>t,</w:t>
      </w:r>
    </w:p>
    <w:p w14:paraId="4291C6F3" w14:textId="52DFA546" w:rsidR="00526A60" w:rsidRPr="000873C9" w:rsidRDefault="00526A60">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16 L, II 50/70 – </w:t>
      </w:r>
      <w:r w:rsidR="00AF1EC0" w:rsidRPr="000873C9">
        <w:rPr>
          <w:rStyle w:val="CharStyle25"/>
          <w:rFonts w:ascii="Verdana" w:hAnsi="Verdana" w:cstheme="minorHAnsi"/>
          <w:b w:val="0"/>
          <w:bCs/>
          <w:sz w:val="16"/>
          <w:szCs w:val="16"/>
        </w:rPr>
        <w:t>10</w:t>
      </w:r>
      <w:r w:rsidRPr="000873C9">
        <w:rPr>
          <w:rStyle w:val="CharStyle25"/>
          <w:rFonts w:ascii="Verdana" w:hAnsi="Verdana" w:cstheme="minorHAnsi"/>
          <w:b w:val="0"/>
          <w:bCs/>
          <w:sz w:val="16"/>
          <w:szCs w:val="16"/>
        </w:rPr>
        <w:t xml:space="preserve"> </w:t>
      </w:r>
      <w:r w:rsidR="00AF1EC0" w:rsidRPr="000873C9">
        <w:rPr>
          <w:rStyle w:val="CharStyle25"/>
          <w:rFonts w:ascii="Verdana" w:hAnsi="Verdana" w:cstheme="minorHAnsi"/>
          <w:b w:val="0"/>
          <w:bCs/>
          <w:sz w:val="16"/>
          <w:szCs w:val="16"/>
        </w:rPr>
        <w:t>0</w:t>
      </w:r>
      <w:r w:rsidRPr="000873C9">
        <w:rPr>
          <w:rStyle w:val="CharStyle25"/>
          <w:rFonts w:ascii="Verdana" w:hAnsi="Verdana" w:cstheme="minorHAnsi"/>
          <w:b w:val="0"/>
          <w:bCs/>
          <w:sz w:val="16"/>
          <w:szCs w:val="16"/>
        </w:rPr>
        <w:t>00 t,</w:t>
      </w:r>
    </w:p>
    <w:p w14:paraId="6D8A291F" w14:textId="64263746" w:rsidR="00526A60" w:rsidRPr="000873C9" w:rsidRDefault="00526A60">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11 O, PMB 45/80-75 – 1 </w:t>
      </w:r>
      <w:r w:rsidR="00993017" w:rsidRPr="000873C9">
        <w:rPr>
          <w:rStyle w:val="CharStyle25"/>
          <w:rFonts w:ascii="Verdana" w:hAnsi="Verdana" w:cstheme="minorHAnsi"/>
          <w:b w:val="0"/>
          <w:bCs/>
          <w:sz w:val="16"/>
          <w:szCs w:val="16"/>
        </w:rPr>
        <w:t>0</w:t>
      </w:r>
      <w:r w:rsidRPr="000873C9">
        <w:rPr>
          <w:rStyle w:val="CharStyle25"/>
          <w:rFonts w:ascii="Verdana" w:hAnsi="Verdana" w:cstheme="minorHAnsi"/>
          <w:b w:val="0"/>
          <w:bCs/>
          <w:sz w:val="16"/>
          <w:szCs w:val="16"/>
        </w:rPr>
        <w:t>00 t,</w:t>
      </w:r>
    </w:p>
    <w:p w14:paraId="72A304D2" w14:textId="04728F01" w:rsidR="009A4397" w:rsidRPr="000873C9" w:rsidRDefault="00526A60">
      <w:pPr>
        <w:pStyle w:val="Odsekzoznamu"/>
        <w:numPr>
          <w:ilvl w:val="0"/>
          <w:numId w:val="53"/>
        </w:numPr>
        <w:spacing w:line="312" w:lineRule="auto"/>
        <w:ind w:right="-2"/>
        <w:contextualSpacing/>
        <w:jc w:val="both"/>
        <w:rPr>
          <w:rStyle w:val="CharStyle25"/>
          <w:rFonts w:ascii="Verdana" w:hAnsi="Verdana" w:cstheme="minorHAnsi"/>
          <w:b w:val="0"/>
          <w:sz w:val="16"/>
          <w:szCs w:val="16"/>
        </w:rPr>
      </w:pPr>
      <w:r w:rsidRPr="000873C9">
        <w:rPr>
          <w:rStyle w:val="CharStyle25"/>
          <w:rFonts w:ascii="Verdana" w:hAnsi="Verdana" w:cstheme="minorHAnsi"/>
          <w:b w:val="0"/>
          <w:bCs/>
          <w:sz w:val="16"/>
          <w:szCs w:val="16"/>
        </w:rPr>
        <w:t xml:space="preserve">AC 16 L, PMB 45/80-75 – 1 </w:t>
      </w:r>
      <w:r w:rsidR="00993017" w:rsidRPr="000873C9">
        <w:rPr>
          <w:rStyle w:val="CharStyle25"/>
          <w:rFonts w:ascii="Verdana" w:hAnsi="Verdana" w:cstheme="minorHAnsi"/>
          <w:b w:val="0"/>
          <w:bCs/>
          <w:sz w:val="16"/>
          <w:szCs w:val="16"/>
        </w:rPr>
        <w:t>0</w:t>
      </w:r>
      <w:r w:rsidRPr="000873C9">
        <w:rPr>
          <w:rStyle w:val="CharStyle25"/>
          <w:rFonts w:ascii="Verdana" w:hAnsi="Verdana" w:cstheme="minorHAnsi"/>
          <w:b w:val="0"/>
          <w:bCs/>
          <w:sz w:val="16"/>
          <w:szCs w:val="16"/>
        </w:rPr>
        <w:t>00 t.</w:t>
      </w:r>
    </w:p>
    <w:p w14:paraId="18513444" w14:textId="77777777" w:rsidR="00E92377" w:rsidRPr="000873C9" w:rsidRDefault="00E92377" w:rsidP="00E92377">
      <w:pPr>
        <w:pStyle w:val="Odsekzoznamu"/>
        <w:spacing w:line="312" w:lineRule="auto"/>
        <w:ind w:left="862" w:right="-2"/>
        <w:contextualSpacing/>
        <w:jc w:val="both"/>
        <w:rPr>
          <w:rStyle w:val="CharStyle25"/>
          <w:rFonts w:ascii="Verdana" w:hAnsi="Verdana" w:cstheme="minorHAnsi"/>
          <w:bCs/>
          <w:sz w:val="16"/>
          <w:szCs w:val="16"/>
        </w:rPr>
      </w:pPr>
    </w:p>
    <w:p w14:paraId="46DE2A31" w14:textId="3E3588D4" w:rsidR="00E92377" w:rsidRPr="00052029" w:rsidRDefault="00E92377" w:rsidP="00E06DEE">
      <w:pPr>
        <w:spacing w:line="276" w:lineRule="auto"/>
        <w:ind w:left="709"/>
        <w:jc w:val="both"/>
        <w:rPr>
          <w:rStyle w:val="CharStyle25"/>
          <w:rFonts w:ascii="Verdana" w:hAnsi="Verdana" w:cs="Calibri"/>
          <w:b w:val="0"/>
          <w:sz w:val="16"/>
          <w:szCs w:val="16"/>
        </w:rPr>
      </w:pPr>
      <w:proofErr w:type="spellStart"/>
      <w:r w:rsidRPr="00052029">
        <w:rPr>
          <w:rStyle w:val="CharStyle25"/>
          <w:rFonts w:ascii="Verdana" w:hAnsi="Verdana" w:cs="Calibri"/>
          <w:b w:val="0"/>
          <w:sz w:val="16"/>
          <w:szCs w:val="16"/>
        </w:rPr>
        <w:t>Bitumenová</w:t>
      </w:r>
      <w:proofErr w:type="spellEnd"/>
      <w:r w:rsidRPr="00052029">
        <w:rPr>
          <w:rStyle w:val="CharStyle25"/>
          <w:rFonts w:ascii="Verdana" w:hAnsi="Verdana" w:cs="Calibri"/>
          <w:b w:val="0"/>
          <w:sz w:val="16"/>
          <w:szCs w:val="16"/>
        </w:rPr>
        <w:t xml:space="preserve"> zmes obaľovaná za tepla musí s</w:t>
      </w:r>
      <w:r w:rsidR="00097106" w:rsidRPr="00052029">
        <w:rPr>
          <w:rStyle w:val="CharStyle25"/>
          <w:rFonts w:ascii="Verdana" w:hAnsi="Verdana" w:cs="Calibri"/>
          <w:b w:val="0"/>
          <w:sz w:val="16"/>
          <w:szCs w:val="16"/>
        </w:rPr>
        <w:t>p</w:t>
      </w:r>
      <w:r w:rsidRPr="00052029">
        <w:rPr>
          <w:rStyle w:val="CharStyle25"/>
          <w:rFonts w:ascii="Verdana" w:hAnsi="Verdana" w:cs="Calibri"/>
          <w:b w:val="0"/>
          <w:sz w:val="16"/>
          <w:szCs w:val="16"/>
        </w:rPr>
        <w:t xml:space="preserve">ĺňať minimálne požadované technické a kvalitatívne parametre uvedené v Technicko- kvalitatívnych podmienkach TKP 6 – Hutnené asfaltové zmesi vydané Ministerstvom dopravy a výstavby SR, sekcia cestnej dopravy a pozemných komunikácií účinných od </w:t>
      </w:r>
      <w:r w:rsidR="00A87499" w:rsidRPr="00052029">
        <w:rPr>
          <w:rStyle w:val="CharStyle25"/>
          <w:rFonts w:ascii="Verdana" w:hAnsi="Verdana" w:cs="Calibri"/>
          <w:b w:val="0"/>
          <w:sz w:val="16"/>
          <w:szCs w:val="16"/>
        </w:rPr>
        <w:t> </w:t>
      </w:r>
      <w:r w:rsidR="00124EBC" w:rsidRPr="00052029">
        <w:rPr>
          <w:rFonts w:ascii="Verdana" w:hAnsi="Verdana" w:cstheme="minorHAnsi"/>
          <w:color w:val="00B050"/>
          <w:sz w:val="16"/>
          <w:szCs w:val="16"/>
        </w:rPr>
        <w:t xml:space="preserve">od 15.08.2025 </w:t>
      </w:r>
      <w:hyperlink r:id="rId11" w:history="1">
        <w:r w:rsidR="00124EBC" w:rsidRPr="00052029">
          <w:rPr>
            <w:rFonts w:ascii="Verdana" w:hAnsi="Verdana" w:cstheme="minorHAnsi"/>
            <w:color w:val="00B050"/>
            <w:sz w:val="16"/>
            <w:szCs w:val="16"/>
            <w:u w:val="single"/>
          </w:rPr>
          <w:t>Zoznam TKP a KL | Slovenská správa ciest - ssc.sk</w:t>
        </w:r>
      </w:hyperlink>
      <w:r w:rsidR="00124EBC" w:rsidRPr="00052029">
        <w:rPr>
          <w:rFonts w:ascii="Verdana" w:hAnsi="Verdana" w:cstheme="minorHAnsi"/>
          <w:color w:val="00B050"/>
          <w:sz w:val="16"/>
          <w:szCs w:val="16"/>
        </w:rPr>
        <w:t xml:space="preserve"> a</w:t>
      </w:r>
      <w:r w:rsidRPr="00052029">
        <w:rPr>
          <w:rStyle w:val="CharStyle25"/>
          <w:rFonts w:ascii="Verdana" w:hAnsi="Verdana" w:cs="Calibri"/>
          <w:b w:val="0"/>
          <w:sz w:val="16"/>
          <w:szCs w:val="16"/>
        </w:rPr>
        <w:t xml:space="preserve"> v Katalógových listoch asfaltových zmesí </w:t>
      </w:r>
      <w:r w:rsidR="00DC43F2" w:rsidRPr="00052029">
        <w:rPr>
          <w:rFonts w:ascii="Verdana" w:hAnsi="Verdana" w:cstheme="minorHAnsi"/>
          <w:color w:val="00B050"/>
          <w:sz w:val="16"/>
          <w:szCs w:val="16"/>
        </w:rPr>
        <w:t xml:space="preserve">v znení Dodatku č. 1 a Dodatku č. 2 </w:t>
      </w:r>
      <w:r w:rsidR="002C0F01" w:rsidRPr="00A876C6">
        <w:rPr>
          <w:rFonts w:ascii="Verdana" w:hAnsi="Verdana" w:cstheme="minorHAnsi"/>
          <w:sz w:val="16"/>
          <w:szCs w:val="16"/>
        </w:rPr>
        <w:t>(</w:t>
      </w:r>
      <w:r w:rsidRPr="00052029">
        <w:rPr>
          <w:rStyle w:val="CharStyle25"/>
          <w:rFonts w:ascii="Verdana" w:hAnsi="Verdana" w:cs="Calibri"/>
          <w:b w:val="0"/>
          <w:sz w:val="16"/>
          <w:szCs w:val="16"/>
        </w:rPr>
        <w:t>doplnok k platným T</w:t>
      </w:r>
      <w:r w:rsidR="002C0F01" w:rsidRPr="00052029">
        <w:rPr>
          <w:rStyle w:val="CharStyle25"/>
          <w:rFonts w:ascii="Verdana" w:hAnsi="Verdana" w:cs="Calibri"/>
          <w:b w:val="0"/>
          <w:sz w:val="16"/>
          <w:szCs w:val="16"/>
        </w:rPr>
        <w:t>K</w:t>
      </w:r>
      <w:r w:rsidRPr="00052029">
        <w:rPr>
          <w:rStyle w:val="CharStyle25"/>
          <w:rFonts w:ascii="Verdana" w:hAnsi="Verdana" w:cs="Calibri"/>
          <w:b w:val="0"/>
          <w:sz w:val="16"/>
          <w:szCs w:val="16"/>
        </w:rPr>
        <w:t>P, KLAZ 1/2019</w:t>
      </w:r>
      <w:r w:rsidR="002C0F01" w:rsidRPr="00052029">
        <w:rPr>
          <w:rStyle w:val="CharStyle25"/>
          <w:rFonts w:ascii="Verdana" w:hAnsi="Verdana" w:cs="Calibri"/>
          <w:b w:val="0"/>
          <w:sz w:val="16"/>
          <w:szCs w:val="16"/>
        </w:rPr>
        <w:t>)</w:t>
      </w:r>
      <w:r w:rsidRPr="00052029">
        <w:rPr>
          <w:rStyle w:val="CharStyle25"/>
          <w:rFonts w:ascii="Verdana" w:hAnsi="Verdana" w:cs="Calibri"/>
          <w:b w:val="0"/>
          <w:sz w:val="16"/>
          <w:szCs w:val="16"/>
        </w:rPr>
        <w:t xml:space="preserve"> vydaných Ministerstvom dopravy a výstavby SR, sekcia cestnej dopravy a pozemných komunikácií účinných </w:t>
      </w:r>
      <w:r w:rsidR="00E10DB3" w:rsidRPr="00052029">
        <w:rPr>
          <w:rFonts w:ascii="Verdana" w:hAnsi="Verdana" w:cstheme="minorHAnsi"/>
          <w:color w:val="00B050"/>
          <w:sz w:val="16"/>
          <w:szCs w:val="16"/>
        </w:rPr>
        <w:t xml:space="preserve">od 15.08.2025 </w:t>
      </w:r>
      <w:hyperlink r:id="rId12" w:history="1">
        <w:r w:rsidR="00E10DB3" w:rsidRPr="00052029">
          <w:rPr>
            <w:rFonts w:ascii="Verdana" w:hAnsi="Verdana" w:cstheme="minorHAnsi"/>
            <w:color w:val="00B050"/>
            <w:sz w:val="16"/>
            <w:szCs w:val="16"/>
            <w:u w:val="single"/>
          </w:rPr>
          <w:t>Zoznam TKP a KL | Slovenská správa ciest - ssc.sk</w:t>
        </w:r>
      </w:hyperlink>
      <w:r w:rsidR="00470D3E">
        <w:t xml:space="preserve"> </w:t>
      </w:r>
      <w:r w:rsidRPr="00052029">
        <w:rPr>
          <w:rStyle w:val="CharStyle25"/>
          <w:rFonts w:ascii="Verdana" w:hAnsi="Verdana" w:cs="Calibri"/>
          <w:b w:val="0"/>
          <w:sz w:val="16"/>
          <w:szCs w:val="16"/>
        </w:rPr>
        <w:t>a musí spĺňať STN EN 13108-1:2019</w:t>
      </w:r>
      <w:r w:rsidR="00EE142F" w:rsidRPr="00052029">
        <w:rPr>
          <w:rStyle w:val="CharStyle25"/>
          <w:rFonts w:ascii="Verdana" w:hAnsi="Verdana" w:cs="Calibri"/>
          <w:b w:val="0"/>
          <w:sz w:val="16"/>
          <w:szCs w:val="16"/>
        </w:rPr>
        <w:t>.</w:t>
      </w:r>
    </w:p>
    <w:p w14:paraId="68F71A73" w14:textId="77777777" w:rsidR="00E92377" w:rsidRPr="000873C9" w:rsidRDefault="00E92377" w:rsidP="00E92377">
      <w:pPr>
        <w:pStyle w:val="Odsekzoznamu"/>
        <w:spacing w:line="312" w:lineRule="auto"/>
        <w:ind w:left="862" w:right="-2"/>
        <w:contextualSpacing/>
        <w:jc w:val="both"/>
        <w:rPr>
          <w:rFonts w:ascii="Verdana" w:hAnsi="Verdana" w:cstheme="minorHAnsi"/>
          <w:sz w:val="16"/>
          <w:szCs w:val="16"/>
        </w:rPr>
      </w:pPr>
    </w:p>
    <w:p w14:paraId="3CA4FD03" w14:textId="1F452756" w:rsidR="008107D0" w:rsidRPr="000873C9" w:rsidRDefault="00EA4E3F">
      <w:pPr>
        <w:pStyle w:val="Odsekzoznamu"/>
        <w:numPr>
          <w:ilvl w:val="1"/>
          <w:numId w:val="44"/>
        </w:numPr>
        <w:spacing w:line="312" w:lineRule="auto"/>
        <w:ind w:left="567" w:right="-2" w:hanging="567"/>
        <w:contextualSpacing/>
        <w:jc w:val="both"/>
        <w:rPr>
          <w:rFonts w:ascii="Verdana" w:hAnsi="Verdana" w:cstheme="minorHAnsi"/>
          <w:sz w:val="16"/>
          <w:szCs w:val="16"/>
        </w:rPr>
      </w:pPr>
      <w:r w:rsidRPr="000873C9">
        <w:rPr>
          <w:rFonts w:ascii="Verdana" w:hAnsi="Verdana" w:cstheme="minorHAnsi"/>
          <w:sz w:val="16"/>
          <w:szCs w:val="16"/>
        </w:rPr>
        <w:t>Podrobnejšie informácie sú uvedené v</w:t>
      </w:r>
      <w:r w:rsidR="002B5591" w:rsidRPr="000873C9">
        <w:rPr>
          <w:rFonts w:ascii="Verdana" w:hAnsi="Verdana" w:cstheme="minorHAnsi"/>
          <w:sz w:val="16"/>
          <w:szCs w:val="16"/>
        </w:rPr>
        <w:t> </w:t>
      </w:r>
      <w:r w:rsidR="00DF5371" w:rsidRPr="000873C9">
        <w:rPr>
          <w:rFonts w:ascii="Verdana" w:hAnsi="Verdana" w:cstheme="minorHAnsi"/>
          <w:sz w:val="16"/>
          <w:szCs w:val="16"/>
        </w:rPr>
        <w:t>Rámcovej</w:t>
      </w:r>
      <w:r w:rsidR="007C16CA" w:rsidRPr="000873C9">
        <w:rPr>
          <w:rFonts w:ascii="Verdana" w:hAnsi="Verdana" w:cstheme="minorHAnsi"/>
          <w:sz w:val="16"/>
          <w:szCs w:val="16"/>
        </w:rPr>
        <w:t xml:space="preserve"> zmluve</w:t>
      </w:r>
      <w:r w:rsidR="002B5591" w:rsidRPr="000873C9">
        <w:rPr>
          <w:rFonts w:ascii="Verdana" w:hAnsi="Verdana" w:cstheme="minorHAnsi"/>
          <w:sz w:val="16"/>
          <w:szCs w:val="16"/>
        </w:rPr>
        <w:t xml:space="preserve"> (Príloha č. </w:t>
      </w:r>
      <w:r w:rsidR="00EA4E52" w:rsidRPr="000873C9">
        <w:rPr>
          <w:rFonts w:ascii="Verdana" w:hAnsi="Verdana" w:cstheme="minorHAnsi"/>
          <w:sz w:val="16"/>
          <w:szCs w:val="16"/>
        </w:rPr>
        <w:t>2</w:t>
      </w:r>
      <w:r w:rsidR="007C16CA" w:rsidRPr="000873C9">
        <w:rPr>
          <w:rFonts w:ascii="Verdana" w:hAnsi="Verdana" w:cstheme="minorHAnsi"/>
          <w:sz w:val="16"/>
          <w:szCs w:val="16"/>
        </w:rPr>
        <w:t xml:space="preserve"> </w:t>
      </w:r>
      <w:r w:rsidR="00DF1849" w:rsidRPr="000873C9">
        <w:rPr>
          <w:rFonts w:ascii="Verdana" w:hAnsi="Verdana" w:cstheme="minorHAnsi"/>
          <w:sz w:val="16"/>
          <w:szCs w:val="16"/>
        </w:rPr>
        <w:t>týchto SP</w:t>
      </w:r>
      <w:r w:rsidR="002B5591" w:rsidRPr="000873C9">
        <w:rPr>
          <w:rFonts w:ascii="Verdana" w:hAnsi="Verdana" w:cstheme="minorHAnsi"/>
          <w:sz w:val="16"/>
          <w:szCs w:val="16"/>
        </w:rPr>
        <w:t>).</w:t>
      </w:r>
      <w:r w:rsidR="00BB2785" w:rsidRPr="000873C9">
        <w:rPr>
          <w:rFonts w:ascii="Verdana" w:hAnsi="Verdana" w:cstheme="minorHAnsi"/>
          <w:sz w:val="16"/>
          <w:szCs w:val="16"/>
        </w:rPr>
        <w:t xml:space="preserve"> Podrobný opis predmetu zákazky je uvedený v časti B. OPIS PREDMETU ZÁKAZKY týchto </w:t>
      </w:r>
      <w:r w:rsidR="00412688" w:rsidRPr="000873C9">
        <w:rPr>
          <w:rFonts w:ascii="Verdana" w:hAnsi="Verdana" w:cstheme="minorHAnsi"/>
          <w:sz w:val="16"/>
          <w:szCs w:val="16"/>
        </w:rPr>
        <w:t>SP</w:t>
      </w:r>
      <w:r w:rsidR="00BB2785" w:rsidRPr="000873C9">
        <w:rPr>
          <w:rFonts w:ascii="Verdana" w:hAnsi="Verdana" w:cstheme="minorHAnsi"/>
          <w:sz w:val="16"/>
          <w:szCs w:val="16"/>
        </w:rPr>
        <w:t xml:space="preserve"> a</w:t>
      </w:r>
      <w:r w:rsidR="00412688" w:rsidRPr="000873C9">
        <w:rPr>
          <w:rFonts w:ascii="Verdana" w:hAnsi="Verdana" w:cstheme="minorHAnsi"/>
          <w:sz w:val="16"/>
          <w:szCs w:val="16"/>
        </w:rPr>
        <w:t> </w:t>
      </w:r>
      <w:r w:rsidR="00BB2785" w:rsidRPr="000873C9">
        <w:rPr>
          <w:rFonts w:ascii="Verdana" w:hAnsi="Verdana" w:cstheme="minorHAnsi"/>
          <w:sz w:val="16"/>
          <w:szCs w:val="16"/>
        </w:rPr>
        <w:t>v</w:t>
      </w:r>
      <w:r w:rsidR="00412688" w:rsidRPr="000873C9">
        <w:rPr>
          <w:rFonts w:ascii="Verdana" w:hAnsi="Verdana" w:cstheme="minorHAnsi"/>
          <w:sz w:val="16"/>
          <w:szCs w:val="16"/>
        </w:rPr>
        <w:t xml:space="preserve"> ich</w:t>
      </w:r>
      <w:r w:rsidR="00BB2785" w:rsidRPr="000873C9">
        <w:rPr>
          <w:rFonts w:ascii="Verdana" w:hAnsi="Verdana" w:cstheme="minorHAnsi"/>
          <w:sz w:val="16"/>
          <w:szCs w:val="16"/>
        </w:rPr>
        <w:t> prílohách.</w:t>
      </w:r>
    </w:p>
    <w:p w14:paraId="138942C6" w14:textId="77777777" w:rsidR="009A4397" w:rsidRPr="000873C9" w:rsidRDefault="009A4397" w:rsidP="009A4397">
      <w:pPr>
        <w:spacing w:line="312" w:lineRule="auto"/>
        <w:ind w:right="-2"/>
        <w:contextualSpacing/>
        <w:jc w:val="both"/>
        <w:rPr>
          <w:rFonts w:ascii="Verdana" w:hAnsi="Verdana" w:cstheme="minorHAnsi"/>
          <w:sz w:val="16"/>
          <w:szCs w:val="16"/>
        </w:rPr>
      </w:pPr>
    </w:p>
    <w:p w14:paraId="623DE3B3" w14:textId="5CCBFE0D" w:rsidR="00741DA2" w:rsidRPr="000873C9" w:rsidRDefault="00F53D4C">
      <w:pPr>
        <w:pStyle w:val="Odsekzoznamu"/>
        <w:numPr>
          <w:ilvl w:val="1"/>
          <w:numId w:val="44"/>
        </w:numPr>
        <w:spacing w:line="312" w:lineRule="auto"/>
        <w:ind w:left="567" w:right="-2" w:hanging="567"/>
        <w:contextualSpacing/>
        <w:jc w:val="both"/>
        <w:rPr>
          <w:rFonts w:ascii="Verdana" w:hAnsi="Verdana" w:cstheme="minorHAnsi"/>
          <w:sz w:val="16"/>
          <w:szCs w:val="16"/>
        </w:rPr>
      </w:pPr>
      <w:r w:rsidRPr="000873C9">
        <w:rPr>
          <w:rFonts w:ascii="Verdana" w:hAnsi="Verdana" w:cstheme="minorHAnsi"/>
          <w:sz w:val="16"/>
          <w:szCs w:val="16"/>
        </w:rPr>
        <w:t>Spoločný slovník obstarávania (CPV):</w:t>
      </w:r>
    </w:p>
    <w:p w14:paraId="40DC9F5A" w14:textId="2BADF625" w:rsidR="00412688" w:rsidRPr="000873C9" w:rsidRDefault="002D5196" w:rsidP="00A0743B">
      <w:pPr>
        <w:shd w:val="clear" w:color="auto" w:fill="FFFFFF"/>
        <w:tabs>
          <w:tab w:val="left" w:pos="2552"/>
        </w:tabs>
        <w:spacing w:line="312" w:lineRule="auto"/>
        <w:ind w:left="567"/>
        <w:rPr>
          <w:rFonts w:ascii="Verdana" w:hAnsi="Verdana" w:cstheme="minorHAnsi"/>
          <w:sz w:val="16"/>
          <w:szCs w:val="16"/>
          <w:highlight w:val="yellow"/>
        </w:rPr>
      </w:pPr>
      <w:r w:rsidRPr="000873C9">
        <w:rPr>
          <w:rFonts w:ascii="Verdana" w:hAnsi="Verdana" w:cstheme="minorHAnsi"/>
          <w:sz w:val="16"/>
          <w:szCs w:val="16"/>
        </w:rPr>
        <w:t xml:space="preserve">Hlavný predmet: </w:t>
      </w:r>
      <w:r w:rsidR="00A0743B" w:rsidRPr="000873C9">
        <w:rPr>
          <w:rFonts w:ascii="Verdana" w:hAnsi="Verdana"/>
          <w:sz w:val="16"/>
          <w:szCs w:val="16"/>
        </w:rPr>
        <w:t>44113600-1</w:t>
      </w:r>
      <w:r w:rsidR="002E1871" w:rsidRPr="000873C9">
        <w:rPr>
          <w:rFonts w:ascii="Verdana" w:hAnsi="Verdana"/>
          <w:sz w:val="16"/>
          <w:szCs w:val="16"/>
        </w:rPr>
        <w:t xml:space="preserve"> Bitúmen a asfalt </w:t>
      </w:r>
    </w:p>
    <w:p w14:paraId="0E82F1EA" w14:textId="77777777" w:rsidR="00A0743B" w:rsidRPr="000873C9" w:rsidRDefault="00A0743B" w:rsidP="00A0743B">
      <w:pPr>
        <w:shd w:val="clear" w:color="auto" w:fill="FFFFFF"/>
        <w:tabs>
          <w:tab w:val="left" w:pos="2552"/>
        </w:tabs>
        <w:spacing w:line="312" w:lineRule="auto"/>
        <w:ind w:left="567"/>
        <w:rPr>
          <w:rFonts w:ascii="Verdana" w:hAnsi="Verdana" w:cstheme="minorHAnsi"/>
          <w:sz w:val="16"/>
          <w:szCs w:val="16"/>
          <w:highlight w:val="yellow"/>
        </w:rPr>
      </w:pPr>
    </w:p>
    <w:p w14:paraId="12D12DEF" w14:textId="2AA7F823" w:rsidR="00C37B8F" w:rsidRPr="000873C9" w:rsidRDefault="006057DB">
      <w:pPr>
        <w:pStyle w:val="Odsekzoznamu"/>
        <w:numPr>
          <w:ilvl w:val="1"/>
          <w:numId w:val="44"/>
        </w:numPr>
        <w:spacing w:line="312" w:lineRule="auto"/>
        <w:ind w:left="567" w:right="-2" w:hanging="567"/>
        <w:contextualSpacing/>
        <w:jc w:val="both"/>
        <w:rPr>
          <w:rFonts w:ascii="Verdana" w:hAnsi="Verdana" w:cstheme="minorHAnsi"/>
          <w:sz w:val="16"/>
          <w:szCs w:val="16"/>
        </w:rPr>
      </w:pPr>
      <w:r w:rsidRPr="000873C9">
        <w:rPr>
          <w:rFonts w:ascii="Verdana" w:hAnsi="Verdana" w:cs="Calibri"/>
          <w:noProof/>
          <w:sz w:val="16"/>
          <w:szCs w:val="16"/>
          <w:lang w:eastAsia="sk-SK"/>
        </w:rPr>
        <w:t>Predmet zákazky</w:t>
      </w:r>
      <w:r w:rsidR="00D9393B" w:rsidRPr="000873C9">
        <w:rPr>
          <w:rFonts w:ascii="Verdana" w:hAnsi="Verdana" w:cs="Calibri"/>
          <w:noProof/>
          <w:sz w:val="16"/>
          <w:szCs w:val="16"/>
          <w:lang w:eastAsia="sk-SK"/>
        </w:rPr>
        <w:t xml:space="preserve"> </w:t>
      </w:r>
      <w:r w:rsidR="009905F6" w:rsidRPr="000873C9">
        <w:rPr>
          <w:rFonts w:ascii="Verdana" w:hAnsi="Verdana" w:cs="Calibri"/>
          <w:b/>
          <w:bCs/>
          <w:noProof/>
          <w:sz w:val="16"/>
          <w:szCs w:val="16"/>
          <w:lang w:eastAsia="sk-SK"/>
        </w:rPr>
        <w:t xml:space="preserve">nie je </w:t>
      </w:r>
      <w:r w:rsidR="00412688" w:rsidRPr="000873C9">
        <w:rPr>
          <w:rFonts w:ascii="Verdana" w:hAnsi="Verdana" w:cs="Calibri"/>
          <w:b/>
          <w:bCs/>
          <w:noProof/>
          <w:sz w:val="16"/>
          <w:szCs w:val="16"/>
          <w:lang w:eastAsia="sk-SK"/>
        </w:rPr>
        <w:t>rozdelený</w:t>
      </w:r>
      <w:r w:rsidR="00D9393B" w:rsidRPr="000873C9">
        <w:rPr>
          <w:rFonts w:ascii="Verdana" w:hAnsi="Verdana" w:cs="Calibri"/>
          <w:noProof/>
          <w:sz w:val="16"/>
          <w:szCs w:val="16"/>
          <w:lang w:eastAsia="sk-SK"/>
        </w:rPr>
        <w:t xml:space="preserve"> na</w:t>
      </w:r>
      <w:r w:rsidR="00412688" w:rsidRPr="000873C9">
        <w:rPr>
          <w:rFonts w:ascii="Verdana" w:hAnsi="Verdana" w:cs="Calibri"/>
          <w:noProof/>
          <w:sz w:val="16"/>
          <w:szCs w:val="16"/>
          <w:lang w:eastAsia="sk-SK"/>
        </w:rPr>
        <w:t xml:space="preserve"> </w:t>
      </w:r>
      <w:r w:rsidR="009905F6" w:rsidRPr="000873C9">
        <w:rPr>
          <w:rFonts w:ascii="Verdana" w:hAnsi="Verdana" w:cs="Calibri"/>
          <w:noProof/>
          <w:sz w:val="16"/>
          <w:szCs w:val="16"/>
          <w:lang w:eastAsia="sk-SK"/>
        </w:rPr>
        <w:t>časti</w:t>
      </w:r>
      <w:r w:rsidR="00EF6879" w:rsidRPr="000873C9">
        <w:rPr>
          <w:rFonts w:ascii="Verdana" w:hAnsi="Verdana" w:cs="Calibri"/>
          <w:noProof/>
          <w:sz w:val="16"/>
          <w:szCs w:val="16"/>
          <w:lang w:eastAsia="sk-SK"/>
        </w:rPr>
        <w:t>, uchádzač predlož</w:t>
      </w:r>
      <w:r w:rsidR="002721A9" w:rsidRPr="000873C9">
        <w:rPr>
          <w:rFonts w:ascii="Verdana" w:hAnsi="Verdana" w:cs="Calibri"/>
          <w:noProof/>
          <w:sz w:val="16"/>
          <w:szCs w:val="16"/>
          <w:lang w:eastAsia="sk-SK"/>
        </w:rPr>
        <w:t>í</w:t>
      </w:r>
      <w:r w:rsidR="00EF6879" w:rsidRPr="000873C9">
        <w:rPr>
          <w:rFonts w:ascii="Verdana" w:hAnsi="Verdana" w:cs="Calibri"/>
          <w:noProof/>
          <w:sz w:val="16"/>
          <w:szCs w:val="16"/>
          <w:lang w:eastAsia="sk-SK"/>
        </w:rPr>
        <w:t xml:space="preserve"> ponuku na celý predmet zákazky.</w:t>
      </w:r>
    </w:p>
    <w:p w14:paraId="3F509482" w14:textId="77777777" w:rsidR="00431536" w:rsidRPr="000873C9" w:rsidRDefault="00431536" w:rsidP="00EF0ACA">
      <w:pPr>
        <w:spacing w:line="312" w:lineRule="auto"/>
        <w:jc w:val="both"/>
        <w:rPr>
          <w:rFonts w:ascii="Verdana" w:hAnsi="Verdana" w:cstheme="majorHAnsi"/>
          <w:noProof/>
          <w:sz w:val="16"/>
          <w:szCs w:val="16"/>
          <w:u w:val="single"/>
        </w:rPr>
      </w:pPr>
    </w:p>
    <w:p w14:paraId="5EB648DB" w14:textId="0EF6681A" w:rsidR="001E28C3" w:rsidRPr="000873C9" w:rsidRDefault="001E28C3">
      <w:pPr>
        <w:pStyle w:val="Odsekzoznamu"/>
        <w:numPr>
          <w:ilvl w:val="1"/>
          <w:numId w:val="44"/>
        </w:numPr>
        <w:spacing w:line="312" w:lineRule="auto"/>
        <w:ind w:left="567" w:right="-2" w:hanging="567"/>
        <w:contextualSpacing/>
        <w:jc w:val="both"/>
        <w:rPr>
          <w:rFonts w:ascii="Verdana" w:hAnsi="Verdana" w:cstheme="minorHAnsi"/>
          <w:sz w:val="16"/>
          <w:szCs w:val="16"/>
        </w:rPr>
      </w:pPr>
      <w:r w:rsidRPr="000873C9">
        <w:rPr>
          <w:rFonts w:ascii="Verdana" w:hAnsi="Verdana" w:cstheme="majorHAnsi"/>
          <w:sz w:val="16"/>
          <w:szCs w:val="16"/>
        </w:rPr>
        <w:t xml:space="preserve">Celková predpokladaná hodnota zákazky je určená na </w:t>
      </w:r>
      <w:r w:rsidR="005A5BB0" w:rsidRPr="000873C9">
        <w:rPr>
          <w:rFonts w:ascii="Verdana" w:hAnsi="Verdana"/>
          <w:b/>
          <w:sz w:val="16"/>
          <w:szCs w:val="16"/>
        </w:rPr>
        <w:t>2 436 797,00</w:t>
      </w:r>
      <w:r w:rsidR="000F17B4" w:rsidRPr="000873C9">
        <w:rPr>
          <w:rFonts w:ascii="Verdana" w:hAnsi="Verdana"/>
          <w:b/>
          <w:sz w:val="16"/>
          <w:szCs w:val="16"/>
        </w:rPr>
        <w:t xml:space="preserve"> </w:t>
      </w:r>
      <w:r w:rsidRPr="000873C9">
        <w:rPr>
          <w:rFonts w:ascii="Verdana" w:hAnsi="Verdana" w:cstheme="majorHAnsi"/>
          <w:b/>
          <w:bCs/>
          <w:sz w:val="16"/>
          <w:szCs w:val="16"/>
        </w:rPr>
        <w:t>EUR bez DPH.</w:t>
      </w:r>
    </w:p>
    <w:p w14:paraId="5B99DA01" w14:textId="77777777" w:rsidR="0039651C" w:rsidRPr="000873C9" w:rsidRDefault="0039651C" w:rsidP="0039651C">
      <w:pPr>
        <w:jc w:val="both"/>
        <w:rPr>
          <w:rFonts w:ascii="Verdana" w:hAnsi="Verdana" w:cstheme="minorHAnsi"/>
          <w:sz w:val="16"/>
          <w:szCs w:val="16"/>
        </w:rPr>
      </w:pPr>
    </w:p>
    <w:p w14:paraId="384D4310" w14:textId="77777777" w:rsidR="0039651C" w:rsidRPr="000873C9" w:rsidRDefault="0039651C" w:rsidP="0039651C">
      <w:pPr>
        <w:pStyle w:val="tl1"/>
        <w:rPr>
          <w:rFonts w:ascii="Verdana" w:hAnsi="Verdana" w:cs="Calibri"/>
          <w:bCs/>
          <w:sz w:val="16"/>
          <w:szCs w:val="16"/>
        </w:rPr>
      </w:pPr>
      <w:r w:rsidRPr="000873C9">
        <w:rPr>
          <w:rFonts w:ascii="Verdana" w:hAnsi="Verdana" w:cs="Calibri"/>
          <w:bCs/>
          <w:sz w:val="16"/>
          <w:szCs w:val="16"/>
        </w:rPr>
        <w:t>2.6.</w:t>
      </w:r>
      <w:r w:rsidRPr="000873C9">
        <w:rPr>
          <w:rFonts w:ascii="Verdana" w:hAnsi="Verdana" w:cs="Calibri"/>
          <w:b/>
          <w:sz w:val="16"/>
          <w:szCs w:val="16"/>
        </w:rPr>
        <w:t xml:space="preserve"> </w:t>
      </w:r>
      <w:r w:rsidRPr="000873C9">
        <w:rPr>
          <w:rFonts w:ascii="Verdana" w:hAnsi="Verdana" w:cs="Calibri"/>
          <w:bCs/>
          <w:sz w:val="16"/>
          <w:szCs w:val="16"/>
        </w:rPr>
        <w:t>Odôvodnenie nerozdelenia predmetu zákazky na časti:</w:t>
      </w:r>
    </w:p>
    <w:p w14:paraId="3F99AD69" w14:textId="77777777" w:rsidR="004919BE" w:rsidRPr="000873C9" w:rsidRDefault="004919BE" w:rsidP="0039651C">
      <w:pPr>
        <w:pStyle w:val="tl1"/>
        <w:rPr>
          <w:rFonts w:ascii="Verdana" w:hAnsi="Verdana" w:cs="Cambria"/>
          <w:sz w:val="16"/>
          <w:szCs w:val="16"/>
        </w:rPr>
      </w:pPr>
    </w:p>
    <w:p w14:paraId="6D306D19" w14:textId="71C0A989" w:rsidR="0039651C" w:rsidRPr="000873C9" w:rsidRDefault="0039651C" w:rsidP="0039651C">
      <w:pPr>
        <w:jc w:val="both"/>
        <w:rPr>
          <w:rFonts w:ascii="Verdana" w:hAnsi="Verdana"/>
          <w:sz w:val="16"/>
          <w:szCs w:val="16"/>
        </w:rPr>
      </w:pPr>
      <w:r w:rsidRPr="00A876C6">
        <w:rPr>
          <w:rFonts w:ascii="Verdana" w:hAnsi="Verdana" w:cstheme="minorHAnsi"/>
          <w:sz w:val="16"/>
          <w:szCs w:val="16"/>
        </w:rPr>
        <w:t>Predmetom zákazky je</w:t>
      </w:r>
      <w:r w:rsidR="00AA7397" w:rsidRPr="00A876C6">
        <w:rPr>
          <w:rFonts w:ascii="Verdana" w:hAnsi="Verdana" w:cstheme="minorHAnsi"/>
          <w:iCs/>
          <w:sz w:val="16"/>
          <w:szCs w:val="16"/>
        </w:rPr>
        <w:t xml:space="preserve"> kúpa tovaru - </w:t>
      </w:r>
      <w:r w:rsidR="00AA7397" w:rsidRPr="00A876C6">
        <w:rPr>
          <w:rFonts w:ascii="Verdana" w:hAnsi="Verdana"/>
          <w:sz w:val="16"/>
          <w:szCs w:val="16"/>
        </w:rPr>
        <w:t>bitúmenová zmes obaľovaná za tepla (označenie asfaltovej zmesi podľa STN EN 13108-1</w:t>
      </w:r>
      <w:r w:rsidR="00C8285D" w:rsidRPr="00A876C6">
        <w:rPr>
          <w:rFonts w:ascii="Verdana" w:hAnsi="Verdana"/>
          <w:sz w:val="16"/>
          <w:szCs w:val="16"/>
        </w:rPr>
        <w:t>:2019</w:t>
      </w:r>
      <w:r w:rsidR="00AA7397" w:rsidRPr="00A876C6">
        <w:rPr>
          <w:rFonts w:ascii="Verdana" w:hAnsi="Verdana"/>
          <w:sz w:val="16"/>
          <w:szCs w:val="16"/>
        </w:rPr>
        <w:t>).</w:t>
      </w:r>
    </w:p>
    <w:p w14:paraId="77E47DC9" w14:textId="77777777" w:rsidR="00AA7397" w:rsidRPr="000873C9" w:rsidRDefault="00AA7397" w:rsidP="0039651C">
      <w:pPr>
        <w:jc w:val="both"/>
        <w:rPr>
          <w:rFonts w:ascii="Verdana" w:hAnsi="Verdana" w:cstheme="minorHAnsi"/>
          <w:sz w:val="16"/>
          <w:szCs w:val="16"/>
        </w:rPr>
      </w:pPr>
    </w:p>
    <w:p w14:paraId="75D6543C" w14:textId="77777777" w:rsidR="0039651C" w:rsidRPr="000873C9" w:rsidRDefault="0039651C" w:rsidP="0039651C">
      <w:pPr>
        <w:jc w:val="both"/>
        <w:rPr>
          <w:rFonts w:ascii="Verdana" w:hAnsi="Verdana" w:cs="Calibri"/>
          <w:sz w:val="16"/>
          <w:szCs w:val="16"/>
        </w:rPr>
      </w:pPr>
      <w:r w:rsidRPr="000873C9">
        <w:rPr>
          <w:rFonts w:ascii="Verdana" w:hAnsi="Verdana" w:cs="Calibri"/>
          <w:sz w:val="16"/>
          <w:szCs w:val="16"/>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4B15BD8" w14:textId="77777777" w:rsidR="0039651C" w:rsidRPr="000873C9" w:rsidRDefault="0039651C" w:rsidP="0039651C">
      <w:pPr>
        <w:jc w:val="both"/>
        <w:rPr>
          <w:rFonts w:ascii="Verdana" w:hAnsi="Verdana" w:cs="Calibri"/>
          <w:sz w:val="16"/>
          <w:szCs w:val="16"/>
        </w:rPr>
      </w:pPr>
    </w:p>
    <w:p w14:paraId="231D0D77" w14:textId="77777777" w:rsidR="0039651C" w:rsidRPr="000873C9" w:rsidRDefault="0039651C" w:rsidP="0039651C">
      <w:pPr>
        <w:jc w:val="both"/>
        <w:rPr>
          <w:rFonts w:ascii="Verdana" w:hAnsi="Verdana" w:cstheme="minorHAnsi"/>
          <w:sz w:val="16"/>
          <w:szCs w:val="16"/>
        </w:rPr>
      </w:pPr>
      <w:r w:rsidRPr="000873C9">
        <w:rPr>
          <w:rFonts w:ascii="Verdana" w:hAnsi="Verdana" w:cstheme="minorHAnsi"/>
          <w:sz w:val="16"/>
          <w:szCs w:val="16"/>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C9A5736" w14:textId="77777777" w:rsidR="0039651C" w:rsidRPr="000873C9" w:rsidRDefault="0039651C" w:rsidP="0039651C">
      <w:pPr>
        <w:jc w:val="both"/>
        <w:rPr>
          <w:rFonts w:ascii="Verdana" w:hAnsi="Verdana" w:cs="Calibri"/>
          <w:sz w:val="16"/>
          <w:szCs w:val="16"/>
        </w:rPr>
      </w:pPr>
    </w:p>
    <w:p w14:paraId="3810894F" w14:textId="3CDE647C" w:rsidR="0039651C" w:rsidRPr="000873C9" w:rsidRDefault="0039651C" w:rsidP="0039651C">
      <w:pPr>
        <w:jc w:val="both"/>
        <w:rPr>
          <w:rFonts w:ascii="Verdana" w:hAnsi="Verdana" w:cs="Calibri"/>
          <w:sz w:val="16"/>
          <w:szCs w:val="16"/>
        </w:rPr>
      </w:pPr>
      <w:r w:rsidRPr="000873C9">
        <w:rPr>
          <w:rFonts w:ascii="Verdana" w:hAnsi="Verdana" w:cs="Calibri"/>
          <w:sz w:val="16"/>
          <w:szCs w:val="16"/>
        </w:rPr>
        <w:t xml:space="preserve">V danom prípade verejný obstarávateľ ako osoba podľa § 7 ods. 1 písm. c) zákona č. 343/2015 Z. z. o verejnom obstarávaní a o zmene a doplnení niektorých zákonov v znení neskorších predpisov (ďalej len „ZVO“), po </w:t>
      </w:r>
      <w:r w:rsidR="00AF341C">
        <w:rPr>
          <w:rFonts w:ascii="Verdana" w:hAnsi="Verdana" w:cs="Calibri"/>
          <w:sz w:val="16"/>
          <w:szCs w:val="16"/>
        </w:rPr>
        <w:t> </w:t>
      </w:r>
      <w:r w:rsidRPr="000873C9">
        <w:rPr>
          <w:rFonts w:ascii="Verdana" w:hAnsi="Verdana" w:cs="Calibri"/>
          <w:sz w:val="16"/>
          <w:szCs w:val="16"/>
        </w:rPr>
        <w:t xml:space="preserve">dôkladnom preskúmaní a následnom zvážení následkov možného rozdelenia predmetu zákazky na časti, má </w:t>
      </w:r>
      <w:r w:rsidR="00AF341C">
        <w:rPr>
          <w:rFonts w:ascii="Verdana" w:hAnsi="Verdana" w:cs="Calibri"/>
          <w:sz w:val="16"/>
          <w:szCs w:val="16"/>
        </w:rPr>
        <w:t> </w:t>
      </w:r>
      <w:r w:rsidRPr="000873C9">
        <w:rPr>
          <w:rFonts w:ascii="Verdana" w:hAnsi="Verdana" w:cs="Calibri"/>
          <w:sz w:val="16"/>
          <w:szCs w:val="16"/>
        </w:rPr>
        <w:t xml:space="preserve">na základe všetkých vyššie uvedených dôvodov za to, že ak by sa obstarávaný predmet zákazky rozdelil na </w:t>
      </w:r>
      <w:r w:rsidR="00AF341C">
        <w:rPr>
          <w:rFonts w:ascii="Verdana" w:hAnsi="Verdana" w:cs="Calibri"/>
          <w:sz w:val="16"/>
          <w:szCs w:val="16"/>
        </w:rPr>
        <w:t> </w:t>
      </w:r>
      <w:r w:rsidRPr="000873C9">
        <w:rPr>
          <w:rFonts w:ascii="Verdana" w:hAnsi="Verdana" w:cs="Calibri"/>
          <w:sz w:val="16"/>
          <w:szCs w:val="16"/>
        </w:rPr>
        <w:t xml:space="preserve">časti, v rámci ktorých by umožnil uchádzačom predkladať ponuky na samostatné časti predmetu zákazky, a </w:t>
      </w:r>
      <w:r w:rsidR="00AF341C">
        <w:rPr>
          <w:rFonts w:ascii="Verdana" w:hAnsi="Verdana" w:cs="Calibri"/>
          <w:sz w:val="16"/>
          <w:szCs w:val="16"/>
        </w:rPr>
        <w:t> </w:t>
      </w:r>
      <w:r w:rsidRPr="000873C9">
        <w:rPr>
          <w:rFonts w:ascii="Verdana" w:hAnsi="Verdana" w:cs="Calibri"/>
          <w:sz w:val="16"/>
          <w:szCs w:val="16"/>
        </w:rPr>
        <w:t xml:space="preserve">v </w:t>
      </w:r>
      <w:r w:rsidR="00AF341C">
        <w:rPr>
          <w:rFonts w:ascii="Verdana" w:hAnsi="Verdana" w:cs="Calibri"/>
          <w:sz w:val="16"/>
          <w:szCs w:val="16"/>
        </w:rPr>
        <w:t> </w:t>
      </w:r>
      <w:r w:rsidRPr="000873C9">
        <w:rPr>
          <w:rFonts w:ascii="Verdana" w:hAnsi="Verdana" w:cs="Calibri"/>
          <w:sz w:val="16"/>
          <w:szCs w:val="16"/>
        </w:rPr>
        <w:t xml:space="preserve">ktorých by napokon mohlo byť viacero rôznych úspešných dodávateľov, tak potreba koordinácie </w:t>
      </w:r>
      <w:r w:rsidR="00AF341C">
        <w:rPr>
          <w:rFonts w:ascii="Verdana" w:hAnsi="Verdana" w:cs="Calibri"/>
          <w:sz w:val="16"/>
          <w:szCs w:val="16"/>
        </w:rPr>
        <w:t> </w:t>
      </w:r>
      <w:r w:rsidRPr="000873C9">
        <w:rPr>
          <w:rFonts w:ascii="Verdana" w:hAnsi="Verdana" w:cs="Calibri"/>
          <w:sz w:val="16"/>
          <w:szCs w:val="16"/>
        </w:rPr>
        <w:t xml:space="preserve">dodávateľov </w:t>
      </w:r>
      <w:r w:rsidR="00AF341C">
        <w:rPr>
          <w:rFonts w:ascii="Verdana" w:hAnsi="Verdana" w:cs="Calibri"/>
          <w:sz w:val="16"/>
          <w:szCs w:val="16"/>
        </w:rPr>
        <w:t> </w:t>
      </w:r>
      <w:r w:rsidRPr="000873C9">
        <w:rPr>
          <w:rFonts w:ascii="Verdana" w:hAnsi="Verdana" w:cs="Calibri"/>
          <w:sz w:val="16"/>
          <w:szCs w:val="16"/>
        </w:rPr>
        <w:t>jednotlivých častí zákazky, ktorá by bola pre riadne plnenie celého obstarávaného predmetu zákazky nevyhnutná, by mohla predstavovať vážne riziko ohrozenia riadneho plnenia obstarávanej zákazky.</w:t>
      </w:r>
    </w:p>
    <w:p w14:paraId="6D707B9B" w14:textId="77777777" w:rsidR="0039651C" w:rsidRPr="000873C9" w:rsidRDefault="0039651C" w:rsidP="0039651C">
      <w:pPr>
        <w:jc w:val="both"/>
        <w:rPr>
          <w:rFonts w:ascii="Verdana" w:hAnsi="Verdana" w:cs="Calibri"/>
          <w:sz w:val="16"/>
          <w:szCs w:val="16"/>
        </w:rPr>
      </w:pPr>
    </w:p>
    <w:p w14:paraId="0F42D655" w14:textId="77777777" w:rsidR="0039651C" w:rsidRPr="000873C9" w:rsidRDefault="0039651C" w:rsidP="0039651C">
      <w:pPr>
        <w:jc w:val="both"/>
        <w:rPr>
          <w:rFonts w:ascii="Verdana" w:hAnsi="Verdana" w:cs="Calibri"/>
          <w:sz w:val="16"/>
          <w:szCs w:val="16"/>
        </w:rPr>
      </w:pPr>
      <w:r w:rsidRPr="000873C9">
        <w:rPr>
          <w:rFonts w:ascii="Verdana" w:hAnsi="Verdana" w:cs="Calibri"/>
          <w:sz w:val="16"/>
          <w:szCs w:val="16"/>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2253972" w14:textId="77777777" w:rsidR="0039651C" w:rsidRPr="000873C9" w:rsidRDefault="0039651C" w:rsidP="0039651C">
      <w:pPr>
        <w:jc w:val="both"/>
        <w:rPr>
          <w:rFonts w:ascii="Verdana" w:hAnsi="Verdana" w:cs="Calibri"/>
          <w:sz w:val="16"/>
          <w:szCs w:val="16"/>
        </w:rPr>
      </w:pPr>
    </w:p>
    <w:p w14:paraId="39199797" w14:textId="77777777" w:rsidR="0039651C" w:rsidRPr="000873C9" w:rsidRDefault="0039651C" w:rsidP="0039651C">
      <w:pPr>
        <w:jc w:val="both"/>
        <w:rPr>
          <w:rFonts w:ascii="Verdana" w:hAnsi="Verdana" w:cs="Calibri"/>
          <w:sz w:val="16"/>
          <w:szCs w:val="16"/>
        </w:rPr>
      </w:pPr>
      <w:r w:rsidRPr="000873C9">
        <w:rPr>
          <w:rFonts w:ascii="Verdana" w:hAnsi="Verdana" w:cs="Calibri"/>
          <w:sz w:val="16"/>
          <w:szCs w:val="16"/>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25D95925" w14:textId="77777777" w:rsidR="0039651C" w:rsidRPr="000873C9" w:rsidRDefault="0039651C" w:rsidP="0039651C">
      <w:pPr>
        <w:jc w:val="both"/>
        <w:rPr>
          <w:rFonts w:ascii="Verdana" w:hAnsi="Verdana" w:cs="Calibri"/>
          <w:sz w:val="16"/>
          <w:szCs w:val="16"/>
        </w:rPr>
      </w:pPr>
    </w:p>
    <w:p w14:paraId="1E3D9964" w14:textId="77777777" w:rsidR="0039651C" w:rsidRPr="000873C9" w:rsidRDefault="0039651C" w:rsidP="0039651C">
      <w:pPr>
        <w:jc w:val="both"/>
        <w:rPr>
          <w:rFonts w:ascii="Verdana" w:hAnsi="Verdana" w:cs="Calibri"/>
          <w:sz w:val="16"/>
          <w:szCs w:val="16"/>
        </w:rPr>
      </w:pPr>
      <w:r w:rsidRPr="000873C9">
        <w:rPr>
          <w:rFonts w:ascii="Verdana" w:hAnsi="Verdana" w:cs="Calibri"/>
          <w:sz w:val="16"/>
          <w:szCs w:val="16"/>
        </w:rPr>
        <w:t>Verejný obstarávateľ pristúpil k nerozdeleniu predmetu zákazky na časti, ktoré odôvodňuje v súlade s § 28 ods. 2 ZVO v zmysle vyššie uvedeného.</w:t>
      </w:r>
    </w:p>
    <w:p w14:paraId="7A83CE45" w14:textId="77777777" w:rsidR="009905F6" w:rsidRPr="000873C9" w:rsidRDefault="009905F6" w:rsidP="00284AF2">
      <w:pPr>
        <w:pStyle w:val="tl1"/>
        <w:rPr>
          <w:rFonts w:ascii="Verdana" w:hAnsi="Verdana" w:cs="Calibri"/>
          <w:sz w:val="16"/>
          <w:szCs w:val="16"/>
          <w:lang w:eastAsia="cs-CZ"/>
        </w:rPr>
      </w:pPr>
    </w:p>
    <w:p w14:paraId="04129822" w14:textId="2164B74A" w:rsidR="00513D8E" w:rsidRPr="000873C9" w:rsidRDefault="00513D8E">
      <w:pPr>
        <w:pStyle w:val="Farebnzoznamzvraznenie11"/>
        <w:numPr>
          <w:ilvl w:val="0"/>
          <w:numId w:val="44"/>
        </w:numPr>
        <w:spacing w:line="312" w:lineRule="auto"/>
        <w:ind w:left="284" w:hanging="284"/>
        <w:jc w:val="both"/>
        <w:rPr>
          <w:rFonts w:ascii="Verdana" w:hAnsi="Verdana" w:cstheme="minorHAnsi"/>
          <w:b/>
          <w:sz w:val="16"/>
          <w:szCs w:val="16"/>
        </w:rPr>
      </w:pPr>
      <w:r w:rsidRPr="000873C9">
        <w:rPr>
          <w:rFonts w:ascii="Verdana" w:hAnsi="Verdana" w:cstheme="minorHAnsi"/>
          <w:b/>
          <w:bCs/>
          <w:sz w:val="16"/>
          <w:szCs w:val="16"/>
        </w:rPr>
        <w:t>VARIANTNÉ RIEŠENIE</w:t>
      </w:r>
    </w:p>
    <w:p w14:paraId="58631429" w14:textId="5F054617" w:rsidR="00513D8E" w:rsidRPr="000873C9" w:rsidRDefault="00513D8E">
      <w:pPr>
        <w:pStyle w:val="tl1"/>
        <w:numPr>
          <w:ilvl w:val="0"/>
          <w:numId w:val="14"/>
        </w:numPr>
        <w:spacing w:line="312" w:lineRule="auto"/>
        <w:ind w:left="567" w:hanging="567"/>
        <w:rPr>
          <w:rFonts w:ascii="Verdana" w:hAnsi="Verdana" w:cstheme="minorHAnsi"/>
          <w:sz w:val="16"/>
          <w:szCs w:val="16"/>
        </w:rPr>
      </w:pPr>
      <w:r w:rsidRPr="000873C9">
        <w:rPr>
          <w:rFonts w:ascii="Verdana" w:hAnsi="Verdana" w:cstheme="minorHAnsi"/>
          <w:sz w:val="16"/>
          <w:szCs w:val="16"/>
        </w:rPr>
        <w:t>Uchádzačom sa neumožňuje p</w:t>
      </w:r>
      <w:r w:rsidR="00552E97" w:rsidRPr="000873C9">
        <w:rPr>
          <w:rFonts w:ascii="Verdana" w:hAnsi="Verdana" w:cstheme="minorHAnsi"/>
          <w:sz w:val="16"/>
          <w:szCs w:val="16"/>
        </w:rPr>
        <w:t>redložiť variantné</w:t>
      </w:r>
      <w:r w:rsidR="0088594D" w:rsidRPr="000873C9">
        <w:rPr>
          <w:rFonts w:ascii="Verdana" w:hAnsi="Verdana" w:cstheme="minorHAnsi"/>
          <w:sz w:val="16"/>
          <w:szCs w:val="16"/>
        </w:rPr>
        <w:t xml:space="preserve"> </w:t>
      </w:r>
      <w:r w:rsidR="00552E97" w:rsidRPr="000873C9">
        <w:rPr>
          <w:rFonts w:ascii="Verdana" w:hAnsi="Verdana" w:cstheme="minorHAnsi"/>
          <w:sz w:val="16"/>
          <w:szCs w:val="16"/>
        </w:rPr>
        <w:t>riešenie.</w:t>
      </w:r>
      <w:r w:rsidR="00C61B63" w:rsidRPr="000873C9">
        <w:rPr>
          <w:rFonts w:ascii="Verdana" w:hAnsi="Verdana" w:cstheme="minorHAnsi"/>
          <w:sz w:val="16"/>
          <w:szCs w:val="16"/>
        </w:rPr>
        <w:t xml:space="preserve"> </w:t>
      </w:r>
      <w:r w:rsidRPr="000873C9">
        <w:rPr>
          <w:rFonts w:ascii="Verdana" w:hAnsi="Verdana" w:cstheme="minorHAnsi"/>
          <w:sz w:val="16"/>
          <w:szCs w:val="16"/>
        </w:rPr>
        <w:t xml:space="preserve">Ak </w:t>
      </w:r>
      <w:r w:rsidR="00C61B63" w:rsidRPr="000873C9">
        <w:rPr>
          <w:rFonts w:ascii="Verdana" w:hAnsi="Verdana" w:cstheme="minorHAnsi"/>
          <w:sz w:val="16"/>
          <w:szCs w:val="16"/>
        </w:rPr>
        <w:t>uchádzač v rámci ponuky predloží</w:t>
      </w:r>
      <w:r w:rsidRPr="000873C9">
        <w:rPr>
          <w:rFonts w:ascii="Verdana" w:hAnsi="Verdana" w:cstheme="minorHAnsi"/>
          <w:sz w:val="16"/>
          <w:szCs w:val="16"/>
        </w:rPr>
        <w:t xml:space="preserve"> aj </w:t>
      </w:r>
      <w:r w:rsidR="00A41AEB" w:rsidRPr="000873C9">
        <w:rPr>
          <w:rFonts w:ascii="Verdana" w:hAnsi="Verdana" w:cstheme="minorHAnsi"/>
          <w:sz w:val="16"/>
          <w:szCs w:val="16"/>
        </w:rPr>
        <w:t> </w:t>
      </w:r>
      <w:r w:rsidRPr="000873C9">
        <w:rPr>
          <w:rFonts w:ascii="Verdana" w:hAnsi="Verdana" w:cstheme="minorHAnsi"/>
          <w:sz w:val="16"/>
          <w:szCs w:val="16"/>
        </w:rPr>
        <w:t>variantné riešenie, nebude takéto variantné ri</w:t>
      </w:r>
      <w:r w:rsidR="00C61B63" w:rsidRPr="000873C9">
        <w:rPr>
          <w:rFonts w:ascii="Verdana" w:hAnsi="Verdana" w:cstheme="minorHAnsi"/>
          <w:sz w:val="16"/>
          <w:szCs w:val="16"/>
        </w:rPr>
        <w:t>ešenie zaradené do vyhodnocovania.</w:t>
      </w:r>
    </w:p>
    <w:p w14:paraId="1A8C7032" w14:textId="77777777" w:rsidR="00622524" w:rsidRPr="000873C9" w:rsidRDefault="00622524" w:rsidP="00AA1F26">
      <w:pPr>
        <w:pStyle w:val="Farebnzoznamzvraznenie11"/>
        <w:spacing w:line="312" w:lineRule="auto"/>
        <w:ind w:left="0"/>
        <w:rPr>
          <w:rFonts w:ascii="Verdana" w:hAnsi="Verdana" w:cstheme="minorHAnsi"/>
          <w:sz w:val="16"/>
          <w:szCs w:val="16"/>
        </w:rPr>
      </w:pPr>
    </w:p>
    <w:p w14:paraId="3C883E7E" w14:textId="2A8358B1" w:rsidR="00513D8E"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 xml:space="preserve">MIESTO, TERMÍN </w:t>
      </w:r>
      <w:r w:rsidR="00FB556D" w:rsidRPr="000873C9">
        <w:rPr>
          <w:rFonts w:ascii="Verdana" w:hAnsi="Verdana" w:cstheme="minorHAnsi"/>
          <w:b/>
          <w:bCs/>
          <w:sz w:val="16"/>
          <w:szCs w:val="16"/>
        </w:rPr>
        <w:t>DODANIA</w:t>
      </w:r>
      <w:r w:rsidR="005D73F6" w:rsidRPr="000873C9">
        <w:rPr>
          <w:rFonts w:ascii="Verdana" w:hAnsi="Verdana" w:cstheme="minorHAnsi"/>
          <w:b/>
          <w:bCs/>
          <w:sz w:val="16"/>
          <w:szCs w:val="16"/>
        </w:rPr>
        <w:t>,</w:t>
      </w:r>
      <w:r w:rsidRPr="000873C9">
        <w:rPr>
          <w:rFonts w:ascii="Verdana" w:hAnsi="Verdana" w:cstheme="minorHAnsi"/>
          <w:b/>
          <w:bCs/>
          <w:sz w:val="16"/>
          <w:szCs w:val="16"/>
        </w:rPr>
        <w:t> SPÔSOB PLNENIA</w:t>
      </w:r>
      <w:r w:rsidR="005D73F6" w:rsidRPr="000873C9">
        <w:rPr>
          <w:rFonts w:ascii="Verdana" w:hAnsi="Verdana" w:cstheme="minorHAnsi"/>
          <w:b/>
          <w:bCs/>
          <w:sz w:val="16"/>
          <w:szCs w:val="16"/>
        </w:rPr>
        <w:t xml:space="preserve"> </w:t>
      </w:r>
    </w:p>
    <w:p w14:paraId="15EEF5C5" w14:textId="7A2AE6D9" w:rsidR="009D19B4" w:rsidRPr="000873C9" w:rsidRDefault="00513D8E">
      <w:pPr>
        <w:pStyle w:val="Odsekzoznamu"/>
        <w:numPr>
          <w:ilvl w:val="0"/>
          <w:numId w:val="13"/>
        </w:numPr>
        <w:spacing w:line="312" w:lineRule="auto"/>
        <w:ind w:left="567" w:hanging="567"/>
        <w:jc w:val="both"/>
        <w:rPr>
          <w:rFonts w:ascii="Verdana" w:hAnsi="Verdana" w:cstheme="minorHAnsi"/>
          <w:sz w:val="16"/>
          <w:szCs w:val="16"/>
        </w:rPr>
      </w:pPr>
      <w:r w:rsidRPr="000873C9">
        <w:rPr>
          <w:rFonts w:ascii="Verdana" w:hAnsi="Verdana" w:cstheme="minorHAnsi"/>
          <w:sz w:val="16"/>
          <w:szCs w:val="16"/>
        </w:rPr>
        <w:t>Mie</w:t>
      </w:r>
      <w:r w:rsidR="000F43C0" w:rsidRPr="000873C9">
        <w:rPr>
          <w:rFonts w:ascii="Verdana" w:hAnsi="Verdana" w:cstheme="minorHAnsi"/>
          <w:sz w:val="16"/>
          <w:szCs w:val="16"/>
        </w:rPr>
        <w:t>st</w:t>
      </w:r>
      <w:r w:rsidR="00622524" w:rsidRPr="000873C9">
        <w:rPr>
          <w:rFonts w:ascii="Verdana" w:hAnsi="Verdana" w:cstheme="minorHAnsi"/>
          <w:sz w:val="16"/>
          <w:szCs w:val="16"/>
        </w:rPr>
        <w:t xml:space="preserve">a a termíny </w:t>
      </w:r>
      <w:r w:rsidR="000F43C0" w:rsidRPr="000873C9">
        <w:rPr>
          <w:rFonts w:ascii="Verdana" w:hAnsi="Verdana" w:cstheme="minorHAnsi"/>
          <w:sz w:val="16"/>
          <w:szCs w:val="16"/>
        </w:rPr>
        <w:t>dodania predmetu zákazky</w:t>
      </w:r>
      <w:r w:rsidR="00622524" w:rsidRPr="000873C9">
        <w:rPr>
          <w:rFonts w:ascii="Verdana" w:hAnsi="Verdana" w:cstheme="minorHAnsi"/>
          <w:sz w:val="16"/>
          <w:szCs w:val="16"/>
        </w:rPr>
        <w:t xml:space="preserve"> sú uvedené v </w:t>
      </w:r>
      <w:r w:rsidR="001D3554" w:rsidRPr="000873C9">
        <w:rPr>
          <w:rFonts w:ascii="Verdana" w:hAnsi="Verdana" w:cstheme="minorHAnsi"/>
          <w:sz w:val="16"/>
          <w:szCs w:val="16"/>
        </w:rPr>
        <w:t>P</w:t>
      </w:r>
      <w:r w:rsidR="00622524" w:rsidRPr="000873C9">
        <w:rPr>
          <w:rFonts w:ascii="Verdana" w:hAnsi="Verdana" w:cstheme="minorHAnsi"/>
          <w:sz w:val="16"/>
          <w:szCs w:val="16"/>
        </w:rPr>
        <w:t xml:space="preserve">rílohe č. </w:t>
      </w:r>
      <w:r w:rsidR="00B745E9" w:rsidRPr="000873C9">
        <w:rPr>
          <w:rFonts w:ascii="Verdana" w:hAnsi="Verdana" w:cstheme="minorHAnsi"/>
          <w:sz w:val="16"/>
          <w:szCs w:val="16"/>
        </w:rPr>
        <w:t>2</w:t>
      </w:r>
      <w:r w:rsidR="00870BE5" w:rsidRPr="000873C9">
        <w:rPr>
          <w:rFonts w:ascii="Verdana" w:hAnsi="Verdana" w:cstheme="minorHAnsi"/>
          <w:sz w:val="16"/>
          <w:szCs w:val="16"/>
        </w:rPr>
        <w:t xml:space="preserve"> </w:t>
      </w:r>
      <w:r w:rsidR="00DD49F0" w:rsidRPr="000873C9">
        <w:rPr>
          <w:rFonts w:ascii="Verdana" w:hAnsi="Verdana" w:cstheme="minorHAnsi"/>
          <w:sz w:val="16"/>
          <w:szCs w:val="16"/>
        </w:rPr>
        <w:t xml:space="preserve">SP - </w:t>
      </w:r>
      <w:r w:rsidR="00622524" w:rsidRPr="000873C9">
        <w:rPr>
          <w:rFonts w:ascii="Verdana" w:hAnsi="Verdana" w:cstheme="minorHAnsi"/>
          <w:sz w:val="16"/>
          <w:szCs w:val="16"/>
        </w:rPr>
        <w:t xml:space="preserve">Rámcová </w:t>
      </w:r>
      <w:r w:rsidR="008E7988" w:rsidRPr="000873C9">
        <w:rPr>
          <w:rFonts w:ascii="Verdana" w:hAnsi="Verdana" w:cstheme="minorHAnsi"/>
          <w:sz w:val="16"/>
          <w:szCs w:val="16"/>
        </w:rPr>
        <w:t>zmluva</w:t>
      </w:r>
      <w:r w:rsidR="00622524" w:rsidRPr="000873C9">
        <w:rPr>
          <w:rFonts w:ascii="Verdana" w:hAnsi="Verdana" w:cstheme="minorHAnsi"/>
          <w:sz w:val="16"/>
          <w:szCs w:val="16"/>
        </w:rPr>
        <w:t xml:space="preserve">. </w:t>
      </w:r>
    </w:p>
    <w:p w14:paraId="03C49F27" w14:textId="66C0D1A2" w:rsidR="00F53D4C" w:rsidRPr="000873C9" w:rsidRDefault="00870BE5">
      <w:pPr>
        <w:pStyle w:val="Odsekzoznamu"/>
        <w:numPr>
          <w:ilvl w:val="0"/>
          <w:numId w:val="13"/>
        </w:numPr>
        <w:spacing w:line="312" w:lineRule="auto"/>
        <w:ind w:left="567" w:hanging="567"/>
        <w:jc w:val="both"/>
        <w:rPr>
          <w:rFonts w:ascii="Verdana" w:hAnsi="Verdana" w:cstheme="minorHAnsi"/>
          <w:sz w:val="16"/>
          <w:szCs w:val="16"/>
        </w:rPr>
      </w:pPr>
      <w:r w:rsidRPr="000873C9">
        <w:rPr>
          <w:rFonts w:ascii="Verdana" w:hAnsi="Verdana" w:cstheme="minorHAnsi"/>
          <w:sz w:val="16"/>
          <w:szCs w:val="16"/>
        </w:rPr>
        <w:t>R</w:t>
      </w:r>
      <w:r w:rsidR="006057DB" w:rsidRPr="000873C9">
        <w:rPr>
          <w:rFonts w:ascii="Verdana" w:hAnsi="Verdana" w:cstheme="minorHAnsi"/>
          <w:sz w:val="16"/>
          <w:szCs w:val="16"/>
        </w:rPr>
        <w:t xml:space="preserve">ámcová </w:t>
      </w:r>
      <w:r w:rsidR="008E7988" w:rsidRPr="000873C9">
        <w:rPr>
          <w:rFonts w:ascii="Verdana" w:hAnsi="Verdana" w:cstheme="minorHAnsi"/>
          <w:sz w:val="16"/>
          <w:szCs w:val="16"/>
        </w:rPr>
        <w:t>zmluva</w:t>
      </w:r>
      <w:r w:rsidR="00F53D4C" w:rsidRPr="000873C9">
        <w:rPr>
          <w:rFonts w:ascii="Verdana" w:hAnsi="Verdana" w:cstheme="minorHAnsi"/>
          <w:sz w:val="16"/>
          <w:szCs w:val="16"/>
        </w:rPr>
        <w:t xml:space="preserve"> </w:t>
      </w:r>
      <w:r w:rsidRPr="000873C9">
        <w:rPr>
          <w:rFonts w:ascii="Verdana" w:hAnsi="Verdana" w:cstheme="minorHAnsi"/>
          <w:sz w:val="16"/>
          <w:szCs w:val="16"/>
        </w:rPr>
        <w:t xml:space="preserve">na </w:t>
      </w:r>
      <w:r w:rsidR="0085238E" w:rsidRPr="000873C9">
        <w:rPr>
          <w:rFonts w:ascii="Verdana" w:hAnsi="Verdana" w:cstheme="minorHAnsi"/>
          <w:sz w:val="16"/>
          <w:szCs w:val="16"/>
        </w:rPr>
        <w:t xml:space="preserve">predmet zákazky </w:t>
      </w:r>
      <w:r w:rsidR="00F53D4C" w:rsidRPr="000873C9">
        <w:rPr>
          <w:rFonts w:ascii="Verdana" w:hAnsi="Verdana" w:cs="Arial"/>
          <w:sz w:val="16"/>
          <w:szCs w:val="16"/>
        </w:rPr>
        <w:t xml:space="preserve">sa </w:t>
      </w:r>
      <w:r w:rsidR="00F53D4C" w:rsidRPr="000873C9">
        <w:rPr>
          <w:rFonts w:ascii="Verdana" w:hAnsi="Verdana" w:cs="Arial"/>
          <w:b/>
          <w:bCs/>
          <w:sz w:val="16"/>
          <w:szCs w:val="16"/>
        </w:rPr>
        <w:t>uzatvára na dobu určitú</w:t>
      </w:r>
      <w:r w:rsidR="006057DB" w:rsidRPr="000873C9">
        <w:rPr>
          <w:rFonts w:ascii="Verdana" w:hAnsi="Verdana" w:cs="Arial"/>
          <w:b/>
          <w:bCs/>
          <w:sz w:val="16"/>
          <w:szCs w:val="16"/>
        </w:rPr>
        <w:t xml:space="preserve"> </w:t>
      </w:r>
      <w:r w:rsidR="00280933">
        <w:rPr>
          <w:rFonts w:ascii="Verdana" w:hAnsi="Verdana" w:cs="Arial"/>
          <w:b/>
          <w:bCs/>
          <w:sz w:val="16"/>
          <w:szCs w:val="16"/>
        </w:rPr>
        <w:t xml:space="preserve">do </w:t>
      </w:r>
      <w:r w:rsidR="005C51D3" w:rsidRPr="000873C9">
        <w:rPr>
          <w:rFonts w:ascii="Verdana" w:hAnsi="Verdana" w:cs="Arial"/>
          <w:b/>
          <w:bCs/>
          <w:sz w:val="16"/>
          <w:szCs w:val="16"/>
        </w:rPr>
        <w:t>31.12.2027</w:t>
      </w:r>
      <w:r w:rsidR="005C51D3" w:rsidRPr="000873C9">
        <w:rPr>
          <w:rFonts w:ascii="Verdana" w:hAnsi="Verdana" w:cs="Arial"/>
          <w:sz w:val="16"/>
          <w:szCs w:val="16"/>
        </w:rPr>
        <w:t xml:space="preserve"> </w:t>
      </w:r>
      <w:r w:rsidR="008B5E8F">
        <w:rPr>
          <w:rFonts w:ascii="Verdana" w:hAnsi="Verdana" w:cs="Arial"/>
          <w:sz w:val="16"/>
          <w:szCs w:val="16"/>
        </w:rPr>
        <w:t xml:space="preserve">alebo </w:t>
      </w:r>
      <w:r w:rsidR="00E43A3C" w:rsidRPr="000873C9">
        <w:rPr>
          <w:rFonts w:ascii="Verdana" w:hAnsi="Verdana" w:cs="Arial"/>
          <w:b/>
          <w:bCs/>
          <w:sz w:val="16"/>
          <w:szCs w:val="16"/>
        </w:rPr>
        <w:t>do vyčerpania</w:t>
      </w:r>
      <w:r w:rsidR="00E43A3C" w:rsidRPr="000873C9">
        <w:rPr>
          <w:rFonts w:ascii="Verdana" w:hAnsi="Verdana" w:cs="Arial"/>
          <w:sz w:val="16"/>
          <w:szCs w:val="16"/>
        </w:rPr>
        <w:t xml:space="preserve"> </w:t>
      </w:r>
      <w:r w:rsidR="00E43A3C" w:rsidRPr="000873C9">
        <w:rPr>
          <w:rFonts w:ascii="Verdana" w:hAnsi="Verdana" w:cs="Arial"/>
          <w:b/>
          <w:sz w:val="16"/>
          <w:szCs w:val="16"/>
        </w:rPr>
        <w:t>finančného limitu zodpovedajúceho kúpnej cene tovaru</w:t>
      </w:r>
      <w:r w:rsidR="00E43A3C" w:rsidRPr="000873C9">
        <w:rPr>
          <w:rFonts w:ascii="Verdana" w:hAnsi="Verdana" w:cs="Arial"/>
          <w:sz w:val="16"/>
          <w:szCs w:val="16"/>
        </w:rPr>
        <w:t xml:space="preserve"> podľa toho, ktorá </w:t>
      </w:r>
      <w:r w:rsidR="00FD2D64" w:rsidRPr="000873C9">
        <w:rPr>
          <w:rFonts w:ascii="Verdana" w:hAnsi="Verdana" w:cs="Arial"/>
          <w:sz w:val="16"/>
          <w:szCs w:val="16"/>
        </w:rPr>
        <w:t xml:space="preserve">z týchto </w:t>
      </w:r>
      <w:r w:rsidR="00E43A3C" w:rsidRPr="000873C9">
        <w:rPr>
          <w:rFonts w:ascii="Verdana" w:hAnsi="Verdana" w:cs="Arial"/>
          <w:sz w:val="16"/>
          <w:szCs w:val="16"/>
        </w:rPr>
        <w:t>udalos</w:t>
      </w:r>
      <w:r w:rsidR="00FD2D64" w:rsidRPr="000873C9">
        <w:rPr>
          <w:rFonts w:ascii="Verdana" w:hAnsi="Verdana" w:cs="Arial"/>
          <w:sz w:val="16"/>
          <w:szCs w:val="16"/>
        </w:rPr>
        <w:t>tí</w:t>
      </w:r>
      <w:r w:rsidR="00E43A3C" w:rsidRPr="000873C9">
        <w:rPr>
          <w:rFonts w:ascii="Verdana" w:hAnsi="Verdana" w:cs="Arial"/>
          <w:sz w:val="16"/>
          <w:szCs w:val="16"/>
        </w:rPr>
        <w:t xml:space="preserve"> nastane skôr</w:t>
      </w:r>
      <w:r w:rsidR="006057DB" w:rsidRPr="000873C9">
        <w:rPr>
          <w:rFonts w:ascii="Verdana" w:hAnsi="Verdana" w:cs="Arial"/>
          <w:sz w:val="16"/>
          <w:szCs w:val="16"/>
        </w:rPr>
        <w:t xml:space="preserve">. </w:t>
      </w:r>
    </w:p>
    <w:p w14:paraId="345CB9BC" w14:textId="3B624D74" w:rsidR="00DD49F0" w:rsidRPr="000873C9" w:rsidRDefault="00DD49F0">
      <w:pPr>
        <w:pStyle w:val="Odsekzoznamu"/>
        <w:numPr>
          <w:ilvl w:val="0"/>
          <w:numId w:val="13"/>
        </w:numPr>
        <w:spacing w:line="312" w:lineRule="auto"/>
        <w:ind w:left="567" w:hanging="567"/>
        <w:jc w:val="both"/>
        <w:rPr>
          <w:rFonts w:ascii="Verdana" w:hAnsi="Verdana" w:cstheme="minorHAnsi"/>
          <w:sz w:val="16"/>
          <w:szCs w:val="16"/>
        </w:rPr>
      </w:pPr>
      <w:r w:rsidRPr="000873C9">
        <w:rPr>
          <w:rFonts w:ascii="Verdana" w:hAnsi="Verdana" w:cs="Arial"/>
          <w:sz w:val="16"/>
          <w:szCs w:val="16"/>
        </w:rPr>
        <w:t>Podrobnejšie informácie sa nachádzajú v </w:t>
      </w:r>
      <w:r w:rsidR="001D3554" w:rsidRPr="000873C9">
        <w:rPr>
          <w:rFonts w:ascii="Verdana" w:hAnsi="Verdana" w:cs="Arial"/>
          <w:sz w:val="16"/>
          <w:szCs w:val="16"/>
        </w:rPr>
        <w:t>P</w:t>
      </w:r>
      <w:r w:rsidRPr="000873C9">
        <w:rPr>
          <w:rFonts w:ascii="Verdana" w:hAnsi="Verdana" w:cs="Arial"/>
          <w:sz w:val="16"/>
          <w:szCs w:val="16"/>
        </w:rPr>
        <w:t xml:space="preserve">rílohe č. </w:t>
      </w:r>
      <w:r w:rsidR="00630010" w:rsidRPr="000873C9">
        <w:rPr>
          <w:rFonts w:ascii="Verdana" w:hAnsi="Verdana" w:cs="Arial"/>
          <w:sz w:val="16"/>
          <w:szCs w:val="16"/>
        </w:rPr>
        <w:t>2</w:t>
      </w:r>
      <w:r w:rsidR="001934DE" w:rsidRPr="000873C9">
        <w:rPr>
          <w:rFonts w:ascii="Verdana" w:hAnsi="Verdana" w:cs="Arial"/>
          <w:sz w:val="16"/>
          <w:szCs w:val="16"/>
        </w:rPr>
        <w:t xml:space="preserve"> </w:t>
      </w:r>
      <w:r w:rsidRPr="000873C9">
        <w:rPr>
          <w:rFonts w:ascii="Verdana" w:hAnsi="Verdana" w:cs="Arial"/>
          <w:sz w:val="16"/>
          <w:szCs w:val="16"/>
        </w:rPr>
        <w:t xml:space="preserve">SP - Rámcová </w:t>
      </w:r>
      <w:r w:rsidR="008E7988" w:rsidRPr="000873C9">
        <w:rPr>
          <w:rFonts w:ascii="Verdana" w:hAnsi="Verdana" w:cs="Arial"/>
          <w:sz w:val="16"/>
          <w:szCs w:val="16"/>
        </w:rPr>
        <w:t>zmluva</w:t>
      </w:r>
      <w:r w:rsidRPr="000873C9">
        <w:rPr>
          <w:rFonts w:ascii="Verdana" w:hAnsi="Verdana" w:cs="Arial"/>
          <w:sz w:val="16"/>
          <w:szCs w:val="16"/>
        </w:rPr>
        <w:t xml:space="preserve">. </w:t>
      </w:r>
    </w:p>
    <w:p w14:paraId="580ECAE6" w14:textId="77777777" w:rsidR="00F53D4C" w:rsidRPr="000873C9" w:rsidRDefault="00F53D4C" w:rsidP="00AA1F26">
      <w:pPr>
        <w:pStyle w:val="Odsekzoznamu"/>
        <w:spacing w:line="312" w:lineRule="auto"/>
        <w:ind w:left="567"/>
        <w:jc w:val="both"/>
        <w:rPr>
          <w:rFonts w:ascii="Verdana" w:hAnsi="Verdana" w:cstheme="minorHAnsi"/>
          <w:sz w:val="16"/>
          <w:szCs w:val="16"/>
        </w:rPr>
      </w:pPr>
    </w:p>
    <w:p w14:paraId="78380266" w14:textId="2477B20F" w:rsidR="00EF70B4"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ZDROJ FINANČNÝCH PROSTRIEDKOV</w:t>
      </w:r>
    </w:p>
    <w:p w14:paraId="12FA2210" w14:textId="77777777" w:rsidR="006C1C10" w:rsidRPr="000873C9" w:rsidRDefault="006C1C10">
      <w:pPr>
        <w:pStyle w:val="Odsekzoznamu"/>
        <w:numPr>
          <w:ilvl w:val="0"/>
          <w:numId w:val="12"/>
        </w:numPr>
        <w:spacing w:line="312" w:lineRule="auto"/>
        <w:ind w:left="567" w:right="3" w:hanging="567"/>
        <w:contextualSpacing/>
        <w:jc w:val="both"/>
        <w:rPr>
          <w:rFonts w:ascii="Verdana" w:hAnsi="Verdana" w:cstheme="minorHAnsi"/>
          <w:sz w:val="16"/>
          <w:szCs w:val="16"/>
        </w:rPr>
      </w:pPr>
      <w:bookmarkStart w:id="0" w:name="_Hlk92871357"/>
      <w:r w:rsidRPr="000873C9">
        <w:rPr>
          <w:rFonts w:ascii="Verdana" w:hAnsi="Verdana" w:cstheme="minorHAnsi"/>
          <w:sz w:val="16"/>
          <w:szCs w:val="16"/>
        </w:rPr>
        <w:t>Predmet zákazky bude financovaný z vlastných prostriedkov verejného obstarávateľa. Verejný obstarávateľ neposkytne na plnenie predmetu zmluvy preddavok.</w:t>
      </w:r>
    </w:p>
    <w:bookmarkEnd w:id="0"/>
    <w:p w14:paraId="20F98B7E" w14:textId="77777777" w:rsidR="006C1C10" w:rsidRPr="000873C9"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DRUH ZÁKAZKY</w:t>
      </w:r>
    </w:p>
    <w:p w14:paraId="6AE2D477" w14:textId="67A84983" w:rsidR="00FE3D96" w:rsidRPr="000873C9" w:rsidRDefault="00CA6C38">
      <w:pPr>
        <w:pStyle w:val="Odsekzoznamu"/>
        <w:numPr>
          <w:ilvl w:val="0"/>
          <w:numId w:val="11"/>
        </w:numPr>
        <w:autoSpaceDE w:val="0"/>
        <w:autoSpaceDN w:val="0"/>
        <w:adjustRightInd w:val="0"/>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Predmetom zákazky je </w:t>
      </w:r>
      <w:r w:rsidR="001B49A3" w:rsidRPr="000873C9">
        <w:rPr>
          <w:rFonts w:ascii="Verdana" w:hAnsi="Verdana" w:cstheme="minorHAnsi"/>
          <w:sz w:val="16"/>
          <w:szCs w:val="16"/>
        </w:rPr>
        <w:t>dodanie tovaru</w:t>
      </w:r>
      <w:r w:rsidRPr="000873C9">
        <w:rPr>
          <w:rFonts w:ascii="Verdana" w:hAnsi="Verdana" w:cstheme="minorHAnsi"/>
          <w:sz w:val="16"/>
          <w:szCs w:val="16"/>
        </w:rPr>
        <w:t xml:space="preserve"> a tát</w:t>
      </w:r>
      <w:r w:rsidR="001B49A3" w:rsidRPr="000873C9">
        <w:rPr>
          <w:rFonts w:ascii="Verdana" w:hAnsi="Verdana" w:cstheme="minorHAnsi"/>
          <w:sz w:val="16"/>
          <w:szCs w:val="16"/>
        </w:rPr>
        <w:t>o sa zadáva postupom nadlimitnej</w:t>
      </w:r>
      <w:r w:rsidRPr="000873C9">
        <w:rPr>
          <w:rFonts w:ascii="Verdana" w:hAnsi="Verdana" w:cstheme="minorHAnsi"/>
          <w:sz w:val="16"/>
          <w:szCs w:val="16"/>
        </w:rPr>
        <w:t xml:space="preserve"> záka</w:t>
      </w:r>
      <w:r w:rsidR="00975C19" w:rsidRPr="000873C9">
        <w:rPr>
          <w:rFonts w:ascii="Verdana" w:hAnsi="Verdana" w:cstheme="minorHAnsi"/>
          <w:sz w:val="16"/>
          <w:szCs w:val="16"/>
        </w:rPr>
        <w:t>zky</w:t>
      </w:r>
      <w:r w:rsidR="0092153A" w:rsidRPr="000873C9">
        <w:rPr>
          <w:rFonts w:ascii="Verdana" w:hAnsi="Verdana" w:cstheme="minorHAnsi"/>
          <w:sz w:val="16"/>
          <w:szCs w:val="16"/>
        </w:rPr>
        <w:t xml:space="preserve"> v zmysle ustanovenia § 66</w:t>
      </w:r>
      <w:r w:rsidR="00FE3D96" w:rsidRPr="000873C9">
        <w:rPr>
          <w:rFonts w:ascii="Verdana" w:hAnsi="Verdana" w:cstheme="minorHAnsi"/>
          <w:sz w:val="16"/>
          <w:szCs w:val="16"/>
        </w:rPr>
        <w:t xml:space="preserve"> ods. 7 písm. </w:t>
      </w:r>
      <w:r w:rsidR="00163EED" w:rsidRPr="000873C9">
        <w:rPr>
          <w:rFonts w:ascii="Verdana" w:hAnsi="Verdana" w:cstheme="minorHAnsi"/>
          <w:sz w:val="16"/>
          <w:szCs w:val="16"/>
        </w:rPr>
        <w:t>a</w:t>
      </w:r>
      <w:r w:rsidR="00FE3D96" w:rsidRPr="000873C9">
        <w:rPr>
          <w:rFonts w:ascii="Verdana" w:hAnsi="Verdana" w:cstheme="minorHAnsi"/>
          <w:sz w:val="16"/>
          <w:szCs w:val="16"/>
        </w:rPr>
        <w:t xml:space="preserve">) </w:t>
      </w:r>
      <w:r w:rsidR="0092153A" w:rsidRPr="000873C9">
        <w:rPr>
          <w:rFonts w:ascii="Verdana" w:hAnsi="Verdana" w:cstheme="minorHAnsi"/>
          <w:sz w:val="16"/>
          <w:szCs w:val="16"/>
        </w:rPr>
        <w:t xml:space="preserve"> ZVO</w:t>
      </w:r>
      <w:r w:rsidR="00975C19" w:rsidRPr="000873C9">
        <w:rPr>
          <w:rFonts w:ascii="Verdana" w:hAnsi="Verdana" w:cstheme="minorHAnsi"/>
          <w:sz w:val="16"/>
          <w:szCs w:val="16"/>
        </w:rPr>
        <w:t xml:space="preserve"> </w:t>
      </w:r>
      <w:r w:rsidR="00FE3D96" w:rsidRPr="000873C9">
        <w:rPr>
          <w:rFonts w:ascii="Verdana" w:hAnsi="Verdana" w:cstheme="minorHAnsi"/>
          <w:sz w:val="16"/>
          <w:szCs w:val="16"/>
        </w:rPr>
        <w:t xml:space="preserve">t. j. verejný obstarávateľ bude vyhodnocovať splnenie podmienok účasti podľa § 40 ZVO a vyhodnotenie ponúk z hľadiska splnenia požiadaviek na predmet zákazky podľa </w:t>
      </w:r>
      <w:r w:rsidR="00C23CD5" w:rsidRPr="000873C9">
        <w:rPr>
          <w:rFonts w:ascii="Verdana" w:hAnsi="Verdana" w:cstheme="minorHAnsi"/>
          <w:sz w:val="16"/>
          <w:szCs w:val="16"/>
        </w:rPr>
        <w:t xml:space="preserve">  </w:t>
      </w:r>
      <w:r w:rsidR="00FE3D96" w:rsidRPr="000873C9">
        <w:rPr>
          <w:rFonts w:ascii="Verdana" w:hAnsi="Verdana" w:cstheme="minorHAnsi"/>
          <w:sz w:val="16"/>
          <w:szCs w:val="16"/>
        </w:rPr>
        <w:t>§ 53 ZVO až po vyhodnotení ponúk na základe kritéri</w:t>
      </w:r>
      <w:r w:rsidR="008C768F" w:rsidRPr="000873C9">
        <w:rPr>
          <w:rFonts w:ascii="Verdana" w:hAnsi="Verdana" w:cstheme="minorHAnsi"/>
          <w:sz w:val="16"/>
          <w:szCs w:val="16"/>
        </w:rPr>
        <w:t>a</w:t>
      </w:r>
      <w:r w:rsidR="00FE3D96" w:rsidRPr="000873C9">
        <w:rPr>
          <w:rFonts w:ascii="Verdana" w:hAnsi="Verdana" w:cstheme="minorHAnsi"/>
          <w:sz w:val="16"/>
          <w:szCs w:val="16"/>
        </w:rPr>
        <w:t xml:space="preserve"> na vyhodnotenie ponúk.</w:t>
      </w:r>
    </w:p>
    <w:p w14:paraId="4F91DDC2" w14:textId="34C8A574" w:rsidR="00FC4E39" w:rsidRPr="000873C9" w:rsidRDefault="004B51F6">
      <w:pPr>
        <w:pStyle w:val="Odsekzoznamu"/>
        <w:numPr>
          <w:ilvl w:val="0"/>
          <w:numId w:val="11"/>
        </w:numPr>
        <w:autoSpaceDE w:val="0"/>
        <w:autoSpaceDN w:val="0"/>
        <w:adjustRightInd w:val="0"/>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Podrobné vymedzenie záväzných zmluvných </w:t>
      </w:r>
      <w:r w:rsidR="004062F1" w:rsidRPr="000873C9">
        <w:rPr>
          <w:rFonts w:ascii="Verdana" w:hAnsi="Verdana" w:cstheme="minorHAnsi"/>
          <w:sz w:val="16"/>
          <w:szCs w:val="16"/>
        </w:rPr>
        <w:t xml:space="preserve">podmienok </w:t>
      </w:r>
      <w:r w:rsidRPr="000873C9">
        <w:rPr>
          <w:rFonts w:ascii="Verdana" w:hAnsi="Verdana" w:cstheme="minorHAnsi"/>
          <w:sz w:val="16"/>
          <w:szCs w:val="16"/>
        </w:rPr>
        <w:t xml:space="preserve">na </w:t>
      </w:r>
      <w:r w:rsidR="00207E13" w:rsidRPr="000873C9">
        <w:rPr>
          <w:rFonts w:ascii="Verdana" w:hAnsi="Verdana" w:cstheme="minorHAnsi"/>
          <w:sz w:val="16"/>
          <w:szCs w:val="16"/>
        </w:rPr>
        <w:t>poskytnutie</w:t>
      </w:r>
      <w:r w:rsidRPr="000873C9">
        <w:rPr>
          <w:rFonts w:ascii="Verdana" w:hAnsi="Verdana" w:cstheme="minorHAnsi"/>
          <w:sz w:val="16"/>
          <w:szCs w:val="16"/>
        </w:rPr>
        <w:t xml:space="preserve"> predmetu zákazky, ktoré musia byť obsiahnuté v uzatvorenej</w:t>
      </w:r>
      <w:r w:rsidR="00207E13" w:rsidRPr="000873C9">
        <w:rPr>
          <w:rFonts w:ascii="Verdana" w:hAnsi="Verdana" w:cstheme="minorHAnsi"/>
          <w:sz w:val="16"/>
          <w:szCs w:val="16"/>
        </w:rPr>
        <w:t xml:space="preserve"> </w:t>
      </w:r>
      <w:r w:rsidR="00E43A3C" w:rsidRPr="000873C9">
        <w:rPr>
          <w:rFonts w:ascii="Verdana" w:hAnsi="Verdana" w:cstheme="minorHAnsi"/>
          <w:sz w:val="16"/>
          <w:szCs w:val="16"/>
        </w:rPr>
        <w:t xml:space="preserve">Rámcovej </w:t>
      </w:r>
      <w:r w:rsidR="00F76A72" w:rsidRPr="000873C9">
        <w:rPr>
          <w:rFonts w:ascii="Verdana" w:hAnsi="Verdana" w:cstheme="minorHAnsi"/>
          <w:sz w:val="16"/>
          <w:szCs w:val="16"/>
        </w:rPr>
        <w:t>zmluve</w:t>
      </w:r>
      <w:r w:rsidR="00207E13" w:rsidRPr="000873C9">
        <w:rPr>
          <w:rFonts w:ascii="Verdana" w:hAnsi="Verdana" w:cstheme="minorHAnsi"/>
          <w:sz w:val="16"/>
          <w:szCs w:val="16"/>
        </w:rPr>
        <w:t>, obsahujú časti</w:t>
      </w:r>
      <w:r w:rsidR="00F449DD" w:rsidRPr="000873C9">
        <w:rPr>
          <w:rFonts w:ascii="Verdana" w:hAnsi="Verdana" w:cstheme="minorHAnsi"/>
          <w:sz w:val="16"/>
          <w:szCs w:val="16"/>
        </w:rPr>
        <w:t xml:space="preserve"> </w:t>
      </w:r>
      <w:r w:rsidRPr="000873C9">
        <w:rPr>
          <w:rFonts w:ascii="Verdana" w:hAnsi="Verdana" w:cstheme="minorHAnsi"/>
          <w:iCs/>
          <w:sz w:val="16"/>
          <w:szCs w:val="16"/>
        </w:rPr>
        <w:t xml:space="preserve">B. </w:t>
      </w:r>
      <w:r w:rsidR="00770225" w:rsidRPr="000873C9">
        <w:rPr>
          <w:rFonts w:ascii="Verdana" w:hAnsi="Verdana" w:cstheme="minorHAnsi"/>
          <w:iCs/>
          <w:sz w:val="16"/>
          <w:szCs w:val="16"/>
        </w:rPr>
        <w:t>OPIS PREDMETU ZÁKAZKY</w:t>
      </w:r>
      <w:r w:rsidR="00F449DD" w:rsidRPr="000873C9">
        <w:rPr>
          <w:rFonts w:ascii="Verdana" w:hAnsi="Verdana" w:cstheme="minorHAnsi"/>
          <w:sz w:val="16"/>
          <w:szCs w:val="16"/>
        </w:rPr>
        <w:t xml:space="preserve">, </w:t>
      </w:r>
      <w:r w:rsidR="00C23CD5" w:rsidRPr="000873C9">
        <w:rPr>
          <w:rFonts w:ascii="Verdana" w:hAnsi="Verdana" w:cstheme="minorHAnsi"/>
          <w:sz w:val="16"/>
          <w:szCs w:val="16"/>
        </w:rPr>
        <w:t xml:space="preserve">                    </w:t>
      </w:r>
      <w:r w:rsidR="00E5492A" w:rsidRPr="000873C9">
        <w:rPr>
          <w:rFonts w:ascii="Verdana" w:hAnsi="Verdana" w:cstheme="minorHAnsi"/>
          <w:iCs/>
          <w:sz w:val="16"/>
          <w:szCs w:val="16"/>
        </w:rPr>
        <w:t xml:space="preserve">C. </w:t>
      </w:r>
      <w:r w:rsidR="00770225" w:rsidRPr="000873C9">
        <w:rPr>
          <w:rFonts w:ascii="Verdana" w:hAnsi="Verdana" w:cstheme="minorHAnsi"/>
          <w:iCs/>
          <w:sz w:val="16"/>
          <w:szCs w:val="16"/>
        </w:rPr>
        <w:t>OBCHODNÉ PODMIENKY</w:t>
      </w:r>
      <w:r w:rsidR="00E5492A" w:rsidRPr="000873C9">
        <w:rPr>
          <w:rFonts w:ascii="Verdana" w:hAnsi="Verdana" w:cstheme="minorHAnsi"/>
          <w:iCs/>
          <w:sz w:val="16"/>
          <w:szCs w:val="16"/>
        </w:rPr>
        <w:t xml:space="preserve">, </w:t>
      </w:r>
      <w:r w:rsidRPr="000873C9">
        <w:rPr>
          <w:rFonts w:ascii="Verdana" w:hAnsi="Verdana" w:cstheme="minorHAnsi"/>
          <w:iCs/>
          <w:sz w:val="16"/>
          <w:szCs w:val="16"/>
        </w:rPr>
        <w:t xml:space="preserve">D. </w:t>
      </w:r>
      <w:r w:rsidR="00770225" w:rsidRPr="000873C9">
        <w:rPr>
          <w:rFonts w:ascii="Verdana" w:hAnsi="Verdana" w:cstheme="minorHAnsi"/>
          <w:iCs/>
          <w:sz w:val="16"/>
          <w:szCs w:val="16"/>
        </w:rPr>
        <w:t>SPÔSOB URČENIA CENY</w:t>
      </w:r>
      <w:r w:rsidR="00E5492A" w:rsidRPr="000873C9">
        <w:rPr>
          <w:rFonts w:ascii="Verdana" w:hAnsi="Verdana" w:cstheme="minorHAnsi"/>
          <w:iCs/>
          <w:sz w:val="16"/>
          <w:szCs w:val="16"/>
        </w:rPr>
        <w:t xml:space="preserve"> a prílohy</w:t>
      </w:r>
      <w:r w:rsidRPr="000873C9">
        <w:rPr>
          <w:rFonts w:ascii="Verdana" w:hAnsi="Verdana" w:cstheme="minorHAnsi"/>
          <w:i/>
          <w:sz w:val="16"/>
          <w:szCs w:val="16"/>
        </w:rPr>
        <w:t xml:space="preserve"> </w:t>
      </w:r>
      <w:r w:rsidRPr="000873C9">
        <w:rPr>
          <w:rFonts w:ascii="Verdana" w:hAnsi="Verdana" w:cstheme="minorHAnsi"/>
          <w:sz w:val="16"/>
          <w:szCs w:val="16"/>
        </w:rPr>
        <w:t xml:space="preserve">týchto </w:t>
      </w:r>
      <w:r w:rsidR="00213C7C" w:rsidRPr="000873C9">
        <w:rPr>
          <w:rFonts w:ascii="Verdana" w:hAnsi="Verdana" w:cstheme="minorHAnsi"/>
          <w:sz w:val="16"/>
          <w:szCs w:val="16"/>
        </w:rPr>
        <w:t>súťažných podkladov</w:t>
      </w:r>
      <w:r w:rsidRPr="000873C9">
        <w:rPr>
          <w:rFonts w:ascii="Verdana" w:hAnsi="Verdana" w:cstheme="minorHAnsi"/>
          <w:sz w:val="16"/>
          <w:szCs w:val="16"/>
        </w:rPr>
        <w:t xml:space="preserve">. Verejný obstarávateľ bude od úspešného uchádzača požadovať </w:t>
      </w:r>
      <w:r w:rsidRPr="000873C9">
        <w:rPr>
          <w:rFonts w:ascii="Verdana" w:hAnsi="Verdana" w:cstheme="minorHAnsi"/>
          <w:iCs/>
          <w:sz w:val="16"/>
          <w:szCs w:val="16"/>
        </w:rPr>
        <w:t xml:space="preserve">záväzne dodržať minimálne zmluvné podmienky uvedené v časti C. </w:t>
      </w:r>
      <w:r w:rsidR="00770225" w:rsidRPr="000873C9">
        <w:rPr>
          <w:rFonts w:ascii="Verdana" w:hAnsi="Verdana" w:cstheme="minorHAnsi"/>
          <w:iCs/>
          <w:sz w:val="16"/>
          <w:szCs w:val="16"/>
        </w:rPr>
        <w:t>OBCHODNÉ PODMIENKY</w:t>
      </w:r>
      <w:r w:rsidR="00770225" w:rsidRPr="000873C9">
        <w:rPr>
          <w:rFonts w:ascii="Verdana" w:hAnsi="Verdana" w:cstheme="minorHAnsi"/>
          <w:sz w:val="16"/>
          <w:szCs w:val="16"/>
        </w:rPr>
        <w:t xml:space="preserve"> </w:t>
      </w:r>
      <w:r w:rsidR="00E5492A" w:rsidRPr="000873C9">
        <w:rPr>
          <w:rFonts w:ascii="Verdana" w:hAnsi="Verdana" w:cstheme="minorHAnsi"/>
          <w:sz w:val="16"/>
          <w:szCs w:val="16"/>
        </w:rPr>
        <w:t xml:space="preserve">a v prílohách </w:t>
      </w:r>
      <w:r w:rsidRPr="000873C9">
        <w:rPr>
          <w:rFonts w:ascii="Verdana" w:hAnsi="Verdana" w:cstheme="minorHAnsi"/>
          <w:sz w:val="16"/>
          <w:szCs w:val="16"/>
        </w:rPr>
        <w:t xml:space="preserve">týchto </w:t>
      </w:r>
      <w:r w:rsidR="004062F1" w:rsidRPr="000873C9">
        <w:rPr>
          <w:rFonts w:ascii="Verdana" w:hAnsi="Verdana" w:cstheme="minorHAnsi"/>
          <w:sz w:val="16"/>
          <w:szCs w:val="16"/>
        </w:rPr>
        <w:t>súťažných podkladov</w:t>
      </w:r>
      <w:r w:rsidRPr="000873C9">
        <w:rPr>
          <w:rFonts w:ascii="Verdana" w:hAnsi="Verdana" w:cstheme="minorHAnsi"/>
          <w:sz w:val="16"/>
          <w:szCs w:val="16"/>
        </w:rPr>
        <w:t>.</w:t>
      </w:r>
    </w:p>
    <w:p w14:paraId="40B027C2" w14:textId="77777777" w:rsidR="00600370" w:rsidRPr="000873C9" w:rsidRDefault="00600370" w:rsidP="00AA1F26">
      <w:pPr>
        <w:pStyle w:val="tl1"/>
        <w:spacing w:line="312" w:lineRule="auto"/>
        <w:rPr>
          <w:rFonts w:ascii="Verdana" w:hAnsi="Verdana" w:cstheme="minorHAnsi"/>
          <w:b/>
          <w:bCs/>
          <w:sz w:val="16"/>
          <w:szCs w:val="16"/>
        </w:rPr>
      </w:pPr>
    </w:p>
    <w:p w14:paraId="337B3184" w14:textId="4293BFA4" w:rsidR="00EF70B4" w:rsidRPr="000873C9" w:rsidRDefault="00551C8B">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LEHOTA VIAZANOSTI PONUKY</w:t>
      </w:r>
    </w:p>
    <w:p w14:paraId="36F744C9" w14:textId="77777777" w:rsidR="00CB7208" w:rsidRPr="000873C9" w:rsidRDefault="00CB7208">
      <w:pPr>
        <w:pStyle w:val="tl1"/>
        <w:numPr>
          <w:ilvl w:val="0"/>
          <w:numId w:val="33"/>
        </w:numPr>
        <w:spacing w:line="312" w:lineRule="auto"/>
        <w:ind w:left="567" w:hanging="567"/>
        <w:rPr>
          <w:rFonts w:ascii="Verdana" w:hAnsi="Verdana" w:cstheme="minorHAnsi"/>
          <w:sz w:val="16"/>
          <w:szCs w:val="16"/>
        </w:rPr>
      </w:pPr>
      <w:r w:rsidRPr="000873C9">
        <w:rPr>
          <w:rFonts w:ascii="Verdana" w:hAnsi="Verdana" w:cstheme="minorHAnsi"/>
          <w:sz w:val="16"/>
          <w:szCs w:val="16"/>
        </w:rPr>
        <w:t>Zábezpeka ponuky sa nevyžaduje, z uvedeného dôvodu verejný obstarávateľ neurčuje lehotu viazanosti ponúk.</w:t>
      </w:r>
    </w:p>
    <w:p w14:paraId="1A25B061" w14:textId="77777777" w:rsidR="003E103D" w:rsidRPr="000873C9" w:rsidRDefault="003E103D" w:rsidP="009A3025">
      <w:pPr>
        <w:pStyle w:val="tl1"/>
        <w:spacing w:line="312" w:lineRule="auto"/>
        <w:rPr>
          <w:rFonts w:ascii="Verdana" w:hAnsi="Verdana" w:cstheme="minorHAnsi"/>
          <w:bCs/>
          <w:sz w:val="16"/>
          <w:szCs w:val="16"/>
        </w:rPr>
      </w:pPr>
    </w:p>
    <w:p w14:paraId="2557CFE9" w14:textId="004BDB24" w:rsidR="00EF70B4"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KOMUNIKÁCIA MEDZI VEREJNÝM OBSTARÁVATEĽOM A ZÁUJEMCAMI/ UCHÁDZAČMI</w:t>
      </w:r>
    </w:p>
    <w:p w14:paraId="3712F293" w14:textId="77B9BCCE" w:rsidR="00FF3118" w:rsidRPr="000873C9" w:rsidRDefault="00FF311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Verejný obstarávateľ bude pri komunikácii s</w:t>
      </w:r>
      <w:r w:rsidR="00213C7C" w:rsidRPr="000873C9">
        <w:rPr>
          <w:rFonts w:ascii="Verdana" w:hAnsi="Verdana" w:cstheme="minorHAnsi"/>
          <w:sz w:val="16"/>
          <w:szCs w:val="16"/>
        </w:rPr>
        <w:t> </w:t>
      </w:r>
      <w:r w:rsidRPr="000873C9">
        <w:rPr>
          <w:rFonts w:ascii="Verdana" w:hAnsi="Verdana" w:cstheme="minorHAnsi"/>
          <w:sz w:val="16"/>
          <w:szCs w:val="16"/>
        </w:rPr>
        <w:t>uchádzačmi</w:t>
      </w:r>
      <w:r w:rsidR="00213C7C" w:rsidRPr="000873C9">
        <w:rPr>
          <w:rFonts w:ascii="Verdana" w:hAnsi="Verdana" w:cstheme="minorHAnsi"/>
          <w:sz w:val="16"/>
          <w:szCs w:val="16"/>
        </w:rPr>
        <w:t>,</w:t>
      </w:r>
      <w:r w:rsidRPr="000873C9">
        <w:rPr>
          <w:rFonts w:ascii="Verdana" w:hAnsi="Verdana" w:cstheme="minorHAnsi"/>
          <w:sz w:val="16"/>
          <w:szCs w:val="16"/>
        </w:rPr>
        <w:t xml:space="preserve"> resp. záujemcami postupovať v zmysle </w:t>
      </w:r>
      <w:r w:rsidR="0085730F" w:rsidRPr="000873C9">
        <w:rPr>
          <w:rFonts w:ascii="Verdana" w:hAnsi="Verdana" w:cstheme="minorHAnsi"/>
          <w:sz w:val="16"/>
          <w:szCs w:val="16"/>
        </w:rPr>
        <w:t xml:space="preserve"> ustanovenia </w:t>
      </w:r>
      <w:r w:rsidRPr="000873C9">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00F41EAD" w:rsidRPr="000873C9">
        <w:rPr>
          <w:rFonts w:ascii="Verdana" w:hAnsi="Verdana" w:cstheme="minorHAnsi"/>
          <w:sz w:val="16"/>
          <w:szCs w:val="16"/>
        </w:rPr>
        <w:t> </w:t>
      </w:r>
      <w:r w:rsidRPr="000873C9">
        <w:rPr>
          <w:rFonts w:ascii="Verdana" w:hAnsi="Verdana" w:cstheme="minorHAnsi"/>
          <w:sz w:val="16"/>
          <w:szCs w:val="16"/>
        </w:rPr>
        <w:t>záujemcami/uchádzačmi počas celého procesu verejného obstarávania.</w:t>
      </w:r>
    </w:p>
    <w:p w14:paraId="23F7FDC1" w14:textId="439E6665" w:rsidR="00FE3D96" w:rsidRPr="000873C9" w:rsidRDefault="00FE3D96">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Poskytovanie vysvetlení, odovzdávanie podkladov a komunikácia (ďalej len</w:t>
      </w:r>
      <w:r w:rsidRPr="000873C9">
        <w:rPr>
          <w:rFonts w:ascii="Verdana" w:hAnsi="Verdana" w:cstheme="minorHAnsi"/>
          <w:b/>
          <w:bCs/>
          <w:sz w:val="16"/>
          <w:szCs w:val="16"/>
        </w:rPr>
        <w:t xml:space="preserve"> „komunikácia</w:t>
      </w:r>
      <w:r w:rsidRPr="000873C9">
        <w:rPr>
          <w:rFonts w:ascii="Verdana" w:hAnsi="Verdana" w:cstheme="minorHAnsi"/>
          <w:sz w:val="16"/>
          <w:szCs w:val="16"/>
        </w:rPr>
        <w:t xml:space="preserve">“) medzi verejným obstarávateľom/záujemcami a uchádzačmi sa bude uskutočňovať v štátnom (slovenskom) </w:t>
      </w:r>
      <w:r w:rsidRPr="000873C9">
        <w:rPr>
          <w:rFonts w:ascii="Verdana" w:hAnsi="Verdana" w:cstheme="minorHAnsi"/>
          <w:sz w:val="16"/>
          <w:szCs w:val="16"/>
        </w:rPr>
        <w:lastRenderedPageBreak/>
        <w:t>jazyku a spôsobom, ktorý zabezpečí úplnosť a obsah týchto údajov uvedených v ponuke, podmienkach účasti a zaručí ochranu dôverných a osobných údajov uvedených v týchto dokumentoch.</w:t>
      </w:r>
    </w:p>
    <w:p w14:paraId="400F1CF2" w14:textId="77777777" w:rsidR="002570B8" w:rsidRPr="000873C9" w:rsidRDefault="002570B8">
      <w:pPr>
        <w:pStyle w:val="tl1"/>
        <w:numPr>
          <w:ilvl w:val="0"/>
          <w:numId w:val="15"/>
        </w:numPr>
        <w:spacing w:line="312" w:lineRule="auto"/>
        <w:ind w:left="567" w:hanging="567"/>
        <w:rPr>
          <w:rFonts w:ascii="Verdana" w:hAnsi="Verdana" w:cstheme="minorHAnsi"/>
          <w:sz w:val="16"/>
          <w:szCs w:val="16"/>
          <w:u w:val="single"/>
        </w:rPr>
      </w:pPr>
      <w:r w:rsidRPr="000873C9">
        <w:rPr>
          <w:rFonts w:ascii="Verdana" w:hAnsi="Verdana" w:cstheme="minorHAnsi"/>
          <w:sz w:val="16"/>
          <w:szCs w:val="16"/>
          <w:u w:val="single"/>
        </w:rPr>
        <w:t>Všeobecné informácie k webovej aplikácií JOSEPHINE.</w:t>
      </w:r>
    </w:p>
    <w:p w14:paraId="1ED649C1" w14:textId="77777777" w:rsidR="002570B8" w:rsidRPr="000873C9" w:rsidRDefault="002570B8" w:rsidP="00AA1F26">
      <w:pPr>
        <w:pStyle w:val="tl1"/>
        <w:spacing w:line="312" w:lineRule="auto"/>
        <w:ind w:left="567"/>
        <w:rPr>
          <w:rFonts w:ascii="Verdana" w:hAnsi="Verdana" w:cstheme="minorHAnsi"/>
          <w:sz w:val="16"/>
          <w:szCs w:val="16"/>
        </w:rPr>
      </w:pPr>
      <w:r w:rsidRPr="000873C9">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3" w:history="1">
        <w:r w:rsidRPr="000873C9">
          <w:rPr>
            <w:rStyle w:val="Hypertextovprepojenie"/>
            <w:rFonts w:ascii="Verdana" w:hAnsi="Verdana" w:cstheme="minorHAnsi"/>
            <w:color w:val="0070C0"/>
            <w:sz w:val="16"/>
            <w:szCs w:val="16"/>
          </w:rPr>
          <w:t>https://josephine.proebiz.com</w:t>
        </w:r>
      </w:hyperlink>
      <w:r w:rsidRPr="000873C9">
        <w:rPr>
          <w:rFonts w:ascii="Verdana" w:hAnsi="Verdana" w:cstheme="minorHAnsi"/>
          <w:sz w:val="16"/>
          <w:szCs w:val="16"/>
        </w:rPr>
        <w:t>.</w:t>
      </w:r>
    </w:p>
    <w:p w14:paraId="1DD842CA" w14:textId="77777777" w:rsidR="002570B8" w:rsidRPr="000873C9" w:rsidRDefault="002570B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0873C9" w:rsidRDefault="002570B8">
      <w:pPr>
        <w:pStyle w:val="tl1"/>
        <w:numPr>
          <w:ilvl w:val="0"/>
          <w:numId w:val="7"/>
        </w:numPr>
        <w:spacing w:line="312" w:lineRule="auto"/>
        <w:ind w:left="851" w:hanging="284"/>
        <w:rPr>
          <w:rFonts w:ascii="Verdana" w:hAnsi="Verdana" w:cstheme="minorHAnsi"/>
          <w:sz w:val="16"/>
          <w:szCs w:val="16"/>
        </w:rPr>
      </w:pPr>
      <w:r w:rsidRPr="000873C9">
        <w:rPr>
          <w:rFonts w:ascii="Verdana" w:hAnsi="Verdana" w:cstheme="minorHAnsi"/>
          <w:sz w:val="16"/>
          <w:szCs w:val="16"/>
        </w:rPr>
        <w:t xml:space="preserve">Microsoft </w:t>
      </w:r>
      <w:proofErr w:type="spellStart"/>
      <w:r w:rsidR="00E81F58" w:rsidRPr="000873C9">
        <w:rPr>
          <w:rFonts w:ascii="Verdana" w:hAnsi="Verdana" w:cstheme="minorHAnsi"/>
          <w:sz w:val="16"/>
          <w:szCs w:val="16"/>
        </w:rPr>
        <w:t>Edge</w:t>
      </w:r>
      <w:proofErr w:type="spellEnd"/>
      <w:r w:rsidRPr="000873C9">
        <w:rPr>
          <w:rFonts w:ascii="Verdana" w:hAnsi="Verdana" w:cstheme="minorHAnsi"/>
          <w:sz w:val="16"/>
          <w:szCs w:val="16"/>
        </w:rPr>
        <w:t>,</w:t>
      </w:r>
    </w:p>
    <w:p w14:paraId="300E745F" w14:textId="77777777" w:rsidR="002570B8" w:rsidRPr="000873C9" w:rsidRDefault="002570B8">
      <w:pPr>
        <w:pStyle w:val="tl1"/>
        <w:numPr>
          <w:ilvl w:val="0"/>
          <w:numId w:val="7"/>
        </w:numPr>
        <w:spacing w:line="312" w:lineRule="auto"/>
        <w:ind w:left="851" w:hanging="284"/>
        <w:rPr>
          <w:rFonts w:ascii="Verdana" w:hAnsi="Verdana" w:cstheme="minorHAnsi"/>
          <w:sz w:val="16"/>
          <w:szCs w:val="16"/>
        </w:rPr>
      </w:pPr>
      <w:proofErr w:type="spellStart"/>
      <w:r w:rsidRPr="000873C9">
        <w:rPr>
          <w:rFonts w:ascii="Verdana" w:hAnsi="Verdana" w:cstheme="minorHAnsi"/>
          <w:sz w:val="16"/>
          <w:szCs w:val="16"/>
        </w:rPr>
        <w:t>Mozilla</w:t>
      </w:r>
      <w:proofErr w:type="spellEnd"/>
      <w:r w:rsidRPr="000873C9">
        <w:rPr>
          <w:rFonts w:ascii="Verdana" w:hAnsi="Verdana" w:cstheme="minorHAnsi"/>
          <w:sz w:val="16"/>
          <w:szCs w:val="16"/>
        </w:rPr>
        <w:t xml:space="preserve"> Firefox verzia 13.0 a vyššia alebo</w:t>
      </w:r>
    </w:p>
    <w:p w14:paraId="124FAAC9" w14:textId="20FED136" w:rsidR="002570B8" w:rsidRPr="000873C9" w:rsidRDefault="002570B8">
      <w:pPr>
        <w:pStyle w:val="tl1"/>
        <w:numPr>
          <w:ilvl w:val="0"/>
          <w:numId w:val="7"/>
        </w:numPr>
        <w:spacing w:line="312" w:lineRule="auto"/>
        <w:ind w:left="851" w:hanging="284"/>
        <w:rPr>
          <w:rFonts w:ascii="Verdana" w:hAnsi="Verdana" w:cstheme="minorHAnsi"/>
          <w:sz w:val="16"/>
          <w:szCs w:val="16"/>
        </w:rPr>
      </w:pPr>
      <w:r w:rsidRPr="000873C9">
        <w:rPr>
          <w:rFonts w:ascii="Verdana" w:hAnsi="Verdana" w:cstheme="minorHAnsi"/>
          <w:sz w:val="16"/>
          <w:szCs w:val="16"/>
        </w:rPr>
        <w:t>Google Chrome.</w:t>
      </w:r>
    </w:p>
    <w:p w14:paraId="61D09FFD" w14:textId="77777777" w:rsidR="002570B8" w:rsidRPr="000873C9" w:rsidRDefault="00FF311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00BB6761" w:rsidR="002570B8" w:rsidRPr="000873C9" w:rsidRDefault="00FF311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Ak je odosielateľom zásielky verejn</w:t>
      </w:r>
      <w:r w:rsidR="00600370" w:rsidRPr="000873C9">
        <w:rPr>
          <w:rFonts w:ascii="Verdana" w:hAnsi="Verdana" w:cstheme="minorHAnsi"/>
          <w:sz w:val="16"/>
          <w:szCs w:val="16"/>
        </w:rPr>
        <w:t>ý obstarávateľ, tak záujemcovi/</w:t>
      </w:r>
      <w:r w:rsidRPr="000873C9">
        <w:rPr>
          <w:rFonts w:ascii="Verdana" w:hAnsi="Verdana" w:cstheme="minorHAnsi"/>
          <w:sz w:val="16"/>
          <w:szCs w:val="16"/>
        </w:rPr>
        <w:t>uchádzačovi bude na ním určený kontaktný email (zadaný pri registrácii do systému JOSEPHINE) bezodkladne odoslaná informácia, že</w:t>
      </w:r>
      <w:r w:rsidR="00603794">
        <w:rPr>
          <w:rFonts w:ascii="Verdana" w:hAnsi="Verdana" w:cstheme="minorHAnsi"/>
          <w:sz w:val="16"/>
          <w:szCs w:val="16"/>
        </w:rPr>
        <w:t> </w:t>
      </w:r>
      <w:r w:rsidRPr="000873C9">
        <w:rPr>
          <w:rFonts w:ascii="Verdana" w:hAnsi="Verdana" w:cstheme="minorHAnsi"/>
          <w:sz w:val="16"/>
          <w:szCs w:val="16"/>
        </w:rPr>
        <w:t xml:space="preserve">k </w:t>
      </w:r>
      <w:r w:rsidR="00603794">
        <w:rPr>
          <w:rFonts w:ascii="Verdana" w:hAnsi="Verdana" w:cstheme="minorHAnsi"/>
          <w:sz w:val="16"/>
          <w:szCs w:val="16"/>
        </w:rPr>
        <w:t> </w:t>
      </w:r>
      <w:r w:rsidRPr="000873C9">
        <w:rPr>
          <w:rFonts w:ascii="Verdana" w:hAnsi="Verdana" w:cstheme="minorHAnsi"/>
          <w:sz w:val="16"/>
          <w:szCs w:val="16"/>
        </w:rPr>
        <w:t xml:space="preserve">predmetnej zákazke existuje nová zásielka/správa. Záujemca/uchádzač sa prihlási do </w:t>
      </w:r>
      <w:r w:rsidR="00603794">
        <w:rPr>
          <w:rFonts w:ascii="Verdana" w:hAnsi="Verdana" w:cstheme="minorHAnsi"/>
          <w:sz w:val="16"/>
          <w:szCs w:val="16"/>
        </w:rPr>
        <w:t> </w:t>
      </w:r>
      <w:r w:rsidRPr="000873C9">
        <w:rPr>
          <w:rFonts w:ascii="Verdana" w:hAnsi="Verdana" w:cstheme="minorHAnsi"/>
          <w:sz w:val="16"/>
          <w:szCs w:val="16"/>
        </w:rPr>
        <w:t>systému a</w:t>
      </w:r>
      <w:r w:rsidR="00603794">
        <w:rPr>
          <w:rFonts w:ascii="Verdana" w:hAnsi="Verdana" w:cstheme="minorHAnsi"/>
          <w:sz w:val="16"/>
          <w:szCs w:val="16"/>
        </w:rPr>
        <w:t> </w:t>
      </w:r>
      <w:r w:rsidRPr="000873C9">
        <w:rPr>
          <w:rFonts w:ascii="Verdana" w:hAnsi="Verdana" w:cstheme="minorHAnsi"/>
          <w:sz w:val="16"/>
          <w:szCs w:val="16"/>
        </w:rPr>
        <w:t xml:space="preserve">v </w:t>
      </w:r>
      <w:r w:rsidR="001A4D7B">
        <w:rPr>
          <w:rFonts w:ascii="Verdana" w:hAnsi="Verdana" w:cstheme="minorHAnsi"/>
          <w:sz w:val="16"/>
          <w:szCs w:val="16"/>
        </w:rPr>
        <w:t> </w:t>
      </w:r>
      <w:r w:rsidRPr="000873C9">
        <w:rPr>
          <w:rFonts w:ascii="Verdana" w:hAnsi="Verdana" w:cstheme="minorHAnsi"/>
          <w:sz w:val="16"/>
          <w:szCs w:val="16"/>
        </w:rPr>
        <w:t>komunikačnom rozhraní zákazky bude mať zobrazený obsah komunikácie – zásielky, správy. Záujemca/uchádzač si môže v komunikačnom rozhraní zobraziť celú históriu o svojej komunikácii s verejným obstarávateľom.</w:t>
      </w:r>
    </w:p>
    <w:p w14:paraId="246670B5" w14:textId="27EE53EF" w:rsidR="002570B8" w:rsidRPr="000873C9" w:rsidRDefault="00FF311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Ak je odo</w:t>
      </w:r>
      <w:r w:rsidR="00975C19" w:rsidRPr="000873C9">
        <w:rPr>
          <w:rFonts w:ascii="Verdana" w:hAnsi="Verdana" w:cstheme="minorHAnsi"/>
          <w:sz w:val="16"/>
          <w:szCs w:val="16"/>
        </w:rPr>
        <w:t>sielateľom informácie záujemca/</w:t>
      </w:r>
      <w:r w:rsidRPr="000873C9">
        <w:rPr>
          <w:rFonts w:ascii="Verdana" w:hAnsi="Verdana" w:cstheme="minorHAnsi"/>
          <w:sz w:val="16"/>
          <w:szCs w:val="16"/>
        </w:rPr>
        <w:t xml:space="preserve">uchádzač, tak po prihlásení do systému a predmetnej zákazky môže prostredníctvom komunikačného rozhrania odosielať správy a potrebné prílohy verejnému obstarávateľovi. Takáto zásielka sa považuje za doručenú verejnému obstarávateľovi okamihom jej </w:t>
      </w:r>
      <w:r w:rsidR="00603794">
        <w:rPr>
          <w:rFonts w:ascii="Verdana" w:hAnsi="Verdana" w:cstheme="minorHAnsi"/>
          <w:sz w:val="16"/>
          <w:szCs w:val="16"/>
        </w:rPr>
        <w:t> </w:t>
      </w:r>
      <w:r w:rsidRPr="000873C9">
        <w:rPr>
          <w:rFonts w:ascii="Verdana" w:hAnsi="Verdana" w:cstheme="minorHAnsi"/>
          <w:sz w:val="16"/>
          <w:szCs w:val="16"/>
        </w:rPr>
        <w:t>odoslania v systému JOSEPHINE v súlade s funkcionalitou systému.</w:t>
      </w:r>
    </w:p>
    <w:p w14:paraId="7A4EDA5E" w14:textId="77265D8D" w:rsidR="002570B8" w:rsidRPr="000873C9" w:rsidRDefault="00FF3118">
      <w:pPr>
        <w:pStyle w:val="tl1"/>
        <w:numPr>
          <w:ilvl w:val="0"/>
          <w:numId w:val="15"/>
        </w:numPr>
        <w:spacing w:line="276" w:lineRule="auto"/>
        <w:ind w:left="567" w:hanging="567"/>
        <w:rPr>
          <w:rFonts w:ascii="Verdana" w:hAnsi="Verdana" w:cstheme="minorHAnsi"/>
          <w:sz w:val="16"/>
          <w:szCs w:val="16"/>
        </w:rPr>
      </w:pPr>
      <w:r w:rsidRPr="000873C9">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273781" w:rsidRPr="000873C9">
        <w:rPr>
          <w:rFonts w:ascii="Verdana" w:hAnsi="Verdana" w:cstheme="minorHAnsi"/>
          <w:sz w:val="16"/>
          <w:szCs w:val="16"/>
        </w:rPr>
        <w:t xml:space="preserve"> </w:t>
      </w:r>
      <w:r w:rsidR="00273781" w:rsidRPr="000873C9">
        <w:rPr>
          <w:rFonts w:ascii="Verdana" w:hAnsi="Verdana" w:cs="Calibri"/>
          <w:sz w:val="16"/>
          <w:szCs w:val="16"/>
        </w:rPr>
        <w:t>Notifikačné e-maily sú taktiež doručované záujemcom, ktorí sú evidovaní na elektronickom liste záujemcov pri danej zákazke.</w:t>
      </w:r>
    </w:p>
    <w:p w14:paraId="7FB9938A" w14:textId="3AA1D051" w:rsidR="002570B8" w:rsidRPr="000873C9" w:rsidRDefault="00FF3118">
      <w:pPr>
        <w:pStyle w:val="tl1"/>
        <w:numPr>
          <w:ilvl w:val="0"/>
          <w:numId w:val="15"/>
        </w:numPr>
        <w:spacing w:line="312" w:lineRule="auto"/>
        <w:ind w:left="567" w:hanging="567"/>
        <w:rPr>
          <w:rFonts w:ascii="Verdana" w:hAnsi="Verdana" w:cstheme="minorHAnsi"/>
          <w:sz w:val="16"/>
          <w:szCs w:val="16"/>
        </w:rPr>
      </w:pPr>
      <w:r w:rsidRPr="000873C9">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361AFB01" w14:textId="34FA9F3F" w:rsidR="00240384" w:rsidRPr="000873C9" w:rsidRDefault="00240384">
      <w:pPr>
        <w:pStyle w:val="tl1"/>
        <w:numPr>
          <w:ilvl w:val="0"/>
          <w:numId w:val="15"/>
        </w:numPr>
        <w:spacing w:line="276" w:lineRule="auto"/>
        <w:ind w:left="567" w:hanging="567"/>
        <w:rPr>
          <w:rFonts w:ascii="Verdana" w:hAnsi="Verdana" w:cs="Calibri"/>
          <w:sz w:val="16"/>
          <w:szCs w:val="16"/>
        </w:rPr>
      </w:pPr>
      <w:r w:rsidRPr="000873C9">
        <w:rPr>
          <w:rFonts w:ascii="Verdana" w:hAnsi="Verdana" w:cs="Calibri"/>
          <w:sz w:val="16"/>
          <w:szCs w:val="16"/>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0873C9" w:rsidRDefault="000F3CCB" w:rsidP="00AA1F26">
      <w:pPr>
        <w:pStyle w:val="tl1"/>
        <w:spacing w:line="312" w:lineRule="auto"/>
        <w:rPr>
          <w:rFonts w:ascii="Verdana" w:hAnsi="Verdana" w:cstheme="minorHAnsi"/>
          <w:sz w:val="16"/>
          <w:szCs w:val="16"/>
        </w:rPr>
      </w:pPr>
    </w:p>
    <w:p w14:paraId="606288DE" w14:textId="16660C96" w:rsidR="001B4321"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VYSVETLENIE</w:t>
      </w:r>
      <w:r w:rsidR="00AA4049" w:rsidRPr="000873C9">
        <w:rPr>
          <w:rFonts w:ascii="Verdana" w:hAnsi="Verdana" w:cstheme="minorHAnsi"/>
          <w:b/>
          <w:bCs/>
          <w:sz w:val="16"/>
          <w:szCs w:val="16"/>
        </w:rPr>
        <w:t xml:space="preserve"> A ZMENY</w:t>
      </w:r>
    </w:p>
    <w:p w14:paraId="36111894" w14:textId="608DD655" w:rsidR="002570B8" w:rsidRPr="000873C9" w:rsidRDefault="002570B8">
      <w:pPr>
        <w:pStyle w:val="tl1"/>
        <w:numPr>
          <w:ilvl w:val="0"/>
          <w:numId w:val="16"/>
        </w:numPr>
        <w:spacing w:line="312" w:lineRule="auto"/>
        <w:ind w:left="567" w:hanging="578"/>
        <w:rPr>
          <w:rFonts w:ascii="Verdana" w:hAnsi="Verdana" w:cstheme="minorHAnsi"/>
          <w:sz w:val="16"/>
          <w:szCs w:val="16"/>
        </w:rPr>
      </w:pPr>
      <w:r w:rsidRPr="000873C9">
        <w:rPr>
          <w:rFonts w:ascii="Verdana" w:hAnsi="Verdana" w:cstheme="minorHAnsi"/>
          <w:sz w:val="16"/>
          <w:szCs w:val="16"/>
        </w:rPr>
        <w:t>Z</w:t>
      </w:r>
      <w:r w:rsidR="00FF3118" w:rsidRPr="000873C9">
        <w:rPr>
          <w:rFonts w:ascii="Verdana" w:hAnsi="Verdana" w:cstheme="minorHAnsi"/>
          <w:sz w:val="16"/>
          <w:szCs w:val="16"/>
        </w:rPr>
        <w:t xml:space="preserve">áujemca môže požiadať o vysvetlenie informácií uvedených </w:t>
      </w:r>
      <w:r w:rsidR="002B3FA2" w:rsidRPr="000873C9">
        <w:rPr>
          <w:rFonts w:ascii="Verdana" w:hAnsi="Verdana" w:cstheme="minorHAnsi"/>
          <w:sz w:val="16"/>
          <w:szCs w:val="16"/>
        </w:rPr>
        <w:t>v oznámení o vyhlásení verejného obstarávania</w:t>
      </w:r>
      <w:r w:rsidR="00805322" w:rsidRPr="000873C9">
        <w:rPr>
          <w:rFonts w:ascii="Verdana" w:hAnsi="Verdana" w:cstheme="minorHAnsi"/>
          <w:sz w:val="16"/>
          <w:szCs w:val="16"/>
        </w:rPr>
        <w:t>, v súťažných podkladoch alebo</w:t>
      </w:r>
      <w:r w:rsidR="00FF3118" w:rsidRPr="000873C9">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0873C9">
        <w:rPr>
          <w:rFonts w:ascii="Verdana" w:hAnsi="Verdana" w:cstheme="minorHAnsi"/>
          <w:sz w:val="16"/>
          <w:szCs w:val="16"/>
        </w:rPr>
        <w:t xml:space="preserve">v </w:t>
      </w:r>
      <w:r w:rsidR="00FE3D96" w:rsidRPr="000873C9">
        <w:rPr>
          <w:rFonts w:ascii="Verdana" w:hAnsi="Verdana" w:cstheme="minorHAnsi"/>
          <w:sz w:val="16"/>
          <w:szCs w:val="16"/>
        </w:rPr>
        <w:t xml:space="preserve">Oznámení </w:t>
      </w:r>
      <w:r w:rsidR="002B3FA2" w:rsidRPr="000873C9">
        <w:rPr>
          <w:rFonts w:ascii="Verdana" w:hAnsi="Verdana" w:cstheme="minorHAnsi"/>
          <w:sz w:val="16"/>
          <w:szCs w:val="16"/>
        </w:rPr>
        <w:t>o vyhlásení verejného obstarávania</w:t>
      </w:r>
      <w:r w:rsidR="00805322" w:rsidRPr="000873C9">
        <w:rPr>
          <w:rFonts w:ascii="Verdana" w:hAnsi="Verdana" w:cstheme="minorHAnsi"/>
          <w:sz w:val="16"/>
          <w:szCs w:val="16"/>
        </w:rPr>
        <w:t xml:space="preserve">, v súťažných podkladoch alebo </w:t>
      </w:r>
      <w:r w:rsidR="00FF3118" w:rsidRPr="000873C9">
        <w:rPr>
          <w:rFonts w:ascii="Verdana" w:hAnsi="Verdana" w:cstheme="minorHAnsi"/>
          <w:sz w:val="16"/>
          <w:szCs w:val="16"/>
        </w:rPr>
        <w:t xml:space="preserve">v </w:t>
      </w:r>
      <w:r w:rsidR="00722425" w:rsidRPr="000873C9">
        <w:rPr>
          <w:rFonts w:ascii="Verdana" w:hAnsi="Verdana" w:cstheme="minorHAnsi"/>
          <w:sz w:val="16"/>
          <w:szCs w:val="16"/>
        </w:rPr>
        <w:t> </w:t>
      </w:r>
      <w:r w:rsidR="00FF3118" w:rsidRPr="000873C9">
        <w:rPr>
          <w:rFonts w:ascii="Verdana" w:hAnsi="Verdana" w:cstheme="minorHAnsi"/>
          <w:sz w:val="16"/>
          <w:szCs w:val="16"/>
        </w:rPr>
        <w:t xml:space="preserve">inej sprievodnej dokumentácii verejný obstarávateľ bezodkladne oznámi všetkým záujemcom, najneskôr však </w:t>
      </w:r>
      <w:r w:rsidR="00E761CE" w:rsidRPr="000873C9">
        <w:rPr>
          <w:rFonts w:ascii="Verdana" w:hAnsi="Verdana" w:cstheme="minorHAnsi"/>
          <w:sz w:val="16"/>
          <w:szCs w:val="16"/>
        </w:rPr>
        <w:t>šesť dní</w:t>
      </w:r>
      <w:r w:rsidR="00FF3118" w:rsidRPr="000873C9">
        <w:rPr>
          <w:rFonts w:ascii="Verdana" w:hAnsi="Verdana" w:cstheme="minorHAnsi"/>
          <w:sz w:val="16"/>
          <w:szCs w:val="16"/>
        </w:rPr>
        <w:t xml:space="preserve"> pred uplynutím lehoty na predkladanie ponúk za predpokladu, že o vysvetlenie </w:t>
      </w:r>
      <w:r w:rsidR="00E761CE" w:rsidRPr="000873C9">
        <w:rPr>
          <w:rFonts w:ascii="Verdana" w:hAnsi="Verdana" w:cstheme="minorHAnsi"/>
          <w:sz w:val="16"/>
          <w:szCs w:val="16"/>
        </w:rPr>
        <w:t>záujemca</w:t>
      </w:r>
      <w:r w:rsidR="00B656A1" w:rsidRPr="000873C9">
        <w:rPr>
          <w:rFonts w:ascii="Verdana" w:hAnsi="Verdana" w:cstheme="minorHAnsi"/>
          <w:sz w:val="16"/>
          <w:szCs w:val="16"/>
        </w:rPr>
        <w:t xml:space="preserve"> </w:t>
      </w:r>
      <w:r w:rsidR="00FF3118" w:rsidRPr="000873C9">
        <w:rPr>
          <w:rFonts w:ascii="Verdana" w:hAnsi="Verdana" w:cstheme="minorHAnsi"/>
          <w:sz w:val="16"/>
          <w:szCs w:val="16"/>
        </w:rPr>
        <w:t>požiada dostatočne vopred.</w:t>
      </w:r>
    </w:p>
    <w:p w14:paraId="6FAC5551" w14:textId="19CBCD3B" w:rsidR="002570B8" w:rsidRPr="000873C9" w:rsidRDefault="00FF3118">
      <w:pPr>
        <w:pStyle w:val="tl1"/>
        <w:numPr>
          <w:ilvl w:val="0"/>
          <w:numId w:val="16"/>
        </w:numPr>
        <w:spacing w:line="312" w:lineRule="auto"/>
        <w:ind w:left="567" w:hanging="578"/>
        <w:rPr>
          <w:rFonts w:ascii="Verdana" w:hAnsi="Verdana" w:cstheme="minorHAnsi"/>
          <w:sz w:val="16"/>
          <w:szCs w:val="16"/>
        </w:rPr>
      </w:pPr>
      <w:r w:rsidRPr="000873C9">
        <w:rPr>
          <w:rFonts w:ascii="Verdana" w:hAnsi="Verdana" w:cstheme="minorHAnsi"/>
          <w:sz w:val="16"/>
          <w:szCs w:val="16"/>
        </w:rPr>
        <w:t>Verejný obstarávateľ primerane predĺži lehotu na predkladanie ponúk, ak</w:t>
      </w:r>
    </w:p>
    <w:p w14:paraId="7F46A206" w14:textId="570F531F" w:rsidR="002570B8" w:rsidRPr="000873C9" w:rsidRDefault="002570B8" w:rsidP="00AA1F26">
      <w:pPr>
        <w:pStyle w:val="tl1"/>
        <w:numPr>
          <w:ilvl w:val="0"/>
          <w:numId w:val="5"/>
        </w:numPr>
        <w:spacing w:line="312" w:lineRule="auto"/>
        <w:ind w:left="851" w:hanging="284"/>
        <w:rPr>
          <w:rFonts w:ascii="Verdana" w:hAnsi="Verdana" w:cstheme="minorHAnsi"/>
          <w:sz w:val="16"/>
          <w:szCs w:val="16"/>
        </w:rPr>
      </w:pPr>
      <w:r w:rsidRPr="000873C9">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0873C9">
        <w:rPr>
          <w:rFonts w:ascii="Verdana" w:hAnsi="Verdana" w:cstheme="minorHAnsi"/>
          <w:sz w:val="16"/>
          <w:szCs w:val="16"/>
        </w:rPr>
        <w:t>,</w:t>
      </w:r>
      <w:r w:rsidRPr="000873C9">
        <w:rPr>
          <w:rFonts w:ascii="Verdana" w:hAnsi="Verdana" w:cstheme="minorHAnsi"/>
          <w:sz w:val="16"/>
          <w:szCs w:val="16"/>
        </w:rPr>
        <w:t xml:space="preserve"> alebo</w:t>
      </w:r>
    </w:p>
    <w:p w14:paraId="41520168" w14:textId="01F4C01B" w:rsidR="002570B8" w:rsidRPr="000873C9" w:rsidRDefault="002570B8" w:rsidP="00AA1F26">
      <w:pPr>
        <w:pStyle w:val="tl1"/>
        <w:numPr>
          <w:ilvl w:val="0"/>
          <w:numId w:val="5"/>
        </w:numPr>
        <w:spacing w:line="312" w:lineRule="auto"/>
        <w:ind w:left="851" w:hanging="284"/>
        <w:rPr>
          <w:rFonts w:ascii="Verdana" w:hAnsi="Verdana" w:cstheme="minorHAnsi"/>
          <w:sz w:val="16"/>
          <w:szCs w:val="16"/>
        </w:rPr>
      </w:pPr>
      <w:r w:rsidRPr="000873C9">
        <w:rPr>
          <w:rFonts w:ascii="Verdana" w:hAnsi="Verdana" w:cstheme="minorHAnsi"/>
          <w:sz w:val="16"/>
          <w:szCs w:val="16"/>
        </w:rPr>
        <w:t>v dokumentoch potrebných na vypracovanie ponuky</w:t>
      </w:r>
      <w:r w:rsidR="0026240E" w:rsidRPr="000873C9">
        <w:rPr>
          <w:rFonts w:ascii="Verdana" w:hAnsi="Verdana" w:cstheme="minorHAnsi"/>
          <w:sz w:val="16"/>
          <w:szCs w:val="16"/>
        </w:rPr>
        <w:t>,</w:t>
      </w:r>
      <w:r w:rsidRPr="000873C9">
        <w:rPr>
          <w:rFonts w:ascii="Verdana" w:hAnsi="Verdana" w:cstheme="minorHAnsi"/>
          <w:sz w:val="16"/>
          <w:szCs w:val="16"/>
        </w:rPr>
        <w:t xml:space="preserve"> alebo na preukázanie splnenia podmienok účasti vykoná podstatnú zmenu.</w:t>
      </w:r>
    </w:p>
    <w:p w14:paraId="30800B2B" w14:textId="738280F0" w:rsidR="00513D8E" w:rsidRPr="000873C9" w:rsidRDefault="00FF3118">
      <w:pPr>
        <w:pStyle w:val="tl1"/>
        <w:numPr>
          <w:ilvl w:val="0"/>
          <w:numId w:val="16"/>
        </w:numPr>
        <w:spacing w:line="312" w:lineRule="auto"/>
        <w:ind w:left="567" w:hanging="578"/>
        <w:rPr>
          <w:rFonts w:ascii="Verdana" w:hAnsi="Verdana" w:cstheme="minorHAnsi"/>
          <w:sz w:val="16"/>
          <w:szCs w:val="16"/>
        </w:rPr>
      </w:pPr>
      <w:r w:rsidRPr="000873C9">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0873C9">
        <w:rPr>
          <w:rFonts w:ascii="Verdana" w:hAnsi="Verdana" w:cstheme="minorHAnsi"/>
          <w:sz w:val="16"/>
          <w:szCs w:val="16"/>
        </w:rPr>
        <w:t>,</w:t>
      </w:r>
      <w:r w:rsidRPr="000873C9">
        <w:rPr>
          <w:rFonts w:ascii="Verdana" w:hAnsi="Verdana" w:cstheme="minorHAnsi"/>
          <w:sz w:val="16"/>
          <w:szCs w:val="16"/>
        </w:rPr>
        <w:t xml:space="preserve"> alebo jeho význam je z hľadiska prípravy ponuky nepodstatný, verejný obstarávateľ alebo obstarávateľ nie </w:t>
      </w:r>
      <w:r w:rsidR="00722425" w:rsidRPr="000873C9">
        <w:rPr>
          <w:rFonts w:ascii="Verdana" w:hAnsi="Verdana" w:cstheme="minorHAnsi"/>
          <w:sz w:val="16"/>
          <w:szCs w:val="16"/>
        </w:rPr>
        <w:t> </w:t>
      </w:r>
      <w:r w:rsidRPr="000873C9">
        <w:rPr>
          <w:rFonts w:ascii="Verdana" w:hAnsi="Verdana" w:cstheme="minorHAnsi"/>
          <w:sz w:val="16"/>
          <w:szCs w:val="16"/>
        </w:rPr>
        <w:t xml:space="preserve">je </w:t>
      </w:r>
      <w:r w:rsidR="00722425" w:rsidRPr="000873C9">
        <w:rPr>
          <w:rFonts w:ascii="Verdana" w:hAnsi="Verdana" w:cstheme="minorHAnsi"/>
          <w:sz w:val="16"/>
          <w:szCs w:val="16"/>
        </w:rPr>
        <w:t> </w:t>
      </w:r>
      <w:r w:rsidRPr="000873C9">
        <w:rPr>
          <w:rFonts w:ascii="Verdana" w:hAnsi="Verdana" w:cstheme="minorHAnsi"/>
          <w:sz w:val="16"/>
          <w:szCs w:val="16"/>
        </w:rPr>
        <w:t>povinný predĺžiť lehotu na predkladanie ponúk.</w:t>
      </w:r>
    </w:p>
    <w:p w14:paraId="7F71C322" w14:textId="77777777" w:rsidR="00770225" w:rsidRPr="000873C9" w:rsidRDefault="00770225" w:rsidP="00AA1F26">
      <w:pPr>
        <w:pStyle w:val="tl1"/>
        <w:spacing w:line="312" w:lineRule="auto"/>
        <w:ind w:left="567"/>
        <w:rPr>
          <w:rFonts w:ascii="Verdana" w:hAnsi="Verdana" w:cstheme="minorHAnsi"/>
          <w:sz w:val="16"/>
          <w:szCs w:val="16"/>
        </w:rPr>
      </w:pPr>
    </w:p>
    <w:p w14:paraId="1C494FA4" w14:textId="4B5623D4" w:rsidR="00FB0BB9" w:rsidRPr="000873C9" w:rsidRDefault="002D2FA5">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OBHLIADKA MIESTA USKUTOČNENIA PREDMETU ZÁKAZKY</w:t>
      </w:r>
    </w:p>
    <w:p w14:paraId="59D39FFB" w14:textId="7561EA03" w:rsidR="002D2FA5" w:rsidRPr="000873C9" w:rsidRDefault="002D2FA5">
      <w:pPr>
        <w:pStyle w:val="tl1"/>
        <w:numPr>
          <w:ilvl w:val="0"/>
          <w:numId w:val="17"/>
        </w:numPr>
        <w:spacing w:line="312" w:lineRule="auto"/>
        <w:ind w:left="567" w:hanging="567"/>
        <w:rPr>
          <w:rFonts w:ascii="Verdana" w:hAnsi="Verdana" w:cstheme="minorHAnsi"/>
          <w:sz w:val="16"/>
          <w:szCs w:val="16"/>
        </w:rPr>
      </w:pPr>
      <w:r w:rsidRPr="000873C9">
        <w:rPr>
          <w:rFonts w:ascii="Verdana" w:hAnsi="Verdana" w:cstheme="minorHAnsi"/>
          <w:sz w:val="16"/>
          <w:szCs w:val="16"/>
        </w:rPr>
        <w:t>Obhliadka predmetu zákazky sa nevyžaduje.</w:t>
      </w:r>
    </w:p>
    <w:p w14:paraId="485B6A5A" w14:textId="77777777" w:rsidR="002D2FA5" w:rsidRPr="000873C9" w:rsidRDefault="002D2FA5" w:rsidP="00AA1F26">
      <w:pPr>
        <w:pStyle w:val="tl1"/>
        <w:spacing w:line="312" w:lineRule="auto"/>
        <w:ind w:left="567"/>
        <w:rPr>
          <w:rFonts w:ascii="Verdana" w:hAnsi="Verdana" w:cstheme="minorHAnsi"/>
          <w:sz w:val="16"/>
          <w:szCs w:val="16"/>
        </w:rPr>
      </w:pPr>
    </w:p>
    <w:p w14:paraId="3B394DD5" w14:textId="06DE7329" w:rsidR="001B4321"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lastRenderedPageBreak/>
        <w:t>VYHOTOVENIE PONUKY</w:t>
      </w:r>
    </w:p>
    <w:p w14:paraId="709633A3" w14:textId="77777777" w:rsidR="002570B8" w:rsidRPr="000873C9" w:rsidRDefault="00FF3118">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b/>
          <w:bCs/>
          <w:sz w:val="16"/>
          <w:szCs w:val="16"/>
        </w:rPr>
        <w:t>Ponuka</w:t>
      </w:r>
      <w:r w:rsidRPr="000873C9">
        <w:rPr>
          <w:rFonts w:ascii="Verdana" w:hAnsi="Verdana" w:cstheme="minorHAnsi"/>
          <w:sz w:val="16"/>
          <w:szCs w:val="16"/>
        </w:rPr>
        <w:t xml:space="preserve">, pre účely zadávania tejto zákazky, </w:t>
      </w:r>
      <w:r w:rsidRPr="000873C9">
        <w:rPr>
          <w:rFonts w:ascii="Verdana" w:hAnsi="Verdana" w:cstheme="minorHAnsi"/>
          <w:b/>
          <w:bCs/>
          <w:sz w:val="16"/>
          <w:szCs w:val="16"/>
        </w:rPr>
        <w:t>je prejav slobodnej vôle uchádzača</w:t>
      </w:r>
      <w:r w:rsidRPr="000873C9">
        <w:rPr>
          <w:rFonts w:ascii="Verdana" w:hAnsi="Verdana" w:cstheme="minorHAnsi"/>
          <w:sz w:val="16"/>
          <w:szCs w:val="16"/>
        </w:rPr>
        <w:t xml:space="preserve">, že chce za úhradu poskytnúť verejnému obstarávateľovi určené plnenie </w:t>
      </w:r>
      <w:r w:rsidRPr="000873C9">
        <w:rPr>
          <w:rFonts w:ascii="Verdana" w:hAnsi="Verdana" w:cstheme="minorHAnsi"/>
          <w:sz w:val="16"/>
          <w:szCs w:val="16"/>
          <w:u w:val="single"/>
        </w:rPr>
        <w:t xml:space="preserve">pri dodržaní podmienok stanovených verejným obstarávateľom </w:t>
      </w:r>
      <w:r w:rsidRPr="000873C9">
        <w:rPr>
          <w:rFonts w:ascii="Verdana" w:hAnsi="Verdana" w:cstheme="minorHAnsi"/>
          <w:b/>
          <w:bCs/>
          <w:sz w:val="16"/>
          <w:szCs w:val="16"/>
          <w:u w:val="single"/>
        </w:rPr>
        <w:t>bez určovania svojich osobitných podmienok</w:t>
      </w:r>
      <w:r w:rsidRPr="000873C9">
        <w:rPr>
          <w:rFonts w:ascii="Verdana" w:hAnsi="Verdana" w:cstheme="minorHAnsi"/>
          <w:sz w:val="16"/>
          <w:szCs w:val="16"/>
        </w:rPr>
        <w:t>.</w:t>
      </w:r>
    </w:p>
    <w:p w14:paraId="06DD6527" w14:textId="10908FEC" w:rsidR="002570B8" w:rsidRPr="000873C9" w:rsidRDefault="00FF3118">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Uchádzač predkladá ponuku v elektronickej podobe v lehote na predkladanie ponúk podľa požiadaviek uvedených v týchto </w:t>
      </w:r>
      <w:r w:rsidR="00E00D05" w:rsidRPr="000873C9">
        <w:rPr>
          <w:rFonts w:ascii="Verdana" w:hAnsi="Verdana" w:cstheme="minorHAnsi"/>
          <w:sz w:val="16"/>
          <w:szCs w:val="16"/>
        </w:rPr>
        <w:t>súťažných podkladoch</w:t>
      </w:r>
      <w:r w:rsidRPr="000873C9">
        <w:rPr>
          <w:rFonts w:ascii="Verdana" w:hAnsi="Verdana" w:cstheme="minorHAnsi"/>
          <w:sz w:val="16"/>
          <w:szCs w:val="16"/>
        </w:rPr>
        <w:t>.</w:t>
      </w:r>
    </w:p>
    <w:p w14:paraId="29E28406" w14:textId="7B73795D" w:rsidR="00CE61DA" w:rsidRPr="000873C9" w:rsidRDefault="00FF3118">
      <w:pPr>
        <w:pStyle w:val="tl1"/>
        <w:numPr>
          <w:ilvl w:val="0"/>
          <w:numId w:val="28"/>
        </w:numPr>
        <w:spacing w:line="312" w:lineRule="auto"/>
        <w:ind w:left="567" w:hanging="567"/>
        <w:rPr>
          <w:rStyle w:val="Hypertextovprepojenie"/>
          <w:rFonts w:ascii="Verdana" w:hAnsi="Verdana" w:cstheme="minorHAnsi"/>
          <w:color w:val="auto"/>
          <w:sz w:val="16"/>
          <w:szCs w:val="16"/>
          <w:u w:val="none"/>
        </w:rPr>
      </w:pPr>
      <w:r w:rsidRPr="000873C9">
        <w:rPr>
          <w:rFonts w:ascii="Verdana" w:hAnsi="Verdana" w:cstheme="minorHAnsi"/>
          <w:sz w:val="16"/>
          <w:szCs w:val="16"/>
        </w:rPr>
        <w:t xml:space="preserve">Ponuka musí byť vyhotovená elektronicky v zmysle </w:t>
      </w:r>
      <w:r w:rsidR="005F050F" w:rsidRPr="000873C9">
        <w:rPr>
          <w:rFonts w:ascii="Verdana" w:hAnsi="Verdana" w:cstheme="minorHAnsi"/>
          <w:sz w:val="16"/>
          <w:szCs w:val="16"/>
        </w:rPr>
        <w:t xml:space="preserve">ustanovenia </w:t>
      </w:r>
      <w:r w:rsidRPr="000873C9">
        <w:rPr>
          <w:rFonts w:ascii="Verdana" w:hAnsi="Verdana" w:cstheme="minorHAnsi"/>
          <w:sz w:val="16"/>
          <w:szCs w:val="16"/>
        </w:rPr>
        <w:t xml:space="preserve">§ 49 ods. 1 písm. a) ZVO a vložená </w:t>
      </w:r>
      <w:r w:rsidR="00ED42F5" w:rsidRPr="000873C9">
        <w:rPr>
          <w:rFonts w:ascii="Verdana" w:hAnsi="Verdana" w:cstheme="minorHAnsi"/>
          <w:sz w:val="16"/>
          <w:szCs w:val="16"/>
        </w:rPr>
        <w:t xml:space="preserve">                 </w:t>
      </w:r>
      <w:r w:rsidRPr="000873C9">
        <w:rPr>
          <w:rFonts w:ascii="Verdana" w:hAnsi="Verdana" w:cstheme="minorHAnsi"/>
          <w:sz w:val="16"/>
          <w:szCs w:val="16"/>
        </w:rPr>
        <w:t xml:space="preserve">do systému JOSEPHINE umiestnenom na webovej adrese </w:t>
      </w:r>
      <w:hyperlink r:id="rId14" w:history="1">
        <w:r w:rsidRPr="000873C9">
          <w:rPr>
            <w:rStyle w:val="Hypertextovprepojenie"/>
            <w:rFonts w:ascii="Verdana" w:hAnsi="Verdana" w:cstheme="minorHAnsi"/>
            <w:color w:val="0070C0"/>
            <w:sz w:val="16"/>
            <w:szCs w:val="16"/>
          </w:rPr>
          <w:t>https://josephine.proebiz.com/</w:t>
        </w:r>
      </w:hyperlink>
      <w:r w:rsidR="00E5492A" w:rsidRPr="000873C9">
        <w:rPr>
          <w:rStyle w:val="Hypertextovprepojenie"/>
          <w:rFonts w:ascii="Verdana" w:hAnsi="Verdana" w:cstheme="minorHAnsi"/>
          <w:color w:val="0070C0"/>
          <w:sz w:val="16"/>
          <w:szCs w:val="16"/>
          <w:u w:val="none"/>
        </w:rPr>
        <w:t>.</w:t>
      </w:r>
      <w:r w:rsidR="00CE61DA" w:rsidRPr="000873C9">
        <w:rPr>
          <w:rStyle w:val="Hypertextovprepojenie"/>
          <w:rFonts w:ascii="Verdana" w:hAnsi="Verdana" w:cstheme="minorHAnsi"/>
          <w:color w:val="0070C0"/>
          <w:sz w:val="16"/>
          <w:szCs w:val="16"/>
          <w:u w:val="none"/>
        </w:rPr>
        <w:t xml:space="preserve"> </w:t>
      </w:r>
    </w:p>
    <w:p w14:paraId="03463475" w14:textId="74D7BC43" w:rsidR="002570B8" w:rsidRPr="000873C9" w:rsidRDefault="00146ABE" w:rsidP="00AA1F26">
      <w:pPr>
        <w:pStyle w:val="tl1"/>
        <w:spacing w:line="312" w:lineRule="auto"/>
        <w:ind w:left="567"/>
        <w:rPr>
          <w:rFonts w:ascii="Verdana" w:hAnsi="Verdana" w:cstheme="minorHAnsi"/>
          <w:sz w:val="16"/>
          <w:szCs w:val="16"/>
        </w:rPr>
      </w:pPr>
      <w:r w:rsidRPr="000873C9">
        <w:rPr>
          <w:rFonts w:ascii="Verdana" w:hAnsi="Verdana" w:cstheme="minorHAnsi"/>
          <w:sz w:val="16"/>
          <w:szCs w:val="16"/>
        </w:rPr>
        <w:t>Uchádzač svoju ponuku identifikuje uvedením obchodného mena alebo názvu, sídla, miesta podnikania alebo obvyklého pobytu uchádzača a heslom súťaže</w:t>
      </w:r>
      <w:r w:rsidR="006B591F" w:rsidRPr="000873C9">
        <w:rPr>
          <w:rFonts w:ascii="Verdana" w:hAnsi="Verdana" w:cstheme="minorHAnsi"/>
          <w:sz w:val="16"/>
          <w:szCs w:val="16"/>
        </w:rPr>
        <w:t xml:space="preserve"> </w:t>
      </w:r>
      <w:r w:rsidR="006B591F" w:rsidRPr="000873C9">
        <w:rPr>
          <w:rFonts w:ascii="Verdana" w:hAnsi="Verdana" w:cstheme="minorHAnsi"/>
          <w:i/>
          <w:iCs/>
          <w:sz w:val="16"/>
          <w:szCs w:val="16"/>
        </w:rPr>
        <w:t>„</w:t>
      </w:r>
      <w:r w:rsidR="00752079" w:rsidRPr="000873C9">
        <w:rPr>
          <w:rFonts w:ascii="Verdana" w:hAnsi="Verdana"/>
          <w:i/>
          <w:iCs/>
          <w:sz w:val="16"/>
          <w:szCs w:val="16"/>
        </w:rPr>
        <w:t>Bitúmenová zmes obaľovaná za tepla</w:t>
      </w:r>
      <w:r w:rsidR="006B591F" w:rsidRPr="000873C9">
        <w:rPr>
          <w:rFonts w:ascii="Verdana" w:hAnsi="Verdana" w:cstheme="minorHAnsi"/>
          <w:i/>
          <w:iCs/>
          <w:sz w:val="16"/>
          <w:szCs w:val="16"/>
        </w:rPr>
        <w:t>“.</w:t>
      </w:r>
    </w:p>
    <w:p w14:paraId="2A81A43D" w14:textId="0A4D1BBB" w:rsidR="001A6C6F" w:rsidRPr="000873C9" w:rsidRDefault="001A6C6F">
      <w:pPr>
        <w:pStyle w:val="tl1"/>
        <w:numPr>
          <w:ilvl w:val="0"/>
          <w:numId w:val="28"/>
        </w:numPr>
        <w:spacing w:line="312" w:lineRule="auto"/>
        <w:ind w:left="567" w:hanging="567"/>
        <w:rPr>
          <w:rFonts w:ascii="Verdana" w:hAnsi="Verdana" w:cstheme="minorHAnsi"/>
          <w:sz w:val="16"/>
          <w:szCs w:val="16"/>
        </w:rPr>
      </w:pPr>
      <w:r w:rsidRPr="000873C9">
        <w:rPr>
          <w:rFonts w:ascii="Verdana" w:hAnsi="Verdana" w:cs="Calibri"/>
          <w:sz w:val="16"/>
          <w:szCs w:val="16"/>
        </w:rPr>
        <w:t>Pri tvorbe ponuky uchádzačom, ktorá bude po ukončení procesu verejného obstarávania podľa</w:t>
      </w:r>
      <w:r w:rsidR="00067DCA" w:rsidRPr="000873C9">
        <w:rPr>
          <w:rFonts w:ascii="Verdana" w:hAnsi="Verdana" w:cs="Calibri"/>
          <w:sz w:val="16"/>
          <w:szCs w:val="16"/>
        </w:rPr>
        <w:t xml:space="preserve"> ustanovenia</w:t>
      </w:r>
      <w:r w:rsidRPr="000873C9">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0873C9" w:rsidRDefault="009C57D9">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0873C9">
        <w:rPr>
          <w:rFonts w:ascii="Verdana" w:hAnsi="Verdana" w:cstheme="minorHAnsi"/>
          <w:sz w:val="16"/>
          <w:szCs w:val="16"/>
        </w:rPr>
        <w:t>s informáciou o podanej ponuke.</w:t>
      </w:r>
    </w:p>
    <w:p w14:paraId="7DA5088F" w14:textId="7D16D0E9" w:rsidR="002570B8" w:rsidRPr="000873C9" w:rsidRDefault="00FF3118">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Doklady a dokumenty tvoriace obsah ponuky, požadované v týchto </w:t>
      </w:r>
      <w:r w:rsidR="0026240E" w:rsidRPr="000873C9">
        <w:rPr>
          <w:rFonts w:ascii="Verdana" w:hAnsi="Verdana" w:cstheme="minorHAnsi"/>
          <w:sz w:val="16"/>
          <w:szCs w:val="16"/>
        </w:rPr>
        <w:t>súťažných podkladoch</w:t>
      </w:r>
      <w:r w:rsidRPr="000873C9">
        <w:rPr>
          <w:rFonts w:ascii="Verdana" w:hAnsi="Verdana" w:cstheme="minorHAnsi"/>
          <w:sz w:val="16"/>
          <w:szCs w:val="16"/>
        </w:rPr>
        <w:t xml:space="preserve">, musia byť </w:t>
      </w:r>
      <w:r w:rsidR="00F7180E" w:rsidRPr="000873C9">
        <w:rPr>
          <w:rFonts w:ascii="Verdana" w:hAnsi="Verdana" w:cstheme="minorHAnsi"/>
          <w:sz w:val="16"/>
          <w:szCs w:val="16"/>
        </w:rPr>
        <w:t xml:space="preserve">           </w:t>
      </w:r>
      <w:r w:rsidRPr="000873C9">
        <w:rPr>
          <w:rFonts w:ascii="Verdana" w:hAnsi="Verdana" w:cstheme="minorHAnsi"/>
          <w:sz w:val="16"/>
          <w:szCs w:val="16"/>
        </w:rPr>
        <w:t>k termínu predloženia ponuky platné a</w:t>
      </w:r>
      <w:r w:rsidR="003F32AF" w:rsidRPr="000873C9">
        <w:rPr>
          <w:rFonts w:ascii="Verdana" w:hAnsi="Verdana" w:cstheme="minorHAnsi"/>
          <w:sz w:val="16"/>
          <w:szCs w:val="16"/>
        </w:rPr>
        <w:t> </w:t>
      </w:r>
      <w:r w:rsidRPr="000873C9">
        <w:rPr>
          <w:rFonts w:ascii="Verdana" w:hAnsi="Verdana" w:cstheme="minorHAnsi"/>
          <w:sz w:val="16"/>
          <w:szCs w:val="16"/>
        </w:rPr>
        <w:t>aktuálne</w:t>
      </w:r>
      <w:r w:rsidR="003F32AF" w:rsidRPr="000873C9">
        <w:rPr>
          <w:rFonts w:ascii="Verdana" w:hAnsi="Verdana" w:cstheme="minorHAnsi"/>
          <w:sz w:val="16"/>
          <w:szCs w:val="16"/>
        </w:rPr>
        <w:t>,</w:t>
      </w:r>
      <w:r w:rsidR="0030660D" w:rsidRPr="000873C9">
        <w:rPr>
          <w:rFonts w:ascii="Verdana" w:hAnsi="Verdana" w:cstheme="minorHAnsi"/>
          <w:sz w:val="16"/>
          <w:szCs w:val="16"/>
        </w:rPr>
        <w:t xml:space="preserve"> </w:t>
      </w:r>
      <w:r w:rsidR="003F32AF" w:rsidRPr="000873C9">
        <w:rPr>
          <w:rFonts w:ascii="Verdana" w:hAnsi="Verdana"/>
          <w:sz w:val="16"/>
          <w:szCs w:val="16"/>
        </w:rPr>
        <w:t>a je možné predložiť ich vo forme .</w:t>
      </w:r>
      <w:proofErr w:type="spellStart"/>
      <w:r w:rsidR="003F32AF" w:rsidRPr="000873C9">
        <w:rPr>
          <w:rFonts w:ascii="Verdana" w:hAnsi="Verdana"/>
          <w:sz w:val="16"/>
          <w:szCs w:val="16"/>
        </w:rPr>
        <w:t>pdf</w:t>
      </w:r>
      <w:proofErr w:type="spellEnd"/>
      <w:r w:rsidR="003F32AF" w:rsidRPr="000873C9">
        <w:rPr>
          <w:rFonts w:ascii="Verdana" w:hAnsi="Verdana"/>
          <w:sz w:val="16"/>
          <w:szCs w:val="16"/>
        </w:rPr>
        <w:t xml:space="preserve"> súborov alebo vo </w:t>
      </w:r>
      <w:r w:rsidR="00603794">
        <w:rPr>
          <w:rFonts w:ascii="Verdana" w:hAnsi="Verdana"/>
          <w:sz w:val="16"/>
          <w:szCs w:val="16"/>
        </w:rPr>
        <w:t> </w:t>
      </w:r>
      <w:r w:rsidR="003F32AF" w:rsidRPr="000873C9">
        <w:rPr>
          <w:rFonts w:ascii="Verdana" w:hAnsi="Verdana"/>
          <w:sz w:val="16"/>
          <w:szCs w:val="16"/>
        </w:rPr>
        <w:t>forme elektronickej. V prípade predloženia dokladov vo forme:</w:t>
      </w:r>
    </w:p>
    <w:p w14:paraId="7C9E8F10" w14:textId="77777777" w:rsidR="003F32AF" w:rsidRPr="000873C9" w:rsidRDefault="0030660D" w:rsidP="008E2A3E">
      <w:pPr>
        <w:pStyle w:val="tl1"/>
        <w:numPr>
          <w:ilvl w:val="0"/>
          <w:numId w:val="63"/>
        </w:numPr>
        <w:ind w:left="851" w:hanging="284"/>
        <w:rPr>
          <w:rFonts w:ascii="Verdana" w:hAnsi="Verdana"/>
          <w:sz w:val="16"/>
          <w:szCs w:val="16"/>
        </w:rPr>
      </w:pPr>
      <w:r w:rsidRPr="000873C9">
        <w:rPr>
          <w:rFonts w:ascii="Verdana" w:hAnsi="Verdana"/>
          <w:sz w:val="16"/>
          <w:szCs w:val="16"/>
        </w:rPr>
        <w:t>.</w:t>
      </w:r>
      <w:proofErr w:type="spellStart"/>
      <w:r w:rsidRPr="000873C9">
        <w:rPr>
          <w:rFonts w:ascii="Verdana" w:hAnsi="Verdana"/>
          <w:sz w:val="16"/>
          <w:szCs w:val="16"/>
        </w:rPr>
        <w:t>pdf</w:t>
      </w:r>
      <w:proofErr w:type="spellEnd"/>
      <w:r w:rsidRPr="000873C9">
        <w:rPr>
          <w:rFonts w:ascii="Verdana" w:hAnsi="Verdana"/>
          <w:sz w:val="16"/>
          <w:szCs w:val="16"/>
        </w:rPr>
        <w:t xml:space="preserve"> súborov je potrebné predložiť </w:t>
      </w:r>
      <w:proofErr w:type="spellStart"/>
      <w:r w:rsidRPr="000873C9">
        <w:rPr>
          <w:rFonts w:ascii="Verdana" w:hAnsi="Verdana"/>
          <w:sz w:val="16"/>
          <w:szCs w:val="16"/>
        </w:rPr>
        <w:t>scany</w:t>
      </w:r>
      <w:proofErr w:type="spellEnd"/>
      <w:r w:rsidRPr="000873C9">
        <w:rPr>
          <w:rFonts w:ascii="Verdana" w:hAnsi="Verdana"/>
          <w:sz w:val="16"/>
          <w:szCs w:val="16"/>
        </w:rPr>
        <w:t xml:space="preserve"> dokladov a dokumentov s podpisom oprávnenej osoby;</w:t>
      </w:r>
    </w:p>
    <w:p w14:paraId="417B2FA0" w14:textId="5D6EBEE7" w:rsidR="0030660D" w:rsidRPr="000873C9" w:rsidRDefault="0030660D" w:rsidP="008E2A3E">
      <w:pPr>
        <w:pStyle w:val="tl1"/>
        <w:numPr>
          <w:ilvl w:val="0"/>
          <w:numId w:val="63"/>
        </w:numPr>
        <w:ind w:left="851" w:hanging="284"/>
        <w:rPr>
          <w:rFonts w:ascii="Verdana" w:hAnsi="Verdana"/>
          <w:sz w:val="16"/>
          <w:szCs w:val="16"/>
        </w:rPr>
      </w:pPr>
      <w:r w:rsidRPr="000873C9">
        <w:rPr>
          <w:rFonts w:ascii="Verdana" w:hAnsi="Verdana"/>
          <w:sz w:val="16"/>
          <w:szCs w:val="16"/>
        </w:rPr>
        <w:t xml:space="preserve">elektronickej je potrebné predložiť doklady a dokumenty </w:t>
      </w:r>
      <w:r w:rsidRPr="000873C9">
        <w:rPr>
          <w:rFonts w:ascii="Verdana" w:hAnsi="Verdana"/>
          <w:b/>
          <w:bCs/>
          <w:sz w:val="16"/>
          <w:szCs w:val="16"/>
        </w:rPr>
        <w:t>vo formáte elektronického dokumentu opatreného kvalifikovaným elektronickým podpisom</w:t>
      </w:r>
      <w:r w:rsidRPr="000873C9">
        <w:rPr>
          <w:rFonts w:ascii="Verdana" w:hAnsi="Verdana"/>
          <w:sz w:val="16"/>
          <w:szCs w:val="16"/>
        </w:rPr>
        <w:t>.</w:t>
      </w:r>
    </w:p>
    <w:p w14:paraId="1C133E6C" w14:textId="77777777" w:rsidR="0030660D" w:rsidRPr="000873C9" w:rsidRDefault="0030660D" w:rsidP="0030660D">
      <w:pPr>
        <w:pStyle w:val="tl1"/>
        <w:spacing w:line="312" w:lineRule="auto"/>
        <w:ind w:left="567"/>
        <w:rPr>
          <w:rFonts w:ascii="Verdana" w:hAnsi="Verdana" w:cstheme="minorHAnsi"/>
          <w:sz w:val="16"/>
          <w:szCs w:val="16"/>
        </w:rPr>
      </w:pPr>
    </w:p>
    <w:p w14:paraId="30B6445A" w14:textId="5A2D6A58" w:rsidR="002570B8" w:rsidRPr="000873C9" w:rsidRDefault="00551C8B">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Uchádzač môže predbežne nahradiť doklady, prostredníctvom ktorých preukazuje splnenie podmienok účasti:</w:t>
      </w:r>
    </w:p>
    <w:p w14:paraId="5B68FFE5" w14:textId="7C4945EB" w:rsidR="002570B8" w:rsidRPr="000873C9" w:rsidRDefault="002570B8">
      <w:pPr>
        <w:pStyle w:val="tl1"/>
        <w:numPr>
          <w:ilvl w:val="0"/>
          <w:numId w:val="9"/>
        </w:numPr>
        <w:spacing w:line="312" w:lineRule="auto"/>
        <w:ind w:left="851" w:hanging="284"/>
        <w:rPr>
          <w:rFonts w:ascii="Verdana" w:hAnsi="Verdana" w:cstheme="minorHAnsi"/>
          <w:sz w:val="16"/>
          <w:szCs w:val="16"/>
        </w:rPr>
      </w:pPr>
      <w:r w:rsidRPr="000873C9">
        <w:rPr>
          <w:rFonts w:ascii="Verdana" w:hAnsi="Verdana" w:cstheme="minorHAnsi"/>
          <w:b/>
          <w:bCs/>
          <w:sz w:val="16"/>
          <w:szCs w:val="16"/>
        </w:rPr>
        <w:t>v zmysle ustanovenia § 39 ZVO jednotným európskym dokumentom</w:t>
      </w:r>
      <w:r w:rsidRPr="000873C9">
        <w:rPr>
          <w:rFonts w:ascii="Verdana" w:hAnsi="Verdana" w:cstheme="minorHAnsi"/>
          <w:sz w:val="16"/>
          <w:szCs w:val="16"/>
        </w:rPr>
        <w:t xml:space="preserve">, v takomto prípade súčasťou jeho ponuky bude vyplnený jednotný elektronický dokument. Uchádzač </w:t>
      </w:r>
      <w:r w:rsidRPr="000873C9">
        <w:rPr>
          <w:rFonts w:ascii="Verdana" w:hAnsi="Verdana" w:cstheme="minorHAnsi"/>
          <w:sz w:val="16"/>
          <w:szCs w:val="16"/>
          <w:u w:val="single"/>
        </w:rPr>
        <w:t>môže</w:t>
      </w:r>
      <w:r w:rsidRPr="000873C9">
        <w:rPr>
          <w:rFonts w:ascii="Verdana" w:hAnsi="Verdana" w:cstheme="minorHAnsi"/>
          <w:sz w:val="16"/>
          <w:szCs w:val="16"/>
        </w:rPr>
        <w:t xml:space="preserve"> prehlásiť splnenie podmienok účasti finančného a ekonomického postavenia a podmienky účasti technickej alebo odbornej spôsobilosti </w:t>
      </w:r>
      <w:r w:rsidRPr="000873C9">
        <w:rPr>
          <w:rFonts w:ascii="Verdana" w:hAnsi="Verdana" w:cstheme="minorHAnsi"/>
          <w:sz w:val="16"/>
          <w:szCs w:val="16"/>
          <w:u w:val="single"/>
        </w:rPr>
        <w:t>prostredníctvom globálneho údaju</w:t>
      </w:r>
      <w:r w:rsidRPr="000873C9">
        <w:rPr>
          <w:rFonts w:ascii="Verdana" w:hAnsi="Verdana" w:cstheme="minorHAnsi"/>
          <w:sz w:val="16"/>
          <w:szCs w:val="16"/>
        </w:rPr>
        <w:t xml:space="preserve"> uvedeného v oddiel α IV. časti jednotného európskeho dokumentu.</w:t>
      </w:r>
    </w:p>
    <w:p w14:paraId="35D28C06" w14:textId="77777777" w:rsidR="002570B8" w:rsidRPr="000873C9" w:rsidRDefault="00FF3118">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0873C9" w:rsidRDefault="00FF3118">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0873C9">
        <w:rPr>
          <w:rFonts w:ascii="Verdana" w:hAnsi="Verdana" w:cstheme="minorHAnsi"/>
          <w:sz w:val="16"/>
          <w:szCs w:val="16"/>
        </w:rPr>
        <w:t xml:space="preserve">              </w:t>
      </w:r>
      <w:r w:rsidRPr="000873C9">
        <w:rPr>
          <w:rFonts w:ascii="Verdana" w:hAnsi="Verdana" w:cstheme="minorHAnsi"/>
          <w:sz w:val="16"/>
          <w:szCs w:val="16"/>
        </w:rPr>
        <w:t>do systému tento digitálny doklad (vrátane jeho úradného prekladu</w:t>
      </w:r>
      <w:r w:rsidR="00A53D6E" w:rsidRPr="000873C9">
        <w:rPr>
          <w:rFonts w:ascii="Verdana" w:hAnsi="Verdana" w:cstheme="minorHAnsi"/>
          <w:sz w:val="16"/>
          <w:szCs w:val="16"/>
        </w:rPr>
        <w:t>,</w:t>
      </w:r>
      <w:r w:rsidRPr="000873C9">
        <w:rPr>
          <w:rFonts w:ascii="Verdana" w:hAnsi="Verdana" w:cstheme="minorHAnsi"/>
          <w:sz w:val="16"/>
          <w:szCs w:val="16"/>
        </w:rPr>
        <w:t xml:space="preserve"> ak je to podľa predchádzajúcich ustanovení potrebné).</w:t>
      </w:r>
    </w:p>
    <w:p w14:paraId="20D30D81" w14:textId="24CF04A4" w:rsidR="00AA5B26" w:rsidRPr="000873C9" w:rsidRDefault="008A628A">
      <w:pPr>
        <w:pStyle w:val="tl1"/>
        <w:numPr>
          <w:ilvl w:val="0"/>
          <w:numId w:val="28"/>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Ustanovenia </w:t>
      </w:r>
      <w:r w:rsidR="00FF3118" w:rsidRPr="000873C9">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0873C9" w:rsidRDefault="00F45176" w:rsidP="00AA1F26">
      <w:pPr>
        <w:pStyle w:val="tl1"/>
        <w:spacing w:line="312" w:lineRule="auto"/>
        <w:rPr>
          <w:rFonts w:ascii="Verdana" w:hAnsi="Verdana" w:cstheme="minorHAnsi"/>
          <w:sz w:val="16"/>
          <w:szCs w:val="16"/>
        </w:rPr>
      </w:pPr>
    </w:p>
    <w:p w14:paraId="4E5CDB61" w14:textId="0AD4349B" w:rsidR="001B4321" w:rsidRPr="000873C9" w:rsidRDefault="00513D8E">
      <w:pPr>
        <w:pStyle w:val="tl1"/>
        <w:numPr>
          <w:ilvl w:val="0"/>
          <w:numId w:val="44"/>
        </w:numPr>
        <w:spacing w:line="312" w:lineRule="auto"/>
        <w:ind w:left="284" w:hanging="284"/>
        <w:rPr>
          <w:rFonts w:ascii="Verdana" w:hAnsi="Verdana" w:cstheme="minorHAnsi"/>
          <w:b/>
          <w:sz w:val="16"/>
          <w:szCs w:val="16"/>
        </w:rPr>
      </w:pPr>
      <w:r w:rsidRPr="000873C9">
        <w:rPr>
          <w:rFonts w:ascii="Verdana" w:hAnsi="Verdana" w:cstheme="minorHAnsi"/>
          <w:b/>
          <w:bCs/>
          <w:sz w:val="16"/>
          <w:szCs w:val="16"/>
        </w:rPr>
        <w:t>JAZYK PONUKY</w:t>
      </w:r>
    </w:p>
    <w:p w14:paraId="5B59051C" w14:textId="6AD0AA9E" w:rsidR="00513D8E" w:rsidRPr="000873C9" w:rsidRDefault="0020047A">
      <w:pPr>
        <w:pStyle w:val="tl1"/>
        <w:numPr>
          <w:ilvl w:val="0"/>
          <w:numId w:val="18"/>
        </w:numPr>
        <w:spacing w:line="312" w:lineRule="auto"/>
        <w:ind w:left="567" w:hanging="567"/>
        <w:rPr>
          <w:rFonts w:ascii="Verdana" w:hAnsi="Verdana" w:cstheme="minorHAnsi"/>
          <w:sz w:val="16"/>
          <w:szCs w:val="16"/>
        </w:rPr>
      </w:pPr>
      <w:r w:rsidRPr="000873C9">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0873C9" w:rsidRDefault="00146ABE" w:rsidP="00AA1F26">
      <w:pPr>
        <w:pStyle w:val="tl1"/>
        <w:spacing w:line="312" w:lineRule="auto"/>
        <w:rPr>
          <w:rFonts w:ascii="Verdana" w:hAnsi="Verdana" w:cstheme="minorHAnsi"/>
          <w:b/>
          <w:bCs/>
          <w:sz w:val="16"/>
          <w:szCs w:val="16"/>
        </w:rPr>
      </w:pPr>
    </w:p>
    <w:p w14:paraId="242C72CF" w14:textId="112A04D5" w:rsidR="001B4321" w:rsidRPr="000873C9" w:rsidRDefault="00513D8E">
      <w:pPr>
        <w:pStyle w:val="tl1"/>
        <w:numPr>
          <w:ilvl w:val="0"/>
          <w:numId w:val="44"/>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MENA A CENY UVÁDZANÉ V PONUKE</w:t>
      </w:r>
    </w:p>
    <w:p w14:paraId="348841CB" w14:textId="65FFE307" w:rsidR="002570B8" w:rsidRPr="000873C9" w:rsidRDefault="00425BD9">
      <w:pPr>
        <w:pStyle w:val="tl1"/>
        <w:numPr>
          <w:ilvl w:val="0"/>
          <w:numId w:val="19"/>
        </w:numPr>
        <w:ind w:left="567" w:hanging="567"/>
        <w:rPr>
          <w:rFonts w:ascii="Verdana" w:hAnsi="Verdana" w:cstheme="minorHAnsi"/>
          <w:sz w:val="16"/>
          <w:szCs w:val="16"/>
        </w:rPr>
      </w:pPr>
      <w:r w:rsidRPr="000873C9">
        <w:rPr>
          <w:rFonts w:ascii="Verdana" w:hAnsi="Verdana" w:cs="Calibri"/>
          <w:sz w:val="16"/>
          <w:szCs w:val="16"/>
        </w:rPr>
        <w:t>Uchádzačom navrhovaná zmluvná cena predmetu zákazky bude vyjadrená v eurách (EUR) a matematicky zaokrúhlená na dve desatinné miesta.</w:t>
      </w:r>
    </w:p>
    <w:p w14:paraId="5F1CD6BE" w14:textId="77777777" w:rsidR="009D6D16" w:rsidRPr="000873C9" w:rsidRDefault="009D6D16">
      <w:pPr>
        <w:pStyle w:val="tl1"/>
        <w:numPr>
          <w:ilvl w:val="0"/>
          <w:numId w:val="19"/>
        </w:numPr>
        <w:ind w:left="567" w:hanging="567"/>
        <w:rPr>
          <w:rFonts w:ascii="Verdana" w:hAnsi="Verdana" w:cstheme="minorHAnsi"/>
          <w:sz w:val="16"/>
          <w:szCs w:val="16"/>
        </w:rPr>
      </w:pPr>
      <w:r w:rsidRPr="000873C9">
        <w:rPr>
          <w:rFonts w:ascii="Verdana" w:hAnsi="Verdana" w:cstheme="minorHAnsi"/>
          <w:sz w:val="16"/>
          <w:szCs w:val="16"/>
        </w:rPr>
        <w:t xml:space="preserve">Uchádzač navrhovanú zmluvnú cenu uvedie v zložení: </w:t>
      </w:r>
    </w:p>
    <w:p w14:paraId="3DF03518" w14:textId="77777777" w:rsidR="009D6D16" w:rsidRPr="000873C9" w:rsidRDefault="009D6D16" w:rsidP="009D6D16">
      <w:pPr>
        <w:pStyle w:val="tl1"/>
        <w:ind w:left="567"/>
        <w:rPr>
          <w:rFonts w:ascii="Verdana" w:hAnsi="Verdana" w:cstheme="minorHAnsi"/>
          <w:sz w:val="16"/>
          <w:szCs w:val="16"/>
        </w:rPr>
      </w:pPr>
      <w:r w:rsidRPr="000873C9">
        <w:rPr>
          <w:rFonts w:ascii="Verdana" w:hAnsi="Verdana" w:cstheme="minorHAnsi"/>
          <w:sz w:val="16"/>
          <w:szCs w:val="16"/>
        </w:rPr>
        <w:t xml:space="preserve">- cena za 1 </w:t>
      </w:r>
      <w:proofErr w:type="spellStart"/>
      <w:r w:rsidRPr="000873C9">
        <w:rPr>
          <w:rFonts w:ascii="Verdana" w:hAnsi="Verdana" w:cstheme="minorHAnsi"/>
          <w:sz w:val="16"/>
          <w:szCs w:val="16"/>
        </w:rPr>
        <w:t>m.j</w:t>
      </w:r>
      <w:proofErr w:type="spellEnd"/>
      <w:r w:rsidRPr="000873C9">
        <w:rPr>
          <w:rFonts w:ascii="Verdana" w:hAnsi="Verdana" w:cstheme="minorHAnsi"/>
          <w:sz w:val="16"/>
          <w:szCs w:val="16"/>
        </w:rPr>
        <w:t xml:space="preserve">. v EUR bez DPH za jednotlivý typ asfaltovej zmesi, </w:t>
      </w:r>
    </w:p>
    <w:p w14:paraId="649448B0" w14:textId="77777777" w:rsidR="009D6D16" w:rsidRPr="000873C9" w:rsidRDefault="009D6D16" w:rsidP="009D6D16">
      <w:pPr>
        <w:pStyle w:val="tl1"/>
        <w:ind w:left="567"/>
        <w:rPr>
          <w:rFonts w:ascii="Verdana" w:hAnsi="Verdana" w:cstheme="minorHAnsi"/>
          <w:sz w:val="16"/>
          <w:szCs w:val="16"/>
        </w:rPr>
      </w:pPr>
      <w:r w:rsidRPr="000873C9">
        <w:rPr>
          <w:rFonts w:ascii="Verdana" w:hAnsi="Verdana" w:cstheme="minorHAnsi"/>
          <w:sz w:val="16"/>
          <w:szCs w:val="16"/>
        </w:rPr>
        <w:t xml:space="preserve">- cena za 1 </w:t>
      </w:r>
      <w:proofErr w:type="spellStart"/>
      <w:r w:rsidRPr="000873C9">
        <w:rPr>
          <w:rFonts w:ascii="Verdana" w:hAnsi="Verdana" w:cstheme="minorHAnsi"/>
          <w:sz w:val="16"/>
          <w:szCs w:val="16"/>
        </w:rPr>
        <w:t>m.j</w:t>
      </w:r>
      <w:proofErr w:type="spellEnd"/>
      <w:r w:rsidRPr="000873C9">
        <w:rPr>
          <w:rFonts w:ascii="Verdana" w:hAnsi="Verdana" w:cstheme="minorHAnsi"/>
          <w:sz w:val="16"/>
          <w:szCs w:val="16"/>
        </w:rPr>
        <w:t xml:space="preserve">. v EUR s DPH za jednotlivý typ asfaltovej zmesi, </w:t>
      </w:r>
    </w:p>
    <w:p w14:paraId="78857225" w14:textId="77777777" w:rsidR="009D6D16" w:rsidRPr="000873C9" w:rsidRDefault="009D6D16" w:rsidP="009D6D16">
      <w:pPr>
        <w:pStyle w:val="tl1"/>
        <w:ind w:left="567"/>
        <w:rPr>
          <w:rFonts w:ascii="Verdana" w:hAnsi="Verdana" w:cstheme="minorHAnsi"/>
          <w:sz w:val="16"/>
          <w:szCs w:val="16"/>
        </w:rPr>
      </w:pPr>
      <w:r w:rsidRPr="000873C9">
        <w:rPr>
          <w:rFonts w:ascii="Verdana" w:hAnsi="Verdana" w:cstheme="minorHAnsi"/>
          <w:sz w:val="16"/>
          <w:szCs w:val="16"/>
        </w:rPr>
        <w:t xml:space="preserve">- celková cena za dodanie predpokladaného množstva jednotlivého typu asfaltovej zmesi v EUR s DPH, </w:t>
      </w:r>
    </w:p>
    <w:p w14:paraId="660A05F6" w14:textId="5D63E479" w:rsidR="009D6D16" w:rsidRPr="000873C9" w:rsidRDefault="009D6D16" w:rsidP="009D6D16">
      <w:pPr>
        <w:pStyle w:val="tl1"/>
        <w:ind w:left="567"/>
        <w:rPr>
          <w:rFonts w:ascii="Verdana" w:hAnsi="Verdana" w:cstheme="minorHAnsi"/>
          <w:sz w:val="16"/>
          <w:szCs w:val="16"/>
        </w:rPr>
      </w:pPr>
      <w:r w:rsidRPr="000873C9">
        <w:rPr>
          <w:rFonts w:ascii="Verdana" w:hAnsi="Verdana" w:cstheme="minorHAnsi"/>
          <w:sz w:val="16"/>
          <w:szCs w:val="16"/>
        </w:rPr>
        <w:t xml:space="preserve">- </w:t>
      </w:r>
      <w:r w:rsidRPr="000873C9">
        <w:rPr>
          <w:rFonts w:ascii="Verdana" w:hAnsi="Verdana" w:cstheme="minorHAnsi"/>
          <w:b/>
          <w:bCs/>
          <w:sz w:val="16"/>
          <w:szCs w:val="16"/>
        </w:rPr>
        <w:t>celková cena za premet zákazky v EUR s</w:t>
      </w:r>
      <w:r w:rsidR="00F77972" w:rsidRPr="000873C9">
        <w:rPr>
          <w:rFonts w:ascii="Verdana" w:hAnsi="Verdana" w:cstheme="minorHAnsi"/>
          <w:b/>
          <w:bCs/>
          <w:sz w:val="16"/>
          <w:szCs w:val="16"/>
        </w:rPr>
        <w:t> </w:t>
      </w:r>
      <w:r w:rsidRPr="000873C9">
        <w:rPr>
          <w:rFonts w:ascii="Verdana" w:hAnsi="Verdana" w:cstheme="minorHAnsi"/>
          <w:b/>
          <w:bCs/>
          <w:sz w:val="16"/>
          <w:szCs w:val="16"/>
        </w:rPr>
        <w:t>DPH</w:t>
      </w:r>
      <w:r w:rsidR="00F77972" w:rsidRPr="000873C9">
        <w:rPr>
          <w:rFonts w:ascii="Verdana" w:hAnsi="Verdana" w:cstheme="minorHAnsi"/>
          <w:b/>
          <w:bCs/>
          <w:sz w:val="16"/>
          <w:szCs w:val="16"/>
        </w:rPr>
        <w:t xml:space="preserve"> – kritérium na vyhodnotenie ponúk</w:t>
      </w:r>
      <w:r w:rsidR="00F77972" w:rsidRPr="000873C9">
        <w:rPr>
          <w:rFonts w:ascii="Verdana" w:hAnsi="Verdana" w:cstheme="minorHAnsi"/>
          <w:sz w:val="16"/>
          <w:szCs w:val="16"/>
        </w:rPr>
        <w:t xml:space="preserve"> </w:t>
      </w:r>
    </w:p>
    <w:p w14:paraId="3A0EE98B" w14:textId="77777777" w:rsidR="002570B8" w:rsidRPr="000873C9" w:rsidRDefault="00FF3118">
      <w:pPr>
        <w:pStyle w:val="tl1"/>
        <w:numPr>
          <w:ilvl w:val="0"/>
          <w:numId w:val="19"/>
        </w:numPr>
        <w:spacing w:line="312" w:lineRule="auto"/>
        <w:ind w:left="567" w:hanging="567"/>
        <w:rPr>
          <w:rFonts w:ascii="Verdana" w:hAnsi="Verdana" w:cstheme="minorHAnsi"/>
          <w:b/>
          <w:sz w:val="16"/>
          <w:szCs w:val="16"/>
        </w:rPr>
      </w:pPr>
      <w:r w:rsidRPr="000873C9">
        <w:rPr>
          <w:rFonts w:ascii="Verdana" w:hAnsi="Verdana" w:cstheme="minorHAnsi"/>
          <w:sz w:val="16"/>
          <w:szCs w:val="16"/>
        </w:rPr>
        <w:t>Ak uchádzač nie je platcom DPH, na túto skutočnosť vo svojej ponuke upozorní. Cena uchádzača, ktorý nie je platcom DPH, bude posudzovaná ako cena celkom.</w:t>
      </w:r>
    </w:p>
    <w:p w14:paraId="59B10AAA" w14:textId="238C3DC2" w:rsidR="00345A4D" w:rsidRPr="000873C9" w:rsidRDefault="00FF3118">
      <w:pPr>
        <w:pStyle w:val="tl1"/>
        <w:numPr>
          <w:ilvl w:val="0"/>
          <w:numId w:val="19"/>
        </w:numPr>
        <w:spacing w:line="312" w:lineRule="auto"/>
        <w:ind w:left="567" w:hanging="567"/>
        <w:rPr>
          <w:rFonts w:ascii="Verdana" w:hAnsi="Verdana" w:cstheme="minorHAnsi"/>
          <w:b/>
          <w:sz w:val="16"/>
          <w:szCs w:val="16"/>
        </w:rPr>
      </w:pPr>
      <w:r w:rsidRPr="000873C9">
        <w:rPr>
          <w:rFonts w:ascii="Verdana" w:hAnsi="Verdana" w:cstheme="minorHAnsi"/>
          <w:sz w:val="16"/>
          <w:szCs w:val="16"/>
        </w:rPr>
        <w:lastRenderedPageBreak/>
        <w:t xml:space="preserve">V prípade, ak je uchádzač zahraničnou osobou, uvedie celkovú cenu </w:t>
      </w:r>
      <w:r w:rsidR="005F050F" w:rsidRPr="000873C9">
        <w:rPr>
          <w:rFonts w:ascii="Verdana" w:hAnsi="Verdana" w:cstheme="minorHAnsi"/>
          <w:sz w:val="16"/>
          <w:szCs w:val="16"/>
        </w:rPr>
        <w:t>zákazky</w:t>
      </w:r>
      <w:r w:rsidRPr="000873C9">
        <w:rPr>
          <w:rFonts w:ascii="Verdana" w:hAnsi="Verdana" w:cstheme="minorHAnsi"/>
          <w:sz w:val="16"/>
          <w:szCs w:val="16"/>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0873C9" w:rsidRDefault="007F47D0" w:rsidP="00AA1F26">
      <w:pPr>
        <w:pStyle w:val="tl1"/>
        <w:spacing w:line="312" w:lineRule="auto"/>
        <w:rPr>
          <w:rFonts w:ascii="Verdana" w:hAnsi="Verdana" w:cstheme="minorHAnsi"/>
          <w:b/>
          <w:bCs/>
          <w:sz w:val="16"/>
          <w:szCs w:val="16"/>
        </w:rPr>
      </w:pPr>
    </w:p>
    <w:p w14:paraId="6A7FDEED" w14:textId="412BDCF7" w:rsidR="00C40981" w:rsidRPr="000873C9" w:rsidRDefault="008A4B74">
      <w:pPr>
        <w:pStyle w:val="tl1"/>
        <w:numPr>
          <w:ilvl w:val="0"/>
          <w:numId w:val="44"/>
        </w:numPr>
        <w:spacing w:line="312" w:lineRule="auto"/>
        <w:ind w:left="284" w:hanging="284"/>
        <w:rPr>
          <w:rFonts w:ascii="Verdana" w:hAnsi="Verdana" w:cstheme="minorHAnsi"/>
          <w:bCs/>
          <w:sz w:val="16"/>
          <w:szCs w:val="16"/>
        </w:rPr>
      </w:pPr>
      <w:r w:rsidRPr="000873C9">
        <w:rPr>
          <w:rFonts w:ascii="Verdana" w:hAnsi="Verdana" w:cstheme="minorHAnsi"/>
          <w:b/>
          <w:bCs/>
          <w:caps/>
          <w:sz w:val="16"/>
          <w:szCs w:val="16"/>
        </w:rPr>
        <w:t>ZÁBEZPEKA, podmienky jej zloženia, podmienky jej uvoľnenia alebo vrátenia</w:t>
      </w:r>
    </w:p>
    <w:p w14:paraId="160C402C" w14:textId="029C2A3B" w:rsidR="00BB7A06" w:rsidRPr="000873C9" w:rsidRDefault="00BB7A06">
      <w:pPr>
        <w:pStyle w:val="tl1"/>
        <w:numPr>
          <w:ilvl w:val="1"/>
          <w:numId w:val="32"/>
        </w:numPr>
        <w:spacing w:line="312" w:lineRule="auto"/>
        <w:ind w:left="567" w:hanging="567"/>
        <w:rPr>
          <w:rFonts w:ascii="Verdana" w:hAnsi="Verdana" w:cstheme="minorHAnsi"/>
          <w:bCs/>
          <w:sz w:val="16"/>
          <w:szCs w:val="16"/>
        </w:rPr>
      </w:pPr>
      <w:r w:rsidRPr="000873C9">
        <w:rPr>
          <w:rFonts w:ascii="Verdana" w:hAnsi="Verdana" w:cstheme="minorHAnsi"/>
          <w:bCs/>
          <w:sz w:val="16"/>
          <w:szCs w:val="16"/>
        </w:rPr>
        <w:t xml:space="preserve">Zábezpeka ponuky sa nevyžaduje. </w:t>
      </w:r>
    </w:p>
    <w:p w14:paraId="3BCCD1D3" w14:textId="77777777" w:rsidR="00BB7A06" w:rsidRPr="000873C9" w:rsidRDefault="00BB7A06" w:rsidP="00AA1F26">
      <w:pPr>
        <w:pStyle w:val="tl1"/>
        <w:spacing w:line="312" w:lineRule="auto"/>
        <w:rPr>
          <w:rFonts w:ascii="Verdana" w:hAnsi="Verdana" w:cstheme="minorHAnsi"/>
          <w:b/>
          <w:bCs/>
          <w:sz w:val="16"/>
          <w:szCs w:val="16"/>
        </w:rPr>
      </w:pPr>
    </w:p>
    <w:p w14:paraId="56D4BDA5" w14:textId="38AE28A1" w:rsidR="001B4321" w:rsidRPr="000873C9" w:rsidRDefault="00513D8E">
      <w:pPr>
        <w:pStyle w:val="tl1"/>
        <w:numPr>
          <w:ilvl w:val="0"/>
          <w:numId w:val="44"/>
        </w:numPr>
        <w:spacing w:line="312" w:lineRule="auto"/>
        <w:ind w:left="284" w:hanging="284"/>
        <w:rPr>
          <w:rFonts w:ascii="Verdana" w:hAnsi="Verdana" w:cstheme="minorHAnsi"/>
          <w:b/>
          <w:sz w:val="16"/>
          <w:szCs w:val="16"/>
        </w:rPr>
      </w:pPr>
      <w:r w:rsidRPr="000873C9">
        <w:rPr>
          <w:rFonts w:ascii="Verdana" w:hAnsi="Verdana" w:cstheme="minorHAnsi"/>
          <w:b/>
          <w:bCs/>
          <w:sz w:val="16"/>
          <w:szCs w:val="16"/>
        </w:rPr>
        <w:t>OBSAH  PONUKY</w:t>
      </w:r>
    </w:p>
    <w:p w14:paraId="079F5CEA" w14:textId="093A4B31" w:rsidR="002570B8" w:rsidRPr="000873C9" w:rsidRDefault="00FF3118">
      <w:pPr>
        <w:pStyle w:val="tl1"/>
        <w:numPr>
          <w:ilvl w:val="0"/>
          <w:numId w:val="20"/>
        </w:numPr>
        <w:spacing w:line="312" w:lineRule="auto"/>
        <w:ind w:left="567" w:hanging="567"/>
        <w:rPr>
          <w:rFonts w:ascii="Verdana" w:hAnsi="Verdana" w:cstheme="minorHAnsi"/>
          <w:sz w:val="16"/>
          <w:szCs w:val="16"/>
        </w:rPr>
      </w:pPr>
      <w:r w:rsidRPr="000873C9">
        <w:rPr>
          <w:rFonts w:ascii="Verdana" w:hAnsi="Verdana" w:cstheme="minorHAnsi"/>
          <w:sz w:val="16"/>
          <w:szCs w:val="16"/>
        </w:rPr>
        <w:t>Záujemca je povinný pri zostavovaní ponuky dodržať obsah uvedený v bode</w:t>
      </w:r>
      <w:r w:rsidR="003A449D" w:rsidRPr="000873C9">
        <w:rPr>
          <w:rFonts w:ascii="Verdana" w:hAnsi="Verdana" w:cstheme="minorHAnsi"/>
          <w:sz w:val="16"/>
          <w:szCs w:val="16"/>
        </w:rPr>
        <w:t xml:space="preserve"> 1</w:t>
      </w:r>
      <w:r w:rsidR="00F561FD" w:rsidRPr="000873C9">
        <w:rPr>
          <w:rFonts w:ascii="Verdana" w:hAnsi="Verdana" w:cstheme="minorHAnsi"/>
          <w:sz w:val="16"/>
          <w:szCs w:val="16"/>
        </w:rPr>
        <w:t>5</w:t>
      </w:r>
      <w:r w:rsidR="003A449D" w:rsidRPr="000873C9">
        <w:rPr>
          <w:rFonts w:ascii="Verdana" w:hAnsi="Verdana" w:cstheme="minorHAnsi"/>
          <w:sz w:val="16"/>
          <w:szCs w:val="16"/>
        </w:rPr>
        <w:t>.2</w:t>
      </w:r>
      <w:r w:rsidRPr="000873C9">
        <w:rPr>
          <w:rFonts w:ascii="Verdana" w:hAnsi="Verdana" w:cstheme="minorHAnsi"/>
          <w:sz w:val="16"/>
          <w:szCs w:val="16"/>
        </w:rPr>
        <w:t xml:space="preserve"> tejto časti SP, pričom do</w:t>
      </w:r>
      <w:r w:rsidR="009C57D9" w:rsidRPr="000873C9">
        <w:rPr>
          <w:rFonts w:ascii="Verdana" w:hAnsi="Verdana" w:cstheme="minorHAnsi"/>
          <w:sz w:val="16"/>
          <w:szCs w:val="16"/>
        </w:rPr>
        <w:t>drží ustanovenia  uvedené v </w:t>
      </w:r>
      <w:r w:rsidR="00282213" w:rsidRPr="000873C9">
        <w:rPr>
          <w:rFonts w:ascii="Verdana" w:hAnsi="Verdana" w:cstheme="minorHAnsi"/>
          <w:sz w:val="16"/>
          <w:szCs w:val="16"/>
        </w:rPr>
        <w:t>bode</w:t>
      </w:r>
      <w:r w:rsidRPr="000873C9">
        <w:rPr>
          <w:rFonts w:ascii="Verdana" w:hAnsi="Verdana" w:cstheme="minorHAnsi"/>
          <w:sz w:val="16"/>
          <w:szCs w:val="16"/>
        </w:rPr>
        <w:t xml:space="preserve"> 1</w:t>
      </w:r>
      <w:r w:rsidR="00F561FD" w:rsidRPr="000873C9">
        <w:rPr>
          <w:rFonts w:ascii="Verdana" w:hAnsi="Verdana" w:cstheme="minorHAnsi"/>
          <w:sz w:val="16"/>
          <w:szCs w:val="16"/>
        </w:rPr>
        <w:t>1</w:t>
      </w:r>
      <w:r w:rsidRPr="000873C9">
        <w:rPr>
          <w:rFonts w:ascii="Verdana" w:hAnsi="Verdana" w:cstheme="minorHAnsi"/>
          <w:sz w:val="16"/>
          <w:szCs w:val="16"/>
        </w:rPr>
        <w:t xml:space="preserve"> tejto časti SP. </w:t>
      </w:r>
    </w:p>
    <w:p w14:paraId="4F981C4B" w14:textId="6CA3B352" w:rsidR="002570B8" w:rsidRPr="000873C9" w:rsidRDefault="00FF3118">
      <w:pPr>
        <w:pStyle w:val="tl1"/>
        <w:numPr>
          <w:ilvl w:val="0"/>
          <w:numId w:val="20"/>
        </w:numPr>
        <w:spacing w:line="312" w:lineRule="auto"/>
        <w:ind w:left="567" w:hanging="567"/>
        <w:rPr>
          <w:rFonts w:ascii="Verdana" w:hAnsi="Verdana" w:cstheme="minorHAnsi"/>
          <w:sz w:val="16"/>
          <w:szCs w:val="16"/>
        </w:rPr>
      </w:pPr>
      <w:r w:rsidRPr="000873C9">
        <w:rPr>
          <w:rFonts w:ascii="Verdana" w:hAnsi="Verdana" w:cstheme="minorHAnsi"/>
          <w:sz w:val="16"/>
          <w:szCs w:val="16"/>
        </w:rPr>
        <w:t>V predloženej ponuke prostredníctvom systému JOSEPHINE musia byť pripojené nasledovné naskenované dokl</w:t>
      </w:r>
      <w:r w:rsidR="00282213" w:rsidRPr="000873C9">
        <w:rPr>
          <w:rFonts w:ascii="Verdana" w:hAnsi="Verdana" w:cstheme="minorHAnsi"/>
          <w:sz w:val="16"/>
          <w:szCs w:val="16"/>
        </w:rPr>
        <w:t xml:space="preserve">ady a dokumenty tvoriace obsah </w:t>
      </w:r>
      <w:r w:rsidRPr="000873C9">
        <w:rPr>
          <w:rFonts w:ascii="Verdana" w:hAnsi="Verdana" w:cstheme="minorHAnsi"/>
          <w:sz w:val="16"/>
          <w:szCs w:val="16"/>
        </w:rPr>
        <w:t>ponuky, ktoré musia byť k termínu predloženia ponuky platné a aktuálne:</w:t>
      </w:r>
    </w:p>
    <w:p w14:paraId="7BD6A1E1" w14:textId="4AD4A222" w:rsidR="00CD18C6" w:rsidRPr="000873C9" w:rsidRDefault="002570B8">
      <w:pPr>
        <w:pStyle w:val="tl1"/>
        <w:numPr>
          <w:ilvl w:val="0"/>
          <w:numId w:val="34"/>
        </w:numPr>
        <w:spacing w:line="312" w:lineRule="auto"/>
        <w:ind w:left="1276" w:hanging="709"/>
        <w:rPr>
          <w:rFonts w:ascii="Verdana" w:hAnsi="Verdana" w:cstheme="minorHAnsi"/>
          <w:sz w:val="16"/>
          <w:szCs w:val="16"/>
        </w:rPr>
      </w:pPr>
      <w:r w:rsidRPr="000873C9">
        <w:rPr>
          <w:rFonts w:ascii="Verdana" w:hAnsi="Verdana" w:cstheme="minorHAnsi"/>
          <w:iCs/>
          <w:sz w:val="16"/>
          <w:szCs w:val="16"/>
        </w:rPr>
        <w:t xml:space="preserve">Doklady a dokumenty </w:t>
      </w:r>
      <w:r w:rsidRPr="000873C9">
        <w:rPr>
          <w:rFonts w:ascii="Verdana" w:hAnsi="Verdana" w:cstheme="minorHAnsi"/>
          <w:sz w:val="16"/>
          <w:szCs w:val="16"/>
        </w:rPr>
        <w:t xml:space="preserve">na preukázanie </w:t>
      </w:r>
      <w:r w:rsidRPr="000873C9">
        <w:rPr>
          <w:rFonts w:ascii="Verdana" w:hAnsi="Verdana" w:cstheme="minorHAnsi"/>
          <w:b/>
          <w:sz w:val="16"/>
          <w:szCs w:val="16"/>
        </w:rPr>
        <w:t>splnenia podmienok účasti</w:t>
      </w:r>
      <w:r w:rsidRPr="000873C9">
        <w:rPr>
          <w:rFonts w:ascii="Verdana" w:hAnsi="Verdana" w:cstheme="minorHAnsi"/>
          <w:sz w:val="16"/>
          <w:szCs w:val="16"/>
        </w:rPr>
        <w:t xml:space="preserve"> vo ve</w:t>
      </w:r>
      <w:r w:rsidR="00322CED" w:rsidRPr="000873C9">
        <w:rPr>
          <w:rFonts w:ascii="Verdana" w:hAnsi="Verdana" w:cstheme="minorHAnsi"/>
          <w:sz w:val="16"/>
          <w:szCs w:val="16"/>
        </w:rPr>
        <w:t>rejnom obstarávaní, požadované</w:t>
      </w:r>
      <w:r w:rsidRPr="000873C9">
        <w:rPr>
          <w:rFonts w:ascii="Verdana" w:hAnsi="Verdana" w:cstheme="minorHAnsi"/>
          <w:sz w:val="16"/>
          <w:szCs w:val="16"/>
        </w:rPr>
        <w:t xml:space="preserve"> v Oznámení o vy</w:t>
      </w:r>
      <w:r w:rsidR="00927E68" w:rsidRPr="000873C9">
        <w:rPr>
          <w:rFonts w:ascii="Verdana" w:hAnsi="Verdana" w:cstheme="minorHAnsi"/>
          <w:sz w:val="16"/>
          <w:szCs w:val="16"/>
        </w:rPr>
        <w:t xml:space="preserve">hlásení verejného obstarávania </w:t>
      </w:r>
      <w:r w:rsidRPr="000873C9">
        <w:rPr>
          <w:rFonts w:ascii="Verdana" w:hAnsi="Verdana" w:cstheme="minorHAnsi"/>
          <w:sz w:val="16"/>
          <w:szCs w:val="16"/>
        </w:rPr>
        <w:t xml:space="preserve">a v časti </w:t>
      </w:r>
      <w:r w:rsidR="00927E68" w:rsidRPr="000873C9">
        <w:rPr>
          <w:rFonts w:ascii="Verdana" w:hAnsi="Verdana" w:cstheme="minorHAnsi"/>
          <w:sz w:val="16"/>
          <w:szCs w:val="16"/>
        </w:rPr>
        <w:t>„</w:t>
      </w:r>
      <w:r w:rsidRPr="000873C9">
        <w:rPr>
          <w:rFonts w:ascii="Verdana" w:hAnsi="Verdana" w:cstheme="minorHAnsi"/>
          <w:iCs/>
          <w:sz w:val="16"/>
          <w:szCs w:val="16"/>
        </w:rPr>
        <w:t xml:space="preserve">F. </w:t>
      </w:r>
      <w:r w:rsidR="00927E68" w:rsidRPr="000873C9">
        <w:rPr>
          <w:rFonts w:ascii="Verdana" w:hAnsi="Verdana" w:cstheme="minorHAnsi"/>
          <w:iCs/>
          <w:sz w:val="16"/>
          <w:szCs w:val="16"/>
        </w:rPr>
        <w:t>PODMIENKY ÚČASTI“</w:t>
      </w:r>
      <w:r w:rsidR="00322CED" w:rsidRPr="000873C9">
        <w:rPr>
          <w:rFonts w:ascii="Verdana" w:hAnsi="Verdana" w:cstheme="minorHAnsi"/>
          <w:iCs/>
          <w:sz w:val="16"/>
          <w:szCs w:val="16"/>
        </w:rPr>
        <w:t xml:space="preserve"> </w:t>
      </w:r>
      <w:r w:rsidRPr="000873C9">
        <w:rPr>
          <w:rFonts w:ascii="Verdana" w:hAnsi="Verdana" w:cstheme="minorHAnsi"/>
          <w:sz w:val="16"/>
          <w:szCs w:val="16"/>
        </w:rPr>
        <w:t>týchto SP.</w:t>
      </w:r>
      <w:r w:rsidR="00A06582" w:rsidRPr="000873C9" w:rsidDel="00A06582">
        <w:rPr>
          <w:rFonts w:ascii="Verdana" w:hAnsi="Verdana" w:cstheme="minorHAnsi"/>
          <w:sz w:val="16"/>
          <w:szCs w:val="16"/>
        </w:rPr>
        <w:t xml:space="preserve"> </w:t>
      </w:r>
    </w:p>
    <w:p w14:paraId="28D28D79" w14:textId="4673240A" w:rsidR="00FD7C2D" w:rsidRPr="000873C9" w:rsidRDefault="00FD7C2D">
      <w:pPr>
        <w:pStyle w:val="tl1"/>
        <w:numPr>
          <w:ilvl w:val="0"/>
          <w:numId w:val="34"/>
        </w:numPr>
        <w:spacing w:line="312" w:lineRule="auto"/>
        <w:ind w:left="1276" w:hanging="709"/>
        <w:rPr>
          <w:rFonts w:ascii="Verdana" w:hAnsi="Verdana" w:cstheme="minorHAnsi"/>
          <w:sz w:val="16"/>
          <w:szCs w:val="16"/>
        </w:rPr>
      </w:pPr>
      <w:r w:rsidRPr="000873C9">
        <w:rPr>
          <w:rFonts w:ascii="Verdana" w:hAnsi="Verdana" w:cstheme="minorHAnsi"/>
          <w:sz w:val="16"/>
          <w:szCs w:val="16"/>
        </w:rPr>
        <w:t xml:space="preserve">Doklady a dokumenty na preukázanie </w:t>
      </w:r>
      <w:r w:rsidRPr="000873C9">
        <w:rPr>
          <w:rFonts w:ascii="Verdana" w:hAnsi="Verdana" w:cstheme="minorHAnsi"/>
          <w:b/>
          <w:bCs/>
          <w:sz w:val="16"/>
          <w:szCs w:val="16"/>
        </w:rPr>
        <w:t>splneni</w:t>
      </w:r>
      <w:r w:rsidR="00790DEB" w:rsidRPr="000873C9">
        <w:rPr>
          <w:rFonts w:ascii="Verdana" w:hAnsi="Verdana" w:cstheme="minorHAnsi"/>
          <w:b/>
          <w:bCs/>
          <w:sz w:val="16"/>
          <w:szCs w:val="16"/>
        </w:rPr>
        <w:t>a</w:t>
      </w:r>
      <w:r w:rsidRPr="000873C9">
        <w:rPr>
          <w:rFonts w:ascii="Verdana" w:hAnsi="Verdana" w:cstheme="minorHAnsi"/>
          <w:b/>
          <w:bCs/>
          <w:sz w:val="16"/>
          <w:szCs w:val="16"/>
        </w:rPr>
        <w:t xml:space="preserve"> požiadaviek verejného obstarávateľa na </w:t>
      </w:r>
      <w:r w:rsidR="00592FE6">
        <w:rPr>
          <w:rFonts w:ascii="Verdana" w:hAnsi="Verdana" w:cstheme="minorHAnsi"/>
          <w:b/>
          <w:bCs/>
          <w:sz w:val="16"/>
          <w:szCs w:val="16"/>
        </w:rPr>
        <w:t> </w:t>
      </w:r>
      <w:r w:rsidRPr="000873C9">
        <w:rPr>
          <w:rFonts w:ascii="Verdana" w:hAnsi="Verdana" w:cstheme="minorHAnsi"/>
          <w:b/>
          <w:bCs/>
          <w:sz w:val="16"/>
          <w:szCs w:val="16"/>
        </w:rPr>
        <w:t>predmet zákazky</w:t>
      </w:r>
      <w:r w:rsidRPr="000873C9">
        <w:rPr>
          <w:rFonts w:ascii="Verdana" w:hAnsi="Verdana" w:cstheme="minorHAnsi"/>
          <w:sz w:val="16"/>
          <w:szCs w:val="16"/>
        </w:rPr>
        <w:t>, a to:</w:t>
      </w:r>
    </w:p>
    <w:p w14:paraId="2C5839F3" w14:textId="4A3A738A" w:rsidR="00A17AA5" w:rsidRPr="000873C9" w:rsidRDefault="00A17AA5">
      <w:pPr>
        <w:pStyle w:val="tl1"/>
        <w:numPr>
          <w:ilvl w:val="0"/>
          <w:numId w:val="34"/>
        </w:numPr>
        <w:tabs>
          <w:tab w:val="left" w:pos="567"/>
        </w:tabs>
        <w:spacing w:line="276" w:lineRule="auto"/>
        <w:ind w:left="1276" w:hanging="709"/>
        <w:rPr>
          <w:rFonts w:ascii="Verdana" w:hAnsi="Verdana" w:cstheme="minorHAnsi"/>
          <w:sz w:val="16"/>
          <w:szCs w:val="16"/>
        </w:rPr>
      </w:pPr>
      <w:r w:rsidRPr="000873C9">
        <w:rPr>
          <w:rFonts w:ascii="Verdana" w:hAnsi="Verdana" w:cs="Times New Roman"/>
          <w:b/>
          <w:sz w:val="16"/>
          <w:szCs w:val="16"/>
        </w:rPr>
        <w:t>NÁVRH UCHÁDZAČA NA PLNENIE KRITÉRI</w:t>
      </w:r>
      <w:r w:rsidR="00536DA1" w:rsidRPr="000873C9">
        <w:rPr>
          <w:rFonts w:ascii="Verdana" w:hAnsi="Verdana" w:cs="Times New Roman"/>
          <w:b/>
          <w:sz w:val="16"/>
          <w:szCs w:val="16"/>
        </w:rPr>
        <w:t>A</w:t>
      </w:r>
      <w:r w:rsidRPr="000873C9">
        <w:rPr>
          <w:rFonts w:ascii="Verdana" w:hAnsi="Verdana" w:cs="Times New Roman"/>
          <w:sz w:val="16"/>
          <w:szCs w:val="16"/>
        </w:rPr>
        <w:t xml:space="preserve">, vypracovaný podľa časti </w:t>
      </w:r>
      <w:r w:rsidRPr="000873C9">
        <w:rPr>
          <w:rFonts w:ascii="Verdana" w:hAnsi="Verdana" w:cs="Times New Roman"/>
          <w:b/>
          <w:sz w:val="16"/>
          <w:szCs w:val="16"/>
        </w:rPr>
        <w:t>E. Kritéria na hodnotenie ponúk a  pravidlá ich uplatnenia</w:t>
      </w:r>
      <w:r w:rsidRPr="000873C9">
        <w:rPr>
          <w:rFonts w:ascii="Verdana" w:hAnsi="Verdana" w:cs="Times New Roman"/>
          <w:sz w:val="16"/>
          <w:szCs w:val="16"/>
        </w:rPr>
        <w:t xml:space="preserve">, časti </w:t>
      </w:r>
      <w:r w:rsidRPr="000873C9">
        <w:rPr>
          <w:rFonts w:ascii="Verdana" w:hAnsi="Verdana" w:cs="Times New Roman"/>
          <w:b/>
          <w:sz w:val="16"/>
          <w:szCs w:val="16"/>
        </w:rPr>
        <w:t>D. Spôsob určenia ceny</w:t>
      </w:r>
      <w:r w:rsidRPr="000873C9">
        <w:rPr>
          <w:rFonts w:ascii="Verdana" w:hAnsi="Verdana" w:cs="Times New Roman"/>
          <w:sz w:val="16"/>
          <w:szCs w:val="16"/>
        </w:rPr>
        <w:t xml:space="preserve"> a podľa </w:t>
      </w:r>
      <w:r w:rsidR="00DF001B" w:rsidRPr="000873C9">
        <w:rPr>
          <w:rFonts w:ascii="Verdana" w:hAnsi="Verdana" w:cs="Times New Roman"/>
          <w:sz w:val="16"/>
          <w:szCs w:val="16"/>
        </w:rPr>
        <w:t>P</w:t>
      </w:r>
      <w:r w:rsidRPr="000873C9">
        <w:rPr>
          <w:rFonts w:ascii="Verdana" w:hAnsi="Verdana" w:cs="Times New Roman"/>
          <w:sz w:val="16"/>
          <w:szCs w:val="16"/>
        </w:rPr>
        <w:t xml:space="preserve">rílohy č. </w:t>
      </w:r>
      <w:r w:rsidR="00630010" w:rsidRPr="000873C9">
        <w:rPr>
          <w:rFonts w:ascii="Verdana" w:hAnsi="Verdana" w:cs="Times New Roman"/>
          <w:sz w:val="16"/>
          <w:szCs w:val="16"/>
        </w:rPr>
        <w:t>1</w:t>
      </w:r>
      <w:r w:rsidRPr="000873C9">
        <w:rPr>
          <w:rFonts w:ascii="Verdana" w:hAnsi="Verdana" w:cs="Times New Roman"/>
          <w:sz w:val="16"/>
          <w:szCs w:val="16"/>
        </w:rPr>
        <w:t xml:space="preserve"> súťažných podkladov. Formulár „Návrh na plnenie kritéria“ musí byť </w:t>
      </w:r>
      <w:r w:rsidRPr="000873C9">
        <w:rPr>
          <w:rFonts w:ascii="Verdana" w:hAnsi="Verdana" w:cs="Times New Roman"/>
          <w:b/>
          <w:sz w:val="16"/>
          <w:szCs w:val="16"/>
        </w:rPr>
        <w:t>podpísaný</w:t>
      </w:r>
      <w:r w:rsidRPr="000873C9">
        <w:rPr>
          <w:rFonts w:ascii="Verdana" w:hAnsi="Verdana" w:cs="Times New Roman"/>
          <w:sz w:val="16"/>
          <w:szCs w:val="16"/>
        </w:rPr>
        <w:t xml:space="preserve"> osobou/osobami oprávnenými konať za uchádzača </w:t>
      </w:r>
      <w:r w:rsidRPr="000873C9">
        <w:rPr>
          <w:rFonts w:ascii="Verdana" w:hAnsi="Verdana" w:cs="Calibri"/>
          <w:sz w:val="16"/>
          <w:szCs w:val="16"/>
        </w:rPr>
        <w:t>(jeho štatutárnym zástupcom resp. ním splnomocnenou osobou oprávnenou konať za  uchádzača</w:t>
      </w:r>
      <w:r w:rsidR="0085428F" w:rsidRPr="000873C9">
        <w:rPr>
          <w:rFonts w:ascii="Verdana" w:hAnsi="Verdana" w:cstheme="minorHAnsi"/>
          <w:sz w:val="16"/>
          <w:szCs w:val="16"/>
        </w:rPr>
        <w:t>.</w:t>
      </w:r>
      <w:r w:rsidR="00154B63" w:rsidRPr="000873C9">
        <w:rPr>
          <w:rFonts w:ascii="Verdana" w:hAnsi="Verdana" w:cstheme="minorHAnsi"/>
          <w:sz w:val="16"/>
          <w:szCs w:val="16"/>
        </w:rPr>
        <w:t xml:space="preserve"> </w:t>
      </w:r>
      <w:r w:rsidRPr="000873C9">
        <w:rPr>
          <w:rFonts w:ascii="Verdana" w:hAnsi="Verdana" w:cs="Times New Roman"/>
          <w:sz w:val="16"/>
          <w:szCs w:val="16"/>
        </w:rPr>
        <w:t xml:space="preserve">V prípade skupiny dodávateľov musí byť podpísaný každým členom skupiny alebo osobou/osobami oprávnenými konať v danej veci za </w:t>
      </w:r>
      <w:r w:rsidR="00592FE6">
        <w:rPr>
          <w:rFonts w:ascii="Verdana" w:hAnsi="Verdana" w:cs="Times New Roman"/>
          <w:sz w:val="16"/>
          <w:szCs w:val="16"/>
        </w:rPr>
        <w:t> </w:t>
      </w:r>
      <w:r w:rsidRPr="000873C9">
        <w:rPr>
          <w:rFonts w:ascii="Verdana" w:hAnsi="Verdana" w:cs="Times New Roman"/>
          <w:sz w:val="16"/>
          <w:szCs w:val="16"/>
        </w:rPr>
        <w:t>člena skupiny.</w:t>
      </w:r>
      <w:r w:rsidR="00E33CBB" w:rsidRPr="000873C9">
        <w:rPr>
          <w:rFonts w:ascii="Verdana" w:hAnsi="Verdana" w:cs="Times New Roman"/>
          <w:sz w:val="16"/>
          <w:szCs w:val="16"/>
        </w:rPr>
        <w:t xml:space="preserve"> </w:t>
      </w:r>
      <w:r w:rsidR="00E33CBB" w:rsidRPr="000873C9">
        <w:rPr>
          <w:rFonts w:ascii="Verdana" w:hAnsi="Verdana" w:cs="Times New Roman"/>
          <w:sz w:val="16"/>
          <w:szCs w:val="16"/>
          <w:u w:val="single"/>
        </w:rPr>
        <w:t xml:space="preserve">V prípade uchádzača, ktorý vlastní/bude plniť predmet zákazky prostredníctvom viacerých výrobní/obaľovacích centier, v návrhu na plnenie kritéria uvedie pre všetky výrobne/obaľovacie centrá jednotkovú cenu, za jednotlivý typ bitúmenovej zmesi. </w:t>
      </w:r>
    </w:p>
    <w:p w14:paraId="78E0F4F5" w14:textId="42BB913E" w:rsidR="0042088D" w:rsidRPr="0042088D" w:rsidRDefault="007A19AE" w:rsidP="0042088D">
      <w:pPr>
        <w:spacing w:line="276" w:lineRule="auto"/>
        <w:ind w:left="1276" w:hanging="709"/>
        <w:contextualSpacing/>
        <w:jc w:val="both"/>
        <w:rPr>
          <w:rFonts w:ascii="Verdana" w:hAnsi="Verdana" w:cstheme="minorHAnsi"/>
          <w:b/>
          <w:iCs/>
          <w:sz w:val="16"/>
          <w:szCs w:val="16"/>
        </w:rPr>
      </w:pPr>
      <w:r w:rsidRPr="000873C9">
        <w:rPr>
          <w:rFonts w:ascii="Verdana" w:hAnsi="Verdana" w:cstheme="minorHAnsi"/>
          <w:bCs/>
          <w:iCs/>
          <w:sz w:val="16"/>
          <w:szCs w:val="16"/>
        </w:rPr>
        <w:t>15.2.</w:t>
      </w:r>
      <w:r w:rsidR="00A17AA5" w:rsidRPr="000873C9">
        <w:rPr>
          <w:rFonts w:ascii="Verdana" w:hAnsi="Verdana" w:cstheme="minorHAnsi"/>
          <w:bCs/>
          <w:iCs/>
          <w:sz w:val="16"/>
          <w:szCs w:val="16"/>
        </w:rPr>
        <w:t>5</w:t>
      </w:r>
      <w:r w:rsidRPr="000873C9">
        <w:rPr>
          <w:rFonts w:ascii="Verdana" w:hAnsi="Verdana" w:cstheme="minorHAnsi"/>
          <w:bCs/>
          <w:iCs/>
          <w:sz w:val="16"/>
          <w:szCs w:val="16"/>
        </w:rPr>
        <w:t xml:space="preserve"> </w:t>
      </w:r>
      <w:r w:rsidRPr="000873C9">
        <w:rPr>
          <w:rFonts w:ascii="Verdana" w:hAnsi="Verdana" w:cstheme="minorHAnsi"/>
          <w:bCs/>
          <w:iCs/>
          <w:sz w:val="16"/>
          <w:szCs w:val="16"/>
        </w:rPr>
        <w:tab/>
      </w:r>
      <w:r w:rsidR="00A833C8" w:rsidRPr="000873C9">
        <w:rPr>
          <w:rFonts w:ascii="Verdana" w:hAnsi="Verdana" w:cstheme="minorHAnsi"/>
          <w:b/>
          <w:iCs/>
          <w:sz w:val="16"/>
          <w:szCs w:val="16"/>
        </w:rPr>
        <w:t xml:space="preserve">Informácia o presnom umiestení výrobne/výrobní obaľovacieho centra/obaľovacích centier uchádzača, a to formou adresy a GPS súradníc. </w:t>
      </w:r>
    </w:p>
    <w:p w14:paraId="1D1BC14C" w14:textId="30BFC167" w:rsidR="0031331B" w:rsidRPr="000873C9" w:rsidRDefault="002570B8">
      <w:pPr>
        <w:pStyle w:val="tl1"/>
        <w:numPr>
          <w:ilvl w:val="2"/>
          <w:numId w:val="52"/>
        </w:numPr>
        <w:tabs>
          <w:tab w:val="left" w:pos="1276"/>
        </w:tabs>
        <w:spacing w:line="312" w:lineRule="auto"/>
        <w:ind w:left="1276" w:hanging="709"/>
        <w:rPr>
          <w:rFonts w:ascii="Verdana" w:hAnsi="Verdana" w:cstheme="minorHAnsi"/>
          <w:b/>
          <w:bCs/>
          <w:sz w:val="16"/>
          <w:szCs w:val="16"/>
        </w:rPr>
      </w:pPr>
      <w:r w:rsidRPr="000873C9">
        <w:rPr>
          <w:rFonts w:ascii="Verdana" w:hAnsi="Verdana" w:cstheme="minorHAnsi"/>
          <w:sz w:val="16"/>
          <w:szCs w:val="16"/>
        </w:rPr>
        <w:t xml:space="preserve">V prípade skupiny dodávateľov </w:t>
      </w:r>
      <w:r w:rsidRPr="000873C9">
        <w:rPr>
          <w:rFonts w:ascii="Verdana" w:hAnsi="Verdana" w:cstheme="minorHAnsi"/>
          <w:iCs/>
          <w:caps/>
          <w:sz w:val="16"/>
          <w:szCs w:val="16"/>
        </w:rPr>
        <w:t>čestné vyhlásenie skupiny dodávateľov</w:t>
      </w:r>
      <w:r w:rsidRPr="000873C9">
        <w:rPr>
          <w:rFonts w:ascii="Verdana" w:hAnsi="Verdana" w:cstheme="minorHAnsi"/>
          <w:sz w:val="16"/>
          <w:szCs w:val="16"/>
        </w:rPr>
        <w:t>, podpísané všetkými členmi skupiny alebo osobou/osobami oprávnenými konať v danej veci za každého člena skupiny</w:t>
      </w:r>
      <w:r w:rsidR="00322CED" w:rsidRPr="000873C9">
        <w:rPr>
          <w:rFonts w:ascii="Verdana" w:hAnsi="Verdana" w:cstheme="minorHAnsi"/>
          <w:sz w:val="16"/>
          <w:szCs w:val="16"/>
        </w:rPr>
        <w:t>,</w:t>
      </w:r>
      <w:r w:rsidRPr="000873C9">
        <w:rPr>
          <w:rFonts w:ascii="Verdana" w:hAnsi="Verdana" w:cstheme="minorHAnsi"/>
          <w:sz w:val="16"/>
          <w:szCs w:val="16"/>
        </w:rPr>
        <w:t xml:space="preserve"> v ktorom vyhlásia, že v prípade prijatia ich ponuky verejným obstarávateľom </w:t>
      </w:r>
      <w:r w:rsidRPr="000873C9">
        <w:rPr>
          <w:rFonts w:ascii="Verdana" w:hAnsi="Verdana" w:cstheme="minorHAnsi"/>
          <w:b/>
          <w:bCs/>
          <w:sz w:val="16"/>
          <w:szCs w:val="16"/>
        </w:rPr>
        <w:t>vytvoria všetci členovia skupiny dodávateľov pred uzavretím zmluvy s verejným obstarávateľom právne vzťahy potrebné z dôvodu riadneho plnenia zmluvy</w:t>
      </w:r>
      <w:r w:rsidR="0017723C" w:rsidRPr="000873C9">
        <w:rPr>
          <w:rFonts w:ascii="Verdana" w:hAnsi="Verdana" w:cstheme="minorHAnsi"/>
          <w:b/>
          <w:bCs/>
          <w:sz w:val="16"/>
          <w:szCs w:val="16"/>
        </w:rPr>
        <w:t xml:space="preserve"> </w:t>
      </w:r>
      <w:r w:rsidR="0017723C" w:rsidRPr="000873C9">
        <w:rPr>
          <w:rFonts w:ascii="Verdana" w:hAnsi="Verdana" w:cs="Times New Roman"/>
          <w:b/>
          <w:bCs/>
          <w:sz w:val="16"/>
          <w:szCs w:val="16"/>
        </w:rPr>
        <w:t>podľa ZVO a príslušných všeobecne záväzných právnych predpisov.</w:t>
      </w:r>
    </w:p>
    <w:p w14:paraId="56413294" w14:textId="01107043" w:rsidR="0031331B" w:rsidRPr="000873C9" w:rsidRDefault="002570B8">
      <w:pPr>
        <w:pStyle w:val="tl1"/>
        <w:numPr>
          <w:ilvl w:val="2"/>
          <w:numId w:val="52"/>
        </w:numPr>
        <w:spacing w:line="312" w:lineRule="auto"/>
        <w:ind w:left="1276" w:hanging="709"/>
        <w:rPr>
          <w:rFonts w:ascii="Verdana" w:hAnsi="Verdana" w:cstheme="minorHAnsi"/>
          <w:b/>
          <w:bCs/>
          <w:sz w:val="16"/>
          <w:szCs w:val="16"/>
        </w:rPr>
      </w:pPr>
      <w:r w:rsidRPr="000873C9">
        <w:rPr>
          <w:rFonts w:ascii="Verdana" w:hAnsi="Verdana" w:cstheme="minorHAnsi"/>
          <w:sz w:val="16"/>
          <w:szCs w:val="16"/>
        </w:rPr>
        <w:t xml:space="preserve">V prípade skupiny dodávateľov vystavené plnomocenstvo </w:t>
      </w:r>
      <w:r w:rsidRPr="000873C9">
        <w:rPr>
          <w:rFonts w:ascii="Verdana" w:hAnsi="Verdana" w:cstheme="minorHAnsi"/>
          <w:iCs/>
          <w:sz w:val="16"/>
          <w:szCs w:val="16"/>
        </w:rPr>
        <w:t>pre jedného z členov skupiny</w:t>
      </w:r>
      <w:r w:rsidRPr="000873C9">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9823B5F" w14:textId="09A9E84B" w:rsidR="002570B8" w:rsidRPr="000873C9" w:rsidRDefault="002570B8">
      <w:pPr>
        <w:pStyle w:val="tl1"/>
        <w:numPr>
          <w:ilvl w:val="2"/>
          <w:numId w:val="52"/>
        </w:numPr>
        <w:spacing w:line="312" w:lineRule="auto"/>
        <w:ind w:left="1276" w:hanging="709"/>
        <w:rPr>
          <w:rFonts w:ascii="Verdana" w:hAnsi="Verdana" w:cstheme="minorHAnsi"/>
          <w:b/>
          <w:bCs/>
          <w:sz w:val="16"/>
          <w:szCs w:val="16"/>
        </w:rPr>
      </w:pPr>
      <w:r w:rsidRPr="000873C9">
        <w:rPr>
          <w:rFonts w:ascii="Verdana" w:hAnsi="Verdana" w:cstheme="minorHAnsi"/>
          <w:sz w:val="16"/>
          <w:szCs w:val="16"/>
        </w:rPr>
        <w:t>Ďalšie dok</w:t>
      </w:r>
      <w:r w:rsidR="00DE7EA0" w:rsidRPr="000873C9">
        <w:rPr>
          <w:rFonts w:ascii="Verdana" w:hAnsi="Verdana" w:cstheme="minorHAnsi"/>
          <w:sz w:val="16"/>
          <w:szCs w:val="16"/>
        </w:rPr>
        <w:t>umenty, ak to vyžadujú tieto SP.</w:t>
      </w:r>
    </w:p>
    <w:p w14:paraId="1289C6AD" w14:textId="1E53D892" w:rsidR="00FF3118" w:rsidRPr="000873C9" w:rsidRDefault="00FF3118">
      <w:pPr>
        <w:pStyle w:val="tl1"/>
        <w:numPr>
          <w:ilvl w:val="0"/>
          <w:numId w:val="20"/>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Z dôvodu zabezpečenia prehľadnosti ponuky a bezproblémovej komunikácie verejný obstarávateľ </w:t>
      </w:r>
      <w:r w:rsidRPr="000873C9">
        <w:rPr>
          <w:rFonts w:ascii="Verdana" w:hAnsi="Verdana" w:cstheme="minorHAnsi"/>
          <w:b/>
          <w:sz w:val="16"/>
          <w:szCs w:val="16"/>
        </w:rPr>
        <w:t>odporúča</w:t>
      </w:r>
      <w:r w:rsidRPr="000873C9">
        <w:rPr>
          <w:rFonts w:ascii="Verdana" w:hAnsi="Verdana" w:cstheme="minorHAnsi"/>
          <w:sz w:val="16"/>
          <w:szCs w:val="16"/>
        </w:rPr>
        <w:t xml:space="preserve"> uchádzačom predložiť aj:</w:t>
      </w:r>
    </w:p>
    <w:p w14:paraId="2B6ED02E" w14:textId="6F99C7B7" w:rsidR="00CD18C6" w:rsidRPr="000873C9" w:rsidRDefault="00CD18C6">
      <w:pPr>
        <w:pStyle w:val="tl1"/>
        <w:numPr>
          <w:ilvl w:val="0"/>
          <w:numId w:val="35"/>
        </w:numPr>
        <w:spacing w:line="312" w:lineRule="auto"/>
        <w:ind w:hanging="720"/>
        <w:rPr>
          <w:rFonts w:ascii="Verdana" w:hAnsi="Verdana" w:cstheme="minorHAnsi"/>
          <w:sz w:val="16"/>
          <w:szCs w:val="16"/>
        </w:rPr>
      </w:pPr>
      <w:r w:rsidRPr="000873C9">
        <w:rPr>
          <w:rFonts w:ascii="Verdana" w:hAnsi="Verdana" w:cstheme="minorHAnsi"/>
          <w:iCs/>
          <w:caps/>
          <w:sz w:val="16"/>
          <w:szCs w:val="16"/>
        </w:rPr>
        <w:t>O</w:t>
      </w:r>
      <w:r w:rsidR="00FF3118" w:rsidRPr="000873C9">
        <w:rPr>
          <w:rFonts w:ascii="Verdana" w:hAnsi="Verdana" w:cstheme="minorHAnsi"/>
          <w:iCs/>
          <w:caps/>
          <w:sz w:val="16"/>
          <w:szCs w:val="16"/>
        </w:rPr>
        <w:t>bsah ponuky</w:t>
      </w:r>
      <w:r w:rsidR="00FF3118" w:rsidRPr="000873C9">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0873C9" w:rsidRDefault="00FF3118">
      <w:pPr>
        <w:pStyle w:val="tl1"/>
        <w:numPr>
          <w:ilvl w:val="0"/>
          <w:numId w:val="35"/>
        </w:numPr>
        <w:spacing w:line="312" w:lineRule="auto"/>
        <w:ind w:hanging="720"/>
        <w:rPr>
          <w:rFonts w:ascii="Verdana" w:hAnsi="Verdana" w:cstheme="minorHAnsi"/>
          <w:b/>
          <w:bCs/>
          <w:sz w:val="16"/>
          <w:szCs w:val="16"/>
        </w:rPr>
      </w:pPr>
      <w:r w:rsidRPr="000873C9">
        <w:rPr>
          <w:rFonts w:ascii="Verdana" w:hAnsi="Verdana" w:cstheme="minorHAnsi"/>
          <w:iCs/>
          <w:caps/>
          <w:sz w:val="16"/>
          <w:szCs w:val="16"/>
        </w:rPr>
        <w:t>identifikačné údaje uchádzača</w:t>
      </w:r>
      <w:r w:rsidRPr="000873C9">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873C9">
        <w:rPr>
          <w:rFonts w:ascii="Verdana" w:hAnsi="Verdana" w:cstheme="minorHAnsi"/>
          <w:iCs/>
          <w:sz w:val="16"/>
          <w:szCs w:val="16"/>
        </w:rPr>
        <w:t>(názov, adresa a sídlo peňažného ústavu/banky)</w:t>
      </w:r>
      <w:r w:rsidRPr="000873C9">
        <w:rPr>
          <w:rFonts w:ascii="Verdana" w:hAnsi="Verdana" w:cstheme="minorHAnsi"/>
          <w:sz w:val="16"/>
          <w:szCs w:val="16"/>
        </w:rPr>
        <w:t xml:space="preserve">, číslo bankového účtu, kontaktné telefónne číslo, </w:t>
      </w:r>
      <w:r w:rsidRPr="000873C9">
        <w:rPr>
          <w:rFonts w:ascii="Verdana" w:hAnsi="Verdana" w:cstheme="minorHAnsi"/>
          <w:b/>
          <w:bCs/>
          <w:sz w:val="16"/>
          <w:szCs w:val="16"/>
        </w:rPr>
        <w:t>e-mail</w:t>
      </w:r>
      <w:r w:rsidRPr="000873C9">
        <w:rPr>
          <w:rFonts w:ascii="Verdana" w:hAnsi="Verdana" w:cstheme="minorHAnsi"/>
          <w:bCs/>
          <w:sz w:val="16"/>
          <w:szCs w:val="16"/>
        </w:rPr>
        <w:t>.</w:t>
      </w:r>
    </w:p>
    <w:p w14:paraId="0EC2B367" w14:textId="77777777" w:rsidR="00015678" w:rsidRPr="000873C9" w:rsidRDefault="00015678" w:rsidP="00AA1F26">
      <w:pPr>
        <w:pStyle w:val="tl1"/>
        <w:spacing w:line="312" w:lineRule="auto"/>
        <w:ind w:left="1287"/>
        <w:rPr>
          <w:rFonts w:ascii="Verdana" w:hAnsi="Verdana" w:cstheme="minorHAnsi"/>
          <w:b/>
          <w:bCs/>
          <w:sz w:val="16"/>
          <w:szCs w:val="16"/>
        </w:rPr>
      </w:pPr>
    </w:p>
    <w:p w14:paraId="474504F5" w14:textId="77777777" w:rsidR="00D336DF" w:rsidRPr="000873C9" w:rsidRDefault="00D336DF" w:rsidP="00AA1F26">
      <w:pPr>
        <w:pStyle w:val="tl1"/>
        <w:spacing w:line="312" w:lineRule="auto"/>
        <w:ind w:left="1287"/>
        <w:rPr>
          <w:rFonts w:ascii="Verdana" w:hAnsi="Verdana" w:cstheme="minorHAnsi"/>
          <w:b/>
          <w:bCs/>
          <w:sz w:val="16"/>
          <w:szCs w:val="16"/>
        </w:rPr>
      </w:pPr>
    </w:p>
    <w:p w14:paraId="6E21B231" w14:textId="45380784" w:rsidR="00513D8E" w:rsidRPr="000873C9" w:rsidRDefault="00513D8E">
      <w:pPr>
        <w:pStyle w:val="tl1"/>
        <w:numPr>
          <w:ilvl w:val="0"/>
          <w:numId w:val="52"/>
        </w:numPr>
        <w:spacing w:line="312" w:lineRule="auto"/>
        <w:ind w:left="284" w:hanging="284"/>
        <w:rPr>
          <w:rFonts w:ascii="Verdana" w:hAnsi="Verdana" w:cstheme="minorHAnsi"/>
          <w:b/>
          <w:sz w:val="16"/>
          <w:szCs w:val="16"/>
        </w:rPr>
      </w:pPr>
      <w:r w:rsidRPr="000873C9">
        <w:rPr>
          <w:rFonts w:ascii="Verdana" w:hAnsi="Verdana" w:cstheme="minorHAnsi"/>
          <w:b/>
          <w:bCs/>
          <w:sz w:val="16"/>
          <w:szCs w:val="16"/>
        </w:rPr>
        <w:t>NÁKLADY NA PONUKU</w:t>
      </w:r>
    </w:p>
    <w:p w14:paraId="7021B3A7" w14:textId="6B2957C9" w:rsidR="00F45176" w:rsidRPr="000873C9" w:rsidRDefault="00513D8E">
      <w:pPr>
        <w:pStyle w:val="tl1"/>
        <w:numPr>
          <w:ilvl w:val="0"/>
          <w:numId w:val="21"/>
        </w:numPr>
        <w:spacing w:line="312" w:lineRule="auto"/>
        <w:ind w:left="567" w:hanging="567"/>
        <w:rPr>
          <w:rFonts w:ascii="Verdana" w:hAnsi="Verdana" w:cstheme="minorHAnsi"/>
          <w:sz w:val="16"/>
          <w:szCs w:val="16"/>
        </w:rPr>
      </w:pPr>
      <w:r w:rsidRPr="000873C9">
        <w:rPr>
          <w:rFonts w:ascii="Verdana" w:hAnsi="Verdana" w:cstheme="minorHAnsi"/>
          <w:sz w:val="16"/>
          <w:szCs w:val="16"/>
        </w:rPr>
        <w:t>Všetky náklady a výdavky</w:t>
      </w:r>
      <w:r w:rsidRPr="000873C9">
        <w:rPr>
          <w:rFonts w:ascii="Verdana" w:hAnsi="Verdana" w:cstheme="minorHAnsi"/>
          <w:b/>
          <w:bCs/>
          <w:sz w:val="16"/>
          <w:szCs w:val="16"/>
        </w:rPr>
        <w:t xml:space="preserve"> </w:t>
      </w:r>
      <w:r w:rsidRPr="000873C9">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0873C9" w:rsidRDefault="00FD243B" w:rsidP="00AA1F26">
      <w:pPr>
        <w:pStyle w:val="tl1"/>
        <w:spacing w:line="312" w:lineRule="auto"/>
        <w:ind w:left="567"/>
        <w:rPr>
          <w:rFonts w:ascii="Verdana" w:hAnsi="Verdana" w:cstheme="minorHAnsi"/>
          <w:sz w:val="16"/>
          <w:szCs w:val="16"/>
        </w:rPr>
      </w:pPr>
    </w:p>
    <w:p w14:paraId="64788F8B" w14:textId="0D2B06FD" w:rsidR="00FF3118" w:rsidRPr="000873C9" w:rsidRDefault="00FF3118">
      <w:pPr>
        <w:pStyle w:val="tl1"/>
        <w:numPr>
          <w:ilvl w:val="0"/>
          <w:numId w:val="52"/>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PREDKLADANIE PONÚK</w:t>
      </w:r>
    </w:p>
    <w:p w14:paraId="4C9D7D96" w14:textId="5B1F8BC9" w:rsidR="007B2B5E" w:rsidRPr="000873C9" w:rsidRDefault="00FF3118">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lastRenderedPageBreak/>
        <w:t xml:space="preserve">Ponuky musia byť doručené </w:t>
      </w:r>
      <w:r w:rsidRPr="000873C9">
        <w:rPr>
          <w:rFonts w:ascii="Verdana" w:hAnsi="Verdana" w:cstheme="minorHAnsi"/>
          <w:sz w:val="16"/>
          <w:szCs w:val="16"/>
          <w:u w:val="single"/>
        </w:rPr>
        <w:t>v lehote na predkladanie ponúk</w:t>
      </w:r>
      <w:r w:rsidRPr="000873C9">
        <w:rPr>
          <w:rFonts w:ascii="Verdana" w:hAnsi="Verdana" w:cstheme="minorHAnsi"/>
          <w:sz w:val="16"/>
          <w:szCs w:val="16"/>
        </w:rPr>
        <w:t xml:space="preserve">, ktorá je uvedená </w:t>
      </w:r>
      <w:r w:rsidR="002B3FA2" w:rsidRPr="000873C9">
        <w:rPr>
          <w:rFonts w:ascii="Verdana" w:hAnsi="Verdana" w:cstheme="minorHAnsi"/>
          <w:b/>
          <w:sz w:val="16"/>
          <w:szCs w:val="16"/>
        </w:rPr>
        <w:t xml:space="preserve">v </w:t>
      </w:r>
      <w:r w:rsidR="00BD0262" w:rsidRPr="000873C9">
        <w:rPr>
          <w:rFonts w:ascii="Verdana" w:hAnsi="Verdana" w:cstheme="minorHAnsi"/>
          <w:b/>
          <w:sz w:val="16"/>
          <w:szCs w:val="16"/>
        </w:rPr>
        <w:t xml:space="preserve">Oznámení </w:t>
      </w:r>
      <w:r w:rsidR="002B3FA2" w:rsidRPr="000873C9">
        <w:rPr>
          <w:rFonts w:ascii="Verdana" w:hAnsi="Verdana" w:cstheme="minorHAnsi"/>
          <w:b/>
          <w:sz w:val="16"/>
          <w:szCs w:val="16"/>
        </w:rPr>
        <w:t>o vyhlásení verejného obstarávania</w:t>
      </w:r>
      <w:r w:rsidRPr="000873C9">
        <w:rPr>
          <w:rFonts w:ascii="Verdana" w:hAnsi="Verdana" w:cstheme="minorHAnsi"/>
          <w:sz w:val="16"/>
          <w:szCs w:val="16"/>
        </w:rPr>
        <w:t>, prostredníctvom ktor</w:t>
      </w:r>
      <w:r w:rsidR="002B3FA2" w:rsidRPr="000873C9">
        <w:rPr>
          <w:rFonts w:ascii="Verdana" w:hAnsi="Verdana" w:cstheme="minorHAnsi"/>
          <w:sz w:val="16"/>
          <w:szCs w:val="16"/>
        </w:rPr>
        <w:t>ého</w:t>
      </w:r>
      <w:r w:rsidRPr="000873C9">
        <w:rPr>
          <w:rFonts w:ascii="Verdana" w:hAnsi="Verdana" w:cstheme="minorHAnsi"/>
          <w:sz w:val="16"/>
          <w:szCs w:val="16"/>
        </w:rPr>
        <w:t xml:space="preserve"> bolo vyhlásené toto verejné obstarávanie. </w:t>
      </w:r>
      <w:r w:rsidRPr="000873C9">
        <w:rPr>
          <w:rFonts w:ascii="Verdana" w:hAnsi="Verdana" w:cstheme="minorHAnsi"/>
          <w:b/>
          <w:bCs/>
          <w:sz w:val="16"/>
          <w:szCs w:val="16"/>
        </w:rPr>
        <w:t xml:space="preserve">Ponuka </w:t>
      </w:r>
      <w:r w:rsidRPr="000873C9">
        <w:rPr>
          <w:rFonts w:ascii="Verdana" w:hAnsi="Verdana" w:cstheme="minorHAnsi"/>
          <w:sz w:val="16"/>
          <w:szCs w:val="16"/>
        </w:rPr>
        <w:t xml:space="preserve">uchádzača </w:t>
      </w:r>
      <w:r w:rsidRPr="000873C9">
        <w:rPr>
          <w:rFonts w:ascii="Verdana" w:hAnsi="Verdana" w:cstheme="minorHAnsi"/>
          <w:b/>
          <w:bCs/>
          <w:sz w:val="16"/>
          <w:szCs w:val="16"/>
        </w:rPr>
        <w:t xml:space="preserve">predložená po uplynutí lehoty na predkladanie ponúk sa elektronicky </w:t>
      </w:r>
      <w:r w:rsidRPr="000873C9">
        <w:rPr>
          <w:rFonts w:ascii="Verdana" w:hAnsi="Verdana" w:cstheme="minorHAnsi"/>
          <w:b/>
          <w:bCs/>
          <w:sz w:val="16"/>
          <w:szCs w:val="16"/>
          <w:u w:val="single"/>
        </w:rPr>
        <w:t>neotvorí</w:t>
      </w:r>
      <w:r w:rsidRPr="000873C9">
        <w:rPr>
          <w:rFonts w:ascii="Verdana" w:hAnsi="Verdana" w:cstheme="minorHAnsi"/>
          <w:sz w:val="16"/>
          <w:szCs w:val="16"/>
        </w:rPr>
        <w:t>.</w:t>
      </w:r>
    </w:p>
    <w:p w14:paraId="5C4B7F00" w14:textId="77777777" w:rsidR="007B2B5E" w:rsidRPr="000873C9" w:rsidRDefault="00FF3118">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Ponuky sa budú predkladať elektronicky v zmysle </w:t>
      </w:r>
      <w:r w:rsidR="005F050F" w:rsidRPr="000873C9">
        <w:rPr>
          <w:rFonts w:ascii="Verdana" w:hAnsi="Verdana" w:cstheme="minorHAnsi"/>
          <w:sz w:val="16"/>
          <w:szCs w:val="16"/>
        </w:rPr>
        <w:t xml:space="preserve">ustanovenia </w:t>
      </w:r>
      <w:r w:rsidRPr="000873C9">
        <w:rPr>
          <w:rFonts w:ascii="Verdana" w:hAnsi="Verdana" w:cstheme="minorHAnsi"/>
          <w:sz w:val="16"/>
          <w:szCs w:val="16"/>
        </w:rPr>
        <w:t xml:space="preserve">§ 49 ods. 1 písm. a) ZVO prostredníctvom systému JOSEPHINE, umiestnenom na webovej adrese </w:t>
      </w:r>
      <w:hyperlink r:id="rId15" w:history="1">
        <w:r w:rsidRPr="000873C9">
          <w:rPr>
            <w:rStyle w:val="Hypertextovprepojenie"/>
            <w:rFonts w:ascii="Verdana" w:hAnsi="Verdana" w:cstheme="minorHAnsi"/>
            <w:color w:val="0070C0"/>
            <w:sz w:val="16"/>
            <w:szCs w:val="16"/>
          </w:rPr>
          <w:t>https://josephine.proebiz.com</w:t>
        </w:r>
      </w:hyperlink>
      <w:r w:rsidRPr="000873C9">
        <w:rPr>
          <w:rFonts w:ascii="Verdana" w:hAnsi="Verdana" w:cstheme="minorHAnsi"/>
          <w:color w:val="0070C0"/>
          <w:sz w:val="16"/>
          <w:szCs w:val="16"/>
        </w:rPr>
        <w:t xml:space="preserve">. </w:t>
      </w:r>
    </w:p>
    <w:p w14:paraId="717DA66C" w14:textId="77777777" w:rsidR="007B2B5E" w:rsidRPr="000873C9" w:rsidRDefault="00FF3118">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Na ponuky predložené iným spôsobom (v listinnej podobe) sa nebude prihliadať.</w:t>
      </w:r>
    </w:p>
    <w:p w14:paraId="626139C6" w14:textId="77777777" w:rsidR="007B2B5E" w:rsidRPr="000873C9" w:rsidRDefault="00FF3118">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Uchádzač má možnosť sa registrovať do systému JOSEPHINE pomocou hesla i registráciou a prihlásen</w:t>
      </w:r>
      <w:r w:rsidR="001F3EB9" w:rsidRPr="000873C9">
        <w:rPr>
          <w:rFonts w:ascii="Verdana" w:hAnsi="Verdana" w:cstheme="minorHAnsi"/>
          <w:sz w:val="16"/>
          <w:szCs w:val="16"/>
        </w:rPr>
        <w:t>ím pomocou občianskeho preukazu</w:t>
      </w:r>
      <w:r w:rsidRPr="000873C9">
        <w:rPr>
          <w:rFonts w:ascii="Verdana" w:hAnsi="Verdana" w:cstheme="minorHAnsi"/>
          <w:sz w:val="16"/>
          <w:szCs w:val="16"/>
        </w:rPr>
        <w:t xml:space="preserve"> s elektronickým čipom a bezpečnostným osobnostným kódom (</w:t>
      </w:r>
      <w:proofErr w:type="spellStart"/>
      <w:r w:rsidRPr="000873C9">
        <w:rPr>
          <w:rFonts w:ascii="Verdana" w:hAnsi="Verdana" w:cstheme="minorHAnsi"/>
          <w:sz w:val="16"/>
          <w:szCs w:val="16"/>
        </w:rPr>
        <w:t>eID</w:t>
      </w:r>
      <w:proofErr w:type="spellEnd"/>
      <w:r w:rsidRPr="000873C9">
        <w:rPr>
          <w:rFonts w:ascii="Verdana" w:hAnsi="Verdana" w:cstheme="minorHAnsi"/>
          <w:sz w:val="16"/>
          <w:szCs w:val="16"/>
        </w:rPr>
        <w:t>).</w:t>
      </w:r>
    </w:p>
    <w:p w14:paraId="738BC14A" w14:textId="221BFC68" w:rsidR="006555D5" w:rsidRPr="000873C9" w:rsidRDefault="00167BF0">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Predkladanie ponúk je umožnené iba autentifikovaným uchádzačom. Autentifikáciu je možné previesť nasledovnými spôsobmi:</w:t>
      </w:r>
    </w:p>
    <w:p w14:paraId="538329E5" w14:textId="77777777" w:rsidR="006555D5" w:rsidRPr="000873C9" w:rsidRDefault="006555D5" w:rsidP="00E761CE">
      <w:pPr>
        <w:pStyle w:val="tl1"/>
        <w:tabs>
          <w:tab w:val="left" w:pos="851"/>
        </w:tabs>
        <w:spacing w:line="312" w:lineRule="auto"/>
        <w:ind w:left="567"/>
        <w:rPr>
          <w:rFonts w:ascii="Verdana" w:hAnsi="Verdana" w:cstheme="minorHAnsi"/>
          <w:sz w:val="16"/>
          <w:szCs w:val="16"/>
        </w:rPr>
      </w:pPr>
      <w:r w:rsidRPr="000873C9">
        <w:rPr>
          <w:rFonts w:ascii="Verdana" w:hAnsi="Verdana" w:cstheme="minorHAnsi"/>
          <w:sz w:val="16"/>
          <w:szCs w:val="16"/>
        </w:rPr>
        <w:t xml:space="preserve">a) </w:t>
      </w:r>
      <w:r w:rsidRPr="000873C9">
        <w:rPr>
          <w:rFonts w:ascii="Verdana" w:hAnsi="Verdana" w:cstheme="minorHAnsi"/>
          <w:sz w:val="16"/>
          <w:szCs w:val="16"/>
        </w:rPr>
        <w:tab/>
        <w:t>v systéme JOSEPHINE registráciou a prihlásením pomocou občianskeho preukazu s elektronickým čipom a bezpečnostným osobnostným kódom (</w:t>
      </w:r>
      <w:proofErr w:type="spellStart"/>
      <w:r w:rsidRPr="000873C9">
        <w:rPr>
          <w:rFonts w:ascii="Verdana" w:hAnsi="Verdana" w:cstheme="minorHAnsi"/>
          <w:sz w:val="16"/>
          <w:szCs w:val="16"/>
        </w:rPr>
        <w:t>eID</w:t>
      </w:r>
      <w:proofErr w:type="spellEnd"/>
      <w:r w:rsidRPr="000873C9">
        <w:rPr>
          <w:rFonts w:ascii="Verdana" w:hAnsi="Verdana" w:cstheme="minorHAnsi"/>
          <w:sz w:val="16"/>
          <w:szCs w:val="16"/>
        </w:rPr>
        <w:t xml:space="preserve">). V systéme je autentifikovaná spoločnosť, ktorú pomocou </w:t>
      </w:r>
      <w:proofErr w:type="spellStart"/>
      <w:r w:rsidRPr="000873C9">
        <w:rPr>
          <w:rFonts w:ascii="Verdana" w:hAnsi="Verdana" w:cstheme="minorHAnsi"/>
          <w:sz w:val="16"/>
          <w:szCs w:val="16"/>
        </w:rPr>
        <w:t>eID</w:t>
      </w:r>
      <w:proofErr w:type="spellEnd"/>
      <w:r w:rsidRPr="000873C9">
        <w:rPr>
          <w:rFonts w:ascii="Verdana" w:hAnsi="Verdana" w:cstheme="minorHAnsi"/>
          <w:sz w:val="16"/>
          <w:szCs w:val="16"/>
        </w:rPr>
        <w:t xml:space="preserve"> registruje štatutár danej spoločnosti. Autentifikáciu vykonáva poskytovateľ systému JOSEPHINE a to v pracovných dňoch v čase 8.00 – 16.00 hod. O dokončení autentifikácie je uchádzač informovaný e-mailom.</w:t>
      </w:r>
    </w:p>
    <w:p w14:paraId="69EB1353" w14:textId="053791B1" w:rsidR="006555D5" w:rsidRPr="000873C9" w:rsidRDefault="006555D5" w:rsidP="00E761CE">
      <w:pPr>
        <w:pStyle w:val="tl1"/>
        <w:tabs>
          <w:tab w:val="left" w:pos="851"/>
        </w:tabs>
        <w:spacing w:line="312" w:lineRule="auto"/>
        <w:ind w:left="567"/>
        <w:rPr>
          <w:rFonts w:ascii="Verdana" w:hAnsi="Verdana" w:cstheme="minorHAnsi"/>
          <w:sz w:val="16"/>
          <w:szCs w:val="16"/>
        </w:rPr>
      </w:pPr>
      <w:r w:rsidRPr="000873C9">
        <w:rPr>
          <w:rFonts w:ascii="Verdana" w:hAnsi="Verdana" w:cstheme="minorHAnsi"/>
          <w:sz w:val="16"/>
          <w:szCs w:val="16"/>
        </w:rPr>
        <w:t xml:space="preserve">b) </w:t>
      </w:r>
      <w:r w:rsidRPr="000873C9">
        <w:rPr>
          <w:rFonts w:ascii="Verdana" w:hAnsi="Verdana" w:cstheme="minorHAnsi"/>
          <w:sz w:val="16"/>
          <w:szCs w:val="16"/>
        </w:rPr>
        <w:tab/>
        <w:t xml:space="preserve">nahraním kvalifikovaného elektronického podpisu (napríklad podpisu </w:t>
      </w:r>
      <w:proofErr w:type="spellStart"/>
      <w:r w:rsidRPr="000873C9">
        <w:rPr>
          <w:rFonts w:ascii="Verdana" w:hAnsi="Verdana" w:cstheme="minorHAnsi"/>
          <w:sz w:val="16"/>
          <w:szCs w:val="16"/>
        </w:rPr>
        <w:t>eID</w:t>
      </w:r>
      <w:proofErr w:type="spellEnd"/>
      <w:r w:rsidRPr="000873C9">
        <w:rPr>
          <w:rFonts w:ascii="Verdana" w:hAnsi="Verdana" w:cstheme="minorHAnsi"/>
          <w:sz w:val="16"/>
          <w:szCs w:val="16"/>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5C21D4" w:rsidRPr="000873C9">
        <w:rPr>
          <w:rFonts w:ascii="Verdana" w:hAnsi="Verdana" w:cstheme="minorHAnsi"/>
          <w:sz w:val="16"/>
          <w:szCs w:val="16"/>
        </w:rPr>
        <w:t> </w:t>
      </w:r>
      <w:r w:rsidRPr="000873C9">
        <w:rPr>
          <w:rFonts w:ascii="Verdana" w:hAnsi="Verdana" w:cstheme="minorHAnsi"/>
          <w:sz w:val="16"/>
          <w:szCs w:val="16"/>
        </w:rPr>
        <w:t>uchádzač informovaný e-mailom.</w:t>
      </w:r>
    </w:p>
    <w:p w14:paraId="7A514EE2" w14:textId="3FDCD9D0" w:rsidR="006555D5" w:rsidRPr="000873C9" w:rsidRDefault="006555D5" w:rsidP="00E761CE">
      <w:pPr>
        <w:pStyle w:val="tl1"/>
        <w:tabs>
          <w:tab w:val="left" w:pos="851"/>
        </w:tabs>
        <w:spacing w:line="312" w:lineRule="auto"/>
        <w:ind w:left="567"/>
        <w:rPr>
          <w:rFonts w:ascii="Verdana" w:hAnsi="Verdana" w:cstheme="minorHAnsi"/>
          <w:sz w:val="16"/>
          <w:szCs w:val="16"/>
        </w:rPr>
      </w:pPr>
      <w:r w:rsidRPr="000873C9">
        <w:rPr>
          <w:rFonts w:ascii="Verdana" w:hAnsi="Verdana" w:cstheme="minorHAnsi"/>
          <w:sz w:val="16"/>
          <w:szCs w:val="16"/>
        </w:rPr>
        <w:t xml:space="preserve">c) </w:t>
      </w:r>
      <w:r w:rsidRPr="000873C9">
        <w:rPr>
          <w:rFonts w:ascii="Verdana" w:hAnsi="Verdana" w:cstheme="minorHAnsi"/>
          <w:sz w:val="16"/>
          <w:szCs w:val="16"/>
        </w:rPr>
        <w:tab/>
        <w:t xml:space="preserve">vložením dokumentu preukazujúceho osobu štatutára na kartu užívateľa po registrácii, ktorý je </w:t>
      </w:r>
      <w:r w:rsidR="005C21D4" w:rsidRPr="000873C9">
        <w:rPr>
          <w:rFonts w:ascii="Verdana" w:hAnsi="Verdana" w:cstheme="minorHAnsi"/>
          <w:sz w:val="16"/>
          <w:szCs w:val="16"/>
        </w:rPr>
        <w:t> </w:t>
      </w:r>
      <w:r w:rsidRPr="000873C9">
        <w:rPr>
          <w:rFonts w:ascii="Verdana" w:hAnsi="Verdana" w:cstheme="minorHAnsi"/>
          <w:sz w:val="16"/>
          <w:szCs w:val="16"/>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21739A62" w:rsidR="006555D5" w:rsidRPr="000873C9" w:rsidRDefault="006555D5" w:rsidP="00E761CE">
      <w:pPr>
        <w:pStyle w:val="tl1"/>
        <w:tabs>
          <w:tab w:val="left" w:pos="851"/>
        </w:tabs>
        <w:spacing w:line="312" w:lineRule="auto"/>
        <w:ind w:left="567"/>
        <w:rPr>
          <w:rFonts w:ascii="Verdana" w:hAnsi="Verdana" w:cstheme="minorHAnsi"/>
          <w:sz w:val="16"/>
          <w:szCs w:val="16"/>
        </w:rPr>
      </w:pPr>
      <w:r w:rsidRPr="000873C9">
        <w:rPr>
          <w:rFonts w:ascii="Verdana" w:hAnsi="Verdana" w:cstheme="minorHAnsi"/>
          <w:sz w:val="16"/>
          <w:szCs w:val="16"/>
        </w:rPr>
        <w:t xml:space="preserve">d) </w:t>
      </w:r>
      <w:r w:rsidRPr="000873C9">
        <w:rPr>
          <w:rFonts w:ascii="Verdana" w:hAnsi="Verdana" w:cstheme="minorHAnsi"/>
          <w:sz w:val="16"/>
          <w:szCs w:val="16"/>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9D5A295" w14:textId="53D885BA" w:rsidR="007B2B5E" w:rsidRPr="000873C9" w:rsidRDefault="001F3EB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Aute</w:t>
      </w:r>
      <w:r w:rsidR="00FF3118" w:rsidRPr="000873C9">
        <w:rPr>
          <w:rFonts w:ascii="Verdana" w:hAnsi="Verdana" w:cstheme="minorHAnsi"/>
          <w:sz w:val="16"/>
          <w:szCs w:val="16"/>
        </w:rPr>
        <w:t xml:space="preserve">ntifikovaný uchádzač si po prihlásení do systému JOSEPHINE v Prehľade </w:t>
      </w:r>
      <w:r w:rsidR="00821314" w:rsidRPr="000873C9">
        <w:rPr>
          <w:rFonts w:ascii="Verdana" w:hAnsi="Verdana" w:cstheme="minorHAnsi"/>
          <w:sz w:val="16"/>
          <w:szCs w:val="16"/>
        </w:rPr>
        <w:t xml:space="preserve">– zozname obstarávaní </w:t>
      </w:r>
      <w:r w:rsidR="00FF3118" w:rsidRPr="000873C9">
        <w:rPr>
          <w:rFonts w:ascii="Verdana" w:hAnsi="Verdana" w:cstheme="minorHAnsi"/>
          <w:sz w:val="16"/>
          <w:szCs w:val="16"/>
        </w:rPr>
        <w:t>vyberie predmetn</w:t>
      </w:r>
      <w:r w:rsidR="00821314" w:rsidRPr="000873C9">
        <w:rPr>
          <w:rFonts w:ascii="Verdana" w:hAnsi="Verdana" w:cstheme="minorHAnsi"/>
          <w:sz w:val="16"/>
          <w:szCs w:val="16"/>
        </w:rPr>
        <w:t>é obstarávanie</w:t>
      </w:r>
      <w:r w:rsidR="00FF3118" w:rsidRPr="000873C9">
        <w:rPr>
          <w:rFonts w:ascii="Verdana" w:hAnsi="Verdana" w:cstheme="minorHAnsi"/>
          <w:sz w:val="16"/>
          <w:szCs w:val="16"/>
        </w:rPr>
        <w:t xml:space="preserve"> a vloží svoju ponuku do určeného formulára na príjem ponúk, ktorý nájde v</w:t>
      </w:r>
      <w:r w:rsidR="00BA3BA9" w:rsidRPr="000873C9">
        <w:rPr>
          <w:rFonts w:ascii="Verdana" w:hAnsi="Verdana" w:cstheme="minorHAnsi"/>
          <w:sz w:val="16"/>
          <w:szCs w:val="16"/>
        </w:rPr>
        <w:t xml:space="preserve"> </w:t>
      </w:r>
      <w:r w:rsidR="00FF3118" w:rsidRPr="000873C9">
        <w:rPr>
          <w:rFonts w:ascii="Verdana" w:hAnsi="Verdana" w:cstheme="minorHAnsi"/>
          <w:sz w:val="16"/>
          <w:szCs w:val="16"/>
        </w:rPr>
        <w:t>záložke</w:t>
      </w:r>
      <w:r w:rsidR="00BA3BA9" w:rsidRPr="000873C9">
        <w:rPr>
          <w:rFonts w:ascii="Verdana" w:hAnsi="Verdana" w:cstheme="minorHAnsi"/>
          <w:sz w:val="16"/>
          <w:szCs w:val="16"/>
        </w:rPr>
        <w:t xml:space="preserve"> „Ponuky a žiadosti“</w:t>
      </w:r>
      <w:r w:rsidR="00FF3118" w:rsidRPr="000873C9">
        <w:rPr>
          <w:rFonts w:ascii="Verdana" w:hAnsi="Verdana" w:cstheme="minorHAnsi"/>
          <w:sz w:val="16"/>
          <w:szCs w:val="16"/>
        </w:rPr>
        <w:t>.</w:t>
      </w:r>
    </w:p>
    <w:p w14:paraId="1A73FDD8" w14:textId="18B0950E" w:rsidR="007B2B5E" w:rsidRPr="000873C9" w:rsidRDefault="00BA3BA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16" w:history="1">
        <w:r w:rsidRPr="000873C9">
          <w:rPr>
            <w:rStyle w:val="Hypertextovprepojenie"/>
            <w:rFonts w:ascii="Verdana" w:hAnsi="Verdana" w:cstheme="minorHAnsi"/>
            <w:color w:val="0070C0"/>
            <w:sz w:val="16"/>
            <w:szCs w:val="16"/>
          </w:rPr>
          <w:t>https://josephine.proebiz.com</w:t>
        </w:r>
      </w:hyperlink>
      <w:r w:rsidR="00EE0580" w:rsidRPr="000873C9">
        <w:rPr>
          <w:rFonts w:ascii="Verdana" w:hAnsi="Verdana" w:cstheme="minorHAnsi"/>
          <w:sz w:val="16"/>
          <w:szCs w:val="16"/>
        </w:rPr>
        <w:t>.</w:t>
      </w:r>
    </w:p>
    <w:p w14:paraId="4673256D" w14:textId="2AA37AB3" w:rsidR="007B2B5E" w:rsidRPr="000873C9" w:rsidRDefault="00BA3BA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0873C9">
        <w:rPr>
          <w:rFonts w:ascii="Verdana" w:hAnsi="Verdana" w:cstheme="minorHAnsi"/>
          <w:sz w:val="16"/>
          <w:szCs w:val="16"/>
        </w:rPr>
        <w:t xml:space="preserve">podkladoch a vyplnenie </w:t>
      </w:r>
      <w:proofErr w:type="spellStart"/>
      <w:r w:rsidR="000F1A64" w:rsidRPr="000873C9">
        <w:rPr>
          <w:rFonts w:ascii="Verdana" w:hAnsi="Verdana" w:cstheme="minorHAnsi"/>
          <w:sz w:val="16"/>
          <w:szCs w:val="16"/>
        </w:rPr>
        <w:t>položkové</w:t>
      </w:r>
      <w:r w:rsidRPr="000873C9">
        <w:rPr>
          <w:rFonts w:ascii="Verdana" w:hAnsi="Verdana" w:cstheme="minorHAnsi"/>
          <w:sz w:val="16"/>
          <w:szCs w:val="16"/>
        </w:rPr>
        <w:t>ho</w:t>
      </w:r>
      <w:proofErr w:type="spellEnd"/>
      <w:r w:rsidRPr="000873C9">
        <w:rPr>
          <w:rFonts w:ascii="Verdana" w:hAnsi="Verdana" w:cstheme="minorHAnsi"/>
          <w:sz w:val="16"/>
          <w:szCs w:val="16"/>
        </w:rPr>
        <w:t xml:space="preserve"> elektronického formulára, ktorý zodpovedá návrhu na plnenie kritéri</w:t>
      </w:r>
      <w:r w:rsidR="001D3554" w:rsidRPr="000873C9">
        <w:rPr>
          <w:rFonts w:ascii="Verdana" w:hAnsi="Verdana" w:cstheme="minorHAnsi"/>
          <w:sz w:val="16"/>
          <w:szCs w:val="16"/>
        </w:rPr>
        <w:t>a</w:t>
      </w:r>
      <w:r w:rsidRPr="000873C9">
        <w:rPr>
          <w:rFonts w:ascii="Verdana" w:hAnsi="Verdana" w:cstheme="minorHAnsi"/>
          <w:sz w:val="16"/>
          <w:szCs w:val="16"/>
        </w:rPr>
        <w:t xml:space="preserve"> uvedenom v</w:t>
      </w:r>
      <w:r w:rsidR="00EE299F" w:rsidRPr="000873C9">
        <w:rPr>
          <w:rFonts w:ascii="Verdana" w:hAnsi="Verdana" w:cstheme="minorHAnsi"/>
          <w:sz w:val="16"/>
          <w:szCs w:val="16"/>
        </w:rPr>
        <w:t xml:space="preserve"> </w:t>
      </w:r>
      <w:r w:rsidRPr="000873C9">
        <w:rPr>
          <w:rFonts w:ascii="Verdana" w:hAnsi="Verdana" w:cstheme="minorHAnsi"/>
          <w:sz w:val="16"/>
          <w:szCs w:val="16"/>
        </w:rPr>
        <w:t xml:space="preserve">súťažných podkladoch. </w:t>
      </w:r>
    </w:p>
    <w:p w14:paraId="5F495BEB" w14:textId="77777777" w:rsidR="007B2B5E" w:rsidRPr="000873C9" w:rsidRDefault="00BA3BA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Ak ponuka obsahuje dôverné informácie, uchádzač ich v ponuke viditeľne označí. </w:t>
      </w:r>
    </w:p>
    <w:p w14:paraId="42ED505A" w14:textId="2914850E" w:rsidR="007B2B5E" w:rsidRPr="000873C9" w:rsidRDefault="00BA3BA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Po úspešnom nahraní ponuky do systému JOSEPHINE je uchádzačovi odoslaný notifikačný informatívny </w:t>
      </w:r>
      <w:r w:rsidR="00ED42F5" w:rsidRPr="000873C9">
        <w:rPr>
          <w:rFonts w:ascii="Verdana" w:hAnsi="Verdana" w:cstheme="minorHAnsi"/>
          <w:sz w:val="16"/>
          <w:szCs w:val="16"/>
        </w:rPr>
        <w:t xml:space="preserve">  </w:t>
      </w:r>
      <w:r w:rsidRPr="000873C9">
        <w:rPr>
          <w:rFonts w:ascii="Verdana" w:hAnsi="Verdana" w:cstheme="minorHAnsi"/>
          <w:sz w:val="16"/>
          <w:szCs w:val="16"/>
        </w:rPr>
        <w:t xml:space="preserve">e-mail (a to na e-mailovú adresu užívateľa uchádzača, ktorý ponuku nahral). </w:t>
      </w:r>
    </w:p>
    <w:p w14:paraId="3CDB0DAA" w14:textId="77777777" w:rsidR="00DA084F" w:rsidRPr="000873C9" w:rsidRDefault="00BA3BA9">
      <w:pPr>
        <w:pStyle w:val="tl1"/>
        <w:numPr>
          <w:ilvl w:val="0"/>
          <w:numId w:val="22"/>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Uchádzač môže predloženú ponuku vziať späť do uplynutia lehoty na predkladanie ponúk. </w:t>
      </w:r>
      <w:r w:rsidR="006555D5" w:rsidRPr="000873C9">
        <w:rPr>
          <w:rFonts w:ascii="Verdana" w:hAnsi="Verdana" w:cstheme="minorHAnsi"/>
          <w:sz w:val="16"/>
          <w:szCs w:val="16"/>
        </w:rPr>
        <w:t xml:space="preserve">Uchádzač </w:t>
      </w:r>
      <w:r w:rsidR="00C23CD5" w:rsidRPr="000873C9">
        <w:rPr>
          <w:rFonts w:ascii="Verdana" w:hAnsi="Verdana" w:cstheme="minorHAnsi"/>
          <w:sz w:val="16"/>
          <w:szCs w:val="16"/>
        </w:rPr>
        <w:t xml:space="preserve">          </w:t>
      </w:r>
      <w:r w:rsidRPr="000873C9">
        <w:rPr>
          <w:rFonts w:ascii="Verdana" w:hAnsi="Verdana" w:cstheme="minorHAnsi"/>
          <w:sz w:val="16"/>
          <w:szCs w:val="16"/>
        </w:rPr>
        <w:t xml:space="preserve">pri odvolaní ponuky postupuje obdobne ako pri vložení prvotnej ponuky (kliknutím na tlačidlo „Stiahnuť ponuku“ a predložením novej ponuky). </w:t>
      </w:r>
    </w:p>
    <w:p w14:paraId="3A3CA418" w14:textId="1C04A0F1" w:rsidR="008F25E4" w:rsidRPr="000873C9" w:rsidRDefault="008F25E4">
      <w:pPr>
        <w:pStyle w:val="tl1"/>
        <w:numPr>
          <w:ilvl w:val="0"/>
          <w:numId w:val="22"/>
        </w:numPr>
        <w:spacing w:line="312" w:lineRule="auto"/>
        <w:ind w:left="567" w:hanging="567"/>
        <w:rPr>
          <w:rFonts w:ascii="Verdana" w:hAnsi="Verdana" w:cstheme="minorHAnsi"/>
          <w:sz w:val="16"/>
          <w:szCs w:val="16"/>
        </w:rPr>
      </w:pPr>
      <w:r w:rsidRPr="000873C9">
        <w:rPr>
          <w:rFonts w:ascii="Verdana" w:hAnsi="Verdana"/>
          <w:sz w:val="16"/>
          <w:szCs w:val="16"/>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D5FFB3A" w14:textId="77777777" w:rsidR="00B45761" w:rsidRPr="000873C9" w:rsidRDefault="00B45761" w:rsidP="00AA1F26">
      <w:pPr>
        <w:pStyle w:val="tl1"/>
        <w:spacing w:line="312" w:lineRule="auto"/>
        <w:rPr>
          <w:rFonts w:ascii="Verdana" w:hAnsi="Verdana" w:cstheme="minorHAnsi"/>
          <w:sz w:val="16"/>
          <w:szCs w:val="16"/>
        </w:rPr>
      </w:pPr>
    </w:p>
    <w:p w14:paraId="132069F6" w14:textId="6BF7DC7A" w:rsidR="00FF3118" w:rsidRPr="000873C9" w:rsidRDefault="00FF3118">
      <w:pPr>
        <w:pStyle w:val="tl1"/>
        <w:numPr>
          <w:ilvl w:val="0"/>
          <w:numId w:val="52"/>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OTVÁRANIE PONÚK</w:t>
      </w:r>
    </w:p>
    <w:p w14:paraId="712D66E3" w14:textId="2D31E9C4" w:rsidR="007F212C" w:rsidRPr="000873C9" w:rsidRDefault="007F212C">
      <w:pPr>
        <w:pStyle w:val="tl1"/>
        <w:numPr>
          <w:ilvl w:val="0"/>
          <w:numId w:val="23"/>
        </w:numPr>
        <w:spacing w:line="312" w:lineRule="auto"/>
        <w:ind w:left="567" w:hanging="567"/>
        <w:rPr>
          <w:rFonts w:ascii="Verdana" w:hAnsi="Verdana" w:cstheme="minorHAnsi"/>
          <w:sz w:val="16"/>
          <w:szCs w:val="16"/>
        </w:rPr>
      </w:pPr>
      <w:r w:rsidRPr="000873C9">
        <w:rPr>
          <w:rFonts w:ascii="Verdana" w:hAnsi="Verdana"/>
          <w:sz w:val="16"/>
          <w:szCs w:val="16"/>
        </w:rPr>
        <w:t>Otváranie ponúk sa uskutoční elektronicky, spôsobom podľa § 52 ods. 2 ZVO</w:t>
      </w:r>
      <w:r w:rsidR="00005687" w:rsidRPr="000873C9">
        <w:rPr>
          <w:rFonts w:ascii="Verdana" w:hAnsi="Verdana"/>
          <w:sz w:val="16"/>
          <w:szCs w:val="16"/>
        </w:rPr>
        <w:t>.</w:t>
      </w:r>
      <w:r w:rsidRPr="000873C9">
        <w:rPr>
          <w:rFonts w:ascii="Verdana" w:hAnsi="Verdana"/>
          <w:sz w:val="16"/>
          <w:szCs w:val="16"/>
        </w:rPr>
        <w:t xml:space="preserve"> </w:t>
      </w:r>
    </w:p>
    <w:p w14:paraId="317F5266" w14:textId="3C007BB8" w:rsidR="007F212C" w:rsidRPr="000873C9" w:rsidRDefault="007F212C">
      <w:pPr>
        <w:pStyle w:val="tl1"/>
        <w:numPr>
          <w:ilvl w:val="0"/>
          <w:numId w:val="23"/>
        </w:numPr>
        <w:spacing w:line="312" w:lineRule="auto"/>
        <w:ind w:left="567" w:hanging="567"/>
        <w:rPr>
          <w:rFonts w:ascii="Verdana" w:hAnsi="Verdana" w:cs="Cambria"/>
          <w:sz w:val="16"/>
          <w:szCs w:val="16"/>
        </w:rPr>
      </w:pPr>
      <w:r w:rsidRPr="000873C9">
        <w:rPr>
          <w:rFonts w:ascii="Verdana" w:hAnsi="Verdana"/>
          <w:b/>
          <w:bCs/>
          <w:sz w:val="16"/>
          <w:szCs w:val="16"/>
        </w:rPr>
        <w:t xml:space="preserve">Miestom </w:t>
      </w:r>
      <w:r w:rsidRPr="000873C9">
        <w:rPr>
          <w:rFonts w:ascii="Verdana" w:hAnsi="Verdana"/>
          <w:sz w:val="16"/>
          <w:szCs w:val="16"/>
        </w:rPr>
        <w:t xml:space="preserve">„on-line“ sprístupnenia ponúk je </w:t>
      </w:r>
      <w:r w:rsidRPr="000873C9">
        <w:rPr>
          <w:rFonts w:ascii="Verdana" w:hAnsi="Verdana"/>
          <w:b/>
          <w:bCs/>
          <w:sz w:val="16"/>
          <w:szCs w:val="16"/>
        </w:rPr>
        <w:t>webová adresa</w:t>
      </w:r>
      <w:r w:rsidRPr="000873C9">
        <w:rPr>
          <w:rFonts w:ascii="Verdana" w:hAnsi="Verdana"/>
          <w:sz w:val="16"/>
          <w:szCs w:val="16"/>
        </w:rPr>
        <w:t xml:space="preserve"> </w:t>
      </w:r>
      <w:hyperlink r:id="rId17" w:history="1">
        <w:r w:rsidR="009F38FA" w:rsidRPr="000873C9">
          <w:rPr>
            <w:rStyle w:val="Hypertextovprepojenie"/>
            <w:rFonts w:ascii="Verdana" w:hAnsi="Verdana" w:cs="Tahoma"/>
            <w:color w:val="0070C0"/>
            <w:sz w:val="16"/>
            <w:szCs w:val="16"/>
          </w:rPr>
          <w:t>https://josephine.proebiz.com/</w:t>
        </w:r>
      </w:hyperlink>
      <w:r w:rsidR="009F38FA" w:rsidRPr="000873C9">
        <w:rPr>
          <w:rFonts w:ascii="Verdana" w:hAnsi="Verdana"/>
          <w:sz w:val="16"/>
          <w:szCs w:val="16"/>
        </w:rPr>
        <w:t xml:space="preserve"> </w:t>
      </w:r>
      <w:r w:rsidRPr="000873C9">
        <w:rPr>
          <w:rFonts w:ascii="Verdana" w:hAnsi="Verdana"/>
          <w:sz w:val="16"/>
          <w:szCs w:val="16"/>
        </w:rPr>
        <w:t xml:space="preserve">a totožná záložka ako pri predkladaní ponúk. </w:t>
      </w:r>
      <w:r w:rsidRPr="000873C9">
        <w:rPr>
          <w:rFonts w:ascii="Verdana" w:hAnsi="Verdana"/>
          <w:b/>
          <w:bCs/>
          <w:sz w:val="16"/>
          <w:szCs w:val="16"/>
        </w:rPr>
        <w:t>Čas</w:t>
      </w:r>
      <w:r w:rsidRPr="000873C9">
        <w:rPr>
          <w:rFonts w:ascii="Verdana" w:hAnsi="Verdana"/>
          <w:sz w:val="16"/>
          <w:szCs w:val="16"/>
        </w:rPr>
        <w:t xml:space="preserve"> otvárania ponúk </w:t>
      </w:r>
      <w:r w:rsidRPr="000873C9">
        <w:rPr>
          <w:rFonts w:ascii="Verdana" w:hAnsi="Verdana"/>
          <w:b/>
          <w:bCs/>
          <w:sz w:val="16"/>
          <w:szCs w:val="16"/>
        </w:rPr>
        <w:t>je uvedený v Oznámení o vyhlásení verejného obstarávania</w:t>
      </w:r>
      <w:r w:rsidRPr="000873C9">
        <w:rPr>
          <w:rFonts w:ascii="Verdana" w:hAnsi="Verdana"/>
          <w:sz w:val="16"/>
          <w:szCs w:val="16"/>
        </w:rPr>
        <w:t xml:space="preserve">. </w:t>
      </w:r>
    </w:p>
    <w:p w14:paraId="57997AB4" w14:textId="3F6F6227" w:rsidR="007F212C" w:rsidRPr="000873C9" w:rsidRDefault="007F212C">
      <w:pPr>
        <w:pStyle w:val="tl1"/>
        <w:numPr>
          <w:ilvl w:val="0"/>
          <w:numId w:val="23"/>
        </w:numPr>
        <w:spacing w:line="312" w:lineRule="auto"/>
        <w:ind w:left="567" w:hanging="567"/>
        <w:rPr>
          <w:rFonts w:ascii="Verdana" w:hAnsi="Verdana" w:cs="Cambria"/>
          <w:sz w:val="16"/>
          <w:szCs w:val="16"/>
        </w:rPr>
      </w:pPr>
      <w:r w:rsidRPr="000873C9">
        <w:rPr>
          <w:rFonts w:ascii="Verdana" w:hAnsi="Verdana"/>
          <w:sz w:val="16"/>
          <w:szCs w:val="16"/>
        </w:rPr>
        <w:t xml:space="preserve">On-line sprístupnenia ponúk </w:t>
      </w:r>
      <w:r w:rsidRPr="000873C9">
        <w:rPr>
          <w:rFonts w:ascii="Verdana" w:hAnsi="Verdana"/>
          <w:b/>
          <w:bCs/>
          <w:sz w:val="16"/>
          <w:szCs w:val="16"/>
        </w:rPr>
        <w:t>sa môže zúčastniť iba uchádzač, ktorého ponuka bola predložená v lehote</w:t>
      </w:r>
      <w:r w:rsidR="00C23CD5" w:rsidRPr="000873C9">
        <w:rPr>
          <w:rFonts w:ascii="Verdana" w:hAnsi="Verdana"/>
          <w:b/>
          <w:bCs/>
          <w:sz w:val="16"/>
          <w:szCs w:val="16"/>
        </w:rPr>
        <w:t xml:space="preserve"> </w:t>
      </w:r>
      <w:r w:rsidRPr="000873C9">
        <w:rPr>
          <w:rFonts w:ascii="Verdana" w:hAnsi="Verdana"/>
          <w:b/>
          <w:bCs/>
          <w:sz w:val="16"/>
          <w:szCs w:val="16"/>
        </w:rPr>
        <w:t>na predkladanie ponúk</w:t>
      </w:r>
      <w:r w:rsidRPr="000873C9">
        <w:rPr>
          <w:rFonts w:ascii="Verdana" w:hAnsi="Verdana"/>
          <w:sz w:val="16"/>
          <w:szCs w:val="16"/>
        </w:rPr>
        <w:t xml:space="preserve">. Pri on-line sprístupnení budú zverejnené informácie v zmysle ZVO. Všetky prístupy do tohto „on-line“ prostredia zo strany uchádzačov bude systém JOSEPHINE logovať a </w:t>
      </w:r>
      <w:r w:rsidR="00592FE6">
        <w:rPr>
          <w:rFonts w:ascii="Verdana" w:hAnsi="Verdana"/>
          <w:sz w:val="16"/>
          <w:szCs w:val="16"/>
        </w:rPr>
        <w:t> </w:t>
      </w:r>
      <w:r w:rsidRPr="000873C9">
        <w:rPr>
          <w:rFonts w:ascii="Verdana" w:hAnsi="Verdana"/>
          <w:sz w:val="16"/>
          <w:szCs w:val="16"/>
        </w:rPr>
        <w:t xml:space="preserve">budú súčasťou protokolov v danom obstarávaní. </w:t>
      </w:r>
    </w:p>
    <w:p w14:paraId="02BE32EE" w14:textId="77777777" w:rsidR="00DA084F" w:rsidRPr="000873C9" w:rsidRDefault="007F212C">
      <w:pPr>
        <w:pStyle w:val="tl1"/>
        <w:numPr>
          <w:ilvl w:val="0"/>
          <w:numId w:val="23"/>
        </w:numPr>
        <w:spacing w:line="312" w:lineRule="auto"/>
        <w:ind w:left="567" w:hanging="567"/>
        <w:rPr>
          <w:rFonts w:ascii="Verdana" w:hAnsi="Verdana" w:cs="Cambria"/>
          <w:sz w:val="16"/>
          <w:szCs w:val="16"/>
        </w:rPr>
      </w:pPr>
      <w:r w:rsidRPr="000873C9">
        <w:rPr>
          <w:rFonts w:ascii="Verdana" w:hAnsi="Verdana"/>
          <w:sz w:val="16"/>
          <w:szCs w:val="16"/>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59D257" w14:textId="36F57CB6" w:rsidR="000576AA" w:rsidRPr="000873C9" w:rsidRDefault="000576AA">
      <w:pPr>
        <w:pStyle w:val="tl1"/>
        <w:numPr>
          <w:ilvl w:val="0"/>
          <w:numId w:val="23"/>
        </w:numPr>
        <w:spacing w:line="312" w:lineRule="auto"/>
        <w:ind w:left="567" w:hanging="567"/>
        <w:rPr>
          <w:rFonts w:ascii="Verdana" w:hAnsi="Verdana" w:cs="Cambria"/>
          <w:sz w:val="16"/>
          <w:szCs w:val="16"/>
        </w:rPr>
      </w:pPr>
      <w:r w:rsidRPr="000873C9">
        <w:rPr>
          <w:rFonts w:ascii="Verdana" w:hAnsi="Verdana" w:cs="Cambria"/>
          <w:sz w:val="16"/>
          <w:szCs w:val="16"/>
        </w:rPr>
        <w:t xml:space="preserve">Uvedené platí pre všetky časti zákazky. </w:t>
      </w:r>
    </w:p>
    <w:p w14:paraId="133A4DE9" w14:textId="77777777" w:rsidR="007F212C" w:rsidRPr="000873C9" w:rsidRDefault="007F212C" w:rsidP="009F38FA">
      <w:pPr>
        <w:pStyle w:val="tl1"/>
        <w:spacing w:line="312" w:lineRule="auto"/>
        <w:rPr>
          <w:rFonts w:ascii="Verdana" w:hAnsi="Verdana" w:cstheme="minorHAnsi"/>
          <w:sz w:val="16"/>
          <w:szCs w:val="16"/>
        </w:rPr>
      </w:pPr>
    </w:p>
    <w:p w14:paraId="0416495C" w14:textId="15C3EF21" w:rsidR="00FF3118" w:rsidRPr="000873C9" w:rsidRDefault="00FF3118">
      <w:pPr>
        <w:pStyle w:val="tl1"/>
        <w:numPr>
          <w:ilvl w:val="0"/>
          <w:numId w:val="52"/>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VYHODNOTENIE SPLNENIA PODMIENOK ÚČASTI</w:t>
      </w:r>
    </w:p>
    <w:p w14:paraId="4A539C28" w14:textId="055ABDBD" w:rsidR="003955B6" w:rsidRPr="000873C9" w:rsidRDefault="003955B6">
      <w:pPr>
        <w:pStyle w:val="Odsekzoznamu"/>
        <w:numPr>
          <w:ilvl w:val="0"/>
          <w:numId w:val="24"/>
        </w:numPr>
        <w:spacing w:line="312" w:lineRule="auto"/>
        <w:ind w:left="567" w:hanging="567"/>
        <w:jc w:val="both"/>
        <w:rPr>
          <w:rFonts w:ascii="Verdana" w:hAnsi="Verdana"/>
          <w:sz w:val="16"/>
          <w:szCs w:val="16"/>
        </w:rPr>
      </w:pPr>
      <w:r w:rsidRPr="000873C9">
        <w:rPr>
          <w:rFonts w:ascii="Verdana" w:hAnsi="Verdana" w:cs="Cambria"/>
          <w:sz w:val="16"/>
          <w:szCs w:val="16"/>
        </w:rPr>
        <w:t>Verejný obstarávateľ v</w:t>
      </w:r>
      <w:r w:rsidR="00DA084F" w:rsidRPr="000873C9">
        <w:rPr>
          <w:rFonts w:ascii="Verdana" w:hAnsi="Verdana" w:cs="Cambria"/>
          <w:sz w:val="16"/>
          <w:szCs w:val="16"/>
        </w:rPr>
        <w:t> </w:t>
      </w:r>
      <w:r w:rsidRPr="000873C9">
        <w:rPr>
          <w:rFonts w:ascii="Verdana" w:hAnsi="Verdana" w:cs="Cambria"/>
          <w:sz w:val="16"/>
          <w:szCs w:val="16"/>
        </w:rPr>
        <w:t>zmysle</w:t>
      </w:r>
      <w:r w:rsidR="00DA084F" w:rsidRPr="000873C9">
        <w:rPr>
          <w:rFonts w:ascii="Verdana" w:hAnsi="Verdana" w:cs="Cambria"/>
          <w:sz w:val="16"/>
          <w:szCs w:val="16"/>
        </w:rPr>
        <w:t xml:space="preserve"> ustanovenia</w:t>
      </w:r>
      <w:r w:rsidRPr="000873C9">
        <w:rPr>
          <w:rFonts w:ascii="Verdana" w:hAnsi="Verdana" w:cs="Cambria"/>
          <w:sz w:val="16"/>
          <w:szCs w:val="16"/>
        </w:rPr>
        <w:t xml:space="preserve"> § 66 ods. 7 písm. </w:t>
      </w:r>
      <w:r w:rsidR="00557D6B" w:rsidRPr="000873C9">
        <w:rPr>
          <w:rFonts w:ascii="Verdana" w:hAnsi="Verdana" w:cs="Cambria"/>
          <w:sz w:val="16"/>
          <w:szCs w:val="16"/>
        </w:rPr>
        <w:t>a</w:t>
      </w:r>
      <w:r w:rsidRPr="000873C9">
        <w:rPr>
          <w:rFonts w:ascii="Verdana" w:hAnsi="Verdana" w:cs="Cambria"/>
          <w:sz w:val="16"/>
          <w:szCs w:val="16"/>
        </w:rPr>
        <w:t>) ZVO rozhodol, že vyhodnotenie splnenia podmienok účasti podľa ust</w:t>
      </w:r>
      <w:r w:rsidR="00DA084F" w:rsidRPr="000873C9">
        <w:rPr>
          <w:rFonts w:ascii="Verdana" w:hAnsi="Verdana" w:cs="Cambria"/>
          <w:sz w:val="16"/>
          <w:szCs w:val="16"/>
        </w:rPr>
        <w:t>anovenia</w:t>
      </w:r>
      <w:r w:rsidRPr="000873C9">
        <w:rPr>
          <w:rFonts w:ascii="Verdana" w:hAnsi="Verdana" w:cs="Cambria"/>
          <w:sz w:val="16"/>
          <w:szCs w:val="16"/>
        </w:rPr>
        <w:t xml:space="preserve"> § 40 ZVO a vyhodnotenie ponúk z hľadiska splnenia požiadaviek verejného obstarávateľa na  predmet zákazky podľa ust</w:t>
      </w:r>
      <w:r w:rsidR="00DA084F" w:rsidRPr="000873C9">
        <w:rPr>
          <w:rFonts w:ascii="Verdana" w:hAnsi="Verdana" w:cs="Cambria"/>
          <w:sz w:val="16"/>
          <w:szCs w:val="16"/>
        </w:rPr>
        <w:t>anovenia</w:t>
      </w:r>
      <w:r w:rsidRPr="000873C9">
        <w:rPr>
          <w:rFonts w:ascii="Verdana" w:hAnsi="Verdana" w:cs="Cambria"/>
          <w:sz w:val="16"/>
          <w:szCs w:val="16"/>
        </w:rPr>
        <w:t xml:space="preserve"> § 53 ZVO sa uskutoční po vyhodnotení ponúk na základe kritéri</w:t>
      </w:r>
      <w:r w:rsidR="00D0365D" w:rsidRPr="000873C9">
        <w:rPr>
          <w:rFonts w:ascii="Verdana" w:hAnsi="Verdana" w:cs="Cambria"/>
          <w:sz w:val="16"/>
          <w:szCs w:val="16"/>
        </w:rPr>
        <w:t>a</w:t>
      </w:r>
      <w:r w:rsidRPr="000873C9">
        <w:rPr>
          <w:rFonts w:ascii="Verdana" w:hAnsi="Verdana" w:cs="Cambria"/>
          <w:sz w:val="16"/>
          <w:szCs w:val="16"/>
        </w:rPr>
        <w:t xml:space="preserve"> na vyhodnotenie ponúk.</w:t>
      </w:r>
    </w:p>
    <w:p w14:paraId="65BF156C" w14:textId="10633E24" w:rsidR="008A3416" w:rsidRPr="000873C9" w:rsidRDefault="008A3416">
      <w:pPr>
        <w:pStyle w:val="Odsekzoznamu"/>
        <w:numPr>
          <w:ilvl w:val="0"/>
          <w:numId w:val="24"/>
        </w:numPr>
        <w:spacing w:line="312" w:lineRule="auto"/>
        <w:ind w:left="567" w:hanging="567"/>
        <w:jc w:val="both"/>
        <w:rPr>
          <w:rFonts w:ascii="Verdana" w:hAnsi="Verdana"/>
          <w:sz w:val="16"/>
          <w:szCs w:val="16"/>
        </w:rPr>
      </w:pPr>
      <w:r w:rsidRPr="000873C9">
        <w:rPr>
          <w:rFonts w:ascii="Verdana" w:hAnsi="Verdana" w:cstheme="minorHAnsi"/>
          <w:sz w:val="16"/>
          <w:szCs w:val="16"/>
        </w:rPr>
        <w:t>Na proces vyhodnocovania splnenia podmienok účasti uchádzačov budú aplikované postupy uvedené v ustanovení § 40 ZVO a ustanovení § 152 ods. 4 ZVO</w:t>
      </w:r>
      <w:r w:rsidR="00E24F0A" w:rsidRPr="000873C9">
        <w:rPr>
          <w:rFonts w:ascii="Verdana" w:hAnsi="Verdana" w:cstheme="minorHAnsi"/>
          <w:sz w:val="16"/>
          <w:szCs w:val="16"/>
        </w:rPr>
        <w:t>.</w:t>
      </w:r>
    </w:p>
    <w:p w14:paraId="6EA5AD84" w14:textId="77777777" w:rsidR="008A3416" w:rsidRPr="000873C9" w:rsidRDefault="008A3416">
      <w:pPr>
        <w:pStyle w:val="Odsekzoznamu"/>
        <w:numPr>
          <w:ilvl w:val="0"/>
          <w:numId w:val="24"/>
        </w:numPr>
        <w:spacing w:line="312" w:lineRule="auto"/>
        <w:ind w:left="567" w:hanging="567"/>
        <w:jc w:val="both"/>
        <w:rPr>
          <w:rFonts w:ascii="Verdana" w:hAnsi="Verdana" w:cstheme="minorHAnsi"/>
          <w:sz w:val="16"/>
          <w:szCs w:val="16"/>
        </w:rPr>
      </w:pPr>
      <w:r w:rsidRPr="000873C9">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398C3D56" w14:textId="77777777" w:rsidR="00D547C2" w:rsidRPr="000873C9" w:rsidRDefault="00D547C2" w:rsidP="00E24F0A">
      <w:pPr>
        <w:spacing w:line="312" w:lineRule="auto"/>
        <w:jc w:val="both"/>
        <w:rPr>
          <w:rFonts w:ascii="Verdana" w:hAnsi="Verdana" w:cstheme="minorHAnsi"/>
          <w:sz w:val="16"/>
          <w:szCs w:val="16"/>
        </w:rPr>
      </w:pPr>
    </w:p>
    <w:p w14:paraId="6EC77CB8" w14:textId="3BCB47CE" w:rsidR="00FF3118" w:rsidRPr="000873C9" w:rsidRDefault="00FF3118">
      <w:pPr>
        <w:pStyle w:val="tl1"/>
        <w:numPr>
          <w:ilvl w:val="0"/>
          <w:numId w:val="52"/>
        </w:numPr>
        <w:spacing w:line="312" w:lineRule="auto"/>
        <w:ind w:left="284" w:hanging="284"/>
        <w:rPr>
          <w:rFonts w:ascii="Verdana" w:hAnsi="Verdana" w:cstheme="minorHAnsi"/>
          <w:b/>
          <w:sz w:val="16"/>
          <w:szCs w:val="16"/>
        </w:rPr>
      </w:pPr>
      <w:r w:rsidRPr="000873C9">
        <w:rPr>
          <w:rFonts w:ascii="Verdana" w:hAnsi="Verdana" w:cstheme="minorHAnsi"/>
          <w:b/>
          <w:bCs/>
          <w:sz w:val="16"/>
          <w:szCs w:val="16"/>
        </w:rPr>
        <w:t xml:space="preserve">VYHODNOCOVANIE PONÚK </w:t>
      </w:r>
    </w:p>
    <w:p w14:paraId="28CB3E37" w14:textId="44234935" w:rsidR="00856A6F" w:rsidRPr="000873C9" w:rsidRDefault="00856A6F">
      <w:pPr>
        <w:pStyle w:val="tl1"/>
        <w:numPr>
          <w:ilvl w:val="0"/>
          <w:numId w:val="25"/>
        </w:numPr>
        <w:spacing w:line="312" w:lineRule="auto"/>
        <w:ind w:left="567" w:hanging="567"/>
        <w:rPr>
          <w:rFonts w:ascii="Verdana" w:hAnsi="Verdana" w:cs="Cambria"/>
          <w:sz w:val="16"/>
          <w:szCs w:val="16"/>
        </w:rPr>
      </w:pPr>
      <w:r w:rsidRPr="000873C9">
        <w:rPr>
          <w:rFonts w:ascii="Verdana" w:hAnsi="Verdana" w:cs="Cambria"/>
          <w:sz w:val="16"/>
          <w:szCs w:val="16"/>
        </w:rPr>
        <w:t>Verejný obstarávateľ v</w:t>
      </w:r>
      <w:r w:rsidR="00005687" w:rsidRPr="000873C9">
        <w:rPr>
          <w:rFonts w:ascii="Verdana" w:hAnsi="Verdana" w:cs="Cambria"/>
          <w:sz w:val="16"/>
          <w:szCs w:val="16"/>
        </w:rPr>
        <w:t> </w:t>
      </w:r>
      <w:r w:rsidRPr="000873C9">
        <w:rPr>
          <w:rFonts w:ascii="Verdana" w:hAnsi="Verdana" w:cs="Cambria"/>
          <w:sz w:val="16"/>
          <w:szCs w:val="16"/>
        </w:rPr>
        <w:t>zmysle</w:t>
      </w:r>
      <w:r w:rsidR="00005687" w:rsidRPr="000873C9">
        <w:rPr>
          <w:rFonts w:ascii="Verdana" w:hAnsi="Verdana" w:cs="Cambria"/>
          <w:sz w:val="16"/>
          <w:szCs w:val="16"/>
        </w:rPr>
        <w:t xml:space="preserve"> ustanovenia</w:t>
      </w:r>
      <w:r w:rsidRPr="000873C9">
        <w:rPr>
          <w:rFonts w:ascii="Verdana" w:hAnsi="Verdana" w:cs="Cambria"/>
          <w:sz w:val="16"/>
          <w:szCs w:val="16"/>
        </w:rPr>
        <w:t xml:space="preserve"> § 66 ods. 7 písm. </w:t>
      </w:r>
      <w:r w:rsidR="00557D6B" w:rsidRPr="000873C9">
        <w:rPr>
          <w:rFonts w:ascii="Verdana" w:hAnsi="Verdana" w:cs="Cambria"/>
          <w:sz w:val="16"/>
          <w:szCs w:val="16"/>
        </w:rPr>
        <w:t>a</w:t>
      </w:r>
      <w:r w:rsidRPr="000873C9">
        <w:rPr>
          <w:rFonts w:ascii="Verdana" w:hAnsi="Verdana" w:cs="Cambria"/>
          <w:sz w:val="16"/>
          <w:szCs w:val="16"/>
        </w:rPr>
        <w:t>) ZVO rozhodol, že vyhodnotenie splnenia podmienok účasti podľa ust</w:t>
      </w:r>
      <w:r w:rsidR="00005687" w:rsidRPr="000873C9">
        <w:rPr>
          <w:rFonts w:ascii="Verdana" w:hAnsi="Verdana" w:cs="Cambria"/>
          <w:sz w:val="16"/>
          <w:szCs w:val="16"/>
        </w:rPr>
        <w:t>anovenia</w:t>
      </w:r>
      <w:r w:rsidRPr="000873C9">
        <w:rPr>
          <w:rFonts w:ascii="Verdana" w:hAnsi="Verdana" w:cs="Cambria"/>
          <w:sz w:val="16"/>
          <w:szCs w:val="16"/>
        </w:rPr>
        <w:t xml:space="preserve"> § 40 ZVO a vyhodnotenie ponúk z hľadiska splnenia požiadaviek verejného obstarávateľa na  predmet zákazky podľa ust</w:t>
      </w:r>
      <w:r w:rsidR="00005687" w:rsidRPr="000873C9">
        <w:rPr>
          <w:rFonts w:ascii="Verdana" w:hAnsi="Verdana" w:cs="Cambria"/>
          <w:sz w:val="16"/>
          <w:szCs w:val="16"/>
        </w:rPr>
        <w:t>anovenia</w:t>
      </w:r>
      <w:r w:rsidRPr="000873C9">
        <w:rPr>
          <w:rFonts w:ascii="Verdana" w:hAnsi="Verdana" w:cs="Cambria"/>
          <w:sz w:val="16"/>
          <w:szCs w:val="16"/>
        </w:rPr>
        <w:t xml:space="preserve"> § 53 ZVO sa uskutoční po vyhodnotení ponúk na základe kritéri</w:t>
      </w:r>
      <w:r w:rsidR="001D3554" w:rsidRPr="000873C9">
        <w:rPr>
          <w:rFonts w:ascii="Verdana" w:hAnsi="Verdana" w:cs="Cambria"/>
          <w:sz w:val="16"/>
          <w:szCs w:val="16"/>
        </w:rPr>
        <w:t>a</w:t>
      </w:r>
      <w:r w:rsidRPr="000873C9">
        <w:rPr>
          <w:rFonts w:ascii="Verdana" w:hAnsi="Verdana" w:cs="Cambria"/>
          <w:sz w:val="16"/>
          <w:szCs w:val="16"/>
        </w:rPr>
        <w:t xml:space="preserve"> na vyhodnotenie ponúk.</w:t>
      </w:r>
    </w:p>
    <w:p w14:paraId="03508941" w14:textId="537D5175" w:rsidR="005D1EE8" w:rsidRPr="000873C9" w:rsidRDefault="005D1EE8">
      <w:pPr>
        <w:pStyle w:val="tl1"/>
        <w:numPr>
          <w:ilvl w:val="0"/>
          <w:numId w:val="25"/>
        </w:numPr>
        <w:spacing w:line="312" w:lineRule="auto"/>
        <w:ind w:left="567" w:hanging="567"/>
        <w:rPr>
          <w:rFonts w:ascii="Verdana" w:hAnsi="Verdana" w:cstheme="minorHAnsi"/>
          <w:sz w:val="16"/>
          <w:szCs w:val="16"/>
        </w:rPr>
      </w:pPr>
      <w:r w:rsidRPr="000873C9">
        <w:rPr>
          <w:rFonts w:ascii="Verdana" w:hAnsi="Verdana" w:cstheme="minorHAnsi"/>
          <w:sz w:val="16"/>
          <w:szCs w:val="16"/>
        </w:rPr>
        <w:t>Návrhy na plnenie kritéri</w:t>
      </w:r>
      <w:r w:rsidR="001D3554" w:rsidRPr="000873C9">
        <w:rPr>
          <w:rFonts w:ascii="Verdana" w:hAnsi="Verdana" w:cstheme="minorHAnsi"/>
          <w:sz w:val="16"/>
          <w:szCs w:val="16"/>
        </w:rPr>
        <w:t>a</w:t>
      </w:r>
      <w:r w:rsidRPr="000873C9">
        <w:rPr>
          <w:rFonts w:ascii="Verdana" w:hAnsi="Verdana" w:cstheme="minorHAnsi"/>
          <w:sz w:val="16"/>
          <w:szCs w:val="16"/>
        </w:rPr>
        <w:t xml:space="preserve"> sa budú vyhodnocovať podľa určených kritéri</w:t>
      </w:r>
      <w:r w:rsidR="001D3554" w:rsidRPr="000873C9">
        <w:rPr>
          <w:rFonts w:ascii="Verdana" w:hAnsi="Verdana" w:cstheme="minorHAnsi"/>
          <w:sz w:val="16"/>
          <w:szCs w:val="16"/>
        </w:rPr>
        <w:t xml:space="preserve">a </w:t>
      </w:r>
      <w:r w:rsidRPr="000873C9">
        <w:rPr>
          <w:rFonts w:ascii="Verdana" w:hAnsi="Verdana" w:cstheme="minorHAnsi"/>
          <w:sz w:val="16"/>
          <w:szCs w:val="16"/>
        </w:rPr>
        <w:t>na hodnotenie ponúk (najnižšia cena).</w:t>
      </w:r>
    </w:p>
    <w:p w14:paraId="3D0611A5" w14:textId="77777777" w:rsidR="00E24F0A" w:rsidRPr="000873C9" w:rsidRDefault="00E24F0A" w:rsidP="00AA1F26">
      <w:pPr>
        <w:pStyle w:val="tl1"/>
        <w:spacing w:line="312" w:lineRule="auto"/>
        <w:rPr>
          <w:rFonts w:ascii="Verdana" w:hAnsi="Verdana" w:cstheme="minorHAnsi"/>
          <w:sz w:val="16"/>
          <w:szCs w:val="16"/>
        </w:rPr>
      </w:pPr>
    </w:p>
    <w:p w14:paraId="1CB24475" w14:textId="3F3B2E06" w:rsidR="00A96C7E" w:rsidRPr="000873C9" w:rsidRDefault="00A96C7E">
      <w:pPr>
        <w:pStyle w:val="tl1"/>
        <w:numPr>
          <w:ilvl w:val="0"/>
          <w:numId w:val="52"/>
        </w:numPr>
        <w:spacing w:line="312" w:lineRule="auto"/>
        <w:ind w:left="284" w:hanging="284"/>
        <w:rPr>
          <w:rFonts w:ascii="Verdana" w:hAnsi="Verdana" w:cs="Calibri"/>
          <w:b/>
          <w:bCs/>
          <w:sz w:val="16"/>
          <w:szCs w:val="16"/>
        </w:rPr>
      </w:pPr>
      <w:r w:rsidRPr="000873C9">
        <w:rPr>
          <w:rFonts w:ascii="Verdana" w:hAnsi="Verdana" w:cs="Calibri"/>
          <w:b/>
          <w:bCs/>
          <w:sz w:val="16"/>
          <w:szCs w:val="16"/>
        </w:rPr>
        <w:t>PRAVIDLÁ ELEKTRONICKEJ AUKCIE</w:t>
      </w:r>
    </w:p>
    <w:p w14:paraId="170B0B30" w14:textId="084F5BA9" w:rsidR="00A96C7E" w:rsidRPr="000873C9" w:rsidRDefault="00FD2D64">
      <w:pPr>
        <w:pStyle w:val="Odsekzoznamu"/>
        <w:numPr>
          <w:ilvl w:val="0"/>
          <w:numId w:val="30"/>
        </w:numPr>
        <w:spacing w:line="312" w:lineRule="auto"/>
        <w:ind w:left="567" w:hanging="567"/>
        <w:jc w:val="both"/>
        <w:rPr>
          <w:rFonts w:ascii="Verdana" w:hAnsi="Verdana" w:cstheme="minorHAnsi"/>
          <w:noProof/>
          <w:sz w:val="16"/>
          <w:szCs w:val="16"/>
        </w:rPr>
      </w:pPr>
      <w:r w:rsidRPr="000873C9">
        <w:rPr>
          <w:rFonts w:ascii="Verdana" w:hAnsi="Verdana" w:cstheme="minorHAnsi"/>
          <w:noProof/>
          <w:sz w:val="16"/>
          <w:szCs w:val="16"/>
        </w:rPr>
        <w:t>Neaplikuje sa.</w:t>
      </w:r>
    </w:p>
    <w:p w14:paraId="3A7F70F5" w14:textId="77777777" w:rsidR="00A06582" w:rsidRPr="000873C9" w:rsidRDefault="00A06582" w:rsidP="00AA1F26">
      <w:pPr>
        <w:pStyle w:val="Odsekzoznamu"/>
        <w:spacing w:line="312" w:lineRule="auto"/>
        <w:ind w:left="567"/>
        <w:jc w:val="both"/>
        <w:rPr>
          <w:rFonts w:ascii="Verdana" w:hAnsi="Verdana"/>
          <w:sz w:val="16"/>
          <w:szCs w:val="16"/>
        </w:rPr>
      </w:pPr>
    </w:p>
    <w:p w14:paraId="33A8B80C" w14:textId="1A30FD81" w:rsidR="00FF3118" w:rsidRPr="000873C9" w:rsidRDefault="00FF3118">
      <w:pPr>
        <w:pStyle w:val="tl1"/>
        <w:numPr>
          <w:ilvl w:val="0"/>
          <w:numId w:val="52"/>
        </w:numPr>
        <w:spacing w:line="312" w:lineRule="auto"/>
        <w:ind w:left="284" w:hanging="284"/>
        <w:jc w:val="left"/>
        <w:rPr>
          <w:rStyle w:val="apple-style-span"/>
          <w:rFonts w:ascii="Verdana" w:hAnsi="Verdana" w:cstheme="minorHAnsi"/>
          <w:b/>
          <w:bCs/>
          <w:sz w:val="16"/>
          <w:szCs w:val="16"/>
        </w:rPr>
      </w:pPr>
      <w:r w:rsidRPr="000873C9">
        <w:rPr>
          <w:rFonts w:ascii="Verdana" w:hAnsi="Verdana" w:cstheme="minorHAnsi"/>
          <w:b/>
          <w:bCs/>
          <w:sz w:val="16"/>
          <w:szCs w:val="16"/>
        </w:rPr>
        <w:t>INFORMÁCIA O VÝSLEDKU VYHODNOTENIA PONÚK</w:t>
      </w:r>
    </w:p>
    <w:p w14:paraId="5F4355B3" w14:textId="7444C99F" w:rsidR="00E342AD" w:rsidRPr="000873C9" w:rsidRDefault="00633331">
      <w:pPr>
        <w:pStyle w:val="Odsekzoznamu"/>
        <w:numPr>
          <w:ilvl w:val="1"/>
          <w:numId w:val="52"/>
        </w:numPr>
        <w:shd w:val="clear" w:color="auto" w:fill="FFFFFF"/>
        <w:spacing w:line="312" w:lineRule="auto"/>
        <w:ind w:left="567" w:hanging="567"/>
        <w:jc w:val="both"/>
        <w:rPr>
          <w:rStyle w:val="apple-style-span"/>
          <w:rFonts w:ascii="Verdana" w:hAnsi="Verdana" w:cstheme="minorHAnsi"/>
          <w:sz w:val="16"/>
          <w:szCs w:val="16"/>
        </w:rPr>
      </w:pPr>
      <w:r w:rsidRPr="000873C9">
        <w:rPr>
          <w:rStyle w:val="apple-style-span"/>
          <w:rFonts w:ascii="Verdana" w:hAnsi="Verdana" w:cstheme="minorHAnsi"/>
          <w:color w:val="000000"/>
          <w:sz w:val="16"/>
          <w:szCs w:val="16"/>
        </w:rPr>
        <w:t xml:space="preserve">Verejný obstarávateľ </w:t>
      </w:r>
      <w:r w:rsidR="00432359" w:rsidRPr="000873C9">
        <w:rPr>
          <w:rStyle w:val="apple-style-span"/>
          <w:rFonts w:ascii="Verdana" w:hAnsi="Verdana" w:cstheme="minorHAnsi"/>
          <w:color w:val="000000"/>
          <w:sz w:val="16"/>
          <w:szCs w:val="16"/>
        </w:rPr>
        <w:t xml:space="preserve">je povinný </w:t>
      </w:r>
      <w:r w:rsidRPr="000873C9">
        <w:rPr>
          <w:rStyle w:val="apple-style-span"/>
          <w:rFonts w:ascii="Verdana" w:hAnsi="Verdana" w:cstheme="minorHAnsi"/>
          <w:color w:val="000000"/>
          <w:sz w:val="16"/>
          <w:szCs w:val="16"/>
        </w:rPr>
        <w:t xml:space="preserve">po vyhodnotení ponúk, po ukončení postupu podľa </w:t>
      </w:r>
      <w:r w:rsidR="00CD78EE" w:rsidRPr="000873C9">
        <w:rPr>
          <w:rStyle w:val="apple-style-span"/>
          <w:rFonts w:ascii="Verdana" w:hAnsi="Verdana" w:cstheme="minorHAnsi"/>
          <w:color w:val="000000"/>
          <w:sz w:val="16"/>
          <w:szCs w:val="16"/>
        </w:rPr>
        <w:t xml:space="preserve">ustanovenia </w:t>
      </w:r>
      <w:r w:rsidRPr="000873C9">
        <w:rPr>
          <w:rStyle w:val="apple-style-span"/>
          <w:rFonts w:ascii="Verdana" w:hAnsi="Verdana" w:cstheme="minorHAnsi"/>
          <w:color w:val="000000"/>
          <w:sz w:val="16"/>
          <w:szCs w:val="16"/>
        </w:rPr>
        <w:t xml:space="preserve">§ 55 ods. 1 ZVO </w:t>
      </w:r>
      <w:r w:rsidR="00432359" w:rsidRPr="000873C9">
        <w:rPr>
          <w:rStyle w:val="apple-style-span"/>
          <w:rFonts w:ascii="Verdana" w:hAnsi="Verdana" w:cstheme="minorHAnsi"/>
          <w:color w:val="000000"/>
          <w:sz w:val="16"/>
          <w:szCs w:val="16"/>
        </w:rPr>
        <w:t xml:space="preserve">(ak sa bude uplatňovať) </w:t>
      </w:r>
      <w:r w:rsidRPr="000873C9">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0873C9">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0873C9" w:rsidRDefault="00E342AD">
      <w:pPr>
        <w:numPr>
          <w:ilvl w:val="0"/>
          <w:numId w:val="48"/>
        </w:numPr>
        <w:spacing w:line="312" w:lineRule="auto"/>
        <w:ind w:left="851" w:hanging="284"/>
        <w:jc w:val="both"/>
        <w:rPr>
          <w:rStyle w:val="apple-style-span"/>
          <w:rFonts w:ascii="Verdana" w:hAnsi="Verdana" w:cstheme="minorHAnsi"/>
          <w:color w:val="000000"/>
          <w:sz w:val="16"/>
          <w:szCs w:val="16"/>
        </w:rPr>
      </w:pPr>
      <w:r w:rsidRPr="000873C9">
        <w:rPr>
          <w:rStyle w:val="apple-style-span"/>
          <w:rFonts w:ascii="Verdana" w:hAnsi="Verdana" w:cstheme="minorHAnsi"/>
          <w:color w:val="000000"/>
          <w:sz w:val="16"/>
          <w:szCs w:val="16"/>
        </w:rPr>
        <w:t>identifikáciu úspešného uchádzača alebo uchádzačov,</w:t>
      </w:r>
    </w:p>
    <w:p w14:paraId="4D0B3DCA" w14:textId="77777777" w:rsidR="00E342AD" w:rsidRPr="000873C9" w:rsidRDefault="00E342AD">
      <w:pPr>
        <w:numPr>
          <w:ilvl w:val="0"/>
          <w:numId w:val="48"/>
        </w:numPr>
        <w:spacing w:line="312" w:lineRule="auto"/>
        <w:ind w:left="851" w:hanging="284"/>
        <w:jc w:val="both"/>
        <w:rPr>
          <w:rStyle w:val="apple-style-span"/>
          <w:rFonts w:ascii="Verdana" w:hAnsi="Verdana" w:cstheme="minorHAnsi"/>
          <w:color w:val="000000"/>
          <w:sz w:val="16"/>
          <w:szCs w:val="16"/>
        </w:rPr>
      </w:pPr>
      <w:r w:rsidRPr="000873C9">
        <w:rPr>
          <w:rStyle w:val="apple-style-span"/>
          <w:rFonts w:ascii="Verdana" w:hAnsi="Verdana" w:cstheme="minorHAnsi"/>
          <w:color w:val="000000"/>
          <w:sz w:val="16"/>
          <w:szCs w:val="16"/>
        </w:rPr>
        <w:t>informáciu o charakteristikách a výhodách prijatej ponuky alebo ponúk,</w:t>
      </w:r>
    </w:p>
    <w:p w14:paraId="434E424D" w14:textId="4D8534CA" w:rsidR="00E342AD" w:rsidRPr="000873C9" w:rsidRDefault="00E342AD">
      <w:pPr>
        <w:numPr>
          <w:ilvl w:val="0"/>
          <w:numId w:val="48"/>
        </w:numPr>
        <w:spacing w:line="312" w:lineRule="auto"/>
        <w:ind w:left="851" w:hanging="284"/>
        <w:jc w:val="both"/>
        <w:rPr>
          <w:rStyle w:val="apple-style-span"/>
          <w:rFonts w:ascii="Verdana" w:hAnsi="Verdana" w:cstheme="minorHAnsi"/>
          <w:color w:val="000000"/>
          <w:sz w:val="16"/>
          <w:szCs w:val="16"/>
        </w:rPr>
      </w:pPr>
      <w:r w:rsidRPr="000873C9">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w:t>
      </w:r>
      <w:r w:rsidR="00C444DB">
        <w:rPr>
          <w:rStyle w:val="apple-style-span"/>
          <w:rFonts w:ascii="Verdana" w:hAnsi="Verdana" w:cstheme="minorHAnsi"/>
          <w:color w:val="000000"/>
          <w:sz w:val="16"/>
          <w:szCs w:val="16"/>
        </w:rPr>
        <w:t> </w:t>
      </w:r>
      <w:r w:rsidRPr="000873C9">
        <w:rPr>
          <w:rStyle w:val="apple-style-span"/>
          <w:rFonts w:ascii="Verdana" w:hAnsi="Verdana" w:cstheme="minorHAnsi"/>
          <w:color w:val="000000"/>
          <w:sz w:val="16"/>
          <w:szCs w:val="16"/>
        </w:rPr>
        <w:t xml:space="preserve">technickej spôsobilosti alebo odbornej spôsobilosti vrátane identifikácie osoby poskytujúcej finančné zdroje podľa </w:t>
      </w:r>
      <w:r w:rsidR="00CD405A" w:rsidRPr="000873C9">
        <w:rPr>
          <w:rStyle w:val="apple-style-span"/>
          <w:rFonts w:ascii="Verdana" w:hAnsi="Verdana" w:cstheme="minorHAnsi"/>
          <w:color w:val="000000"/>
          <w:sz w:val="16"/>
          <w:szCs w:val="16"/>
        </w:rPr>
        <w:t xml:space="preserve">ustanovenia </w:t>
      </w:r>
      <w:r w:rsidRPr="000873C9">
        <w:rPr>
          <w:rStyle w:val="apple-style-span"/>
          <w:rFonts w:ascii="Verdana" w:hAnsi="Verdana" w:cstheme="minorHAnsi"/>
          <w:color w:val="000000"/>
          <w:sz w:val="16"/>
          <w:szCs w:val="16"/>
        </w:rPr>
        <w:t>§ 33 ods. 2 ZVO a osoby poskytujúcej technické a odborné kapacity podľa</w:t>
      </w:r>
      <w:r w:rsidR="00CD405A" w:rsidRPr="000873C9">
        <w:rPr>
          <w:rStyle w:val="apple-style-span"/>
          <w:rFonts w:ascii="Verdana" w:hAnsi="Verdana" w:cstheme="minorHAnsi"/>
          <w:color w:val="000000"/>
          <w:sz w:val="16"/>
          <w:szCs w:val="16"/>
        </w:rPr>
        <w:t xml:space="preserve"> ustanovenia</w:t>
      </w:r>
      <w:r w:rsidRPr="000873C9">
        <w:rPr>
          <w:rStyle w:val="apple-style-span"/>
          <w:rFonts w:ascii="Verdana" w:hAnsi="Verdana" w:cstheme="minorHAnsi"/>
          <w:color w:val="000000"/>
          <w:sz w:val="16"/>
          <w:szCs w:val="16"/>
        </w:rPr>
        <w:t xml:space="preserve"> § 34 ods. 3 ZVO,</w:t>
      </w:r>
    </w:p>
    <w:p w14:paraId="2C526E99" w14:textId="77777777" w:rsidR="00E342AD" w:rsidRPr="000873C9" w:rsidRDefault="00E342AD">
      <w:pPr>
        <w:numPr>
          <w:ilvl w:val="0"/>
          <w:numId w:val="48"/>
        </w:numPr>
        <w:spacing w:line="312" w:lineRule="auto"/>
        <w:ind w:left="851" w:hanging="284"/>
        <w:jc w:val="both"/>
        <w:rPr>
          <w:rStyle w:val="apple-style-span"/>
          <w:rFonts w:ascii="Verdana" w:hAnsi="Verdana" w:cstheme="minorHAnsi"/>
          <w:color w:val="000000"/>
          <w:sz w:val="16"/>
          <w:szCs w:val="16"/>
        </w:rPr>
      </w:pPr>
      <w:r w:rsidRPr="000873C9">
        <w:rPr>
          <w:rStyle w:val="apple-style-span"/>
          <w:rFonts w:ascii="Verdana" w:hAnsi="Verdana" w:cstheme="minorHAnsi"/>
          <w:color w:val="000000"/>
          <w:sz w:val="16"/>
          <w:szCs w:val="16"/>
        </w:rPr>
        <w:t>lehotu, v ktorej môže byť doručená námietka.</w:t>
      </w:r>
    </w:p>
    <w:p w14:paraId="0613DCDE" w14:textId="77777777" w:rsidR="00F474B5" w:rsidRPr="000873C9"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0873C9" w:rsidRDefault="00FF3118">
      <w:pPr>
        <w:pStyle w:val="tl1"/>
        <w:numPr>
          <w:ilvl w:val="0"/>
          <w:numId w:val="52"/>
        </w:numPr>
        <w:spacing w:line="312" w:lineRule="auto"/>
        <w:ind w:left="284" w:hanging="284"/>
        <w:rPr>
          <w:rFonts w:ascii="Verdana" w:hAnsi="Verdana" w:cstheme="minorHAnsi"/>
          <w:b/>
          <w:bCs/>
          <w:sz w:val="16"/>
          <w:szCs w:val="16"/>
        </w:rPr>
      </w:pPr>
      <w:r w:rsidRPr="000873C9">
        <w:rPr>
          <w:rFonts w:ascii="Verdana" w:hAnsi="Verdana" w:cstheme="minorHAnsi"/>
          <w:b/>
          <w:bCs/>
          <w:sz w:val="16"/>
          <w:szCs w:val="16"/>
        </w:rPr>
        <w:t>UZAVRETIE ZMLUVY</w:t>
      </w:r>
    </w:p>
    <w:p w14:paraId="19F5A062" w14:textId="27E5AA88" w:rsidR="007B2B5E" w:rsidRPr="000873C9" w:rsidRDefault="00410C67">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Verejný obstarávateľ uzatvorí zmluvu </w:t>
      </w:r>
      <w:r w:rsidR="00D336DF" w:rsidRPr="000873C9">
        <w:rPr>
          <w:rFonts w:ascii="Verdana" w:hAnsi="Verdana" w:cstheme="minorHAnsi"/>
          <w:b/>
          <w:bCs/>
          <w:sz w:val="16"/>
          <w:szCs w:val="16"/>
          <w:u w:val="single"/>
        </w:rPr>
        <w:t xml:space="preserve">so všetkými uchádzačmi, ktorí splnili požiadavky na predmet zákazky a podmienky účasti stanovené v tomto verejnom obstarávaní </w:t>
      </w:r>
      <w:r w:rsidRPr="000873C9">
        <w:rPr>
          <w:rFonts w:ascii="Verdana" w:hAnsi="Verdana" w:cstheme="minorHAnsi"/>
          <w:b/>
          <w:bCs/>
          <w:sz w:val="16"/>
          <w:szCs w:val="16"/>
          <w:u w:val="single"/>
        </w:rPr>
        <w:t>postupom podľa</w:t>
      </w:r>
      <w:r w:rsidR="00CD78EE" w:rsidRPr="000873C9">
        <w:rPr>
          <w:rFonts w:ascii="Verdana" w:hAnsi="Verdana" w:cstheme="minorHAnsi"/>
          <w:b/>
          <w:bCs/>
          <w:sz w:val="16"/>
          <w:szCs w:val="16"/>
          <w:u w:val="single"/>
        </w:rPr>
        <w:t xml:space="preserve"> ustanovenia</w:t>
      </w:r>
      <w:r w:rsidRPr="000873C9">
        <w:rPr>
          <w:rFonts w:ascii="Verdana" w:hAnsi="Verdana" w:cstheme="minorHAnsi"/>
          <w:b/>
          <w:bCs/>
          <w:sz w:val="16"/>
          <w:szCs w:val="16"/>
          <w:u w:val="single"/>
        </w:rPr>
        <w:t xml:space="preserve"> § 56 ZVO.</w:t>
      </w:r>
      <w:r w:rsidRPr="000873C9">
        <w:rPr>
          <w:rFonts w:ascii="Verdana" w:hAnsi="Verdana" w:cstheme="minorHAnsi"/>
          <w:sz w:val="16"/>
          <w:szCs w:val="16"/>
        </w:rPr>
        <w:t xml:space="preserve"> </w:t>
      </w:r>
      <w:r w:rsidR="00D331C9" w:rsidRPr="000873C9">
        <w:rPr>
          <w:rFonts w:ascii="Verdana" w:hAnsi="Verdana" w:cstheme="minorHAnsi"/>
          <w:sz w:val="16"/>
          <w:szCs w:val="16"/>
        </w:rPr>
        <w:t xml:space="preserve">Uzavretá zmluva nesmie byť v rozpore so súťažnými podkladmi a s ponukou predloženou úspešným/mi uchádzačom/mi. Úspešný/í uchádzač/i, jeho/ich subdodávatelia </w:t>
      </w:r>
      <w:r w:rsidRPr="000873C9">
        <w:rPr>
          <w:rFonts w:ascii="Verdana" w:hAnsi="Verdana" w:cstheme="minorHAnsi"/>
          <w:sz w:val="16"/>
          <w:szCs w:val="16"/>
        </w:rPr>
        <w:t>podľa</w:t>
      </w:r>
      <w:r w:rsidR="00CD78EE" w:rsidRPr="000873C9">
        <w:rPr>
          <w:rFonts w:ascii="Verdana" w:hAnsi="Verdana" w:cstheme="minorHAnsi"/>
          <w:sz w:val="16"/>
          <w:szCs w:val="16"/>
        </w:rPr>
        <w:t xml:space="preserve"> ustanovenia</w:t>
      </w:r>
      <w:r w:rsidRPr="000873C9">
        <w:rPr>
          <w:rFonts w:ascii="Verdana" w:hAnsi="Verdana" w:cstheme="minorHAnsi"/>
          <w:sz w:val="16"/>
          <w:szCs w:val="16"/>
        </w:rPr>
        <w:t xml:space="preserve"> § 11 ods. 1 ZVO sú povinní na účely poskytnutia riadnej súčinnosti potrebnej</w:t>
      </w:r>
      <w:r w:rsidR="00ED42F5" w:rsidRPr="000873C9">
        <w:rPr>
          <w:rFonts w:ascii="Verdana" w:hAnsi="Verdana" w:cstheme="minorHAnsi"/>
          <w:sz w:val="16"/>
          <w:szCs w:val="16"/>
        </w:rPr>
        <w:t xml:space="preserve"> </w:t>
      </w:r>
      <w:r w:rsidRPr="000873C9">
        <w:rPr>
          <w:rFonts w:ascii="Verdana" w:hAnsi="Verdana" w:cstheme="minorHAnsi"/>
          <w:sz w:val="16"/>
          <w:szCs w:val="16"/>
        </w:rPr>
        <w:t>na uzavretie zmluvy mať v registri partnerov verejného sektora zapísaných konečných užívateľov výhod.</w:t>
      </w:r>
    </w:p>
    <w:p w14:paraId="0AA4FC3E" w14:textId="1360F34B" w:rsidR="00D05720" w:rsidRPr="000873C9" w:rsidRDefault="00410C67">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Verejný obstarávateľ </w:t>
      </w:r>
      <w:r w:rsidR="00075F4F" w:rsidRPr="000873C9">
        <w:rPr>
          <w:rFonts w:ascii="Verdana" w:hAnsi="Verdana" w:cs="Cambria"/>
          <w:sz w:val="16"/>
          <w:szCs w:val="16"/>
        </w:rPr>
        <w:t xml:space="preserve">v zmysle </w:t>
      </w:r>
      <w:r w:rsidR="00770225" w:rsidRPr="000873C9">
        <w:rPr>
          <w:rFonts w:ascii="Verdana" w:hAnsi="Verdana" w:cs="Cambria"/>
          <w:sz w:val="16"/>
          <w:szCs w:val="16"/>
        </w:rPr>
        <w:t xml:space="preserve">ustanovenia </w:t>
      </w:r>
      <w:r w:rsidR="00075F4F" w:rsidRPr="000873C9">
        <w:rPr>
          <w:rFonts w:ascii="Verdana" w:hAnsi="Verdana" w:cs="Cambria"/>
          <w:sz w:val="16"/>
          <w:szCs w:val="16"/>
        </w:rPr>
        <w:t xml:space="preserve">§ 56 ods. </w:t>
      </w:r>
      <w:r w:rsidR="00BC6942" w:rsidRPr="000873C9">
        <w:rPr>
          <w:rFonts w:ascii="Verdana" w:hAnsi="Verdana" w:cs="Cambria"/>
          <w:sz w:val="16"/>
          <w:szCs w:val="16"/>
        </w:rPr>
        <w:t>8</w:t>
      </w:r>
      <w:r w:rsidR="00075F4F" w:rsidRPr="000873C9">
        <w:rPr>
          <w:rFonts w:ascii="Verdana" w:hAnsi="Verdana" w:cs="Cambria"/>
          <w:sz w:val="16"/>
          <w:szCs w:val="16"/>
        </w:rPr>
        <w:t xml:space="preserve"> ZVO </w:t>
      </w:r>
      <w:r w:rsidRPr="000873C9">
        <w:rPr>
          <w:rFonts w:ascii="Verdana" w:hAnsi="Verdana" w:cstheme="minorHAnsi"/>
          <w:sz w:val="16"/>
          <w:szCs w:val="16"/>
        </w:rPr>
        <w:t xml:space="preserve">požaduje </w:t>
      </w:r>
      <w:r w:rsidRPr="000873C9">
        <w:rPr>
          <w:rFonts w:ascii="Verdana" w:hAnsi="Verdana" w:cstheme="minorHAnsi"/>
          <w:b/>
          <w:sz w:val="16"/>
          <w:szCs w:val="16"/>
        </w:rPr>
        <w:t>od úspešného uchádzača</w:t>
      </w:r>
      <w:r w:rsidR="001B5A66" w:rsidRPr="000873C9">
        <w:rPr>
          <w:rFonts w:ascii="Verdana" w:hAnsi="Verdana" w:cstheme="minorHAnsi"/>
          <w:b/>
          <w:sz w:val="16"/>
          <w:szCs w:val="16"/>
        </w:rPr>
        <w:t xml:space="preserve"> </w:t>
      </w:r>
      <w:r w:rsidR="001B5A66" w:rsidRPr="000873C9">
        <w:rPr>
          <w:rFonts w:ascii="Verdana" w:hAnsi="Verdana" w:cstheme="minorHAnsi"/>
          <w:sz w:val="16"/>
          <w:szCs w:val="16"/>
        </w:rPr>
        <w:t>(</w:t>
      </w:r>
      <w:r w:rsidR="000B5D90" w:rsidRPr="000873C9">
        <w:rPr>
          <w:rFonts w:ascii="Verdana" w:hAnsi="Verdana" w:cstheme="minorHAnsi"/>
          <w:sz w:val="16"/>
          <w:szCs w:val="16"/>
        </w:rPr>
        <w:t>predávajúceho</w:t>
      </w:r>
      <w:r w:rsidR="001B5A66" w:rsidRPr="000873C9">
        <w:rPr>
          <w:rFonts w:ascii="Verdana" w:hAnsi="Verdana" w:cstheme="minorHAnsi"/>
          <w:sz w:val="16"/>
          <w:szCs w:val="16"/>
        </w:rPr>
        <w:t>)</w:t>
      </w:r>
      <w:r w:rsidRPr="000873C9">
        <w:rPr>
          <w:rFonts w:ascii="Verdana" w:hAnsi="Verdana" w:cstheme="minorHAnsi"/>
          <w:sz w:val="16"/>
          <w:szCs w:val="16"/>
        </w:rPr>
        <w:t xml:space="preserve">, aby </w:t>
      </w:r>
      <w:r w:rsidR="00167A61" w:rsidRPr="000873C9">
        <w:rPr>
          <w:rFonts w:ascii="Verdana" w:hAnsi="Verdana" w:cstheme="minorHAnsi"/>
          <w:sz w:val="16"/>
          <w:szCs w:val="16"/>
        </w:rPr>
        <w:t xml:space="preserve">predložil verejnému obstarávateľovi prostredníctvom komunikačného rozhrania systému JOSEPHINE, </w:t>
      </w:r>
      <w:r w:rsidR="00167A61" w:rsidRPr="000873C9">
        <w:rPr>
          <w:rFonts w:ascii="Verdana" w:hAnsi="Verdana" w:cstheme="minorHAnsi"/>
          <w:b/>
          <w:bCs/>
          <w:sz w:val="16"/>
          <w:szCs w:val="16"/>
        </w:rPr>
        <w:t xml:space="preserve">a to v lehote do 10 pracovných </w:t>
      </w:r>
      <w:r w:rsidR="00431169" w:rsidRPr="000873C9">
        <w:rPr>
          <w:rFonts w:ascii="Verdana" w:hAnsi="Verdana" w:cstheme="minorHAnsi"/>
          <w:b/>
          <w:bCs/>
          <w:sz w:val="16"/>
          <w:szCs w:val="16"/>
        </w:rPr>
        <w:t xml:space="preserve">dní </w:t>
      </w:r>
      <w:r w:rsidR="00167A61" w:rsidRPr="000873C9">
        <w:rPr>
          <w:rFonts w:ascii="Verdana" w:hAnsi="Verdana" w:cstheme="minorHAnsi"/>
          <w:b/>
          <w:bCs/>
          <w:sz w:val="16"/>
          <w:szCs w:val="16"/>
        </w:rPr>
        <w:t>odo dňa doručenia písomnej výzvy</w:t>
      </w:r>
      <w:r w:rsidR="00F7180E" w:rsidRPr="000873C9">
        <w:rPr>
          <w:rFonts w:ascii="Verdana" w:hAnsi="Verdana" w:cstheme="minorHAnsi"/>
          <w:b/>
          <w:bCs/>
          <w:sz w:val="16"/>
          <w:szCs w:val="16"/>
        </w:rPr>
        <w:t xml:space="preserve"> </w:t>
      </w:r>
      <w:r w:rsidR="00C23CD5" w:rsidRPr="000873C9">
        <w:rPr>
          <w:rFonts w:ascii="Verdana" w:hAnsi="Verdana" w:cstheme="minorHAnsi"/>
          <w:b/>
          <w:bCs/>
          <w:sz w:val="16"/>
          <w:szCs w:val="16"/>
        </w:rPr>
        <w:t xml:space="preserve">           </w:t>
      </w:r>
      <w:r w:rsidR="00167A61" w:rsidRPr="000873C9">
        <w:rPr>
          <w:rFonts w:ascii="Verdana" w:hAnsi="Verdana" w:cstheme="minorHAnsi"/>
          <w:b/>
          <w:bCs/>
          <w:sz w:val="16"/>
          <w:szCs w:val="16"/>
        </w:rPr>
        <w:lastRenderedPageBreak/>
        <w:t xml:space="preserve">na poskytnutie </w:t>
      </w:r>
      <w:r w:rsidR="008005C5" w:rsidRPr="000873C9">
        <w:rPr>
          <w:rFonts w:ascii="Verdana" w:hAnsi="Verdana" w:cstheme="minorHAnsi"/>
          <w:b/>
          <w:bCs/>
          <w:sz w:val="16"/>
          <w:szCs w:val="16"/>
        </w:rPr>
        <w:t xml:space="preserve">riadnej </w:t>
      </w:r>
      <w:r w:rsidR="00167A61" w:rsidRPr="000873C9">
        <w:rPr>
          <w:rFonts w:ascii="Verdana" w:hAnsi="Verdana" w:cstheme="minorHAnsi"/>
          <w:b/>
          <w:bCs/>
          <w:sz w:val="16"/>
          <w:szCs w:val="16"/>
        </w:rPr>
        <w:t>súčinnosti potrebnej na uzavretie zmluvy</w:t>
      </w:r>
      <w:r w:rsidR="00167A61" w:rsidRPr="000873C9">
        <w:rPr>
          <w:rFonts w:ascii="Verdana" w:hAnsi="Verdana" w:cstheme="minorHAnsi"/>
          <w:sz w:val="16"/>
          <w:szCs w:val="16"/>
        </w:rPr>
        <w:t xml:space="preserve"> doklad</w:t>
      </w:r>
      <w:r w:rsidR="00F33C28" w:rsidRPr="000873C9">
        <w:rPr>
          <w:rFonts w:ascii="Verdana" w:hAnsi="Verdana" w:cstheme="minorHAnsi"/>
          <w:sz w:val="16"/>
          <w:szCs w:val="16"/>
        </w:rPr>
        <w:t>y</w:t>
      </w:r>
      <w:r w:rsidR="00167A61" w:rsidRPr="000873C9">
        <w:rPr>
          <w:rFonts w:ascii="Verdana" w:hAnsi="Verdana" w:cstheme="minorHAnsi"/>
          <w:sz w:val="16"/>
          <w:szCs w:val="16"/>
        </w:rPr>
        <w:t xml:space="preserve"> a</w:t>
      </w:r>
      <w:r w:rsidR="00F33C28" w:rsidRPr="000873C9">
        <w:rPr>
          <w:rFonts w:ascii="Verdana" w:hAnsi="Verdana" w:cstheme="minorHAnsi"/>
          <w:sz w:val="16"/>
          <w:szCs w:val="16"/>
        </w:rPr>
        <w:t> dokumenty nasledovným spôsobom</w:t>
      </w:r>
      <w:r w:rsidR="004818EC" w:rsidRPr="000873C9">
        <w:rPr>
          <w:rFonts w:ascii="Verdana" w:hAnsi="Verdana" w:cstheme="minorHAnsi"/>
          <w:sz w:val="16"/>
          <w:szCs w:val="16"/>
        </w:rPr>
        <w:t>:</w:t>
      </w:r>
    </w:p>
    <w:p w14:paraId="69431322" w14:textId="720FE1FC" w:rsidR="00F33C28" w:rsidRPr="000873C9" w:rsidRDefault="00005687">
      <w:pPr>
        <w:pStyle w:val="Odsekzoznamu"/>
        <w:numPr>
          <w:ilvl w:val="1"/>
          <w:numId w:val="49"/>
        </w:numPr>
        <w:shd w:val="clear" w:color="auto" w:fill="FFFFFF"/>
        <w:spacing w:line="312" w:lineRule="auto"/>
        <w:ind w:left="851" w:hanging="284"/>
        <w:jc w:val="both"/>
        <w:rPr>
          <w:rFonts w:ascii="Verdana" w:hAnsi="Verdana" w:cstheme="minorHAnsi"/>
          <w:b/>
          <w:sz w:val="16"/>
          <w:szCs w:val="16"/>
        </w:rPr>
      </w:pPr>
      <w:r w:rsidRPr="000873C9">
        <w:rPr>
          <w:rFonts w:ascii="Verdana" w:hAnsi="Verdana" w:cstheme="minorHAnsi"/>
          <w:b/>
          <w:sz w:val="16"/>
          <w:szCs w:val="16"/>
        </w:rPr>
        <w:t>ELEKTRONICKY</w:t>
      </w:r>
      <w:r w:rsidRPr="000873C9">
        <w:rPr>
          <w:rFonts w:ascii="Verdana" w:hAnsi="Verdana" w:cstheme="minorHAnsi"/>
          <w:sz w:val="16"/>
          <w:szCs w:val="16"/>
        </w:rPr>
        <w:t xml:space="preserve"> </w:t>
      </w:r>
      <w:r w:rsidR="00F33C28" w:rsidRPr="000873C9">
        <w:rPr>
          <w:rFonts w:ascii="Verdana" w:hAnsi="Verdana" w:cstheme="minorHAnsi"/>
          <w:sz w:val="16"/>
          <w:szCs w:val="16"/>
        </w:rPr>
        <w:t xml:space="preserve">prostredníctvom komunikačného rozhrania systému JOSEPHINE vo forme </w:t>
      </w:r>
      <w:proofErr w:type="spellStart"/>
      <w:r w:rsidR="00F33C28" w:rsidRPr="000873C9">
        <w:rPr>
          <w:rFonts w:ascii="Verdana" w:hAnsi="Verdana" w:cstheme="minorHAnsi"/>
          <w:sz w:val="16"/>
          <w:szCs w:val="16"/>
        </w:rPr>
        <w:t>scanov</w:t>
      </w:r>
      <w:proofErr w:type="spellEnd"/>
      <w:r w:rsidR="00F33C28" w:rsidRPr="000873C9">
        <w:rPr>
          <w:rFonts w:ascii="Verdana" w:hAnsi="Verdana" w:cstheme="minorHAnsi"/>
          <w:sz w:val="16"/>
          <w:szCs w:val="16"/>
        </w:rPr>
        <w:t xml:space="preserve"> originálov alebo úradne overených fotokópií (formát .</w:t>
      </w:r>
      <w:proofErr w:type="spellStart"/>
      <w:r w:rsidR="00F33C28" w:rsidRPr="000873C9">
        <w:rPr>
          <w:rFonts w:ascii="Verdana" w:hAnsi="Verdana" w:cstheme="minorHAnsi"/>
          <w:sz w:val="16"/>
          <w:szCs w:val="16"/>
        </w:rPr>
        <w:t>pdf</w:t>
      </w:r>
      <w:proofErr w:type="spellEnd"/>
      <w:r w:rsidR="00F33C28" w:rsidRPr="000873C9">
        <w:rPr>
          <w:rFonts w:ascii="Verdana" w:hAnsi="Verdana" w:cstheme="minorHAnsi"/>
          <w:sz w:val="16"/>
          <w:szCs w:val="16"/>
        </w:rPr>
        <w:t xml:space="preserve">): </w:t>
      </w:r>
    </w:p>
    <w:p w14:paraId="7807B033" w14:textId="63BD32E4" w:rsidR="00BB6635" w:rsidRPr="000873C9" w:rsidRDefault="00981E82">
      <w:pPr>
        <w:pStyle w:val="Odsekzoznamu"/>
        <w:numPr>
          <w:ilvl w:val="2"/>
          <w:numId w:val="49"/>
        </w:numPr>
        <w:shd w:val="clear" w:color="auto" w:fill="FFFFFF"/>
        <w:ind w:left="1134" w:hanging="283"/>
        <w:jc w:val="both"/>
        <w:rPr>
          <w:rFonts w:ascii="Verdana" w:hAnsi="Verdana" w:cstheme="minorHAnsi"/>
          <w:sz w:val="16"/>
          <w:szCs w:val="16"/>
          <w:u w:val="single"/>
        </w:rPr>
      </w:pPr>
      <w:r w:rsidRPr="000873C9">
        <w:rPr>
          <w:rFonts w:ascii="Verdana" w:hAnsi="Verdana" w:cstheme="minorHAnsi"/>
          <w:b/>
          <w:sz w:val="16"/>
          <w:szCs w:val="16"/>
        </w:rPr>
        <w:t>Vyplnenú a podpísan</w:t>
      </w:r>
      <w:r w:rsidR="00B24BDA" w:rsidRPr="000873C9">
        <w:rPr>
          <w:rFonts w:ascii="Verdana" w:hAnsi="Verdana" w:cstheme="minorHAnsi"/>
          <w:b/>
          <w:sz w:val="16"/>
          <w:szCs w:val="16"/>
        </w:rPr>
        <w:t>ú</w:t>
      </w:r>
      <w:r w:rsidRPr="000873C9">
        <w:rPr>
          <w:rFonts w:ascii="Verdana" w:hAnsi="Verdana" w:cstheme="minorHAnsi"/>
          <w:b/>
          <w:sz w:val="16"/>
          <w:szCs w:val="16"/>
        </w:rPr>
        <w:t xml:space="preserve"> zmluv</w:t>
      </w:r>
      <w:r w:rsidR="00B24BDA" w:rsidRPr="000873C9">
        <w:rPr>
          <w:rFonts w:ascii="Verdana" w:hAnsi="Verdana" w:cstheme="minorHAnsi"/>
          <w:b/>
          <w:sz w:val="16"/>
          <w:szCs w:val="16"/>
        </w:rPr>
        <w:t>u</w:t>
      </w:r>
      <w:r w:rsidRPr="000873C9">
        <w:rPr>
          <w:rFonts w:ascii="Verdana" w:hAnsi="Verdana" w:cstheme="minorHAnsi"/>
          <w:b/>
          <w:sz w:val="16"/>
          <w:szCs w:val="16"/>
        </w:rPr>
        <w:t xml:space="preserve"> </w:t>
      </w:r>
      <w:r w:rsidRPr="000873C9">
        <w:rPr>
          <w:rFonts w:ascii="Verdana" w:hAnsi="Verdana" w:cstheme="minorHAnsi"/>
          <w:b/>
          <w:sz w:val="16"/>
          <w:szCs w:val="16"/>
          <w:u w:val="single"/>
        </w:rPr>
        <w:t>vrátane všetkých relevantných príloh</w:t>
      </w:r>
    </w:p>
    <w:p w14:paraId="41E740AE" w14:textId="7DC85E5A" w:rsidR="00EA6608" w:rsidRPr="000873C9"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0873C9">
        <w:rPr>
          <w:rFonts w:ascii="Verdana" w:hAnsi="Verdana" w:cstheme="minorHAnsi"/>
          <w:bCs/>
          <w:sz w:val="16"/>
          <w:szCs w:val="16"/>
        </w:rPr>
        <w:t xml:space="preserve">Návrh na plnenie kritéria </w:t>
      </w:r>
      <w:r w:rsidR="00806A75">
        <w:rPr>
          <w:rFonts w:ascii="Verdana" w:hAnsi="Verdana" w:cstheme="minorHAnsi"/>
          <w:bCs/>
          <w:sz w:val="16"/>
          <w:szCs w:val="16"/>
        </w:rPr>
        <w:t xml:space="preserve">– cenník jednotlivých asfaltových zmesí dodávateľov </w:t>
      </w:r>
      <w:r w:rsidRPr="000873C9">
        <w:rPr>
          <w:rFonts w:ascii="Verdana" w:hAnsi="Verdana" w:cstheme="minorHAnsi"/>
          <w:bCs/>
          <w:sz w:val="16"/>
          <w:szCs w:val="16"/>
        </w:rPr>
        <w:t>(predložený v ponuke)</w:t>
      </w:r>
    </w:p>
    <w:p w14:paraId="3AF2054C" w14:textId="0B7A4D82" w:rsidR="00EA6608" w:rsidRPr="000873C9"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0873C9">
        <w:rPr>
          <w:rFonts w:ascii="Verdana" w:hAnsi="Verdana" w:cstheme="minorHAnsi"/>
          <w:bCs/>
          <w:sz w:val="16"/>
          <w:szCs w:val="16"/>
        </w:rPr>
        <w:t>Informácia o presnom umiestnení výrobne (výrobní)/ asfaltových zmesí dodávateľov (predložená v ponuke)</w:t>
      </w:r>
    </w:p>
    <w:p w14:paraId="49566789" w14:textId="24C00A74" w:rsidR="008A1022" w:rsidRPr="00806A75" w:rsidRDefault="008A1022" w:rsidP="008A1022">
      <w:pPr>
        <w:pStyle w:val="Odsekzoznamu"/>
        <w:numPr>
          <w:ilvl w:val="0"/>
          <w:numId w:val="5"/>
        </w:numPr>
        <w:shd w:val="clear" w:color="auto" w:fill="FFFFFF"/>
        <w:jc w:val="both"/>
        <w:rPr>
          <w:rFonts w:ascii="Garamond" w:hAnsi="Garamond" w:cstheme="minorHAnsi"/>
          <w:b/>
          <w:sz w:val="16"/>
          <w:szCs w:val="16"/>
        </w:rPr>
      </w:pPr>
      <w:r w:rsidRPr="00806A75">
        <w:rPr>
          <w:rFonts w:ascii="Verdana" w:hAnsi="Verdana" w:cstheme="minorHAnsi"/>
          <w:sz w:val="16"/>
          <w:szCs w:val="16"/>
        </w:rPr>
        <w:t>Zoznam všetkých subdodávateľov</w:t>
      </w:r>
      <w:r w:rsidRPr="00EF24DE">
        <w:rPr>
          <w:rFonts w:ascii="Verdana" w:hAnsi="Verdana" w:cstheme="minorHAnsi"/>
          <w:sz w:val="16"/>
          <w:szCs w:val="16"/>
        </w:rPr>
        <w:t xml:space="preserve"> s uvedením identifikačných údajov subdodávateľa, predmetu a</w:t>
      </w:r>
      <w:r w:rsidRPr="00EF24DE">
        <w:rPr>
          <w:rFonts w:ascii="Verdana" w:hAnsi="Verdana"/>
          <w:sz w:val="16"/>
          <w:szCs w:val="16"/>
        </w:rPr>
        <w:t> </w:t>
      </w:r>
      <w:r w:rsidRPr="00EF24DE">
        <w:rPr>
          <w:rFonts w:ascii="Verdana" w:hAnsi="Verdana" w:cstheme="minorHAnsi"/>
          <w:sz w:val="16"/>
          <w:szCs w:val="16"/>
        </w:rPr>
        <w:t>podielu subdod</w:t>
      </w:r>
      <w:r w:rsidRPr="00EF24DE">
        <w:rPr>
          <w:rFonts w:ascii="Verdana" w:hAnsi="Verdana" w:cs="Garamond"/>
          <w:sz w:val="16"/>
          <w:szCs w:val="16"/>
        </w:rPr>
        <w:t>á</w:t>
      </w:r>
      <w:r w:rsidRPr="00EF24DE">
        <w:rPr>
          <w:rFonts w:ascii="Verdana" w:hAnsi="Verdana" w:cstheme="minorHAnsi"/>
          <w:sz w:val="16"/>
          <w:szCs w:val="16"/>
        </w:rPr>
        <w:t xml:space="preserve">vky a </w:t>
      </w:r>
      <w:r w:rsidRPr="00EF24DE">
        <w:rPr>
          <w:rFonts w:ascii="Verdana" w:hAnsi="Verdana" w:cs="Garamond"/>
          <w:sz w:val="16"/>
          <w:szCs w:val="16"/>
        </w:rPr>
        <w:t>ú</w:t>
      </w:r>
      <w:r w:rsidRPr="00EF24DE">
        <w:rPr>
          <w:rFonts w:ascii="Verdana" w:hAnsi="Verdana" w:cstheme="minorHAnsi"/>
          <w:sz w:val="16"/>
          <w:szCs w:val="16"/>
        </w:rPr>
        <w:t>dajov o osobe opr</w:t>
      </w:r>
      <w:r w:rsidRPr="00EF24DE">
        <w:rPr>
          <w:rFonts w:ascii="Verdana" w:hAnsi="Verdana" w:cs="Garamond"/>
          <w:sz w:val="16"/>
          <w:szCs w:val="16"/>
        </w:rPr>
        <w:t>á</w:t>
      </w:r>
      <w:r w:rsidRPr="00EF24DE">
        <w:rPr>
          <w:rFonts w:ascii="Verdana" w:hAnsi="Verdana" w:cstheme="minorHAnsi"/>
          <w:sz w:val="16"/>
          <w:szCs w:val="16"/>
        </w:rPr>
        <w:t>vnenej kona</w:t>
      </w:r>
      <w:r w:rsidRPr="00EF24DE">
        <w:rPr>
          <w:rFonts w:ascii="Verdana" w:hAnsi="Verdana" w:cs="Garamond"/>
          <w:sz w:val="16"/>
          <w:szCs w:val="16"/>
        </w:rPr>
        <w:t>ť</w:t>
      </w:r>
      <w:r w:rsidRPr="00EF24DE">
        <w:rPr>
          <w:rFonts w:ascii="Verdana" w:hAnsi="Verdana" w:cstheme="minorHAnsi"/>
          <w:sz w:val="16"/>
          <w:szCs w:val="16"/>
        </w:rPr>
        <w:t xml:space="preserve"> za  ka</w:t>
      </w:r>
      <w:r w:rsidRPr="00EF24DE">
        <w:rPr>
          <w:rFonts w:ascii="Verdana" w:hAnsi="Verdana" w:cs="Garamond"/>
          <w:sz w:val="16"/>
          <w:szCs w:val="16"/>
        </w:rPr>
        <w:t>ž</w:t>
      </w:r>
      <w:r w:rsidRPr="00EF24DE">
        <w:rPr>
          <w:rFonts w:ascii="Verdana" w:hAnsi="Verdana" w:cstheme="minorHAnsi"/>
          <w:sz w:val="16"/>
          <w:szCs w:val="16"/>
        </w:rPr>
        <w:t>d</w:t>
      </w:r>
      <w:r w:rsidRPr="00EF24DE">
        <w:rPr>
          <w:rFonts w:ascii="Verdana" w:hAnsi="Verdana" w:cs="Garamond"/>
          <w:sz w:val="16"/>
          <w:szCs w:val="16"/>
        </w:rPr>
        <w:t>é</w:t>
      </w:r>
      <w:r w:rsidRPr="00EF24DE">
        <w:rPr>
          <w:rFonts w:ascii="Verdana" w:hAnsi="Verdana" w:cstheme="minorHAnsi"/>
          <w:sz w:val="16"/>
          <w:szCs w:val="16"/>
        </w:rPr>
        <w:t>ho subdod</w:t>
      </w:r>
      <w:r w:rsidRPr="00EF24DE">
        <w:rPr>
          <w:rFonts w:ascii="Verdana" w:hAnsi="Verdana" w:cs="Garamond"/>
          <w:sz w:val="16"/>
          <w:szCs w:val="16"/>
        </w:rPr>
        <w:t>á</w:t>
      </w:r>
      <w:r w:rsidRPr="00EF24DE">
        <w:rPr>
          <w:rFonts w:ascii="Verdana" w:hAnsi="Verdana" w:cstheme="minorHAnsi"/>
          <w:sz w:val="16"/>
          <w:szCs w:val="16"/>
        </w:rPr>
        <w:t>vate</w:t>
      </w:r>
      <w:r w:rsidRPr="00EF24DE">
        <w:rPr>
          <w:rFonts w:ascii="Verdana" w:hAnsi="Verdana" w:cs="Garamond"/>
          <w:sz w:val="16"/>
          <w:szCs w:val="16"/>
        </w:rPr>
        <w:t>ľ</w:t>
      </w:r>
      <w:r w:rsidRPr="00EF24DE">
        <w:rPr>
          <w:rFonts w:ascii="Verdana" w:hAnsi="Verdana" w:cstheme="minorHAnsi"/>
          <w:sz w:val="16"/>
          <w:szCs w:val="16"/>
        </w:rPr>
        <w:t xml:space="preserve">a v  rozsahu meno a priezvisko, adresa pobytu, dátum narodenia, </w:t>
      </w:r>
      <w:r w:rsidRPr="00EF24DE">
        <w:rPr>
          <w:rFonts w:ascii="Verdana" w:hAnsi="Verdana" w:cstheme="minorHAnsi"/>
          <w:sz w:val="16"/>
          <w:szCs w:val="16"/>
          <w:u w:val="single"/>
        </w:rPr>
        <w:t>resp. čestné vyhlásenie o</w:t>
      </w:r>
      <w:r w:rsidRPr="00EF24DE">
        <w:rPr>
          <w:rFonts w:ascii="Verdana" w:hAnsi="Verdana"/>
          <w:sz w:val="16"/>
          <w:szCs w:val="16"/>
          <w:u w:val="single"/>
        </w:rPr>
        <w:t> </w:t>
      </w:r>
      <w:r w:rsidRPr="00EF24DE">
        <w:rPr>
          <w:rFonts w:ascii="Verdana" w:hAnsi="Verdana" w:cstheme="minorHAnsi"/>
          <w:sz w:val="16"/>
          <w:szCs w:val="16"/>
          <w:u w:val="single"/>
        </w:rPr>
        <w:t>nevyu</w:t>
      </w:r>
      <w:r w:rsidRPr="00EF24DE">
        <w:rPr>
          <w:rFonts w:ascii="Verdana" w:hAnsi="Verdana" w:cs="Garamond"/>
          <w:sz w:val="16"/>
          <w:szCs w:val="16"/>
          <w:u w:val="single"/>
        </w:rPr>
        <w:t>ž</w:t>
      </w:r>
      <w:r w:rsidRPr="00EF24DE">
        <w:rPr>
          <w:rFonts w:ascii="Verdana" w:hAnsi="Verdana" w:cstheme="minorHAnsi"/>
          <w:sz w:val="16"/>
          <w:szCs w:val="16"/>
          <w:u w:val="single"/>
        </w:rPr>
        <w:t>it</w:t>
      </w:r>
      <w:r w:rsidRPr="00EF24DE">
        <w:rPr>
          <w:rFonts w:ascii="Verdana" w:hAnsi="Verdana" w:cs="Garamond"/>
          <w:sz w:val="16"/>
          <w:szCs w:val="16"/>
          <w:u w:val="single"/>
        </w:rPr>
        <w:t>í</w:t>
      </w:r>
      <w:r w:rsidRPr="00EF24DE">
        <w:rPr>
          <w:rFonts w:ascii="Verdana" w:hAnsi="Verdana" w:cstheme="minorHAnsi"/>
          <w:sz w:val="16"/>
          <w:szCs w:val="16"/>
          <w:u w:val="single"/>
        </w:rPr>
        <w:t xml:space="preserve"> subdod</w:t>
      </w:r>
      <w:r w:rsidRPr="00EF24DE">
        <w:rPr>
          <w:rFonts w:ascii="Verdana" w:hAnsi="Verdana" w:cs="Garamond"/>
          <w:sz w:val="16"/>
          <w:szCs w:val="16"/>
          <w:u w:val="single"/>
        </w:rPr>
        <w:t>á</w:t>
      </w:r>
      <w:r w:rsidRPr="00EF24DE">
        <w:rPr>
          <w:rFonts w:ascii="Verdana" w:hAnsi="Verdana" w:cstheme="minorHAnsi"/>
          <w:sz w:val="16"/>
          <w:szCs w:val="16"/>
          <w:u w:val="single"/>
        </w:rPr>
        <w:t>vate</w:t>
      </w:r>
      <w:r w:rsidRPr="00EF24DE">
        <w:rPr>
          <w:rFonts w:ascii="Verdana" w:hAnsi="Verdana" w:cs="Garamond"/>
          <w:sz w:val="16"/>
          <w:szCs w:val="16"/>
          <w:u w:val="single"/>
        </w:rPr>
        <w:t>ľ</w:t>
      </w:r>
      <w:r w:rsidRPr="00EF24DE">
        <w:rPr>
          <w:rFonts w:ascii="Verdana" w:hAnsi="Verdana" w:cstheme="minorHAnsi"/>
          <w:sz w:val="16"/>
          <w:szCs w:val="16"/>
          <w:u w:val="single"/>
        </w:rPr>
        <w:t>ov.</w:t>
      </w:r>
      <w:r w:rsidRPr="00EF24DE">
        <w:rPr>
          <w:rFonts w:ascii="Verdana" w:hAnsi="Verdana" w:cstheme="minorHAnsi"/>
          <w:sz w:val="16"/>
          <w:szCs w:val="16"/>
        </w:rPr>
        <w:t xml:space="preserve"> V</w:t>
      </w:r>
      <w:r w:rsidRPr="00EF24DE">
        <w:rPr>
          <w:rFonts w:ascii="Verdana" w:hAnsi="Verdana"/>
          <w:sz w:val="16"/>
          <w:szCs w:val="16"/>
        </w:rPr>
        <w:t> </w:t>
      </w:r>
      <w:r w:rsidRPr="00EF24DE">
        <w:rPr>
          <w:rFonts w:ascii="Verdana" w:hAnsi="Verdana" w:cstheme="minorHAnsi"/>
          <w:sz w:val="16"/>
          <w:szCs w:val="16"/>
        </w:rPr>
        <w:t>pr</w:t>
      </w:r>
      <w:r w:rsidRPr="00EF24DE">
        <w:rPr>
          <w:rFonts w:ascii="Verdana" w:hAnsi="Verdana" w:cs="Garamond"/>
          <w:sz w:val="16"/>
          <w:szCs w:val="16"/>
        </w:rPr>
        <w:t>í</w:t>
      </w:r>
      <w:r w:rsidRPr="00EF24DE">
        <w:rPr>
          <w:rFonts w:ascii="Verdana" w:hAnsi="Verdana" w:cstheme="minorHAnsi"/>
          <w:sz w:val="16"/>
          <w:szCs w:val="16"/>
        </w:rPr>
        <w:t>pade vyu</w:t>
      </w:r>
      <w:r w:rsidRPr="00EF24DE">
        <w:rPr>
          <w:rFonts w:ascii="Verdana" w:hAnsi="Verdana" w:cs="Garamond"/>
          <w:sz w:val="16"/>
          <w:szCs w:val="16"/>
        </w:rPr>
        <w:t>ž</w:t>
      </w:r>
      <w:r w:rsidRPr="00EF24DE">
        <w:rPr>
          <w:rFonts w:ascii="Verdana" w:hAnsi="Verdana" w:cstheme="minorHAnsi"/>
          <w:sz w:val="16"/>
          <w:szCs w:val="16"/>
        </w:rPr>
        <w:t>itia subdod</w:t>
      </w:r>
      <w:r w:rsidRPr="00EF24DE">
        <w:rPr>
          <w:rFonts w:ascii="Verdana" w:hAnsi="Verdana" w:cs="Garamond"/>
          <w:sz w:val="16"/>
          <w:szCs w:val="16"/>
        </w:rPr>
        <w:t>á</w:t>
      </w:r>
      <w:r w:rsidRPr="00EF24DE">
        <w:rPr>
          <w:rFonts w:ascii="Verdana" w:hAnsi="Verdana" w:cstheme="minorHAnsi"/>
          <w:sz w:val="16"/>
          <w:szCs w:val="16"/>
        </w:rPr>
        <w:t>vate</w:t>
      </w:r>
      <w:r w:rsidRPr="00EF24DE">
        <w:rPr>
          <w:rFonts w:ascii="Verdana" w:hAnsi="Verdana" w:cs="Garamond"/>
          <w:sz w:val="16"/>
          <w:szCs w:val="16"/>
        </w:rPr>
        <w:t>ľ</w:t>
      </w:r>
      <w:r w:rsidRPr="00EF24DE">
        <w:rPr>
          <w:rFonts w:ascii="Verdana" w:hAnsi="Verdana" w:cstheme="minorHAnsi"/>
          <w:sz w:val="16"/>
          <w:szCs w:val="16"/>
        </w:rPr>
        <w:t>ov, ka</w:t>
      </w:r>
      <w:r w:rsidRPr="00EF24DE">
        <w:rPr>
          <w:rFonts w:ascii="Verdana" w:hAnsi="Verdana" w:cs="Garamond"/>
          <w:sz w:val="16"/>
          <w:szCs w:val="16"/>
        </w:rPr>
        <w:t>ž</w:t>
      </w:r>
      <w:r w:rsidRPr="00EF24DE">
        <w:rPr>
          <w:rFonts w:ascii="Verdana" w:hAnsi="Verdana" w:cstheme="minorHAnsi"/>
          <w:sz w:val="16"/>
          <w:szCs w:val="16"/>
        </w:rPr>
        <w:t>d</w:t>
      </w:r>
      <w:r w:rsidRPr="00EF24DE">
        <w:rPr>
          <w:rFonts w:ascii="Verdana" w:hAnsi="Verdana" w:cs="Garamond"/>
          <w:sz w:val="16"/>
          <w:szCs w:val="16"/>
        </w:rPr>
        <w:t>ý</w:t>
      </w:r>
      <w:r w:rsidRPr="00EF24DE">
        <w:rPr>
          <w:rFonts w:ascii="Verdana" w:hAnsi="Verdana" w:cstheme="minorHAnsi"/>
          <w:sz w:val="16"/>
          <w:szCs w:val="16"/>
        </w:rPr>
        <w:t xml:space="preserve"> subdod</w:t>
      </w:r>
      <w:r w:rsidRPr="00EF24DE">
        <w:rPr>
          <w:rFonts w:ascii="Verdana" w:hAnsi="Verdana" w:cs="Garamond"/>
          <w:sz w:val="16"/>
          <w:szCs w:val="16"/>
        </w:rPr>
        <w:t>á</w:t>
      </w:r>
      <w:r w:rsidRPr="00EF24DE">
        <w:rPr>
          <w:rFonts w:ascii="Verdana" w:hAnsi="Verdana" w:cstheme="minorHAnsi"/>
          <w:sz w:val="16"/>
          <w:szCs w:val="16"/>
        </w:rPr>
        <w:t>vate</w:t>
      </w:r>
      <w:r w:rsidRPr="00EF24DE">
        <w:rPr>
          <w:rFonts w:ascii="Verdana" w:hAnsi="Verdana" w:cs="Garamond"/>
          <w:sz w:val="16"/>
          <w:szCs w:val="16"/>
        </w:rPr>
        <w:t>ľ</w:t>
      </w:r>
      <w:r w:rsidRPr="00EF24DE">
        <w:rPr>
          <w:rFonts w:ascii="Verdana" w:hAnsi="Verdana" w:cstheme="minorHAnsi"/>
          <w:sz w:val="16"/>
          <w:szCs w:val="16"/>
        </w:rPr>
        <w:t xml:space="preserve"> mus</w:t>
      </w:r>
      <w:r w:rsidRPr="00EF24DE">
        <w:rPr>
          <w:rFonts w:ascii="Verdana" w:hAnsi="Verdana" w:cs="Garamond"/>
          <w:sz w:val="16"/>
          <w:szCs w:val="16"/>
        </w:rPr>
        <w:t>í</w:t>
      </w:r>
      <w:r w:rsidRPr="00EF24DE">
        <w:rPr>
          <w:rFonts w:ascii="Verdana" w:hAnsi="Verdana" w:cstheme="minorHAnsi"/>
          <w:sz w:val="16"/>
          <w:szCs w:val="16"/>
        </w:rPr>
        <w:t xml:space="preserve"> ma</w:t>
      </w:r>
      <w:r w:rsidRPr="00EF24DE">
        <w:rPr>
          <w:rFonts w:ascii="Verdana" w:hAnsi="Verdana" w:cs="Garamond"/>
          <w:sz w:val="16"/>
          <w:szCs w:val="16"/>
        </w:rPr>
        <w:t>ť</w:t>
      </w:r>
      <w:r w:rsidRPr="00EF24DE">
        <w:rPr>
          <w:rFonts w:ascii="Verdana" w:hAnsi="Verdana" w:cstheme="minorHAnsi"/>
          <w:sz w:val="16"/>
          <w:szCs w:val="16"/>
        </w:rPr>
        <w:t xml:space="preserve"> opr</w:t>
      </w:r>
      <w:r w:rsidRPr="00EF24DE">
        <w:rPr>
          <w:rFonts w:ascii="Verdana" w:hAnsi="Verdana" w:cs="Garamond"/>
          <w:sz w:val="16"/>
          <w:szCs w:val="16"/>
        </w:rPr>
        <w:t>á</w:t>
      </w:r>
      <w:r w:rsidRPr="00EF24DE">
        <w:rPr>
          <w:rFonts w:ascii="Verdana" w:hAnsi="Verdana" w:cstheme="minorHAnsi"/>
          <w:sz w:val="16"/>
          <w:szCs w:val="16"/>
        </w:rPr>
        <w:t>vnenie na  príslušné plnenie predmetu zákazky podľa § 32 ods. 1 písm. e) ZVO a musí byť zapísaný v</w:t>
      </w:r>
      <w:r w:rsidRPr="00EF24DE">
        <w:rPr>
          <w:rFonts w:ascii="Verdana" w:hAnsi="Verdana"/>
          <w:sz w:val="16"/>
          <w:szCs w:val="16"/>
        </w:rPr>
        <w:t> </w:t>
      </w:r>
      <w:r w:rsidRPr="00EF24DE">
        <w:rPr>
          <w:rFonts w:ascii="Verdana" w:hAnsi="Verdana" w:cstheme="minorHAnsi"/>
          <w:sz w:val="16"/>
          <w:szCs w:val="16"/>
        </w:rPr>
        <w:t>registri partnerov verejn</w:t>
      </w:r>
      <w:r w:rsidRPr="00EF24DE">
        <w:rPr>
          <w:rFonts w:ascii="Verdana" w:hAnsi="Verdana" w:cs="Garamond"/>
          <w:sz w:val="16"/>
          <w:szCs w:val="16"/>
        </w:rPr>
        <w:t>é</w:t>
      </w:r>
      <w:r w:rsidRPr="00EF24DE">
        <w:rPr>
          <w:rFonts w:ascii="Verdana" w:hAnsi="Verdana" w:cstheme="minorHAnsi"/>
          <w:sz w:val="16"/>
          <w:szCs w:val="16"/>
        </w:rPr>
        <w:t>ho sektora, ak z</w:t>
      </w:r>
      <w:r w:rsidRPr="00EF24DE">
        <w:rPr>
          <w:rFonts w:ascii="Verdana" w:hAnsi="Verdana" w:cs="Garamond"/>
          <w:sz w:val="16"/>
          <w:szCs w:val="16"/>
        </w:rPr>
        <w:t>á</w:t>
      </w:r>
      <w:r w:rsidRPr="00EF24DE">
        <w:rPr>
          <w:rFonts w:ascii="Verdana" w:hAnsi="Verdana" w:cstheme="minorHAnsi"/>
          <w:sz w:val="16"/>
          <w:szCs w:val="16"/>
        </w:rPr>
        <w:t>kon pre tak</w:t>
      </w:r>
      <w:r w:rsidRPr="00EF24DE">
        <w:rPr>
          <w:rFonts w:ascii="Verdana" w:hAnsi="Verdana" w:cs="Garamond"/>
          <w:sz w:val="16"/>
          <w:szCs w:val="16"/>
        </w:rPr>
        <w:t>é</w:t>
      </w:r>
      <w:r w:rsidRPr="00EF24DE">
        <w:rPr>
          <w:rFonts w:ascii="Verdana" w:hAnsi="Verdana" w:cstheme="minorHAnsi"/>
          <w:sz w:val="16"/>
          <w:szCs w:val="16"/>
        </w:rPr>
        <w:t>hoto subdod</w:t>
      </w:r>
      <w:r w:rsidRPr="00EF24DE">
        <w:rPr>
          <w:rFonts w:ascii="Verdana" w:hAnsi="Verdana" w:cs="Garamond"/>
          <w:sz w:val="16"/>
          <w:szCs w:val="16"/>
        </w:rPr>
        <w:t>á</w:t>
      </w:r>
      <w:r w:rsidRPr="00EF24DE">
        <w:rPr>
          <w:rFonts w:ascii="Verdana" w:hAnsi="Verdana" w:cstheme="minorHAnsi"/>
          <w:sz w:val="16"/>
          <w:szCs w:val="16"/>
        </w:rPr>
        <w:t>vate</w:t>
      </w:r>
      <w:r w:rsidRPr="00EF24DE">
        <w:rPr>
          <w:rFonts w:ascii="Verdana" w:hAnsi="Verdana" w:cs="Garamond"/>
          <w:sz w:val="16"/>
          <w:szCs w:val="16"/>
        </w:rPr>
        <w:t>ľ</w:t>
      </w:r>
      <w:r w:rsidRPr="00EF24DE">
        <w:rPr>
          <w:rFonts w:ascii="Verdana" w:hAnsi="Verdana" w:cstheme="minorHAnsi"/>
          <w:sz w:val="16"/>
          <w:szCs w:val="16"/>
        </w:rPr>
        <w:t>a tento z</w:t>
      </w:r>
      <w:r w:rsidRPr="00EF24DE">
        <w:rPr>
          <w:rFonts w:ascii="Verdana" w:hAnsi="Verdana" w:cs="Garamond"/>
          <w:sz w:val="16"/>
          <w:szCs w:val="16"/>
        </w:rPr>
        <w:t>á</w:t>
      </w:r>
      <w:r w:rsidRPr="00EF24DE">
        <w:rPr>
          <w:rFonts w:ascii="Verdana" w:hAnsi="Verdana" w:cstheme="minorHAnsi"/>
          <w:sz w:val="16"/>
          <w:szCs w:val="16"/>
        </w:rPr>
        <w:t>pis vy</w:t>
      </w:r>
      <w:r w:rsidRPr="00EF24DE">
        <w:rPr>
          <w:rFonts w:ascii="Verdana" w:hAnsi="Verdana" w:cs="Garamond"/>
          <w:sz w:val="16"/>
          <w:szCs w:val="16"/>
        </w:rPr>
        <w:t>ž</w:t>
      </w:r>
      <w:r w:rsidRPr="00EF24DE">
        <w:rPr>
          <w:rFonts w:ascii="Verdana" w:hAnsi="Verdana" w:cstheme="minorHAnsi"/>
          <w:sz w:val="16"/>
          <w:szCs w:val="16"/>
        </w:rPr>
        <w:t>aduje</w:t>
      </w:r>
      <w:r w:rsidRPr="00EF24DE">
        <w:rPr>
          <w:rFonts w:ascii="Verdana" w:hAnsi="Verdana" w:cstheme="minorHAnsi"/>
          <w:bCs/>
          <w:sz w:val="16"/>
          <w:szCs w:val="16"/>
        </w:rPr>
        <w:t>.</w:t>
      </w:r>
      <w:r w:rsidRPr="00EF24DE">
        <w:rPr>
          <w:rFonts w:ascii="Garamond" w:hAnsi="Garamond" w:cstheme="minorHAnsi"/>
          <w:bCs/>
          <w:sz w:val="16"/>
          <w:szCs w:val="16"/>
        </w:rPr>
        <w:t xml:space="preserve"> </w:t>
      </w:r>
      <w:r w:rsidRPr="00EF24DE">
        <w:rPr>
          <w:bCs/>
          <w:sz w:val="16"/>
          <w:szCs w:val="16"/>
        </w:rPr>
        <w:t> </w:t>
      </w:r>
      <w:r w:rsidRPr="00EF24DE">
        <w:rPr>
          <w:rFonts w:ascii="Garamond" w:hAnsi="Garamond" w:cs="Garamond"/>
          <w:b/>
          <w:sz w:val="16"/>
          <w:szCs w:val="16"/>
        </w:rPr>
        <w:t> </w:t>
      </w:r>
    </w:p>
    <w:p w14:paraId="6D77BB66" w14:textId="0E74709C" w:rsidR="00806A75" w:rsidRPr="00806A75" w:rsidRDefault="00806A75" w:rsidP="00806A75">
      <w:pPr>
        <w:pStyle w:val="Odsekzoznamu"/>
        <w:numPr>
          <w:ilvl w:val="0"/>
          <w:numId w:val="5"/>
        </w:numPr>
        <w:shd w:val="clear" w:color="auto" w:fill="FFFFFF"/>
        <w:jc w:val="both"/>
        <w:rPr>
          <w:rFonts w:ascii="Verdana" w:hAnsi="Verdana" w:cstheme="minorHAnsi"/>
          <w:bCs/>
          <w:sz w:val="16"/>
          <w:szCs w:val="16"/>
          <w:u w:val="single"/>
        </w:rPr>
      </w:pPr>
      <w:r w:rsidRPr="000873C9">
        <w:rPr>
          <w:rFonts w:ascii="Verdana" w:hAnsi="Verdana" w:cstheme="minorHAnsi"/>
          <w:bCs/>
          <w:sz w:val="16"/>
          <w:szCs w:val="16"/>
        </w:rPr>
        <w:t>Zodpovedné osoby objednávateľa  a dodávateľov</w:t>
      </w:r>
    </w:p>
    <w:p w14:paraId="0A4F1054" w14:textId="76397A62" w:rsidR="00E858FC" w:rsidRPr="000873C9" w:rsidRDefault="00E858FC">
      <w:pPr>
        <w:pStyle w:val="Odsekzoznamu"/>
        <w:numPr>
          <w:ilvl w:val="2"/>
          <w:numId w:val="49"/>
        </w:numPr>
        <w:shd w:val="clear" w:color="auto" w:fill="FFFFFF"/>
        <w:ind w:left="1134" w:hanging="283"/>
        <w:jc w:val="both"/>
        <w:rPr>
          <w:rFonts w:ascii="Verdana" w:hAnsi="Verdana" w:cstheme="minorHAnsi"/>
          <w:sz w:val="16"/>
          <w:szCs w:val="16"/>
        </w:rPr>
      </w:pPr>
      <w:r w:rsidRPr="000873C9">
        <w:rPr>
          <w:rFonts w:ascii="Verdana" w:hAnsi="Verdana" w:cstheme="minorHAnsi"/>
          <w:b/>
          <w:bCs/>
          <w:sz w:val="16"/>
          <w:szCs w:val="16"/>
        </w:rPr>
        <w:t>Čestné vyhlásenie k uplatňovaniu medzinárodných sankcií</w:t>
      </w:r>
      <w:r w:rsidR="00B745E9" w:rsidRPr="000873C9">
        <w:rPr>
          <w:rFonts w:ascii="Verdana" w:hAnsi="Verdana" w:cstheme="minorHAnsi"/>
          <w:b/>
          <w:bCs/>
          <w:sz w:val="16"/>
          <w:szCs w:val="16"/>
        </w:rPr>
        <w:t xml:space="preserve"> -</w:t>
      </w:r>
      <w:r w:rsidR="00B745E9" w:rsidRPr="000873C9">
        <w:rPr>
          <w:rFonts w:ascii="Verdana" w:hAnsi="Verdana" w:cstheme="minorHAnsi"/>
          <w:sz w:val="16"/>
          <w:szCs w:val="16"/>
        </w:rPr>
        <w:t xml:space="preserve"> </w:t>
      </w:r>
      <w:r w:rsidR="00B745E9" w:rsidRPr="000873C9">
        <w:rPr>
          <w:rFonts w:ascii="Verdana" w:hAnsi="Verdana" w:cstheme="minorHAnsi"/>
          <w:color w:val="000000"/>
          <w:sz w:val="16"/>
          <w:szCs w:val="16"/>
          <w:lang w:eastAsia="sk-SK"/>
        </w:rPr>
        <w:t xml:space="preserve">Príloha č. </w:t>
      </w:r>
      <w:r w:rsidR="00A04D45" w:rsidRPr="000873C9">
        <w:rPr>
          <w:rFonts w:ascii="Verdana" w:hAnsi="Verdana" w:cstheme="minorHAnsi"/>
          <w:color w:val="000000"/>
          <w:sz w:val="16"/>
          <w:szCs w:val="16"/>
          <w:lang w:eastAsia="sk-SK"/>
        </w:rPr>
        <w:t>4</w:t>
      </w:r>
      <w:r w:rsidR="00B745E9" w:rsidRPr="000873C9">
        <w:rPr>
          <w:rFonts w:ascii="Verdana" w:hAnsi="Verdana" w:cstheme="minorHAnsi"/>
          <w:color w:val="000000"/>
          <w:sz w:val="16"/>
          <w:szCs w:val="16"/>
          <w:lang w:eastAsia="sk-SK"/>
        </w:rPr>
        <w:t xml:space="preserve"> SP </w:t>
      </w:r>
    </w:p>
    <w:p w14:paraId="73E6DD8D" w14:textId="77777777" w:rsidR="00E858FC" w:rsidRPr="000873C9" w:rsidRDefault="00E858FC" w:rsidP="00005687">
      <w:pPr>
        <w:spacing w:line="312" w:lineRule="auto"/>
        <w:jc w:val="both"/>
        <w:rPr>
          <w:rFonts w:ascii="Verdana" w:hAnsi="Verdana" w:cstheme="minorHAnsi"/>
          <w:sz w:val="16"/>
          <w:szCs w:val="16"/>
          <w:highlight w:val="yellow"/>
        </w:rPr>
      </w:pPr>
    </w:p>
    <w:p w14:paraId="656F45DE" w14:textId="70E7EA15" w:rsidR="00B4101F" w:rsidRPr="000873C9" w:rsidRDefault="00005687">
      <w:pPr>
        <w:pStyle w:val="Odsekzoznamu"/>
        <w:numPr>
          <w:ilvl w:val="1"/>
          <w:numId w:val="49"/>
        </w:numPr>
        <w:shd w:val="clear" w:color="auto" w:fill="FFFFFF"/>
        <w:spacing w:line="312" w:lineRule="auto"/>
        <w:ind w:left="851" w:hanging="284"/>
        <w:jc w:val="both"/>
        <w:rPr>
          <w:rFonts w:ascii="Verdana" w:hAnsi="Verdana" w:cstheme="minorHAnsi"/>
          <w:b/>
          <w:sz w:val="16"/>
          <w:szCs w:val="16"/>
        </w:rPr>
      </w:pPr>
      <w:r w:rsidRPr="000873C9">
        <w:rPr>
          <w:rFonts w:ascii="Verdana" w:hAnsi="Verdana" w:cstheme="minorHAnsi"/>
          <w:b/>
          <w:sz w:val="16"/>
          <w:szCs w:val="16"/>
        </w:rPr>
        <w:t>LISTINNE</w:t>
      </w:r>
      <w:r w:rsidRPr="000873C9">
        <w:rPr>
          <w:rFonts w:ascii="Verdana" w:hAnsi="Verdana" w:cstheme="minorHAnsi"/>
          <w:sz w:val="16"/>
          <w:szCs w:val="16"/>
        </w:rPr>
        <w:t xml:space="preserve"> </w:t>
      </w:r>
      <w:r w:rsidR="00B4101F" w:rsidRPr="000873C9">
        <w:rPr>
          <w:rFonts w:ascii="Verdana" w:hAnsi="Verdana" w:cstheme="minorHAnsi"/>
          <w:sz w:val="16"/>
          <w:szCs w:val="16"/>
        </w:rPr>
        <w:t xml:space="preserve">osobne alebo prostredníctvom pošty alebo inej doručovateľskej služby na adresu verejného obstarávateľa </w:t>
      </w:r>
      <w:r w:rsidR="00B4101F" w:rsidRPr="000873C9">
        <w:rPr>
          <w:rFonts w:ascii="Verdana" w:hAnsi="Verdana" w:cstheme="minorHAnsi"/>
          <w:i/>
          <w:sz w:val="16"/>
          <w:szCs w:val="16"/>
          <w:u w:val="single"/>
        </w:rPr>
        <w:t>Banskobystrická regionálna správa ciest, a.</w:t>
      </w:r>
      <w:r w:rsidR="00FD2D64" w:rsidRPr="000873C9">
        <w:rPr>
          <w:rFonts w:ascii="Verdana" w:hAnsi="Verdana" w:cstheme="minorHAnsi"/>
          <w:i/>
          <w:sz w:val="16"/>
          <w:szCs w:val="16"/>
          <w:u w:val="single"/>
        </w:rPr>
        <w:t xml:space="preserve"> </w:t>
      </w:r>
      <w:r w:rsidR="00B4101F" w:rsidRPr="000873C9">
        <w:rPr>
          <w:rFonts w:ascii="Verdana" w:hAnsi="Verdana" w:cstheme="minorHAnsi"/>
          <w:i/>
          <w:sz w:val="16"/>
          <w:szCs w:val="16"/>
          <w:u w:val="single"/>
        </w:rPr>
        <w:t>s., Majerská cesta 94, 974 96 Banská Bystrica</w:t>
      </w:r>
      <w:r w:rsidR="00B4101F" w:rsidRPr="000873C9">
        <w:rPr>
          <w:rFonts w:ascii="Verdana" w:hAnsi="Verdana" w:cstheme="minorHAnsi"/>
          <w:iCs/>
          <w:sz w:val="16"/>
          <w:szCs w:val="16"/>
          <w:u w:val="single"/>
        </w:rPr>
        <w:t>:</w:t>
      </w:r>
    </w:p>
    <w:p w14:paraId="27687734" w14:textId="3F58F245" w:rsidR="000540D0" w:rsidRPr="000873C9" w:rsidRDefault="00B4101F">
      <w:pPr>
        <w:pStyle w:val="Odsekzoznamu"/>
        <w:numPr>
          <w:ilvl w:val="0"/>
          <w:numId w:val="50"/>
        </w:numPr>
        <w:spacing w:line="312" w:lineRule="auto"/>
        <w:ind w:left="1134" w:hanging="283"/>
        <w:jc w:val="both"/>
        <w:rPr>
          <w:rFonts w:ascii="Verdana" w:hAnsi="Verdana" w:cs="Cambria"/>
          <w:b/>
          <w:sz w:val="16"/>
          <w:szCs w:val="16"/>
        </w:rPr>
      </w:pPr>
      <w:r w:rsidRPr="000873C9">
        <w:rPr>
          <w:rFonts w:ascii="Verdana" w:hAnsi="Verdana" w:cstheme="minorHAnsi"/>
          <w:sz w:val="16"/>
          <w:szCs w:val="16"/>
        </w:rPr>
        <w:t xml:space="preserve">Vyplnenú a podpísanú </w:t>
      </w:r>
      <w:r w:rsidR="008005C5" w:rsidRPr="000873C9">
        <w:rPr>
          <w:rFonts w:ascii="Verdana" w:hAnsi="Verdana" w:cs="Cambria"/>
          <w:b/>
          <w:sz w:val="16"/>
          <w:szCs w:val="16"/>
        </w:rPr>
        <w:t xml:space="preserve">Rámcovú </w:t>
      </w:r>
      <w:r w:rsidR="00F76A72" w:rsidRPr="000873C9">
        <w:rPr>
          <w:rFonts w:ascii="Verdana" w:hAnsi="Verdana" w:cs="Cambria"/>
          <w:b/>
          <w:sz w:val="16"/>
          <w:szCs w:val="16"/>
        </w:rPr>
        <w:t>zmluvu</w:t>
      </w:r>
      <w:r w:rsidRPr="000873C9">
        <w:rPr>
          <w:rFonts w:ascii="Verdana" w:hAnsi="Verdana" w:cs="Cambria"/>
          <w:b/>
          <w:sz w:val="16"/>
          <w:szCs w:val="16"/>
        </w:rPr>
        <w:t xml:space="preserve"> v </w:t>
      </w:r>
      <w:r w:rsidR="00573783" w:rsidRPr="000873C9">
        <w:rPr>
          <w:rFonts w:ascii="Verdana" w:hAnsi="Verdana" w:cs="Cambria"/>
          <w:b/>
          <w:sz w:val="16"/>
          <w:szCs w:val="16"/>
        </w:rPr>
        <w:t>...</w:t>
      </w:r>
      <w:r w:rsidRPr="000873C9">
        <w:rPr>
          <w:rFonts w:ascii="Verdana" w:hAnsi="Verdana" w:cs="Cambria"/>
          <w:b/>
          <w:sz w:val="16"/>
          <w:szCs w:val="16"/>
        </w:rPr>
        <w:t xml:space="preserve"> vyhotoveniach </w:t>
      </w:r>
      <w:r w:rsidRPr="000873C9">
        <w:rPr>
          <w:rFonts w:ascii="Verdana" w:hAnsi="Verdana" w:cs="Cambria"/>
          <w:sz w:val="16"/>
          <w:szCs w:val="16"/>
        </w:rPr>
        <w:t>s platnosťou originálu (rovnopisoch)</w:t>
      </w:r>
      <w:r w:rsidR="00D3404C" w:rsidRPr="000873C9">
        <w:rPr>
          <w:rFonts w:ascii="Verdana" w:hAnsi="Verdana" w:cs="Cambria"/>
          <w:sz w:val="16"/>
          <w:szCs w:val="16"/>
        </w:rPr>
        <w:t xml:space="preserve"> vrátane relevantných príloh</w:t>
      </w:r>
      <w:r w:rsidR="00005687" w:rsidRPr="000873C9">
        <w:rPr>
          <w:rFonts w:ascii="Verdana" w:hAnsi="Verdana" w:cs="Cambria"/>
          <w:sz w:val="16"/>
          <w:szCs w:val="16"/>
        </w:rPr>
        <w:t>,</w:t>
      </w:r>
    </w:p>
    <w:p w14:paraId="65485001" w14:textId="4CD3A31C" w:rsidR="00B22983" w:rsidRPr="000873C9" w:rsidRDefault="00164466">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Verejný obstarávateľ si vyhradzuje právo vyhodnotiť </w:t>
      </w:r>
      <w:r w:rsidR="00AA5B26" w:rsidRPr="000873C9">
        <w:rPr>
          <w:rFonts w:ascii="Verdana" w:hAnsi="Verdana" w:cstheme="minorHAnsi"/>
          <w:sz w:val="16"/>
          <w:szCs w:val="16"/>
        </w:rPr>
        <w:t xml:space="preserve">pred podpisom zmluvy </w:t>
      </w:r>
      <w:r w:rsidRPr="000873C9">
        <w:rPr>
          <w:rFonts w:ascii="Verdana" w:hAnsi="Verdana" w:cstheme="minorHAnsi"/>
          <w:sz w:val="16"/>
          <w:szCs w:val="16"/>
        </w:rPr>
        <w:t>dok</w:t>
      </w:r>
      <w:r w:rsidR="00633331" w:rsidRPr="000873C9">
        <w:rPr>
          <w:rFonts w:ascii="Verdana" w:hAnsi="Verdana" w:cstheme="minorHAnsi"/>
          <w:sz w:val="16"/>
          <w:szCs w:val="16"/>
        </w:rPr>
        <w:t>lady a dokumenty pod</w:t>
      </w:r>
      <w:r w:rsidR="00B22983" w:rsidRPr="000873C9">
        <w:rPr>
          <w:rFonts w:ascii="Verdana" w:hAnsi="Verdana" w:cstheme="minorHAnsi"/>
          <w:sz w:val="16"/>
          <w:szCs w:val="16"/>
        </w:rPr>
        <w:t>ľa bodu 2</w:t>
      </w:r>
      <w:r w:rsidR="000615F5" w:rsidRPr="000873C9">
        <w:rPr>
          <w:rFonts w:ascii="Verdana" w:hAnsi="Verdana" w:cstheme="minorHAnsi"/>
          <w:sz w:val="16"/>
          <w:szCs w:val="16"/>
        </w:rPr>
        <w:t>3</w:t>
      </w:r>
      <w:r w:rsidR="00633331" w:rsidRPr="000873C9">
        <w:rPr>
          <w:rFonts w:ascii="Verdana" w:hAnsi="Verdana" w:cstheme="minorHAnsi"/>
          <w:sz w:val="16"/>
          <w:szCs w:val="16"/>
        </w:rPr>
        <w:t>.2</w:t>
      </w:r>
      <w:r w:rsidRPr="000873C9">
        <w:rPr>
          <w:rFonts w:ascii="Verdana" w:hAnsi="Verdana" w:cstheme="minorHAnsi"/>
          <w:sz w:val="16"/>
          <w:szCs w:val="16"/>
        </w:rPr>
        <w:t xml:space="preserve"> z pohľad</w:t>
      </w:r>
      <w:r w:rsidR="00AA5B26" w:rsidRPr="000873C9">
        <w:rPr>
          <w:rFonts w:ascii="Verdana" w:hAnsi="Verdana" w:cstheme="minorHAnsi"/>
          <w:sz w:val="16"/>
          <w:szCs w:val="16"/>
        </w:rPr>
        <w:t>u obsahovej a vecnej správnosti.</w:t>
      </w:r>
      <w:r w:rsidR="00167A61" w:rsidRPr="000873C9">
        <w:rPr>
          <w:rFonts w:ascii="Verdana" w:hAnsi="Verdana" w:cstheme="minorHAnsi"/>
          <w:sz w:val="16"/>
          <w:szCs w:val="16"/>
        </w:rPr>
        <w:t xml:space="preserve"> </w:t>
      </w:r>
      <w:r w:rsidR="00F97155" w:rsidRPr="000873C9">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3BAFDA84" w14:textId="77777777" w:rsidR="00B22983" w:rsidRPr="000873C9" w:rsidRDefault="00410C67">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Zmluva uzavretá ako výsledok tohto verejného obstarávania nadobúda platnosť dňom podpisu oboma zmluvnými stranami. </w:t>
      </w:r>
    </w:p>
    <w:p w14:paraId="39D8E135" w14:textId="2A10494A" w:rsidR="003A6662" w:rsidRPr="000873C9" w:rsidRDefault="00410C67">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Zmluva uzavretá týmto postupom verejného obstarávania nadobudne účinnosť</w:t>
      </w:r>
      <w:r w:rsidR="00BC6942" w:rsidRPr="000873C9">
        <w:rPr>
          <w:rFonts w:ascii="Verdana" w:hAnsi="Verdana" w:cstheme="minorHAnsi"/>
          <w:sz w:val="16"/>
          <w:szCs w:val="16"/>
        </w:rPr>
        <w:t xml:space="preserve"> </w:t>
      </w:r>
      <w:r w:rsidR="00BC6942" w:rsidRPr="000873C9">
        <w:rPr>
          <w:rFonts w:ascii="Verdana" w:hAnsi="Verdana" w:cstheme="minorHAnsi"/>
          <w:bCs/>
          <w:sz w:val="16"/>
          <w:szCs w:val="16"/>
        </w:rPr>
        <w:t xml:space="preserve">dňom nasledujúcim </w:t>
      </w:r>
      <w:r w:rsidR="00F7180E" w:rsidRPr="000873C9">
        <w:rPr>
          <w:rFonts w:ascii="Verdana" w:hAnsi="Verdana" w:cstheme="minorHAnsi"/>
          <w:bCs/>
          <w:sz w:val="16"/>
          <w:szCs w:val="16"/>
        </w:rPr>
        <w:t xml:space="preserve">          </w:t>
      </w:r>
      <w:r w:rsidR="00BC6942" w:rsidRPr="000873C9">
        <w:rPr>
          <w:rFonts w:ascii="Verdana" w:hAnsi="Verdana" w:cstheme="minorHAnsi"/>
          <w:bCs/>
          <w:sz w:val="16"/>
          <w:szCs w:val="16"/>
        </w:rPr>
        <w:t xml:space="preserve">po dni </w:t>
      </w:r>
      <w:r w:rsidR="00BC6942" w:rsidRPr="000873C9">
        <w:rPr>
          <w:rFonts w:ascii="Verdana" w:hAnsi="Verdana" w:cstheme="minorHAnsi"/>
          <w:sz w:val="16"/>
          <w:szCs w:val="16"/>
        </w:rPr>
        <w:t>zverejnenia Zmluvy v Centrálnom registri zmlúv v súlade s</w:t>
      </w:r>
      <w:r w:rsidR="00266B24" w:rsidRPr="000873C9">
        <w:rPr>
          <w:rFonts w:ascii="Verdana" w:hAnsi="Verdana" w:cstheme="minorHAnsi"/>
          <w:sz w:val="16"/>
          <w:szCs w:val="16"/>
        </w:rPr>
        <w:t xml:space="preserve"> ustanovením</w:t>
      </w:r>
      <w:r w:rsidR="00BC6942" w:rsidRPr="000873C9">
        <w:rPr>
          <w:rFonts w:ascii="Verdana" w:hAnsi="Verdana" w:cstheme="minorHAnsi"/>
          <w:sz w:val="16"/>
          <w:szCs w:val="16"/>
        </w:rPr>
        <w:t xml:space="preserve"> § 47a ods. 1 zákona </w:t>
      </w:r>
      <w:r w:rsidR="00FE1750" w:rsidRPr="000873C9">
        <w:rPr>
          <w:rFonts w:ascii="Verdana" w:hAnsi="Verdana" w:cstheme="minorHAnsi"/>
          <w:sz w:val="16"/>
          <w:szCs w:val="16"/>
        </w:rPr>
        <w:t xml:space="preserve">                 </w:t>
      </w:r>
      <w:r w:rsidR="00BC6942" w:rsidRPr="000873C9">
        <w:rPr>
          <w:rFonts w:ascii="Verdana" w:hAnsi="Verdana" w:cstheme="minorHAnsi"/>
          <w:sz w:val="16"/>
          <w:szCs w:val="16"/>
        </w:rPr>
        <w:t>č. 40/1964 Zb. Občiansky zákonník v znení neskorších predpisov v spojení s</w:t>
      </w:r>
      <w:r w:rsidR="00266B24" w:rsidRPr="000873C9">
        <w:rPr>
          <w:rFonts w:ascii="Verdana" w:hAnsi="Verdana" w:cstheme="minorHAnsi"/>
          <w:sz w:val="16"/>
          <w:szCs w:val="16"/>
        </w:rPr>
        <w:t xml:space="preserve"> ustanovením</w:t>
      </w:r>
      <w:r w:rsidR="00BC6942" w:rsidRPr="000873C9">
        <w:rPr>
          <w:rFonts w:ascii="Verdana" w:hAnsi="Verdana" w:cstheme="minorHAnsi"/>
          <w:sz w:val="16"/>
          <w:szCs w:val="16"/>
        </w:rPr>
        <w:t xml:space="preserve"> § 5a zákona </w:t>
      </w:r>
      <w:r w:rsidR="00FE1750" w:rsidRPr="000873C9">
        <w:rPr>
          <w:rFonts w:ascii="Verdana" w:hAnsi="Verdana" w:cstheme="minorHAnsi"/>
          <w:sz w:val="16"/>
          <w:szCs w:val="16"/>
        </w:rPr>
        <w:t xml:space="preserve">            </w:t>
      </w:r>
      <w:r w:rsidR="00BC6942" w:rsidRPr="000873C9">
        <w:rPr>
          <w:rFonts w:ascii="Verdana" w:hAnsi="Verdana" w:cstheme="minorHAnsi"/>
          <w:sz w:val="16"/>
          <w:szCs w:val="16"/>
        </w:rPr>
        <w:t xml:space="preserve">č. 211/2000 Z. z. o slobodnom prístupe k informáciám a o zmene a doplnení niektorých zákonov (zákon </w:t>
      </w:r>
      <w:r w:rsidR="00FE1750" w:rsidRPr="000873C9">
        <w:rPr>
          <w:rFonts w:ascii="Verdana" w:hAnsi="Verdana" w:cstheme="minorHAnsi"/>
          <w:sz w:val="16"/>
          <w:szCs w:val="16"/>
        </w:rPr>
        <w:t xml:space="preserve">     </w:t>
      </w:r>
      <w:r w:rsidR="00BC6942" w:rsidRPr="000873C9">
        <w:rPr>
          <w:rFonts w:ascii="Verdana" w:hAnsi="Verdana" w:cstheme="minorHAnsi"/>
          <w:sz w:val="16"/>
          <w:szCs w:val="16"/>
        </w:rPr>
        <w:t>o slobode informácií) v znení neskorších predpisov</w:t>
      </w:r>
      <w:r w:rsidR="00B14FCD" w:rsidRPr="000873C9">
        <w:rPr>
          <w:rFonts w:ascii="Verdana" w:hAnsi="Verdana" w:cstheme="minorHAnsi"/>
          <w:sz w:val="16"/>
          <w:szCs w:val="16"/>
        </w:rPr>
        <w:t>.</w:t>
      </w:r>
    </w:p>
    <w:p w14:paraId="0F3AF48C" w14:textId="7082D4BB" w:rsidR="00F97155" w:rsidRPr="000873C9" w:rsidRDefault="00F97155">
      <w:pPr>
        <w:pStyle w:val="Odsekzoznamu"/>
        <w:numPr>
          <w:ilvl w:val="0"/>
          <w:numId w:val="26"/>
        </w:numPr>
        <w:shd w:val="clear" w:color="auto" w:fill="FFFFFF"/>
        <w:spacing w:line="312" w:lineRule="auto"/>
        <w:ind w:left="567" w:hanging="567"/>
        <w:jc w:val="both"/>
        <w:rPr>
          <w:rFonts w:ascii="Verdana" w:hAnsi="Verdana" w:cstheme="minorHAnsi"/>
          <w:bCs/>
          <w:sz w:val="16"/>
          <w:szCs w:val="16"/>
        </w:rPr>
      </w:pPr>
      <w:r w:rsidRPr="000873C9">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sidRPr="000873C9">
        <w:rPr>
          <w:rFonts w:ascii="Verdana" w:hAnsi="Verdana" w:cstheme="minorHAnsi"/>
          <w:sz w:val="16"/>
          <w:szCs w:val="16"/>
        </w:rPr>
        <w:t xml:space="preserve"> </w:t>
      </w:r>
      <w:r w:rsidRPr="000873C9">
        <w:rPr>
          <w:rFonts w:ascii="Verdana" w:hAnsi="Verdana" w:cstheme="minorHAnsi"/>
          <w:sz w:val="16"/>
          <w:szCs w:val="16"/>
        </w:rPr>
        <w:t>z.), resp. overili registráciu v Registri partnerov verejného sektora podľa § 22 zákona č.315/2016 Z.</w:t>
      </w:r>
      <w:r w:rsidR="005E0FC0" w:rsidRPr="000873C9">
        <w:rPr>
          <w:rFonts w:ascii="Verdana" w:hAnsi="Verdana" w:cstheme="minorHAnsi"/>
          <w:sz w:val="16"/>
          <w:szCs w:val="16"/>
        </w:rPr>
        <w:t xml:space="preserve"> </w:t>
      </w:r>
      <w:r w:rsidRPr="000873C9">
        <w:rPr>
          <w:rFonts w:ascii="Verdana" w:hAnsi="Verdana" w:cstheme="minorHAnsi"/>
          <w:sz w:val="16"/>
          <w:szCs w:val="16"/>
        </w:rPr>
        <w:t>z.</w:t>
      </w:r>
      <w:r w:rsidR="005E0FC0" w:rsidRPr="000873C9">
        <w:rPr>
          <w:rFonts w:ascii="Verdana" w:hAnsi="Verdana" w:cstheme="minorHAnsi"/>
          <w:sz w:val="16"/>
          <w:szCs w:val="16"/>
        </w:rPr>
        <w:t>,</w:t>
      </w:r>
      <w:r w:rsidRPr="000873C9">
        <w:rPr>
          <w:rFonts w:ascii="Verdana" w:hAnsi="Verdana" w:cstheme="minorHAnsi"/>
          <w:sz w:val="16"/>
          <w:szCs w:val="16"/>
        </w:rPr>
        <w:t xml:space="preserve"> a to vo vzťahu k sebe ako zmluvnej strane a zároveň vo vzťahu k subdodávateľom, </w:t>
      </w:r>
      <w:r w:rsidR="00C23CD5" w:rsidRPr="000873C9">
        <w:rPr>
          <w:rFonts w:ascii="Verdana" w:hAnsi="Verdana" w:cstheme="minorHAnsi"/>
          <w:sz w:val="16"/>
          <w:szCs w:val="16"/>
        </w:rPr>
        <w:t xml:space="preserve">          </w:t>
      </w:r>
      <w:r w:rsidRPr="000873C9">
        <w:rPr>
          <w:rFonts w:ascii="Verdana" w:hAnsi="Verdana" w:cstheme="minorHAnsi"/>
          <w:sz w:val="16"/>
          <w:szCs w:val="16"/>
        </w:rPr>
        <w:t>na ktorých sa táto povinnosť vzťahuje podľa zákona č. 315/2016 Z.</w:t>
      </w:r>
      <w:r w:rsidR="005E0FC0" w:rsidRPr="000873C9">
        <w:rPr>
          <w:rFonts w:ascii="Verdana" w:hAnsi="Verdana" w:cstheme="minorHAnsi"/>
          <w:sz w:val="16"/>
          <w:szCs w:val="16"/>
        </w:rPr>
        <w:t xml:space="preserve"> </w:t>
      </w:r>
      <w:r w:rsidRPr="000873C9">
        <w:rPr>
          <w:rFonts w:ascii="Verdana" w:hAnsi="Verdana" w:cstheme="minorHAnsi"/>
          <w:sz w:val="16"/>
          <w:szCs w:val="16"/>
        </w:rPr>
        <w:t xml:space="preserve">z. Uchádzač bude postupovať </w:t>
      </w:r>
      <w:r w:rsidR="00C23CD5" w:rsidRPr="000873C9">
        <w:rPr>
          <w:rFonts w:ascii="Verdana" w:hAnsi="Verdana" w:cstheme="minorHAnsi"/>
          <w:sz w:val="16"/>
          <w:szCs w:val="16"/>
        </w:rPr>
        <w:t xml:space="preserve">                </w:t>
      </w:r>
      <w:r w:rsidRPr="000873C9">
        <w:rPr>
          <w:rFonts w:ascii="Verdana" w:hAnsi="Verdana" w:cstheme="minorHAnsi"/>
          <w:sz w:val="16"/>
          <w:szCs w:val="16"/>
        </w:rPr>
        <w:t>pri registrácii podľa zákona č. 315/2016 Z.</w:t>
      </w:r>
      <w:r w:rsidR="005E0FC0" w:rsidRPr="000873C9">
        <w:rPr>
          <w:rFonts w:ascii="Verdana" w:hAnsi="Verdana" w:cstheme="minorHAnsi"/>
          <w:sz w:val="16"/>
          <w:szCs w:val="16"/>
        </w:rPr>
        <w:t xml:space="preserve"> </w:t>
      </w:r>
      <w:r w:rsidRPr="000873C9">
        <w:rPr>
          <w:rFonts w:ascii="Verdana" w:hAnsi="Verdana" w:cstheme="minorHAnsi"/>
          <w:sz w:val="16"/>
          <w:szCs w:val="16"/>
        </w:rPr>
        <w:t xml:space="preserve">z. </w:t>
      </w:r>
    </w:p>
    <w:p w14:paraId="76C68C68" w14:textId="77777777" w:rsidR="003A6662" w:rsidRPr="000873C9" w:rsidRDefault="003A6662" w:rsidP="00AA1F26">
      <w:pPr>
        <w:shd w:val="clear" w:color="auto" w:fill="FFFFFF"/>
        <w:spacing w:line="312" w:lineRule="auto"/>
        <w:rPr>
          <w:rFonts w:ascii="Verdana" w:hAnsi="Verdana" w:cstheme="minorHAnsi"/>
          <w:b/>
          <w:sz w:val="16"/>
          <w:szCs w:val="16"/>
        </w:rPr>
      </w:pPr>
    </w:p>
    <w:p w14:paraId="6AD48F08" w14:textId="3F5E8597" w:rsidR="00FF3118" w:rsidRPr="000873C9" w:rsidRDefault="00FF3118">
      <w:pPr>
        <w:pStyle w:val="Odsekzoznamu"/>
        <w:numPr>
          <w:ilvl w:val="0"/>
          <w:numId w:val="52"/>
        </w:numPr>
        <w:shd w:val="clear" w:color="auto" w:fill="FFFFFF"/>
        <w:spacing w:line="312" w:lineRule="auto"/>
        <w:ind w:left="284" w:hanging="284"/>
        <w:rPr>
          <w:rFonts w:ascii="Verdana" w:hAnsi="Verdana" w:cstheme="minorHAnsi"/>
          <w:b/>
          <w:sz w:val="16"/>
          <w:szCs w:val="16"/>
        </w:rPr>
      </w:pPr>
      <w:r w:rsidRPr="000873C9">
        <w:rPr>
          <w:rFonts w:ascii="Verdana" w:hAnsi="Verdana" w:cstheme="minorHAnsi"/>
          <w:b/>
          <w:sz w:val="16"/>
          <w:szCs w:val="16"/>
        </w:rPr>
        <w:t>ZÁVEREČNÉ USTANOVENIA</w:t>
      </w:r>
    </w:p>
    <w:p w14:paraId="7361C756" w14:textId="77777777" w:rsidR="00B22983" w:rsidRPr="000873C9" w:rsidRDefault="00FF3118">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873C9" w:rsidRDefault="003A6662">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4895A13A" w:rsidR="00F97155" w:rsidRPr="000873C9" w:rsidRDefault="00F97155">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Verejný obstarávateľ zruší vyhlásený postup zadávania zákazky, ak nebude splnená niektorá z podmienok v súlade s</w:t>
      </w:r>
      <w:r w:rsidR="007752A8" w:rsidRPr="000873C9">
        <w:rPr>
          <w:rFonts w:ascii="Verdana" w:hAnsi="Verdana" w:cstheme="minorHAnsi"/>
          <w:sz w:val="16"/>
          <w:szCs w:val="16"/>
        </w:rPr>
        <w:t xml:space="preserve"> ustanovením </w:t>
      </w:r>
      <w:r w:rsidRPr="000873C9">
        <w:rPr>
          <w:rFonts w:ascii="Verdana" w:hAnsi="Verdana" w:cstheme="minorHAnsi"/>
          <w:sz w:val="16"/>
          <w:szCs w:val="16"/>
        </w:rPr>
        <w:t>§ 57 ods. 1 ZVO. Verejný obstarávateľ môže zrušiť vyhlásený postup zadávania zákazky, ak nastanú okolností podľa</w:t>
      </w:r>
      <w:r w:rsidR="007752A8" w:rsidRPr="000873C9">
        <w:rPr>
          <w:rFonts w:ascii="Verdana" w:hAnsi="Verdana" w:cstheme="minorHAnsi"/>
          <w:sz w:val="16"/>
          <w:szCs w:val="16"/>
        </w:rPr>
        <w:t xml:space="preserve"> ustanovenia</w:t>
      </w:r>
      <w:r w:rsidRPr="000873C9">
        <w:rPr>
          <w:rFonts w:ascii="Verdana" w:hAnsi="Verdana" w:cstheme="minorHAnsi"/>
          <w:sz w:val="16"/>
          <w:szCs w:val="16"/>
        </w:rPr>
        <w:t xml:space="preserve"> § 57 ods. 2 ZVO.</w:t>
      </w:r>
    </w:p>
    <w:p w14:paraId="19B50017" w14:textId="77777777" w:rsidR="00F97155" w:rsidRPr="000873C9" w:rsidRDefault="00F97155">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0873C9">
        <w:rPr>
          <w:rFonts w:ascii="Verdana" w:hAnsi="Verdana" w:cstheme="minorHAnsi"/>
          <w:sz w:val="16"/>
          <w:szCs w:val="16"/>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179C4AF" w14:textId="6048B1E4" w:rsidR="00FB7E78" w:rsidRPr="000873C9" w:rsidRDefault="00FB7E78">
      <w:pPr>
        <w:pStyle w:val="Odsekzoznamu"/>
        <w:numPr>
          <w:ilvl w:val="0"/>
          <w:numId w:val="27"/>
        </w:numPr>
        <w:shd w:val="clear" w:color="auto" w:fill="FFFFFF"/>
        <w:spacing w:line="312" w:lineRule="auto"/>
        <w:ind w:left="567" w:hanging="567"/>
        <w:jc w:val="both"/>
        <w:rPr>
          <w:rFonts w:ascii="Verdana" w:hAnsi="Verdana" w:cstheme="minorHAnsi"/>
          <w:b/>
          <w:bCs/>
          <w:iCs/>
          <w:sz w:val="16"/>
          <w:szCs w:val="16"/>
        </w:rPr>
      </w:pPr>
      <w:r w:rsidRPr="000873C9">
        <w:rPr>
          <w:rFonts w:ascii="Verdana" w:hAnsi="Verdana" w:cstheme="minorHAnsi"/>
          <w:b/>
          <w:bCs/>
          <w:iCs/>
          <w:sz w:val="16"/>
          <w:szCs w:val="16"/>
        </w:rPr>
        <w:br w:type="page"/>
      </w:r>
    </w:p>
    <w:p w14:paraId="65011663" w14:textId="4DFBFF6D" w:rsidR="00513D8E" w:rsidRPr="000873C9" w:rsidRDefault="000F43C0" w:rsidP="00AA1F26">
      <w:pPr>
        <w:spacing w:line="312" w:lineRule="auto"/>
        <w:rPr>
          <w:rFonts w:ascii="Verdana" w:hAnsi="Verdana" w:cstheme="minorHAnsi"/>
          <w:b/>
          <w:bCs/>
          <w:iCs/>
          <w:sz w:val="16"/>
          <w:szCs w:val="16"/>
        </w:rPr>
      </w:pPr>
      <w:r w:rsidRPr="000873C9">
        <w:rPr>
          <w:rFonts w:ascii="Verdana" w:hAnsi="Verdana" w:cstheme="minorHAnsi"/>
          <w:b/>
          <w:bCs/>
          <w:iCs/>
          <w:sz w:val="16"/>
          <w:szCs w:val="16"/>
        </w:rPr>
        <w:lastRenderedPageBreak/>
        <w:t>B. OPIS  PREDMETU  ZÁKAZKY</w:t>
      </w:r>
    </w:p>
    <w:p w14:paraId="75C4CE78" w14:textId="77777777" w:rsidR="00DE2594" w:rsidRPr="000873C9" w:rsidRDefault="00DE2594" w:rsidP="00AA1F26">
      <w:pPr>
        <w:pStyle w:val="tl1"/>
        <w:spacing w:line="312" w:lineRule="auto"/>
        <w:rPr>
          <w:rFonts w:ascii="Verdana" w:hAnsi="Verdana" w:cstheme="minorHAnsi"/>
          <w:b/>
          <w:bCs/>
          <w:iCs/>
          <w:sz w:val="16"/>
          <w:szCs w:val="16"/>
        </w:rPr>
      </w:pPr>
    </w:p>
    <w:p w14:paraId="01F7576B" w14:textId="77777777" w:rsidR="00F37272" w:rsidRPr="000873C9" w:rsidRDefault="00F37272">
      <w:pPr>
        <w:pStyle w:val="Zkladntext"/>
        <w:numPr>
          <w:ilvl w:val="1"/>
          <w:numId w:val="27"/>
        </w:numPr>
        <w:spacing w:line="312" w:lineRule="auto"/>
        <w:ind w:left="284" w:hanging="284"/>
        <w:rPr>
          <w:rFonts w:ascii="Verdana" w:hAnsi="Verdana" w:cstheme="minorHAnsi"/>
          <w:sz w:val="16"/>
          <w:szCs w:val="16"/>
          <w:lang w:val="sk-SK"/>
        </w:rPr>
      </w:pPr>
      <w:r w:rsidRPr="000873C9">
        <w:rPr>
          <w:rFonts w:ascii="Verdana" w:hAnsi="Verdana" w:cstheme="minorHAnsi"/>
          <w:sz w:val="16"/>
          <w:szCs w:val="16"/>
          <w:lang w:val="sk-SK"/>
        </w:rPr>
        <w:t>ZÁKLADNÉ ÚDAJE CHARAKTERIZUJÚCE PREDMET ZÁKAZKY</w:t>
      </w:r>
    </w:p>
    <w:p w14:paraId="5E8B0986" w14:textId="6EB89919" w:rsidR="004B170F" w:rsidRPr="000873C9" w:rsidRDefault="004B170F">
      <w:pPr>
        <w:pStyle w:val="Odsekzoznamu"/>
        <w:numPr>
          <w:ilvl w:val="1"/>
          <w:numId w:val="54"/>
        </w:numPr>
        <w:ind w:hanging="720"/>
        <w:jc w:val="both"/>
        <w:rPr>
          <w:rFonts w:ascii="Verdana" w:hAnsi="Verdana" w:cstheme="minorHAnsi"/>
          <w:iCs/>
          <w:sz w:val="16"/>
          <w:szCs w:val="16"/>
        </w:rPr>
      </w:pPr>
      <w:r w:rsidRPr="000873C9">
        <w:rPr>
          <w:rFonts w:ascii="Verdana" w:hAnsi="Verdana" w:cstheme="minorHAnsi"/>
          <w:iCs/>
          <w:sz w:val="16"/>
          <w:szCs w:val="16"/>
        </w:rPr>
        <w:t xml:space="preserve">Predmetom zákazky je kúpa tovaru - </w:t>
      </w:r>
      <w:r w:rsidRPr="000873C9">
        <w:rPr>
          <w:rFonts w:ascii="Verdana" w:hAnsi="Verdana"/>
          <w:sz w:val="16"/>
          <w:szCs w:val="16"/>
        </w:rPr>
        <w:t xml:space="preserve">bitúmenová zmes obaľovaná za tepla v nasledovnom členení a predpokladanom množstve (označenie asfaltovej zmesi podľa </w:t>
      </w:r>
      <w:r w:rsidRPr="000E4E76">
        <w:rPr>
          <w:rFonts w:ascii="Verdana" w:hAnsi="Verdana"/>
          <w:sz w:val="16"/>
          <w:szCs w:val="16"/>
        </w:rPr>
        <w:t>STN EN 13108-1</w:t>
      </w:r>
      <w:r w:rsidR="00737B26" w:rsidRPr="000E4E76">
        <w:rPr>
          <w:rFonts w:ascii="Verdana" w:hAnsi="Verdana"/>
          <w:sz w:val="16"/>
          <w:szCs w:val="16"/>
        </w:rPr>
        <w:t>:2019</w:t>
      </w:r>
      <w:r w:rsidRPr="000E4E76">
        <w:rPr>
          <w:rFonts w:ascii="Verdana" w:hAnsi="Verdana"/>
          <w:sz w:val="16"/>
          <w:szCs w:val="16"/>
        </w:rPr>
        <w:t>),</w:t>
      </w:r>
      <w:r w:rsidRPr="000873C9">
        <w:rPr>
          <w:rFonts w:ascii="Verdana" w:hAnsi="Verdana"/>
          <w:sz w:val="16"/>
          <w:szCs w:val="16"/>
        </w:rPr>
        <w:t xml:space="preserve"> za dodržania k vzdialenosti výrobne/obaľovacieho centra dodávateľa od miesta určenia (maximálne do 60 km/do 90 minút):</w:t>
      </w:r>
    </w:p>
    <w:p w14:paraId="16F94894" w14:textId="77777777" w:rsidR="004B170F" w:rsidRPr="000873C9" w:rsidRDefault="004B170F" w:rsidP="004B170F">
      <w:pPr>
        <w:jc w:val="both"/>
        <w:rPr>
          <w:rFonts w:ascii="Verdana" w:hAnsi="Verdana"/>
          <w:sz w:val="16"/>
          <w:szCs w:val="16"/>
          <w:highlight w:val="yellow"/>
        </w:rPr>
      </w:pPr>
    </w:p>
    <w:p w14:paraId="746202A5" w14:textId="0DED0181" w:rsidR="004B170F" w:rsidRPr="000873C9" w:rsidRDefault="004B170F">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8 O, II 50/70 – </w:t>
      </w:r>
      <w:r w:rsidR="0001117C" w:rsidRPr="000873C9">
        <w:rPr>
          <w:rStyle w:val="CharStyle25"/>
          <w:rFonts w:ascii="Verdana" w:hAnsi="Verdana" w:cstheme="minorHAnsi"/>
          <w:b w:val="0"/>
          <w:bCs/>
          <w:sz w:val="16"/>
          <w:szCs w:val="16"/>
        </w:rPr>
        <w:t>7</w:t>
      </w:r>
      <w:r w:rsidRPr="000873C9">
        <w:rPr>
          <w:rStyle w:val="CharStyle25"/>
          <w:rFonts w:ascii="Verdana" w:hAnsi="Verdana" w:cstheme="minorHAnsi"/>
          <w:b w:val="0"/>
          <w:bCs/>
          <w:sz w:val="16"/>
          <w:szCs w:val="16"/>
        </w:rPr>
        <w:t> 000 t,</w:t>
      </w:r>
    </w:p>
    <w:p w14:paraId="6F0C6C93" w14:textId="3FBB9A09" w:rsidR="004B170F" w:rsidRPr="000873C9" w:rsidRDefault="004B170F">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11 O, II 50/70 – </w:t>
      </w:r>
      <w:r w:rsidR="0001117C" w:rsidRPr="000873C9">
        <w:rPr>
          <w:rStyle w:val="CharStyle25"/>
          <w:rFonts w:ascii="Verdana" w:hAnsi="Verdana" w:cstheme="minorHAnsi"/>
          <w:b w:val="0"/>
          <w:bCs/>
          <w:sz w:val="16"/>
          <w:szCs w:val="16"/>
        </w:rPr>
        <w:t>15 000</w:t>
      </w:r>
      <w:r w:rsidRPr="000873C9">
        <w:rPr>
          <w:rStyle w:val="CharStyle25"/>
          <w:rFonts w:ascii="Verdana" w:hAnsi="Verdana" w:cstheme="minorHAnsi"/>
          <w:b w:val="0"/>
          <w:bCs/>
          <w:sz w:val="16"/>
          <w:szCs w:val="16"/>
        </w:rPr>
        <w:t xml:space="preserve"> t,</w:t>
      </w:r>
    </w:p>
    <w:p w14:paraId="4AAE2E53" w14:textId="12AFBEA8" w:rsidR="004B170F" w:rsidRPr="000873C9" w:rsidRDefault="004B170F">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16 L, II 50/70 – </w:t>
      </w:r>
      <w:r w:rsidR="0001117C" w:rsidRPr="000873C9">
        <w:rPr>
          <w:rStyle w:val="CharStyle25"/>
          <w:rFonts w:ascii="Verdana" w:hAnsi="Verdana" w:cstheme="minorHAnsi"/>
          <w:b w:val="0"/>
          <w:bCs/>
          <w:sz w:val="16"/>
          <w:szCs w:val="16"/>
        </w:rPr>
        <w:t>10 000</w:t>
      </w:r>
      <w:r w:rsidRPr="000873C9">
        <w:rPr>
          <w:rStyle w:val="CharStyle25"/>
          <w:rFonts w:ascii="Verdana" w:hAnsi="Verdana" w:cstheme="minorHAnsi"/>
          <w:b w:val="0"/>
          <w:bCs/>
          <w:sz w:val="16"/>
          <w:szCs w:val="16"/>
        </w:rPr>
        <w:t xml:space="preserve"> t,</w:t>
      </w:r>
    </w:p>
    <w:p w14:paraId="173407C9" w14:textId="47CEB395" w:rsidR="004B170F" w:rsidRPr="000873C9" w:rsidRDefault="004B170F">
      <w:pPr>
        <w:pStyle w:val="Odsekzoznamu"/>
        <w:numPr>
          <w:ilvl w:val="0"/>
          <w:numId w:val="53"/>
        </w:numPr>
        <w:spacing w:line="259" w:lineRule="auto"/>
        <w:contextualSpacing/>
        <w:jc w:val="both"/>
        <w:rPr>
          <w:rStyle w:val="CharStyle25"/>
          <w:rFonts w:ascii="Verdana" w:hAnsi="Verdana" w:cstheme="minorHAnsi"/>
          <w:b w:val="0"/>
          <w:bCs/>
          <w:sz w:val="16"/>
          <w:szCs w:val="16"/>
        </w:rPr>
      </w:pPr>
      <w:r w:rsidRPr="000873C9">
        <w:rPr>
          <w:rStyle w:val="CharStyle25"/>
          <w:rFonts w:ascii="Verdana" w:hAnsi="Verdana" w:cstheme="minorHAnsi"/>
          <w:b w:val="0"/>
          <w:bCs/>
          <w:sz w:val="16"/>
          <w:szCs w:val="16"/>
        </w:rPr>
        <w:t xml:space="preserve">AC 11 O, PMB 45/80-75 – 1 </w:t>
      </w:r>
      <w:r w:rsidR="0001117C" w:rsidRPr="000873C9">
        <w:rPr>
          <w:rStyle w:val="CharStyle25"/>
          <w:rFonts w:ascii="Verdana" w:hAnsi="Verdana" w:cstheme="minorHAnsi"/>
          <w:b w:val="0"/>
          <w:bCs/>
          <w:sz w:val="16"/>
          <w:szCs w:val="16"/>
        </w:rPr>
        <w:t>0</w:t>
      </w:r>
      <w:r w:rsidRPr="000873C9">
        <w:rPr>
          <w:rStyle w:val="CharStyle25"/>
          <w:rFonts w:ascii="Verdana" w:hAnsi="Verdana" w:cstheme="minorHAnsi"/>
          <w:b w:val="0"/>
          <w:bCs/>
          <w:sz w:val="16"/>
          <w:szCs w:val="16"/>
        </w:rPr>
        <w:t>00 t,</w:t>
      </w:r>
    </w:p>
    <w:p w14:paraId="421B777F" w14:textId="3A074986" w:rsidR="004B170F" w:rsidRPr="000873C9" w:rsidRDefault="004B170F">
      <w:pPr>
        <w:pStyle w:val="Odsekzoznamu"/>
        <w:numPr>
          <w:ilvl w:val="0"/>
          <w:numId w:val="53"/>
        </w:numPr>
        <w:spacing w:line="259" w:lineRule="auto"/>
        <w:contextualSpacing/>
        <w:jc w:val="both"/>
        <w:rPr>
          <w:rStyle w:val="CharStyle25"/>
          <w:rFonts w:ascii="Verdana" w:hAnsi="Verdana" w:cstheme="minorHAnsi"/>
          <w:bCs/>
          <w:sz w:val="16"/>
          <w:szCs w:val="16"/>
        </w:rPr>
      </w:pPr>
      <w:r w:rsidRPr="000873C9">
        <w:rPr>
          <w:rStyle w:val="CharStyle25"/>
          <w:rFonts w:ascii="Verdana" w:hAnsi="Verdana" w:cstheme="minorHAnsi"/>
          <w:b w:val="0"/>
          <w:bCs/>
          <w:sz w:val="16"/>
          <w:szCs w:val="16"/>
        </w:rPr>
        <w:t xml:space="preserve">AC 16 L, PMB 45/80-75 – 1 </w:t>
      </w:r>
      <w:r w:rsidR="0001117C" w:rsidRPr="000873C9">
        <w:rPr>
          <w:rStyle w:val="CharStyle25"/>
          <w:rFonts w:ascii="Verdana" w:hAnsi="Verdana" w:cstheme="minorHAnsi"/>
          <w:b w:val="0"/>
          <w:bCs/>
          <w:sz w:val="16"/>
          <w:szCs w:val="16"/>
        </w:rPr>
        <w:t>0</w:t>
      </w:r>
      <w:r w:rsidRPr="000873C9">
        <w:rPr>
          <w:rStyle w:val="CharStyle25"/>
          <w:rFonts w:ascii="Verdana" w:hAnsi="Verdana" w:cstheme="minorHAnsi"/>
          <w:b w:val="0"/>
          <w:bCs/>
          <w:sz w:val="16"/>
          <w:szCs w:val="16"/>
        </w:rPr>
        <w:t>00 t.</w:t>
      </w:r>
    </w:p>
    <w:p w14:paraId="32C415EF" w14:textId="77777777" w:rsidR="004B170F" w:rsidRPr="000873C9" w:rsidRDefault="004B170F" w:rsidP="004B170F">
      <w:pPr>
        <w:spacing w:line="312" w:lineRule="auto"/>
        <w:ind w:right="-2"/>
        <w:contextualSpacing/>
        <w:jc w:val="both"/>
        <w:rPr>
          <w:rFonts w:ascii="Verdana" w:hAnsi="Verdana" w:cstheme="minorHAnsi"/>
          <w:sz w:val="16"/>
          <w:szCs w:val="16"/>
        </w:rPr>
      </w:pPr>
    </w:p>
    <w:p w14:paraId="7DDEFD70" w14:textId="22941F09" w:rsidR="004B170F" w:rsidRPr="000873C9" w:rsidRDefault="004B170F">
      <w:pPr>
        <w:pStyle w:val="Odsekzoznamu"/>
        <w:numPr>
          <w:ilvl w:val="1"/>
          <w:numId w:val="54"/>
        </w:numPr>
        <w:spacing w:line="312" w:lineRule="auto"/>
        <w:ind w:left="567" w:right="-2" w:hanging="567"/>
        <w:contextualSpacing/>
        <w:jc w:val="both"/>
        <w:rPr>
          <w:rFonts w:ascii="Verdana" w:hAnsi="Verdana" w:cstheme="minorHAnsi"/>
          <w:sz w:val="16"/>
          <w:szCs w:val="16"/>
        </w:rPr>
      </w:pPr>
      <w:r w:rsidRPr="000873C9">
        <w:rPr>
          <w:rFonts w:ascii="Verdana" w:hAnsi="Verdana" w:cstheme="minorHAnsi"/>
          <w:sz w:val="16"/>
          <w:szCs w:val="16"/>
        </w:rPr>
        <w:t xml:space="preserve">Podrobnejšie informácie sú uvedené v Rámcovej zmluve (Príloha č. </w:t>
      </w:r>
      <w:r w:rsidR="00EA4E52" w:rsidRPr="000873C9">
        <w:rPr>
          <w:rFonts w:ascii="Verdana" w:hAnsi="Verdana" w:cstheme="minorHAnsi"/>
          <w:sz w:val="16"/>
          <w:szCs w:val="16"/>
        </w:rPr>
        <w:t>2</w:t>
      </w:r>
      <w:r w:rsidRPr="000873C9">
        <w:rPr>
          <w:rFonts w:ascii="Verdana" w:hAnsi="Verdana" w:cstheme="minorHAnsi"/>
          <w:sz w:val="16"/>
          <w:szCs w:val="16"/>
        </w:rPr>
        <w:t xml:space="preserve"> týchto SP)</w:t>
      </w:r>
    </w:p>
    <w:p w14:paraId="678191B8" w14:textId="77777777" w:rsidR="00B6263B" w:rsidRPr="000873C9" w:rsidRDefault="00B6263B" w:rsidP="00B6263B">
      <w:pPr>
        <w:pStyle w:val="Odsekzoznamu"/>
        <w:spacing w:line="312" w:lineRule="auto"/>
        <w:ind w:left="567" w:right="-2"/>
        <w:contextualSpacing/>
        <w:jc w:val="both"/>
        <w:rPr>
          <w:rFonts w:ascii="Verdana" w:hAnsi="Verdana" w:cstheme="minorHAnsi"/>
          <w:sz w:val="16"/>
          <w:szCs w:val="16"/>
        </w:rPr>
      </w:pPr>
    </w:p>
    <w:p w14:paraId="6EADA96C" w14:textId="5D19F53F" w:rsidR="004B170F" w:rsidRPr="000873C9" w:rsidRDefault="004B170F">
      <w:pPr>
        <w:pStyle w:val="Odsekzoznamu"/>
        <w:numPr>
          <w:ilvl w:val="1"/>
          <w:numId w:val="54"/>
        </w:numPr>
        <w:spacing w:line="312" w:lineRule="auto"/>
        <w:ind w:left="567" w:right="-2" w:hanging="567"/>
        <w:contextualSpacing/>
        <w:jc w:val="both"/>
        <w:rPr>
          <w:rFonts w:ascii="Verdana" w:hAnsi="Verdana" w:cstheme="minorHAnsi"/>
          <w:sz w:val="16"/>
          <w:szCs w:val="16"/>
        </w:rPr>
      </w:pPr>
      <w:r w:rsidRPr="000873C9">
        <w:rPr>
          <w:rFonts w:ascii="Verdana" w:hAnsi="Verdana" w:cstheme="minorHAnsi"/>
          <w:sz w:val="16"/>
          <w:szCs w:val="16"/>
        </w:rPr>
        <w:t>Spoločný slovník obstarávania (CPV):</w:t>
      </w:r>
    </w:p>
    <w:p w14:paraId="17497844" w14:textId="77777777" w:rsidR="004B170F" w:rsidRPr="000873C9" w:rsidRDefault="004B170F" w:rsidP="004B170F">
      <w:pPr>
        <w:shd w:val="clear" w:color="auto" w:fill="FFFFFF"/>
        <w:tabs>
          <w:tab w:val="left" w:pos="2552"/>
        </w:tabs>
        <w:spacing w:line="312" w:lineRule="auto"/>
        <w:ind w:left="567"/>
        <w:rPr>
          <w:rFonts w:ascii="Verdana" w:hAnsi="Verdana" w:cstheme="minorHAnsi"/>
          <w:sz w:val="16"/>
          <w:szCs w:val="16"/>
          <w:highlight w:val="yellow"/>
        </w:rPr>
      </w:pPr>
      <w:r w:rsidRPr="000873C9">
        <w:rPr>
          <w:rFonts w:ascii="Verdana" w:hAnsi="Verdana" w:cstheme="minorHAnsi"/>
          <w:sz w:val="16"/>
          <w:szCs w:val="16"/>
        </w:rPr>
        <w:t xml:space="preserve">Hlavný predmet: </w:t>
      </w:r>
      <w:r w:rsidRPr="000873C9">
        <w:rPr>
          <w:rFonts w:ascii="Verdana" w:hAnsi="Verdana"/>
          <w:sz w:val="16"/>
          <w:szCs w:val="16"/>
        </w:rPr>
        <w:t xml:space="preserve">44113600-1 Bitúmen a asfalt </w:t>
      </w:r>
    </w:p>
    <w:p w14:paraId="78978F0F" w14:textId="77777777" w:rsidR="004B170F" w:rsidRPr="000873C9" w:rsidRDefault="004B170F" w:rsidP="004B170F">
      <w:pPr>
        <w:shd w:val="clear" w:color="auto" w:fill="FFFFFF"/>
        <w:tabs>
          <w:tab w:val="left" w:pos="2552"/>
        </w:tabs>
        <w:spacing w:line="312" w:lineRule="auto"/>
        <w:ind w:left="567"/>
        <w:rPr>
          <w:rFonts w:ascii="Verdana" w:hAnsi="Verdana" w:cstheme="minorHAnsi"/>
          <w:sz w:val="16"/>
          <w:szCs w:val="16"/>
          <w:highlight w:val="yellow"/>
        </w:rPr>
      </w:pPr>
    </w:p>
    <w:p w14:paraId="695821CA" w14:textId="53419E7B" w:rsidR="004B170F" w:rsidRPr="000873C9" w:rsidRDefault="004B170F">
      <w:pPr>
        <w:pStyle w:val="Odsekzoznamu"/>
        <w:numPr>
          <w:ilvl w:val="1"/>
          <w:numId w:val="54"/>
        </w:numPr>
        <w:spacing w:line="312" w:lineRule="auto"/>
        <w:ind w:left="567" w:right="-2" w:hanging="567"/>
        <w:contextualSpacing/>
        <w:jc w:val="both"/>
        <w:rPr>
          <w:rFonts w:ascii="Verdana" w:hAnsi="Verdana" w:cstheme="minorHAnsi"/>
          <w:sz w:val="16"/>
          <w:szCs w:val="16"/>
        </w:rPr>
      </w:pPr>
      <w:r w:rsidRPr="000873C9">
        <w:rPr>
          <w:rFonts w:ascii="Verdana" w:hAnsi="Verdana" w:cs="Calibri"/>
          <w:noProof/>
          <w:sz w:val="16"/>
          <w:szCs w:val="16"/>
          <w:lang w:eastAsia="sk-SK"/>
        </w:rPr>
        <w:t xml:space="preserve">Predmet zákazky </w:t>
      </w:r>
      <w:r w:rsidRPr="000873C9">
        <w:rPr>
          <w:rFonts w:ascii="Verdana" w:hAnsi="Verdana" w:cs="Calibri"/>
          <w:b/>
          <w:bCs/>
          <w:noProof/>
          <w:sz w:val="16"/>
          <w:szCs w:val="16"/>
          <w:lang w:eastAsia="sk-SK"/>
        </w:rPr>
        <w:t>nie je rozdelený</w:t>
      </w:r>
      <w:r w:rsidRPr="000873C9">
        <w:rPr>
          <w:rFonts w:ascii="Verdana" w:hAnsi="Verdana" w:cs="Calibri"/>
          <w:noProof/>
          <w:sz w:val="16"/>
          <w:szCs w:val="16"/>
          <w:lang w:eastAsia="sk-SK"/>
        </w:rPr>
        <w:t xml:space="preserve"> na časti</w:t>
      </w:r>
      <w:r w:rsidR="00025FBC" w:rsidRPr="000873C9">
        <w:rPr>
          <w:rFonts w:ascii="Verdana" w:hAnsi="Verdana" w:cs="Calibri"/>
          <w:noProof/>
          <w:sz w:val="16"/>
          <w:szCs w:val="16"/>
          <w:lang w:eastAsia="sk-SK"/>
        </w:rPr>
        <w:t xml:space="preserve">, uchádzač predložia ponuku na celý predmet zákazky. </w:t>
      </w:r>
    </w:p>
    <w:p w14:paraId="75153F96" w14:textId="77777777" w:rsidR="004B170F" w:rsidRPr="000873C9" w:rsidRDefault="004B170F" w:rsidP="004B170F">
      <w:pPr>
        <w:spacing w:line="312" w:lineRule="auto"/>
        <w:jc w:val="both"/>
        <w:rPr>
          <w:rFonts w:ascii="Verdana" w:hAnsi="Verdana" w:cstheme="majorHAnsi"/>
          <w:noProof/>
          <w:sz w:val="16"/>
          <w:szCs w:val="16"/>
          <w:u w:val="single"/>
        </w:rPr>
      </w:pPr>
    </w:p>
    <w:p w14:paraId="4B354B56" w14:textId="7564B3B8" w:rsidR="004B170F" w:rsidRPr="000873C9" w:rsidRDefault="004B170F">
      <w:pPr>
        <w:pStyle w:val="Odsekzoznamu"/>
        <w:numPr>
          <w:ilvl w:val="1"/>
          <w:numId w:val="54"/>
        </w:numPr>
        <w:spacing w:line="312" w:lineRule="auto"/>
        <w:ind w:left="567" w:right="-2" w:hanging="567"/>
        <w:contextualSpacing/>
        <w:jc w:val="both"/>
        <w:rPr>
          <w:rFonts w:ascii="Verdana" w:hAnsi="Verdana" w:cstheme="minorHAnsi"/>
          <w:sz w:val="16"/>
          <w:szCs w:val="16"/>
        </w:rPr>
      </w:pPr>
      <w:r w:rsidRPr="000873C9">
        <w:rPr>
          <w:rFonts w:ascii="Verdana" w:hAnsi="Verdana" w:cstheme="majorHAnsi"/>
          <w:sz w:val="16"/>
          <w:szCs w:val="16"/>
        </w:rPr>
        <w:t xml:space="preserve">Celková predpokladaná hodnota zákazky je určená na </w:t>
      </w:r>
      <w:r w:rsidR="00994A15" w:rsidRPr="000873C9">
        <w:rPr>
          <w:rFonts w:ascii="Verdana" w:hAnsi="Verdana"/>
          <w:b/>
          <w:sz w:val="16"/>
          <w:szCs w:val="16"/>
        </w:rPr>
        <w:t>2 436 797,00</w:t>
      </w:r>
      <w:r w:rsidRPr="000873C9">
        <w:rPr>
          <w:rFonts w:ascii="Verdana" w:hAnsi="Verdana"/>
          <w:b/>
          <w:sz w:val="16"/>
          <w:szCs w:val="16"/>
        </w:rPr>
        <w:t xml:space="preserve"> </w:t>
      </w:r>
      <w:r w:rsidRPr="000873C9">
        <w:rPr>
          <w:rFonts w:ascii="Verdana" w:hAnsi="Verdana" w:cstheme="majorHAnsi"/>
          <w:b/>
          <w:bCs/>
          <w:sz w:val="16"/>
          <w:szCs w:val="16"/>
        </w:rPr>
        <w:t>EUR bez DPH.</w:t>
      </w:r>
    </w:p>
    <w:p w14:paraId="134F2269" w14:textId="77777777" w:rsidR="00D053DE" w:rsidRPr="000873C9" w:rsidRDefault="00D053DE" w:rsidP="00F37272">
      <w:pPr>
        <w:spacing w:line="312" w:lineRule="auto"/>
        <w:jc w:val="both"/>
        <w:rPr>
          <w:rFonts w:ascii="Verdana" w:hAnsi="Verdana" w:cstheme="minorHAnsi"/>
          <w:bCs/>
          <w:color w:val="000000"/>
          <w:sz w:val="16"/>
          <w:szCs w:val="16"/>
        </w:rPr>
      </w:pPr>
    </w:p>
    <w:p w14:paraId="2235E08F" w14:textId="01E29D85" w:rsidR="00F37272" w:rsidRPr="000873C9" w:rsidRDefault="00F37272">
      <w:pPr>
        <w:pStyle w:val="Zkladntext"/>
        <w:numPr>
          <w:ilvl w:val="3"/>
          <w:numId w:val="27"/>
        </w:numPr>
        <w:spacing w:line="312" w:lineRule="auto"/>
        <w:ind w:left="284" w:hanging="284"/>
        <w:rPr>
          <w:rFonts w:ascii="Verdana" w:hAnsi="Verdana" w:cstheme="minorHAnsi"/>
          <w:sz w:val="16"/>
          <w:szCs w:val="16"/>
          <w:lang w:val="sk-SK"/>
        </w:rPr>
      </w:pPr>
      <w:r w:rsidRPr="000873C9">
        <w:rPr>
          <w:rFonts w:ascii="Verdana" w:hAnsi="Verdana" w:cstheme="minorHAnsi"/>
          <w:sz w:val="16"/>
          <w:szCs w:val="16"/>
          <w:lang w:val="sk-SK"/>
        </w:rPr>
        <w:t>VŠEOBECNÉ A KVALITATÍVNE POŽIADAVKY NA PREDMET ZÁKAZKY</w:t>
      </w:r>
    </w:p>
    <w:p w14:paraId="119A3CFD" w14:textId="77777777" w:rsidR="00D24D77" w:rsidRPr="000873C9" w:rsidRDefault="00D24D77" w:rsidP="00D24D77">
      <w:pPr>
        <w:pStyle w:val="tl1"/>
        <w:rPr>
          <w:rFonts w:ascii="Verdana" w:hAnsi="Verdana"/>
          <w:sz w:val="16"/>
          <w:szCs w:val="16"/>
        </w:rPr>
      </w:pPr>
    </w:p>
    <w:p w14:paraId="762F7692" w14:textId="11091046" w:rsidR="00276732" w:rsidRPr="000873C9" w:rsidRDefault="00D24D77" w:rsidP="00D24D77">
      <w:pPr>
        <w:pStyle w:val="tl1"/>
        <w:ind w:left="567" w:hanging="567"/>
        <w:rPr>
          <w:rFonts w:ascii="Verdana" w:hAnsi="Verdana"/>
          <w:sz w:val="16"/>
          <w:szCs w:val="16"/>
        </w:rPr>
      </w:pPr>
      <w:r w:rsidRPr="000873C9">
        <w:rPr>
          <w:rFonts w:ascii="Verdana" w:hAnsi="Verdana"/>
          <w:sz w:val="16"/>
          <w:szCs w:val="16"/>
        </w:rPr>
        <w:t xml:space="preserve">2.1 </w:t>
      </w:r>
      <w:r w:rsidRPr="000873C9">
        <w:rPr>
          <w:rFonts w:ascii="Verdana" w:hAnsi="Verdana"/>
          <w:sz w:val="16"/>
          <w:szCs w:val="16"/>
        </w:rPr>
        <w:tab/>
      </w:r>
      <w:r w:rsidRPr="000873C9">
        <w:rPr>
          <w:rFonts w:ascii="Verdana" w:hAnsi="Verdana"/>
          <w:b/>
          <w:bCs/>
          <w:sz w:val="16"/>
          <w:szCs w:val="16"/>
        </w:rPr>
        <w:t>Spôsob výberu dodávateľa (pravidlá výberu hospodárskeho subjektu), ktorý bude plniť jednotlivé zákazky počas trvania rámcovej zmluvy (v súlade s § 83 ods. 5 písm. a) ZVO).</w:t>
      </w:r>
    </w:p>
    <w:p w14:paraId="370E18CC" w14:textId="77777777" w:rsidR="00D24D77" w:rsidRPr="000D0F3A" w:rsidRDefault="00D24D77" w:rsidP="00D24D77">
      <w:pPr>
        <w:pStyle w:val="tl1"/>
        <w:ind w:firstLine="567"/>
        <w:rPr>
          <w:rFonts w:ascii="Verdana" w:hAnsi="Verdana" w:cs="Calibri"/>
          <w:b/>
          <w:bCs/>
          <w:sz w:val="16"/>
          <w:szCs w:val="16"/>
        </w:rPr>
      </w:pPr>
    </w:p>
    <w:p w14:paraId="0DC1A792" w14:textId="51ACF427" w:rsidR="0092226F" w:rsidRPr="000D0F3A" w:rsidRDefault="009514BE">
      <w:pPr>
        <w:pStyle w:val="Odsekzoznamu"/>
        <w:numPr>
          <w:ilvl w:val="1"/>
          <w:numId w:val="55"/>
        </w:numPr>
        <w:spacing w:line="259" w:lineRule="auto"/>
        <w:ind w:left="567" w:hanging="567"/>
        <w:jc w:val="both"/>
        <w:rPr>
          <w:rFonts w:ascii="Garamond" w:hAnsi="Garamond" w:cstheme="minorHAnsi"/>
          <w:sz w:val="22"/>
          <w:szCs w:val="22"/>
        </w:rPr>
      </w:pPr>
      <w:r w:rsidRPr="000D0F3A">
        <w:rPr>
          <w:rFonts w:ascii="Verdana" w:hAnsi="Verdana" w:cstheme="minorHAnsi"/>
          <w:sz w:val="16"/>
          <w:szCs w:val="16"/>
        </w:rPr>
        <w:t xml:space="preserve">Predmet zákazky musí spĺňať minimálne požadované technické a kvalitatívne parametre uvedené v Technicko-kvalitatívnych podmienkach (TKP 6) - Hutnené asfaltové zmesi vydané Ministerstvom dopravy a výstavby SR, Sekcia cestnej dopravy a pozemných komunikácií účinných </w:t>
      </w:r>
      <w:r w:rsidR="00507F55" w:rsidRPr="000D0F3A">
        <w:rPr>
          <w:rFonts w:ascii="Verdana" w:hAnsi="Verdana" w:cstheme="minorHAnsi"/>
          <w:color w:val="00B050"/>
          <w:sz w:val="16"/>
          <w:szCs w:val="16"/>
        </w:rPr>
        <w:t xml:space="preserve">15.08.2025 </w:t>
      </w:r>
      <w:hyperlink r:id="rId18" w:history="1">
        <w:r w:rsidR="00507F55" w:rsidRPr="000D0F3A">
          <w:rPr>
            <w:rFonts w:ascii="Verdana" w:hAnsi="Verdana" w:cstheme="minorHAnsi"/>
            <w:color w:val="00B050"/>
            <w:sz w:val="16"/>
            <w:szCs w:val="16"/>
            <w:u w:val="single"/>
          </w:rPr>
          <w:t>Zoznam TKP a KL | Slovenská správa ciest - ssc.sk</w:t>
        </w:r>
      </w:hyperlink>
      <w:r w:rsidRPr="000D0F3A">
        <w:rPr>
          <w:rFonts w:ascii="Verdana" w:hAnsi="Verdana" w:cstheme="minorHAnsi"/>
          <w:sz w:val="16"/>
          <w:szCs w:val="16"/>
        </w:rPr>
        <w:t xml:space="preserve"> a v Katalógových listoch asfaltových zmesí </w:t>
      </w:r>
      <w:r w:rsidR="003556E0" w:rsidRPr="000D0F3A">
        <w:rPr>
          <w:rFonts w:ascii="Verdana" w:hAnsi="Verdana" w:cstheme="minorHAnsi"/>
          <w:color w:val="00B050"/>
          <w:sz w:val="16"/>
          <w:szCs w:val="16"/>
        </w:rPr>
        <w:t xml:space="preserve">v znení Dodatku č. 1 a Dodatku č. 2 </w:t>
      </w:r>
      <w:r w:rsidRPr="000D0F3A">
        <w:rPr>
          <w:rFonts w:ascii="Verdana" w:hAnsi="Verdana" w:cstheme="minorHAnsi"/>
          <w:sz w:val="16"/>
          <w:szCs w:val="16"/>
        </w:rPr>
        <w:t xml:space="preserve">(doplnok k platným TKP) (KLAZ 1/2019) vydaných Ministerstvom dopravy a výstavby SR, Sekcia cestnej dopravy a pozemných komunikácií účinných od </w:t>
      </w:r>
      <w:proofErr w:type="spellStart"/>
      <w:r w:rsidR="00D43077" w:rsidRPr="000D0F3A">
        <w:rPr>
          <w:rFonts w:ascii="Verdana" w:hAnsi="Verdana" w:cstheme="minorHAnsi"/>
          <w:color w:val="00B050"/>
          <w:sz w:val="16"/>
          <w:szCs w:val="16"/>
        </w:rPr>
        <w:t>od</w:t>
      </w:r>
      <w:proofErr w:type="spellEnd"/>
      <w:r w:rsidR="00D43077" w:rsidRPr="000D0F3A">
        <w:rPr>
          <w:rFonts w:ascii="Verdana" w:hAnsi="Verdana" w:cstheme="minorHAnsi"/>
          <w:color w:val="00B050"/>
          <w:sz w:val="16"/>
          <w:szCs w:val="16"/>
        </w:rPr>
        <w:t xml:space="preserve"> 15.08.2025 </w:t>
      </w:r>
      <w:hyperlink r:id="rId19" w:history="1">
        <w:r w:rsidR="00D43077" w:rsidRPr="000D0F3A">
          <w:rPr>
            <w:rFonts w:ascii="Verdana" w:hAnsi="Verdana" w:cstheme="minorHAnsi"/>
            <w:color w:val="00B050"/>
            <w:sz w:val="16"/>
            <w:szCs w:val="16"/>
            <w:u w:val="single"/>
          </w:rPr>
          <w:t>Zoznam TKP a KL | Slovenská správa ciest - ssc.sk</w:t>
        </w:r>
      </w:hyperlink>
      <w:r w:rsidRPr="000D0F3A">
        <w:rPr>
          <w:rFonts w:ascii="Verdana" w:hAnsi="Verdana" w:cstheme="minorHAnsi"/>
          <w:sz w:val="16"/>
          <w:szCs w:val="16"/>
        </w:rPr>
        <w:t xml:space="preserve"> a musí spĺňať príslušné STN a EN vzťahujúce sa na jednotlivý predmet zmluvy bližšie definovaný bode 1.2 </w:t>
      </w:r>
      <w:r w:rsidR="00856495" w:rsidRPr="000D0F3A">
        <w:rPr>
          <w:rFonts w:ascii="Verdana" w:hAnsi="Verdana" w:cstheme="minorHAnsi"/>
          <w:sz w:val="16"/>
          <w:szCs w:val="16"/>
        </w:rPr>
        <w:t>Rámcovej z</w:t>
      </w:r>
      <w:r w:rsidRPr="000D0F3A">
        <w:rPr>
          <w:rFonts w:ascii="Verdana" w:hAnsi="Verdana" w:cstheme="minorHAnsi"/>
          <w:sz w:val="16"/>
          <w:szCs w:val="16"/>
        </w:rPr>
        <w:t>mluvy.</w:t>
      </w:r>
    </w:p>
    <w:p w14:paraId="31B5A3A8" w14:textId="2D8CCDD8" w:rsidR="0092226F" w:rsidRPr="000873C9" w:rsidRDefault="0092226F">
      <w:pPr>
        <w:pStyle w:val="Odsekzoznamu"/>
        <w:numPr>
          <w:ilvl w:val="1"/>
          <w:numId w:val="55"/>
        </w:numPr>
        <w:spacing w:line="259" w:lineRule="auto"/>
        <w:ind w:left="567" w:hanging="567"/>
        <w:jc w:val="both"/>
        <w:rPr>
          <w:rFonts w:ascii="Verdana" w:hAnsi="Verdana" w:cstheme="minorHAnsi"/>
          <w:sz w:val="16"/>
          <w:szCs w:val="16"/>
        </w:rPr>
      </w:pPr>
      <w:r w:rsidRPr="000873C9">
        <w:rPr>
          <w:rFonts w:ascii="Verdana" w:hAnsi="Verdana" w:cstheme="minorHAnsi"/>
          <w:sz w:val="16"/>
          <w:szCs w:val="16"/>
        </w:rPr>
        <w:t xml:space="preserve">Minimálne množstvo odobratej asfaltovej zmesi vlastnými prostriedkami v rámci jednotlivých čiastkových plnení (objednávok) je na 1 vozidlo 5 ton, a to pre každý druh asfaltovej zmesi. Predpokladaný denný odber na jedno stredisko je  5 ton, tento nie je pre odberateľa záväzný. </w:t>
      </w:r>
    </w:p>
    <w:p w14:paraId="04B9C87F" w14:textId="57252D74" w:rsidR="00247395" w:rsidRPr="000873C9" w:rsidRDefault="00247395">
      <w:pPr>
        <w:pStyle w:val="tl1"/>
        <w:numPr>
          <w:ilvl w:val="1"/>
          <w:numId w:val="55"/>
        </w:numPr>
        <w:ind w:left="567" w:hanging="567"/>
        <w:rPr>
          <w:rFonts w:ascii="Verdana" w:hAnsi="Verdana" w:cstheme="minorHAnsi"/>
          <w:bCs/>
          <w:sz w:val="16"/>
          <w:szCs w:val="16"/>
        </w:rPr>
      </w:pPr>
      <w:r w:rsidRPr="000873C9">
        <w:rPr>
          <w:rFonts w:ascii="Verdana" w:hAnsi="Verdana" w:cstheme="minorHAnsi"/>
          <w:bCs/>
          <w:sz w:val="16"/>
          <w:szCs w:val="16"/>
        </w:rPr>
        <w:t>Po uplatnení vyššie uvedeného pravidla osoba/y kupujúceho zodpovedná/é za objednávanie predmetu Zmluvy určí/</w:t>
      </w:r>
      <w:proofErr w:type="spellStart"/>
      <w:r w:rsidRPr="000873C9">
        <w:rPr>
          <w:rFonts w:ascii="Verdana" w:hAnsi="Verdana" w:cstheme="minorHAnsi"/>
          <w:bCs/>
          <w:sz w:val="16"/>
          <w:szCs w:val="16"/>
        </w:rPr>
        <w:t>ia</w:t>
      </w:r>
      <w:proofErr w:type="spellEnd"/>
      <w:r w:rsidRPr="000873C9">
        <w:rPr>
          <w:rFonts w:ascii="Verdana" w:hAnsi="Verdana" w:cstheme="minorHAnsi"/>
          <w:bCs/>
          <w:sz w:val="16"/>
          <w:szCs w:val="16"/>
        </w:rPr>
        <w:t xml:space="preserve"> hospodársky subjekt (dodávateľa), ktorý bude plniť jednotlivú (čiastkovú) objednávku, a to na základe kritéria najnižšej ceny (najnižších celkových nákladov), ktoré vypočíta pomocou nasledovného vzorca:</w:t>
      </w:r>
    </w:p>
    <w:p w14:paraId="432F817B" w14:textId="77777777" w:rsidR="00247395" w:rsidRPr="000873C9" w:rsidRDefault="00247395" w:rsidP="00247395">
      <w:pPr>
        <w:pStyle w:val="tl1"/>
        <w:rPr>
          <w:rFonts w:ascii="Verdana" w:hAnsi="Verdana" w:cstheme="minorHAnsi"/>
          <w:bCs/>
          <w:sz w:val="16"/>
          <w:szCs w:val="16"/>
        </w:rPr>
      </w:pPr>
    </w:p>
    <w:p w14:paraId="10872C1F" w14:textId="77777777" w:rsidR="00247395" w:rsidRPr="000873C9" w:rsidRDefault="00247395" w:rsidP="00247395">
      <w:pPr>
        <w:pStyle w:val="tl1"/>
        <w:pBdr>
          <w:top w:val="single" w:sz="4" w:space="1" w:color="auto"/>
          <w:left w:val="single" w:sz="4" w:space="0" w:color="auto"/>
          <w:bottom w:val="single" w:sz="4" w:space="7" w:color="auto"/>
          <w:right w:val="single" w:sz="4" w:space="4" w:color="auto"/>
        </w:pBdr>
        <w:ind w:left="360"/>
        <w:rPr>
          <w:rFonts w:ascii="Verdana" w:hAnsi="Verdana" w:cstheme="minorHAnsi"/>
          <w:b/>
          <w:bCs/>
          <w:sz w:val="16"/>
          <w:szCs w:val="16"/>
        </w:rPr>
      </w:pPr>
      <w:proofErr w:type="spellStart"/>
      <w:r w:rsidRPr="000873C9">
        <w:rPr>
          <w:rFonts w:ascii="Verdana" w:hAnsi="Verdana" w:cstheme="minorHAnsi"/>
          <w:b/>
          <w:bCs/>
          <w:sz w:val="16"/>
          <w:szCs w:val="16"/>
        </w:rPr>
        <w:t>N</w:t>
      </w:r>
      <w:r w:rsidRPr="000873C9">
        <w:rPr>
          <w:rFonts w:ascii="Verdana" w:hAnsi="Verdana" w:cstheme="minorHAnsi"/>
          <w:b/>
          <w:bCs/>
          <w:sz w:val="16"/>
          <w:szCs w:val="16"/>
          <w:vertAlign w:val="subscript"/>
        </w:rPr>
        <w:t>celk</w:t>
      </w:r>
      <w:proofErr w:type="spellEnd"/>
      <w:r w:rsidRPr="000873C9">
        <w:rPr>
          <w:rFonts w:ascii="Verdana" w:hAnsi="Verdana" w:cstheme="minorHAnsi"/>
          <w:b/>
          <w:bCs/>
          <w:sz w:val="16"/>
          <w:szCs w:val="16"/>
          <w:vertAlign w:val="subscript"/>
        </w:rPr>
        <w:t xml:space="preserve"> </w:t>
      </w:r>
      <w:r w:rsidRPr="000873C9">
        <w:rPr>
          <w:rFonts w:ascii="Verdana" w:hAnsi="Verdana" w:cstheme="minorHAnsi"/>
          <w:b/>
          <w:bCs/>
          <w:sz w:val="16"/>
          <w:szCs w:val="16"/>
        </w:rPr>
        <w:t>= VZD</w:t>
      </w:r>
      <w:r w:rsidRPr="000873C9">
        <w:rPr>
          <w:rFonts w:ascii="Verdana" w:hAnsi="Verdana" w:cstheme="minorHAnsi"/>
          <w:b/>
          <w:bCs/>
          <w:sz w:val="16"/>
          <w:szCs w:val="16"/>
          <w:vertAlign w:val="subscript"/>
        </w:rPr>
        <w:t xml:space="preserve">1 </w:t>
      </w:r>
      <w:r w:rsidRPr="000873C9">
        <w:rPr>
          <w:rFonts w:ascii="Verdana" w:hAnsi="Verdana" w:cstheme="minorHAnsi"/>
          <w:b/>
          <w:bCs/>
          <w:sz w:val="16"/>
          <w:szCs w:val="16"/>
        </w:rPr>
        <w:t xml:space="preserve">x </w:t>
      </w:r>
      <w:proofErr w:type="spellStart"/>
      <w:r w:rsidRPr="000873C9">
        <w:rPr>
          <w:rFonts w:ascii="Verdana" w:hAnsi="Verdana" w:cstheme="minorHAnsi"/>
          <w:b/>
          <w:bCs/>
          <w:sz w:val="16"/>
          <w:szCs w:val="16"/>
        </w:rPr>
        <w:t>k</w:t>
      </w:r>
      <w:r w:rsidRPr="000873C9">
        <w:rPr>
          <w:rFonts w:ascii="Verdana" w:hAnsi="Verdana" w:cstheme="minorHAnsi"/>
          <w:b/>
          <w:bCs/>
          <w:sz w:val="16"/>
          <w:szCs w:val="16"/>
          <w:vertAlign w:val="subscript"/>
        </w:rPr>
        <w:t>nákl</w:t>
      </w:r>
      <w:proofErr w:type="spellEnd"/>
      <w:r w:rsidRPr="000873C9">
        <w:rPr>
          <w:rFonts w:ascii="Verdana" w:hAnsi="Verdana" w:cstheme="minorHAnsi"/>
          <w:b/>
          <w:bCs/>
          <w:sz w:val="16"/>
          <w:szCs w:val="16"/>
          <w:vertAlign w:val="subscript"/>
        </w:rPr>
        <w:t xml:space="preserve"> </w:t>
      </w:r>
      <w:r w:rsidRPr="000873C9">
        <w:rPr>
          <w:rFonts w:ascii="Verdana" w:hAnsi="Verdana" w:cstheme="minorHAnsi"/>
          <w:b/>
          <w:bCs/>
          <w:sz w:val="16"/>
          <w:szCs w:val="16"/>
        </w:rPr>
        <w:t>+ CBZ</w:t>
      </w:r>
      <w:r w:rsidRPr="000873C9">
        <w:rPr>
          <w:rFonts w:ascii="Verdana" w:hAnsi="Verdana" w:cstheme="minorHAnsi"/>
          <w:b/>
          <w:bCs/>
          <w:sz w:val="16"/>
          <w:szCs w:val="16"/>
          <w:vertAlign w:val="subscript"/>
        </w:rPr>
        <w:t xml:space="preserve">8O/11O/16L </w:t>
      </w:r>
      <w:r w:rsidRPr="000873C9">
        <w:rPr>
          <w:rFonts w:ascii="Verdana" w:hAnsi="Verdana" w:cstheme="minorHAnsi"/>
          <w:b/>
          <w:bCs/>
          <w:sz w:val="16"/>
          <w:szCs w:val="16"/>
        </w:rPr>
        <w:t xml:space="preserve">x </w:t>
      </w:r>
      <w:proofErr w:type="spellStart"/>
      <w:r w:rsidRPr="000873C9">
        <w:rPr>
          <w:rFonts w:ascii="Verdana" w:hAnsi="Verdana" w:cstheme="minorHAnsi"/>
          <w:b/>
          <w:bCs/>
          <w:sz w:val="16"/>
          <w:szCs w:val="16"/>
        </w:rPr>
        <w:t>m</w:t>
      </w:r>
      <w:r w:rsidRPr="000873C9">
        <w:rPr>
          <w:rFonts w:ascii="Verdana" w:hAnsi="Verdana" w:cstheme="minorHAnsi"/>
          <w:b/>
          <w:bCs/>
          <w:sz w:val="16"/>
          <w:szCs w:val="16"/>
          <w:vertAlign w:val="subscript"/>
        </w:rPr>
        <w:t>BZ</w:t>
      </w:r>
      <w:proofErr w:type="spellEnd"/>
      <w:r w:rsidRPr="000873C9">
        <w:rPr>
          <w:rFonts w:ascii="Verdana" w:hAnsi="Verdana" w:cstheme="minorHAnsi"/>
          <w:b/>
          <w:bCs/>
          <w:sz w:val="16"/>
          <w:szCs w:val="16"/>
          <w:vertAlign w:val="subscript"/>
        </w:rPr>
        <w:t xml:space="preserve"> 8O/11O/16L </w:t>
      </w:r>
      <w:r w:rsidRPr="000873C9">
        <w:rPr>
          <w:rFonts w:ascii="Verdana" w:hAnsi="Verdana" w:cstheme="minorHAnsi"/>
          <w:b/>
          <w:bCs/>
          <w:sz w:val="16"/>
          <w:szCs w:val="16"/>
        </w:rPr>
        <w:t>+ VZD</w:t>
      </w:r>
      <w:r w:rsidRPr="000873C9">
        <w:rPr>
          <w:rFonts w:ascii="Verdana" w:hAnsi="Verdana" w:cstheme="minorHAnsi"/>
          <w:b/>
          <w:bCs/>
          <w:sz w:val="16"/>
          <w:szCs w:val="16"/>
          <w:vertAlign w:val="subscript"/>
        </w:rPr>
        <w:t xml:space="preserve">3 </w:t>
      </w:r>
      <w:r w:rsidRPr="000873C9">
        <w:rPr>
          <w:rFonts w:ascii="Verdana" w:hAnsi="Verdana" w:cstheme="minorHAnsi"/>
          <w:b/>
          <w:bCs/>
          <w:sz w:val="16"/>
          <w:szCs w:val="16"/>
        </w:rPr>
        <w:t xml:space="preserve">x </w:t>
      </w:r>
      <w:proofErr w:type="spellStart"/>
      <w:r w:rsidRPr="000873C9">
        <w:rPr>
          <w:rFonts w:ascii="Verdana" w:hAnsi="Verdana" w:cstheme="minorHAnsi"/>
          <w:b/>
          <w:bCs/>
          <w:sz w:val="16"/>
          <w:szCs w:val="16"/>
        </w:rPr>
        <w:t>k</w:t>
      </w:r>
      <w:r w:rsidRPr="000873C9">
        <w:rPr>
          <w:rFonts w:ascii="Verdana" w:hAnsi="Verdana" w:cstheme="minorHAnsi"/>
          <w:b/>
          <w:bCs/>
          <w:sz w:val="16"/>
          <w:szCs w:val="16"/>
          <w:vertAlign w:val="subscript"/>
        </w:rPr>
        <w:t>nákl</w:t>
      </w:r>
      <w:proofErr w:type="spellEnd"/>
      <w:r w:rsidRPr="000873C9">
        <w:rPr>
          <w:rFonts w:ascii="Verdana" w:hAnsi="Verdana" w:cstheme="minorHAnsi"/>
          <w:b/>
          <w:bCs/>
          <w:sz w:val="16"/>
          <w:szCs w:val="16"/>
        </w:rPr>
        <w:t xml:space="preserve"> x </w:t>
      </w:r>
      <w:proofErr w:type="spellStart"/>
      <w:r w:rsidRPr="000873C9">
        <w:rPr>
          <w:rFonts w:ascii="Verdana" w:hAnsi="Verdana" w:cstheme="minorHAnsi"/>
          <w:b/>
          <w:bCs/>
          <w:sz w:val="16"/>
          <w:szCs w:val="16"/>
        </w:rPr>
        <w:t>PP</w:t>
      </w:r>
      <w:r w:rsidRPr="000873C9">
        <w:rPr>
          <w:rFonts w:ascii="Verdana" w:hAnsi="Verdana" w:cstheme="minorHAnsi"/>
          <w:b/>
          <w:bCs/>
          <w:sz w:val="16"/>
          <w:szCs w:val="16"/>
          <w:vertAlign w:val="subscript"/>
        </w:rPr>
        <w:t>úsek</w:t>
      </w:r>
      <w:proofErr w:type="spellEnd"/>
      <w:r w:rsidRPr="000873C9">
        <w:rPr>
          <w:rFonts w:ascii="Verdana" w:hAnsi="Verdana" w:cstheme="minorHAnsi"/>
          <w:b/>
          <w:bCs/>
          <w:sz w:val="16"/>
          <w:szCs w:val="16"/>
          <w:vertAlign w:val="subscript"/>
        </w:rPr>
        <w:t xml:space="preserve"> </w:t>
      </w:r>
      <w:r w:rsidRPr="000873C9">
        <w:rPr>
          <w:rFonts w:ascii="Verdana" w:hAnsi="Verdana" w:cstheme="minorHAnsi"/>
          <w:b/>
          <w:bCs/>
          <w:sz w:val="16"/>
          <w:szCs w:val="16"/>
        </w:rPr>
        <w:t>+ VZD</w:t>
      </w:r>
      <w:r w:rsidRPr="000873C9">
        <w:rPr>
          <w:rFonts w:ascii="Verdana" w:hAnsi="Verdana" w:cstheme="minorHAnsi"/>
          <w:b/>
          <w:bCs/>
          <w:sz w:val="16"/>
          <w:szCs w:val="16"/>
          <w:vertAlign w:val="subscript"/>
        </w:rPr>
        <w:t xml:space="preserve">2 </w:t>
      </w:r>
      <w:r w:rsidRPr="000873C9">
        <w:rPr>
          <w:rFonts w:ascii="Verdana" w:hAnsi="Verdana" w:cstheme="minorHAnsi"/>
          <w:b/>
          <w:bCs/>
          <w:sz w:val="16"/>
          <w:szCs w:val="16"/>
        </w:rPr>
        <w:t xml:space="preserve">x </w:t>
      </w:r>
      <w:proofErr w:type="spellStart"/>
      <w:r w:rsidRPr="000873C9">
        <w:rPr>
          <w:rFonts w:ascii="Verdana" w:hAnsi="Verdana" w:cstheme="minorHAnsi"/>
          <w:b/>
          <w:bCs/>
          <w:sz w:val="16"/>
          <w:szCs w:val="16"/>
        </w:rPr>
        <w:t>k</w:t>
      </w:r>
      <w:r w:rsidRPr="000873C9">
        <w:rPr>
          <w:rFonts w:ascii="Verdana" w:hAnsi="Verdana" w:cstheme="minorHAnsi"/>
          <w:b/>
          <w:bCs/>
          <w:sz w:val="16"/>
          <w:szCs w:val="16"/>
          <w:vertAlign w:val="subscript"/>
        </w:rPr>
        <w:t>nákl</w:t>
      </w:r>
      <w:proofErr w:type="spellEnd"/>
    </w:p>
    <w:p w14:paraId="2CB44BF9" w14:textId="77777777" w:rsidR="00247395" w:rsidRPr="000873C9" w:rsidRDefault="00247395" w:rsidP="00247395">
      <w:pPr>
        <w:pStyle w:val="tl1"/>
        <w:ind w:left="360"/>
        <w:rPr>
          <w:rFonts w:ascii="Verdana" w:hAnsi="Verdana" w:cstheme="minorHAnsi"/>
          <w:bCs/>
          <w:sz w:val="16"/>
          <w:szCs w:val="16"/>
        </w:rPr>
      </w:pPr>
    </w:p>
    <w:p w14:paraId="1BD35777" w14:textId="31B85D9B" w:rsidR="00247395" w:rsidRPr="000873C9" w:rsidRDefault="00247395" w:rsidP="00247395">
      <w:pPr>
        <w:pStyle w:val="tl1"/>
        <w:ind w:left="567"/>
        <w:rPr>
          <w:rFonts w:ascii="Verdana" w:hAnsi="Verdana" w:cstheme="minorHAnsi"/>
          <w:bCs/>
          <w:sz w:val="16"/>
          <w:szCs w:val="16"/>
          <w:vertAlign w:val="subscript"/>
        </w:rPr>
      </w:pPr>
      <w:proofErr w:type="spellStart"/>
      <w:r w:rsidRPr="000873C9">
        <w:rPr>
          <w:rFonts w:ascii="Verdana" w:hAnsi="Verdana" w:cstheme="minorHAnsi"/>
          <w:b/>
          <w:bCs/>
          <w:sz w:val="16"/>
          <w:szCs w:val="16"/>
        </w:rPr>
        <w:t>N</w:t>
      </w:r>
      <w:r w:rsidRPr="000873C9">
        <w:rPr>
          <w:rFonts w:ascii="Verdana" w:hAnsi="Verdana" w:cstheme="minorHAnsi"/>
          <w:b/>
          <w:bCs/>
          <w:sz w:val="16"/>
          <w:szCs w:val="16"/>
          <w:vertAlign w:val="subscript"/>
        </w:rPr>
        <w:t>celk</w:t>
      </w:r>
      <w:proofErr w:type="spellEnd"/>
      <w:r w:rsidRPr="000873C9">
        <w:rPr>
          <w:rFonts w:ascii="Verdana" w:hAnsi="Verdana" w:cstheme="minorHAnsi"/>
          <w:b/>
          <w:bCs/>
          <w:sz w:val="16"/>
          <w:szCs w:val="16"/>
        </w:rPr>
        <w:t xml:space="preserve"> </w:t>
      </w:r>
      <w:r w:rsidRPr="000873C9">
        <w:rPr>
          <w:rFonts w:ascii="Verdana" w:hAnsi="Verdana" w:cstheme="minorHAnsi"/>
          <w:bCs/>
          <w:sz w:val="16"/>
          <w:szCs w:val="16"/>
        </w:rPr>
        <w:t>-</w:t>
      </w:r>
      <w:r w:rsidRPr="000873C9">
        <w:rPr>
          <w:rFonts w:ascii="Verdana" w:hAnsi="Verdana" w:cstheme="minorHAnsi"/>
          <w:b/>
          <w:bCs/>
          <w:sz w:val="16"/>
          <w:szCs w:val="16"/>
        </w:rPr>
        <w:t xml:space="preserve"> </w:t>
      </w:r>
      <w:r w:rsidRPr="000873C9">
        <w:rPr>
          <w:rFonts w:ascii="Verdana" w:hAnsi="Verdana" w:cstheme="minorHAnsi"/>
          <w:bCs/>
          <w:sz w:val="16"/>
          <w:szCs w:val="16"/>
        </w:rPr>
        <w:t>celkové náklady verejného obstarávateľa (objednávateľa) súvisiace s čiastkovou zákazkou (objednávkou)</w:t>
      </w:r>
      <w:r w:rsidRPr="000873C9">
        <w:rPr>
          <w:rFonts w:ascii="Verdana" w:hAnsi="Verdana" w:cstheme="minorHAnsi"/>
          <w:bCs/>
          <w:sz w:val="16"/>
          <w:szCs w:val="16"/>
          <w:vertAlign w:val="subscript"/>
        </w:rPr>
        <w:tab/>
      </w:r>
    </w:p>
    <w:p w14:paraId="15CF3910" w14:textId="77777777" w:rsidR="00247395" w:rsidRPr="000873C9" w:rsidRDefault="00247395" w:rsidP="00247395">
      <w:pPr>
        <w:pStyle w:val="tl1"/>
        <w:ind w:left="567"/>
        <w:rPr>
          <w:rFonts w:ascii="Verdana" w:hAnsi="Verdana" w:cstheme="minorHAnsi"/>
          <w:bCs/>
          <w:sz w:val="16"/>
          <w:szCs w:val="16"/>
          <w:vertAlign w:val="subscript"/>
        </w:rPr>
      </w:pPr>
    </w:p>
    <w:p w14:paraId="49CCE391" w14:textId="5A05FE31" w:rsidR="00247395" w:rsidRPr="000873C9" w:rsidRDefault="00247395" w:rsidP="00247395">
      <w:pPr>
        <w:pStyle w:val="tl1"/>
        <w:ind w:left="567"/>
        <w:rPr>
          <w:rFonts w:ascii="Verdana" w:hAnsi="Verdana" w:cstheme="minorHAnsi"/>
          <w:bCs/>
          <w:sz w:val="16"/>
          <w:szCs w:val="16"/>
        </w:rPr>
      </w:pPr>
      <w:proofErr w:type="spellStart"/>
      <w:r w:rsidRPr="000873C9">
        <w:rPr>
          <w:rFonts w:ascii="Verdana" w:hAnsi="Verdana" w:cstheme="minorHAnsi"/>
          <w:b/>
          <w:bCs/>
          <w:sz w:val="16"/>
          <w:szCs w:val="16"/>
        </w:rPr>
        <w:t>k</w:t>
      </w:r>
      <w:r w:rsidRPr="000873C9">
        <w:rPr>
          <w:rFonts w:ascii="Verdana" w:hAnsi="Verdana" w:cstheme="minorHAnsi"/>
          <w:b/>
          <w:bCs/>
          <w:sz w:val="16"/>
          <w:szCs w:val="16"/>
          <w:vertAlign w:val="subscript"/>
        </w:rPr>
        <w:t>nákl</w:t>
      </w:r>
      <w:proofErr w:type="spellEnd"/>
      <w:r w:rsidRPr="000873C9">
        <w:rPr>
          <w:rFonts w:ascii="Verdana" w:hAnsi="Verdana" w:cstheme="minorHAnsi"/>
          <w:b/>
          <w:bCs/>
          <w:sz w:val="16"/>
          <w:szCs w:val="16"/>
          <w:vertAlign w:val="subscript"/>
        </w:rPr>
        <w:t xml:space="preserve"> </w:t>
      </w:r>
      <w:r w:rsidRPr="000873C9">
        <w:rPr>
          <w:rFonts w:ascii="Verdana" w:hAnsi="Verdana" w:cstheme="minorHAnsi"/>
          <w:bCs/>
          <w:sz w:val="16"/>
          <w:szCs w:val="16"/>
        </w:rPr>
        <w:t>- dopravné náklady (v EUR s DPH) na 1 vozidlo verejného obstarávateľa (objednávateľa) za prejdený 1 km. Uvedené náklady sú v sume 1,20 EUR s DPH</w:t>
      </w:r>
    </w:p>
    <w:p w14:paraId="544319D3" w14:textId="77777777" w:rsidR="00247395" w:rsidRPr="000873C9" w:rsidRDefault="00247395" w:rsidP="00247395">
      <w:pPr>
        <w:pStyle w:val="tl1"/>
        <w:ind w:left="567"/>
        <w:rPr>
          <w:rFonts w:ascii="Verdana" w:hAnsi="Verdana" w:cstheme="minorHAnsi"/>
          <w:bCs/>
          <w:sz w:val="16"/>
          <w:szCs w:val="16"/>
          <w:vertAlign w:val="subscript"/>
        </w:rPr>
      </w:pPr>
    </w:p>
    <w:p w14:paraId="2D429FED" w14:textId="12095191" w:rsidR="00247395" w:rsidRPr="000873C9" w:rsidRDefault="00247395" w:rsidP="00247395">
      <w:pPr>
        <w:pStyle w:val="tl1"/>
        <w:ind w:left="567"/>
        <w:rPr>
          <w:rFonts w:ascii="Verdana" w:hAnsi="Verdana" w:cstheme="minorHAnsi"/>
          <w:bCs/>
          <w:sz w:val="16"/>
          <w:szCs w:val="16"/>
        </w:rPr>
      </w:pPr>
      <w:r w:rsidRPr="000873C9">
        <w:rPr>
          <w:rFonts w:ascii="Verdana" w:hAnsi="Verdana" w:cstheme="minorHAnsi"/>
          <w:b/>
          <w:bCs/>
          <w:sz w:val="16"/>
          <w:szCs w:val="16"/>
        </w:rPr>
        <w:t>VZD</w:t>
      </w:r>
      <w:r w:rsidRPr="000873C9">
        <w:rPr>
          <w:rFonts w:ascii="Verdana" w:hAnsi="Verdana" w:cstheme="minorHAnsi"/>
          <w:b/>
          <w:bCs/>
          <w:sz w:val="16"/>
          <w:szCs w:val="16"/>
          <w:vertAlign w:val="subscript"/>
        </w:rPr>
        <w:t xml:space="preserve">1 </w:t>
      </w:r>
      <w:r w:rsidRPr="000873C9">
        <w:rPr>
          <w:rFonts w:ascii="Verdana" w:hAnsi="Verdana" w:cstheme="minorHAnsi"/>
          <w:bCs/>
          <w:sz w:val="16"/>
          <w:szCs w:val="16"/>
        </w:rPr>
        <w:t>- vzdialenosť (v km) strediska verejného obstarávateľa (objednávateľa) od výrobne/ obaľovacieho centra uchádzača (dodávateľa)</w:t>
      </w:r>
    </w:p>
    <w:p w14:paraId="6FFE0CA1" w14:textId="77777777" w:rsidR="00247395" w:rsidRPr="000873C9" w:rsidRDefault="00247395" w:rsidP="00247395">
      <w:pPr>
        <w:pStyle w:val="tl1"/>
        <w:ind w:left="567"/>
        <w:rPr>
          <w:rFonts w:ascii="Verdana" w:hAnsi="Verdana" w:cstheme="minorHAnsi"/>
          <w:bCs/>
          <w:sz w:val="16"/>
          <w:szCs w:val="16"/>
        </w:rPr>
      </w:pPr>
    </w:p>
    <w:p w14:paraId="00376BE9" w14:textId="0D39CB01" w:rsidR="00247395" w:rsidRPr="000873C9" w:rsidRDefault="00247395" w:rsidP="00247395">
      <w:pPr>
        <w:pStyle w:val="tl1"/>
        <w:ind w:left="567"/>
        <w:rPr>
          <w:rFonts w:ascii="Verdana" w:hAnsi="Verdana" w:cstheme="minorHAnsi"/>
          <w:bCs/>
          <w:sz w:val="16"/>
          <w:szCs w:val="16"/>
        </w:rPr>
      </w:pPr>
      <w:r w:rsidRPr="000873C9">
        <w:rPr>
          <w:rFonts w:ascii="Verdana" w:hAnsi="Verdana" w:cstheme="minorHAnsi"/>
          <w:b/>
          <w:bCs/>
          <w:sz w:val="16"/>
          <w:szCs w:val="16"/>
        </w:rPr>
        <w:t>VZD</w:t>
      </w:r>
      <w:r w:rsidRPr="000873C9">
        <w:rPr>
          <w:rFonts w:ascii="Verdana" w:hAnsi="Verdana" w:cstheme="minorHAnsi"/>
          <w:b/>
          <w:bCs/>
          <w:sz w:val="16"/>
          <w:szCs w:val="16"/>
          <w:vertAlign w:val="subscript"/>
        </w:rPr>
        <w:t xml:space="preserve">2 </w:t>
      </w:r>
      <w:r w:rsidRPr="000873C9">
        <w:rPr>
          <w:rFonts w:ascii="Verdana" w:hAnsi="Verdana" w:cstheme="minorHAnsi"/>
          <w:bCs/>
          <w:sz w:val="16"/>
          <w:szCs w:val="16"/>
        </w:rPr>
        <w:t xml:space="preserve">- vzdialenosť (v km) miesta </w:t>
      </w:r>
      <w:proofErr w:type="spellStart"/>
      <w:r w:rsidRPr="000873C9">
        <w:rPr>
          <w:rFonts w:ascii="Verdana" w:hAnsi="Verdana" w:cstheme="minorHAnsi"/>
          <w:bCs/>
          <w:sz w:val="16"/>
          <w:szCs w:val="16"/>
        </w:rPr>
        <w:t>vysprávky</w:t>
      </w:r>
      <w:proofErr w:type="spellEnd"/>
      <w:r w:rsidRPr="000873C9">
        <w:rPr>
          <w:rFonts w:ascii="Verdana" w:hAnsi="Verdana" w:cstheme="minorHAnsi"/>
          <w:bCs/>
          <w:sz w:val="16"/>
          <w:szCs w:val="16"/>
        </w:rPr>
        <w:t xml:space="preserve"> (opravy) cesty od strediska verejného obstarávateľa (objednávateľa) </w:t>
      </w:r>
    </w:p>
    <w:p w14:paraId="69338104" w14:textId="77777777" w:rsidR="00247395" w:rsidRPr="000873C9" w:rsidRDefault="00247395" w:rsidP="00247395">
      <w:pPr>
        <w:pStyle w:val="tl1"/>
        <w:ind w:left="567"/>
        <w:rPr>
          <w:rFonts w:ascii="Verdana" w:hAnsi="Verdana" w:cstheme="minorHAnsi"/>
          <w:bCs/>
          <w:sz w:val="16"/>
          <w:szCs w:val="16"/>
        </w:rPr>
      </w:pPr>
    </w:p>
    <w:p w14:paraId="77E95935" w14:textId="5C24810E" w:rsidR="00247395" w:rsidRPr="000873C9" w:rsidRDefault="00247395" w:rsidP="00247395">
      <w:pPr>
        <w:pStyle w:val="tl1"/>
        <w:ind w:left="567"/>
        <w:rPr>
          <w:rFonts w:ascii="Verdana" w:hAnsi="Verdana" w:cstheme="minorHAnsi"/>
          <w:bCs/>
          <w:sz w:val="16"/>
          <w:szCs w:val="16"/>
        </w:rPr>
      </w:pPr>
      <w:r w:rsidRPr="000873C9">
        <w:rPr>
          <w:rFonts w:ascii="Verdana" w:hAnsi="Verdana" w:cstheme="minorHAnsi"/>
          <w:b/>
          <w:bCs/>
          <w:sz w:val="16"/>
          <w:szCs w:val="16"/>
        </w:rPr>
        <w:t>VZD</w:t>
      </w:r>
      <w:r w:rsidRPr="000873C9">
        <w:rPr>
          <w:rFonts w:ascii="Verdana" w:hAnsi="Verdana" w:cstheme="minorHAnsi"/>
          <w:b/>
          <w:bCs/>
          <w:sz w:val="16"/>
          <w:szCs w:val="16"/>
          <w:vertAlign w:val="subscript"/>
        </w:rPr>
        <w:t xml:space="preserve">3 </w:t>
      </w:r>
      <w:r w:rsidRPr="000873C9">
        <w:rPr>
          <w:rFonts w:ascii="Verdana" w:hAnsi="Verdana" w:cstheme="minorHAnsi"/>
          <w:bCs/>
          <w:sz w:val="16"/>
          <w:szCs w:val="16"/>
        </w:rPr>
        <w:t xml:space="preserve">- vzdialenosť (v km) výrobne/ obaľovacieho centra uchádzača (dodávateľa) od miesta </w:t>
      </w:r>
      <w:proofErr w:type="spellStart"/>
      <w:r w:rsidRPr="000873C9">
        <w:rPr>
          <w:rFonts w:ascii="Verdana" w:hAnsi="Verdana" w:cstheme="minorHAnsi"/>
          <w:bCs/>
          <w:sz w:val="16"/>
          <w:szCs w:val="16"/>
        </w:rPr>
        <w:t>vysprávky</w:t>
      </w:r>
      <w:proofErr w:type="spellEnd"/>
      <w:r w:rsidRPr="000873C9">
        <w:rPr>
          <w:rFonts w:ascii="Verdana" w:hAnsi="Verdana" w:cstheme="minorHAnsi"/>
          <w:bCs/>
          <w:sz w:val="16"/>
          <w:szCs w:val="16"/>
        </w:rPr>
        <w:t xml:space="preserve"> (opravy) cesty </w:t>
      </w:r>
    </w:p>
    <w:p w14:paraId="4E103DEA" w14:textId="77777777" w:rsidR="00247395" w:rsidRPr="000873C9" w:rsidRDefault="00247395" w:rsidP="00247395">
      <w:pPr>
        <w:pStyle w:val="tl1"/>
        <w:ind w:left="360"/>
        <w:rPr>
          <w:rFonts w:ascii="Verdana" w:hAnsi="Verdana" w:cstheme="minorHAnsi"/>
          <w:bCs/>
          <w:sz w:val="16"/>
          <w:szCs w:val="16"/>
        </w:rPr>
      </w:pPr>
    </w:p>
    <w:p w14:paraId="602416FE" w14:textId="77777777" w:rsidR="00247395" w:rsidRPr="000873C9" w:rsidRDefault="00247395" w:rsidP="0029357D">
      <w:pPr>
        <w:pStyle w:val="tl1"/>
        <w:ind w:left="360" w:firstLine="207"/>
        <w:rPr>
          <w:rFonts w:ascii="Verdana" w:hAnsi="Verdana" w:cstheme="minorHAnsi"/>
          <w:bCs/>
          <w:sz w:val="16"/>
          <w:szCs w:val="16"/>
        </w:rPr>
      </w:pPr>
      <w:r w:rsidRPr="000873C9">
        <w:rPr>
          <w:rFonts w:ascii="Verdana" w:hAnsi="Verdana" w:cstheme="minorHAnsi"/>
          <w:b/>
          <w:bCs/>
          <w:sz w:val="16"/>
          <w:szCs w:val="16"/>
        </w:rPr>
        <w:t>CBZ</w:t>
      </w:r>
      <w:r w:rsidRPr="000873C9">
        <w:rPr>
          <w:rFonts w:ascii="Verdana" w:hAnsi="Verdana" w:cstheme="minorHAnsi"/>
          <w:b/>
          <w:bCs/>
          <w:sz w:val="16"/>
          <w:szCs w:val="16"/>
          <w:vertAlign w:val="subscript"/>
        </w:rPr>
        <w:t xml:space="preserve">8O/11O/16L </w:t>
      </w:r>
      <w:r w:rsidRPr="000873C9">
        <w:rPr>
          <w:rFonts w:ascii="Verdana" w:hAnsi="Verdana" w:cstheme="minorHAnsi"/>
          <w:bCs/>
          <w:sz w:val="16"/>
          <w:szCs w:val="16"/>
        </w:rPr>
        <w:t xml:space="preserve">- cena za 1 tonu bitúmenovej zmesi typu </w:t>
      </w:r>
      <w:r w:rsidRPr="000873C9">
        <w:rPr>
          <w:rFonts w:ascii="Verdana" w:hAnsi="Verdana" w:cstheme="minorHAnsi"/>
          <w:sz w:val="16"/>
          <w:szCs w:val="16"/>
        </w:rPr>
        <w:t>v zmysle tejto zmluvy</w:t>
      </w:r>
      <w:r w:rsidRPr="000873C9">
        <w:rPr>
          <w:rFonts w:ascii="Verdana" w:hAnsi="Verdana" w:cstheme="minorHAnsi"/>
          <w:bCs/>
          <w:sz w:val="16"/>
          <w:szCs w:val="16"/>
        </w:rPr>
        <w:t xml:space="preserve"> (v EUR s DPH) dodávateľa</w:t>
      </w:r>
    </w:p>
    <w:p w14:paraId="6392F812" w14:textId="77777777" w:rsidR="00247395" w:rsidRPr="000873C9" w:rsidRDefault="00247395" w:rsidP="00247395">
      <w:pPr>
        <w:pStyle w:val="tl1"/>
        <w:ind w:left="360"/>
        <w:rPr>
          <w:rFonts w:ascii="Verdana" w:hAnsi="Verdana" w:cstheme="minorHAnsi"/>
          <w:bCs/>
          <w:sz w:val="16"/>
          <w:szCs w:val="16"/>
        </w:rPr>
      </w:pPr>
    </w:p>
    <w:p w14:paraId="1843B6AA" w14:textId="77777777" w:rsidR="00247395" w:rsidRPr="000873C9" w:rsidRDefault="00247395" w:rsidP="0029357D">
      <w:pPr>
        <w:pStyle w:val="tl1"/>
        <w:ind w:left="567"/>
        <w:rPr>
          <w:rFonts w:ascii="Verdana" w:hAnsi="Verdana" w:cstheme="minorHAnsi"/>
          <w:bCs/>
          <w:sz w:val="16"/>
          <w:szCs w:val="16"/>
        </w:rPr>
      </w:pPr>
      <w:proofErr w:type="spellStart"/>
      <w:r w:rsidRPr="000873C9">
        <w:rPr>
          <w:rFonts w:ascii="Verdana" w:hAnsi="Verdana" w:cstheme="minorHAnsi"/>
          <w:b/>
          <w:bCs/>
          <w:sz w:val="16"/>
          <w:szCs w:val="16"/>
        </w:rPr>
        <w:t>m</w:t>
      </w:r>
      <w:r w:rsidRPr="000873C9">
        <w:rPr>
          <w:rFonts w:ascii="Verdana" w:hAnsi="Verdana" w:cstheme="minorHAnsi"/>
          <w:b/>
          <w:bCs/>
          <w:sz w:val="16"/>
          <w:szCs w:val="16"/>
          <w:vertAlign w:val="subscript"/>
        </w:rPr>
        <w:t>BZ</w:t>
      </w:r>
      <w:proofErr w:type="spellEnd"/>
      <w:r w:rsidRPr="000873C9">
        <w:rPr>
          <w:rFonts w:ascii="Verdana" w:hAnsi="Verdana" w:cstheme="minorHAnsi"/>
          <w:b/>
          <w:bCs/>
          <w:sz w:val="16"/>
          <w:szCs w:val="16"/>
          <w:vertAlign w:val="subscript"/>
        </w:rPr>
        <w:t xml:space="preserve"> 8O/11O/16L</w:t>
      </w:r>
      <w:r w:rsidRPr="000873C9">
        <w:rPr>
          <w:rFonts w:ascii="Verdana" w:hAnsi="Verdana" w:cstheme="minorHAnsi"/>
          <w:bCs/>
          <w:sz w:val="16"/>
          <w:szCs w:val="16"/>
          <w:vertAlign w:val="subscript"/>
        </w:rPr>
        <w:t xml:space="preserve"> – </w:t>
      </w:r>
      <w:r w:rsidRPr="000873C9">
        <w:rPr>
          <w:rFonts w:ascii="Verdana" w:hAnsi="Verdana" w:cstheme="minorHAnsi"/>
          <w:bCs/>
          <w:sz w:val="16"/>
          <w:szCs w:val="16"/>
        </w:rPr>
        <w:t xml:space="preserve">požadované množstvo jednotlivých typov bitúmenových zmesí v zmysle tejto zmluvy </w:t>
      </w:r>
      <w:r w:rsidRPr="000873C9">
        <w:rPr>
          <w:rFonts w:ascii="Verdana" w:hAnsi="Verdana" w:cstheme="minorHAnsi"/>
          <w:sz w:val="16"/>
          <w:szCs w:val="16"/>
        </w:rPr>
        <w:t>v tonách</w:t>
      </w:r>
    </w:p>
    <w:p w14:paraId="78C34F5A" w14:textId="47893751" w:rsidR="00247395" w:rsidRPr="000873C9" w:rsidRDefault="0029357D" w:rsidP="00247395">
      <w:pPr>
        <w:pStyle w:val="tl1"/>
        <w:ind w:left="360"/>
        <w:rPr>
          <w:rFonts w:ascii="Verdana" w:hAnsi="Verdana" w:cstheme="minorHAnsi"/>
          <w:bCs/>
          <w:sz w:val="16"/>
          <w:szCs w:val="16"/>
        </w:rPr>
      </w:pPr>
      <w:r w:rsidRPr="000873C9">
        <w:rPr>
          <w:rFonts w:ascii="Verdana" w:hAnsi="Verdana" w:cstheme="minorHAnsi"/>
          <w:bCs/>
          <w:sz w:val="16"/>
          <w:szCs w:val="16"/>
        </w:rPr>
        <w:tab/>
      </w:r>
    </w:p>
    <w:p w14:paraId="77C8275A" w14:textId="77777777" w:rsidR="00247395" w:rsidRPr="000873C9" w:rsidRDefault="00247395" w:rsidP="0029357D">
      <w:pPr>
        <w:pStyle w:val="tl1"/>
        <w:ind w:left="567"/>
        <w:rPr>
          <w:rFonts w:ascii="Verdana" w:hAnsi="Verdana" w:cstheme="minorHAnsi"/>
          <w:bCs/>
          <w:sz w:val="16"/>
          <w:szCs w:val="16"/>
        </w:rPr>
      </w:pPr>
      <w:proofErr w:type="spellStart"/>
      <w:r w:rsidRPr="000873C9">
        <w:rPr>
          <w:rFonts w:ascii="Verdana" w:hAnsi="Verdana" w:cstheme="minorHAnsi"/>
          <w:b/>
          <w:bCs/>
          <w:sz w:val="16"/>
          <w:szCs w:val="16"/>
        </w:rPr>
        <w:t>PP</w:t>
      </w:r>
      <w:r w:rsidRPr="000873C9">
        <w:rPr>
          <w:rFonts w:ascii="Verdana" w:hAnsi="Verdana" w:cstheme="minorHAnsi"/>
          <w:b/>
          <w:bCs/>
          <w:sz w:val="16"/>
          <w:szCs w:val="16"/>
          <w:vertAlign w:val="subscript"/>
        </w:rPr>
        <w:t>úsek</w:t>
      </w:r>
      <w:proofErr w:type="spellEnd"/>
      <w:r w:rsidRPr="000873C9">
        <w:rPr>
          <w:rFonts w:ascii="Verdana" w:hAnsi="Verdana" w:cstheme="minorHAnsi"/>
          <w:b/>
          <w:bCs/>
          <w:sz w:val="16"/>
          <w:szCs w:val="16"/>
          <w:vertAlign w:val="subscript"/>
        </w:rPr>
        <w:t xml:space="preserve"> </w:t>
      </w:r>
      <w:r w:rsidRPr="000873C9">
        <w:rPr>
          <w:rFonts w:ascii="Verdana" w:hAnsi="Verdana" w:cstheme="minorHAnsi"/>
          <w:bCs/>
          <w:sz w:val="16"/>
          <w:szCs w:val="16"/>
        </w:rPr>
        <w:t xml:space="preserve">– </w:t>
      </w:r>
      <w:proofErr w:type="spellStart"/>
      <w:r w:rsidRPr="000873C9">
        <w:rPr>
          <w:rFonts w:ascii="Verdana" w:hAnsi="Verdana" w:cstheme="minorHAnsi"/>
          <w:bCs/>
          <w:sz w:val="16"/>
          <w:szCs w:val="16"/>
        </w:rPr>
        <w:t>prepokladaný</w:t>
      </w:r>
      <w:proofErr w:type="spellEnd"/>
      <w:r w:rsidRPr="000873C9">
        <w:rPr>
          <w:rFonts w:ascii="Verdana" w:hAnsi="Verdana" w:cstheme="minorHAnsi"/>
          <w:bCs/>
          <w:sz w:val="16"/>
          <w:szCs w:val="16"/>
        </w:rPr>
        <w:t xml:space="preserve"> počet prejdení úseku z výrobne/ obaľovacieho centra uchádzača (dodávateľa) na miesto </w:t>
      </w:r>
      <w:proofErr w:type="spellStart"/>
      <w:r w:rsidRPr="000873C9">
        <w:rPr>
          <w:rFonts w:ascii="Verdana" w:hAnsi="Verdana" w:cstheme="minorHAnsi"/>
          <w:bCs/>
          <w:sz w:val="16"/>
          <w:szCs w:val="16"/>
        </w:rPr>
        <w:t>vysprávky</w:t>
      </w:r>
      <w:proofErr w:type="spellEnd"/>
      <w:r w:rsidRPr="000873C9">
        <w:rPr>
          <w:rFonts w:ascii="Verdana" w:hAnsi="Verdana" w:cstheme="minorHAnsi"/>
          <w:bCs/>
          <w:sz w:val="16"/>
          <w:szCs w:val="16"/>
        </w:rPr>
        <w:t xml:space="preserve"> (opravy) cesty 1 vozidlom verejného obstarávateľa (objednávateľa)</w:t>
      </w:r>
    </w:p>
    <w:p w14:paraId="549AAB0B" w14:textId="77777777" w:rsidR="00247395" w:rsidRPr="000873C9" w:rsidRDefault="00247395" w:rsidP="0029357D">
      <w:pPr>
        <w:pStyle w:val="tl1"/>
        <w:tabs>
          <w:tab w:val="left" w:pos="567"/>
        </w:tabs>
        <w:ind w:left="360"/>
        <w:rPr>
          <w:rFonts w:ascii="Verdana" w:hAnsi="Verdana" w:cstheme="minorHAnsi"/>
          <w:b/>
          <w:bCs/>
          <w:sz w:val="16"/>
          <w:szCs w:val="16"/>
        </w:rPr>
      </w:pPr>
    </w:p>
    <w:p w14:paraId="4CA0AEDF" w14:textId="77777777" w:rsidR="00247395" w:rsidRPr="000873C9" w:rsidRDefault="00247395" w:rsidP="00247395">
      <w:pPr>
        <w:pStyle w:val="tl1"/>
        <w:ind w:left="360"/>
        <w:rPr>
          <w:rFonts w:ascii="Verdana" w:hAnsi="Verdana" w:cstheme="minorHAnsi"/>
          <w:bCs/>
          <w:sz w:val="16"/>
          <w:szCs w:val="16"/>
        </w:rPr>
      </w:pPr>
      <w:r w:rsidRPr="000873C9">
        <w:rPr>
          <w:rFonts w:ascii="Verdana" w:hAnsi="Verdana" w:cstheme="minorHAnsi"/>
          <w:bCs/>
          <w:sz w:val="16"/>
          <w:szCs w:val="16"/>
        </w:rPr>
        <w:t>V prípade využitia viacerých vozidiel kupujúceho (objednávateľa) v rámci jednotlivej (čiastkovej) objednávky, bude uvedený výpočet použitý opakovane pre každé vozidlo. Súčtom  celkových nákladov kupujúceho (</w:t>
      </w:r>
      <w:proofErr w:type="spellStart"/>
      <w:r w:rsidRPr="000873C9">
        <w:rPr>
          <w:rFonts w:ascii="Verdana" w:hAnsi="Verdana" w:cstheme="minorHAnsi"/>
          <w:bCs/>
          <w:sz w:val="16"/>
          <w:szCs w:val="16"/>
        </w:rPr>
        <w:t>N</w:t>
      </w:r>
      <w:r w:rsidRPr="000873C9">
        <w:rPr>
          <w:rFonts w:ascii="Verdana" w:hAnsi="Verdana" w:cstheme="minorHAnsi"/>
          <w:bCs/>
          <w:sz w:val="16"/>
          <w:szCs w:val="16"/>
          <w:vertAlign w:val="subscript"/>
        </w:rPr>
        <w:t>celk</w:t>
      </w:r>
      <w:proofErr w:type="spellEnd"/>
      <w:r w:rsidRPr="000873C9">
        <w:rPr>
          <w:rFonts w:ascii="Verdana" w:hAnsi="Verdana" w:cstheme="minorHAnsi"/>
          <w:bCs/>
          <w:sz w:val="16"/>
          <w:szCs w:val="16"/>
        </w:rPr>
        <w:t>) za jednotlivé vozidlá, bude určený hospodársky subjekt (dodávateľ) predmetnej čiastkovej objednávky.</w:t>
      </w:r>
    </w:p>
    <w:p w14:paraId="4B616DBD" w14:textId="77777777" w:rsidR="00247395" w:rsidRPr="000873C9" w:rsidRDefault="00247395" w:rsidP="00247395">
      <w:pPr>
        <w:pStyle w:val="tl1"/>
        <w:ind w:left="360"/>
        <w:rPr>
          <w:rFonts w:ascii="Verdana" w:hAnsi="Verdana" w:cstheme="minorHAnsi"/>
          <w:b/>
          <w:bCs/>
          <w:sz w:val="16"/>
          <w:szCs w:val="16"/>
        </w:rPr>
      </w:pPr>
    </w:p>
    <w:p w14:paraId="73BBC57F" w14:textId="442602F5" w:rsidR="00247395" w:rsidRPr="000873C9" w:rsidRDefault="00247395" w:rsidP="002D7C77">
      <w:pPr>
        <w:pStyle w:val="tl1"/>
        <w:ind w:left="360"/>
        <w:rPr>
          <w:rFonts w:ascii="Verdana" w:hAnsi="Verdana" w:cstheme="minorHAnsi"/>
          <w:sz w:val="16"/>
          <w:szCs w:val="16"/>
        </w:rPr>
      </w:pPr>
      <w:r w:rsidRPr="000873C9">
        <w:rPr>
          <w:rFonts w:ascii="Verdana" w:hAnsi="Verdana" w:cstheme="minorHAnsi"/>
          <w:sz w:val="16"/>
          <w:szCs w:val="16"/>
        </w:rPr>
        <w:t xml:space="preserve">V prípade, že dodávateľ určený vyššie uvedeným spôsobom (prvý v poradí) odmietne plniť predmet zákazky (pri dodržaní minimálneho jednorazového odberného množstva </w:t>
      </w:r>
      <w:r w:rsidR="006F79C4" w:rsidRPr="000873C9">
        <w:rPr>
          <w:rFonts w:ascii="Verdana" w:hAnsi="Verdana" w:cstheme="minorHAnsi"/>
          <w:sz w:val="16"/>
          <w:szCs w:val="16"/>
        </w:rPr>
        <w:t>5</w:t>
      </w:r>
      <w:r w:rsidRPr="000873C9">
        <w:rPr>
          <w:rFonts w:ascii="Verdana" w:hAnsi="Verdana" w:cstheme="minorHAnsi"/>
          <w:sz w:val="16"/>
          <w:szCs w:val="16"/>
        </w:rPr>
        <w:t xml:space="preserve"> ton zo strany objednávateľa), osoba/y objednávateľa zodpovedná/é za objednávanie predmetu Zmluvy osloví/</w:t>
      </w:r>
      <w:proofErr w:type="spellStart"/>
      <w:r w:rsidRPr="000873C9">
        <w:rPr>
          <w:rFonts w:ascii="Verdana" w:hAnsi="Verdana" w:cstheme="minorHAnsi"/>
          <w:sz w:val="16"/>
          <w:szCs w:val="16"/>
        </w:rPr>
        <w:t>ia</w:t>
      </w:r>
      <w:proofErr w:type="spellEnd"/>
      <w:r w:rsidRPr="000873C9">
        <w:rPr>
          <w:rFonts w:ascii="Verdana" w:hAnsi="Verdana" w:cstheme="minorHAnsi"/>
          <w:sz w:val="16"/>
          <w:szCs w:val="16"/>
        </w:rPr>
        <w:t xml:space="preserve"> dodávateľa, ktorý sa umiestnil na </w:t>
      </w:r>
      <w:r w:rsidR="00713907" w:rsidRPr="000873C9">
        <w:rPr>
          <w:rFonts w:ascii="Verdana" w:hAnsi="Verdana" w:cstheme="minorHAnsi"/>
          <w:sz w:val="16"/>
          <w:szCs w:val="16"/>
        </w:rPr>
        <w:t> </w:t>
      </w:r>
      <w:r w:rsidRPr="000873C9">
        <w:rPr>
          <w:rFonts w:ascii="Verdana" w:hAnsi="Verdana" w:cstheme="minorHAnsi"/>
          <w:sz w:val="16"/>
          <w:szCs w:val="16"/>
        </w:rPr>
        <w:t xml:space="preserve">druhom mieste v poradí atď. </w:t>
      </w:r>
    </w:p>
    <w:p w14:paraId="672EAD43" w14:textId="77777777" w:rsidR="00247395" w:rsidRPr="000873C9" w:rsidRDefault="00247395" w:rsidP="00713907">
      <w:pPr>
        <w:spacing w:line="259" w:lineRule="auto"/>
        <w:jc w:val="both"/>
        <w:rPr>
          <w:rStyle w:val="CharStyle25"/>
          <w:rFonts w:ascii="Verdana" w:hAnsi="Verdana" w:cstheme="minorHAnsi"/>
          <w:b w:val="0"/>
          <w:sz w:val="16"/>
          <w:szCs w:val="16"/>
          <w:highlight w:val="yellow"/>
        </w:rPr>
      </w:pPr>
    </w:p>
    <w:p w14:paraId="014D2473" w14:textId="43FA3D44" w:rsidR="00417C27" w:rsidRPr="000873C9" w:rsidRDefault="00417C27">
      <w:pPr>
        <w:pStyle w:val="Odsekzoznamu"/>
        <w:numPr>
          <w:ilvl w:val="1"/>
          <w:numId w:val="55"/>
        </w:numPr>
        <w:tabs>
          <w:tab w:val="left" w:pos="567"/>
        </w:tabs>
        <w:spacing w:line="312" w:lineRule="auto"/>
        <w:ind w:left="567" w:hanging="567"/>
        <w:jc w:val="both"/>
        <w:rPr>
          <w:rStyle w:val="CharStyle25"/>
          <w:rFonts w:ascii="Verdana" w:hAnsi="Verdana" w:cstheme="minorHAnsi"/>
          <w:bCs/>
          <w:sz w:val="16"/>
          <w:szCs w:val="16"/>
        </w:rPr>
      </w:pPr>
      <w:r w:rsidRPr="000873C9">
        <w:rPr>
          <w:rStyle w:val="CharStyle25"/>
          <w:rFonts w:ascii="Verdana" w:hAnsi="Verdana" w:cstheme="minorHAnsi"/>
          <w:b w:val="0"/>
          <w:bCs/>
          <w:sz w:val="16"/>
          <w:szCs w:val="16"/>
        </w:rPr>
        <w:t>Uchádzač sa zaväzuje priebežne v množstvách a kvalitatívnom prevedení odoberať tovar.</w:t>
      </w:r>
      <w:r w:rsidRPr="000873C9">
        <w:rPr>
          <w:rStyle w:val="CharStyle25"/>
          <w:rFonts w:ascii="Verdana" w:hAnsi="Verdana"/>
          <w:b w:val="0"/>
          <w:bCs/>
          <w:sz w:val="16"/>
          <w:szCs w:val="16"/>
        </w:rPr>
        <w:t> </w:t>
      </w:r>
    </w:p>
    <w:p w14:paraId="0055637D" w14:textId="5E17F915" w:rsidR="00A06582" w:rsidRPr="000873C9" w:rsidRDefault="00E341C1">
      <w:pPr>
        <w:pStyle w:val="Odsekzoznamu"/>
        <w:numPr>
          <w:ilvl w:val="1"/>
          <w:numId w:val="55"/>
        </w:numPr>
        <w:tabs>
          <w:tab w:val="left" w:pos="567"/>
        </w:tabs>
        <w:spacing w:line="312" w:lineRule="auto"/>
        <w:ind w:left="567" w:hanging="567"/>
        <w:jc w:val="both"/>
        <w:rPr>
          <w:rFonts w:ascii="Verdana" w:hAnsi="Verdana" w:cstheme="minorHAnsi"/>
          <w:b/>
          <w:bCs/>
          <w:sz w:val="16"/>
          <w:szCs w:val="16"/>
        </w:rPr>
      </w:pPr>
      <w:r w:rsidRPr="000873C9">
        <w:rPr>
          <w:rFonts w:ascii="Verdana" w:hAnsi="Verdana" w:cstheme="minorHAnsi"/>
          <w:bCs/>
          <w:iCs/>
          <w:sz w:val="16"/>
          <w:szCs w:val="16"/>
          <w:lang w:eastAsia="sk-SK"/>
        </w:rPr>
        <w:t>Uchádzač je povinný pripraviť a vypracovať svoju ponuku s odbornou starostlivosťou, pričom musí vychádzať z podkladov a podmienok stanovených v týchto SP a ich prílohách.</w:t>
      </w:r>
    </w:p>
    <w:p w14:paraId="0D05D2F5" w14:textId="77777777" w:rsidR="007A45E0" w:rsidRPr="000873C9" w:rsidRDefault="007A45E0" w:rsidP="007A45E0">
      <w:pPr>
        <w:pStyle w:val="Odsekzoznamu"/>
        <w:spacing w:line="312" w:lineRule="auto"/>
        <w:ind w:left="567"/>
        <w:jc w:val="both"/>
        <w:rPr>
          <w:rFonts w:ascii="Verdana" w:hAnsi="Verdana" w:cstheme="minorHAnsi"/>
          <w:b/>
          <w:bCs/>
          <w:sz w:val="16"/>
          <w:szCs w:val="16"/>
        </w:rPr>
      </w:pPr>
    </w:p>
    <w:p w14:paraId="772E3A0A" w14:textId="09E18549" w:rsidR="003A483E" w:rsidRPr="000873C9" w:rsidRDefault="003A483E">
      <w:pPr>
        <w:pStyle w:val="Zkladntext"/>
        <w:numPr>
          <w:ilvl w:val="0"/>
          <w:numId w:val="55"/>
        </w:numPr>
        <w:spacing w:line="312" w:lineRule="auto"/>
        <w:rPr>
          <w:rFonts w:ascii="Verdana" w:hAnsi="Verdana"/>
          <w:bCs/>
          <w:sz w:val="16"/>
          <w:szCs w:val="16"/>
          <w:lang w:val="sk-SK"/>
        </w:rPr>
      </w:pPr>
      <w:r w:rsidRPr="000873C9">
        <w:rPr>
          <w:rFonts w:ascii="Verdana" w:hAnsi="Verdana"/>
          <w:bCs/>
          <w:sz w:val="16"/>
          <w:szCs w:val="16"/>
          <w:lang w:val="sk-SK"/>
        </w:rPr>
        <w:t>DOKLADY A DOKUMENTY POŽADOVANÉ NA PREUKÁZANIE SPLNENIA POŽIADAVIEK VEREJNÉHO OBSTARÁVATEĽA NA PREDMET ZÁKAZKY</w:t>
      </w:r>
    </w:p>
    <w:p w14:paraId="3A587CF2" w14:textId="77777777" w:rsidR="00272BE3" w:rsidRPr="000873C9" w:rsidRDefault="00272BE3" w:rsidP="007A45E0">
      <w:pPr>
        <w:pStyle w:val="Odsekzoznamu"/>
        <w:spacing w:line="312" w:lineRule="auto"/>
        <w:ind w:left="567"/>
        <w:jc w:val="both"/>
        <w:rPr>
          <w:rFonts w:ascii="Verdana" w:hAnsi="Verdana" w:cstheme="minorHAnsi"/>
          <w:sz w:val="16"/>
          <w:szCs w:val="16"/>
        </w:rPr>
      </w:pPr>
    </w:p>
    <w:p w14:paraId="5DCB052B" w14:textId="475BAAF3" w:rsidR="004A4B57" w:rsidRPr="000873C9" w:rsidRDefault="003A483E" w:rsidP="003A483E">
      <w:pPr>
        <w:pStyle w:val="Odsekzoznamu"/>
        <w:spacing w:line="312" w:lineRule="auto"/>
        <w:ind w:left="567" w:hanging="567"/>
        <w:jc w:val="both"/>
        <w:rPr>
          <w:rFonts w:ascii="Verdana" w:hAnsi="Verdana" w:cstheme="minorHAnsi"/>
          <w:sz w:val="16"/>
          <w:szCs w:val="16"/>
        </w:rPr>
      </w:pPr>
      <w:r w:rsidRPr="000873C9">
        <w:rPr>
          <w:rFonts w:ascii="Verdana" w:hAnsi="Verdana" w:cstheme="minorHAnsi"/>
          <w:sz w:val="16"/>
          <w:szCs w:val="16"/>
        </w:rPr>
        <w:t xml:space="preserve">3.1 Uchádzač predloží </w:t>
      </w:r>
      <w:r w:rsidRPr="000873C9">
        <w:rPr>
          <w:rFonts w:ascii="Verdana" w:hAnsi="Verdana" w:cstheme="minorHAnsi"/>
          <w:b/>
          <w:iCs/>
          <w:sz w:val="16"/>
          <w:szCs w:val="16"/>
        </w:rPr>
        <w:t>Informáciu o presnom umiestení výrobne/výrobní obaľovacieho centra/obaľovacích centier uchádzača, a to formou adresy a GPS súradníc.</w:t>
      </w:r>
    </w:p>
    <w:p w14:paraId="42688968" w14:textId="77777777" w:rsidR="0084111A" w:rsidRPr="000873C9" w:rsidRDefault="0084111A" w:rsidP="007A45E0">
      <w:pPr>
        <w:pStyle w:val="Odsekzoznamu"/>
        <w:spacing w:line="312" w:lineRule="auto"/>
        <w:ind w:left="567"/>
        <w:jc w:val="both"/>
        <w:rPr>
          <w:rFonts w:ascii="Verdana" w:hAnsi="Verdana" w:cstheme="minorHAnsi"/>
          <w:sz w:val="16"/>
          <w:szCs w:val="16"/>
        </w:rPr>
      </w:pPr>
    </w:p>
    <w:p w14:paraId="37702F50" w14:textId="77777777" w:rsidR="0084111A" w:rsidRPr="000873C9" w:rsidRDefault="0084111A" w:rsidP="007A45E0">
      <w:pPr>
        <w:pStyle w:val="Odsekzoznamu"/>
        <w:spacing w:line="312" w:lineRule="auto"/>
        <w:ind w:left="567"/>
        <w:jc w:val="both"/>
        <w:rPr>
          <w:rFonts w:ascii="Verdana" w:hAnsi="Verdana" w:cstheme="minorHAnsi"/>
          <w:sz w:val="16"/>
          <w:szCs w:val="16"/>
        </w:rPr>
      </w:pPr>
    </w:p>
    <w:p w14:paraId="09AAC3AB" w14:textId="77777777" w:rsidR="0084111A" w:rsidRPr="000873C9" w:rsidRDefault="0084111A" w:rsidP="007A45E0">
      <w:pPr>
        <w:pStyle w:val="Odsekzoznamu"/>
        <w:spacing w:line="312" w:lineRule="auto"/>
        <w:ind w:left="567"/>
        <w:jc w:val="both"/>
        <w:rPr>
          <w:rFonts w:ascii="Verdana" w:hAnsi="Verdana" w:cstheme="minorHAnsi"/>
          <w:sz w:val="16"/>
          <w:szCs w:val="16"/>
        </w:rPr>
      </w:pPr>
    </w:p>
    <w:p w14:paraId="4EF03B4E" w14:textId="77777777" w:rsidR="0084111A" w:rsidRPr="000873C9" w:rsidRDefault="0084111A" w:rsidP="007A45E0">
      <w:pPr>
        <w:pStyle w:val="Odsekzoznamu"/>
        <w:spacing w:line="312" w:lineRule="auto"/>
        <w:ind w:left="567"/>
        <w:jc w:val="both"/>
        <w:rPr>
          <w:rFonts w:ascii="Verdana" w:hAnsi="Verdana" w:cstheme="minorHAnsi"/>
          <w:sz w:val="16"/>
          <w:szCs w:val="16"/>
        </w:rPr>
      </w:pPr>
    </w:p>
    <w:p w14:paraId="56EC261C"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6D444B4E"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479C19DD"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6C71181B"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009F1A77"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571F5CD5"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510E0F6E"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0748DE3B"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4D2A8ED4"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0FF0A663"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113FEF62"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162C19FD"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213FAAD7"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1B360C5E"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268B3697"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0E5B0176"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2D2DD5A4"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3D690FD7" w14:textId="77777777" w:rsidR="00DA4072" w:rsidRPr="000873C9" w:rsidRDefault="00DA4072" w:rsidP="007A45E0">
      <w:pPr>
        <w:pStyle w:val="Odsekzoznamu"/>
        <w:spacing w:line="312" w:lineRule="auto"/>
        <w:ind w:left="567"/>
        <w:jc w:val="both"/>
        <w:rPr>
          <w:rFonts w:ascii="Verdana" w:hAnsi="Verdana" w:cstheme="minorHAnsi"/>
          <w:sz w:val="16"/>
          <w:szCs w:val="16"/>
        </w:rPr>
      </w:pPr>
    </w:p>
    <w:p w14:paraId="3D74D9F5"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434B4399"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2A6004F8"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098FE6C1"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011E5A97"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243501FC"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4D00A8E3"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397561EC"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46805521"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191B14C2"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50B3387F"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26D176C5"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68BEF806"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4185D096"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206F4062" w14:textId="77777777" w:rsidR="00713907" w:rsidRPr="000873C9" w:rsidRDefault="00713907" w:rsidP="007A45E0">
      <w:pPr>
        <w:pStyle w:val="Odsekzoznamu"/>
        <w:spacing w:line="312" w:lineRule="auto"/>
        <w:ind w:left="567"/>
        <w:jc w:val="both"/>
        <w:rPr>
          <w:rFonts w:ascii="Verdana" w:hAnsi="Verdana" w:cstheme="minorHAnsi"/>
          <w:sz w:val="16"/>
          <w:szCs w:val="16"/>
        </w:rPr>
      </w:pPr>
    </w:p>
    <w:p w14:paraId="5E7EE5BD" w14:textId="77777777" w:rsidR="00713907" w:rsidRDefault="00713907" w:rsidP="007A45E0">
      <w:pPr>
        <w:pStyle w:val="Odsekzoznamu"/>
        <w:spacing w:line="312" w:lineRule="auto"/>
        <w:ind w:left="567"/>
        <w:jc w:val="both"/>
        <w:rPr>
          <w:rFonts w:ascii="Verdana" w:hAnsi="Verdana" w:cstheme="minorHAnsi"/>
          <w:sz w:val="16"/>
          <w:szCs w:val="16"/>
        </w:rPr>
      </w:pPr>
    </w:p>
    <w:p w14:paraId="3E258EB4" w14:textId="77777777" w:rsidR="003B0473" w:rsidRDefault="003B0473" w:rsidP="007A45E0">
      <w:pPr>
        <w:pStyle w:val="Odsekzoznamu"/>
        <w:spacing w:line="312" w:lineRule="auto"/>
        <w:ind w:left="567"/>
        <w:jc w:val="both"/>
        <w:rPr>
          <w:rFonts w:ascii="Verdana" w:hAnsi="Verdana" w:cstheme="minorHAnsi"/>
          <w:sz w:val="16"/>
          <w:szCs w:val="16"/>
        </w:rPr>
      </w:pPr>
    </w:p>
    <w:p w14:paraId="5712868C" w14:textId="77777777" w:rsidR="003B0473" w:rsidRPr="000873C9" w:rsidRDefault="003B0473" w:rsidP="007A45E0">
      <w:pPr>
        <w:pStyle w:val="Odsekzoznamu"/>
        <w:spacing w:line="312" w:lineRule="auto"/>
        <w:ind w:left="567"/>
        <w:jc w:val="both"/>
        <w:rPr>
          <w:rFonts w:ascii="Verdana" w:hAnsi="Verdana" w:cstheme="minorHAnsi"/>
          <w:sz w:val="16"/>
          <w:szCs w:val="16"/>
        </w:rPr>
      </w:pPr>
    </w:p>
    <w:p w14:paraId="0B695689" w14:textId="77777777" w:rsidR="00272BE3" w:rsidRPr="000873C9" w:rsidRDefault="00272BE3" w:rsidP="00A004D4">
      <w:pPr>
        <w:spacing w:line="312" w:lineRule="auto"/>
        <w:jc w:val="both"/>
        <w:rPr>
          <w:rFonts w:ascii="Verdana" w:hAnsi="Verdana" w:cstheme="minorHAnsi"/>
          <w:sz w:val="16"/>
          <w:szCs w:val="16"/>
        </w:rPr>
      </w:pPr>
    </w:p>
    <w:p w14:paraId="6DB1B588" w14:textId="23D3684F" w:rsidR="00513D8E" w:rsidRPr="000873C9" w:rsidRDefault="00513D8E" w:rsidP="00AA1F26">
      <w:pPr>
        <w:spacing w:line="312" w:lineRule="auto"/>
        <w:rPr>
          <w:rFonts w:ascii="Verdana" w:hAnsi="Verdana" w:cstheme="minorHAnsi"/>
          <w:b/>
          <w:bCs/>
          <w:iCs/>
          <w:sz w:val="16"/>
          <w:szCs w:val="16"/>
          <w:lang w:eastAsia="sk-SK"/>
        </w:rPr>
      </w:pPr>
      <w:r w:rsidRPr="000873C9">
        <w:rPr>
          <w:rFonts w:ascii="Verdana" w:hAnsi="Verdana" w:cstheme="minorHAnsi"/>
          <w:b/>
          <w:bCs/>
          <w:iCs/>
          <w:sz w:val="16"/>
          <w:szCs w:val="16"/>
        </w:rPr>
        <w:t>C. OBCHODNÉ PODMIENKY</w:t>
      </w:r>
    </w:p>
    <w:p w14:paraId="558E1379" w14:textId="77777777" w:rsidR="00513D8E" w:rsidRPr="000873C9" w:rsidRDefault="00513D8E" w:rsidP="00AA1F26">
      <w:pPr>
        <w:pStyle w:val="tl1"/>
        <w:spacing w:line="312" w:lineRule="auto"/>
        <w:rPr>
          <w:rFonts w:ascii="Verdana" w:hAnsi="Verdana" w:cstheme="minorHAnsi"/>
          <w:b/>
          <w:bCs/>
          <w:iCs/>
          <w:sz w:val="16"/>
          <w:szCs w:val="16"/>
        </w:rPr>
      </w:pPr>
    </w:p>
    <w:p w14:paraId="0FE9A760" w14:textId="6D6EEE10" w:rsidR="00CD18C6" w:rsidRPr="000873C9" w:rsidRDefault="00CD18C6">
      <w:pPr>
        <w:pStyle w:val="tl1"/>
        <w:numPr>
          <w:ilvl w:val="0"/>
          <w:numId w:val="36"/>
        </w:numPr>
        <w:spacing w:line="312" w:lineRule="auto"/>
        <w:ind w:left="284" w:hanging="284"/>
        <w:rPr>
          <w:rFonts w:ascii="Verdana" w:hAnsi="Verdana" w:cstheme="minorHAnsi"/>
          <w:sz w:val="16"/>
          <w:szCs w:val="16"/>
        </w:rPr>
      </w:pPr>
      <w:r w:rsidRPr="000873C9">
        <w:rPr>
          <w:rFonts w:ascii="Verdana" w:hAnsi="Verdana" w:cstheme="minorHAnsi"/>
          <w:sz w:val="16"/>
          <w:szCs w:val="16"/>
        </w:rPr>
        <w:t>Verejný obstarávateľ určuje svoje obchodné podmienky dodania predmetu zákazky v</w:t>
      </w:r>
      <w:r w:rsidR="000F43C0" w:rsidRPr="000873C9">
        <w:rPr>
          <w:rFonts w:ascii="Verdana" w:hAnsi="Verdana" w:cstheme="minorHAnsi"/>
          <w:sz w:val="16"/>
          <w:szCs w:val="16"/>
        </w:rPr>
        <w:t xml:space="preserve"> Rámcovej </w:t>
      </w:r>
      <w:r w:rsidR="005B23D3" w:rsidRPr="000873C9">
        <w:rPr>
          <w:rFonts w:ascii="Verdana" w:hAnsi="Verdana" w:cstheme="minorHAnsi"/>
          <w:sz w:val="16"/>
          <w:szCs w:val="16"/>
        </w:rPr>
        <w:t>zmluve</w:t>
      </w:r>
      <w:r w:rsidRPr="000873C9">
        <w:rPr>
          <w:rFonts w:ascii="Verdana" w:hAnsi="Verdana" w:cstheme="minorHAnsi"/>
          <w:sz w:val="16"/>
          <w:szCs w:val="16"/>
        </w:rPr>
        <w:t>, ktor</w:t>
      </w:r>
      <w:r w:rsidR="008708EC" w:rsidRPr="000873C9">
        <w:rPr>
          <w:rFonts w:ascii="Verdana" w:hAnsi="Verdana" w:cstheme="minorHAnsi"/>
          <w:sz w:val="16"/>
          <w:szCs w:val="16"/>
        </w:rPr>
        <w:t>á</w:t>
      </w:r>
      <w:r w:rsidRPr="000873C9">
        <w:rPr>
          <w:rFonts w:ascii="Verdana" w:hAnsi="Verdana" w:cstheme="minorHAnsi"/>
          <w:sz w:val="16"/>
          <w:szCs w:val="16"/>
        </w:rPr>
        <w:t xml:space="preserve"> bud</w:t>
      </w:r>
      <w:r w:rsidR="009E57D9" w:rsidRPr="000873C9">
        <w:rPr>
          <w:rFonts w:ascii="Verdana" w:hAnsi="Verdana" w:cstheme="minorHAnsi"/>
          <w:sz w:val="16"/>
          <w:szCs w:val="16"/>
        </w:rPr>
        <w:t>e</w:t>
      </w:r>
      <w:r w:rsidRPr="000873C9">
        <w:rPr>
          <w:rFonts w:ascii="Verdana" w:hAnsi="Verdana" w:cstheme="minorHAnsi"/>
          <w:sz w:val="16"/>
          <w:szCs w:val="16"/>
        </w:rPr>
        <w:t xml:space="preserve"> uzavret</w:t>
      </w:r>
      <w:r w:rsidR="008708EC" w:rsidRPr="000873C9">
        <w:rPr>
          <w:rFonts w:ascii="Verdana" w:hAnsi="Verdana" w:cstheme="minorHAnsi"/>
          <w:sz w:val="16"/>
          <w:szCs w:val="16"/>
        </w:rPr>
        <w:t>á</w:t>
      </w:r>
      <w:r w:rsidRPr="000873C9">
        <w:rPr>
          <w:rFonts w:ascii="Verdana" w:hAnsi="Verdana" w:cstheme="minorHAnsi"/>
          <w:sz w:val="16"/>
          <w:szCs w:val="16"/>
        </w:rPr>
        <w:t xml:space="preserve"> s</w:t>
      </w:r>
      <w:r w:rsidR="0055055F" w:rsidRPr="000873C9">
        <w:rPr>
          <w:rFonts w:ascii="Verdana" w:hAnsi="Verdana" w:cstheme="minorHAnsi"/>
          <w:sz w:val="16"/>
          <w:szCs w:val="16"/>
        </w:rPr>
        <w:t> </w:t>
      </w:r>
      <w:r w:rsidRPr="000873C9">
        <w:rPr>
          <w:rFonts w:ascii="Verdana" w:hAnsi="Verdana" w:cstheme="minorHAnsi"/>
          <w:sz w:val="16"/>
          <w:szCs w:val="16"/>
        </w:rPr>
        <w:t>úspešným uchádzačom</w:t>
      </w:r>
      <w:r w:rsidR="00713907" w:rsidRPr="000873C9">
        <w:rPr>
          <w:rFonts w:ascii="Verdana" w:hAnsi="Verdana" w:cstheme="minorHAnsi"/>
          <w:sz w:val="16"/>
          <w:szCs w:val="16"/>
        </w:rPr>
        <w:t>/úspešnými uchádzačmi.</w:t>
      </w:r>
      <w:r w:rsidRPr="000873C9">
        <w:rPr>
          <w:rFonts w:ascii="Verdana" w:hAnsi="Verdana" w:cstheme="minorHAnsi"/>
          <w:sz w:val="16"/>
          <w:szCs w:val="16"/>
        </w:rPr>
        <w:t xml:space="preserve"> </w:t>
      </w:r>
      <w:r w:rsidRPr="000873C9">
        <w:rPr>
          <w:rFonts w:ascii="Verdana" w:hAnsi="Verdana" w:cstheme="minorHAnsi"/>
          <w:b/>
          <w:bCs/>
          <w:sz w:val="16"/>
          <w:szCs w:val="16"/>
        </w:rPr>
        <w:t>Uchádzač predložením ponuky vyjadruje súhlas so zmluvnými podmienkami, ktoré verejný obstarávateľ uviedol v</w:t>
      </w:r>
      <w:r w:rsidR="008708EC" w:rsidRPr="000873C9">
        <w:rPr>
          <w:rFonts w:ascii="Verdana" w:hAnsi="Verdana" w:cstheme="minorHAnsi"/>
          <w:b/>
          <w:bCs/>
          <w:sz w:val="16"/>
          <w:szCs w:val="16"/>
        </w:rPr>
        <w:t xml:space="preserve"> Rámcovej </w:t>
      </w:r>
      <w:r w:rsidR="008E6463" w:rsidRPr="000873C9">
        <w:rPr>
          <w:rFonts w:ascii="Verdana" w:hAnsi="Verdana" w:cstheme="minorHAnsi"/>
          <w:b/>
          <w:bCs/>
          <w:sz w:val="16"/>
          <w:szCs w:val="16"/>
        </w:rPr>
        <w:t>zmluve</w:t>
      </w:r>
      <w:r w:rsidR="008708EC" w:rsidRPr="000873C9">
        <w:rPr>
          <w:rFonts w:ascii="Verdana" w:hAnsi="Verdana" w:cstheme="minorHAnsi"/>
          <w:b/>
          <w:bCs/>
          <w:sz w:val="16"/>
          <w:szCs w:val="16"/>
        </w:rPr>
        <w:t xml:space="preserve"> ako</w:t>
      </w:r>
      <w:r w:rsidR="0055055F" w:rsidRPr="000873C9">
        <w:rPr>
          <w:rFonts w:ascii="Verdana" w:hAnsi="Verdana" w:cstheme="minorHAnsi"/>
          <w:b/>
          <w:bCs/>
          <w:sz w:val="16"/>
          <w:szCs w:val="16"/>
        </w:rPr>
        <w:t xml:space="preserve"> jej</w:t>
      </w:r>
      <w:r w:rsidRPr="000873C9">
        <w:rPr>
          <w:rFonts w:ascii="Verdana" w:hAnsi="Verdana" w:cstheme="minorHAnsi"/>
          <w:b/>
          <w:bCs/>
          <w:sz w:val="16"/>
          <w:szCs w:val="16"/>
        </w:rPr>
        <w:t> Príloh</w:t>
      </w:r>
      <w:r w:rsidR="008708EC" w:rsidRPr="000873C9">
        <w:rPr>
          <w:rFonts w:ascii="Verdana" w:hAnsi="Verdana" w:cstheme="minorHAnsi"/>
          <w:b/>
          <w:bCs/>
          <w:sz w:val="16"/>
          <w:szCs w:val="16"/>
        </w:rPr>
        <w:t>e</w:t>
      </w:r>
      <w:r w:rsidRPr="000873C9">
        <w:rPr>
          <w:rFonts w:ascii="Verdana" w:hAnsi="Verdana" w:cstheme="minorHAnsi"/>
          <w:b/>
          <w:bCs/>
          <w:sz w:val="16"/>
          <w:szCs w:val="16"/>
        </w:rPr>
        <w:t xml:space="preserve"> č. </w:t>
      </w:r>
      <w:r w:rsidR="00761944" w:rsidRPr="000873C9">
        <w:rPr>
          <w:rFonts w:ascii="Verdana" w:hAnsi="Verdana" w:cstheme="minorHAnsi"/>
          <w:b/>
          <w:bCs/>
          <w:sz w:val="16"/>
          <w:szCs w:val="16"/>
        </w:rPr>
        <w:t>2</w:t>
      </w:r>
      <w:r w:rsidR="00DA4072" w:rsidRPr="000873C9">
        <w:rPr>
          <w:rFonts w:ascii="Verdana" w:hAnsi="Verdana" w:cstheme="minorHAnsi"/>
          <w:b/>
          <w:bCs/>
          <w:sz w:val="16"/>
          <w:szCs w:val="16"/>
        </w:rPr>
        <w:t xml:space="preserve"> </w:t>
      </w:r>
      <w:r w:rsidR="007A45E0" w:rsidRPr="000873C9">
        <w:rPr>
          <w:rFonts w:ascii="Verdana" w:hAnsi="Verdana" w:cstheme="minorHAnsi"/>
          <w:b/>
          <w:bCs/>
          <w:sz w:val="16"/>
          <w:szCs w:val="16"/>
        </w:rPr>
        <w:t>týchto SP</w:t>
      </w:r>
      <w:r w:rsidRPr="000873C9">
        <w:rPr>
          <w:rFonts w:ascii="Verdana" w:hAnsi="Verdana" w:cstheme="minorHAnsi"/>
          <w:bCs/>
          <w:sz w:val="16"/>
          <w:szCs w:val="16"/>
        </w:rPr>
        <w:t>.</w:t>
      </w:r>
    </w:p>
    <w:p w14:paraId="11C6C088" w14:textId="77777777" w:rsidR="00CD18C6" w:rsidRPr="000873C9" w:rsidRDefault="00CD18C6" w:rsidP="00AA1F26">
      <w:pPr>
        <w:pStyle w:val="tl1"/>
        <w:spacing w:line="312" w:lineRule="auto"/>
        <w:ind w:left="284"/>
        <w:rPr>
          <w:rFonts w:ascii="Verdana" w:hAnsi="Verdana" w:cstheme="minorHAnsi"/>
          <w:sz w:val="16"/>
          <w:szCs w:val="16"/>
          <w:highlight w:val="yellow"/>
        </w:rPr>
      </w:pPr>
    </w:p>
    <w:p w14:paraId="10D4CCCB" w14:textId="77777777" w:rsidR="00CD18C6" w:rsidRPr="000873C9" w:rsidRDefault="00CD18C6">
      <w:pPr>
        <w:pStyle w:val="tl1"/>
        <w:numPr>
          <w:ilvl w:val="0"/>
          <w:numId w:val="36"/>
        </w:numPr>
        <w:spacing w:line="312" w:lineRule="auto"/>
        <w:ind w:left="284" w:hanging="284"/>
        <w:rPr>
          <w:rFonts w:ascii="Verdana" w:hAnsi="Verdana" w:cstheme="minorHAnsi"/>
          <w:sz w:val="16"/>
          <w:szCs w:val="16"/>
        </w:rPr>
      </w:pPr>
      <w:r w:rsidRPr="000873C9">
        <w:rPr>
          <w:rFonts w:ascii="Verdana" w:hAnsi="Verdana" w:cstheme="minorHAnsi"/>
          <w:sz w:val="16"/>
          <w:szCs w:val="16"/>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Pr="000873C9" w:rsidRDefault="00CD18C6" w:rsidP="00AA1F26">
      <w:pPr>
        <w:pStyle w:val="Odsekzoznamu"/>
        <w:spacing w:line="312" w:lineRule="auto"/>
        <w:rPr>
          <w:rFonts w:ascii="Verdana" w:hAnsi="Verdana" w:cstheme="minorHAnsi"/>
          <w:sz w:val="16"/>
          <w:szCs w:val="16"/>
        </w:rPr>
      </w:pPr>
    </w:p>
    <w:p w14:paraId="6703E020" w14:textId="692D62F3" w:rsidR="00CD18C6" w:rsidRPr="000873C9" w:rsidRDefault="00CD18C6">
      <w:pPr>
        <w:pStyle w:val="tl1"/>
        <w:numPr>
          <w:ilvl w:val="0"/>
          <w:numId w:val="36"/>
        </w:numPr>
        <w:spacing w:line="312" w:lineRule="auto"/>
        <w:ind w:left="284" w:hanging="284"/>
        <w:rPr>
          <w:rFonts w:ascii="Verdana" w:hAnsi="Verdana" w:cstheme="minorHAnsi"/>
          <w:sz w:val="16"/>
          <w:szCs w:val="16"/>
        </w:rPr>
      </w:pPr>
      <w:r w:rsidRPr="000873C9">
        <w:rPr>
          <w:rFonts w:ascii="Verdana" w:hAnsi="Verdana" w:cstheme="minorHAnsi"/>
          <w:sz w:val="16"/>
          <w:szCs w:val="16"/>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708EC" w:rsidRPr="000873C9">
        <w:rPr>
          <w:rFonts w:ascii="Verdana" w:hAnsi="Verdana" w:cstheme="minorHAnsi"/>
          <w:sz w:val="16"/>
          <w:szCs w:val="16"/>
        </w:rPr>
        <w:t> Rámcovej</w:t>
      </w:r>
      <w:r w:rsidR="00402166" w:rsidRPr="000873C9">
        <w:rPr>
          <w:rFonts w:ascii="Verdana" w:hAnsi="Verdana" w:cstheme="minorHAnsi"/>
          <w:sz w:val="16"/>
          <w:szCs w:val="16"/>
        </w:rPr>
        <w:t xml:space="preserve"> zmluve </w:t>
      </w:r>
      <w:r w:rsidRPr="000873C9">
        <w:rPr>
          <w:rFonts w:ascii="Verdana" w:hAnsi="Verdana" w:cstheme="minorHAnsi"/>
          <w:sz w:val="16"/>
          <w:szCs w:val="16"/>
        </w:rPr>
        <w:t>a sú uvedené v</w:t>
      </w:r>
      <w:r w:rsidR="008708EC" w:rsidRPr="000873C9">
        <w:rPr>
          <w:rFonts w:ascii="Verdana" w:hAnsi="Verdana" w:cstheme="minorHAnsi"/>
          <w:sz w:val="16"/>
          <w:szCs w:val="16"/>
        </w:rPr>
        <w:t> </w:t>
      </w:r>
      <w:r w:rsidR="001D3554" w:rsidRPr="000873C9">
        <w:rPr>
          <w:rFonts w:ascii="Verdana" w:hAnsi="Verdana" w:cstheme="minorHAnsi"/>
          <w:sz w:val="16"/>
          <w:szCs w:val="16"/>
        </w:rPr>
        <w:t>P</w:t>
      </w:r>
      <w:r w:rsidRPr="000873C9">
        <w:rPr>
          <w:rFonts w:ascii="Verdana" w:hAnsi="Verdana" w:cstheme="minorHAnsi"/>
          <w:sz w:val="16"/>
          <w:szCs w:val="16"/>
        </w:rPr>
        <w:t>ríloh</w:t>
      </w:r>
      <w:r w:rsidR="008708EC" w:rsidRPr="000873C9">
        <w:rPr>
          <w:rFonts w:ascii="Verdana" w:hAnsi="Verdana" w:cstheme="minorHAnsi"/>
          <w:sz w:val="16"/>
          <w:szCs w:val="16"/>
        </w:rPr>
        <w:t xml:space="preserve">e </w:t>
      </w:r>
      <w:r w:rsidRPr="000873C9">
        <w:rPr>
          <w:rFonts w:ascii="Verdana" w:hAnsi="Verdana" w:cstheme="minorHAnsi"/>
          <w:sz w:val="16"/>
          <w:szCs w:val="16"/>
        </w:rPr>
        <w:t xml:space="preserve">č. </w:t>
      </w:r>
      <w:r w:rsidR="00B745E9" w:rsidRPr="000873C9">
        <w:rPr>
          <w:rFonts w:ascii="Verdana" w:hAnsi="Verdana" w:cstheme="minorHAnsi"/>
          <w:sz w:val="16"/>
          <w:szCs w:val="16"/>
        </w:rPr>
        <w:t>2</w:t>
      </w:r>
      <w:r w:rsidRPr="000873C9">
        <w:rPr>
          <w:rFonts w:ascii="Verdana" w:hAnsi="Verdana" w:cstheme="minorHAnsi"/>
          <w:sz w:val="16"/>
          <w:szCs w:val="16"/>
        </w:rPr>
        <w:t xml:space="preserve"> týchto SP.</w:t>
      </w:r>
    </w:p>
    <w:p w14:paraId="1ABA1E1E" w14:textId="77777777" w:rsidR="00CD18C6" w:rsidRPr="000873C9" w:rsidRDefault="00CD18C6" w:rsidP="00AA1F26">
      <w:pPr>
        <w:pStyle w:val="tl1"/>
        <w:spacing w:line="312" w:lineRule="auto"/>
        <w:rPr>
          <w:rFonts w:ascii="Verdana" w:hAnsi="Verdana" w:cstheme="minorHAnsi"/>
          <w:sz w:val="16"/>
          <w:szCs w:val="16"/>
          <w:highlight w:val="yellow"/>
        </w:rPr>
      </w:pPr>
    </w:p>
    <w:p w14:paraId="245F3803" w14:textId="77777777" w:rsidR="003B0473" w:rsidRDefault="00CD18C6" w:rsidP="00AA1F26">
      <w:pPr>
        <w:pStyle w:val="tl1"/>
        <w:numPr>
          <w:ilvl w:val="0"/>
          <w:numId w:val="36"/>
        </w:numPr>
        <w:spacing w:line="312" w:lineRule="auto"/>
        <w:ind w:left="284" w:hanging="284"/>
        <w:rPr>
          <w:rFonts w:ascii="Verdana" w:hAnsi="Verdana" w:cstheme="minorHAnsi"/>
          <w:sz w:val="16"/>
          <w:szCs w:val="16"/>
        </w:rPr>
      </w:pPr>
      <w:r w:rsidRPr="000873C9">
        <w:rPr>
          <w:rFonts w:ascii="Verdana" w:hAnsi="Verdana" w:cstheme="minorHAnsi"/>
          <w:sz w:val="16"/>
          <w:szCs w:val="16"/>
        </w:rPr>
        <w:t>Verejný obstarávateľ považuje zmluvné podmienky uvedené v </w:t>
      </w:r>
      <w:r w:rsidR="001D3554" w:rsidRPr="000873C9">
        <w:rPr>
          <w:rFonts w:ascii="Verdana" w:hAnsi="Verdana" w:cstheme="minorHAnsi"/>
          <w:sz w:val="16"/>
          <w:szCs w:val="16"/>
        </w:rPr>
        <w:t>P</w:t>
      </w:r>
      <w:r w:rsidRPr="000873C9">
        <w:rPr>
          <w:rFonts w:ascii="Verdana" w:hAnsi="Verdana" w:cstheme="minorHAnsi"/>
          <w:sz w:val="16"/>
          <w:szCs w:val="16"/>
        </w:rPr>
        <w:t>ríloh</w:t>
      </w:r>
      <w:r w:rsidR="008708EC" w:rsidRPr="000873C9">
        <w:rPr>
          <w:rFonts w:ascii="Verdana" w:hAnsi="Verdana" w:cstheme="minorHAnsi"/>
          <w:sz w:val="16"/>
          <w:szCs w:val="16"/>
        </w:rPr>
        <w:t>e</w:t>
      </w:r>
      <w:r w:rsidRPr="000873C9">
        <w:rPr>
          <w:rFonts w:ascii="Verdana" w:hAnsi="Verdana" w:cstheme="minorHAnsi"/>
          <w:sz w:val="16"/>
          <w:szCs w:val="16"/>
        </w:rPr>
        <w:t xml:space="preserve"> č. </w:t>
      </w:r>
      <w:r w:rsidR="00761944" w:rsidRPr="000873C9">
        <w:rPr>
          <w:rFonts w:ascii="Verdana" w:hAnsi="Verdana" w:cstheme="minorHAnsi"/>
          <w:sz w:val="16"/>
          <w:szCs w:val="16"/>
        </w:rPr>
        <w:t>2</w:t>
      </w:r>
      <w:r w:rsidRPr="000873C9">
        <w:rPr>
          <w:rFonts w:ascii="Verdana" w:hAnsi="Verdana" w:cstheme="minorHAnsi"/>
          <w:sz w:val="16"/>
          <w:szCs w:val="16"/>
        </w:rPr>
        <w:t xml:space="preserve"> SP</w:t>
      </w:r>
      <w:r w:rsidR="00F55ACC" w:rsidRPr="000873C9">
        <w:rPr>
          <w:rFonts w:ascii="Verdana" w:hAnsi="Verdana" w:cstheme="minorHAnsi"/>
          <w:sz w:val="16"/>
          <w:szCs w:val="16"/>
        </w:rPr>
        <w:t xml:space="preserve"> </w:t>
      </w:r>
      <w:r w:rsidRPr="000873C9">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73F4A1A1" w14:textId="77777777" w:rsidR="003B0473" w:rsidRDefault="003B0473" w:rsidP="003B0473">
      <w:pPr>
        <w:pStyle w:val="Odsekzoznamu"/>
        <w:rPr>
          <w:rFonts w:ascii="Verdana" w:hAnsi="Verdana" w:cs="Arial"/>
          <w:sz w:val="16"/>
          <w:szCs w:val="16"/>
        </w:rPr>
      </w:pPr>
    </w:p>
    <w:p w14:paraId="020BA1A2" w14:textId="7D7248C9" w:rsidR="00547477" w:rsidRPr="003B0473" w:rsidRDefault="003B0473" w:rsidP="00AA1F26">
      <w:pPr>
        <w:pStyle w:val="tl1"/>
        <w:numPr>
          <w:ilvl w:val="0"/>
          <w:numId w:val="36"/>
        </w:numPr>
        <w:spacing w:line="312" w:lineRule="auto"/>
        <w:ind w:left="284" w:hanging="284"/>
        <w:rPr>
          <w:rFonts w:ascii="Verdana" w:hAnsi="Verdana" w:cstheme="minorHAnsi"/>
          <w:sz w:val="16"/>
          <w:szCs w:val="16"/>
        </w:rPr>
      </w:pPr>
      <w:r w:rsidRPr="003B0473">
        <w:rPr>
          <w:rFonts w:ascii="Verdana" w:hAnsi="Verdana" w:cs="Arial"/>
          <w:sz w:val="16"/>
          <w:szCs w:val="16"/>
        </w:rPr>
        <w:t>Rámcová zmluva nadobúda platnosť dňom jej podpisu štatutárnym orgánom obidvoch zmluvných strán a účinnosť dňom nasledujúcim po dni jej zverejnenia v Centrálnom registri zmlúv (</w:t>
      </w:r>
      <w:hyperlink r:id="rId20" w:history="1">
        <w:r w:rsidRPr="003B0473">
          <w:rPr>
            <w:rStyle w:val="Hypertextovprepojenie"/>
            <w:rFonts w:ascii="Verdana" w:hAnsi="Verdana" w:cs="Arial"/>
            <w:sz w:val="16"/>
            <w:szCs w:val="16"/>
          </w:rPr>
          <w:t>www.crz.gov</w:t>
        </w:r>
      </w:hyperlink>
      <w:r w:rsidRPr="003B0473">
        <w:rPr>
          <w:rFonts w:ascii="Verdana" w:hAnsi="Verdana" w:cs="Arial"/>
          <w:sz w:val="16"/>
          <w:szCs w:val="16"/>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CD23751" w14:textId="77777777" w:rsidR="004369CB" w:rsidRPr="000873C9" w:rsidRDefault="004369CB" w:rsidP="00AA1F26">
      <w:pPr>
        <w:pStyle w:val="tl1"/>
        <w:spacing w:line="312" w:lineRule="auto"/>
        <w:rPr>
          <w:rFonts w:ascii="Verdana" w:hAnsi="Verdana" w:cstheme="minorHAnsi"/>
          <w:sz w:val="16"/>
          <w:szCs w:val="16"/>
        </w:rPr>
      </w:pPr>
    </w:p>
    <w:p w14:paraId="37A0E994" w14:textId="77777777" w:rsidR="00DB0230" w:rsidRPr="000873C9" w:rsidRDefault="00DB0230" w:rsidP="00AA1F26">
      <w:pPr>
        <w:pStyle w:val="tl1"/>
        <w:spacing w:line="312" w:lineRule="auto"/>
        <w:rPr>
          <w:rFonts w:ascii="Verdana" w:hAnsi="Verdana" w:cstheme="minorHAnsi"/>
          <w:b/>
          <w:sz w:val="16"/>
          <w:szCs w:val="16"/>
        </w:rPr>
      </w:pPr>
    </w:p>
    <w:p w14:paraId="26717472"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24F6BE9B"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07A5F1B8"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7A340FAD"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1520C30A"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515CA812"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7DF982FD"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4BF7B15F"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4DEDA76D"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6B8A8F19"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4CAE14F9"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6D522700"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499F7F7C"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7535457F"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7E8E26C2"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71712EC7" w14:textId="77777777" w:rsidR="00410C67" w:rsidRPr="000873C9" w:rsidRDefault="00410C67" w:rsidP="00AA1F26">
      <w:pPr>
        <w:tabs>
          <w:tab w:val="left" w:pos="5010"/>
        </w:tabs>
        <w:spacing w:line="312" w:lineRule="auto"/>
        <w:rPr>
          <w:rFonts w:ascii="Verdana" w:hAnsi="Verdana" w:cstheme="minorHAnsi"/>
          <w:b/>
          <w:bCs/>
          <w:sz w:val="16"/>
          <w:szCs w:val="16"/>
          <w:lang w:eastAsia="sk-SK"/>
        </w:rPr>
      </w:pPr>
    </w:p>
    <w:p w14:paraId="0F93930C" w14:textId="660694F7" w:rsidR="00513D8E" w:rsidRPr="000873C9" w:rsidRDefault="00940341" w:rsidP="00AA1F26">
      <w:pPr>
        <w:spacing w:line="312" w:lineRule="auto"/>
        <w:rPr>
          <w:rFonts w:ascii="Verdana" w:hAnsi="Verdana" w:cstheme="minorHAnsi"/>
          <w:b/>
          <w:bCs/>
          <w:iCs/>
          <w:sz w:val="16"/>
          <w:szCs w:val="16"/>
        </w:rPr>
      </w:pPr>
      <w:r w:rsidRPr="000873C9">
        <w:rPr>
          <w:rFonts w:ascii="Verdana" w:hAnsi="Verdana" w:cstheme="minorHAnsi"/>
          <w:b/>
          <w:bCs/>
          <w:iCs/>
          <w:sz w:val="16"/>
          <w:szCs w:val="16"/>
        </w:rPr>
        <w:br w:type="page"/>
      </w:r>
      <w:r w:rsidR="001F3EB9" w:rsidRPr="000873C9">
        <w:rPr>
          <w:rFonts w:ascii="Verdana" w:hAnsi="Verdana" w:cstheme="minorHAnsi"/>
          <w:b/>
          <w:bCs/>
          <w:iCs/>
          <w:sz w:val="16"/>
          <w:szCs w:val="16"/>
        </w:rPr>
        <w:lastRenderedPageBreak/>
        <w:t>D</w:t>
      </w:r>
      <w:r w:rsidR="00513D8E" w:rsidRPr="000873C9">
        <w:rPr>
          <w:rFonts w:ascii="Verdana" w:hAnsi="Verdana" w:cstheme="minorHAnsi"/>
          <w:b/>
          <w:bCs/>
          <w:iCs/>
          <w:sz w:val="16"/>
          <w:szCs w:val="16"/>
        </w:rPr>
        <w:t xml:space="preserve">. SPÔSOB URČENIA CENY </w:t>
      </w:r>
    </w:p>
    <w:p w14:paraId="2B7CFF7D" w14:textId="77777777" w:rsidR="00513D8E" w:rsidRPr="000873C9" w:rsidRDefault="00513D8E" w:rsidP="00AA1F26">
      <w:pPr>
        <w:tabs>
          <w:tab w:val="left" w:pos="5010"/>
        </w:tabs>
        <w:spacing w:line="312" w:lineRule="auto"/>
        <w:rPr>
          <w:rFonts w:ascii="Verdana" w:hAnsi="Verdana" w:cstheme="minorHAnsi"/>
          <w:b/>
          <w:bCs/>
          <w:iCs/>
          <w:sz w:val="16"/>
          <w:szCs w:val="16"/>
        </w:rPr>
      </w:pPr>
    </w:p>
    <w:p w14:paraId="64BCA267" w14:textId="01418D8C" w:rsidR="00241209" w:rsidRPr="000873C9" w:rsidRDefault="00241209" w:rsidP="00241209">
      <w:pPr>
        <w:pStyle w:val="Odsekzoznamu"/>
        <w:numPr>
          <w:ilvl w:val="0"/>
          <w:numId w:val="8"/>
        </w:numPr>
        <w:tabs>
          <w:tab w:val="left" w:pos="284"/>
        </w:tabs>
        <w:ind w:left="0" w:firstLine="0"/>
        <w:jc w:val="both"/>
        <w:rPr>
          <w:rFonts w:ascii="Verdana" w:hAnsi="Verdana" w:cs="Calibri"/>
          <w:sz w:val="16"/>
          <w:szCs w:val="16"/>
        </w:rPr>
      </w:pPr>
      <w:r w:rsidRPr="000873C9">
        <w:rPr>
          <w:rFonts w:ascii="Verdana" w:hAnsi="Verdana" w:cs="Calibri"/>
          <w:sz w:val="16"/>
          <w:szCs w:val="16"/>
        </w:rPr>
        <w:t>Do konečnej (ponukovej) ceny, ktorá bude zmluvnou cenou, musia byť započítané všetky výdavky uchádzača súvisiace s realizáciou predmetu zákazky podľa časti B. Opis predmetu zákazky, podľa požiadaviek uvedených v</w:t>
      </w:r>
      <w:r w:rsidR="00A56F61" w:rsidRPr="000873C9">
        <w:rPr>
          <w:rFonts w:ascii="Verdana" w:hAnsi="Verdana" w:cs="Calibri"/>
          <w:sz w:val="16"/>
          <w:szCs w:val="16"/>
        </w:rPr>
        <w:t xml:space="preserve"> Prílohe č. </w:t>
      </w:r>
      <w:r w:rsidR="00B745E9" w:rsidRPr="000873C9">
        <w:rPr>
          <w:rFonts w:ascii="Verdana" w:hAnsi="Verdana" w:cs="Calibri"/>
          <w:sz w:val="16"/>
          <w:szCs w:val="16"/>
        </w:rPr>
        <w:t>2</w:t>
      </w:r>
      <w:r w:rsidR="00A56F61" w:rsidRPr="000873C9">
        <w:rPr>
          <w:rFonts w:ascii="Verdana" w:hAnsi="Verdana" w:cs="Calibri"/>
          <w:sz w:val="16"/>
          <w:szCs w:val="16"/>
        </w:rPr>
        <w:t xml:space="preserve">  SP - </w:t>
      </w:r>
      <w:r w:rsidRPr="000873C9">
        <w:rPr>
          <w:rFonts w:ascii="Verdana" w:hAnsi="Verdana" w:cs="Calibri"/>
          <w:sz w:val="16"/>
          <w:szCs w:val="16"/>
        </w:rPr>
        <w:t>Rámcovej</w:t>
      </w:r>
      <w:r w:rsidR="008E7988" w:rsidRPr="000873C9">
        <w:rPr>
          <w:rFonts w:ascii="Verdana" w:hAnsi="Verdana" w:cs="Calibri"/>
          <w:sz w:val="16"/>
          <w:szCs w:val="16"/>
        </w:rPr>
        <w:t xml:space="preserve"> zmluve</w:t>
      </w:r>
      <w:r w:rsidRPr="000873C9">
        <w:rPr>
          <w:rFonts w:ascii="Verdana" w:hAnsi="Verdana" w:cs="Calibri"/>
          <w:sz w:val="16"/>
          <w:szCs w:val="16"/>
        </w:rPr>
        <w:t xml:space="preserve"> a podľa príslušných príloh týchto SP.</w:t>
      </w:r>
    </w:p>
    <w:p w14:paraId="33AF3278" w14:textId="77777777" w:rsidR="00241209" w:rsidRPr="000873C9" w:rsidRDefault="00241209" w:rsidP="00241209">
      <w:pPr>
        <w:pStyle w:val="Odsekzoznamu"/>
        <w:tabs>
          <w:tab w:val="left" w:pos="284"/>
        </w:tabs>
        <w:ind w:left="0"/>
        <w:jc w:val="both"/>
        <w:rPr>
          <w:rFonts w:ascii="Verdana" w:hAnsi="Verdana" w:cs="Calibri"/>
          <w:sz w:val="16"/>
          <w:szCs w:val="16"/>
        </w:rPr>
      </w:pPr>
    </w:p>
    <w:p w14:paraId="632FF265" w14:textId="5784E2F1" w:rsidR="00241209" w:rsidRPr="000873C9" w:rsidRDefault="00241209" w:rsidP="00241209">
      <w:pPr>
        <w:pStyle w:val="Odsekzoznamu1"/>
        <w:numPr>
          <w:ilvl w:val="0"/>
          <w:numId w:val="8"/>
        </w:numPr>
        <w:tabs>
          <w:tab w:val="left" w:pos="284"/>
        </w:tabs>
        <w:ind w:left="0" w:firstLine="0"/>
        <w:jc w:val="both"/>
        <w:rPr>
          <w:rFonts w:ascii="Verdana" w:hAnsi="Verdana" w:cs="Calibri"/>
          <w:noProof w:val="0"/>
          <w:sz w:val="16"/>
          <w:szCs w:val="16"/>
          <w:lang w:eastAsia="cs-CZ"/>
        </w:rPr>
      </w:pPr>
      <w:r w:rsidRPr="000873C9">
        <w:rPr>
          <w:rFonts w:ascii="Verdana" w:hAnsi="Verdana" w:cs="Calibri"/>
          <w:noProof w:val="0"/>
          <w:sz w:val="16"/>
          <w:szCs w:val="16"/>
          <w:lang w:eastAsia="cs-CZ"/>
        </w:rPr>
        <w:t xml:space="preserve">V cene musia byť zahrnuté všetky náklady spojené s poskytnutím/realizáciou predmetu zákazky, vrátane všetkých súvisiacich služieb a poplatkov a náklady súvisiace s dodávkou tovaru, </w:t>
      </w:r>
      <w:proofErr w:type="spellStart"/>
      <w:r w:rsidRPr="000873C9">
        <w:rPr>
          <w:rFonts w:ascii="Verdana" w:hAnsi="Verdana" w:cs="Calibri"/>
          <w:noProof w:val="0"/>
          <w:sz w:val="16"/>
          <w:szCs w:val="16"/>
          <w:lang w:eastAsia="cs-CZ"/>
        </w:rPr>
        <w:t>t.j</w:t>
      </w:r>
      <w:proofErr w:type="spellEnd"/>
      <w:r w:rsidRPr="000873C9">
        <w:rPr>
          <w:rFonts w:ascii="Verdana" w:hAnsi="Verdana" w:cs="Calibri"/>
          <w:noProof w:val="0"/>
          <w:sz w:val="16"/>
          <w:szCs w:val="16"/>
          <w:lang w:eastAsia="cs-CZ"/>
        </w:rPr>
        <w:t xml:space="preserve">. </w:t>
      </w:r>
      <w:bookmarkStart w:id="1" w:name="_Hlk102565684"/>
      <w:r w:rsidRPr="000873C9">
        <w:rPr>
          <w:rFonts w:ascii="Verdana" w:hAnsi="Verdana" w:cs="Calibri"/>
          <w:noProof w:val="0"/>
          <w:sz w:val="16"/>
          <w:szCs w:val="16"/>
          <w:lang w:eastAsia="cs-CZ"/>
        </w:rPr>
        <w:t xml:space="preserve">DPH, dovoznú prirážku, obaly, balenie, náklady na dodávku (prepravu) do miesta určeného kupujúcim. </w:t>
      </w:r>
      <w:bookmarkEnd w:id="1"/>
      <w:r w:rsidRPr="000873C9">
        <w:rPr>
          <w:rFonts w:ascii="Verdana" w:hAnsi="Verdana" w:cs="Calibri"/>
          <w:noProof w:val="0"/>
          <w:sz w:val="16"/>
          <w:szCs w:val="16"/>
          <w:lang w:eastAsia="cs-CZ"/>
        </w:rPr>
        <w:t xml:space="preserve">Záujemca je pred predložením svojej ponuky povinný vziať do úvahy všetko, čo je nevyhnutné na úplné a riadne plnenie Rámcovej </w:t>
      </w:r>
      <w:r w:rsidR="00056B10" w:rsidRPr="000873C9">
        <w:rPr>
          <w:rFonts w:ascii="Verdana" w:hAnsi="Verdana" w:cs="Calibri"/>
          <w:noProof w:val="0"/>
          <w:sz w:val="16"/>
          <w:szCs w:val="16"/>
          <w:lang w:eastAsia="cs-CZ"/>
        </w:rPr>
        <w:t>zmluvy</w:t>
      </w:r>
      <w:r w:rsidRPr="000873C9">
        <w:rPr>
          <w:rFonts w:ascii="Verdana" w:hAnsi="Verdana" w:cs="Calibri"/>
          <w:noProof w:val="0"/>
          <w:sz w:val="16"/>
          <w:szCs w:val="16"/>
          <w:lang w:eastAsia="cs-CZ"/>
        </w:rPr>
        <w:t xml:space="preserve">, pričom do svojich cien zahrnie všetky náklady spojené s plnením predmetu zákazky. </w:t>
      </w:r>
    </w:p>
    <w:p w14:paraId="4172ED80" w14:textId="77777777" w:rsidR="00241209" w:rsidRPr="000873C9" w:rsidRDefault="00241209" w:rsidP="00241209">
      <w:pPr>
        <w:tabs>
          <w:tab w:val="left" w:pos="1870"/>
        </w:tabs>
        <w:jc w:val="both"/>
        <w:rPr>
          <w:rFonts w:ascii="Verdana" w:hAnsi="Verdana" w:cs="Calibri"/>
          <w:sz w:val="16"/>
          <w:szCs w:val="16"/>
        </w:rPr>
      </w:pPr>
      <w:r w:rsidRPr="000873C9">
        <w:rPr>
          <w:rFonts w:ascii="Verdana" w:hAnsi="Verdana" w:cs="Calibri"/>
          <w:sz w:val="16"/>
          <w:szCs w:val="16"/>
        </w:rPr>
        <w:tab/>
      </w:r>
    </w:p>
    <w:p w14:paraId="06843B94" w14:textId="77C4D38D" w:rsidR="00D95509" w:rsidRPr="000873C9" w:rsidRDefault="00241209" w:rsidP="00761944">
      <w:pPr>
        <w:pStyle w:val="Odsekzoznamu"/>
        <w:numPr>
          <w:ilvl w:val="0"/>
          <w:numId w:val="8"/>
        </w:numPr>
        <w:tabs>
          <w:tab w:val="left" w:pos="284"/>
        </w:tabs>
        <w:ind w:left="0" w:firstLine="0"/>
        <w:jc w:val="both"/>
        <w:rPr>
          <w:rFonts w:ascii="Verdana" w:hAnsi="Verdana" w:cs="Calibri"/>
          <w:sz w:val="16"/>
          <w:szCs w:val="16"/>
        </w:rPr>
      </w:pPr>
      <w:r w:rsidRPr="000873C9">
        <w:rPr>
          <w:rFonts w:ascii="Verdana" w:hAnsi="Verdana" w:cs="Calibri"/>
          <w:sz w:val="16"/>
          <w:szCs w:val="16"/>
        </w:rPr>
        <w:t>Navrhnutá cena bude v ponuke v členení:</w:t>
      </w:r>
    </w:p>
    <w:p w14:paraId="612602BB" w14:textId="77777777" w:rsidR="00D95509" w:rsidRPr="000873C9" w:rsidRDefault="00D95509" w:rsidP="00D95509">
      <w:pPr>
        <w:pStyle w:val="tl1"/>
        <w:ind w:firstLine="360"/>
        <w:rPr>
          <w:rFonts w:ascii="Verdana" w:hAnsi="Verdana"/>
          <w:sz w:val="16"/>
          <w:szCs w:val="16"/>
        </w:rPr>
      </w:pPr>
      <w:r w:rsidRPr="000873C9">
        <w:rPr>
          <w:rFonts w:ascii="Verdana" w:hAnsi="Verdana"/>
          <w:sz w:val="16"/>
          <w:szCs w:val="16"/>
        </w:rPr>
        <w:t xml:space="preserve">- cena za 1 </w:t>
      </w:r>
      <w:proofErr w:type="spellStart"/>
      <w:r w:rsidRPr="000873C9">
        <w:rPr>
          <w:rFonts w:ascii="Verdana" w:hAnsi="Verdana"/>
          <w:sz w:val="16"/>
          <w:szCs w:val="16"/>
        </w:rPr>
        <w:t>m.j</w:t>
      </w:r>
      <w:proofErr w:type="spellEnd"/>
      <w:r w:rsidRPr="000873C9">
        <w:rPr>
          <w:rFonts w:ascii="Verdana" w:hAnsi="Verdana"/>
          <w:sz w:val="16"/>
          <w:szCs w:val="16"/>
        </w:rPr>
        <w:t xml:space="preserve">. v EUR bez DPH za jednotlivý typ asfaltovej zmesi, </w:t>
      </w:r>
    </w:p>
    <w:p w14:paraId="6129932C" w14:textId="77777777" w:rsidR="00D95509" w:rsidRPr="000873C9" w:rsidRDefault="00D95509" w:rsidP="00D95509">
      <w:pPr>
        <w:pStyle w:val="tl1"/>
        <w:ind w:firstLine="360"/>
        <w:rPr>
          <w:rFonts w:ascii="Verdana" w:hAnsi="Verdana"/>
          <w:sz w:val="16"/>
          <w:szCs w:val="16"/>
        </w:rPr>
      </w:pPr>
      <w:r w:rsidRPr="000873C9">
        <w:rPr>
          <w:rFonts w:ascii="Verdana" w:hAnsi="Verdana"/>
          <w:sz w:val="16"/>
          <w:szCs w:val="16"/>
        </w:rPr>
        <w:t xml:space="preserve">- cena za 1 </w:t>
      </w:r>
      <w:proofErr w:type="spellStart"/>
      <w:r w:rsidRPr="000873C9">
        <w:rPr>
          <w:rFonts w:ascii="Verdana" w:hAnsi="Verdana"/>
          <w:sz w:val="16"/>
          <w:szCs w:val="16"/>
        </w:rPr>
        <w:t>m.j</w:t>
      </w:r>
      <w:proofErr w:type="spellEnd"/>
      <w:r w:rsidRPr="000873C9">
        <w:rPr>
          <w:rFonts w:ascii="Verdana" w:hAnsi="Verdana"/>
          <w:sz w:val="16"/>
          <w:szCs w:val="16"/>
        </w:rPr>
        <w:t xml:space="preserve">. v EUR s DPH za jednotlivý typ asfaltovej zmesi, </w:t>
      </w:r>
    </w:p>
    <w:p w14:paraId="01440DBE" w14:textId="77777777" w:rsidR="00D95509" w:rsidRPr="000873C9" w:rsidRDefault="00D95509" w:rsidP="00D95509">
      <w:pPr>
        <w:pStyle w:val="tl1"/>
        <w:ind w:firstLine="360"/>
        <w:rPr>
          <w:rFonts w:ascii="Verdana" w:hAnsi="Verdana"/>
          <w:sz w:val="16"/>
          <w:szCs w:val="16"/>
        </w:rPr>
      </w:pPr>
      <w:r w:rsidRPr="000873C9">
        <w:rPr>
          <w:rFonts w:ascii="Verdana" w:hAnsi="Verdana"/>
          <w:sz w:val="16"/>
          <w:szCs w:val="16"/>
        </w:rPr>
        <w:t xml:space="preserve">- celková cena za dodanie predpokladaného množstva jednotlivého typu asfaltovej zmesi v EUR s DPH, </w:t>
      </w:r>
    </w:p>
    <w:p w14:paraId="213193B0" w14:textId="7F92F6E0" w:rsidR="00D95509" w:rsidRPr="000873C9" w:rsidRDefault="00D95509" w:rsidP="00D95509">
      <w:pPr>
        <w:pStyle w:val="tl1"/>
        <w:ind w:firstLine="360"/>
        <w:rPr>
          <w:rFonts w:ascii="Verdana" w:hAnsi="Verdana" w:cs="Calibri"/>
          <w:b/>
          <w:bCs/>
          <w:sz w:val="16"/>
          <w:szCs w:val="16"/>
        </w:rPr>
      </w:pPr>
      <w:r w:rsidRPr="000873C9">
        <w:rPr>
          <w:rFonts w:ascii="Verdana" w:hAnsi="Verdana"/>
          <w:b/>
          <w:bCs/>
          <w:sz w:val="16"/>
          <w:szCs w:val="16"/>
        </w:rPr>
        <w:t>- celková cena za premet zákazky v EUR s</w:t>
      </w:r>
      <w:r w:rsidR="00761944" w:rsidRPr="000873C9">
        <w:rPr>
          <w:rFonts w:ascii="Verdana" w:hAnsi="Verdana"/>
          <w:b/>
          <w:bCs/>
          <w:sz w:val="16"/>
          <w:szCs w:val="16"/>
        </w:rPr>
        <w:t> </w:t>
      </w:r>
      <w:r w:rsidRPr="000873C9">
        <w:rPr>
          <w:rFonts w:ascii="Verdana" w:hAnsi="Verdana"/>
          <w:b/>
          <w:bCs/>
          <w:sz w:val="16"/>
          <w:szCs w:val="16"/>
        </w:rPr>
        <w:t>DPH</w:t>
      </w:r>
      <w:r w:rsidR="00761944" w:rsidRPr="000873C9">
        <w:rPr>
          <w:rFonts w:ascii="Verdana" w:hAnsi="Verdana"/>
          <w:b/>
          <w:bCs/>
          <w:sz w:val="16"/>
          <w:szCs w:val="16"/>
        </w:rPr>
        <w:t xml:space="preserve"> </w:t>
      </w:r>
      <w:r w:rsidR="00761944" w:rsidRPr="000873C9">
        <w:rPr>
          <w:rFonts w:ascii="Verdana" w:hAnsi="Verdana" w:cs="Calibri"/>
          <w:b/>
          <w:bCs/>
          <w:sz w:val="16"/>
          <w:szCs w:val="16"/>
        </w:rPr>
        <w:t>– kritérium na vyhodnotenie ponúk</w:t>
      </w:r>
    </w:p>
    <w:p w14:paraId="382A6324" w14:textId="77777777" w:rsidR="00241209" w:rsidRPr="000873C9" w:rsidRDefault="00241209" w:rsidP="00241209">
      <w:pPr>
        <w:tabs>
          <w:tab w:val="left" w:pos="284"/>
          <w:tab w:val="left" w:pos="5010"/>
        </w:tabs>
        <w:jc w:val="both"/>
        <w:rPr>
          <w:rFonts w:ascii="Verdana" w:hAnsi="Verdana" w:cs="Calibri"/>
          <w:sz w:val="16"/>
          <w:szCs w:val="16"/>
        </w:rPr>
      </w:pPr>
    </w:p>
    <w:p w14:paraId="4D2A3A0A" w14:textId="77777777" w:rsidR="00241209" w:rsidRPr="000873C9" w:rsidRDefault="00241209" w:rsidP="00241209">
      <w:pPr>
        <w:tabs>
          <w:tab w:val="left" w:pos="284"/>
          <w:tab w:val="left" w:pos="5010"/>
        </w:tabs>
        <w:jc w:val="both"/>
        <w:rPr>
          <w:rFonts w:ascii="Verdana" w:hAnsi="Verdana" w:cs="Calibri"/>
          <w:sz w:val="16"/>
          <w:szCs w:val="16"/>
        </w:rPr>
      </w:pPr>
      <w:r w:rsidRPr="000873C9">
        <w:rPr>
          <w:rFonts w:ascii="Verdana" w:hAnsi="Verdana" w:cs="Calibri"/>
          <w:sz w:val="16"/>
          <w:szCs w:val="16"/>
        </w:rPr>
        <w:t>Ak uchádzač nie je platiteľom DPH, uvedie navrhovanú zmluvnú cenu celkom. Na skutočnosť, že uchádzač nie je platiteľom DPH, upozorní v ponuke.</w:t>
      </w:r>
    </w:p>
    <w:p w14:paraId="680162EE" w14:textId="77777777" w:rsidR="00241209" w:rsidRPr="000873C9" w:rsidRDefault="00241209" w:rsidP="00241209">
      <w:pPr>
        <w:tabs>
          <w:tab w:val="left" w:pos="284"/>
          <w:tab w:val="left" w:pos="5010"/>
        </w:tabs>
        <w:jc w:val="both"/>
        <w:rPr>
          <w:rFonts w:ascii="Verdana" w:hAnsi="Verdana" w:cs="Calibri"/>
          <w:sz w:val="16"/>
          <w:szCs w:val="16"/>
        </w:rPr>
      </w:pPr>
    </w:p>
    <w:p w14:paraId="183D2160" w14:textId="77777777" w:rsidR="00241209" w:rsidRPr="000873C9" w:rsidRDefault="00241209" w:rsidP="00241209">
      <w:pPr>
        <w:tabs>
          <w:tab w:val="left" w:pos="284"/>
          <w:tab w:val="left" w:pos="5010"/>
        </w:tabs>
        <w:jc w:val="both"/>
        <w:rPr>
          <w:rFonts w:ascii="Verdana" w:hAnsi="Verdana" w:cs="Calibri"/>
          <w:sz w:val="16"/>
          <w:szCs w:val="16"/>
        </w:rPr>
      </w:pPr>
      <w:r w:rsidRPr="000873C9">
        <w:rPr>
          <w:rFonts w:ascii="Verdana" w:hAnsi="Verdana" w:cs="Calibri"/>
          <w:sz w:val="16"/>
          <w:szCs w:val="16"/>
        </w:rPr>
        <w:t>V prípade, ak je uchádzač zahraničnou osobou, uvedie celkovú cenu predmetu zákazky v EUR s DPH ako cenu v  EUR bez DPH (bez DPH platnej v krajine sídla uchádzača) navýšenú o aktuálne platnú sadzbu DPH v SR (osobou povinnou platiť DPH je prípade úspešnosti jeho ponuky verejný obstarávateľ).</w:t>
      </w:r>
    </w:p>
    <w:p w14:paraId="5D392B51" w14:textId="77777777" w:rsidR="00CD18C6" w:rsidRPr="000873C9"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0873C9" w:rsidRDefault="00CD18C6" w:rsidP="00AA1F26">
      <w:pPr>
        <w:pStyle w:val="Odsekzoznamu"/>
        <w:tabs>
          <w:tab w:val="left" w:pos="284"/>
        </w:tabs>
        <w:spacing w:line="312" w:lineRule="auto"/>
        <w:ind w:left="0"/>
        <w:jc w:val="both"/>
        <w:rPr>
          <w:rFonts w:ascii="Verdana" w:hAnsi="Verdana" w:cstheme="minorHAnsi"/>
          <w:sz w:val="16"/>
          <w:szCs w:val="16"/>
        </w:rPr>
      </w:pPr>
    </w:p>
    <w:p w14:paraId="1F1AFE64" w14:textId="6D275467" w:rsidR="00410C67" w:rsidRPr="000873C9" w:rsidRDefault="00410C67" w:rsidP="00AA1F26">
      <w:pPr>
        <w:pStyle w:val="Odsekzoznamu"/>
        <w:tabs>
          <w:tab w:val="left" w:pos="284"/>
        </w:tabs>
        <w:spacing w:line="312" w:lineRule="auto"/>
        <w:ind w:left="0"/>
        <w:jc w:val="both"/>
        <w:rPr>
          <w:rFonts w:ascii="Verdana" w:hAnsi="Verdana" w:cstheme="minorHAnsi"/>
          <w:sz w:val="16"/>
          <w:szCs w:val="16"/>
        </w:rPr>
      </w:pPr>
    </w:p>
    <w:p w14:paraId="786C7871" w14:textId="77777777" w:rsidR="0050736B" w:rsidRPr="000873C9" w:rsidRDefault="0050736B" w:rsidP="00AA1F26">
      <w:pPr>
        <w:pStyle w:val="Odsekzoznamu"/>
        <w:tabs>
          <w:tab w:val="left" w:pos="284"/>
        </w:tabs>
        <w:spacing w:line="312" w:lineRule="auto"/>
        <w:ind w:left="0"/>
        <w:jc w:val="both"/>
        <w:rPr>
          <w:rFonts w:ascii="Verdana" w:hAnsi="Verdana" w:cstheme="minorHAnsi"/>
          <w:sz w:val="16"/>
          <w:szCs w:val="16"/>
        </w:rPr>
      </w:pPr>
    </w:p>
    <w:p w14:paraId="49413E32" w14:textId="77777777" w:rsidR="00410C67" w:rsidRPr="000873C9" w:rsidRDefault="00410C67" w:rsidP="00AA1F26">
      <w:pPr>
        <w:tabs>
          <w:tab w:val="left" w:pos="284"/>
          <w:tab w:val="left" w:pos="5010"/>
        </w:tabs>
        <w:spacing w:line="312" w:lineRule="auto"/>
        <w:jc w:val="both"/>
        <w:rPr>
          <w:rFonts w:ascii="Verdana" w:hAnsi="Verdana" w:cstheme="minorHAnsi"/>
          <w:sz w:val="16"/>
          <w:szCs w:val="16"/>
        </w:rPr>
      </w:pPr>
    </w:p>
    <w:p w14:paraId="5A1516CA" w14:textId="66C0F4AF" w:rsidR="008E4B87" w:rsidRPr="000873C9" w:rsidRDefault="008E4B87" w:rsidP="00AA1F26">
      <w:pPr>
        <w:pStyle w:val="tl1"/>
        <w:spacing w:line="312" w:lineRule="auto"/>
        <w:rPr>
          <w:rFonts w:ascii="Verdana" w:hAnsi="Verdana" w:cstheme="minorHAnsi"/>
          <w:sz w:val="16"/>
          <w:szCs w:val="16"/>
        </w:rPr>
      </w:pPr>
    </w:p>
    <w:p w14:paraId="1377D371" w14:textId="4BB1DDBE" w:rsidR="008E4B87" w:rsidRPr="000873C9" w:rsidRDefault="008E4B87" w:rsidP="00AA1F26">
      <w:pPr>
        <w:pStyle w:val="tl1"/>
        <w:spacing w:line="312" w:lineRule="auto"/>
        <w:rPr>
          <w:rFonts w:ascii="Verdana" w:hAnsi="Verdana" w:cstheme="minorHAnsi"/>
          <w:sz w:val="16"/>
          <w:szCs w:val="16"/>
        </w:rPr>
      </w:pPr>
    </w:p>
    <w:p w14:paraId="01949293" w14:textId="0468D02B" w:rsidR="008E4B87" w:rsidRPr="000873C9" w:rsidRDefault="008E4B87" w:rsidP="00AA1F26">
      <w:pPr>
        <w:pStyle w:val="tl1"/>
        <w:spacing w:line="312" w:lineRule="auto"/>
        <w:rPr>
          <w:rFonts w:ascii="Verdana" w:hAnsi="Verdana" w:cstheme="minorHAnsi"/>
          <w:sz w:val="16"/>
          <w:szCs w:val="16"/>
        </w:rPr>
      </w:pPr>
    </w:p>
    <w:p w14:paraId="4406BA6B" w14:textId="23D4E055" w:rsidR="008E4B87" w:rsidRPr="000873C9" w:rsidRDefault="008E4B87" w:rsidP="00AA1F26">
      <w:pPr>
        <w:pStyle w:val="tl1"/>
        <w:spacing w:line="312" w:lineRule="auto"/>
        <w:rPr>
          <w:rFonts w:ascii="Verdana" w:hAnsi="Verdana" w:cstheme="minorHAnsi"/>
          <w:sz w:val="16"/>
          <w:szCs w:val="16"/>
        </w:rPr>
      </w:pPr>
    </w:p>
    <w:p w14:paraId="38AEDDB1" w14:textId="526173C9" w:rsidR="008E4B87" w:rsidRPr="000873C9" w:rsidRDefault="008E4B87" w:rsidP="00AA1F26">
      <w:pPr>
        <w:pStyle w:val="tl1"/>
        <w:spacing w:line="312" w:lineRule="auto"/>
        <w:rPr>
          <w:rFonts w:ascii="Verdana" w:hAnsi="Verdana" w:cstheme="minorHAnsi"/>
          <w:sz w:val="16"/>
          <w:szCs w:val="16"/>
        </w:rPr>
      </w:pPr>
    </w:p>
    <w:p w14:paraId="7FA3CA32" w14:textId="21F7D541" w:rsidR="008E4B87" w:rsidRPr="000873C9" w:rsidRDefault="008E4B87" w:rsidP="00AA1F26">
      <w:pPr>
        <w:pStyle w:val="tl1"/>
        <w:spacing w:line="312" w:lineRule="auto"/>
        <w:rPr>
          <w:rFonts w:ascii="Verdana" w:hAnsi="Verdana" w:cstheme="minorHAnsi"/>
          <w:sz w:val="16"/>
          <w:szCs w:val="16"/>
        </w:rPr>
      </w:pPr>
    </w:p>
    <w:p w14:paraId="3BBCEAF7" w14:textId="65081AAF" w:rsidR="008E4B87" w:rsidRPr="000873C9" w:rsidRDefault="008E4B87" w:rsidP="00AA1F26">
      <w:pPr>
        <w:pStyle w:val="tl1"/>
        <w:spacing w:line="312" w:lineRule="auto"/>
        <w:rPr>
          <w:rFonts w:ascii="Verdana" w:hAnsi="Verdana" w:cstheme="minorHAnsi"/>
          <w:sz w:val="16"/>
          <w:szCs w:val="16"/>
        </w:rPr>
      </w:pPr>
    </w:p>
    <w:p w14:paraId="02F4868B" w14:textId="0DA03F2C" w:rsidR="008E4B87" w:rsidRPr="000873C9" w:rsidRDefault="008E4B87" w:rsidP="00AA1F26">
      <w:pPr>
        <w:pStyle w:val="tl1"/>
        <w:spacing w:line="312" w:lineRule="auto"/>
        <w:rPr>
          <w:rFonts w:ascii="Verdana" w:hAnsi="Verdana" w:cstheme="minorHAnsi"/>
          <w:sz w:val="16"/>
          <w:szCs w:val="16"/>
        </w:rPr>
      </w:pPr>
    </w:p>
    <w:p w14:paraId="57A43FEB" w14:textId="48F4F5EC" w:rsidR="008E4B87" w:rsidRPr="000873C9" w:rsidRDefault="008E4B87" w:rsidP="00AA1F26">
      <w:pPr>
        <w:pStyle w:val="tl1"/>
        <w:spacing w:line="312" w:lineRule="auto"/>
        <w:rPr>
          <w:rFonts w:ascii="Verdana" w:hAnsi="Verdana" w:cstheme="minorHAnsi"/>
          <w:sz w:val="16"/>
          <w:szCs w:val="16"/>
        </w:rPr>
      </w:pPr>
    </w:p>
    <w:p w14:paraId="788B4BAD" w14:textId="6CBC2729" w:rsidR="008E4B87" w:rsidRPr="000873C9" w:rsidRDefault="008E4B87" w:rsidP="00AA1F26">
      <w:pPr>
        <w:pStyle w:val="tl1"/>
        <w:spacing w:line="312" w:lineRule="auto"/>
        <w:rPr>
          <w:rFonts w:ascii="Verdana" w:hAnsi="Verdana" w:cstheme="minorHAnsi"/>
          <w:sz w:val="16"/>
          <w:szCs w:val="16"/>
        </w:rPr>
      </w:pPr>
    </w:p>
    <w:p w14:paraId="23C2CBD5" w14:textId="7437FBB8" w:rsidR="009F65B0" w:rsidRPr="000873C9" w:rsidRDefault="00050962" w:rsidP="00C91AFC">
      <w:pPr>
        <w:spacing w:line="312" w:lineRule="auto"/>
        <w:rPr>
          <w:rFonts w:ascii="Verdana" w:hAnsi="Verdana" w:cstheme="minorHAnsi"/>
          <w:b/>
          <w:bCs/>
          <w:iCs/>
          <w:sz w:val="16"/>
          <w:szCs w:val="16"/>
          <w:lang w:eastAsia="sk-SK"/>
        </w:rPr>
      </w:pPr>
      <w:r w:rsidRPr="000873C9">
        <w:rPr>
          <w:rFonts w:ascii="Verdana" w:hAnsi="Verdana" w:cstheme="minorHAnsi"/>
          <w:b/>
          <w:bCs/>
          <w:iCs/>
          <w:sz w:val="16"/>
          <w:szCs w:val="16"/>
          <w:lang w:eastAsia="sk-SK"/>
        </w:rPr>
        <w:br w:type="page"/>
      </w:r>
      <w:r w:rsidR="009F65B0" w:rsidRPr="000873C9">
        <w:rPr>
          <w:rFonts w:ascii="Verdana" w:hAnsi="Verdana" w:cstheme="minorHAnsi"/>
          <w:b/>
          <w:bCs/>
          <w:iCs/>
          <w:sz w:val="16"/>
          <w:szCs w:val="16"/>
          <w:lang w:eastAsia="sk-SK"/>
        </w:rPr>
        <w:lastRenderedPageBreak/>
        <w:t>E. KRITÉRIÁ NA HODNOTENIE  PONÚK  A PRAVIDLÁ  ICH UPLATNENIA</w:t>
      </w:r>
    </w:p>
    <w:p w14:paraId="27E3DC84" w14:textId="6D37F7EB" w:rsidR="007D3FB5" w:rsidRPr="000873C9" w:rsidRDefault="007D3FB5" w:rsidP="002E55A3">
      <w:pPr>
        <w:pStyle w:val="tl1"/>
        <w:spacing w:line="312" w:lineRule="auto"/>
        <w:rPr>
          <w:rFonts w:ascii="Verdana" w:hAnsi="Verdana" w:cstheme="minorHAnsi"/>
          <w:bCs/>
          <w:sz w:val="16"/>
          <w:szCs w:val="16"/>
          <w:highlight w:val="yellow"/>
        </w:rPr>
      </w:pPr>
    </w:p>
    <w:p w14:paraId="4DFC750D" w14:textId="02AC46B0" w:rsidR="002E55A3" w:rsidRPr="000873C9" w:rsidRDefault="002E55A3" w:rsidP="005E726D">
      <w:pPr>
        <w:pStyle w:val="tl1"/>
        <w:rPr>
          <w:rFonts w:ascii="Verdana" w:hAnsi="Verdana" w:cs="Calibri"/>
          <w:b/>
          <w:sz w:val="16"/>
          <w:szCs w:val="16"/>
        </w:rPr>
      </w:pPr>
      <w:r w:rsidRPr="000873C9">
        <w:rPr>
          <w:rFonts w:ascii="Verdana" w:hAnsi="Verdana" w:cs="Calibri"/>
          <w:sz w:val="16"/>
          <w:szCs w:val="16"/>
        </w:rPr>
        <w:t xml:space="preserve">1. Ponuky sa vyhodnocujú na základe </w:t>
      </w:r>
      <w:r w:rsidRPr="000873C9">
        <w:rPr>
          <w:rFonts w:ascii="Verdana" w:hAnsi="Verdana" w:cs="Calibri"/>
          <w:b/>
          <w:sz w:val="16"/>
          <w:szCs w:val="16"/>
        </w:rPr>
        <w:t>najnižšej ceny.</w:t>
      </w:r>
    </w:p>
    <w:p w14:paraId="6923622A" w14:textId="77777777" w:rsidR="002E55A3" w:rsidRPr="000873C9" w:rsidRDefault="002E55A3" w:rsidP="005E726D">
      <w:pPr>
        <w:pStyle w:val="tl1"/>
        <w:rPr>
          <w:rFonts w:ascii="Verdana" w:hAnsi="Verdana" w:cs="Calibri"/>
          <w:sz w:val="16"/>
          <w:szCs w:val="16"/>
        </w:rPr>
      </w:pPr>
    </w:p>
    <w:p w14:paraId="0D79DB6C" w14:textId="1EA0B270" w:rsidR="002E55A3" w:rsidRPr="000873C9" w:rsidRDefault="005F0461" w:rsidP="005E726D">
      <w:pPr>
        <w:pStyle w:val="tl1"/>
        <w:ind w:left="284" w:hanging="284"/>
        <w:rPr>
          <w:rFonts w:ascii="Verdana" w:hAnsi="Verdana" w:cs="Calibri"/>
          <w:sz w:val="16"/>
          <w:szCs w:val="16"/>
        </w:rPr>
      </w:pPr>
      <w:r w:rsidRPr="000873C9">
        <w:rPr>
          <w:rFonts w:ascii="Verdana" w:hAnsi="Verdana" w:cs="Calibri"/>
          <w:sz w:val="16"/>
          <w:szCs w:val="16"/>
        </w:rPr>
        <w:t xml:space="preserve">2. </w:t>
      </w:r>
      <w:r w:rsidR="002E55A3" w:rsidRPr="000873C9">
        <w:rPr>
          <w:rFonts w:ascii="Verdana" w:hAnsi="Verdana" w:cs="Calibri"/>
          <w:sz w:val="16"/>
          <w:szCs w:val="16"/>
        </w:rPr>
        <w:t xml:space="preserve">Pod cenou sa rozumie celková cena za premet zákazky </w:t>
      </w:r>
      <w:r w:rsidR="002E55A3" w:rsidRPr="000873C9">
        <w:rPr>
          <w:rFonts w:ascii="Verdana" w:hAnsi="Verdana" w:cs="Calibri"/>
          <w:b/>
          <w:bCs/>
          <w:sz w:val="16"/>
          <w:szCs w:val="16"/>
        </w:rPr>
        <w:t xml:space="preserve">v EUR </w:t>
      </w:r>
      <w:r w:rsidR="00216A11" w:rsidRPr="000873C9">
        <w:rPr>
          <w:rFonts w:ascii="Verdana" w:hAnsi="Verdana" w:cs="Calibri"/>
          <w:b/>
          <w:bCs/>
          <w:sz w:val="16"/>
          <w:szCs w:val="16"/>
        </w:rPr>
        <w:t>s</w:t>
      </w:r>
      <w:r w:rsidR="002E55A3" w:rsidRPr="000873C9">
        <w:rPr>
          <w:rFonts w:ascii="Verdana" w:hAnsi="Verdana" w:cs="Calibri"/>
          <w:b/>
          <w:bCs/>
          <w:sz w:val="16"/>
          <w:szCs w:val="16"/>
        </w:rPr>
        <w:t> DPH</w:t>
      </w:r>
      <w:r w:rsidR="002E55A3" w:rsidRPr="000873C9">
        <w:rPr>
          <w:rFonts w:ascii="Verdana" w:hAnsi="Verdana" w:cs="Calibri"/>
          <w:sz w:val="16"/>
          <w:szCs w:val="16"/>
        </w:rPr>
        <w:t>, ktorá je výsledkom vyplnenia návrhu na plnenie kritéria a ktorá je výsledkom sčítania jednotlivých položiek uvedených v </w:t>
      </w:r>
      <w:r w:rsidR="00B879D4" w:rsidRPr="000873C9">
        <w:rPr>
          <w:rFonts w:ascii="Verdana" w:hAnsi="Verdana" w:cs="Calibri"/>
          <w:sz w:val="16"/>
          <w:szCs w:val="16"/>
        </w:rPr>
        <w:t>P</w:t>
      </w:r>
      <w:r w:rsidR="002E55A3" w:rsidRPr="000873C9">
        <w:rPr>
          <w:rFonts w:ascii="Verdana" w:hAnsi="Verdana" w:cs="Calibri"/>
          <w:sz w:val="16"/>
          <w:szCs w:val="16"/>
        </w:rPr>
        <w:t>rílohe  č.  </w:t>
      </w:r>
      <w:r w:rsidR="00B745E9" w:rsidRPr="000873C9">
        <w:rPr>
          <w:rFonts w:ascii="Verdana" w:hAnsi="Verdana" w:cstheme="minorHAnsi"/>
          <w:sz w:val="16"/>
          <w:szCs w:val="16"/>
        </w:rPr>
        <w:t>1</w:t>
      </w:r>
      <w:r w:rsidR="002E55A3" w:rsidRPr="000873C9">
        <w:rPr>
          <w:rFonts w:ascii="Verdana" w:hAnsi="Verdana" w:cstheme="minorHAnsi"/>
          <w:sz w:val="16"/>
          <w:szCs w:val="16"/>
        </w:rPr>
        <w:t xml:space="preserve"> </w:t>
      </w:r>
      <w:r w:rsidR="002E55A3" w:rsidRPr="000873C9">
        <w:rPr>
          <w:rFonts w:ascii="Verdana" w:hAnsi="Verdana" w:cs="Calibri"/>
          <w:sz w:val="16"/>
          <w:szCs w:val="16"/>
        </w:rPr>
        <w:t>SP – Návrh na plnenie kritéria. Uchádzačom navrhovaná cena za predmet zákazky musí byť uvedená v EUR, matematicky zaokrúhlená na dve desatinné miesta.</w:t>
      </w:r>
    </w:p>
    <w:p w14:paraId="7ADC6F3A" w14:textId="77777777" w:rsidR="005F0461" w:rsidRPr="000873C9" w:rsidRDefault="005F0461" w:rsidP="005E726D">
      <w:pPr>
        <w:pStyle w:val="tl1"/>
        <w:rPr>
          <w:rFonts w:ascii="Verdana" w:hAnsi="Verdana" w:cs="Calibri"/>
          <w:sz w:val="16"/>
          <w:szCs w:val="16"/>
        </w:rPr>
      </w:pPr>
    </w:p>
    <w:p w14:paraId="3120672D" w14:textId="0FC5C1CA" w:rsidR="002E55A3" w:rsidRPr="000873C9" w:rsidRDefault="002E55A3">
      <w:pPr>
        <w:pStyle w:val="tl1"/>
        <w:numPr>
          <w:ilvl w:val="3"/>
          <w:numId w:val="27"/>
        </w:numPr>
        <w:ind w:left="284" w:hanging="284"/>
        <w:rPr>
          <w:rFonts w:ascii="Verdana" w:hAnsi="Verdana" w:cs="Calibri"/>
          <w:sz w:val="16"/>
          <w:szCs w:val="16"/>
        </w:rPr>
      </w:pPr>
      <w:r w:rsidRPr="000873C9">
        <w:rPr>
          <w:rFonts w:ascii="Verdana" w:hAnsi="Verdana" w:cs="Calibri"/>
          <w:sz w:val="16"/>
          <w:szCs w:val="16"/>
        </w:rPr>
        <w:t xml:space="preserve">Úspešným uchádzačom sa stane uchádzač, ktorý predloží vo svojej ponuke najnižšiu celkovú cenu za premet zákazky za </w:t>
      </w:r>
      <w:r w:rsidRPr="000873C9">
        <w:rPr>
          <w:rFonts w:ascii="Verdana" w:hAnsi="Verdana" w:cs="Calibri"/>
          <w:b/>
          <w:bCs/>
          <w:sz w:val="16"/>
          <w:szCs w:val="16"/>
        </w:rPr>
        <w:t xml:space="preserve">v EUR </w:t>
      </w:r>
      <w:r w:rsidR="00216A11" w:rsidRPr="000873C9">
        <w:rPr>
          <w:rFonts w:ascii="Verdana" w:hAnsi="Verdana" w:cs="Calibri"/>
          <w:b/>
          <w:bCs/>
          <w:sz w:val="16"/>
          <w:szCs w:val="16"/>
        </w:rPr>
        <w:t>s</w:t>
      </w:r>
      <w:r w:rsidRPr="000873C9">
        <w:rPr>
          <w:rFonts w:ascii="Verdana" w:hAnsi="Verdana" w:cs="Calibri"/>
          <w:b/>
          <w:bCs/>
          <w:sz w:val="16"/>
          <w:szCs w:val="16"/>
        </w:rPr>
        <w:t> DPH</w:t>
      </w:r>
      <w:r w:rsidRPr="000873C9">
        <w:rPr>
          <w:rFonts w:ascii="Verdana" w:hAnsi="Verdana" w:cs="Calibri"/>
          <w:sz w:val="16"/>
          <w:szCs w:val="16"/>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21085483" w14:textId="77777777" w:rsidR="001E39CF" w:rsidRPr="000873C9" w:rsidRDefault="001E39CF" w:rsidP="005E726D">
      <w:pPr>
        <w:pStyle w:val="Odsekzoznamu"/>
        <w:jc w:val="both"/>
        <w:rPr>
          <w:rFonts w:ascii="Verdana" w:hAnsi="Verdana" w:cstheme="minorHAnsi"/>
          <w:bCs/>
          <w:iCs/>
          <w:sz w:val="16"/>
          <w:szCs w:val="16"/>
        </w:rPr>
      </w:pPr>
    </w:p>
    <w:p w14:paraId="0B7F5EBD" w14:textId="1B0D1109" w:rsidR="00D4764F" w:rsidRPr="000873C9" w:rsidRDefault="00D4764F">
      <w:pPr>
        <w:pStyle w:val="tl1"/>
        <w:numPr>
          <w:ilvl w:val="3"/>
          <w:numId w:val="27"/>
        </w:numPr>
        <w:spacing w:line="312" w:lineRule="auto"/>
        <w:ind w:left="284" w:hanging="284"/>
        <w:rPr>
          <w:rFonts w:ascii="Verdana" w:hAnsi="Verdana" w:cstheme="minorHAnsi"/>
          <w:b/>
          <w:bCs/>
          <w:iCs/>
          <w:sz w:val="16"/>
          <w:szCs w:val="16"/>
        </w:rPr>
      </w:pPr>
      <w:r w:rsidRPr="000873C9">
        <w:rPr>
          <w:rFonts w:ascii="Verdana" w:hAnsi="Verdana" w:cstheme="minorHAnsi"/>
          <w:sz w:val="16"/>
          <w:szCs w:val="16"/>
        </w:rPr>
        <w:t>Verejný obstarávateľ uzatvorí zmluvu so všetkými uchádzačmi, ktorý splnili požiadavky na predmet zákazky a podmienky účasti stanovené v tomto verejnom obstarávaní, a to po splnení požiadaviek uvedených v bode 2</w:t>
      </w:r>
      <w:r w:rsidR="005E726D" w:rsidRPr="000873C9">
        <w:rPr>
          <w:rFonts w:ascii="Verdana" w:hAnsi="Verdana" w:cstheme="minorHAnsi"/>
          <w:sz w:val="16"/>
          <w:szCs w:val="16"/>
        </w:rPr>
        <w:t>3</w:t>
      </w:r>
      <w:r w:rsidRPr="000873C9">
        <w:rPr>
          <w:rFonts w:ascii="Verdana" w:hAnsi="Verdana" w:cstheme="minorHAnsi"/>
          <w:sz w:val="16"/>
          <w:szCs w:val="16"/>
        </w:rPr>
        <w:t>.</w:t>
      </w:r>
      <w:r w:rsidR="005E726D" w:rsidRPr="000873C9">
        <w:rPr>
          <w:rFonts w:ascii="Verdana" w:hAnsi="Verdana" w:cstheme="minorHAnsi"/>
          <w:sz w:val="16"/>
          <w:szCs w:val="16"/>
        </w:rPr>
        <w:t>2</w:t>
      </w:r>
      <w:r w:rsidRPr="000873C9">
        <w:rPr>
          <w:rFonts w:ascii="Verdana" w:hAnsi="Verdana" w:cstheme="minorHAnsi"/>
          <w:sz w:val="16"/>
          <w:szCs w:val="16"/>
        </w:rPr>
        <w:t xml:space="preserve"> Súťažných podkladov (bez ohľadu na ich poradie).</w:t>
      </w:r>
    </w:p>
    <w:p w14:paraId="4311E0B5" w14:textId="77777777" w:rsidR="00432C04" w:rsidRPr="000873C9" w:rsidRDefault="00432C04" w:rsidP="00AA1F26">
      <w:pPr>
        <w:pStyle w:val="tl1"/>
        <w:spacing w:line="312" w:lineRule="auto"/>
        <w:jc w:val="left"/>
        <w:rPr>
          <w:rFonts w:ascii="Verdana" w:hAnsi="Verdana" w:cstheme="minorHAnsi"/>
          <w:b/>
          <w:bCs/>
          <w:iCs/>
          <w:sz w:val="16"/>
          <w:szCs w:val="16"/>
        </w:rPr>
      </w:pPr>
    </w:p>
    <w:p w14:paraId="6297D2EF" w14:textId="77777777" w:rsidR="00432C04" w:rsidRPr="000873C9" w:rsidRDefault="00432C04" w:rsidP="00AA1F26">
      <w:pPr>
        <w:pStyle w:val="tl1"/>
        <w:spacing w:line="312" w:lineRule="auto"/>
        <w:jc w:val="left"/>
        <w:rPr>
          <w:rFonts w:ascii="Verdana" w:hAnsi="Verdana" w:cstheme="minorHAnsi"/>
          <w:b/>
          <w:bCs/>
          <w:iCs/>
          <w:sz w:val="16"/>
          <w:szCs w:val="16"/>
        </w:rPr>
      </w:pPr>
    </w:p>
    <w:p w14:paraId="635383A9" w14:textId="77777777" w:rsidR="00432C04" w:rsidRPr="000873C9" w:rsidRDefault="00432C04" w:rsidP="00AA1F26">
      <w:pPr>
        <w:pStyle w:val="tl1"/>
        <w:spacing w:line="312" w:lineRule="auto"/>
        <w:jc w:val="left"/>
        <w:rPr>
          <w:rFonts w:ascii="Verdana" w:hAnsi="Verdana" w:cstheme="minorHAnsi"/>
          <w:b/>
          <w:bCs/>
          <w:iCs/>
          <w:sz w:val="16"/>
          <w:szCs w:val="16"/>
        </w:rPr>
      </w:pPr>
    </w:p>
    <w:p w14:paraId="0527353F" w14:textId="77777777" w:rsidR="00432C04" w:rsidRPr="000873C9" w:rsidRDefault="00432C04" w:rsidP="00AA1F26">
      <w:pPr>
        <w:pStyle w:val="tl1"/>
        <w:spacing w:line="312" w:lineRule="auto"/>
        <w:jc w:val="left"/>
        <w:rPr>
          <w:rFonts w:ascii="Verdana" w:hAnsi="Verdana" w:cstheme="minorHAnsi"/>
          <w:b/>
          <w:bCs/>
          <w:iCs/>
          <w:sz w:val="16"/>
          <w:szCs w:val="16"/>
        </w:rPr>
      </w:pPr>
    </w:p>
    <w:p w14:paraId="45646714" w14:textId="77777777" w:rsidR="00432C04" w:rsidRPr="000873C9" w:rsidRDefault="00432C04" w:rsidP="00AA1F26">
      <w:pPr>
        <w:pStyle w:val="tl1"/>
        <w:spacing w:line="312" w:lineRule="auto"/>
        <w:jc w:val="left"/>
        <w:rPr>
          <w:rFonts w:ascii="Verdana" w:hAnsi="Verdana" w:cstheme="minorHAnsi"/>
          <w:b/>
          <w:bCs/>
          <w:iCs/>
          <w:sz w:val="16"/>
          <w:szCs w:val="16"/>
        </w:rPr>
      </w:pPr>
    </w:p>
    <w:p w14:paraId="3C3C7043" w14:textId="77777777" w:rsidR="00432C04" w:rsidRPr="000873C9" w:rsidRDefault="00432C04" w:rsidP="00AA1F26">
      <w:pPr>
        <w:pStyle w:val="tl1"/>
        <w:spacing w:line="312" w:lineRule="auto"/>
        <w:jc w:val="left"/>
        <w:rPr>
          <w:rFonts w:ascii="Verdana" w:hAnsi="Verdana" w:cstheme="minorHAnsi"/>
          <w:b/>
          <w:bCs/>
          <w:iCs/>
          <w:sz w:val="16"/>
          <w:szCs w:val="16"/>
        </w:rPr>
      </w:pPr>
    </w:p>
    <w:p w14:paraId="4FD117DE" w14:textId="77777777" w:rsidR="00432C04" w:rsidRPr="000873C9" w:rsidRDefault="00432C04" w:rsidP="00AA1F26">
      <w:pPr>
        <w:pStyle w:val="tl1"/>
        <w:spacing w:line="312" w:lineRule="auto"/>
        <w:jc w:val="left"/>
        <w:rPr>
          <w:rFonts w:ascii="Verdana" w:hAnsi="Verdana" w:cstheme="minorHAnsi"/>
          <w:b/>
          <w:bCs/>
          <w:iCs/>
          <w:sz w:val="16"/>
          <w:szCs w:val="16"/>
        </w:rPr>
      </w:pPr>
    </w:p>
    <w:p w14:paraId="08436203" w14:textId="77777777" w:rsidR="00432C04" w:rsidRPr="000873C9" w:rsidRDefault="00432C04" w:rsidP="00AA1F26">
      <w:pPr>
        <w:pStyle w:val="tl1"/>
        <w:spacing w:line="312" w:lineRule="auto"/>
        <w:jc w:val="left"/>
        <w:rPr>
          <w:rFonts w:ascii="Verdana" w:hAnsi="Verdana" w:cstheme="minorHAnsi"/>
          <w:b/>
          <w:bCs/>
          <w:iCs/>
          <w:sz w:val="16"/>
          <w:szCs w:val="16"/>
        </w:rPr>
      </w:pPr>
    </w:p>
    <w:p w14:paraId="3ECEF554" w14:textId="77777777" w:rsidR="00432C04" w:rsidRPr="000873C9" w:rsidRDefault="00432C04" w:rsidP="00AA1F26">
      <w:pPr>
        <w:pStyle w:val="tl1"/>
        <w:spacing w:line="312" w:lineRule="auto"/>
        <w:jc w:val="left"/>
        <w:rPr>
          <w:rFonts w:ascii="Verdana" w:hAnsi="Verdana" w:cstheme="minorHAnsi"/>
          <w:b/>
          <w:bCs/>
          <w:iCs/>
          <w:sz w:val="16"/>
          <w:szCs w:val="16"/>
        </w:rPr>
      </w:pPr>
    </w:p>
    <w:p w14:paraId="1F940A87" w14:textId="77777777" w:rsidR="00432C04" w:rsidRPr="000873C9" w:rsidRDefault="00432C04" w:rsidP="00AA1F26">
      <w:pPr>
        <w:pStyle w:val="tl1"/>
        <w:spacing w:line="312" w:lineRule="auto"/>
        <w:jc w:val="left"/>
        <w:rPr>
          <w:rFonts w:ascii="Verdana" w:hAnsi="Verdana" w:cstheme="minorHAnsi"/>
          <w:b/>
          <w:bCs/>
          <w:iCs/>
          <w:sz w:val="16"/>
          <w:szCs w:val="16"/>
        </w:rPr>
      </w:pPr>
    </w:p>
    <w:p w14:paraId="53CB6402" w14:textId="0A0EAF67" w:rsidR="0074632A" w:rsidRPr="000873C9" w:rsidRDefault="00C23CD5" w:rsidP="002859CB">
      <w:pPr>
        <w:rPr>
          <w:rFonts w:ascii="Verdana" w:hAnsi="Verdana" w:cstheme="minorHAnsi"/>
          <w:b/>
          <w:bCs/>
          <w:iCs/>
          <w:sz w:val="16"/>
          <w:szCs w:val="16"/>
          <w:lang w:eastAsia="sk-SK"/>
        </w:rPr>
      </w:pPr>
      <w:r w:rsidRPr="000873C9">
        <w:rPr>
          <w:rFonts w:ascii="Verdana" w:hAnsi="Verdana" w:cstheme="minorHAnsi"/>
          <w:b/>
          <w:bCs/>
          <w:iCs/>
          <w:sz w:val="16"/>
          <w:szCs w:val="16"/>
        </w:rPr>
        <w:br w:type="page"/>
      </w:r>
      <w:r w:rsidR="0074632A" w:rsidRPr="000873C9">
        <w:rPr>
          <w:rFonts w:ascii="Verdana" w:hAnsi="Verdana" w:cstheme="minorHAnsi"/>
          <w:b/>
          <w:bCs/>
          <w:iCs/>
          <w:sz w:val="16"/>
          <w:szCs w:val="16"/>
        </w:rPr>
        <w:lastRenderedPageBreak/>
        <w:t>F. PODMIENKY  ÚČASTI  UCHÁDZAČOV</w:t>
      </w:r>
    </w:p>
    <w:p w14:paraId="3CC88A73" w14:textId="77777777" w:rsidR="0074632A" w:rsidRPr="000873C9"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73C9" w:rsidRDefault="0074632A" w:rsidP="00AA1F26">
      <w:pPr>
        <w:spacing w:line="312" w:lineRule="auto"/>
        <w:jc w:val="both"/>
        <w:rPr>
          <w:rFonts w:ascii="Verdana" w:hAnsi="Verdana" w:cstheme="minorHAnsi"/>
          <w:sz w:val="16"/>
          <w:szCs w:val="16"/>
          <w:lang w:eastAsia="sk-SK"/>
        </w:rPr>
      </w:pPr>
      <w:r w:rsidRPr="000873C9">
        <w:rPr>
          <w:rFonts w:ascii="Verdana" w:hAnsi="Verdana" w:cstheme="minorHAnsi"/>
          <w:sz w:val="16"/>
          <w:szCs w:val="16"/>
          <w:lang w:eastAsia="sk-SK"/>
        </w:rPr>
        <w:t>Uchádzač musí spĺňať nasledujúce podmienky účasti.</w:t>
      </w:r>
    </w:p>
    <w:p w14:paraId="2B38868B" w14:textId="77777777" w:rsidR="0074632A" w:rsidRPr="000873C9" w:rsidRDefault="0074632A" w:rsidP="00AA1F26">
      <w:pPr>
        <w:spacing w:line="312" w:lineRule="auto"/>
        <w:jc w:val="both"/>
        <w:rPr>
          <w:rFonts w:ascii="Verdana" w:hAnsi="Verdana" w:cstheme="minorHAnsi"/>
          <w:sz w:val="16"/>
          <w:szCs w:val="16"/>
          <w:lang w:eastAsia="sk-SK"/>
        </w:rPr>
      </w:pPr>
    </w:p>
    <w:p w14:paraId="328E537F" w14:textId="3C006A50" w:rsidR="0074632A" w:rsidRPr="000873C9" w:rsidRDefault="0074632A">
      <w:pPr>
        <w:pStyle w:val="Odsekzoznamu"/>
        <w:numPr>
          <w:ilvl w:val="0"/>
          <w:numId w:val="37"/>
        </w:numPr>
        <w:spacing w:line="312" w:lineRule="auto"/>
        <w:ind w:left="284" w:hanging="284"/>
        <w:jc w:val="both"/>
        <w:rPr>
          <w:rFonts w:ascii="Verdana" w:hAnsi="Verdana" w:cstheme="minorHAnsi"/>
          <w:b/>
          <w:sz w:val="16"/>
          <w:szCs w:val="16"/>
          <w:lang w:eastAsia="sk-SK"/>
        </w:rPr>
      </w:pPr>
      <w:r w:rsidRPr="000873C9">
        <w:rPr>
          <w:rFonts w:ascii="Verdana" w:hAnsi="Verdana" w:cstheme="minorHAnsi"/>
          <w:b/>
          <w:sz w:val="16"/>
          <w:szCs w:val="16"/>
          <w:lang w:eastAsia="sk-SK"/>
        </w:rPr>
        <w:t>OSOBNÉ POSTAVENIE</w:t>
      </w:r>
    </w:p>
    <w:p w14:paraId="28FD3BB6"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V zmysle § 32 ods. 1 ZVO sa verejného obstarávania môže zúčastniť len ten, kto spĺňa tieto podmienky účasti týkajúce sa osobného postavenia:</w:t>
      </w:r>
    </w:p>
    <w:p w14:paraId="15E88990"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4F227FD"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xml:space="preserve">. o  sociálnom poistení v znení zákona č. 221/2019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xml:space="preserve">., § 25 ods. 5 zákona č. 580/2004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xml:space="preserve">. o  zdravotnom  poistení a o zmene a doplnení zákona č. 95/2002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xml:space="preserve">. o poisťovníctve a o zmene a  doplnení niektorých zákonov v znení zákona č. 221/2019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v Slovenskej republike a v štáte sídla, miesta podnikania alebo obvyklého pobytu,</w:t>
      </w:r>
    </w:p>
    <w:p w14:paraId="28F4E41C"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 xml:space="preserve">nemá evidované daňové nedoplatky voči daňovému úradu a colnému úradu podľa osobitných predpisov (Zákon č. 199/2004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xml:space="preserve">. Colný zákon a o zmene a doplnení niektorých zákonov v znení neskorších predpisov, Zákon č. 563/2009 </w:t>
      </w:r>
      <w:proofErr w:type="spellStart"/>
      <w:r w:rsidRPr="000873C9">
        <w:rPr>
          <w:rFonts w:ascii="Verdana" w:hAnsi="Verdana" w:cstheme="minorHAnsi"/>
          <w:sz w:val="16"/>
          <w:szCs w:val="16"/>
          <w:lang w:eastAsia="sk-SK"/>
        </w:rPr>
        <w:t>Z.z</w:t>
      </w:r>
      <w:proofErr w:type="spellEnd"/>
      <w:r w:rsidRPr="000873C9">
        <w:rPr>
          <w:rFonts w:ascii="Verdana" w:hAnsi="Verdana" w:cstheme="minorHAnsi"/>
          <w:sz w:val="16"/>
          <w:szCs w:val="16"/>
          <w:lang w:eastAsia="sk-SK"/>
        </w:rPr>
        <w:t>. o správe daní (daňový poriadok) a o zmene a doplnení niektorých zákonov v znení neskorších predpisov) v Slovenskej republike a v štáte sídla, miesta podnikania alebo obvyklého pobytu,</w:t>
      </w:r>
    </w:p>
    <w:p w14:paraId="55DFDFC9"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nebol na jeho majetok vyhlásený konkurz, nie je v reštrukturalizácii, nie je v likvidácii, ani nebolo proti nemu zastavené konkurzné konanie pre nedostatok majetku alebo zrušený konkurz pre nedostatok majetku,</w:t>
      </w:r>
    </w:p>
    <w:p w14:paraId="08990527"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je oprávnený dodávať tovar, uskutočňovať stavebné práce alebo poskytovať službu,</w:t>
      </w:r>
    </w:p>
    <w:p w14:paraId="7167688E" w14:textId="77777777" w:rsidR="003803ED" w:rsidRPr="000873C9" w:rsidRDefault="003803ED" w:rsidP="003803ED">
      <w:pPr>
        <w:pStyle w:val="Odsekzoznamu"/>
        <w:numPr>
          <w:ilvl w:val="0"/>
          <w:numId w:val="58"/>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nemá uložený zákaz účasti vo verejnom obstarávaní potvrdený konečným rozhodnutím v Slovenskej republike a v štáte sídla, miesta podnikania alebo obvyklého pobytu.</w:t>
      </w:r>
    </w:p>
    <w:p w14:paraId="2723030D" w14:textId="77777777" w:rsidR="003803ED" w:rsidRPr="000873C9" w:rsidRDefault="003803ED" w:rsidP="003803ED">
      <w:pPr>
        <w:tabs>
          <w:tab w:val="left" w:pos="344"/>
        </w:tabs>
        <w:autoSpaceDE w:val="0"/>
        <w:jc w:val="both"/>
        <w:rPr>
          <w:rFonts w:ascii="Verdana" w:hAnsi="Verdana" w:cstheme="minorHAnsi"/>
          <w:sz w:val="16"/>
          <w:szCs w:val="16"/>
          <w:lang w:eastAsia="sk-SK"/>
        </w:rPr>
      </w:pPr>
    </w:p>
    <w:p w14:paraId="0538E01E"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Ak v § 32 ods. 3 ZVO nie je ustanovené inak, uchádzač alebo záujemca preukazuje splnenie podmienok účasti podľa § 32 ods. 1 ZVO:</w:t>
      </w:r>
    </w:p>
    <w:p w14:paraId="71FAA2EE"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a) doloženým výpisom z registra trestov nie starším ako tri mesiace ku dňu uplynutia lehoty na predkladanie ponúk,</w:t>
      </w:r>
    </w:p>
    <w:p w14:paraId="374981F7"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b) doloženým potvrdením zdravotnej poisťovne a Sociálnej poisťovne nie starším ako tri mesiace ku dňu uplynutia lehoty na predkladanie ponúk,</w:t>
      </w:r>
    </w:p>
    <w:p w14:paraId="1A0BC42A"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c) doloženým potvrdením miestne príslušného daňového úradu a miestne príslušného colného úradu nie starším ako tri mesiace,</w:t>
      </w:r>
    </w:p>
    <w:p w14:paraId="50713428"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d) doloženým potvrdením príslušného súdu nie starším ako tri mesiace ku dňu uplynutia lehoty na predkladanie ponúk,</w:t>
      </w:r>
    </w:p>
    <w:p w14:paraId="21EAC584"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e) doloženým dokladom o oprávnení dodávať tovar, uskutočňovať stavebné práce alebo poskytovať službu, ktorý zodpovedá predmetu zákazky,</w:t>
      </w:r>
    </w:p>
    <w:p w14:paraId="46A80A68" w14:textId="77777777" w:rsidR="003803ED" w:rsidRPr="000873C9" w:rsidRDefault="003803ED" w:rsidP="003803ED">
      <w:pPr>
        <w:pStyle w:val="Odsekzoznamu"/>
        <w:numPr>
          <w:ilvl w:val="0"/>
          <w:numId w:val="59"/>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písm. f) doloženým čestným vyhlásením.</w:t>
      </w:r>
    </w:p>
    <w:p w14:paraId="37A40D20" w14:textId="77777777" w:rsidR="003803ED" w:rsidRPr="000873C9" w:rsidRDefault="003803ED" w:rsidP="003803ED">
      <w:pPr>
        <w:tabs>
          <w:tab w:val="left" w:pos="344"/>
        </w:tabs>
        <w:autoSpaceDE w:val="0"/>
        <w:jc w:val="both"/>
        <w:rPr>
          <w:rFonts w:ascii="Verdana" w:hAnsi="Verdana" w:cstheme="minorHAnsi"/>
          <w:sz w:val="16"/>
          <w:szCs w:val="16"/>
          <w:lang w:eastAsia="sk-SK"/>
        </w:rPr>
      </w:pPr>
    </w:p>
    <w:p w14:paraId="2B985A32"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873C9">
        <w:rPr>
          <w:rFonts w:ascii="Verdana" w:hAnsi="Verdana" w:cstheme="minorHAnsi"/>
          <w:sz w:val="16"/>
          <w:szCs w:val="16"/>
        </w:rPr>
        <w:t>Z.z</w:t>
      </w:r>
      <w:proofErr w:type="spellEnd"/>
      <w:r w:rsidRPr="000873C9">
        <w:rPr>
          <w:rFonts w:ascii="Verdana" w:hAnsi="Verdana" w:cstheme="minorHAnsi"/>
          <w:sz w:val="16"/>
          <w:szCs w:val="16"/>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873C9">
        <w:rPr>
          <w:rFonts w:ascii="Verdana" w:hAnsi="Verdana" w:cstheme="minorHAnsi"/>
          <w:sz w:val="16"/>
          <w:szCs w:val="16"/>
        </w:rPr>
        <w:t>Z.z</w:t>
      </w:r>
      <w:proofErr w:type="spellEnd"/>
      <w:r w:rsidRPr="000873C9">
        <w:rPr>
          <w:rFonts w:ascii="Verdana" w:hAnsi="Verdana" w:cstheme="minorHAnsi"/>
          <w:sz w:val="16"/>
          <w:szCs w:val="16"/>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873C9">
        <w:rPr>
          <w:rFonts w:ascii="Verdana" w:hAnsi="Verdana" w:cstheme="minorHAnsi"/>
          <w:sz w:val="16"/>
          <w:szCs w:val="16"/>
        </w:rPr>
        <w:t>Z.z</w:t>
      </w:r>
      <w:proofErr w:type="spellEnd"/>
      <w:r w:rsidRPr="000873C9">
        <w:rPr>
          <w:rFonts w:ascii="Verdana" w:hAnsi="Verdana" w:cstheme="minorHAnsi"/>
          <w:sz w:val="16"/>
          <w:szCs w:val="16"/>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873C9">
        <w:rPr>
          <w:rFonts w:ascii="Verdana" w:hAnsi="Verdana" w:cstheme="minorHAnsi"/>
          <w:sz w:val="16"/>
          <w:szCs w:val="16"/>
        </w:rPr>
        <w:t>Z.z</w:t>
      </w:r>
      <w:proofErr w:type="spellEnd"/>
      <w:r w:rsidRPr="000873C9">
        <w:rPr>
          <w:rFonts w:ascii="Verdana" w:hAnsi="Verdana" w:cstheme="minorHAnsi"/>
          <w:sz w:val="16"/>
          <w:szCs w:val="16"/>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873C9">
        <w:rPr>
          <w:rFonts w:ascii="Verdana" w:hAnsi="Verdana" w:cstheme="minorHAnsi"/>
          <w:sz w:val="16"/>
          <w:szCs w:val="16"/>
        </w:rPr>
        <w:t>Z.z</w:t>
      </w:r>
      <w:proofErr w:type="spellEnd"/>
      <w:r w:rsidRPr="000873C9">
        <w:rPr>
          <w:rFonts w:ascii="Verdana" w:hAnsi="Verdana" w:cstheme="minorHAnsi"/>
          <w:sz w:val="16"/>
          <w:szCs w:val="16"/>
        </w:rPr>
        <w:t xml:space="preserve">.) bezodkladne zašle v elektronickej podobe prostredníctvom elektronickej komunikácie Generálnej prokuratúre Slovenskej republiky na vydanie výpisu z registra trestov. </w:t>
      </w:r>
    </w:p>
    <w:p w14:paraId="0EC8F447" w14:textId="77777777" w:rsidR="003803ED" w:rsidRPr="000873C9" w:rsidRDefault="003803ED" w:rsidP="003803ED">
      <w:pPr>
        <w:pStyle w:val="tl1"/>
        <w:ind w:left="426"/>
        <w:rPr>
          <w:rFonts w:ascii="Verdana" w:hAnsi="Verdana" w:cstheme="minorHAnsi"/>
          <w:sz w:val="16"/>
          <w:szCs w:val="16"/>
        </w:rPr>
      </w:pPr>
    </w:p>
    <w:p w14:paraId="4E4FFF8A"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E0B305D" w14:textId="77777777" w:rsidR="003803ED" w:rsidRPr="000873C9" w:rsidRDefault="003803ED" w:rsidP="003803ED">
      <w:pPr>
        <w:pStyle w:val="Odsekzoznamu"/>
        <w:rPr>
          <w:rFonts w:ascii="Verdana" w:hAnsi="Verdana" w:cstheme="minorHAnsi"/>
          <w:sz w:val="16"/>
          <w:szCs w:val="16"/>
        </w:rPr>
      </w:pPr>
    </w:p>
    <w:p w14:paraId="3E4B5AD1"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BE7E7A7" w14:textId="77777777" w:rsidR="003803ED" w:rsidRPr="000873C9" w:rsidRDefault="003803ED" w:rsidP="003803ED">
      <w:pPr>
        <w:pStyle w:val="Odsekzoznamu"/>
        <w:rPr>
          <w:rFonts w:ascii="Verdana" w:hAnsi="Verdana" w:cstheme="minorHAnsi"/>
          <w:sz w:val="16"/>
          <w:szCs w:val="16"/>
        </w:rPr>
      </w:pPr>
    </w:p>
    <w:p w14:paraId="3AAEE8CE"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Konečným rozhodnutím príslušného orgánu verejnej moci na účely preukazovania splnenia podmienok účasti sa rozumie:</w:t>
      </w:r>
    </w:p>
    <w:p w14:paraId="6325F97B" w14:textId="77777777" w:rsidR="003803ED" w:rsidRPr="000873C9" w:rsidRDefault="003803ED" w:rsidP="003803ED">
      <w:pPr>
        <w:pStyle w:val="Odsekzoznamu"/>
        <w:numPr>
          <w:ilvl w:val="0"/>
          <w:numId w:val="60"/>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lastRenderedPageBreak/>
        <w:t>právoplatné rozhodnutie príslušného správneho orgánu, proti ktorému nie je možné podať žalobu,</w:t>
      </w:r>
    </w:p>
    <w:p w14:paraId="42E0CAEF" w14:textId="77777777" w:rsidR="003803ED" w:rsidRPr="000873C9" w:rsidRDefault="003803ED" w:rsidP="003803ED">
      <w:pPr>
        <w:pStyle w:val="Odsekzoznamu"/>
        <w:numPr>
          <w:ilvl w:val="0"/>
          <w:numId w:val="60"/>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právoplatné rozhodnutie príslušného správneho orgánu, proti ktorému nebola podaná žaloba,</w:t>
      </w:r>
    </w:p>
    <w:p w14:paraId="44D61834" w14:textId="77777777" w:rsidR="003803ED" w:rsidRPr="000873C9" w:rsidRDefault="003803ED" w:rsidP="003803ED">
      <w:pPr>
        <w:pStyle w:val="Odsekzoznamu"/>
        <w:numPr>
          <w:ilvl w:val="0"/>
          <w:numId w:val="60"/>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právoplatné rozhodnutie súdu, ktorým bola žaloba proti rozhodnutiu alebo postupu správneho orgánu zamietnutá alebo konanie zastavené alebo</w:t>
      </w:r>
    </w:p>
    <w:p w14:paraId="646B5383" w14:textId="77777777" w:rsidR="003803ED" w:rsidRPr="000873C9" w:rsidRDefault="003803ED" w:rsidP="003803ED">
      <w:pPr>
        <w:pStyle w:val="Odsekzoznamu"/>
        <w:numPr>
          <w:ilvl w:val="0"/>
          <w:numId w:val="60"/>
        </w:numPr>
        <w:tabs>
          <w:tab w:val="left" w:pos="344"/>
        </w:tabs>
        <w:autoSpaceDE w:val="0"/>
        <w:ind w:left="851"/>
        <w:jc w:val="both"/>
        <w:rPr>
          <w:rFonts w:ascii="Verdana" w:hAnsi="Verdana" w:cstheme="minorHAnsi"/>
          <w:sz w:val="16"/>
          <w:szCs w:val="16"/>
          <w:lang w:eastAsia="sk-SK"/>
        </w:rPr>
      </w:pPr>
      <w:r w:rsidRPr="000873C9">
        <w:rPr>
          <w:rFonts w:ascii="Verdana" w:hAnsi="Verdana" w:cstheme="minorHAnsi"/>
          <w:sz w:val="16"/>
          <w:szCs w:val="16"/>
          <w:lang w:eastAsia="sk-SK"/>
        </w:rPr>
        <w:t>iný právoplatný rozsudok súdu.</w:t>
      </w:r>
    </w:p>
    <w:p w14:paraId="046FB384" w14:textId="77777777" w:rsidR="003803ED" w:rsidRPr="000873C9" w:rsidRDefault="003803ED" w:rsidP="003803ED">
      <w:pPr>
        <w:tabs>
          <w:tab w:val="left" w:pos="344"/>
        </w:tabs>
        <w:autoSpaceDE w:val="0"/>
        <w:jc w:val="both"/>
        <w:rPr>
          <w:rFonts w:ascii="Verdana" w:hAnsi="Verdana" w:cstheme="minorHAnsi"/>
          <w:sz w:val="16"/>
          <w:szCs w:val="16"/>
          <w:lang w:eastAsia="sk-SK"/>
        </w:rPr>
      </w:pPr>
    </w:p>
    <w:p w14:paraId="4C468A25"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92E9A50" w14:textId="77777777" w:rsidR="003803ED" w:rsidRPr="000873C9" w:rsidRDefault="003803ED" w:rsidP="003803ED">
      <w:pPr>
        <w:pStyle w:val="paragraph"/>
        <w:numPr>
          <w:ilvl w:val="0"/>
          <w:numId w:val="61"/>
        </w:numPr>
        <w:suppressAutoHyphens w:val="0"/>
        <w:spacing w:before="0" w:after="0"/>
        <w:ind w:left="1134"/>
        <w:jc w:val="both"/>
        <w:textAlignment w:val="baseline"/>
        <w:rPr>
          <w:rFonts w:ascii="Verdana" w:hAnsi="Verdana" w:cstheme="minorHAnsi"/>
          <w:sz w:val="16"/>
          <w:szCs w:val="16"/>
          <w:lang w:eastAsia="sk-SK"/>
        </w:rPr>
      </w:pPr>
      <w:r w:rsidRPr="000873C9">
        <w:rPr>
          <w:rFonts w:ascii="Verdana" w:hAnsi="Verdana" w:cstheme="minorHAnsi"/>
          <w:sz w:val="16"/>
          <w:szCs w:val="16"/>
          <w:lang w:eastAsia="sk-SK"/>
        </w:rPr>
        <w:t>vlastní väčšinu akcií alebo väčšinový obchodný podiel u uchádzača alebo záujemcu,</w:t>
      </w:r>
    </w:p>
    <w:p w14:paraId="1BE2C5FB" w14:textId="77777777" w:rsidR="003803ED" w:rsidRPr="000873C9" w:rsidRDefault="003803ED" w:rsidP="003803ED">
      <w:pPr>
        <w:pStyle w:val="paragraph"/>
        <w:numPr>
          <w:ilvl w:val="0"/>
          <w:numId w:val="61"/>
        </w:numPr>
        <w:suppressAutoHyphens w:val="0"/>
        <w:spacing w:before="0" w:after="0"/>
        <w:ind w:left="1134"/>
        <w:jc w:val="both"/>
        <w:textAlignment w:val="baseline"/>
        <w:rPr>
          <w:rFonts w:ascii="Verdana" w:hAnsi="Verdana" w:cstheme="minorHAnsi"/>
          <w:sz w:val="16"/>
          <w:szCs w:val="16"/>
          <w:lang w:eastAsia="sk-SK"/>
        </w:rPr>
      </w:pPr>
      <w:r w:rsidRPr="000873C9">
        <w:rPr>
          <w:rFonts w:ascii="Verdana" w:hAnsi="Verdana" w:cstheme="minorHAnsi"/>
          <w:sz w:val="16"/>
          <w:szCs w:val="16"/>
          <w:lang w:eastAsia="sk-SK"/>
        </w:rPr>
        <w:t>má väčšinu hlasovacích práv u uchádzača alebo záujemcu,</w:t>
      </w:r>
    </w:p>
    <w:p w14:paraId="65D1FCA2" w14:textId="77777777" w:rsidR="003803ED" w:rsidRPr="000873C9" w:rsidRDefault="003803ED" w:rsidP="003803ED">
      <w:pPr>
        <w:pStyle w:val="paragraph"/>
        <w:numPr>
          <w:ilvl w:val="0"/>
          <w:numId w:val="61"/>
        </w:numPr>
        <w:suppressAutoHyphens w:val="0"/>
        <w:spacing w:before="0" w:after="0"/>
        <w:ind w:left="1134"/>
        <w:jc w:val="both"/>
        <w:textAlignment w:val="baseline"/>
        <w:rPr>
          <w:rFonts w:ascii="Verdana" w:hAnsi="Verdana" w:cstheme="minorHAnsi"/>
          <w:sz w:val="16"/>
          <w:szCs w:val="16"/>
          <w:lang w:eastAsia="sk-SK"/>
        </w:rPr>
      </w:pPr>
      <w:r w:rsidRPr="000873C9">
        <w:rPr>
          <w:rFonts w:ascii="Verdana" w:hAnsi="Verdana" w:cstheme="minorHAnsi"/>
          <w:sz w:val="16"/>
          <w:szCs w:val="16"/>
          <w:lang w:eastAsia="sk-SK"/>
        </w:rPr>
        <w:t xml:space="preserve">má právo vymenúvať alebo odvolávať väčšinu členov štatutárneho orgánu alebo dozorného orgánu uchádzača alebo záujemcu alebo </w:t>
      </w:r>
    </w:p>
    <w:p w14:paraId="43D5B382" w14:textId="77777777" w:rsidR="003803ED" w:rsidRPr="000873C9" w:rsidRDefault="003803ED" w:rsidP="003803ED">
      <w:pPr>
        <w:pStyle w:val="paragraph"/>
        <w:numPr>
          <w:ilvl w:val="0"/>
          <w:numId w:val="61"/>
        </w:numPr>
        <w:suppressAutoHyphens w:val="0"/>
        <w:spacing w:before="0" w:after="0"/>
        <w:ind w:left="1134"/>
        <w:jc w:val="both"/>
        <w:textAlignment w:val="baseline"/>
        <w:rPr>
          <w:rFonts w:ascii="Verdana" w:hAnsi="Verdana" w:cstheme="minorHAnsi"/>
          <w:sz w:val="16"/>
          <w:szCs w:val="16"/>
          <w:lang w:eastAsia="sk-SK"/>
        </w:rPr>
      </w:pPr>
      <w:r w:rsidRPr="000873C9">
        <w:rPr>
          <w:rFonts w:ascii="Verdana" w:hAnsi="Verdana" w:cstheme="minorHAnsi"/>
          <w:sz w:val="16"/>
          <w:szCs w:val="16"/>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78546833" w14:textId="77777777" w:rsidR="003803ED" w:rsidRPr="000873C9" w:rsidRDefault="003803ED" w:rsidP="003803ED">
      <w:pPr>
        <w:pStyle w:val="paragraph"/>
        <w:suppressAutoHyphens w:val="0"/>
        <w:spacing w:before="0" w:after="0"/>
        <w:ind w:left="1134"/>
        <w:jc w:val="both"/>
        <w:textAlignment w:val="baseline"/>
        <w:rPr>
          <w:rFonts w:ascii="Verdana" w:hAnsi="Verdana" w:cstheme="minorHAnsi"/>
          <w:sz w:val="16"/>
          <w:szCs w:val="16"/>
          <w:lang w:eastAsia="sk-SK"/>
        </w:rPr>
      </w:pPr>
    </w:p>
    <w:p w14:paraId="592E74E5" w14:textId="1808BFCC" w:rsidR="003803ED" w:rsidRPr="000873C9" w:rsidRDefault="003803ED" w:rsidP="003803ED">
      <w:pPr>
        <w:pStyle w:val="tl1"/>
        <w:numPr>
          <w:ilvl w:val="1"/>
          <w:numId w:val="57"/>
        </w:numPr>
        <w:ind w:left="426"/>
        <w:rPr>
          <w:rStyle w:val="normaltextrun"/>
          <w:rFonts w:ascii="Verdana" w:hAnsi="Verdana" w:cstheme="minorHAnsi"/>
          <w:sz w:val="16"/>
          <w:szCs w:val="16"/>
        </w:rPr>
      </w:pPr>
      <w:r w:rsidRPr="000873C9">
        <w:rPr>
          <w:rStyle w:val="normaltextrun"/>
          <w:rFonts w:ascii="Verdana" w:eastAsia="Arial Narrow" w:hAnsi="Verdana" w:cs="Calibri"/>
          <w:sz w:val="16"/>
          <w:szCs w:val="16"/>
        </w:rPr>
        <w:t xml:space="preserve">Podmienku účasti uvedenú v § 32 ods. 1 písm. a) ZVO u iných osôb definovaných v § 32 ods. 7 v spojitosti s  § 32 ods. 8 zákona preukáže uchádzač alebo záujemca predložením </w:t>
      </w:r>
      <w:r w:rsidRPr="000873C9">
        <w:rPr>
          <w:rStyle w:val="normaltextrun"/>
          <w:rFonts w:ascii="Verdana" w:eastAsia="Arial Narrow" w:hAnsi="Verdana" w:cs="Calibri"/>
          <w:b/>
          <w:bCs/>
          <w:sz w:val="16"/>
          <w:szCs w:val="16"/>
        </w:rPr>
        <w:t xml:space="preserve">čestného vyhlásenia </w:t>
      </w:r>
      <w:r w:rsidRPr="000873C9">
        <w:rPr>
          <w:rStyle w:val="normaltextrun"/>
          <w:rFonts w:ascii="Verdana" w:eastAsia="Arial Narrow" w:hAnsi="Verdana" w:cs="Calibri"/>
          <w:bCs/>
          <w:sz w:val="16"/>
          <w:szCs w:val="16"/>
        </w:rPr>
        <w:t xml:space="preserve">(príloha č. </w:t>
      </w:r>
      <w:r w:rsidR="005B70DD" w:rsidRPr="000873C9">
        <w:rPr>
          <w:rStyle w:val="normaltextrun"/>
          <w:rFonts w:ascii="Verdana" w:eastAsia="Arial Narrow" w:hAnsi="Verdana" w:cs="Calibri"/>
          <w:bCs/>
          <w:sz w:val="16"/>
          <w:szCs w:val="16"/>
        </w:rPr>
        <w:t>3</w:t>
      </w:r>
      <w:r w:rsidRPr="000873C9">
        <w:rPr>
          <w:rStyle w:val="normaltextrun"/>
          <w:rFonts w:ascii="Verdana" w:eastAsia="Arial Narrow" w:hAnsi="Verdana" w:cs="Calibri"/>
          <w:bCs/>
          <w:sz w:val="16"/>
          <w:szCs w:val="16"/>
        </w:rPr>
        <w:t xml:space="preserve"> týchto súťažných podkladov)</w:t>
      </w:r>
      <w:r w:rsidRPr="000873C9">
        <w:rPr>
          <w:rStyle w:val="normaltextrun"/>
          <w:rFonts w:ascii="Verdana" w:eastAsia="Arial Narrow" w:hAnsi="Verdana" w:cs="Calibri"/>
          <w:sz w:val="16"/>
          <w:szCs w:val="16"/>
        </w:rPr>
        <w:t xml:space="preserve"> alebo </w:t>
      </w:r>
      <w:r w:rsidRPr="000873C9">
        <w:rPr>
          <w:rStyle w:val="normaltextrun"/>
          <w:rFonts w:ascii="Verdana" w:eastAsia="Arial Narrow" w:hAnsi="Verdana" w:cs="Calibri"/>
          <w:b/>
          <w:bCs/>
          <w:sz w:val="16"/>
          <w:szCs w:val="16"/>
        </w:rPr>
        <w:t>vyhlásenia podľa § 32 ods. 5 ZVO</w:t>
      </w:r>
      <w:r w:rsidRPr="000873C9">
        <w:rPr>
          <w:rStyle w:val="normaltextrun"/>
          <w:rFonts w:ascii="Verdana" w:eastAsia="Arial Narrow" w:hAnsi="Verdana" w:cs="Calibri"/>
          <w:sz w:val="16"/>
          <w:szCs w:val="16"/>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6476582" w14:textId="77777777" w:rsidR="003803ED" w:rsidRPr="000873C9" w:rsidRDefault="003803ED" w:rsidP="003803ED">
      <w:pPr>
        <w:pStyle w:val="tl1"/>
        <w:ind w:left="426"/>
        <w:rPr>
          <w:rStyle w:val="normaltextrun"/>
          <w:rFonts w:ascii="Verdana" w:hAnsi="Verdana" w:cstheme="minorHAnsi"/>
          <w:sz w:val="16"/>
          <w:szCs w:val="16"/>
        </w:rPr>
      </w:pPr>
    </w:p>
    <w:p w14:paraId="5C0E10C7" w14:textId="3C842272" w:rsidR="003803ED" w:rsidRPr="000873C9" w:rsidRDefault="003803ED" w:rsidP="003803ED">
      <w:pPr>
        <w:pStyle w:val="tl1"/>
        <w:numPr>
          <w:ilvl w:val="1"/>
          <w:numId w:val="57"/>
        </w:numPr>
        <w:ind w:left="426"/>
        <w:rPr>
          <w:rStyle w:val="normaltextrun"/>
          <w:rFonts w:ascii="Verdana" w:hAnsi="Verdana" w:cstheme="minorHAnsi"/>
          <w:sz w:val="16"/>
          <w:szCs w:val="16"/>
        </w:rPr>
      </w:pPr>
      <w:r w:rsidRPr="000873C9">
        <w:rPr>
          <w:rFonts w:ascii="Verdana" w:hAnsi="Verdana" w:cs="Calibri"/>
          <w:sz w:val="16"/>
          <w:szCs w:val="16"/>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5B70DD" w:rsidRPr="000873C9">
        <w:rPr>
          <w:rFonts w:ascii="Verdana" w:hAnsi="Verdana" w:cs="Calibri"/>
          <w:sz w:val="16"/>
          <w:szCs w:val="16"/>
        </w:rPr>
        <w:t>3</w:t>
      </w:r>
      <w:r w:rsidRPr="000873C9">
        <w:rPr>
          <w:rFonts w:ascii="Verdana" w:hAnsi="Verdana" w:cs="Calibri"/>
          <w:sz w:val="16"/>
          <w:szCs w:val="16"/>
        </w:rPr>
        <w:t xml:space="preserve"> týchto SP) alebo predložením vyhlásenia v súlade § 32 ods. 5 ZVO.</w:t>
      </w:r>
    </w:p>
    <w:p w14:paraId="22A6995B" w14:textId="77777777" w:rsidR="003803ED" w:rsidRPr="000873C9" w:rsidRDefault="003803ED" w:rsidP="003803ED">
      <w:pPr>
        <w:pStyle w:val="tl1"/>
        <w:ind w:left="426"/>
        <w:rPr>
          <w:rFonts w:ascii="Verdana" w:hAnsi="Verdana" w:cstheme="minorHAnsi"/>
          <w:sz w:val="16"/>
          <w:szCs w:val="16"/>
        </w:rPr>
      </w:pPr>
    </w:p>
    <w:p w14:paraId="6C560395" w14:textId="77777777" w:rsidR="003803ED" w:rsidRPr="000873C9" w:rsidRDefault="003803ED" w:rsidP="003803ED">
      <w:pPr>
        <w:pStyle w:val="tl1"/>
        <w:numPr>
          <w:ilvl w:val="1"/>
          <w:numId w:val="57"/>
        </w:numPr>
        <w:ind w:left="426"/>
        <w:rPr>
          <w:rFonts w:ascii="Verdana" w:hAnsi="Verdana" w:cstheme="minorHAnsi"/>
          <w:sz w:val="16"/>
          <w:szCs w:val="16"/>
        </w:rPr>
      </w:pPr>
      <w:r w:rsidRPr="000873C9">
        <w:rPr>
          <w:rFonts w:ascii="Verdana" w:hAnsi="Verdana" w:cstheme="minorHAnsi"/>
          <w:sz w:val="16"/>
          <w:szCs w:val="16"/>
        </w:rPr>
        <w:t xml:space="preserve">Verejný obstarávateľ informuje uchádzačov, že doklady ktoré podľa § 32 ods. 3 ZVO </w:t>
      </w:r>
      <w:r w:rsidRPr="000873C9">
        <w:rPr>
          <w:rFonts w:ascii="Verdana" w:hAnsi="Verdana" w:cstheme="minorHAnsi"/>
          <w:b/>
          <w:sz w:val="16"/>
          <w:szCs w:val="16"/>
        </w:rPr>
        <w:t>nevyžaduje od uchádzačov</w:t>
      </w:r>
      <w:r w:rsidRPr="000873C9">
        <w:rPr>
          <w:rFonts w:ascii="Verdana" w:hAnsi="Verdana" w:cstheme="minorHAnsi"/>
          <w:sz w:val="16"/>
          <w:szCs w:val="16"/>
        </w:rPr>
        <w:t xml:space="preserve"> z dôvodu použitia údajov z informačných systémov verejnej správy </w:t>
      </w:r>
      <w:r w:rsidRPr="000873C9">
        <w:rPr>
          <w:rFonts w:ascii="Verdana" w:hAnsi="Verdana" w:cstheme="minorHAnsi"/>
          <w:b/>
          <w:sz w:val="16"/>
          <w:szCs w:val="16"/>
        </w:rPr>
        <w:t>predkladať</w:t>
      </w:r>
      <w:r w:rsidRPr="000873C9">
        <w:rPr>
          <w:rFonts w:ascii="Verdana" w:hAnsi="Verdana" w:cstheme="minorHAnsi"/>
          <w:sz w:val="16"/>
          <w:szCs w:val="16"/>
        </w:rPr>
        <w:t xml:space="preserve">, sú: </w:t>
      </w:r>
    </w:p>
    <w:p w14:paraId="3AD46EEE" w14:textId="77777777" w:rsidR="003803ED" w:rsidRPr="000873C9" w:rsidRDefault="003803ED" w:rsidP="003803ED">
      <w:pPr>
        <w:pStyle w:val="tl1"/>
        <w:numPr>
          <w:ilvl w:val="0"/>
          <w:numId w:val="56"/>
        </w:numPr>
        <w:rPr>
          <w:rFonts w:ascii="Verdana" w:hAnsi="Verdana" w:cstheme="minorHAnsi"/>
          <w:sz w:val="16"/>
          <w:szCs w:val="16"/>
        </w:rPr>
      </w:pPr>
      <w:r w:rsidRPr="000873C9">
        <w:rPr>
          <w:rFonts w:ascii="Verdana" w:hAnsi="Verdana" w:cstheme="minorHAnsi"/>
          <w:sz w:val="16"/>
          <w:szCs w:val="16"/>
        </w:rPr>
        <w:t xml:space="preserve">výpis z registra trestov uchádzača (výpis z registra trestov </w:t>
      </w:r>
      <w:r w:rsidRPr="000873C9">
        <w:rPr>
          <w:rFonts w:ascii="Verdana" w:hAnsi="Verdana" w:cstheme="minorHAnsi"/>
          <w:b/>
          <w:bCs/>
          <w:sz w:val="16"/>
          <w:szCs w:val="16"/>
        </w:rPr>
        <w:t>právnickej osoby</w:t>
      </w:r>
      <w:r w:rsidRPr="000873C9">
        <w:rPr>
          <w:rFonts w:ascii="Verdana" w:hAnsi="Verdana" w:cstheme="minorHAnsi"/>
          <w:sz w:val="16"/>
          <w:szCs w:val="16"/>
        </w:rPr>
        <w:t xml:space="preserve">) podľa § 32 ods. 2 písm. a) ZVO, v prípade výpisu z registra trestov pre </w:t>
      </w:r>
      <w:r w:rsidRPr="000873C9">
        <w:rPr>
          <w:rFonts w:ascii="Verdana" w:hAnsi="Verdana" w:cstheme="minorHAnsi"/>
          <w:b/>
          <w:bCs/>
          <w:sz w:val="16"/>
          <w:szCs w:val="16"/>
        </w:rPr>
        <w:t>fyzickú osobu</w:t>
      </w:r>
      <w:r w:rsidRPr="000873C9">
        <w:rPr>
          <w:rFonts w:ascii="Verdana" w:hAnsi="Verdana" w:cstheme="minorHAnsi"/>
          <w:sz w:val="16"/>
          <w:szCs w:val="16"/>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02B0676C" w14:textId="77777777" w:rsidR="003803ED" w:rsidRPr="000873C9" w:rsidRDefault="003803ED" w:rsidP="003803ED">
      <w:pPr>
        <w:pStyle w:val="tl1"/>
        <w:numPr>
          <w:ilvl w:val="0"/>
          <w:numId w:val="56"/>
        </w:numPr>
        <w:rPr>
          <w:rFonts w:ascii="Verdana" w:hAnsi="Verdana" w:cstheme="minorHAnsi"/>
          <w:sz w:val="16"/>
          <w:szCs w:val="16"/>
        </w:rPr>
      </w:pPr>
      <w:r w:rsidRPr="000873C9">
        <w:rPr>
          <w:rFonts w:ascii="Verdana" w:hAnsi="Verdana" w:cstheme="minorHAnsi"/>
          <w:sz w:val="16"/>
          <w:szCs w:val="16"/>
        </w:rPr>
        <w:t>potvrdenia zdravotnej poisťovne a Sociálnej poisťovne podľa § 32 ods. 2 písm. b) ZVO,</w:t>
      </w:r>
    </w:p>
    <w:p w14:paraId="447C4E3C" w14:textId="77777777" w:rsidR="003803ED" w:rsidRPr="000873C9" w:rsidRDefault="003803ED" w:rsidP="003803ED">
      <w:pPr>
        <w:pStyle w:val="tl1"/>
        <w:numPr>
          <w:ilvl w:val="0"/>
          <w:numId w:val="56"/>
        </w:numPr>
        <w:rPr>
          <w:rFonts w:ascii="Verdana" w:hAnsi="Verdana" w:cstheme="minorHAnsi"/>
          <w:sz w:val="16"/>
          <w:szCs w:val="16"/>
        </w:rPr>
      </w:pPr>
      <w:r w:rsidRPr="000873C9">
        <w:rPr>
          <w:rFonts w:ascii="Verdana" w:hAnsi="Verdana" w:cstheme="minorHAnsi"/>
          <w:sz w:val="16"/>
          <w:szCs w:val="16"/>
        </w:rPr>
        <w:t>potvrdenie miestne príslušného daňového úradu a miestne príslušného colného úradu podľa § 32 ods. 2 písm. c) ZVO,</w:t>
      </w:r>
    </w:p>
    <w:p w14:paraId="6FD22FE2" w14:textId="77777777" w:rsidR="003803ED" w:rsidRPr="000873C9" w:rsidRDefault="003803ED" w:rsidP="003803ED">
      <w:pPr>
        <w:pStyle w:val="tl1"/>
        <w:numPr>
          <w:ilvl w:val="0"/>
          <w:numId w:val="56"/>
        </w:numPr>
        <w:rPr>
          <w:rFonts w:ascii="Verdana" w:hAnsi="Verdana" w:cstheme="minorHAnsi"/>
          <w:sz w:val="16"/>
          <w:szCs w:val="16"/>
        </w:rPr>
      </w:pPr>
      <w:r w:rsidRPr="000873C9">
        <w:rPr>
          <w:rFonts w:ascii="Verdana" w:hAnsi="Verdana" w:cstheme="minorHAnsi"/>
          <w:sz w:val="16"/>
          <w:szCs w:val="16"/>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D83EB02" w14:textId="77777777" w:rsidR="003803ED" w:rsidRPr="000873C9" w:rsidRDefault="003803ED" w:rsidP="003803ED">
      <w:pPr>
        <w:pStyle w:val="tl1"/>
        <w:numPr>
          <w:ilvl w:val="0"/>
          <w:numId w:val="56"/>
        </w:numPr>
        <w:rPr>
          <w:rFonts w:ascii="Verdana" w:hAnsi="Verdana" w:cstheme="minorHAnsi"/>
          <w:sz w:val="16"/>
          <w:szCs w:val="16"/>
        </w:rPr>
      </w:pPr>
      <w:r w:rsidRPr="000873C9">
        <w:rPr>
          <w:rFonts w:ascii="Verdana" w:hAnsi="Verdana" w:cstheme="minorHAnsi"/>
          <w:sz w:val="16"/>
          <w:szCs w:val="16"/>
        </w:rPr>
        <w:t xml:space="preserve">doklad o oprávnení dodávať tovar, uskutočňovať stavebné práce alebo poskytovať službu, ktorý zodpovedná predmetu zákazky podľa § 32 ods. 2 písm. e) ZVO. </w:t>
      </w:r>
    </w:p>
    <w:p w14:paraId="78DB99F1" w14:textId="77777777" w:rsidR="003803ED" w:rsidRPr="000873C9" w:rsidRDefault="003803ED" w:rsidP="003803ED">
      <w:pPr>
        <w:tabs>
          <w:tab w:val="left" w:pos="344"/>
        </w:tabs>
        <w:autoSpaceDE w:val="0"/>
        <w:jc w:val="both"/>
        <w:rPr>
          <w:rFonts w:ascii="Verdana" w:hAnsi="Verdana" w:cstheme="minorHAnsi"/>
          <w:sz w:val="16"/>
          <w:szCs w:val="16"/>
          <w:lang w:eastAsia="sk-SK"/>
        </w:rPr>
      </w:pPr>
    </w:p>
    <w:p w14:paraId="1BADBA40" w14:textId="77777777" w:rsidR="003803ED" w:rsidRPr="000873C9" w:rsidRDefault="003803ED" w:rsidP="003803ED">
      <w:pPr>
        <w:pStyle w:val="Odsekzoznamu"/>
        <w:autoSpaceDE w:val="0"/>
        <w:spacing w:line="312" w:lineRule="auto"/>
        <w:ind w:left="567"/>
        <w:jc w:val="both"/>
        <w:rPr>
          <w:rFonts w:ascii="Verdana" w:hAnsi="Verdana" w:cstheme="minorHAnsi"/>
          <w:sz w:val="16"/>
          <w:szCs w:val="16"/>
        </w:rPr>
      </w:pPr>
      <w:r w:rsidRPr="000873C9">
        <w:rPr>
          <w:rFonts w:ascii="Verdana" w:hAnsi="Verdana" w:cstheme="minorHAnsi"/>
          <w:sz w:val="16"/>
          <w:szCs w:val="16"/>
          <w:lang w:eastAsia="sk-SK"/>
        </w:rPr>
        <w:t xml:space="preserve">Uvedené platí v prípade uchádzačov </w:t>
      </w:r>
      <w:r w:rsidRPr="000873C9">
        <w:rPr>
          <w:rFonts w:ascii="Verdana" w:hAnsi="Verdana" w:cstheme="minorHAnsi"/>
          <w:sz w:val="16"/>
          <w:szCs w:val="16"/>
          <w:u w:val="single"/>
          <w:lang w:eastAsia="sk-SK"/>
        </w:rPr>
        <w:t>so sídlom alebo miestom podnikania v Slovenskej republike.</w:t>
      </w:r>
      <w:r w:rsidRPr="000873C9">
        <w:rPr>
          <w:rFonts w:ascii="Verdana" w:hAnsi="Verdana" w:cstheme="minorHAnsi"/>
          <w:sz w:val="16"/>
          <w:szCs w:val="16"/>
          <w:lang w:eastAsia="sk-SK"/>
        </w:rPr>
        <w:t xml:space="preserve"> </w:t>
      </w:r>
    </w:p>
    <w:p w14:paraId="72CEDAED" w14:textId="77777777" w:rsidR="003803ED" w:rsidRPr="000873C9" w:rsidRDefault="003803ED" w:rsidP="003803ED">
      <w:pPr>
        <w:spacing w:line="264" w:lineRule="auto"/>
        <w:ind w:left="567"/>
        <w:jc w:val="both"/>
        <w:rPr>
          <w:rFonts w:ascii="Verdana" w:hAnsi="Verdana" w:cstheme="minorHAnsi"/>
          <w:sz w:val="16"/>
          <w:szCs w:val="16"/>
        </w:rPr>
      </w:pPr>
      <w:bookmarkStart w:id="2" w:name="_Hlk148616993"/>
      <w:r w:rsidRPr="000873C9">
        <w:rPr>
          <w:rFonts w:ascii="Verdana" w:hAnsi="Verdana" w:cstheme="minorHAnsi"/>
          <w:sz w:val="16"/>
          <w:szCs w:val="16"/>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04B1A05A" w14:textId="77777777" w:rsidR="003803ED" w:rsidRPr="000873C9" w:rsidRDefault="003803ED" w:rsidP="003803ED">
      <w:pPr>
        <w:pStyle w:val="Odsekzoznamu"/>
        <w:numPr>
          <w:ilvl w:val="0"/>
          <w:numId w:val="51"/>
        </w:numPr>
        <w:suppressAutoHyphens/>
        <w:ind w:left="1701"/>
        <w:jc w:val="both"/>
        <w:rPr>
          <w:rFonts w:ascii="Verdana" w:hAnsi="Verdana" w:cstheme="minorHAnsi"/>
          <w:sz w:val="16"/>
          <w:szCs w:val="16"/>
          <w:lang w:eastAsia="sk-SK"/>
        </w:rPr>
      </w:pPr>
      <w:r w:rsidRPr="000873C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0873C9">
        <w:rPr>
          <w:rFonts w:ascii="Verdana" w:hAnsi="Verdana" w:cstheme="minorHAnsi"/>
          <w:sz w:val="16"/>
          <w:szCs w:val="16"/>
          <w:lang w:eastAsia="sk-SK"/>
        </w:rPr>
        <w:t>ov</w:t>
      </w:r>
      <w:proofErr w:type="spellEnd"/>
      <w:r w:rsidRPr="000873C9">
        <w:rPr>
          <w:rFonts w:ascii="Verdana" w:hAnsi="Verdana" w:cstheme="minorHAnsi"/>
          <w:sz w:val="16"/>
          <w:szCs w:val="16"/>
          <w:lang w:eastAsia="sk-SK"/>
        </w:rPr>
        <w:t xml:space="preserve"> z registra trestov týchto fyzických osôb, vrátane prílohy č. 5 týchto SP.</w:t>
      </w:r>
    </w:p>
    <w:p w14:paraId="2D613FB0" w14:textId="77777777" w:rsidR="003803ED" w:rsidRPr="000873C9" w:rsidRDefault="003803ED" w:rsidP="003803ED">
      <w:pPr>
        <w:pStyle w:val="Odsekzoznamu"/>
        <w:numPr>
          <w:ilvl w:val="0"/>
          <w:numId w:val="51"/>
        </w:numPr>
        <w:suppressAutoHyphens/>
        <w:ind w:left="1701"/>
        <w:jc w:val="both"/>
        <w:rPr>
          <w:rFonts w:ascii="Verdana" w:hAnsi="Verdana" w:cstheme="minorHAnsi"/>
          <w:sz w:val="16"/>
          <w:szCs w:val="16"/>
          <w:lang w:eastAsia="sk-SK"/>
        </w:rPr>
      </w:pPr>
      <w:r w:rsidRPr="000873C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bookmarkEnd w:id="2"/>
    </w:p>
    <w:p w14:paraId="43219ADD" w14:textId="77777777" w:rsidR="00AD1E6F" w:rsidRPr="000873C9" w:rsidRDefault="00AD1E6F" w:rsidP="00AA1F26">
      <w:pPr>
        <w:tabs>
          <w:tab w:val="left" w:pos="344"/>
        </w:tabs>
        <w:autoSpaceDE w:val="0"/>
        <w:spacing w:line="312" w:lineRule="auto"/>
        <w:jc w:val="both"/>
        <w:rPr>
          <w:rFonts w:ascii="Verdana" w:hAnsi="Verdana" w:cstheme="minorHAnsi"/>
          <w:sz w:val="16"/>
          <w:szCs w:val="16"/>
          <w:lang w:eastAsia="sk-SK"/>
        </w:rPr>
      </w:pPr>
    </w:p>
    <w:p w14:paraId="499C360C" w14:textId="7506E9FD" w:rsidR="0074632A" w:rsidRPr="000873C9" w:rsidRDefault="0074632A">
      <w:pPr>
        <w:pStyle w:val="Odsekzoznamu"/>
        <w:numPr>
          <w:ilvl w:val="0"/>
          <w:numId w:val="37"/>
        </w:numPr>
        <w:autoSpaceDE w:val="0"/>
        <w:spacing w:line="312" w:lineRule="auto"/>
        <w:ind w:left="284" w:hanging="284"/>
        <w:jc w:val="both"/>
        <w:rPr>
          <w:rStyle w:val="FontStyle66"/>
          <w:rFonts w:ascii="Verdana" w:hAnsi="Verdana" w:cstheme="minorHAnsi"/>
          <w:sz w:val="16"/>
          <w:szCs w:val="16"/>
          <w:lang w:eastAsia="sk-SK"/>
        </w:rPr>
      </w:pPr>
      <w:r w:rsidRPr="000873C9">
        <w:rPr>
          <w:rStyle w:val="FontStyle66"/>
          <w:rFonts w:ascii="Verdana" w:hAnsi="Verdana" w:cstheme="minorHAnsi"/>
          <w:b/>
          <w:sz w:val="16"/>
          <w:szCs w:val="16"/>
          <w:lang w:eastAsia="sk-SK"/>
        </w:rPr>
        <w:t>EKONOMICKÉ A FINAČNÉ POSTAVENIE.</w:t>
      </w:r>
    </w:p>
    <w:p w14:paraId="08D24E64" w14:textId="77777777" w:rsidR="0074632A" w:rsidRPr="000873C9"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73C9">
        <w:rPr>
          <w:rFonts w:ascii="Verdana" w:hAnsi="Verdana" w:cstheme="minorHAnsi"/>
          <w:sz w:val="16"/>
          <w:szCs w:val="16"/>
          <w:lang w:eastAsia="sk-SK"/>
        </w:rPr>
        <w:t>Nepožaduje sa.</w:t>
      </w:r>
    </w:p>
    <w:p w14:paraId="34F71FC8" w14:textId="77777777" w:rsidR="00D706F0" w:rsidRPr="000873C9" w:rsidRDefault="00D706F0" w:rsidP="00AA1F26">
      <w:pPr>
        <w:tabs>
          <w:tab w:val="left" w:pos="344"/>
        </w:tabs>
        <w:autoSpaceDE w:val="0"/>
        <w:spacing w:line="312" w:lineRule="auto"/>
        <w:jc w:val="both"/>
        <w:rPr>
          <w:rFonts w:ascii="Verdana" w:hAnsi="Verdana" w:cstheme="minorHAnsi"/>
          <w:sz w:val="16"/>
          <w:szCs w:val="16"/>
          <w:lang w:eastAsia="sk-SK"/>
        </w:rPr>
      </w:pPr>
    </w:p>
    <w:p w14:paraId="6B86F96E" w14:textId="30C1CE4F" w:rsidR="004C1EC5" w:rsidRPr="000873C9" w:rsidRDefault="004C1EC5">
      <w:pPr>
        <w:pStyle w:val="Odsekzoznamu"/>
        <w:numPr>
          <w:ilvl w:val="0"/>
          <w:numId w:val="37"/>
        </w:numPr>
        <w:autoSpaceDE w:val="0"/>
        <w:spacing w:line="312" w:lineRule="auto"/>
        <w:ind w:left="284" w:hanging="284"/>
        <w:jc w:val="both"/>
        <w:rPr>
          <w:rStyle w:val="FontStyle66"/>
          <w:rFonts w:ascii="Verdana" w:hAnsi="Verdana" w:cstheme="minorHAnsi"/>
          <w:b/>
          <w:sz w:val="16"/>
          <w:szCs w:val="16"/>
          <w:lang w:eastAsia="sk-SK"/>
        </w:rPr>
      </w:pPr>
      <w:r w:rsidRPr="000873C9">
        <w:rPr>
          <w:rStyle w:val="FontStyle66"/>
          <w:rFonts w:ascii="Verdana" w:hAnsi="Verdana" w:cstheme="minorHAnsi"/>
          <w:b/>
          <w:sz w:val="16"/>
          <w:szCs w:val="16"/>
          <w:lang w:eastAsia="sk-SK"/>
        </w:rPr>
        <w:t>TECHNICKÁ ALEBO ODBORNÁ SPÔSOBILOSŤ.</w:t>
      </w:r>
    </w:p>
    <w:p w14:paraId="660D19A9" w14:textId="77777777" w:rsidR="004A56C0" w:rsidRPr="000873C9" w:rsidRDefault="004A56C0" w:rsidP="00D96EE3">
      <w:pPr>
        <w:autoSpaceDE w:val="0"/>
        <w:spacing w:line="312" w:lineRule="auto"/>
        <w:jc w:val="both"/>
        <w:rPr>
          <w:rFonts w:ascii="Verdana" w:hAnsi="Verdana" w:cstheme="minorHAnsi"/>
          <w:b/>
          <w:sz w:val="16"/>
          <w:szCs w:val="16"/>
          <w:lang w:eastAsia="sk-SK"/>
        </w:rPr>
      </w:pPr>
    </w:p>
    <w:p w14:paraId="31A11DF9" w14:textId="0D079C12" w:rsidR="00C62716" w:rsidRPr="000873C9" w:rsidRDefault="00FE019C" w:rsidP="00C62716">
      <w:pPr>
        <w:autoSpaceDE w:val="0"/>
        <w:spacing w:line="312" w:lineRule="auto"/>
        <w:ind w:left="567" w:hanging="567"/>
        <w:jc w:val="both"/>
        <w:rPr>
          <w:rFonts w:ascii="Verdana" w:hAnsi="Verdana" w:cstheme="minorHAnsi"/>
          <w:sz w:val="16"/>
          <w:szCs w:val="16"/>
          <w:lang w:eastAsia="sk-SK"/>
        </w:rPr>
      </w:pPr>
      <w:r w:rsidRPr="000873C9">
        <w:rPr>
          <w:rFonts w:ascii="Verdana" w:hAnsi="Verdana" w:cstheme="minorHAnsi"/>
          <w:sz w:val="16"/>
          <w:szCs w:val="16"/>
          <w:lang w:eastAsia="sk-SK"/>
        </w:rPr>
        <w:t xml:space="preserve">3.1  </w:t>
      </w:r>
      <w:r w:rsidRPr="000873C9">
        <w:rPr>
          <w:rFonts w:ascii="Verdana" w:hAnsi="Verdana" w:cstheme="minorHAnsi"/>
          <w:sz w:val="16"/>
          <w:szCs w:val="16"/>
          <w:lang w:eastAsia="sk-SK"/>
        </w:rPr>
        <w:tab/>
      </w:r>
      <w:r w:rsidR="00410C67" w:rsidRPr="000873C9">
        <w:rPr>
          <w:rFonts w:ascii="Verdana" w:hAnsi="Verdana" w:cstheme="minorHAnsi"/>
          <w:sz w:val="16"/>
          <w:szCs w:val="16"/>
          <w:lang w:eastAsia="sk-SK"/>
        </w:rPr>
        <w:t>Podmienky účasti technickej a</w:t>
      </w:r>
      <w:r w:rsidR="00305233" w:rsidRPr="000873C9">
        <w:rPr>
          <w:rFonts w:ascii="Verdana" w:hAnsi="Verdana" w:cstheme="minorHAnsi"/>
          <w:sz w:val="16"/>
          <w:szCs w:val="16"/>
          <w:lang w:eastAsia="sk-SK"/>
        </w:rPr>
        <w:t>lebo</w:t>
      </w:r>
      <w:r w:rsidR="00410C67" w:rsidRPr="000873C9">
        <w:rPr>
          <w:rFonts w:ascii="Verdana" w:hAnsi="Verdana" w:cstheme="minorHAnsi"/>
          <w:sz w:val="16"/>
          <w:szCs w:val="16"/>
          <w:lang w:eastAsia="sk-SK"/>
        </w:rPr>
        <w:t xml:space="preserve"> odbornej spôsobilosti preukáže uchádzač predložením nasledujúcich dokladov:</w:t>
      </w:r>
    </w:p>
    <w:p w14:paraId="157E58FC" w14:textId="6A3D21EC" w:rsidR="004220E4" w:rsidRPr="000873C9" w:rsidRDefault="00900783" w:rsidP="00B269C8">
      <w:pPr>
        <w:autoSpaceDE w:val="0"/>
        <w:spacing w:line="312" w:lineRule="auto"/>
        <w:ind w:left="567"/>
        <w:jc w:val="both"/>
        <w:rPr>
          <w:rFonts w:ascii="Verdana" w:hAnsi="Verdana" w:cstheme="minorHAnsi"/>
          <w:b/>
          <w:sz w:val="16"/>
          <w:szCs w:val="16"/>
          <w:lang w:eastAsia="sk-SK"/>
        </w:rPr>
      </w:pPr>
      <w:r w:rsidRPr="000873C9">
        <w:rPr>
          <w:rFonts w:ascii="Verdana" w:hAnsi="Verdana" w:cstheme="minorHAnsi"/>
          <w:b/>
          <w:sz w:val="16"/>
          <w:szCs w:val="16"/>
          <w:lang w:eastAsia="sk-SK"/>
        </w:rPr>
        <w:t xml:space="preserve">Uchádzač preukáže splnenie podmienky účasti podľa </w:t>
      </w:r>
      <w:r w:rsidR="001E6840" w:rsidRPr="000873C9">
        <w:rPr>
          <w:rFonts w:ascii="Verdana" w:hAnsi="Verdana" w:cstheme="minorHAnsi"/>
          <w:b/>
          <w:sz w:val="16"/>
          <w:szCs w:val="16"/>
          <w:lang w:eastAsia="sk-SK"/>
        </w:rPr>
        <w:t xml:space="preserve">ustanovenia </w:t>
      </w:r>
      <w:r w:rsidRPr="000873C9">
        <w:rPr>
          <w:rFonts w:ascii="Verdana" w:hAnsi="Verdana" w:cstheme="minorHAnsi"/>
          <w:b/>
          <w:sz w:val="16"/>
          <w:szCs w:val="16"/>
          <w:lang w:eastAsia="sk-SK"/>
        </w:rPr>
        <w:t xml:space="preserve">§ 34 ods. 1 písm. </w:t>
      </w:r>
      <w:r w:rsidR="004220E4" w:rsidRPr="000873C9">
        <w:rPr>
          <w:rFonts w:ascii="Verdana" w:hAnsi="Verdana" w:cstheme="minorHAnsi"/>
          <w:b/>
          <w:sz w:val="16"/>
          <w:szCs w:val="16"/>
          <w:lang w:eastAsia="sk-SK"/>
        </w:rPr>
        <w:t>a</w:t>
      </w:r>
      <w:r w:rsidRPr="000873C9">
        <w:rPr>
          <w:rFonts w:ascii="Verdana" w:hAnsi="Verdana" w:cstheme="minorHAnsi"/>
          <w:b/>
          <w:sz w:val="16"/>
          <w:szCs w:val="16"/>
          <w:lang w:eastAsia="sk-SK"/>
        </w:rPr>
        <w:t xml:space="preserve">) ZVO </w:t>
      </w:r>
      <w:r w:rsidR="004220E4" w:rsidRPr="000873C9">
        <w:rPr>
          <w:rFonts w:ascii="Verdana" w:hAnsi="Verdana" w:cstheme="minorHAnsi"/>
          <w:b/>
          <w:sz w:val="16"/>
          <w:szCs w:val="16"/>
          <w:lang w:eastAsia="sk-SK"/>
        </w:rPr>
        <w:t>z</w:t>
      </w:r>
      <w:r w:rsidR="004220E4" w:rsidRPr="000873C9">
        <w:rPr>
          <w:rFonts w:ascii="Verdana" w:hAnsi="Verdana" w:cstheme="minorHAnsi"/>
          <w:b/>
          <w:sz w:val="16"/>
          <w:szCs w:val="16"/>
        </w:rPr>
        <w:t xml:space="preserve">oznamom </w:t>
      </w:r>
      <w:r w:rsidR="000F4FFD" w:rsidRPr="000873C9">
        <w:rPr>
          <w:rFonts w:ascii="Verdana" w:hAnsi="Verdana" w:cstheme="minorHAnsi"/>
          <w:b/>
          <w:sz w:val="16"/>
          <w:szCs w:val="16"/>
        </w:rPr>
        <w:t>dodaných tovarov</w:t>
      </w:r>
      <w:r w:rsidR="004220E4" w:rsidRPr="000873C9">
        <w:rPr>
          <w:rFonts w:ascii="Verdana" w:hAnsi="Verdana" w:cstheme="minorHAnsi"/>
          <w:b/>
          <w:sz w:val="16"/>
          <w:szCs w:val="16"/>
        </w:rPr>
        <w:t xml:space="preserve"> za predchádzajúce tri roky od vyhlásenia verejného </w:t>
      </w:r>
      <w:r w:rsidR="00695BD0" w:rsidRPr="000873C9">
        <w:rPr>
          <w:rFonts w:ascii="Verdana" w:hAnsi="Verdana" w:cstheme="minorHAnsi"/>
          <w:b/>
          <w:sz w:val="16"/>
          <w:szCs w:val="16"/>
        </w:rPr>
        <w:t xml:space="preserve">obstarávania </w:t>
      </w:r>
      <w:r w:rsidR="004220E4" w:rsidRPr="000873C9">
        <w:rPr>
          <w:rFonts w:ascii="Verdana" w:hAnsi="Verdana" w:cstheme="minorHAnsi"/>
          <w:b/>
          <w:sz w:val="16"/>
          <w:szCs w:val="16"/>
        </w:rPr>
        <w:lastRenderedPageBreak/>
        <w:t xml:space="preserve">s uvedením cien, lehôt dodania a odberateľov; </w:t>
      </w:r>
      <w:r w:rsidR="00077B86" w:rsidRPr="000873C9">
        <w:rPr>
          <w:rFonts w:ascii="Verdana" w:hAnsi="Verdana" w:cstheme="minorHAnsi"/>
          <w:b/>
          <w:sz w:val="16"/>
          <w:szCs w:val="16"/>
        </w:rPr>
        <w:t>dokladom je referencia</w:t>
      </w:r>
      <w:r w:rsidR="00FF30F0" w:rsidRPr="000873C9">
        <w:rPr>
          <w:rFonts w:ascii="Verdana" w:hAnsi="Verdana" w:cstheme="minorHAnsi"/>
          <w:b/>
          <w:sz w:val="16"/>
          <w:szCs w:val="16"/>
        </w:rPr>
        <w:t xml:space="preserve">, </w:t>
      </w:r>
      <w:r w:rsidR="004220E4" w:rsidRPr="000873C9">
        <w:rPr>
          <w:rFonts w:ascii="Verdana" w:hAnsi="Verdana" w:cstheme="minorHAnsi"/>
          <w:b/>
          <w:sz w:val="16"/>
          <w:szCs w:val="16"/>
        </w:rPr>
        <w:t>ak odberateľom</w:t>
      </w:r>
      <w:r w:rsidR="007A01EB" w:rsidRPr="000873C9">
        <w:rPr>
          <w:rFonts w:ascii="Verdana" w:hAnsi="Verdana" w:cstheme="minorHAnsi"/>
          <w:b/>
          <w:sz w:val="16"/>
          <w:szCs w:val="16"/>
        </w:rPr>
        <w:t xml:space="preserve"> </w:t>
      </w:r>
      <w:r w:rsidR="00410C67" w:rsidRPr="000873C9">
        <w:rPr>
          <w:rFonts w:ascii="Verdana" w:hAnsi="Verdana" w:cstheme="minorHAnsi"/>
          <w:b/>
          <w:sz w:val="16"/>
          <w:szCs w:val="16"/>
          <w:lang w:eastAsia="sk-SK"/>
        </w:rPr>
        <w:t>bol verejný obstarávateľ alebo obstarávateľ podľa ZVO</w:t>
      </w:r>
      <w:r w:rsidR="00FF30F0" w:rsidRPr="000873C9">
        <w:rPr>
          <w:rFonts w:ascii="Verdana" w:hAnsi="Verdana" w:cstheme="minorHAnsi"/>
          <w:b/>
          <w:sz w:val="16"/>
          <w:szCs w:val="16"/>
          <w:lang w:eastAsia="sk-SK"/>
        </w:rPr>
        <w:t>.</w:t>
      </w:r>
    </w:p>
    <w:p w14:paraId="2D7A70BA" w14:textId="77777777" w:rsidR="0074632A" w:rsidRPr="000873C9" w:rsidRDefault="0074632A" w:rsidP="00AA1F26">
      <w:pPr>
        <w:pStyle w:val="Default"/>
        <w:spacing w:line="312" w:lineRule="auto"/>
        <w:jc w:val="both"/>
        <w:rPr>
          <w:rFonts w:ascii="Verdana" w:hAnsi="Verdana" w:cstheme="minorHAnsi"/>
          <w:sz w:val="16"/>
          <w:szCs w:val="16"/>
          <w:highlight w:val="yellow"/>
          <w:lang w:val="sk-SK"/>
        </w:rPr>
      </w:pPr>
    </w:p>
    <w:p w14:paraId="2EC52C18" w14:textId="77777777" w:rsidR="0074632A" w:rsidRPr="000873C9" w:rsidRDefault="0074632A" w:rsidP="00B269C8">
      <w:pPr>
        <w:spacing w:line="312" w:lineRule="auto"/>
        <w:ind w:firstLine="567"/>
        <w:jc w:val="both"/>
        <w:rPr>
          <w:rFonts w:ascii="Verdana" w:hAnsi="Verdana"/>
          <w:sz w:val="16"/>
          <w:szCs w:val="16"/>
        </w:rPr>
      </w:pPr>
      <w:r w:rsidRPr="000873C9">
        <w:rPr>
          <w:rFonts w:ascii="Verdana" w:hAnsi="Verdana"/>
          <w:sz w:val="16"/>
          <w:szCs w:val="16"/>
          <w:u w:val="single"/>
        </w:rPr>
        <w:t>Minimálna požadovaná úroveň štandardov:</w:t>
      </w:r>
      <w:r w:rsidRPr="000873C9">
        <w:rPr>
          <w:rFonts w:ascii="Verdana" w:hAnsi="Verdana"/>
          <w:sz w:val="16"/>
          <w:szCs w:val="16"/>
        </w:rPr>
        <w:t xml:space="preserve"> </w:t>
      </w:r>
    </w:p>
    <w:p w14:paraId="5D3957A1" w14:textId="5222865F" w:rsidR="0074632A" w:rsidRPr="000873C9" w:rsidRDefault="0074632A" w:rsidP="00AA1F26">
      <w:pPr>
        <w:tabs>
          <w:tab w:val="left" w:pos="2160"/>
          <w:tab w:val="left" w:pos="2880"/>
          <w:tab w:val="left" w:pos="4500"/>
        </w:tabs>
        <w:spacing w:line="312" w:lineRule="auto"/>
        <w:ind w:left="851"/>
        <w:jc w:val="both"/>
        <w:rPr>
          <w:rFonts w:ascii="Verdana" w:hAnsi="Verdana"/>
          <w:sz w:val="16"/>
          <w:szCs w:val="16"/>
        </w:rPr>
      </w:pPr>
      <w:r w:rsidRPr="000873C9">
        <w:rPr>
          <w:rFonts w:ascii="Verdana" w:hAnsi="Verdana"/>
          <w:sz w:val="16"/>
          <w:szCs w:val="16"/>
        </w:rPr>
        <w:t xml:space="preserve">Podmienka účasti podľa </w:t>
      </w:r>
      <w:r w:rsidR="00325DFF" w:rsidRPr="000873C9">
        <w:rPr>
          <w:rFonts w:ascii="Verdana" w:hAnsi="Verdana"/>
          <w:sz w:val="16"/>
          <w:szCs w:val="16"/>
        </w:rPr>
        <w:t xml:space="preserve">ustanovenia </w:t>
      </w:r>
      <w:r w:rsidRPr="000873C9">
        <w:rPr>
          <w:rFonts w:ascii="Verdana" w:hAnsi="Verdana"/>
          <w:sz w:val="16"/>
          <w:szCs w:val="16"/>
        </w:rPr>
        <w:t>§ 34 ods. 1 písm. a) zákona bude splnená, ak uchádzač horeuvedeným zoznamom preukáže:</w:t>
      </w:r>
    </w:p>
    <w:p w14:paraId="78372A50" w14:textId="0205EDF1" w:rsidR="00AC0DE7" w:rsidRPr="007014AD" w:rsidRDefault="0074632A">
      <w:pPr>
        <w:pStyle w:val="Odsekzoznamu"/>
        <w:numPr>
          <w:ilvl w:val="1"/>
          <w:numId w:val="29"/>
        </w:numPr>
        <w:tabs>
          <w:tab w:val="left" w:pos="2160"/>
          <w:tab w:val="left" w:pos="2880"/>
          <w:tab w:val="left" w:pos="4500"/>
        </w:tabs>
        <w:spacing w:line="312" w:lineRule="auto"/>
        <w:ind w:left="851" w:hanging="284"/>
        <w:jc w:val="both"/>
        <w:rPr>
          <w:rFonts w:ascii="Verdana" w:hAnsi="Verdana"/>
          <w:sz w:val="16"/>
          <w:szCs w:val="16"/>
        </w:rPr>
      </w:pPr>
      <w:r w:rsidRPr="000873C9">
        <w:rPr>
          <w:rFonts w:ascii="Verdana" w:hAnsi="Verdana"/>
          <w:sz w:val="16"/>
          <w:szCs w:val="16"/>
          <w:u w:val="single"/>
        </w:rPr>
        <w:t>súhrnn</w:t>
      </w:r>
      <w:r w:rsidR="00566BFD" w:rsidRPr="000873C9">
        <w:rPr>
          <w:rFonts w:ascii="Verdana" w:hAnsi="Verdana"/>
          <w:sz w:val="16"/>
          <w:szCs w:val="16"/>
          <w:u w:val="single"/>
        </w:rPr>
        <w:t xml:space="preserve">ú hodnotu </w:t>
      </w:r>
      <w:r w:rsidRPr="000873C9">
        <w:rPr>
          <w:rFonts w:ascii="Verdana" w:hAnsi="Verdana"/>
          <w:sz w:val="16"/>
          <w:szCs w:val="16"/>
          <w:u w:val="single"/>
        </w:rPr>
        <w:t xml:space="preserve">dodaných tovarov rovnakého alebo obdobného charakteru ako je predmet zákazky za predchádzajúce 3 </w:t>
      </w:r>
      <w:r w:rsidRPr="007014AD">
        <w:rPr>
          <w:rFonts w:ascii="Verdana" w:hAnsi="Verdana"/>
          <w:sz w:val="16"/>
          <w:szCs w:val="16"/>
          <w:u w:val="single"/>
        </w:rPr>
        <w:t>roky</w:t>
      </w:r>
      <w:r w:rsidRPr="007014AD">
        <w:rPr>
          <w:rFonts w:ascii="Verdana" w:hAnsi="Verdana"/>
          <w:sz w:val="16"/>
          <w:szCs w:val="16"/>
        </w:rPr>
        <w:t xml:space="preserve">, t. j. 3 roky spätne od vyhlásenia verejného obstarávania, </w:t>
      </w:r>
      <w:r w:rsidR="00DD359C" w:rsidRPr="007014AD">
        <w:rPr>
          <w:rFonts w:ascii="Verdana" w:hAnsi="Verdana"/>
          <w:b/>
          <w:bCs/>
          <w:sz w:val="16"/>
          <w:szCs w:val="16"/>
        </w:rPr>
        <w:t>v </w:t>
      </w:r>
      <w:r w:rsidR="00325DFF" w:rsidRPr="007014AD">
        <w:rPr>
          <w:rFonts w:ascii="Verdana" w:hAnsi="Verdana"/>
          <w:b/>
          <w:bCs/>
          <w:sz w:val="16"/>
          <w:szCs w:val="16"/>
        </w:rPr>
        <w:t>súhr</w:t>
      </w:r>
      <w:r w:rsidR="00DD359C" w:rsidRPr="007014AD">
        <w:rPr>
          <w:rFonts w:ascii="Verdana" w:hAnsi="Verdana"/>
          <w:b/>
          <w:bCs/>
          <w:sz w:val="16"/>
          <w:szCs w:val="16"/>
        </w:rPr>
        <w:t>nn</w:t>
      </w:r>
      <w:r w:rsidR="00F37272" w:rsidRPr="007014AD">
        <w:rPr>
          <w:rFonts w:ascii="Verdana" w:hAnsi="Verdana"/>
          <w:b/>
          <w:bCs/>
          <w:sz w:val="16"/>
          <w:szCs w:val="16"/>
        </w:rPr>
        <w:t>om</w:t>
      </w:r>
      <w:r w:rsidR="00DD359C" w:rsidRPr="007014AD">
        <w:rPr>
          <w:rFonts w:ascii="Verdana" w:hAnsi="Verdana"/>
          <w:b/>
          <w:bCs/>
          <w:sz w:val="16"/>
          <w:szCs w:val="16"/>
        </w:rPr>
        <w:t xml:space="preserve"> </w:t>
      </w:r>
      <w:r w:rsidR="00F37272" w:rsidRPr="007014AD">
        <w:rPr>
          <w:rFonts w:ascii="Verdana" w:hAnsi="Verdana"/>
          <w:b/>
          <w:bCs/>
          <w:sz w:val="16"/>
          <w:szCs w:val="16"/>
        </w:rPr>
        <w:t>množstve</w:t>
      </w:r>
      <w:r w:rsidR="00DD359C" w:rsidRPr="007014AD">
        <w:rPr>
          <w:rFonts w:ascii="Verdana" w:hAnsi="Verdana"/>
          <w:sz w:val="16"/>
          <w:szCs w:val="16"/>
        </w:rPr>
        <w:t xml:space="preserve"> </w:t>
      </w:r>
      <w:r w:rsidR="00DD359C" w:rsidRPr="007014AD">
        <w:rPr>
          <w:rFonts w:ascii="Verdana" w:hAnsi="Verdana"/>
          <w:b/>
          <w:bCs/>
          <w:sz w:val="16"/>
          <w:szCs w:val="16"/>
        </w:rPr>
        <w:t>minimálne</w:t>
      </w:r>
      <w:r w:rsidR="00C62716" w:rsidRPr="007014AD">
        <w:rPr>
          <w:rFonts w:ascii="Verdana" w:hAnsi="Verdana"/>
          <w:b/>
          <w:bCs/>
          <w:sz w:val="16"/>
          <w:szCs w:val="16"/>
        </w:rPr>
        <w:t xml:space="preserve"> </w:t>
      </w:r>
      <w:r w:rsidR="00881484" w:rsidRPr="007014AD">
        <w:rPr>
          <w:rFonts w:ascii="Verdana" w:hAnsi="Verdana"/>
          <w:b/>
          <w:bCs/>
          <w:sz w:val="16"/>
          <w:szCs w:val="16"/>
        </w:rPr>
        <w:t>42 000 t</w:t>
      </w:r>
      <w:r w:rsidR="00C62716" w:rsidRPr="007014AD">
        <w:rPr>
          <w:rFonts w:ascii="Verdana" w:hAnsi="Verdana"/>
          <w:b/>
          <w:bCs/>
          <w:sz w:val="16"/>
          <w:szCs w:val="16"/>
        </w:rPr>
        <w:t>.</w:t>
      </w:r>
      <w:r w:rsidR="00C62716" w:rsidRPr="007014AD">
        <w:rPr>
          <w:rFonts w:ascii="Verdana" w:hAnsi="Verdana"/>
          <w:sz w:val="16"/>
          <w:szCs w:val="16"/>
        </w:rPr>
        <w:t xml:space="preserve"> </w:t>
      </w:r>
    </w:p>
    <w:p w14:paraId="0898C86C" w14:textId="77777777" w:rsidR="008F2D24" w:rsidRPr="007014AD" w:rsidRDefault="008F2D24" w:rsidP="00830C87">
      <w:pPr>
        <w:pStyle w:val="Odsekzoznamu"/>
        <w:tabs>
          <w:tab w:val="left" w:pos="2160"/>
          <w:tab w:val="left" w:pos="2880"/>
          <w:tab w:val="left" w:pos="4500"/>
        </w:tabs>
        <w:spacing w:line="276" w:lineRule="auto"/>
        <w:ind w:left="851"/>
        <w:jc w:val="both"/>
        <w:rPr>
          <w:rFonts w:ascii="Verdana" w:hAnsi="Verdana" w:cstheme="minorHAnsi"/>
          <w:sz w:val="16"/>
          <w:szCs w:val="16"/>
        </w:rPr>
      </w:pPr>
    </w:p>
    <w:p w14:paraId="654FDD52" w14:textId="60B4ADFA" w:rsidR="00881484" w:rsidRPr="000873C9" w:rsidRDefault="002E55A3" w:rsidP="00881484">
      <w:pPr>
        <w:pStyle w:val="Odsekzoznamu"/>
        <w:spacing w:line="276" w:lineRule="auto"/>
        <w:ind w:left="709"/>
        <w:jc w:val="both"/>
        <w:rPr>
          <w:rStyle w:val="CharStyle25"/>
          <w:rFonts w:ascii="Verdana" w:hAnsi="Verdana" w:cstheme="minorHAnsi"/>
          <w:b w:val="0"/>
          <w:sz w:val="16"/>
          <w:szCs w:val="16"/>
        </w:rPr>
      </w:pPr>
      <w:r w:rsidRPr="007014AD">
        <w:rPr>
          <w:rFonts w:ascii="Verdana" w:hAnsi="Verdana" w:cstheme="minorHAnsi"/>
          <w:sz w:val="16"/>
          <w:szCs w:val="16"/>
        </w:rPr>
        <w:t xml:space="preserve">Za dodávku tovaru rovnakého alebo obdobného charakteru ako je predmet zákazky sa považuje dodávka </w:t>
      </w:r>
      <w:r w:rsidR="00CA40B2" w:rsidRPr="007014AD">
        <w:rPr>
          <w:rFonts w:ascii="Verdana" w:hAnsi="Verdana" w:cstheme="minorHAnsi"/>
          <w:b/>
          <w:bCs/>
          <w:sz w:val="16"/>
          <w:szCs w:val="16"/>
        </w:rPr>
        <w:t>bitúmenovej zmesi obaľovanej za tepla typu AC 8 O; II 50/70, AC 11 O; II 50/70 alebo AC 16 L, II 50/70</w:t>
      </w:r>
      <w:r w:rsidR="006409F5" w:rsidRPr="007014AD">
        <w:rPr>
          <w:rFonts w:ascii="Verdana" w:hAnsi="Verdana" w:cstheme="minorHAnsi"/>
          <w:b/>
          <w:bCs/>
          <w:sz w:val="16"/>
          <w:szCs w:val="16"/>
        </w:rPr>
        <w:t>;</w:t>
      </w:r>
      <w:r w:rsidR="00E60F5F" w:rsidRPr="007014AD">
        <w:rPr>
          <w:rFonts w:ascii="Verdana" w:hAnsi="Verdana" w:cstheme="minorHAnsi"/>
          <w:b/>
          <w:bCs/>
          <w:sz w:val="16"/>
          <w:szCs w:val="16"/>
        </w:rPr>
        <w:t xml:space="preserve"> </w:t>
      </w:r>
      <w:r w:rsidR="00E60F5F" w:rsidRPr="007014AD">
        <w:rPr>
          <w:rFonts w:ascii="Verdana" w:hAnsi="Verdana" w:cstheme="minorHAnsi"/>
          <w:sz w:val="16"/>
          <w:szCs w:val="16"/>
        </w:rPr>
        <w:t>ako aj</w:t>
      </w:r>
      <w:r w:rsidR="00E60F5F" w:rsidRPr="007014AD">
        <w:rPr>
          <w:rFonts w:ascii="Verdana" w:hAnsi="Verdana" w:cstheme="minorHAnsi"/>
          <w:b/>
          <w:bCs/>
          <w:sz w:val="16"/>
          <w:szCs w:val="16"/>
        </w:rPr>
        <w:t xml:space="preserve"> </w:t>
      </w:r>
      <w:r w:rsidR="00E60F5F" w:rsidRPr="007014AD">
        <w:rPr>
          <w:rFonts w:ascii="Verdana" w:hAnsi="Verdana" w:cstheme="minorHAnsi"/>
          <w:sz w:val="16"/>
          <w:szCs w:val="16"/>
        </w:rPr>
        <w:t>dodávka</w:t>
      </w:r>
      <w:r w:rsidR="00E60F5F" w:rsidRPr="007014AD">
        <w:rPr>
          <w:rFonts w:ascii="Verdana" w:hAnsi="Verdana" w:cstheme="minorHAnsi"/>
          <w:b/>
          <w:bCs/>
          <w:sz w:val="16"/>
          <w:szCs w:val="16"/>
        </w:rPr>
        <w:t xml:space="preserve"> bitúmenovej zmesi obaľovanej za tepla na báze polymérmi modifikovaných asfaltov </w:t>
      </w:r>
      <w:r w:rsidR="00E60F5F" w:rsidRPr="007014AD">
        <w:rPr>
          <w:rFonts w:ascii="Verdana" w:hAnsi="Verdana" w:cstheme="minorHAnsi"/>
          <w:sz w:val="16"/>
          <w:szCs w:val="16"/>
          <w:shd w:val="clear" w:color="auto" w:fill="FFFFFF"/>
        </w:rPr>
        <w:t xml:space="preserve">(asfaltových zmesí I. aj II. kvalitatívnej triedy). </w:t>
      </w:r>
    </w:p>
    <w:p w14:paraId="16F2A67F" w14:textId="77777777" w:rsidR="00BE648C" w:rsidRPr="000873C9" w:rsidRDefault="00BE648C" w:rsidP="00A20B19">
      <w:pPr>
        <w:tabs>
          <w:tab w:val="left" w:pos="344"/>
        </w:tabs>
        <w:autoSpaceDE w:val="0"/>
        <w:spacing w:line="276" w:lineRule="auto"/>
        <w:jc w:val="both"/>
        <w:rPr>
          <w:rFonts w:ascii="Verdana" w:hAnsi="Verdana" w:cstheme="minorHAnsi"/>
          <w:sz w:val="16"/>
          <w:szCs w:val="16"/>
          <w:lang w:eastAsia="sk-SK"/>
        </w:rPr>
      </w:pPr>
    </w:p>
    <w:p w14:paraId="30F4C3EA" w14:textId="0E6D6CC6" w:rsidR="0074632A" w:rsidRPr="000873C9" w:rsidRDefault="0074632A" w:rsidP="008443E9">
      <w:pPr>
        <w:tabs>
          <w:tab w:val="left" w:pos="344"/>
        </w:tabs>
        <w:autoSpaceDE w:val="0"/>
        <w:spacing w:line="276" w:lineRule="auto"/>
        <w:ind w:left="709"/>
        <w:jc w:val="both"/>
        <w:rPr>
          <w:rFonts w:ascii="Verdana" w:hAnsi="Verdana" w:cstheme="minorHAnsi"/>
          <w:sz w:val="16"/>
          <w:szCs w:val="16"/>
          <w:lang w:eastAsia="sk-SK"/>
        </w:rPr>
      </w:pPr>
      <w:r w:rsidRPr="000873C9">
        <w:rPr>
          <w:rFonts w:ascii="Verdana" w:hAnsi="Verdana" w:cstheme="minorHAnsi"/>
          <w:sz w:val="16"/>
          <w:szCs w:val="16"/>
          <w:lang w:eastAsia="sk-SK"/>
        </w:rPr>
        <w:t>V prípade, ak tovar realizoval uchádzač ako člen skupiny dodávateľov, vyčísli a započíta iba počet ním</w:t>
      </w:r>
      <w:r w:rsidR="00FB684F" w:rsidRPr="000873C9">
        <w:rPr>
          <w:rFonts w:ascii="Verdana" w:hAnsi="Verdana" w:cstheme="minorHAnsi"/>
          <w:sz w:val="16"/>
          <w:szCs w:val="16"/>
          <w:lang w:eastAsia="sk-SK"/>
        </w:rPr>
        <w:t xml:space="preserve"> </w:t>
      </w:r>
      <w:r w:rsidR="00BC6942" w:rsidRPr="000873C9">
        <w:rPr>
          <w:rFonts w:ascii="Verdana" w:hAnsi="Verdana" w:cstheme="minorHAnsi"/>
          <w:sz w:val="16"/>
          <w:szCs w:val="16"/>
          <w:lang w:eastAsia="sk-SK"/>
        </w:rPr>
        <w:t>dodaných tovarov</w:t>
      </w:r>
      <w:r w:rsidRPr="000873C9">
        <w:rPr>
          <w:rFonts w:ascii="Verdana" w:hAnsi="Verdana" w:cstheme="minorHAnsi"/>
          <w:sz w:val="16"/>
          <w:szCs w:val="16"/>
          <w:lang w:eastAsia="sk-SK"/>
        </w:rPr>
        <w:t>.</w:t>
      </w:r>
    </w:p>
    <w:p w14:paraId="390CA53A" w14:textId="77777777" w:rsidR="0074632A" w:rsidRPr="000873C9" w:rsidRDefault="0074632A" w:rsidP="008443E9">
      <w:pPr>
        <w:tabs>
          <w:tab w:val="left" w:pos="344"/>
        </w:tabs>
        <w:autoSpaceDE w:val="0"/>
        <w:spacing w:line="312" w:lineRule="auto"/>
        <w:ind w:left="709" w:firstLine="142"/>
        <w:jc w:val="both"/>
        <w:rPr>
          <w:rFonts w:ascii="Verdana" w:hAnsi="Verdana" w:cstheme="minorHAnsi"/>
          <w:sz w:val="16"/>
          <w:szCs w:val="16"/>
          <w:lang w:eastAsia="sk-SK"/>
        </w:rPr>
      </w:pPr>
    </w:p>
    <w:p w14:paraId="481B4EDE" w14:textId="7484D3AD" w:rsidR="000D39FE" w:rsidRPr="000873C9" w:rsidRDefault="0074632A" w:rsidP="008443E9">
      <w:pPr>
        <w:autoSpaceDE w:val="0"/>
        <w:spacing w:line="312" w:lineRule="auto"/>
        <w:ind w:left="709"/>
        <w:jc w:val="both"/>
        <w:rPr>
          <w:rFonts w:ascii="Verdana" w:hAnsi="Verdana" w:cs="Calibri"/>
          <w:sz w:val="16"/>
          <w:szCs w:val="16"/>
          <w:lang w:eastAsia="sk-SK"/>
        </w:rPr>
      </w:pPr>
      <w:r w:rsidRPr="000873C9">
        <w:rPr>
          <w:rFonts w:ascii="Verdana" w:hAnsi="Verdana" w:cs="Calibri"/>
          <w:sz w:val="16"/>
          <w:szCs w:val="16"/>
          <w:lang w:eastAsia="sk-SK"/>
        </w:rPr>
        <w:t>V</w:t>
      </w:r>
      <w:r w:rsidR="00385385" w:rsidRPr="000873C9">
        <w:rPr>
          <w:rFonts w:ascii="Verdana" w:hAnsi="Verdana" w:cs="Calibri"/>
          <w:sz w:val="16"/>
          <w:szCs w:val="16"/>
          <w:lang w:eastAsia="sk-SK"/>
        </w:rPr>
        <w:t> </w:t>
      </w:r>
      <w:r w:rsidRPr="000873C9">
        <w:rPr>
          <w:rFonts w:ascii="Verdana" w:hAnsi="Verdana" w:cs="Calibri"/>
          <w:sz w:val="16"/>
          <w:szCs w:val="16"/>
          <w:lang w:eastAsia="sk-SK"/>
        </w:rPr>
        <w:t>prípade</w:t>
      </w:r>
      <w:r w:rsidR="00385385" w:rsidRPr="000873C9">
        <w:rPr>
          <w:rFonts w:ascii="Verdana" w:hAnsi="Verdana" w:cs="Calibri"/>
          <w:sz w:val="16"/>
          <w:szCs w:val="16"/>
          <w:lang w:eastAsia="sk-SK"/>
        </w:rPr>
        <w:t>,</w:t>
      </w:r>
      <w:r w:rsidRPr="000873C9">
        <w:rPr>
          <w:rFonts w:ascii="Verdana" w:hAnsi="Verdana" w:cs="Calibri"/>
          <w:sz w:val="16"/>
          <w:szCs w:val="16"/>
          <w:lang w:eastAsia="sk-SK"/>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w:t>
      </w:r>
      <w:r w:rsidR="00EB59DD" w:rsidRPr="000873C9">
        <w:rPr>
          <w:rFonts w:ascii="Verdana" w:hAnsi="Verdana" w:cs="Calibri"/>
          <w:sz w:val="16"/>
          <w:szCs w:val="16"/>
          <w:lang w:eastAsia="sk-SK"/>
        </w:rPr>
        <w:t xml:space="preserve"> </w:t>
      </w:r>
      <w:r w:rsidRPr="000873C9">
        <w:rPr>
          <w:rFonts w:ascii="Verdana" w:hAnsi="Verdana" w:cs="Calibri"/>
          <w:sz w:val="16"/>
          <w:szCs w:val="16"/>
          <w:lang w:eastAsia="sk-SK"/>
        </w:rPr>
        <w:t xml:space="preserve">do celkového súčtu dodaného tovaru). </w:t>
      </w:r>
    </w:p>
    <w:p w14:paraId="5AEB96A6" w14:textId="77777777" w:rsidR="00DF3149" w:rsidRPr="000873C9" w:rsidRDefault="00DF3149" w:rsidP="00B96532">
      <w:pPr>
        <w:tabs>
          <w:tab w:val="left" w:pos="851"/>
        </w:tabs>
        <w:autoSpaceDE w:val="0"/>
        <w:spacing w:line="312" w:lineRule="auto"/>
        <w:jc w:val="both"/>
        <w:rPr>
          <w:rFonts w:ascii="Verdana" w:hAnsi="Verdana" w:cstheme="minorHAnsi"/>
          <w:sz w:val="16"/>
          <w:szCs w:val="16"/>
          <w:highlight w:val="yellow"/>
        </w:rPr>
      </w:pPr>
    </w:p>
    <w:p w14:paraId="51425EF6" w14:textId="39F57206" w:rsidR="00216983" w:rsidRPr="000873C9" w:rsidRDefault="00216983" w:rsidP="00216983">
      <w:pPr>
        <w:pStyle w:val="Odsekzoznamu"/>
        <w:numPr>
          <w:ilvl w:val="1"/>
          <w:numId w:val="8"/>
        </w:numPr>
        <w:autoSpaceDE w:val="0"/>
        <w:spacing w:line="251" w:lineRule="exact"/>
        <w:ind w:left="567" w:hanging="567"/>
        <w:jc w:val="both"/>
        <w:rPr>
          <w:rFonts w:ascii="Verdana" w:hAnsi="Verdana" w:cstheme="minorHAnsi"/>
          <w:sz w:val="16"/>
          <w:szCs w:val="16"/>
          <w:lang w:eastAsia="sk-SK"/>
        </w:rPr>
      </w:pPr>
      <w:r w:rsidRPr="000873C9">
        <w:rPr>
          <w:rFonts w:ascii="Verdana" w:hAnsi="Verdana" w:cstheme="minorHAnsi"/>
          <w:sz w:val="16"/>
          <w:szCs w:val="16"/>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1" w:anchor="f5392797" w:tgtFrame="_blank" w:tooltip="https://www.epi.sk/zz/2015-343#f5392797" w:history="1">
        <w:r w:rsidRPr="000873C9">
          <w:rPr>
            <w:rFonts w:ascii="Verdana" w:hAnsi="Verdana" w:cstheme="minorHAnsi"/>
            <w:sz w:val="16"/>
            <w:szCs w:val="16"/>
            <w:lang w:eastAsia="sk-SK"/>
          </w:rPr>
          <w:t>§ 40 ods. 8 ZVO.</w:t>
        </w:r>
      </w:hyperlink>
    </w:p>
    <w:p w14:paraId="256646BB" w14:textId="77777777" w:rsidR="00C83B1B" w:rsidRPr="000873C9" w:rsidRDefault="00C83B1B" w:rsidP="00AA1F26">
      <w:pPr>
        <w:tabs>
          <w:tab w:val="left" w:pos="344"/>
        </w:tabs>
        <w:autoSpaceDE w:val="0"/>
        <w:spacing w:line="312" w:lineRule="auto"/>
        <w:jc w:val="both"/>
        <w:rPr>
          <w:rFonts w:ascii="Verdana" w:hAnsi="Verdana" w:cstheme="minorHAnsi"/>
          <w:sz w:val="16"/>
          <w:szCs w:val="16"/>
          <w:lang w:eastAsia="sk-SK"/>
        </w:rPr>
      </w:pPr>
    </w:p>
    <w:p w14:paraId="64DB2A76" w14:textId="665162CC" w:rsidR="00FE019C" w:rsidRPr="000873C9" w:rsidRDefault="003172DC">
      <w:pPr>
        <w:pStyle w:val="Odsekzoznamu"/>
        <w:numPr>
          <w:ilvl w:val="0"/>
          <w:numId w:val="37"/>
        </w:numPr>
        <w:autoSpaceDE w:val="0"/>
        <w:spacing w:line="312" w:lineRule="auto"/>
        <w:ind w:left="284" w:hanging="284"/>
        <w:jc w:val="both"/>
        <w:rPr>
          <w:rFonts w:ascii="Verdana" w:hAnsi="Verdana"/>
          <w:sz w:val="16"/>
          <w:szCs w:val="16"/>
        </w:rPr>
      </w:pPr>
      <w:r w:rsidRPr="000873C9">
        <w:rPr>
          <w:rFonts w:ascii="Verdana" w:hAnsi="Verdana" w:cstheme="minorHAnsi"/>
          <w:b/>
          <w:sz w:val="16"/>
          <w:szCs w:val="16"/>
        </w:rPr>
        <w:t>DOPLŇUJÚCE INFORMÁCIE K PODMIENKAM ÚČASTI.</w:t>
      </w:r>
    </w:p>
    <w:p w14:paraId="51D8AFAD" w14:textId="5A4B6743" w:rsidR="00FE019C" w:rsidRPr="000873C9" w:rsidRDefault="00FE019C">
      <w:pPr>
        <w:pStyle w:val="tl1"/>
        <w:numPr>
          <w:ilvl w:val="1"/>
          <w:numId w:val="43"/>
        </w:numPr>
        <w:spacing w:line="312" w:lineRule="auto"/>
        <w:ind w:left="567" w:hanging="567"/>
        <w:rPr>
          <w:rFonts w:ascii="Verdana" w:hAnsi="Verdana" w:cstheme="minorHAnsi"/>
          <w:sz w:val="16"/>
          <w:szCs w:val="16"/>
        </w:rPr>
      </w:pPr>
      <w:r w:rsidRPr="000873C9">
        <w:rPr>
          <w:rFonts w:ascii="Verdana" w:hAnsi="Verdana" w:cstheme="minorHAnsi"/>
          <w:sz w:val="16"/>
          <w:szCs w:val="16"/>
        </w:rPr>
        <w:t xml:space="preserve">Predpokladom splnenia podmienok účasti  je predloženie všetkých dokladov a dokumentov tak, ako je uvedené v </w:t>
      </w:r>
      <w:r w:rsidR="006E607E" w:rsidRPr="000873C9">
        <w:rPr>
          <w:rFonts w:ascii="Verdana" w:hAnsi="Verdana" w:cstheme="minorHAnsi"/>
          <w:sz w:val="16"/>
          <w:szCs w:val="16"/>
        </w:rPr>
        <w:t xml:space="preserve">Oznámení </w:t>
      </w:r>
      <w:r w:rsidRPr="000873C9">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68BEC35C" w:rsidR="00EE299F" w:rsidRPr="000873C9" w:rsidRDefault="00FE019C">
      <w:pPr>
        <w:pStyle w:val="tl1"/>
        <w:numPr>
          <w:ilvl w:val="1"/>
          <w:numId w:val="43"/>
        </w:numPr>
        <w:spacing w:line="312" w:lineRule="auto"/>
        <w:ind w:left="567" w:hanging="567"/>
        <w:rPr>
          <w:rFonts w:ascii="Verdana" w:hAnsi="Verdana" w:cs="Calibri"/>
          <w:bCs/>
          <w:sz w:val="16"/>
          <w:szCs w:val="16"/>
        </w:rPr>
      </w:pPr>
      <w:r w:rsidRPr="000873C9">
        <w:rPr>
          <w:rFonts w:ascii="Verdana" w:hAnsi="Verdana" w:cstheme="minorHAnsi"/>
          <w:sz w:val="16"/>
          <w:szCs w:val="16"/>
        </w:rPr>
        <w:t xml:space="preserve">Členovia komisie budú vyhodnocovať splnenie podmienok účasti aplikovaním postupov uvedených </w:t>
      </w:r>
      <w:r w:rsidRPr="000873C9">
        <w:rPr>
          <w:rFonts w:ascii="Verdana" w:hAnsi="Verdana" w:cstheme="minorHAnsi"/>
          <w:sz w:val="16"/>
          <w:szCs w:val="16"/>
        </w:rPr>
        <w:br/>
        <w:t xml:space="preserve">v ustanovení § 40 ZVO a ustanovení § 152 ods. 4 ZVO. </w:t>
      </w:r>
      <w:r w:rsidR="00432C04" w:rsidRPr="000873C9">
        <w:rPr>
          <w:rFonts w:ascii="Verdana" w:hAnsi="Verdana" w:cstheme="minorHAnsi"/>
          <w:sz w:val="16"/>
          <w:szCs w:val="16"/>
        </w:rPr>
        <w:t xml:space="preserve">Vzhľadom na skutočnosť, že verejný obstarávateľ v predmetnom verejnom obstarávaní využije postup v súlade s ustanovením § 66 ods. 7 písm. </w:t>
      </w:r>
      <w:r w:rsidR="008669F5" w:rsidRPr="000873C9">
        <w:rPr>
          <w:rFonts w:ascii="Verdana" w:hAnsi="Verdana" w:cstheme="minorHAnsi"/>
          <w:sz w:val="16"/>
          <w:szCs w:val="16"/>
        </w:rPr>
        <w:t>a</w:t>
      </w:r>
      <w:r w:rsidR="00432C04" w:rsidRPr="000873C9">
        <w:rPr>
          <w:rFonts w:ascii="Verdana" w:hAnsi="Verdana" w:cstheme="minorHAnsi"/>
          <w:sz w:val="16"/>
          <w:szCs w:val="16"/>
        </w:rPr>
        <w:t>)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73C9" w:rsidRDefault="00FE019C">
      <w:pPr>
        <w:pStyle w:val="tl1"/>
        <w:numPr>
          <w:ilvl w:val="1"/>
          <w:numId w:val="43"/>
        </w:numPr>
        <w:spacing w:line="312" w:lineRule="auto"/>
        <w:ind w:left="567" w:hanging="567"/>
        <w:rPr>
          <w:rFonts w:ascii="Verdana" w:hAnsi="Verdana" w:cstheme="minorHAnsi"/>
          <w:sz w:val="16"/>
          <w:szCs w:val="16"/>
        </w:rPr>
      </w:pPr>
      <w:r w:rsidRPr="000873C9">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459052C" w14:textId="77777777" w:rsidR="00FE019C" w:rsidRPr="000873C9" w:rsidRDefault="00FE019C">
      <w:pPr>
        <w:pStyle w:val="tl1"/>
        <w:numPr>
          <w:ilvl w:val="1"/>
          <w:numId w:val="43"/>
        </w:numPr>
        <w:spacing w:line="312" w:lineRule="auto"/>
        <w:ind w:left="567" w:hanging="567"/>
        <w:rPr>
          <w:rFonts w:ascii="Verdana" w:hAnsi="Verdana" w:cstheme="minorHAnsi"/>
          <w:sz w:val="16"/>
          <w:szCs w:val="16"/>
        </w:rPr>
      </w:pPr>
      <w:r w:rsidRPr="000873C9">
        <w:rPr>
          <w:rFonts w:ascii="Verdana" w:hAnsi="Verdana" w:cstheme="minorHAnsi"/>
          <w:bCs/>
          <w:iCs/>
          <w:sz w:val="16"/>
          <w:szCs w:val="16"/>
        </w:rPr>
        <w:lastRenderedPageBreak/>
        <w:t>Hospodársky subjekt môže predbežne nahradiť doklady na preukázanie splnenia podmienok účasti určené verejným obstarávateľom predložením:</w:t>
      </w:r>
    </w:p>
    <w:p w14:paraId="36282A5B" w14:textId="61860ABA" w:rsidR="00FE019C" w:rsidRPr="000873C9" w:rsidRDefault="00FE019C">
      <w:pPr>
        <w:pStyle w:val="tl1"/>
        <w:numPr>
          <w:ilvl w:val="0"/>
          <w:numId w:val="10"/>
        </w:numPr>
        <w:spacing w:line="312" w:lineRule="auto"/>
        <w:ind w:left="851" w:hanging="284"/>
        <w:rPr>
          <w:rFonts w:ascii="Verdana" w:hAnsi="Verdana" w:cstheme="minorHAnsi"/>
          <w:bCs/>
          <w:iCs/>
          <w:sz w:val="16"/>
          <w:szCs w:val="16"/>
        </w:rPr>
      </w:pPr>
      <w:r w:rsidRPr="000873C9">
        <w:rPr>
          <w:rFonts w:ascii="Verdana" w:hAnsi="Verdana" w:cstheme="minorHAnsi"/>
          <w:bCs/>
          <w:iCs/>
          <w:sz w:val="16"/>
          <w:szCs w:val="16"/>
        </w:rPr>
        <w:t xml:space="preserve">jednotného európskeho dokumentu. Náležitosti týkajúce sa jednotného európskeho dokumentu upravujú ustanovenia § 39 ZVO, </w:t>
      </w:r>
      <w:r w:rsidR="00021271" w:rsidRPr="000873C9">
        <w:rPr>
          <w:rFonts w:ascii="Verdana" w:hAnsi="Verdana" w:cstheme="minorHAnsi"/>
          <w:bCs/>
          <w:iCs/>
          <w:sz w:val="16"/>
          <w:szCs w:val="16"/>
        </w:rPr>
        <w:t>V</w:t>
      </w:r>
      <w:r w:rsidRPr="000873C9">
        <w:rPr>
          <w:rFonts w:ascii="Verdana" w:hAnsi="Verdana" w:cstheme="minorHAnsi"/>
          <w:bCs/>
          <w:iCs/>
          <w:sz w:val="16"/>
          <w:szCs w:val="16"/>
        </w:rPr>
        <w:t xml:space="preserve">yhlášky Úradu pre verejné obstarávanie č. 155/2016 Z. z., ktorou sa ustanovujú podrobnosti o jednotnom európskom dokumente a jeho obsahu a Vykonávacieho nariadenia Komisie (EÚ) 2016/7 z 5. januára 2016, ktorým sa ustanovuje štandardný formulár </w:t>
      </w:r>
      <w:r w:rsidR="00EB59DD" w:rsidRPr="000873C9">
        <w:rPr>
          <w:rFonts w:ascii="Verdana" w:hAnsi="Verdana" w:cstheme="minorHAnsi"/>
          <w:bCs/>
          <w:iCs/>
          <w:sz w:val="16"/>
          <w:szCs w:val="16"/>
        </w:rPr>
        <w:t xml:space="preserve">                </w:t>
      </w:r>
      <w:r w:rsidRPr="000873C9">
        <w:rPr>
          <w:rFonts w:ascii="Verdana" w:hAnsi="Verdana" w:cstheme="minorHAnsi"/>
          <w:bCs/>
          <w:iCs/>
          <w:sz w:val="16"/>
          <w:szCs w:val="16"/>
        </w:rPr>
        <w:t>pre jednotný európsky dokument pre obstarávanie.</w:t>
      </w:r>
    </w:p>
    <w:p w14:paraId="3451D4C8" w14:textId="77777777" w:rsidR="00FE019C" w:rsidRPr="000873C9" w:rsidRDefault="00FE019C">
      <w:pPr>
        <w:pStyle w:val="tl1"/>
        <w:numPr>
          <w:ilvl w:val="1"/>
          <w:numId w:val="43"/>
        </w:numPr>
        <w:spacing w:line="312" w:lineRule="auto"/>
        <w:ind w:left="567" w:hanging="567"/>
        <w:rPr>
          <w:rFonts w:ascii="Verdana" w:hAnsi="Verdana" w:cstheme="minorHAnsi"/>
          <w:sz w:val="16"/>
          <w:szCs w:val="16"/>
        </w:rPr>
      </w:pPr>
      <w:r w:rsidRPr="000873C9">
        <w:rPr>
          <w:rFonts w:ascii="Verdana" w:hAnsi="Verdana" w:cstheme="minorHAnsi"/>
          <w:bCs/>
          <w:iCs/>
          <w:sz w:val="16"/>
          <w:szCs w:val="16"/>
        </w:rPr>
        <w:t xml:space="preserve">Verejný obstarávateľ umožňuje </w:t>
      </w:r>
      <w:r w:rsidRPr="000873C9">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73C9">
        <w:rPr>
          <w:rFonts w:ascii="Verdana" w:hAnsi="Verdana" w:cstheme="minorHAnsi"/>
          <w:sz w:val="16"/>
          <w:szCs w:val="16"/>
          <w:u w:val="single"/>
        </w:rPr>
        <w:t>prostredníctvom globálneho údaju</w:t>
      </w:r>
      <w:r w:rsidRPr="000873C9">
        <w:rPr>
          <w:rFonts w:ascii="Verdana" w:hAnsi="Verdana" w:cstheme="minorHAnsi"/>
          <w:sz w:val="16"/>
          <w:szCs w:val="16"/>
        </w:rPr>
        <w:t xml:space="preserve"> uvedeného v oddiel α IV. Časti jednotného európskeho dokumentu.</w:t>
      </w:r>
    </w:p>
    <w:p w14:paraId="46F8CCE1" w14:textId="16B16A9E" w:rsidR="00FE019C" w:rsidRPr="000873C9" w:rsidRDefault="00FE019C">
      <w:pPr>
        <w:pStyle w:val="tl1"/>
        <w:numPr>
          <w:ilvl w:val="1"/>
          <w:numId w:val="43"/>
        </w:numPr>
        <w:spacing w:line="312" w:lineRule="auto"/>
        <w:ind w:left="567" w:hanging="567"/>
        <w:rPr>
          <w:rFonts w:ascii="Verdana" w:hAnsi="Verdana" w:cstheme="minorHAnsi"/>
          <w:color w:val="0070C0"/>
          <w:sz w:val="16"/>
          <w:szCs w:val="16"/>
        </w:rPr>
      </w:pPr>
      <w:r w:rsidRPr="000873C9">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0873C9">
        <w:rPr>
          <w:rFonts w:ascii="Verdana" w:hAnsi="Verdana" w:cstheme="minorHAnsi"/>
          <w:bCs/>
          <w:iCs/>
          <w:sz w:val="16"/>
          <w:szCs w:val="16"/>
        </w:rPr>
        <w:t xml:space="preserve">podmienok </w:t>
      </w:r>
      <w:r w:rsidRPr="000873C9">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sidRPr="000873C9">
        <w:rPr>
          <w:rFonts w:ascii="Verdana" w:hAnsi="Verdana" w:cstheme="minorHAnsi"/>
          <w:bCs/>
          <w:iCs/>
          <w:sz w:val="16"/>
          <w:szCs w:val="16"/>
        </w:rPr>
        <w:t xml:space="preserve">               </w:t>
      </w:r>
      <w:r w:rsidRPr="000873C9">
        <w:rPr>
          <w:rFonts w:ascii="Verdana" w:hAnsi="Verdana" w:cstheme="minorHAnsi"/>
          <w:bCs/>
          <w:iCs/>
          <w:sz w:val="16"/>
          <w:szCs w:val="16"/>
        </w:rPr>
        <w:t>vo formáte .</w:t>
      </w:r>
      <w:proofErr w:type="spellStart"/>
      <w:r w:rsidRPr="000873C9">
        <w:rPr>
          <w:rFonts w:ascii="Verdana" w:hAnsi="Verdana" w:cstheme="minorHAnsi"/>
          <w:bCs/>
          <w:iCs/>
          <w:sz w:val="16"/>
          <w:szCs w:val="16"/>
        </w:rPr>
        <w:t>rtf</w:t>
      </w:r>
      <w:proofErr w:type="spellEnd"/>
      <w:r w:rsidRPr="000873C9">
        <w:rPr>
          <w:rFonts w:ascii="Verdana" w:hAnsi="Verdana" w:cstheme="minorHAnsi"/>
          <w:bCs/>
          <w:iCs/>
          <w:sz w:val="16"/>
          <w:szCs w:val="16"/>
        </w:rPr>
        <w:t xml:space="preserve"> je možné nájsť na webovom </w:t>
      </w:r>
      <w:r w:rsidR="00325DFF" w:rsidRPr="000873C9">
        <w:rPr>
          <w:rFonts w:ascii="Verdana" w:hAnsi="Verdana" w:cstheme="minorHAnsi"/>
          <w:bCs/>
          <w:iCs/>
          <w:sz w:val="16"/>
          <w:szCs w:val="16"/>
        </w:rPr>
        <w:t xml:space="preserve">sídle </w:t>
      </w:r>
      <w:r w:rsidRPr="000873C9">
        <w:rPr>
          <w:rFonts w:ascii="Verdana" w:hAnsi="Verdana" w:cstheme="minorHAnsi"/>
          <w:bCs/>
          <w:iCs/>
          <w:sz w:val="16"/>
          <w:szCs w:val="16"/>
        </w:rPr>
        <w:t xml:space="preserve">Úradu pre verejné obstarávanie na adrese </w:t>
      </w:r>
      <w:hyperlink r:id="rId22" w:history="1">
        <w:r w:rsidR="00D3623F" w:rsidRPr="000873C9">
          <w:rPr>
            <w:rStyle w:val="Hypertextovprepojenie"/>
            <w:rFonts w:ascii="Verdana" w:hAnsi="Verdana" w:cs="Tahoma"/>
            <w:sz w:val="16"/>
            <w:szCs w:val="16"/>
          </w:rPr>
          <w:t>https://www.uvo.gov.sk/jednotny-europsky-dokument-pre-verejne-obstaravanie</w:t>
        </w:r>
      </w:hyperlink>
      <w:r w:rsidR="00D3623F" w:rsidRPr="000873C9">
        <w:rPr>
          <w:rFonts w:ascii="Verdana" w:hAnsi="Verdana"/>
          <w:sz w:val="16"/>
          <w:szCs w:val="16"/>
        </w:rPr>
        <w:t xml:space="preserve"> </w:t>
      </w:r>
    </w:p>
    <w:p w14:paraId="463D13E7" w14:textId="77777777" w:rsidR="00FE019C" w:rsidRPr="000873C9" w:rsidRDefault="00FE019C" w:rsidP="00AA1F26">
      <w:pPr>
        <w:pStyle w:val="tl1"/>
        <w:spacing w:line="312" w:lineRule="auto"/>
        <w:rPr>
          <w:rFonts w:ascii="Verdana" w:hAnsi="Verdana" w:cstheme="minorHAnsi"/>
          <w:sz w:val="16"/>
          <w:szCs w:val="16"/>
        </w:rPr>
      </w:pPr>
    </w:p>
    <w:p w14:paraId="30314D86" w14:textId="77777777" w:rsidR="00FE019C" w:rsidRPr="000873C9" w:rsidRDefault="00FE019C" w:rsidP="00AA1F26">
      <w:pPr>
        <w:pStyle w:val="tl1"/>
        <w:spacing w:line="312" w:lineRule="auto"/>
        <w:rPr>
          <w:rFonts w:ascii="Verdana" w:hAnsi="Verdana" w:cstheme="minorHAnsi"/>
          <w:sz w:val="16"/>
          <w:szCs w:val="16"/>
        </w:rPr>
      </w:pPr>
    </w:p>
    <w:p w14:paraId="7876BD56" w14:textId="77777777" w:rsidR="00410C67" w:rsidRPr="000873C9" w:rsidRDefault="00410C67" w:rsidP="00AA1F26">
      <w:pPr>
        <w:pStyle w:val="Odsekzoznamu"/>
        <w:spacing w:line="312" w:lineRule="auto"/>
        <w:ind w:left="0"/>
        <w:jc w:val="both"/>
        <w:rPr>
          <w:rFonts w:ascii="Verdana" w:hAnsi="Verdana" w:cstheme="minorHAnsi"/>
          <w:sz w:val="16"/>
          <w:szCs w:val="16"/>
        </w:rPr>
      </w:pPr>
    </w:p>
    <w:p w14:paraId="1786DBB4" w14:textId="77777777" w:rsidR="00410C67" w:rsidRPr="000873C9" w:rsidRDefault="00410C67" w:rsidP="00AA1F26">
      <w:pPr>
        <w:pStyle w:val="tl1"/>
        <w:spacing w:line="312" w:lineRule="auto"/>
        <w:jc w:val="left"/>
        <w:rPr>
          <w:rFonts w:ascii="Verdana" w:hAnsi="Verdana" w:cstheme="minorHAnsi"/>
          <w:b/>
          <w:bCs/>
          <w:iCs/>
          <w:sz w:val="16"/>
          <w:szCs w:val="16"/>
        </w:rPr>
      </w:pPr>
    </w:p>
    <w:p w14:paraId="2C9F36CE" w14:textId="0FF27537" w:rsidR="005D172D" w:rsidRPr="000873C9" w:rsidRDefault="005D172D" w:rsidP="00AA1F26">
      <w:pPr>
        <w:pStyle w:val="tl1"/>
        <w:spacing w:line="312" w:lineRule="auto"/>
        <w:rPr>
          <w:rFonts w:ascii="Verdana" w:hAnsi="Verdana" w:cstheme="minorHAnsi"/>
          <w:b/>
          <w:bCs/>
          <w:iCs/>
          <w:sz w:val="16"/>
          <w:szCs w:val="16"/>
        </w:rPr>
      </w:pPr>
    </w:p>
    <w:sectPr w:rsidR="005D172D" w:rsidRPr="000873C9" w:rsidSect="00C30C9D">
      <w:headerReference w:type="default" r:id="rId23"/>
      <w:footerReference w:type="even" r:id="rId24"/>
      <w:footerReference w:type="default" r:id="rId25"/>
      <w:headerReference w:type="first" r:id="rId26"/>
      <w:footerReference w:type="first" r:id="rId27"/>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B094" w14:textId="77777777" w:rsidR="001405FF" w:rsidRDefault="001405FF">
      <w:r>
        <w:separator/>
      </w:r>
    </w:p>
  </w:endnote>
  <w:endnote w:type="continuationSeparator" w:id="0">
    <w:p w14:paraId="49C8A8DD" w14:textId="77777777" w:rsidR="001405FF" w:rsidRDefault="001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91F0" w14:textId="77777777" w:rsidR="00A42189" w:rsidRDefault="00A42189" w:rsidP="00BB1320">
    <w:pPr>
      <w:pStyle w:val="Pta"/>
      <w:tabs>
        <w:tab w:val="clear" w:pos="4536"/>
        <w:tab w:val="left" w:pos="4962"/>
      </w:tabs>
      <w:rPr>
        <w:rFonts w:asciiTheme="minorHAnsi" w:hAnsiTheme="minorHAnsi" w:cstheme="minorHAnsi"/>
        <w:sz w:val="16"/>
        <w:szCs w:val="16"/>
      </w:rPr>
    </w:pPr>
  </w:p>
  <w:p w14:paraId="6994C5A7" w14:textId="77777777" w:rsidR="001A1547" w:rsidRPr="00C8563F" w:rsidRDefault="001A1547" w:rsidP="001A1547">
    <w:pPr>
      <w:pStyle w:val="Pta"/>
      <w:tabs>
        <w:tab w:val="clear" w:pos="4536"/>
        <w:tab w:val="left" w:pos="4962"/>
      </w:tabs>
      <w:rPr>
        <w:rFonts w:ascii="Verdana" w:hAnsi="Verdana" w:cstheme="minorHAnsi"/>
        <w:sz w:val="12"/>
        <w:szCs w:val="12"/>
        <w:lang w:val="sk-SK"/>
      </w:rPr>
    </w:pPr>
    <w:r w:rsidRPr="00C8563F">
      <w:rPr>
        <w:rFonts w:ascii="Verdana" w:hAnsi="Verdana" w:cstheme="minorHAnsi"/>
        <w:sz w:val="12"/>
        <w:szCs w:val="12"/>
      </w:rPr>
      <w:t>Súťažné podklady</w:t>
    </w:r>
  </w:p>
  <w:p w14:paraId="11E6D81E" w14:textId="01DC54EF" w:rsidR="00A42189" w:rsidRPr="008107D0" w:rsidRDefault="00333852" w:rsidP="008107D0">
    <w:pPr>
      <w:rPr>
        <w:rFonts w:ascii="Verdana" w:hAnsi="Verdana"/>
        <w:sz w:val="12"/>
        <w:szCs w:val="12"/>
      </w:rPr>
    </w:pPr>
    <w:r w:rsidRPr="005161FF">
      <w:rPr>
        <w:rStyle w:val="pre"/>
        <w:rFonts w:asciiTheme="minorHAnsi" w:hAnsiTheme="minorHAnsi" w:cstheme="minorHAnsi"/>
        <w:bCs/>
        <w:sz w:val="12"/>
        <w:szCs w:val="12"/>
        <w:bdr w:val="none" w:sz="0" w:space="0" w:color="auto" w:frame="1"/>
      </w:rPr>
      <w:t>Bitúmenová zmes obaľovaná za tepla</w:t>
    </w:r>
    <w:r>
      <w:rPr>
        <w:rFonts w:ascii="Verdana" w:hAnsi="Verdana" w:cstheme="minorHAnsi"/>
        <w:bCs/>
        <w:sz w:val="12"/>
        <w:szCs w:val="12"/>
      </w:rPr>
      <w:t xml:space="preserve"> </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EndPr/>
          <w:sdtContent>
            <w:r w:rsidR="00A42189" w:rsidRPr="008107D0">
              <w:rPr>
                <w:rFonts w:ascii="Verdana" w:hAnsi="Verdana" w:cstheme="minorHAnsi"/>
                <w:bCs/>
                <w:sz w:val="12"/>
                <w:szCs w:val="12"/>
              </w:rPr>
              <w:t xml:space="preserve">                                                   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039E9"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981FC84" w:rsidR="00A42189" w:rsidRPr="003D3719"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7CF1B21C" w:rsidR="00A42189" w:rsidRPr="008107D0" w:rsidRDefault="00BD34BB">
    <w:pPr>
      <w:rPr>
        <w:rFonts w:ascii="Verdana" w:hAnsi="Verdana"/>
        <w:sz w:val="12"/>
        <w:szCs w:val="12"/>
      </w:rPr>
    </w:pPr>
    <w:r>
      <w:rPr>
        <w:rFonts w:ascii="Verdana" w:hAnsi="Verdana"/>
        <w:sz w:val="12"/>
        <w:szCs w:val="12"/>
      </w:rPr>
      <w:t xml:space="preserve">Bitúmenová </w:t>
    </w:r>
    <w:r w:rsidR="009F4E39">
      <w:rPr>
        <w:rFonts w:ascii="Verdana" w:hAnsi="Verdana"/>
        <w:sz w:val="12"/>
        <w:szCs w:val="12"/>
      </w:rPr>
      <w:t>zmes obaľovaná za studena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ED5B" w14:textId="77777777" w:rsidR="001405FF" w:rsidRDefault="001405FF">
      <w:r>
        <w:separator/>
      </w:r>
    </w:p>
  </w:footnote>
  <w:footnote w:type="continuationSeparator" w:id="0">
    <w:p w14:paraId="334AAFA9" w14:textId="77777777" w:rsidR="001405FF" w:rsidRDefault="0014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00512"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36F8" w14:textId="384EFCFC" w:rsidR="00A42189" w:rsidRDefault="00DA084F">
    <w:pPr>
      <w:pStyle w:val="Hlavika"/>
      <w:rPr>
        <w:rFonts w:asciiTheme="majorHAnsi" w:hAnsiTheme="majorHAnsi"/>
      </w:rPr>
    </w:pPr>
    <w:r>
      <w:rPr>
        <w:noProof/>
      </w:rPr>
      <w:drawing>
        <wp:inline distT="0" distB="0" distL="0" distR="0" wp14:anchorId="4621F553" wp14:editId="1FCD405B">
          <wp:extent cx="2758440" cy="701040"/>
          <wp:effectExtent l="0" t="0" r="0" b="0"/>
          <wp:docPr id="7" name="Obrázok 7"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5160F"/>
    <w:multiLevelType w:val="hybridMultilevel"/>
    <w:tmpl w:val="3E9E94CC"/>
    <w:lvl w:ilvl="0" w:tplc="C960F09C">
      <w:start w:val="3"/>
      <w:numFmt w:val="bullet"/>
      <w:lvlText w:val="-"/>
      <w:lvlJc w:val="left"/>
      <w:pPr>
        <w:ind w:left="862" w:hanging="360"/>
      </w:pPr>
      <w:rPr>
        <w:rFonts w:ascii="Calibri" w:eastAsia="Times New Roman" w:hAnsi="Calibri" w:cs="Calibri"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7"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6B91F6A"/>
    <w:multiLevelType w:val="multilevel"/>
    <w:tmpl w:val="1160157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094B3753"/>
    <w:multiLevelType w:val="hybridMultilevel"/>
    <w:tmpl w:val="5316FDE4"/>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98A475D2">
      <w:start w:val="2"/>
      <w:numFmt w:val="decimal"/>
      <w:lvlText w:val="%4."/>
      <w:lvlJc w:val="left"/>
      <w:pPr>
        <w:ind w:left="2880" w:hanging="360"/>
      </w:pPr>
      <w:rPr>
        <w:rFonts w:hint="default"/>
        <w:b w:val="0"/>
        <w:bCs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10B7481"/>
    <w:multiLevelType w:val="hybridMultilevel"/>
    <w:tmpl w:val="34003C16"/>
    <w:lvl w:ilvl="0" w:tplc="636A711C">
      <w:start w:val="1"/>
      <w:numFmt w:val="decimal"/>
      <w:lvlText w:val="%1."/>
      <w:lvlJc w:val="left"/>
      <w:pPr>
        <w:ind w:left="720" w:hanging="360"/>
      </w:pPr>
      <w:rPr>
        <w:rFonts w:hint="default"/>
      </w:rPr>
    </w:lvl>
    <w:lvl w:ilvl="1" w:tplc="657EF956">
      <w:start w:val="1"/>
      <w:numFmt w:val="decimal"/>
      <w:lvlText w:val="4.%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0A348F"/>
    <w:multiLevelType w:val="hybridMultilevel"/>
    <w:tmpl w:val="42D67F5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0B16DFA"/>
    <w:multiLevelType w:val="multilevel"/>
    <w:tmpl w:val="E1B6B1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22E314F4"/>
    <w:multiLevelType w:val="multilevel"/>
    <w:tmpl w:val="776A92AC"/>
    <w:lvl w:ilvl="0">
      <w:start w:val="1"/>
      <w:numFmt w:val="decimal"/>
      <w:lvlText w:val="%1."/>
      <w:lvlJc w:val="left"/>
      <w:pPr>
        <w:ind w:left="720" w:hanging="360"/>
      </w:pPr>
      <w:rPr>
        <w:rFonts w:asciiTheme="minorHAnsi" w:hAnsiTheme="minorHAnsi" w:cstheme="minorHAnsi" w:hint="default"/>
        <w:sz w:val="20"/>
        <w:szCs w:val="20"/>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81F7097"/>
    <w:multiLevelType w:val="hybridMultilevel"/>
    <w:tmpl w:val="EDB4DBEC"/>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9F249C42">
      <w:start w:val="1"/>
      <w:numFmt w:val="lowerLetter"/>
      <w:lvlText w:val="%3)"/>
      <w:lvlJc w:val="left"/>
      <w:pPr>
        <w:ind w:left="2340" w:hanging="360"/>
      </w:pPr>
      <w:rPr>
        <w:rFonts w:hint="default"/>
        <w:b/>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C22484"/>
    <w:multiLevelType w:val="multilevel"/>
    <w:tmpl w:val="3BFEEAA2"/>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cs="Calibri" w:hint="default"/>
      </w:rPr>
    </w:lvl>
    <w:lvl w:ilvl="2">
      <w:start w:val="1"/>
      <w:numFmt w:val="decimal"/>
      <w:isLgl/>
      <w:lvlText w:val="%1.%2.%3"/>
      <w:lvlJc w:val="left"/>
      <w:pPr>
        <w:ind w:left="1004" w:hanging="720"/>
      </w:pPr>
      <w:rPr>
        <w:rFonts w:cs="Calibri" w:hint="default"/>
      </w:rPr>
    </w:lvl>
    <w:lvl w:ilvl="3">
      <w:start w:val="1"/>
      <w:numFmt w:val="decimal"/>
      <w:isLgl/>
      <w:lvlText w:val="%1.%2.%3.%4"/>
      <w:lvlJc w:val="left"/>
      <w:pPr>
        <w:ind w:left="1004" w:hanging="720"/>
      </w:pPr>
      <w:rPr>
        <w:rFonts w:cs="Calibri" w:hint="default"/>
      </w:rPr>
    </w:lvl>
    <w:lvl w:ilvl="4">
      <w:start w:val="1"/>
      <w:numFmt w:val="decimal"/>
      <w:isLgl/>
      <w:lvlText w:val="%1.%2.%3.%4.%5"/>
      <w:lvlJc w:val="left"/>
      <w:pPr>
        <w:ind w:left="1364" w:hanging="1080"/>
      </w:pPr>
      <w:rPr>
        <w:rFonts w:cs="Calibri" w:hint="default"/>
      </w:rPr>
    </w:lvl>
    <w:lvl w:ilvl="5">
      <w:start w:val="1"/>
      <w:numFmt w:val="decimal"/>
      <w:isLgl/>
      <w:lvlText w:val="%1.%2.%3.%4.%5.%6"/>
      <w:lvlJc w:val="left"/>
      <w:pPr>
        <w:ind w:left="1364" w:hanging="1080"/>
      </w:pPr>
      <w:rPr>
        <w:rFonts w:cs="Calibri" w:hint="default"/>
      </w:rPr>
    </w:lvl>
    <w:lvl w:ilvl="6">
      <w:start w:val="1"/>
      <w:numFmt w:val="decimal"/>
      <w:isLgl/>
      <w:lvlText w:val="%1.%2.%3.%4.%5.%6.%7"/>
      <w:lvlJc w:val="left"/>
      <w:pPr>
        <w:ind w:left="1724" w:hanging="1440"/>
      </w:pPr>
      <w:rPr>
        <w:rFonts w:cs="Calibri" w:hint="default"/>
      </w:rPr>
    </w:lvl>
    <w:lvl w:ilvl="7">
      <w:start w:val="1"/>
      <w:numFmt w:val="decimal"/>
      <w:isLgl/>
      <w:lvlText w:val="%1.%2.%3.%4.%5.%6.%7.%8"/>
      <w:lvlJc w:val="left"/>
      <w:pPr>
        <w:ind w:left="2084" w:hanging="1800"/>
      </w:pPr>
      <w:rPr>
        <w:rFonts w:cs="Calibri" w:hint="default"/>
      </w:rPr>
    </w:lvl>
    <w:lvl w:ilvl="8">
      <w:start w:val="1"/>
      <w:numFmt w:val="decimal"/>
      <w:isLgl/>
      <w:lvlText w:val="%1.%2.%3.%4.%5.%6.%7.%8.%9"/>
      <w:lvlJc w:val="left"/>
      <w:pPr>
        <w:ind w:left="2084" w:hanging="1800"/>
      </w:pPr>
      <w:rPr>
        <w:rFonts w:cs="Calibri" w:hint="default"/>
      </w:rPr>
    </w:lvl>
  </w:abstractNum>
  <w:abstractNum w:abstractNumId="47"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8" w15:restartNumberingAfterBreak="0">
    <w:nsid w:val="2F481C4C"/>
    <w:multiLevelType w:val="multilevel"/>
    <w:tmpl w:val="A8A0ACAE"/>
    <w:lvl w:ilvl="0">
      <w:start w:val="15"/>
      <w:numFmt w:val="decimal"/>
      <w:lvlText w:val="%1"/>
      <w:lvlJc w:val="left"/>
      <w:pPr>
        <w:ind w:left="504" w:hanging="504"/>
      </w:pPr>
      <w:rPr>
        <w:rFonts w:hint="default"/>
        <w:b w:val="0"/>
      </w:rPr>
    </w:lvl>
    <w:lvl w:ilvl="1">
      <w:start w:val="2"/>
      <w:numFmt w:val="decimal"/>
      <w:lvlText w:val="%1.%2"/>
      <w:lvlJc w:val="left"/>
      <w:pPr>
        <w:ind w:left="967" w:hanging="504"/>
      </w:pPr>
      <w:rPr>
        <w:rFonts w:hint="default"/>
        <w:b w:val="0"/>
      </w:rPr>
    </w:lvl>
    <w:lvl w:ilvl="2">
      <w:start w:val="7"/>
      <w:numFmt w:val="decimal"/>
      <w:lvlText w:val="%1.%2.%3"/>
      <w:lvlJc w:val="left"/>
      <w:pPr>
        <w:ind w:left="1646" w:hanging="720"/>
      </w:pPr>
      <w:rPr>
        <w:rFonts w:hint="default"/>
        <w:b w:val="0"/>
      </w:rPr>
    </w:lvl>
    <w:lvl w:ilvl="3">
      <w:start w:val="1"/>
      <w:numFmt w:val="decimal"/>
      <w:lvlText w:val="%1.%2.%3.%4"/>
      <w:lvlJc w:val="left"/>
      <w:pPr>
        <w:ind w:left="2469" w:hanging="1080"/>
      </w:pPr>
      <w:rPr>
        <w:rFonts w:hint="default"/>
        <w:b w:val="0"/>
      </w:rPr>
    </w:lvl>
    <w:lvl w:ilvl="4">
      <w:start w:val="1"/>
      <w:numFmt w:val="decimal"/>
      <w:lvlText w:val="%1.%2.%3.%4.%5"/>
      <w:lvlJc w:val="left"/>
      <w:pPr>
        <w:ind w:left="2932" w:hanging="1080"/>
      </w:pPr>
      <w:rPr>
        <w:rFonts w:hint="default"/>
        <w:b w:val="0"/>
      </w:rPr>
    </w:lvl>
    <w:lvl w:ilvl="5">
      <w:start w:val="1"/>
      <w:numFmt w:val="decimal"/>
      <w:lvlText w:val="%1.%2.%3.%4.%5.%6"/>
      <w:lvlJc w:val="left"/>
      <w:pPr>
        <w:ind w:left="3755" w:hanging="1440"/>
      </w:pPr>
      <w:rPr>
        <w:rFonts w:hint="default"/>
        <w:b w:val="0"/>
      </w:rPr>
    </w:lvl>
    <w:lvl w:ilvl="6">
      <w:start w:val="1"/>
      <w:numFmt w:val="decimal"/>
      <w:lvlText w:val="%1.%2.%3.%4.%5.%6.%7"/>
      <w:lvlJc w:val="left"/>
      <w:pPr>
        <w:ind w:left="4218" w:hanging="1440"/>
      </w:pPr>
      <w:rPr>
        <w:rFonts w:hint="default"/>
        <w:b w:val="0"/>
      </w:rPr>
    </w:lvl>
    <w:lvl w:ilvl="7">
      <w:start w:val="1"/>
      <w:numFmt w:val="decimal"/>
      <w:lvlText w:val="%1.%2.%3.%4.%5.%6.%7.%8"/>
      <w:lvlJc w:val="left"/>
      <w:pPr>
        <w:ind w:left="5041" w:hanging="1800"/>
      </w:pPr>
      <w:rPr>
        <w:rFonts w:hint="default"/>
        <w:b w:val="0"/>
      </w:rPr>
    </w:lvl>
    <w:lvl w:ilvl="8">
      <w:start w:val="1"/>
      <w:numFmt w:val="decimal"/>
      <w:lvlText w:val="%1.%2.%3.%4.%5.%6.%7.%8.%9"/>
      <w:lvlJc w:val="left"/>
      <w:pPr>
        <w:ind w:left="5504" w:hanging="1800"/>
      </w:pPr>
      <w:rPr>
        <w:rFonts w:hint="default"/>
        <w:b w:val="0"/>
      </w:rPr>
    </w:lvl>
  </w:abstractNum>
  <w:abstractNum w:abstractNumId="4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0" w15:restartNumberingAfterBreak="0">
    <w:nsid w:val="31B643BD"/>
    <w:multiLevelType w:val="hybridMultilevel"/>
    <w:tmpl w:val="4A2E5364"/>
    <w:lvl w:ilvl="0" w:tplc="94ECBB22">
      <w:start w:val="1"/>
      <w:numFmt w:val="decimal"/>
      <w:lvlText w:val="15.2.%1"/>
      <w:lvlJc w:val="left"/>
      <w:pPr>
        <w:ind w:left="2062" w:hanging="360"/>
      </w:pPr>
      <w:rPr>
        <w:rFonts w:hint="default"/>
        <w:b w:val="0"/>
        <w:i w:val="0"/>
        <w:sz w:val="16"/>
        <w:szCs w:val="16"/>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352A4821"/>
    <w:multiLevelType w:val="multilevel"/>
    <w:tmpl w:val="D414AC9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ascii="Verdana" w:hAnsi="Verdana" w:hint="default"/>
        <w:color w:val="000000"/>
        <w:sz w:val="16"/>
        <w:szCs w:val="16"/>
      </w:rPr>
    </w:lvl>
    <w:lvl w:ilvl="2">
      <w:start w:val="1"/>
      <w:numFmt w:val="decimal"/>
      <w:isLgl/>
      <w:lvlText w:val="%1.%2.%3"/>
      <w:lvlJc w:val="left"/>
      <w:pPr>
        <w:ind w:left="1080" w:hanging="720"/>
      </w:pPr>
      <w:rPr>
        <w:rFonts w:hint="default"/>
        <w:b/>
        <w:bCs/>
        <w:i w:val="0"/>
        <w:iCs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3"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5"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2"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4"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28147CC"/>
    <w:multiLevelType w:val="multilevel"/>
    <w:tmpl w:val="6D4452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96C24E5"/>
    <w:multiLevelType w:val="hybridMultilevel"/>
    <w:tmpl w:val="E556B694"/>
    <w:lvl w:ilvl="0" w:tplc="D3ECBD76">
      <w:start w:val="1"/>
      <w:numFmt w:val="decimal"/>
      <w:lvlText w:val="8.%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9"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72"/>
  </w:num>
  <w:num w:numId="2" w16cid:durableId="556165187">
    <w:abstractNumId w:val="54"/>
  </w:num>
  <w:num w:numId="3" w16cid:durableId="1151947176">
    <w:abstractNumId w:val="61"/>
  </w:num>
  <w:num w:numId="4" w16cid:durableId="1179003122">
    <w:abstractNumId w:val="27"/>
  </w:num>
  <w:num w:numId="5" w16cid:durableId="166360456">
    <w:abstractNumId w:val="49"/>
  </w:num>
  <w:num w:numId="6" w16cid:durableId="713122891">
    <w:abstractNumId w:val="39"/>
  </w:num>
  <w:num w:numId="7" w16cid:durableId="1710840357">
    <w:abstractNumId w:val="59"/>
  </w:num>
  <w:num w:numId="8" w16cid:durableId="808548671">
    <w:abstractNumId w:val="42"/>
  </w:num>
  <w:num w:numId="9" w16cid:durableId="1987196133">
    <w:abstractNumId w:val="63"/>
  </w:num>
  <w:num w:numId="10" w16cid:durableId="792940125">
    <w:abstractNumId w:val="47"/>
  </w:num>
  <w:num w:numId="11" w16cid:durableId="1138298259">
    <w:abstractNumId w:val="29"/>
  </w:num>
  <w:num w:numId="12" w16cid:durableId="1700545080">
    <w:abstractNumId w:val="55"/>
  </w:num>
  <w:num w:numId="13" w16cid:durableId="1010452357">
    <w:abstractNumId w:val="76"/>
  </w:num>
  <w:num w:numId="14" w16cid:durableId="1238858480">
    <w:abstractNumId w:val="58"/>
  </w:num>
  <w:num w:numId="15" w16cid:durableId="1994138219">
    <w:abstractNumId w:val="69"/>
  </w:num>
  <w:num w:numId="16" w16cid:durableId="17974891">
    <w:abstractNumId w:val="62"/>
  </w:num>
  <w:num w:numId="17" w16cid:durableId="821503315">
    <w:abstractNumId w:val="56"/>
  </w:num>
  <w:num w:numId="18" w16cid:durableId="728116342">
    <w:abstractNumId w:val="79"/>
  </w:num>
  <w:num w:numId="19" w16cid:durableId="284048645">
    <w:abstractNumId w:val="20"/>
  </w:num>
  <w:num w:numId="20" w16cid:durableId="1603999253">
    <w:abstractNumId w:val="40"/>
  </w:num>
  <w:num w:numId="21" w16cid:durableId="1310940352">
    <w:abstractNumId w:val="23"/>
  </w:num>
  <w:num w:numId="22" w16cid:durableId="233246399">
    <w:abstractNumId w:val="28"/>
  </w:num>
  <w:num w:numId="23" w16cid:durableId="2118405127">
    <w:abstractNumId w:val="15"/>
  </w:num>
  <w:num w:numId="24" w16cid:durableId="574557351">
    <w:abstractNumId w:val="65"/>
  </w:num>
  <w:num w:numId="25" w16cid:durableId="1664890402">
    <w:abstractNumId w:val="57"/>
  </w:num>
  <w:num w:numId="26" w16cid:durableId="1467507959">
    <w:abstractNumId w:val="66"/>
  </w:num>
  <w:num w:numId="27" w16cid:durableId="898321830">
    <w:abstractNumId w:val="26"/>
  </w:num>
  <w:num w:numId="28" w16cid:durableId="1706057461">
    <w:abstractNumId w:val="71"/>
  </w:num>
  <w:num w:numId="29" w16cid:durableId="1228564919">
    <w:abstractNumId w:val="51"/>
  </w:num>
  <w:num w:numId="30" w16cid:durableId="1565414062">
    <w:abstractNumId w:val="44"/>
  </w:num>
  <w:num w:numId="31" w16cid:durableId="22559385">
    <w:abstractNumId w:val="38"/>
  </w:num>
  <w:num w:numId="32" w16cid:durableId="1841308456">
    <w:abstractNumId w:val="70"/>
  </w:num>
  <w:num w:numId="33" w16cid:durableId="2040203822">
    <w:abstractNumId w:val="53"/>
  </w:num>
  <w:num w:numId="34" w16cid:durableId="1345862452">
    <w:abstractNumId w:val="50"/>
  </w:num>
  <w:num w:numId="35" w16cid:durableId="6906324">
    <w:abstractNumId w:val="78"/>
  </w:num>
  <w:num w:numId="36" w16cid:durableId="315038504">
    <w:abstractNumId w:val="19"/>
  </w:num>
  <w:num w:numId="37" w16cid:durableId="1731221993">
    <w:abstractNumId w:val="43"/>
  </w:num>
  <w:num w:numId="38" w16cid:durableId="447703928">
    <w:abstractNumId w:val="30"/>
  </w:num>
  <w:num w:numId="39" w16cid:durableId="1944800793">
    <w:abstractNumId w:val="68"/>
  </w:num>
  <w:num w:numId="40" w16cid:durableId="44914864">
    <w:abstractNumId w:val="74"/>
  </w:num>
  <w:num w:numId="41" w16cid:durableId="1807893742">
    <w:abstractNumId w:val="64"/>
  </w:num>
  <w:num w:numId="42" w16cid:durableId="1308125794">
    <w:abstractNumId w:val="32"/>
  </w:num>
  <w:num w:numId="43" w16cid:durableId="1538005522">
    <w:abstractNumId w:val="31"/>
  </w:num>
  <w:num w:numId="44" w16cid:durableId="128475935">
    <w:abstractNumId w:val="52"/>
  </w:num>
  <w:num w:numId="45" w16cid:durableId="1876189688">
    <w:abstractNumId w:val="25"/>
  </w:num>
  <w:num w:numId="46" w16cid:durableId="46537032">
    <w:abstractNumId w:val="67"/>
  </w:num>
  <w:num w:numId="47" w16cid:durableId="1325353277">
    <w:abstractNumId w:val="46"/>
  </w:num>
  <w:num w:numId="48" w16cid:durableId="62215162">
    <w:abstractNumId w:val="24"/>
  </w:num>
  <w:num w:numId="49" w16cid:durableId="1566063827">
    <w:abstractNumId w:val="45"/>
  </w:num>
  <w:num w:numId="50" w16cid:durableId="735931835">
    <w:abstractNumId w:val="37"/>
  </w:num>
  <w:num w:numId="51" w16cid:durableId="58676314">
    <w:abstractNumId w:val="73"/>
  </w:num>
  <w:num w:numId="52" w16cid:durableId="524490347">
    <w:abstractNumId w:val="48"/>
  </w:num>
  <w:num w:numId="53" w16cid:durableId="969945630">
    <w:abstractNumId w:val="16"/>
  </w:num>
  <w:num w:numId="54" w16cid:durableId="179591673">
    <w:abstractNumId w:val="41"/>
  </w:num>
  <w:num w:numId="55" w16cid:durableId="2025789721">
    <w:abstractNumId w:val="22"/>
  </w:num>
  <w:num w:numId="56" w16cid:durableId="2134015536">
    <w:abstractNumId w:val="18"/>
  </w:num>
  <w:num w:numId="57" w16cid:durableId="1262224949">
    <w:abstractNumId w:val="60"/>
  </w:num>
  <w:num w:numId="58" w16cid:durableId="433670087">
    <w:abstractNumId w:val="75"/>
  </w:num>
  <w:num w:numId="59" w16cid:durableId="1091699668">
    <w:abstractNumId w:val="33"/>
  </w:num>
  <w:num w:numId="60" w16cid:durableId="1169564300">
    <w:abstractNumId w:val="21"/>
  </w:num>
  <w:num w:numId="61" w16cid:durableId="1662850456">
    <w:abstractNumId w:val="36"/>
  </w:num>
  <w:num w:numId="62" w16cid:durableId="1477188701">
    <w:abstractNumId w:val="34"/>
  </w:num>
  <w:num w:numId="63" w16cid:durableId="758450740">
    <w:abstractNumId w:val="35"/>
  </w:num>
  <w:num w:numId="64" w16cid:durableId="1231306290">
    <w:abstractNumId w:val="77"/>
  </w:num>
  <w:num w:numId="65" w16cid:durableId="1082987590">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0A38"/>
    <w:rsid w:val="000016B9"/>
    <w:rsid w:val="00001F70"/>
    <w:rsid w:val="000033A5"/>
    <w:rsid w:val="00003AB0"/>
    <w:rsid w:val="00003BD9"/>
    <w:rsid w:val="000045B7"/>
    <w:rsid w:val="00004894"/>
    <w:rsid w:val="000050B7"/>
    <w:rsid w:val="000053DD"/>
    <w:rsid w:val="00005687"/>
    <w:rsid w:val="00005D20"/>
    <w:rsid w:val="000060C8"/>
    <w:rsid w:val="0001117C"/>
    <w:rsid w:val="00011465"/>
    <w:rsid w:val="00011D96"/>
    <w:rsid w:val="00011F39"/>
    <w:rsid w:val="00012374"/>
    <w:rsid w:val="0001344A"/>
    <w:rsid w:val="0001392E"/>
    <w:rsid w:val="0001407B"/>
    <w:rsid w:val="000142C7"/>
    <w:rsid w:val="0001441F"/>
    <w:rsid w:val="0001497D"/>
    <w:rsid w:val="00014B5F"/>
    <w:rsid w:val="0001501F"/>
    <w:rsid w:val="0001541F"/>
    <w:rsid w:val="00015678"/>
    <w:rsid w:val="00016F02"/>
    <w:rsid w:val="00020E4B"/>
    <w:rsid w:val="00021271"/>
    <w:rsid w:val="00022125"/>
    <w:rsid w:val="00022F59"/>
    <w:rsid w:val="00022F68"/>
    <w:rsid w:val="000231EF"/>
    <w:rsid w:val="000232F7"/>
    <w:rsid w:val="00024380"/>
    <w:rsid w:val="00025FBC"/>
    <w:rsid w:val="00026A9E"/>
    <w:rsid w:val="00030312"/>
    <w:rsid w:val="000318B0"/>
    <w:rsid w:val="0003278D"/>
    <w:rsid w:val="00032CC1"/>
    <w:rsid w:val="00033508"/>
    <w:rsid w:val="00033BDC"/>
    <w:rsid w:val="00033F6C"/>
    <w:rsid w:val="00037259"/>
    <w:rsid w:val="00037C08"/>
    <w:rsid w:val="00040137"/>
    <w:rsid w:val="00040BBE"/>
    <w:rsid w:val="00040C23"/>
    <w:rsid w:val="00041517"/>
    <w:rsid w:val="0004398F"/>
    <w:rsid w:val="00043A03"/>
    <w:rsid w:val="000443FE"/>
    <w:rsid w:val="00046681"/>
    <w:rsid w:val="00046E1F"/>
    <w:rsid w:val="0004708D"/>
    <w:rsid w:val="00050914"/>
    <w:rsid w:val="00050962"/>
    <w:rsid w:val="000519A0"/>
    <w:rsid w:val="00052029"/>
    <w:rsid w:val="00052F60"/>
    <w:rsid w:val="000536DF"/>
    <w:rsid w:val="000540D0"/>
    <w:rsid w:val="000544DA"/>
    <w:rsid w:val="00054E64"/>
    <w:rsid w:val="000563A9"/>
    <w:rsid w:val="0005675E"/>
    <w:rsid w:val="00056B10"/>
    <w:rsid w:val="00057000"/>
    <w:rsid w:val="000575FA"/>
    <w:rsid w:val="000576A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A11"/>
    <w:rsid w:val="00072BC0"/>
    <w:rsid w:val="000738BB"/>
    <w:rsid w:val="00074B60"/>
    <w:rsid w:val="00075CE1"/>
    <w:rsid w:val="00075F4F"/>
    <w:rsid w:val="0007624E"/>
    <w:rsid w:val="000769B7"/>
    <w:rsid w:val="00077554"/>
    <w:rsid w:val="00077B86"/>
    <w:rsid w:val="00080999"/>
    <w:rsid w:val="00082A30"/>
    <w:rsid w:val="00084368"/>
    <w:rsid w:val="00085B97"/>
    <w:rsid w:val="000873C9"/>
    <w:rsid w:val="00090995"/>
    <w:rsid w:val="00090AFE"/>
    <w:rsid w:val="00090BCF"/>
    <w:rsid w:val="00091C35"/>
    <w:rsid w:val="000924F4"/>
    <w:rsid w:val="000927AA"/>
    <w:rsid w:val="000940D9"/>
    <w:rsid w:val="000948C1"/>
    <w:rsid w:val="00095A6C"/>
    <w:rsid w:val="0009608D"/>
    <w:rsid w:val="00097106"/>
    <w:rsid w:val="000979D3"/>
    <w:rsid w:val="00097DD5"/>
    <w:rsid w:val="000A08A2"/>
    <w:rsid w:val="000A1513"/>
    <w:rsid w:val="000A1B6B"/>
    <w:rsid w:val="000A21DA"/>
    <w:rsid w:val="000A2321"/>
    <w:rsid w:val="000A3367"/>
    <w:rsid w:val="000A414D"/>
    <w:rsid w:val="000A4728"/>
    <w:rsid w:val="000A64FC"/>
    <w:rsid w:val="000A69E1"/>
    <w:rsid w:val="000A7D89"/>
    <w:rsid w:val="000A7FC0"/>
    <w:rsid w:val="000B0E0D"/>
    <w:rsid w:val="000B29E2"/>
    <w:rsid w:val="000B2E9D"/>
    <w:rsid w:val="000B2F64"/>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0F3A"/>
    <w:rsid w:val="000D2489"/>
    <w:rsid w:val="000D256B"/>
    <w:rsid w:val="000D28F7"/>
    <w:rsid w:val="000D2F82"/>
    <w:rsid w:val="000D375A"/>
    <w:rsid w:val="000D39FE"/>
    <w:rsid w:val="000D4219"/>
    <w:rsid w:val="000D5BC8"/>
    <w:rsid w:val="000D60BC"/>
    <w:rsid w:val="000E0038"/>
    <w:rsid w:val="000E0366"/>
    <w:rsid w:val="000E089B"/>
    <w:rsid w:val="000E2FDF"/>
    <w:rsid w:val="000E32E7"/>
    <w:rsid w:val="000E37D1"/>
    <w:rsid w:val="000E3990"/>
    <w:rsid w:val="000E3E75"/>
    <w:rsid w:val="000E47F4"/>
    <w:rsid w:val="000E4E76"/>
    <w:rsid w:val="000E5072"/>
    <w:rsid w:val="000E6E25"/>
    <w:rsid w:val="000E7DC6"/>
    <w:rsid w:val="000F00CA"/>
    <w:rsid w:val="000F0598"/>
    <w:rsid w:val="000F05C9"/>
    <w:rsid w:val="000F17B4"/>
    <w:rsid w:val="000F1A64"/>
    <w:rsid w:val="000F3CCB"/>
    <w:rsid w:val="000F3CFF"/>
    <w:rsid w:val="000F43C0"/>
    <w:rsid w:val="000F4997"/>
    <w:rsid w:val="000F4FFD"/>
    <w:rsid w:val="000F70EC"/>
    <w:rsid w:val="000F7212"/>
    <w:rsid w:val="000F7401"/>
    <w:rsid w:val="000F7CAC"/>
    <w:rsid w:val="00100F50"/>
    <w:rsid w:val="001014CA"/>
    <w:rsid w:val="0010181B"/>
    <w:rsid w:val="00101C7F"/>
    <w:rsid w:val="00101F3C"/>
    <w:rsid w:val="0010240B"/>
    <w:rsid w:val="0010243C"/>
    <w:rsid w:val="00102726"/>
    <w:rsid w:val="00102E7C"/>
    <w:rsid w:val="00103282"/>
    <w:rsid w:val="00103385"/>
    <w:rsid w:val="001038C8"/>
    <w:rsid w:val="00106653"/>
    <w:rsid w:val="00110222"/>
    <w:rsid w:val="00110B6D"/>
    <w:rsid w:val="00110FB8"/>
    <w:rsid w:val="00111035"/>
    <w:rsid w:val="00111DA5"/>
    <w:rsid w:val="0011471B"/>
    <w:rsid w:val="00115124"/>
    <w:rsid w:val="00115509"/>
    <w:rsid w:val="001167C0"/>
    <w:rsid w:val="00117CBA"/>
    <w:rsid w:val="00120F28"/>
    <w:rsid w:val="00121708"/>
    <w:rsid w:val="00122D0B"/>
    <w:rsid w:val="001237B0"/>
    <w:rsid w:val="00123F18"/>
    <w:rsid w:val="00124EBC"/>
    <w:rsid w:val="00124FAC"/>
    <w:rsid w:val="00125DB5"/>
    <w:rsid w:val="00125ED3"/>
    <w:rsid w:val="00125F93"/>
    <w:rsid w:val="001309DA"/>
    <w:rsid w:val="00130BDA"/>
    <w:rsid w:val="00132ED8"/>
    <w:rsid w:val="00133F0F"/>
    <w:rsid w:val="0013420E"/>
    <w:rsid w:val="00135464"/>
    <w:rsid w:val="00135A4D"/>
    <w:rsid w:val="00135F04"/>
    <w:rsid w:val="00136206"/>
    <w:rsid w:val="00136581"/>
    <w:rsid w:val="00136AAB"/>
    <w:rsid w:val="0013755E"/>
    <w:rsid w:val="001376A2"/>
    <w:rsid w:val="001405FF"/>
    <w:rsid w:val="00142415"/>
    <w:rsid w:val="001425A5"/>
    <w:rsid w:val="00142609"/>
    <w:rsid w:val="00144602"/>
    <w:rsid w:val="00144CCF"/>
    <w:rsid w:val="00145FE3"/>
    <w:rsid w:val="00146ABE"/>
    <w:rsid w:val="00147EB4"/>
    <w:rsid w:val="00152307"/>
    <w:rsid w:val="00153AAD"/>
    <w:rsid w:val="00154473"/>
    <w:rsid w:val="00154AA3"/>
    <w:rsid w:val="00154B63"/>
    <w:rsid w:val="00155849"/>
    <w:rsid w:val="001568FF"/>
    <w:rsid w:val="00156FD3"/>
    <w:rsid w:val="0016003C"/>
    <w:rsid w:val="001609A3"/>
    <w:rsid w:val="00160DD4"/>
    <w:rsid w:val="001610AF"/>
    <w:rsid w:val="00162878"/>
    <w:rsid w:val="0016340A"/>
    <w:rsid w:val="00163637"/>
    <w:rsid w:val="00163EED"/>
    <w:rsid w:val="00164466"/>
    <w:rsid w:val="00164E4D"/>
    <w:rsid w:val="00167A61"/>
    <w:rsid w:val="00167BF0"/>
    <w:rsid w:val="00171BA0"/>
    <w:rsid w:val="00173797"/>
    <w:rsid w:val="00175178"/>
    <w:rsid w:val="001767BF"/>
    <w:rsid w:val="0017723C"/>
    <w:rsid w:val="0017779F"/>
    <w:rsid w:val="00177B0F"/>
    <w:rsid w:val="00177B8B"/>
    <w:rsid w:val="001818B5"/>
    <w:rsid w:val="001823DA"/>
    <w:rsid w:val="00183539"/>
    <w:rsid w:val="001844D2"/>
    <w:rsid w:val="00184919"/>
    <w:rsid w:val="001849C8"/>
    <w:rsid w:val="001850A8"/>
    <w:rsid w:val="00185449"/>
    <w:rsid w:val="001865DD"/>
    <w:rsid w:val="001866F9"/>
    <w:rsid w:val="00186C85"/>
    <w:rsid w:val="0018710A"/>
    <w:rsid w:val="00187482"/>
    <w:rsid w:val="0019063F"/>
    <w:rsid w:val="0019170A"/>
    <w:rsid w:val="00191EAD"/>
    <w:rsid w:val="00192DB0"/>
    <w:rsid w:val="00193109"/>
    <w:rsid w:val="001934DE"/>
    <w:rsid w:val="001940A2"/>
    <w:rsid w:val="00194D1C"/>
    <w:rsid w:val="001955C8"/>
    <w:rsid w:val="00195F19"/>
    <w:rsid w:val="0019655B"/>
    <w:rsid w:val="00197B0E"/>
    <w:rsid w:val="001A01D4"/>
    <w:rsid w:val="001A0A35"/>
    <w:rsid w:val="001A1547"/>
    <w:rsid w:val="001A1B4F"/>
    <w:rsid w:val="001A3393"/>
    <w:rsid w:val="001A4D7B"/>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40CD"/>
    <w:rsid w:val="001C4B13"/>
    <w:rsid w:val="001C4EF8"/>
    <w:rsid w:val="001C5218"/>
    <w:rsid w:val="001C55A9"/>
    <w:rsid w:val="001C5D14"/>
    <w:rsid w:val="001C65C5"/>
    <w:rsid w:val="001D023E"/>
    <w:rsid w:val="001D076A"/>
    <w:rsid w:val="001D0EA6"/>
    <w:rsid w:val="001D15D6"/>
    <w:rsid w:val="001D2516"/>
    <w:rsid w:val="001D28DB"/>
    <w:rsid w:val="001D2EF8"/>
    <w:rsid w:val="001D300B"/>
    <w:rsid w:val="001D3295"/>
    <w:rsid w:val="001D3554"/>
    <w:rsid w:val="001D5750"/>
    <w:rsid w:val="001D5D0D"/>
    <w:rsid w:val="001D652B"/>
    <w:rsid w:val="001D73B0"/>
    <w:rsid w:val="001D7DEB"/>
    <w:rsid w:val="001E2890"/>
    <w:rsid w:val="001E28C3"/>
    <w:rsid w:val="001E39A1"/>
    <w:rsid w:val="001E39CF"/>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6D43"/>
    <w:rsid w:val="001F79BD"/>
    <w:rsid w:val="001F7F6F"/>
    <w:rsid w:val="00200352"/>
    <w:rsid w:val="0020047A"/>
    <w:rsid w:val="002009B8"/>
    <w:rsid w:val="00201E8E"/>
    <w:rsid w:val="00201ED2"/>
    <w:rsid w:val="00203614"/>
    <w:rsid w:val="00204EF8"/>
    <w:rsid w:val="002056C1"/>
    <w:rsid w:val="002061A5"/>
    <w:rsid w:val="002069A9"/>
    <w:rsid w:val="00206C6B"/>
    <w:rsid w:val="00207590"/>
    <w:rsid w:val="00207A5A"/>
    <w:rsid w:val="00207E13"/>
    <w:rsid w:val="0021118B"/>
    <w:rsid w:val="00211757"/>
    <w:rsid w:val="00213C7C"/>
    <w:rsid w:val="00213F1F"/>
    <w:rsid w:val="00216983"/>
    <w:rsid w:val="00216A11"/>
    <w:rsid w:val="00217CE2"/>
    <w:rsid w:val="00217F7E"/>
    <w:rsid w:val="002207AF"/>
    <w:rsid w:val="00220ACF"/>
    <w:rsid w:val="00220DC9"/>
    <w:rsid w:val="002222A3"/>
    <w:rsid w:val="00223738"/>
    <w:rsid w:val="00225ED0"/>
    <w:rsid w:val="002263A1"/>
    <w:rsid w:val="0022673A"/>
    <w:rsid w:val="00227FA3"/>
    <w:rsid w:val="00230453"/>
    <w:rsid w:val="00230756"/>
    <w:rsid w:val="00230FF5"/>
    <w:rsid w:val="00231C4E"/>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0384"/>
    <w:rsid w:val="00241209"/>
    <w:rsid w:val="0024244D"/>
    <w:rsid w:val="00243E46"/>
    <w:rsid w:val="00244A74"/>
    <w:rsid w:val="00244B3E"/>
    <w:rsid w:val="00245569"/>
    <w:rsid w:val="00246F56"/>
    <w:rsid w:val="00247395"/>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157D"/>
    <w:rsid w:val="00271A66"/>
    <w:rsid w:val="002720EC"/>
    <w:rsid w:val="002721A9"/>
    <w:rsid w:val="00272BE3"/>
    <w:rsid w:val="00273781"/>
    <w:rsid w:val="00275BDB"/>
    <w:rsid w:val="00275EB4"/>
    <w:rsid w:val="00276679"/>
    <w:rsid w:val="00276732"/>
    <w:rsid w:val="00277260"/>
    <w:rsid w:val="00277491"/>
    <w:rsid w:val="00277E73"/>
    <w:rsid w:val="00277EBA"/>
    <w:rsid w:val="00280933"/>
    <w:rsid w:val="0028177C"/>
    <w:rsid w:val="00282213"/>
    <w:rsid w:val="00282572"/>
    <w:rsid w:val="00282BFB"/>
    <w:rsid w:val="002834C4"/>
    <w:rsid w:val="002839F2"/>
    <w:rsid w:val="00283A56"/>
    <w:rsid w:val="00283ED2"/>
    <w:rsid w:val="00284AF2"/>
    <w:rsid w:val="002859CB"/>
    <w:rsid w:val="00285DEA"/>
    <w:rsid w:val="00286DEB"/>
    <w:rsid w:val="00286F71"/>
    <w:rsid w:val="002871E3"/>
    <w:rsid w:val="0029079E"/>
    <w:rsid w:val="00292225"/>
    <w:rsid w:val="002929A8"/>
    <w:rsid w:val="0029357D"/>
    <w:rsid w:val="00293BF3"/>
    <w:rsid w:val="0029412E"/>
    <w:rsid w:val="002943AA"/>
    <w:rsid w:val="00294403"/>
    <w:rsid w:val="00295C52"/>
    <w:rsid w:val="00296A2A"/>
    <w:rsid w:val="00297094"/>
    <w:rsid w:val="00297506"/>
    <w:rsid w:val="002A3DF8"/>
    <w:rsid w:val="002A44C1"/>
    <w:rsid w:val="002A44E8"/>
    <w:rsid w:val="002A543E"/>
    <w:rsid w:val="002A59E7"/>
    <w:rsid w:val="002A6035"/>
    <w:rsid w:val="002A6490"/>
    <w:rsid w:val="002A6C96"/>
    <w:rsid w:val="002B012A"/>
    <w:rsid w:val="002B03EB"/>
    <w:rsid w:val="002B0C88"/>
    <w:rsid w:val="002B125F"/>
    <w:rsid w:val="002B15D1"/>
    <w:rsid w:val="002B1DF6"/>
    <w:rsid w:val="002B3B44"/>
    <w:rsid w:val="002B3FA2"/>
    <w:rsid w:val="002B44F1"/>
    <w:rsid w:val="002B4986"/>
    <w:rsid w:val="002B4ABE"/>
    <w:rsid w:val="002B5591"/>
    <w:rsid w:val="002B6403"/>
    <w:rsid w:val="002B715D"/>
    <w:rsid w:val="002C0CE2"/>
    <w:rsid w:val="002C0F01"/>
    <w:rsid w:val="002C1D3A"/>
    <w:rsid w:val="002C2DA4"/>
    <w:rsid w:val="002C2E4B"/>
    <w:rsid w:val="002C36BE"/>
    <w:rsid w:val="002C3C3C"/>
    <w:rsid w:val="002C3F4F"/>
    <w:rsid w:val="002C50C5"/>
    <w:rsid w:val="002C5C3B"/>
    <w:rsid w:val="002C6596"/>
    <w:rsid w:val="002D2FA5"/>
    <w:rsid w:val="002D30CC"/>
    <w:rsid w:val="002D5032"/>
    <w:rsid w:val="002D5196"/>
    <w:rsid w:val="002D7C77"/>
    <w:rsid w:val="002E1871"/>
    <w:rsid w:val="002E37ED"/>
    <w:rsid w:val="002E383D"/>
    <w:rsid w:val="002E39E9"/>
    <w:rsid w:val="002E55A3"/>
    <w:rsid w:val="002E62A2"/>
    <w:rsid w:val="002E69D2"/>
    <w:rsid w:val="002E7356"/>
    <w:rsid w:val="002F0CC3"/>
    <w:rsid w:val="002F111E"/>
    <w:rsid w:val="002F2E96"/>
    <w:rsid w:val="002F3F85"/>
    <w:rsid w:val="002F3F98"/>
    <w:rsid w:val="002F6FE9"/>
    <w:rsid w:val="00300AE3"/>
    <w:rsid w:val="00300D6C"/>
    <w:rsid w:val="00300D71"/>
    <w:rsid w:val="00301B02"/>
    <w:rsid w:val="00302969"/>
    <w:rsid w:val="0030331B"/>
    <w:rsid w:val="00303F1C"/>
    <w:rsid w:val="00303F3C"/>
    <w:rsid w:val="003047CA"/>
    <w:rsid w:val="00304BDD"/>
    <w:rsid w:val="00304E53"/>
    <w:rsid w:val="00305233"/>
    <w:rsid w:val="0030660D"/>
    <w:rsid w:val="00306994"/>
    <w:rsid w:val="00307609"/>
    <w:rsid w:val="00307C49"/>
    <w:rsid w:val="0031081F"/>
    <w:rsid w:val="00311E78"/>
    <w:rsid w:val="00312B07"/>
    <w:rsid w:val="0031331B"/>
    <w:rsid w:val="00313CF8"/>
    <w:rsid w:val="00315164"/>
    <w:rsid w:val="00315570"/>
    <w:rsid w:val="00315E81"/>
    <w:rsid w:val="00316A12"/>
    <w:rsid w:val="00317130"/>
    <w:rsid w:val="003172DC"/>
    <w:rsid w:val="00320908"/>
    <w:rsid w:val="00320AA4"/>
    <w:rsid w:val="003214CD"/>
    <w:rsid w:val="00321B27"/>
    <w:rsid w:val="00321DF0"/>
    <w:rsid w:val="0032245A"/>
    <w:rsid w:val="00322CED"/>
    <w:rsid w:val="0032428F"/>
    <w:rsid w:val="003244F6"/>
    <w:rsid w:val="00324780"/>
    <w:rsid w:val="00324DAB"/>
    <w:rsid w:val="003258B4"/>
    <w:rsid w:val="00325DFF"/>
    <w:rsid w:val="003263DF"/>
    <w:rsid w:val="003265CD"/>
    <w:rsid w:val="00327658"/>
    <w:rsid w:val="00327CAC"/>
    <w:rsid w:val="00330C39"/>
    <w:rsid w:val="00330D12"/>
    <w:rsid w:val="00332697"/>
    <w:rsid w:val="0033320D"/>
    <w:rsid w:val="003332AE"/>
    <w:rsid w:val="003332F9"/>
    <w:rsid w:val="00333852"/>
    <w:rsid w:val="00334F56"/>
    <w:rsid w:val="00335794"/>
    <w:rsid w:val="00335C6B"/>
    <w:rsid w:val="003375B3"/>
    <w:rsid w:val="00337CA4"/>
    <w:rsid w:val="00340137"/>
    <w:rsid w:val="003419F9"/>
    <w:rsid w:val="00341CC1"/>
    <w:rsid w:val="00342A30"/>
    <w:rsid w:val="00344A71"/>
    <w:rsid w:val="00345708"/>
    <w:rsid w:val="00345A4D"/>
    <w:rsid w:val="003462E1"/>
    <w:rsid w:val="00346CE9"/>
    <w:rsid w:val="00347A3C"/>
    <w:rsid w:val="003517AA"/>
    <w:rsid w:val="003520FA"/>
    <w:rsid w:val="003527B8"/>
    <w:rsid w:val="0035292D"/>
    <w:rsid w:val="00354769"/>
    <w:rsid w:val="003556E0"/>
    <w:rsid w:val="00356668"/>
    <w:rsid w:val="003570AB"/>
    <w:rsid w:val="00357262"/>
    <w:rsid w:val="00361348"/>
    <w:rsid w:val="00361978"/>
    <w:rsid w:val="00361F8E"/>
    <w:rsid w:val="003625E4"/>
    <w:rsid w:val="00363814"/>
    <w:rsid w:val="00364451"/>
    <w:rsid w:val="00364458"/>
    <w:rsid w:val="00365586"/>
    <w:rsid w:val="003659E7"/>
    <w:rsid w:val="00365B36"/>
    <w:rsid w:val="0036612E"/>
    <w:rsid w:val="0037015B"/>
    <w:rsid w:val="00370DDB"/>
    <w:rsid w:val="00370FDD"/>
    <w:rsid w:val="0037143F"/>
    <w:rsid w:val="00371D7B"/>
    <w:rsid w:val="00372683"/>
    <w:rsid w:val="00372DB1"/>
    <w:rsid w:val="00373B19"/>
    <w:rsid w:val="00373F6A"/>
    <w:rsid w:val="00374CF8"/>
    <w:rsid w:val="00375103"/>
    <w:rsid w:val="00375AA0"/>
    <w:rsid w:val="00375B68"/>
    <w:rsid w:val="00375BF0"/>
    <w:rsid w:val="00375C28"/>
    <w:rsid w:val="00375FB7"/>
    <w:rsid w:val="00376311"/>
    <w:rsid w:val="00376F87"/>
    <w:rsid w:val="00377B18"/>
    <w:rsid w:val="003803ED"/>
    <w:rsid w:val="00380D59"/>
    <w:rsid w:val="00381CB6"/>
    <w:rsid w:val="00381F4A"/>
    <w:rsid w:val="00383CB0"/>
    <w:rsid w:val="00384A04"/>
    <w:rsid w:val="00384B39"/>
    <w:rsid w:val="00385385"/>
    <w:rsid w:val="003859F2"/>
    <w:rsid w:val="0038684F"/>
    <w:rsid w:val="00387326"/>
    <w:rsid w:val="00390614"/>
    <w:rsid w:val="00391EDC"/>
    <w:rsid w:val="00395200"/>
    <w:rsid w:val="003955B6"/>
    <w:rsid w:val="0039651C"/>
    <w:rsid w:val="003A05C6"/>
    <w:rsid w:val="003A0B5A"/>
    <w:rsid w:val="003A449D"/>
    <w:rsid w:val="003A483E"/>
    <w:rsid w:val="003A4A39"/>
    <w:rsid w:val="003A5212"/>
    <w:rsid w:val="003A5CE4"/>
    <w:rsid w:val="003A637B"/>
    <w:rsid w:val="003A641C"/>
    <w:rsid w:val="003A6662"/>
    <w:rsid w:val="003A7D17"/>
    <w:rsid w:val="003A7DD4"/>
    <w:rsid w:val="003B0386"/>
    <w:rsid w:val="003B0473"/>
    <w:rsid w:val="003B169E"/>
    <w:rsid w:val="003B2611"/>
    <w:rsid w:val="003B27F2"/>
    <w:rsid w:val="003B361C"/>
    <w:rsid w:val="003B3D30"/>
    <w:rsid w:val="003B494B"/>
    <w:rsid w:val="003B6695"/>
    <w:rsid w:val="003B74EE"/>
    <w:rsid w:val="003C0BF8"/>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DE6"/>
    <w:rsid w:val="003D2DF7"/>
    <w:rsid w:val="003D3719"/>
    <w:rsid w:val="003D3947"/>
    <w:rsid w:val="003D434E"/>
    <w:rsid w:val="003D4638"/>
    <w:rsid w:val="003D553F"/>
    <w:rsid w:val="003D6A6C"/>
    <w:rsid w:val="003D6A90"/>
    <w:rsid w:val="003E0284"/>
    <w:rsid w:val="003E09FA"/>
    <w:rsid w:val="003E0D1F"/>
    <w:rsid w:val="003E103D"/>
    <w:rsid w:val="003E139C"/>
    <w:rsid w:val="003E1406"/>
    <w:rsid w:val="003E171B"/>
    <w:rsid w:val="003E1A8B"/>
    <w:rsid w:val="003E2CF9"/>
    <w:rsid w:val="003E2DB6"/>
    <w:rsid w:val="003E2F7A"/>
    <w:rsid w:val="003E3CA4"/>
    <w:rsid w:val="003E3E95"/>
    <w:rsid w:val="003E406B"/>
    <w:rsid w:val="003E53D2"/>
    <w:rsid w:val="003E6902"/>
    <w:rsid w:val="003E6BF9"/>
    <w:rsid w:val="003E702C"/>
    <w:rsid w:val="003F0003"/>
    <w:rsid w:val="003F147C"/>
    <w:rsid w:val="003F2A4A"/>
    <w:rsid w:val="003F32AF"/>
    <w:rsid w:val="003F483D"/>
    <w:rsid w:val="003F5DDF"/>
    <w:rsid w:val="003F6F52"/>
    <w:rsid w:val="00400062"/>
    <w:rsid w:val="00400A70"/>
    <w:rsid w:val="00401504"/>
    <w:rsid w:val="00402166"/>
    <w:rsid w:val="004024F3"/>
    <w:rsid w:val="004025DB"/>
    <w:rsid w:val="00403521"/>
    <w:rsid w:val="00403C13"/>
    <w:rsid w:val="00403F25"/>
    <w:rsid w:val="00404C41"/>
    <w:rsid w:val="004061D6"/>
    <w:rsid w:val="004062F1"/>
    <w:rsid w:val="00406F19"/>
    <w:rsid w:val="0040785E"/>
    <w:rsid w:val="00410C67"/>
    <w:rsid w:val="004116EF"/>
    <w:rsid w:val="0041189A"/>
    <w:rsid w:val="00411B5B"/>
    <w:rsid w:val="00412688"/>
    <w:rsid w:val="00414807"/>
    <w:rsid w:val="0041494D"/>
    <w:rsid w:val="00414EDE"/>
    <w:rsid w:val="00415289"/>
    <w:rsid w:val="00417C27"/>
    <w:rsid w:val="004206EF"/>
    <w:rsid w:val="0042088D"/>
    <w:rsid w:val="00421B42"/>
    <w:rsid w:val="004220E4"/>
    <w:rsid w:val="00423FE2"/>
    <w:rsid w:val="00425BBF"/>
    <w:rsid w:val="00425BD9"/>
    <w:rsid w:val="00426268"/>
    <w:rsid w:val="004267D5"/>
    <w:rsid w:val="004274BD"/>
    <w:rsid w:val="004304C3"/>
    <w:rsid w:val="00431169"/>
    <w:rsid w:val="00431216"/>
    <w:rsid w:val="0043152D"/>
    <w:rsid w:val="00431536"/>
    <w:rsid w:val="00431EE6"/>
    <w:rsid w:val="0043203B"/>
    <w:rsid w:val="00432320"/>
    <w:rsid w:val="00432359"/>
    <w:rsid w:val="00432C04"/>
    <w:rsid w:val="00432EEE"/>
    <w:rsid w:val="004333CC"/>
    <w:rsid w:val="0043491E"/>
    <w:rsid w:val="0043522B"/>
    <w:rsid w:val="004369CB"/>
    <w:rsid w:val="004369EB"/>
    <w:rsid w:val="0043763A"/>
    <w:rsid w:val="00440416"/>
    <w:rsid w:val="00442B57"/>
    <w:rsid w:val="00443810"/>
    <w:rsid w:val="00443B15"/>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206"/>
    <w:rsid w:val="00464343"/>
    <w:rsid w:val="004644CD"/>
    <w:rsid w:val="0046467F"/>
    <w:rsid w:val="0046473A"/>
    <w:rsid w:val="00464F5E"/>
    <w:rsid w:val="00465231"/>
    <w:rsid w:val="0046590E"/>
    <w:rsid w:val="004666BB"/>
    <w:rsid w:val="00467DE5"/>
    <w:rsid w:val="0047011D"/>
    <w:rsid w:val="00470D3E"/>
    <w:rsid w:val="0047252C"/>
    <w:rsid w:val="00473AE0"/>
    <w:rsid w:val="00473C0E"/>
    <w:rsid w:val="00474E97"/>
    <w:rsid w:val="00476124"/>
    <w:rsid w:val="004765E3"/>
    <w:rsid w:val="00476971"/>
    <w:rsid w:val="00477FCC"/>
    <w:rsid w:val="00480191"/>
    <w:rsid w:val="004807C3"/>
    <w:rsid w:val="00480B06"/>
    <w:rsid w:val="004813FC"/>
    <w:rsid w:val="0048173C"/>
    <w:rsid w:val="004818EC"/>
    <w:rsid w:val="004821F4"/>
    <w:rsid w:val="004830DC"/>
    <w:rsid w:val="00485D75"/>
    <w:rsid w:val="00486A38"/>
    <w:rsid w:val="004870F1"/>
    <w:rsid w:val="00487E2E"/>
    <w:rsid w:val="004919BE"/>
    <w:rsid w:val="0049203D"/>
    <w:rsid w:val="00492E12"/>
    <w:rsid w:val="00493364"/>
    <w:rsid w:val="0049373F"/>
    <w:rsid w:val="00493881"/>
    <w:rsid w:val="00494D33"/>
    <w:rsid w:val="00497A9B"/>
    <w:rsid w:val="00497FE7"/>
    <w:rsid w:val="004A1936"/>
    <w:rsid w:val="004A34B3"/>
    <w:rsid w:val="004A4B57"/>
    <w:rsid w:val="004A56C0"/>
    <w:rsid w:val="004A662B"/>
    <w:rsid w:val="004A6F32"/>
    <w:rsid w:val="004A7270"/>
    <w:rsid w:val="004B0614"/>
    <w:rsid w:val="004B06A0"/>
    <w:rsid w:val="004B0B27"/>
    <w:rsid w:val="004B0D69"/>
    <w:rsid w:val="004B1125"/>
    <w:rsid w:val="004B170F"/>
    <w:rsid w:val="004B1F34"/>
    <w:rsid w:val="004B35E0"/>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0E99"/>
    <w:rsid w:val="004E1E72"/>
    <w:rsid w:val="004E22EB"/>
    <w:rsid w:val="004E31EC"/>
    <w:rsid w:val="004E4737"/>
    <w:rsid w:val="004E60E4"/>
    <w:rsid w:val="004E6496"/>
    <w:rsid w:val="004E6871"/>
    <w:rsid w:val="004E7D6E"/>
    <w:rsid w:val="004F0021"/>
    <w:rsid w:val="004F08D0"/>
    <w:rsid w:val="004F12AE"/>
    <w:rsid w:val="004F2A8C"/>
    <w:rsid w:val="004F2B5F"/>
    <w:rsid w:val="004F2F63"/>
    <w:rsid w:val="004F2FEE"/>
    <w:rsid w:val="004F467A"/>
    <w:rsid w:val="004F49D1"/>
    <w:rsid w:val="004F4B90"/>
    <w:rsid w:val="004F5FBF"/>
    <w:rsid w:val="004F7BEC"/>
    <w:rsid w:val="005004E4"/>
    <w:rsid w:val="00500CE0"/>
    <w:rsid w:val="00501266"/>
    <w:rsid w:val="005017AE"/>
    <w:rsid w:val="00501AA6"/>
    <w:rsid w:val="0050225F"/>
    <w:rsid w:val="005025DA"/>
    <w:rsid w:val="00502B25"/>
    <w:rsid w:val="0050562D"/>
    <w:rsid w:val="0050573B"/>
    <w:rsid w:val="00505A77"/>
    <w:rsid w:val="00505DF0"/>
    <w:rsid w:val="0050736B"/>
    <w:rsid w:val="00507F55"/>
    <w:rsid w:val="00510072"/>
    <w:rsid w:val="005103A0"/>
    <w:rsid w:val="00512F2A"/>
    <w:rsid w:val="00513D8E"/>
    <w:rsid w:val="005150DA"/>
    <w:rsid w:val="00515714"/>
    <w:rsid w:val="005161FF"/>
    <w:rsid w:val="00516E40"/>
    <w:rsid w:val="00517149"/>
    <w:rsid w:val="00517846"/>
    <w:rsid w:val="005200FB"/>
    <w:rsid w:val="00520EB7"/>
    <w:rsid w:val="0052273C"/>
    <w:rsid w:val="005235F7"/>
    <w:rsid w:val="0052397D"/>
    <w:rsid w:val="005239E4"/>
    <w:rsid w:val="00523C82"/>
    <w:rsid w:val="00523FA1"/>
    <w:rsid w:val="005243CF"/>
    <w:rsid w:val="00524CEA"/>
    <w:rsid w:val="00526A60"/>
    <w:rsid w:val="00527A0D"/>
    <w:rsid w:val="00527FDD"/>
    <w:rsid w:val="00530C38"/>
    <w:rsid w:val="005318E5"/>
    <w:rsid w:val="00531F2F"/>
    <w:rsid w:val="0053291E"/>
    <w:rsid w:val="00533155"/>
    <w:rsid w:val="005337E5"/>
    <w:rsid w:val="00534101"/>
    <w:rsid w:val="00534291"/>
    <w:rsid w:val="00536DA1"/>
    <w:rsid w:val="00537AAA"/>
    <w:rsid w:val="00540812"/>
    <w:rsid w:val="00540AB5"/>
    <w:rsid w:val="00541E1C"/>
    <w:rsid w:val="0054207F"/>
    <w:rsid w:val="005422D0"/>
    <w:rsid w:val="005423D7"/>
    <w:rsid w:val="0054254A"/>
    <w:rsid w:val="00542D5F"/>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57D6B"/>
    <w:rsid w:val="00560D99"/>
    <w:rsid w:val="0056244F"/>
    <w:rsid w:val="005629BD"/>
    <w:rsid w:val="00563DEB"/>
    <w:rsid w:val="00565700"/>
    <w:rsid w:val="00566BFD"/>
    <w:rsid w:val="0056707D"/>
    <w:rsid w:val="00567809"/>
    <w:rsid w:val="005711F2"/>
    <w:rsid w:val="005712C6"/>
    <w:rsid w:val="005713EF"/>
    <w:rsid w:val="0057185F"/>
    <w:rsid w:val="00573783"/>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5DC"/>
    <w:rsid w:val="00591F4D"/>
    <w:rsid w:val="00592CA6"/>
    <w:rsid w:val="00592E31"/>
    <w:rsid w:val="00592E46"/>
    <w:rsid w:val="00592FE6"/>
    <w:rsid w:val="00593FCE"/>
    <w:rsid w:val="005942FA"/>
    <w:rsid w:val="0059596D"/>
    <w:rsid w:val="00596766"/>
    <w:rsid w:val="00596F22"/>
    <w:rsid w:val="0059710B"/>
    <w:rsid w:val="00597396"/>
    <w:rsid w:val="00597C62"/>
    <w:rsid w:val="005A02CE"/>
    <w:rsid w:val="005A1BF8"/>
    <w:rsid w:val="005A24BA"/>
    <w:rsid w:val="005A34EF"/>
    <w:rsid w:val="005A43DB"/>
    <w:rsid w:val="005A47B7"/>
    <w:rsid w:val="005A48D7"/>
    <w:rsid w:val="005A5BB0"/>
    <w:rsid w:val="005A651A"/>
    <w:rsid w:val="005A679F"/>
    <w:rsid w:val="005A6B36"/>
    <w:rsid w:val="005A6BCB"/>
    <w:rsid w:val="005A78C6"/>
    <w:rsid w:val="005B23D3"/>
    <w:rsid w:val="005B3453"/>
    <w:rsid w:val="005B381A"/>
    <w:rsid w:val="005B5878"/>
    <w:rsid w:val="005B6303"/>
    <w:rsid w:val="005B670D"/>
    <w:rsid w:val="005B70DD"/>
    <w:rsid w:val="005B76AB"/>
    <w:rsid w:val="005C1CC1"/>
    <w:rsid w:val="005C1ED0"/>
    <w:rsid w:val="005C21D4"/>
    <w:rsid w:val="005C2C26"/>
    <w:rsid w:val="005C3219"/>
    <w:rsid w:val="005C32DD"/>
    <w:rsid w:val="005C3471"/>
    <w:rsid w:val="005C34FD"/>
    <w:rsid w:val="005C372B"/>
    <w:rsid w:val="005C51D3"/>
    <w:rsid w:val="005C65D2"/>
    <w:rsid w:val="005D04D1"/>
    <w:rsid w:val="005D0A53"/>
    <w:rsid w:val="005D172D"/>
    <w:rsid w:val="005D1CD4"/>
    <w:rsid w:val="005D1EE8"/>
    <w:rsid w:val="005D3252"/>
    <w:rsid w:val="005D3676"/>
    <w:rsid w:val="005D3FC2"/>
    <w:rsid w:val="005D45AE"/>
    <w:rsid w:val="005D4643"/>
    <w:rsid w:val="005D4F70"/>
    <w:rsid w:val="005D53DD"/>
    <w:rsid w:val="005D59B7"/>
    <w:rsid w:val="005D6147"/>
    <w:rsid w:val="005D6513"/>
    <w:rsid w:val="005D7010"/>
    <w:rsid w:val="005D7042"/>
    <w:rsid w:val="005D73F6"/>
    <w:rsid w:val="005D765D"/>
    <w:rsid w:val="005D7F0B"/>
    <w:rsid w:val="005E05AA"/>
    <w:rsid w:val="005E0FC0"/>
    <w:rsid w:val="005E10AE"/>
    <w:rsid w:val="005E1A84"/>
    <w:rsid w:val="005E212D"/>
    <w:rsid w:val="005E25FE"/>
    <w:rsid w:val="005E2B1B"/>
    <w:rsid w:val="005E46AD"/>
    <w:rsid w:val="005E4C9D"/>
    <w:rsid w:val="005E51FA"/>
    <w:rsid w:val="005E5E05"/>
    <w:rsid w:val="005E7109"/>
    <w:rsid w:val="005E726D"/>
    <w:rsid w:val="005E7684"/>
    <w:rsid w:val="005F0020"/>
    <w:rsid w:val="005F0461"/>
    <w:rsid w:val="005F0490"/>
    <w:rsid w:val="005F050F"/>
    <w:rsid w:val="005F063F"/>
    <w:rsid w:val="005F185E"/>
    <w:rsid w:val="005F1DC2"/>
    <w:rsid w:val="005F3363"/>
    <w:rsid w:val="005F3F06"/>
    <w:rsid w:val="005F4DD7"/>
    <w:rsid w:val="00600370"/>
    <w:rsid w:val="00600C4C"/>
    <w:rsid w:val="00601EE6"/>
    <w:rsid w:val="006020A6"/>
    <w:rsid w:val="006028EC"/>
    <w:rsid w:val="00603391"/>
    <w:rsid w:val="00603794"/>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524"/>
    <w:rsid w:val="00622B1D"/>
    <w:rsid w:val="00625F60"/>
    <w:rsid w:val="006279E4"/>
    <w:rsid w:val="00630010"/>
    <w:rsid w:val="0063007B"/>
    <w:rsid w:val="006322E4"/>
    <w:rsid w:val="00632DF8"/>
    <w:rsid w:val="006331E8"/>
    <w:rsid w:val="00633331"/>
    <w:rsid w:val="0063426F"/>
    <w:rsid w:val="00634AB6"/>
    <w:rsid w:val="0063584C"/>
    <w:rsid w:val="0063585F"/>
    <w:rsid w:val="00636D1D"/>
    <w:rsid w:val="00637975"/>
    <w:rsid w:val="00637EF2"/>
    <w:rsid w:val="006403FA"/>
    <w:rsid w:val="006409F5"/>
    <w:rsid w:val="00641EF8"/>
    <w:rsid w:val="006420AA"/>
    <w:rsid w:val="00642EAD"/>
    <w:rsid w:val="00643EDB"/>
    <w:rsid w:val="00644B02"/>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732"/>
    <w:rsid w:val="00661390"/>
    <w:rsid w:val="0066142A"/>
    <w:rsid w:val="00661813"/>
    <w:rsid w:val="00661FFF"/>
    <w:rsid w:val="00662DBE"/>
    <w:rsid w:val="00665AAD"/>
    <w:rsid w:val="006660BC"/>
    <w:rsid w:val="00667B77"/>
    <w:rsid w:val="00667E53"/>
    <w:rsid w:val="00671BD3"/>
    <w:rsid w:val="00671C26"/>
    <w:rsid w:val="00674257"/>
    <w:rsid w:val="00674608"/>
    <w:rsid w:val="00676FA2"/>
    <w:rsid w:val="00677AEB"/>
    <w:rsid w:val="00677C76"/>
    <w:rsid w:val="00677F0A"/>
    <w:rsid w:val="00682178"/>
    <w:rsid w:val="00682363"/>
    <w:rsid w:val="0068337A"/>
    <w:rsid w:val="00683E7C"/>
    <w:rsid w:val="0068532E"/>
    <w:rsid w:val="006858D7"/>
    <w:rsid w:val="006865AC"/>
    <w:rsid w:val="00690A43"/>
    <w:rsid w:val="00690CFA"/>
    <w:rsid w:val="0069118E"/>
    <w:rsid w:val="00693149"/>
    <w:rsid w:val="00693978"/>
    <w:rsid w:val="006959E3"/>
    <w:rsid w:val="00695B52"/>
    <w:rsid w:val="00695BD0"/>
    <w:rsid w:val="00695D8A"/>
    <w:rsid w:val="006967F2"/>
    <w:rsid w:val="00696A00"/>
    <w:rsid w:val="006A0C62"/>
    <w:rsid w:val="006A0CD2"/>
    <w:rsid w:val="006A12E4"/>
    <w:rsid w:val="006A2075"/>
    <w:rsid w:val="006A2B65"/>
    <w:rsid w:val="006A3412"/>
    <w:rsid w:val="006A3556"/>
    <w:rsid w:val="006A369F"/>
    <w:rsid w:val="006A4124"/>
    <w:rsid w:val="006A4984"/>
    <w:rsid w:val="006A5037"/>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F6D"/>
    <w:rsid w:val="006D13A5"/>
    <w:rsid w:val="006D24B3"/>
    <w:rsid w:val="006D2E89"/>
    <w:rsid w:val="006D2F03"/>
    <w:rsid w:val="006D3FFA"/>
    <w:rsid w:val="006D4A7B"/>
    <w:rsid w:val="006D4CB6"/>
    <w:rsid w:val="006D5954"/>
    <w:rsid w:val="006D5B38"/>
    <w:rsid w:val="006D66DB"/>
    <w:rsid w:val="006D7C10"/>
    <w:rsid w:val="006E09B4"/>
    <w:rsid w:val="006E12D0"/>
    <w:rsid w:val="006E18D0"/>
    <w:rsid w:val="006E2B9F"/>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6F79C4"/>
    <w:rsid w:val="006F7AD2"/>
    <w:rsid w:val="0070068D"/>
    <w:rsid w:val="007014AD"/>
    <w:rsid w:val="00701B78"/>
    <w:rsid w:val="007021F4"/>
    <w:rsid w:val="0070300D"/>
    <w:rsid w:val="0070479D"/>
    <w:rsid w:val="00704893"/>
    <w:rsid w:val="00704C8B"/>
    <w:rsid w:val="00704CEB"/>
    <w:rsid w:val="00705396"/>
    <w:rsid w:val="00705F3B"/>
    <w:rsid w:val="00706683"/>
    <w:rsid w:val="00706B97"/>
    <w:rsid w:val="00707DF2"/>
    <w:rsid w:val="0071040F"/>
    <w:rsid w:val="007117CB"/>
    <w:rsid w:val="0071181D"/>
    <w:rsid w:val="00711CF5"/>
    <w:rsid w:val="00713352"/>
    <w:rsid w:val="00713770"/>
    <w:rsid w:val="00713907"/>
    <w:rsid w:val="00713A04"/>
    <w:rsid w:val="00713B52"/>
    <w:rsid w:val="00713C70"/>
    <w:rsid w:val="00714992"/>
    <w:rsid w:val="0071524C"/>
    <w:rsid w:val="007158E2"/>
    <w:rsid w:val="00717374"/>
    <w:rsid w:val="00720061"/>
    <w:rsid w:val="00720D05"/>
    <w:rsid w:val="00721196"/>
    <w:rsid w:val="007215A6"/>
    <w:rsid w:val="007217BD"/>
    <w:rsid w:val="00722425"/>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37B26"/>
    <w:rsid w:val="0074029F"/>
    <w:rsid w:val="00741DA2"/>
    <w:rsid w:val="0074235F"/>
    <w:rsid w:val="00742A72"/>
    <w:rsid w:val="00743EB8"/>
    <w:rsid w:val="007444DD"/>
    <w:rsid w:val="007444E7"/>
    <w:rsid w:val="00745288"/>
    <w:rsid w:val="00745A72"/>
    <w:rsid w:val="0074607E"/>
    <w:rsid w:val="0074617E"/>
    <w:rsid w:val="0074632A"/>
    <w:rsid w:val="007506EC"/>
    <w:rsid w:val="00750BCD"/>
    <w:rsid w:val="0075103C"/>
    <w:rsid w:val="007516C7"/>
    <w:rsid w:val="00751FA8"/>
    <w:rsid w:val="00752079"/>
    <w:rsid w:val="007530AB"/>
    <w:rsid w:val="00753BFC"/>
    <w:rsid w:val="00754534"/>
    <w:rsid w:val="007547AE"/>
    <w:rsid w:val="007548CF"/>
    <w:rsid w:val="00754A7C"/>
    <w:rsid w:val="00754CC6"/>
    <w:rsid w:val="00755907"/>
    <w:rsid w:val="00757F46"/>
    <w:rsid w:val="007605DE"/>
    <w:rsid w:val="00761743"/>
    <w:rsid w:val="00761944"/>
    <w:rsid w:val="00761BBE"/>
    <w:rsid w:val="00761EE6"/>
    <w:rsid w:val="00762191"/>
    <w:rsid w:val="007635A2"/>
    <w:rsid w:val="00764854"/>
    <w:rsid w:val="007658F8"/>
    <w:rsid w:val="00765DB3"/>
    <w:rsid w:val="007661F0"/>
    <w:rsid w:val="007661F8"/>
    <w:rsid w:val="007668CE"/>
    <w:rsid w:val="007677CE"/>
    <w:rsid w:val="007678A1"/>
    <w:rsid w:val="00767903"/>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33B8"/>
    <w:rsid w:val="00784718"/>
    <w:rsid w:val="007847E6"/>
    <w:rsid w:val="007850B3"/>
    <w:rsid w:val="00785916"/>
    <w:rsid w:val="007861FE"/>
    <w:rsid w:val="00786A8C"/>
    <w:rsid w:val="00786E46"/>
    <w:rsid w:val="00787BB6"/>
    <w:rsid w:val="00787C31"/>
    <w:rsid w:val="00790C26"/>
    <w:rsid w:val="00790DEB"/>
    <w:rsid w:val="007925F5"/>
    <w:rsid w:val="00792BA5"/>
    <w:rsid w:val="00792E4A"/>
    <w:rsid w:val="007932B7"/>
    <w:rsid w:val="00793605"/>
    <w:rsid w:val="00793B55"/>
    <w:rsid w:val="00794065"/>
    <w:rsid w:val="00795B39"/>
    <w:rsid w:val="0079608A"/>
    <w:rsid w:val="007967E5"/>
    <w:rsid w:val="00797B9B"/>
    <w:rsid w:val="007A01EB"/>
    <w:rsid w:val="007A0717"/>
    <w:rsid w:val="007A19AE"/>
    <w:rsid w:val="007A26E8"/>
    <w:rsid w:val="007A3ED3"/>
    <w:rsid w:val="007A4363"/>
    <w:rsid w:val="007A45E0"/>
    <w:rsid w:val="007A4D4E"/>
    <w:rsid w:val="007A5916"/>
    <w:rsid w:val="007A5DA7"/>
    <w:rsid w:val="007A63DE"/>
    <w:rsid w:val="007A65CC"/>
    <w:rsid w:val="007A660B"/>
    <w:rsid w:val="007A6A2F"/>
    <w:rsid w:val="007A7082"/>
    <w:rsid w:val="007A7CBB"/>
    <w:rsid w:val="007B0A1E"/>
    <w:rsid w:val="007B1965"/>
    <w:rsid w:val="007B19E2"/>
    <w:rsid w:val="007B232F"/>
    <w:rsid w:val="007B2B5E"/>
    <w:rsid w:val="007B3497"/>
    <w:rsid w:val="007B3B52"/>
    <w:rsid w:val="007B3FC1"/>
    <w:rsid w:val="007B492F"/>
    <w:rsid w:val="007B57C3"/>
    <w:rsid w:val="007B6936"/>
    <w:rsid w:val="007B6FC7"/>
    <w:rsid w:val="007C16CA"/>
    <w:rsid w:val="007C2DCB"/>
    <w:rsid w:val="007C338B"/>
    <w:rsid w:val="007C34F0"/>
    <w:rsid w:val="007C37F1"/>
    <w:rsid w:val="007C5321"/>
    <w:rsid w:val="007C5802"/>
    <w:rsid w:val="007C5FD5"/>
    <w:rsid w:val="007C761A"/>
    <w:rsid w:val="007C77C2"/>
    <w:rsid w:val="007D0448"/>
    <w:rsid w:val="007D0A3E"/>
    <w:rsid w:val="007D17F5"/>
    <w:rsid w:val="007D1E10"/>
    <w:rsid w:val="007D2A8E"/>
    <w:rsid w:val="007D3FB5"/>
    <w:rsid w:val="007D4E70"/>
    <w:rsid w:val="007D531B"/>
    <w:rsid w:val="007D5516"/>
    <w:rsid w:val="007D5FC7"/>
    <w:rsid w:val="007D714F"/>
    <w:rsid w:val="007D7624"/>
    <w:rsid w:val="007D7B42"/>
    <w:rsid w:val="007E132C"/>
    <w:rsid w:val="007E40DF"/>
    <w:rsid w:val="007E55D6"/>
    <w:rsid w:val="007E570E"/>
    <w:rsid w:val="007E5979"/>
    <w:rsid w:val="007F0AA9"/>
    <w:rsid w:val="007F0ECA"/>
    <w:rsid w:val="007F212C"/>
    <w:rsid w:val="007F2DB0"/>
    <w:rsid w:val="007F47D0"/>
    <w:rsid w:val="007F4AAA"/>
    <w:rsid w:val="007F5234"/>
    <w:rsid w:val="007F6978"/>
    <w:rsid w:val="007F795D"/>
    <w:rsid w:val="007F7BAF"/>
    <w:rsid w:val="008005C5"/>
    <w:rsid w:val="008019A6"/>
    <w:rsid w:val="00802848"/>
    <w:rsid w:val="00802D80"/>
    <w:rsid w:val="00803E18"/>
    <w:rsid w:val="008041DF"/>
    <w:rsid w:val="00804396"/>
    <w:rsid w:val="0080469A"/>
    <w:rsid w:val="00804AD9"/>
    <w:rsid w:val="00804FB3"/>
    <w:rsid w:val="0080526E"/>
    <w:rsid w:val="00805322"/>
    <w:rsid w:val="008059E7"/>
    <w:rsid w:val="00805E35"/>
    <w:rsid w:val="00805E6B"/>
    <w:rsid w:val="008061E5"/>
    <w:rsid w:val="0080648C"/>
    <w:rsid w:val="00806A75"/>
    <w:rsid w:val="00806A8F"/>
    <w:rsid w:val="00806D17"/>
    <w:rsid w:val="00807592"/>
    <w:rsid w:val="008106AF"/>
    <w:rsid w:val="008107D0"/>
    <w:rsid w:val="0081191D"/>
    <w:rsid w:val="00811ACE"/>
    <w:rsid w:val="00812796"/>
    <w:rsid w:val="00813455"/>
    <w:rsid w:val="0081543F"/>
    <w:rsid w:val="00817545"/>
    <w:rsid w:val="00820712"/>
    <w:rsid w:val="00820898"/>
    <w:rsid w:val="008211AA"/>
    <w:rsid w:val="00821314"/>
    <w:rsid w:val="00822766"/>
    <w:rsid w:val="00822A9F"/>
    <w:rsid w:val="0082319C"/>
    <w:rsid w:val="00823982"/>
    <w:rsid w:val="00823FB4"/>
    <w:rsid w:val="008240B4"/>
    <w:rsid w:val="0082474B"/>
    <w:rsid w:val="00824FD7"/>
    <w:rsid w:val="0082632B"/>
    <w:rsid w:val="008263DC"/>
    <w:rsid w:val="00826857"/>
    <w:rsid w:val="00826D6B"/>
    <w:rsid w:val="00827117"/>
    <w:rsid w:val="00830C87"/>
    <w:rsid w:val="0083479A"/>
    <w:rsid w:val="00834C04"/>
    <w:rsid w:val="00834F07"/>
    <w:rsid w:val="00834FEE"/>
    <w:rsid w:val="00835AD4"/>
    <w:rsid w:val="00836303"/>
    <w:rsid w:val="0084075F"/>
    <w:rsid w:val="0084111A"/>
    <w:rsid w:val="00843F19"/>
    <w:rsid w:val="008443E9"/>
    <w:rsid w:val="00844F62"/>
    <w:rsid w:val="00845891"/>
    <w:rsid w:val="00851BD7"/>
    <w:rsid w:val="0085238E"/>
    <w:rsid w:val="00853972"/>
    <w:rsid w:val="0085428F"/>
    <w:rsid w:val="00854F2C"/>
    <w:rsid w:val="00855E37"/>
    <w:rsid w:val="00856495"/>
    <w:rsid w:val="00856A6F"/>
    <w:rsid w:val="00856B7A"/>
    <w:rsid w:val="0085730F"/>
    <w:rsid w:val="008575DA"/>
    <w:rsid w:val="00857BF8"/>
    <w:rsid w:val="008604A6"/>
    <w:rsid w:val="0086064E"/>
    <w:rsid w:val="00861440"/>
    <w:rsid w:val="00861FE9"/>
    <w:rsid w:val="00862024"/>
    <w:rsid w:val="008624F7"/>
    <w:rsid w:val="008626C9"/>
    <w:rsid w:val="008627A4"/>
    <w:rsid w:val="0086299D"/>
    <w:rsid w:val="00863773"/>
    <w:rsid w:val="008649C1"/>
    <w:rsid w:val="00864E7B"/>
    <w:rsid w:val="00865668"/>
    <w:rsid w:val="00865792"/>
    <w:rsid w:val="00865CE9"/>
    <w:rsid w:val="008669F5"/>
    <w:rsid w:val="008671FA"/>
    <w:rsid w:val="0086720C"/>
    <w:rsid w:val="00867A43"/>
    <w:rsid w:val="00870147"/>
    <w:rsid w:val="008708EC"/>
    <w:rsid w:val="00870934"/>
    <w:rsid w:val="00870BE5"/>
    <w:rsid w:val="008719AC"/>
    <w:rsid w:val="008720E4"/>
    <w:rsid w:val="00872BF2"/>
    <w:rsid w:val="0087372F"/>
    <w:rsid w:val="00873D7A"/>
    <w:rsid w:val="0087420C"/>
    <w:rsid w:val="00876A4E"/>
    <w:rsid w:val="00876F28"/>
    <w:rsid w:val="008805C5"/>
    <w:rsid w:val="00880691"/>
    <w:rsid w:val="0088132E"/>
    <w:rsid w:val="00881484"/>
    <w:rsid w:val="00881B2A"/>
    <w:rsid w:val="00881FC6"/>
    <w:rsid w:val="00882BB9"/>
    <w:rsid w:val="00882F82"/>
    <w:rsid w:val="008839F9"/>
    <w:rsid w:val="0088594D"/>
    <w:rsid w:val="00885DA3"/>
    <w:rsid w:val="0089002E"/>
    <w:rsid w:val="00891A12"/>
    <w:rsid w:val="00891AA5"/>
    <w:rsid w:val="00891C63"/>
    <w:rsid w:val="008928EA"/>
    <w:rsid w:val="00892ADF"/>
    <w:rsid w:val="00893EDA"/>
    <w:rsid w:val="008941C6"/>
    <w:rsid w:val="00894766"/>
    <w:rsid w:val="00894F6E"/>
    <w:rsid w:val="008960F7"/>
    <w:rsid w:val="00896F86"/>
    <w:rsid w:val="00897280"/>
    <w:rsid w:val="008A0498"/>
    <w:rsid w:val="008A1022"/>
    <w:rsid w:val="008A144E"/>
    <w:rsid w:val="008A2819"/>
    <w:rsid w:val="008A2E57"/>
    <w:rsid w:val="008A3416"/>
    <w:rsid w:val="008A42D5"/>
    <w:rsid w:val="008A47BF"/>
    <w:rsid w:val="008A4B74"/>
    <w:rsid w:val="008A5BDB"/>
    <w:rsid w:val="008A628A"/>
    <w:rsid w:val="008A727E"/>
    <w:rsid w:val="008A7D28"/>
    <w:rsid w:val="008A7D44"/>
    <w:rsid w:val="008B119A"/>
    <w:rsid w:val="008B3F84"/>
    <w:rsid w:val="008B41BE"/>
    <w:rsid w:val="008B47DD"/>
    <w:rsid w:val="008B4FD7"/>
    <w:rsid w:val="008B5099"/>
    <w:rsid w:val="008B5164"/>
    <w:rsid w:val="008B57EA"/>
    <w:rsid w:val="008B5E8F"/>
    <w:rsid w:val="008B62AE"/>
    <w:rsid w:val="008B68FC"/>
    <w:rsid w:val="008B729D"/>
    <w:rsid w:val="008B7890"/>
    <w:rsid w:val="008C0A27"/>
    <w:rsid w:val="008C1C65"/>
    <w:rsid w:val="008C3D8F"/>
    <w:rsid w:val="008C4159"/>
    <w:rsid w:val="008C49B4"/>
    <w:rsid w:val="008C4A64"/>
    <w:rsid w:val="008C59ED"/>
    <w:rsid w:val="008C5A55"/>
    <w:rsid w:val="008C5F5B"/>
    <w:rsid w:val="008C768F"/>
    <w:rsid w:val="008C7FB5"/>
    <w:rsid w:val="008D026F"/>
    <w:rsid w:val="008D1359"/>
    <w:rsid w:val="008D3A94"/>
    <w:rsid w:val="008D4598"/>
    <w:rsid w:val="008D4D89"/>
    <w:rsid w:val="008D7E4B"/>
    <w:rsid w:val="008E0790"/>
    <w:rsid w:val="008E0ED4"/>
    <w:rsid w:val="008E1021"/>
    <w:rsid w:val="008E199D"/>
    <w:rsid w:val="008E25B7"/>
    <w:rsid w:val="008E295F"/>
    <w:rsid w:val="008E2A3E"/>
    <w:rsid w:val="008E3E8D"/>
    <w:rsid w:val="008E434A"/>
    <w:rsid w:val="008E4B87"/>
    <w:rsid w:val="008E5973"/>
    <w:rsid w:val="008E5A84"/>
    <w:rsid w:val="008E6463"/>
    <w:rsid w:val="008E7988"/>
    <w:rsid w:val="008F25E4"/>
    <w:rsid w:val="008F2796"/>
    <w:rsid w:val="008F2CF9"/>
    <w:rsid w:val="008F2D24"/>
    <w:rsid w:val="008F38F3"/>
    <w:rsid w:val="008F4ECF"/>
    <w:rsid w:val="008F641C"/>
    <w:rsid w:val="008F6823"/>
    <w:rsid w:val="008F690E"/>
    <w:rsid w:val="008F6D4E"/>
    <w:rsid w:val="008F72FB"/>
    <w:rsid w:val="008F742E"/>
    <w:rsid w:val="00900783"/>
    <w:rsid w:val="00901595"/>
    <w:rsid w:val="00901EED"/>
    <w:rsid w:val="00902676"/>
    <w:rsid w:val="00902CFA"/>
    <w:rsid w:val="00904A28"/>
    <w:rsid w:val="009054CF"/>
    <w:rsid w:val="0090593F"/>
    <w:rsid w:val="0090728E"/>
    <w:rsid w:val="009079C0"/>
    <w:rsid w:val="00911BE0"/>
    <w:rsid w:val="00911ED9"/>
    <w:rsid w:val="009128D2"/>
    <w:rsid w:val="0091365F"/>
    <w:rsid w:val="0091431A"/>
    <w:rsid w:val="00915A1A"/>
    <w:rsid w:val="00916C58"/>
    <w:rsid w:val="00917979"/>
    <w:rsid w:val="0092029A"/>
    <w:rsid w:val="0092153A"/>
    <w:rsid w:val="00921888"/>
    <w:rsid w:val="0092226F"/>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6B46"/>
    <w:rsid w:val="009377A8"/>
    <w:rsid w:val="00940341"/>
    <w:rsid w:val="009405D8"/>
    <w:rsid w:val="00941001"/>
    <w:rsid w:val="00941B20"/>
    <w:rsid w:val="00942AB3"/>
    <w:rsid w:val="009439D6"/>
    <w:rsid w:val="009445DF"/>
    <w:rsid w:val="00945106"/>
    <w:rsid w:val="009452A6"/>
    <w:rsid w:val="00946AD0"/>
    <w:rsid w:val="00946C45"/>
    <w:rsid w:val="00946C9E"/>
    <w:rsid w:val="00946F9D"/>
    <w:rsid w:val="00950400"/>
    <w:rsid w:val="00950AA4"/>
    <w:rsid w:val="009514BE"/>
    <w:rsid w:val="00951843"/>
    <w:rsid w:val="00952090"/>
    <w:rsid w:val="00952FD7"/>
    <w:rsid w:val="009531C7"/>
    <w:rsid w:val="00954A78"/>
    <w:rsid w:val="00954EF9"/>
    <w:rsid w:val="00956446"/>
    <w:rsid w:val="00956A9A"/>
    <w:rsid w:val="00956DA5"/>
    <w:rsid w:val="00963C08"/>
    <w:rsid w:val="0096412D"/>
    <w:rsid w:val="009649B9"/>
    <w:rsid w:val="009669E3"/>
    <w:rsid w:val="009672F8"/>
    <w:rsid w:val="00970814"/>
    <w:rsid w:val="00970D0D"/>
    <w:rsid w:val="009752C9"/>
    <w:rsid w:val="00975571"/>
    <w:rsid w:val="00975C19"/>
    <w:rsid w:val="00975C1C"/>
    <w:rsid w:val="00976B6B"/>
    <w:rsid w:val="00977AA3"/>
    <w:rsid w:val="00980D64"/>
    <w:rsid w:val="00981E82"/>
    <w:rsid w:val="0098241B"/>
    <w:rsid w:val="009825BF"/>
    <w:rsid w:val="0098436C"/>
    <w:rsid w:val="009844C3"/>
    <w:rsid w:val="00984772"/>
    <w:rsid w:val="00984D5C"/>
    <w:rsid w:val="00985C24"/>
    <w:rsid w:val="0098604D"/>
    <w:rsid w:val="00986C28"/>
    <w:rsid w:val="00987055"/>
    <w:rsid w:val="009905F6"/>
    <w:rsid w:val="0099127E"/>
    <w:rsid w:val="009921E2"/>
    <w:rsid w:val="00992E7B"/>
    <w:rsid w:val="00992E9C"/>
    <w:rsid w:val="00993017"/>
    <w:rsid w:val="0099350C"/>
    <w:rsid w:val="0099440E"/>
    <w:rsid w:val="00994A15"/>
    <w:rsid w:val="00994D04"/>
    <w:rsid w:val="0099597A"/>
    <w:rsid w:val="00996266"/>
    <w:rsid w:val="009A08F6"/>
    <w:rsid w:val="009A186F"/>
    <w:rsid w:val="009A23D1"/>
    <w:rsid w:val="009A3025"/>
    <w:rsid w:val="009A3512"/>
    <w:rsid w:val="009A362E"/>
    <w:rsid w:val="009A4397"/>
    <w:rsid w:val="009A4921"/>
    <w:rsid w:val="009A66E5"/>
    <w:rsid w:val="009A694E"/>
    <w:rsid w:val="009A6E4A"/>
    <w:rsid w:val="009A70E8"/>
    <w:rsid w:val="009A75CC"/>
    <w:rsid w:val="009A7F0F"/>
    <w:rsid w:val="009B1245"/>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6D16"/>
    <w:rsid w:val="009E19A8"/>
    <w:rsid w:val="009E23BA"/>
    <w:rsid w:val="009E34F3"/>
    <w:rsid w:val="009E369E"/>
    <w:rsid w:val="009E4F37"/>
    <w:rsid w:val="009E57D9"/>
    <w:rsid w:val="009E5E1F"/>
    <w:rsid w:val="009E63D5"/>
    <w:rsid w:val="009E662D"/>
    <w:rsid w:val="009E7080"/>
    <w:rsid w:val="009E7E38"/>
    <w:rsid w:val="009F0F00"/>
    <w:rsid w:val="009F1C9C"/>
    <w:rsid w:val="009F26B2"/>
    <w:rsid w:val="009F2757"/>
    <w:rsid w:val="009F2DEA"/>
    <w:rsid w:val="009F3648"/>
    <w:rsid w:val="009F38FA"/>
    <w:rsid w:val="009F49E6"/>
    <w:rsid w:val="009F4E39"/>
    <w:rsid w:val="009F65B0"/>
    <w:rsid w:val="009F69FF"/>
    <w:rsid w:val="00A004D4"/>
    <w:rsid w:val="00A0182A"/>
    <w:rsid w:val="00A02D1D"/>
    <w:rsid w:val="00A0380D"/>
    <w:rsid w:val="00A04789"/>
    <w:rsid w:val="00A04D45"/>
    <w:rsid w:val="00A04E63"/>
    <w:rsid w:val="00A05750"/>
    <w:rsid w:val="00A06582"/>
    <w:rsid w:val="00A0733D"/>
    <w:rsid w:val="00A0743B"/>
    <w:rsid w:val="00A07498"/>
    <w:rsid w:val="00A07C70"/>
    <w:rsid w:val="00A07EC7"/>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17AA5"/>
    <w:rsid w:val="00A205A7"/>
    <w:rsid w:val="00A20B19"/>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7EE"/>
    <w:rsid w:val="00A33F81"/>
    <w:rsid w:val="00A345C0"/>
    <w:rsid w:val="00A34E7B"/>
    <w:rsid w:val="00A36442"/>
    <w:rsid w:val="00A36679"/>
    <w:rsid w:val="00A3682B"/>
    <w:rsid w:val="00A378B2"/>
    <w:rsid w:val="00A40BB8"/>
    <w:rsid w:val="00A41AEB"/>
    <w:rsid w:val="00A42189"/>
    <w:rsid w:val="00A436B1"/>
    <w:rsid w:val="00A448C1"/>
    <w:rsid w:val="00A44B4D"/>
    <w:rsid w:val="00A44CA8"/>
    <w:rsid w:val="00A44F6A"/>
    <w:rsid w:val="00A4562C"/>
    <w:rsid w:val="00A45726"/>
    <w:rsid w:val="00A46341"/>
    <w:rsid w:val="00A470B6"/>
    <w:rsid w:val="00A50654"/>
    <w:rsid w:val="00A51462"/>
    <w:rsid w:val="00A51DF1"/>
    <w:rsid w:val="00A5258E"/>
    <w:rsid w:val="00A5294B"/>
    <w:rsid w:val="00A5308E"/>
    <w:rsid w:val="00A53D6E"/>
    <w:rsid w:val="00A54246"/>
    <w:rsid w:val="00A545D7"/>
    <w:rsid w:val="00A56BBE"/>
    <w:rsid w:val="00A56F61"/>
    <w:rsid w:val="00A6006E"/>
    <w:rsid w:val="00A60B30"/>
    <w:rsid w:val="00A64298"/>
    <w:rsid w:val="00A64A7F"/>
    <w:rsid w:val="00A6645C"/>
    <w:rsid w:val="00A66719"/>
    <w:rsid w:val="00A667DA"/>
    <w:rsid w:val="00A66803"/>
    <w:rsid w:val="00A674EB"/>
    <w:rsid w:val="00A7058D"/>
    <w:rsid w:val="00A705F8"/>
    <w:rsid w:val="00A70D80"/>
    <w:rsid w:val="00A714A1"/>
    <w:rsid w:val="00A715D7"/>
    <w:rsid w:val="00A71708"/>
    <w:rsid w:val="00A71872"/>
    <w:rsid w:val="00A71C05"/>
    <w:rsid w:val="00A71D92"/>
    <w:rsid w:val="00A71EC6"/>
    <w:rsid w:val="00A723C0"/>
    <w:rsid w:val="00A72C88"/>
    <w:rsid w:val="00A7363B"/>
    <w:rsid w:val="00A73E0F"/>
    <w:rsid w:val="00A741F0"/>
    <w:rsid w:val="00A75661"/>
    <w:rsid w:val="00A77284"/>
    <w:rsid w:val="00A8084F"/>
    <w:rsid w:val="00A813E5"/>
    <w:rsid w:val="00A819D2"/>
    <w:rsid w:val="00A82103"/>
    <w:rsid w:val="00A82722"/>
    <w:rsid w:val="00A833C8"/>
    <w:rsid w:val="00A83889"/>
    <w:rsid w:val="00A845A0"/>
    <w:rsid w:val="00A85020"/>
    <w:rsid w:val="00A85D31"/>
    <w:rsid w:val="00A86EFB"/>
    <w:rsid w:val="00A87499"/>
    <w:rsid w:val="00A876C6"/>
    <w:rsid w:val="00A87716"/>
    <w:rsid w:val="00A87FC9"/>
    <w:rsid w:val="00A9051F"/>
    <w:rsid w:val="00A914BB"/>
    <w:rsid w:val="00A93DB5"/>
    <w:rsid w:val="00A944E4"/>
    <w:rsid w:val="00A9547A"/>
    <w:rsid w:val="00A96482"/>
    <w:rsid w:val="00A96A7E"/>
    <w:rsid w:val="00A96C7E"/>
    <w:rsid w:val="00A97458"/>
    <w:rsid w:val="00A97D5C"/>
    <w:rsid w:val="00A97E41"/>
    <w:rsid w:val="00AA03B0"/>
    <w:rsid w:val="00AA1F26"/>
    <w:rsid w:val="00AA216B"/>
    <w:rsid w:val="00AA2CBE"/>
    <w:rsid w:val="00AA4049"/>
    <w:rsid w:val="00AA404E"/>
    <w:rsid w:val="00AA50B1"/>
    <w:rsid w:val="00AA5B26"/>
    <w:rsid w:val="00AA701E"/>
    <w:rsid w:val="00AA7397"/>
    <w:rsid w:val="00AB18B9"/>
    <w:rsid w:val="00AB57D8"/>
    <w:rsid w:val="00AB6EE9"/>
    <w:rsid w:val="00AB755E"/>
    <w:rsid w:val="00AB771D"/>
    <w:rsid w:val="00AB7815"/>
    <w:rsid w:val="00AC0277"/>
    <w:rsid w:val="00AC0A44"/>
    <w:rsid w:val="00AC0DE7"/>
    <w:rsid w:val="00AC0EEB"/>
    <w:rsid w:val="00AC15E5"/>
    <w:rsid w:val="00AC1BA8"/>
    <w:rsid w:val="00AC1BFC"/>
    <w:rsid w:val="00AC1F8E"/>
    <w:rsid w:val="00AC2CED"/>
    <w:rsid w:val="00AC356A"/>
    <w:rsid w:val="00AC4D49"/>
    <w:rsid w:val="00AC506F"/>
    <w:rsid w:val="00AC648C"/>
    <w:rsid w:val="00AC6C96"/>
    <w:rsid w:val="00AC72DF"/>
    <w:rsid w:val="00AC7962"/>
    <w:rsid w:val="00AC7F87"/>
    <w:rsid w:val="00AD12A9"/>
    <w:rsid w:val="00AD194B"/>
    <w:rsid w:val="00AD1B6B"/>
    <w:rsid w:val="00AD1E6F"/>
    <w:rsid w:val="00AD37A0"/>
    <w:rsid w:val="00AD3AB2"/>
    <w:rsid w:val="00AD3E8A"/>
    <w:rsid w:val="00AD430A"/>
    <w:rsid w:val="00AD5516"/>
    <w:rsid w:val="00AD7A22"/>
    <w:rsid w:val="00AD7E13"/>
    <w:rsid w:val="00AE3412"/>
    <w:rsid w:val="00AE342C"/>
    <w:rsid w:val="00AE4D1D"/>
    <w:rsid w:val="00AE525D"/>
    <w:rsid w:val="00AE530A"/>
    <w:rsid w:val="00AE6AA5"/>
    <w:rsid w:val="00AE7745"/>
    <w:rsid w:val="00AE779C"/>
    <w:rsid w:val="00AE7C27"/>
    <w:rsid w:val="00AF0DD1"/>
    <w:rsid w:val="00AF1D61"/>
    <w:rsid w:val="00AF1EC0"/>
    <w:rsid w:val="00AF2A96"/>
    <w:rsid w:val="00AF341C"/>
    <w:rsid w:val="00AF5AB6"/>
    <w:rsid w:val="00AF5FC0"/>
    <w:rsid w:val="00AF6145"/>
    <w:rsid w:val="00AF63C1"/>
    <w:rsid w:val="00AF66BB"/>
    <w:rsid w:val="00AF7C0D"/>
    <w:rsid w:val="00AF7E47"/>
    <w:rsid w:val="00B006F1"/>
    <w:rsid w:val="00B02D03"/>
    <w:rsid w:val="00B03235"/>
    <w:rsid w:val="00B0329A"/>
    <w:rsid w:val="00B04AD6"/>
    <w:rsid w:val="00B04D80"/>
    <w:rsid w:val="00B05703"/>
    <w:rsid w:val="00B068AD"/>
    <w:rsid w:val="00B10F10"/>
    <w:rsid w:val="00B11254"/>
    <w:rsid w:val="00B12D48"/>
    <w:rsid w:val="00B1320F"/>
    <w:rsid w:val="00B143E0"/>
    <w:rsid w:val="00B145F3"/>
    <w:rsid w:val="00B14B1D"/>
    <w:rsid w:val="00B14FCD"/>
    <w:rsid w:val="00B152E7"/>
    <w:rsid w:val="00B15B6D"/>
    <w:rsid w:val="00B16952"/>
    <w:rsid w:val="00B201E7"/>
    <w:rsid w:val="00B21A54"/>
    <w:rsid w:val="00B22851"/>
    <w:rsid w:val="00B22983"/>
    <w:rsid w:val="00B22AFF"/>
    <w:rsid w:val="00B235F7"/>
    <w:rsid w:val="00B24AE3"/>
    <w:rsid w:val="00B24BDA"/>
    <w:rsid w:val="00B24BEF"/>
    <w:rsid w:val="00B259B8"/>
    <w:rsid w:val="00B25FB1"/>
    <w:rsid w:val="00B269C8"/>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63B"/>
    <w:rsid w:val="00B62988"/>
    <w:rsid w:val="00B638A6"/>
    <w:rsid w:val="00B64034"/>
    <w:rsid w:val="00B64AC3"/>
    <w:rsid w:val="00B65214"/>
    <w:rsid w:val="00B656A1"/>
    <w:rsid w:val="00B65C07"/>
    <w:rsid w:val="00B67925"/>
    <w:rsid w:val="00B67E42"/>
    <w:rsid w:val="00B701F7"/>
    <w:rsid w:val="00B71008"/>
    <w:rsid w:val="00B71919"/>
    <w:rsid w:val="00B72074"/>
    <w:rsid w:val="00B726F2"/>
    <w:rsid w:val="00B745E9"/>
    <w:rsid w:val="00B748CC"/>
    <w:rsid w:val="00B77DBF"/>
    <w:rsid w:val="00B81740"/>
    <w:rsid w:val="00B81DAA"/>
    <w:rsid w:val="00B82337"/>
    <w:rsid w:val="00B82F09"/>
    <w:rsid w:val="00B8331D"/>
    <w:rsid w:val="00B8332A"/>
    <w:rsid w:val="00B84110"/>
    <w:rsid w:val="00B8457B"/>
    <w:rsid w:val="00B8726B"/>
    <w:rsid w:val="00B879D4"/>
    <w:rsid w:val="00B87B9C"/>
    <w:rsid w:val="00B87EB0"/>
    <w:rsid w:val="00B91241"/>
    <w:rsid w:val="00B92ABA"/>
    <w:rsid w:val="00B936F9"/>
    <w:rsid w:val="00B94789"/>
    <w:rsid w:val="00B950B8"/>
    <w:rsid w:val="00B95530"/>
    <w:rsid w:val="00B956E2"/>
    <w:rsid w:val="00B96532"/>
    <w:rsid w:val="00B96CB4"/>
    <w:rsid w:val="00BA0481"/>
    <w:rsid w:val="00BA0960"/>
    <w:rsid w:val="00BA0A54"/>
    <w:rsid w:val="00BA0C36"/>
    <w:rsid w:val="00BA15F9"/>
    <w:rsid w:val="00BA1A18"/>
    <w:rsid w:val="00BA1D61"/>
    <w:rsid w:val="00BA24F1"/>
    <w:rsid w:val="00BA296D"/>
    <w:rsid w:val="00BA367C"/>
    <w:rsid w:val="00BA39B2"/>
    <w:rsid w:val="00BA3BA9"/>
    <w:rsid w:val="00BA46E4"/>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6635"/>
    <w:rsid w:val="00BB7A06"/>
    <w:rsid w:val="00BB7A7C"/>
    <w:rsid w:val="00BB7B54"/>
    <w:rsid w:val="00BB7EF3"/>
    <w:rsid w:val="00BC0254"/>
    <w:rsid w:val="00BC066C"/>
    <w:rsid w:val="00BC0A47"/>
    <w:rsid w:val="00BC142C"/>
    <w:rsid w:val="00BC1867"/>
    <w:rsid w:val="00BC227E"/>
    <w:rsid w:val="00BC2D8F"/>
    <w:rsid w:val="00BC362B"/>
    <w:rsid w:val="00BC36EE"/>
    <w:rsid w:val="00BC51C0"/>
    <w:rsid w:val="00BC5961"/>
    <w:rsid w:val="00BC5BCD"/>
    <w:rsid w:val="00BC6091"/>
    <w:rsid w:val="00BC6942"/>
    <w:rsid w:val="00BC7BB9"/>
    <w:rsid w:val="00BD00B3"/>
    <w:rsid w:val="00BD0262"/>
    <w:rsid w:val="00BD2625"/>
    <w:rsid w:val="00BD2752"/>
    <w:rsid w:val="00BD2AFC"/>
    <w:rsid w:val="00BD321C"/>
    <w:rsid w:val="00BD322D"/>
    <w:rsid w:val="00BD34BB"/>
    <w:rsid w:val="00BD3AE8"/>
    <w:rsid w:val="00BD598E"/>
    <w:rsid w:val="00BD61CA"/>
    <w:rsid w:val="00BD772B"/>
    <w:rsid w:val="00BD7BAC"/>
    <w:rsid w:val="00BE052A"/>
    <w:rsid w:val="00BE0994"/>
    <w:rsid w:val="00BE10FF"/>
    <w:rsid w:val="00BE23F7"/>
    <w:rsid w:val="00BE33DA"/>
    <w:rsid w:val="00BE38F4"/>
    <w:rsid w:val="00BE5CF6"/>
    <w:rsid w:val="00BE648C"/>
    <w:rsid w:val="00BE741D"/>
    <w:rsid w:val="00BE7804"/>
    <w:rsid w:val="00BF0EAD"/>
    <w:rsid w:val="00BF1305"/>
    <w:rsid w:val="00BF1790"/>
    <w:rsid w:val="00BF250D"/>
    <w:rsid w:val="00BF459A"/>
    <w:rsid w:val="00BF4985"/>
    <w:rsid w:val="00BF4FD8"/>
    <w:rsid w:val="00BF6573"/>
    <w:rsid w:val="00BF6699"/>
    <w:rsid w:val="00BF6E39"/>
    <w:rsid w:val="00C007F3"/>
    <w:rsid w:val="00C0148C"/>
    <w:rsid w:val="00C01718"/>
    <w:rsid w:val="00C01838"/>
    <w:rsid w:val="00C01995"/>
    <w:rsid w:val="00C0350D"/>
    <w:rsid w:val="00C045EC"/>
    <w:rsid w:val="00C046B2"/>
    <w:rsid w:val="00C04E5A"/>
    <w:rsid w:val="00C06830"/>
    <w:rsid w:val="00C07D95"/>
    <w:rsid w:val="00C104A2"/>
    <w:rsid w:val="00C11914"/>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B7A"/>
    <w:rsid w:val="00C27719"/>
    <w:rsid w:val="00C27797"/>
    <w:rsid w:val="00C304A2"/>
    <w:rsid w:val="00C30AB3"/>
    <w:rsid w:val="00C30C9D"/>
    <w:rsid w:val="00C30E19"/>
    <w:rsid w:val="00C316C6"/>
    <w:rsid w:val="00C31795"/>
    <w:rsid w:val="00C322A7"/>
    <w:rsid w:val="00C323A2"/>
    <w:rsid w:val="00C34412"/>
    <w:rsid w:val="00C3458E"/>
    <w:rsid w:val="00C34A95"/>
    <w:rsid w:val="00C3534A"/>
    <w:rsid w:val="00C365E3"/>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4DB"/>
    <w:rsid w:val="00C44DD1"/>
    <w:rsid w:val="00C457D2"/>
    <w:rsid w:val="00C45FA2"/>
    <w:rsid w:val="00C50B1F"/>
    <w:rsid w:val="00C51A35"/>
    <w:rsid w:val="00C53140"/>
    <w:rsid w:val="00C5420D"/>
    <w:rsid w:val="00C54D82"/>
    <w:rsid w:val="00C56261"/>
    <w:rsid w:val="00C574C8"/>
    <w:rsid w:val="00C57FCE"/>
    <w:rsid w:val="00C60433"/>
    <w:rsid w:val="00C61175"/>
    <w:rsid w:val="00C61860"/>
    <w:rsid w:val="00C61B63"/>
    <w:rsid w:val="00C62716"/>
    <w:rsid w:val="00C6311C"/>
    <w:rsid w:val="00C64AAD"/>
    <w:rsid w:val="00C655FD"/>
    <w:rsid w:val="00C663C7"/>
    <w:rsid w:val="00C6726F"/>
    <w:rsid w:val="00C67500"/>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0714"/>
    <w:rsid w:val="00C8285D"/>
    <w:rsid w:val="00C82DDC"/>
    <w:rsid w:val="00C8324F"/>
    <w:rsid w:val="00C83B1B"/>
    <w:rsid w:val="00C83EFB"/>
    <w:rsid w:val="00C8403B"/>
    <w:rsid w:val="00C84273"/>
    <w:rsid w:val="00C845A3"/>
    <w:rsid w:val="00C8460B"/>
    <w:rsid w:val="00C84A4B"/>
    <w:rsid w:val="00C85395"/>
    <w:rsid w:val="00C8540E"/>
    <w:rsid w:val="00C85554"/>
    <w:rsid w:val="00C8563F"/>
    <w:rsid w:val="00C86591"/>
    <w:rsid w:val="00C869D7"/>
    <w:rsid w:val="00C90106"/>
    <w:rsid w:val="00C90265"/>
    <w:rsid w:val="00C91480"/>
    <w:rsid w:val="00C91AFC"/>
    <w:rsid w:val="00C91D18"/>
    <w:rsid w:val="00C92003"/>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0B2"/>
    <w:rsid w:val="00CA464D"/>
    <w:rsid w:val="00CA56DA"/>
    <w:rsid w:val="00CA57AA"/>
    <w:rsid w:val="00CA6C38"/>
    <w:rsid w:val="00CA75B8"/>
    <w:rsid w:val="00CB066C"/>
    <w:rsid w:val="00CB0AC6"/>
    <w:rsid w:val="00CB12ED"/>
    <w:rsid w:val="00CB1A65"/>
    <w:rsid w:val="00CB1AA9"/>
    <w:rsid w:val="00CB2511"/>
    <w:rsid w:val="00CB4C4F"/>
    <w:rsid w:val="00CB5226"/>
    <w:rsid w:val="00CB57EF"/>
    <w:rsid w:val="00CB5B53"/>
    <w:rsid w:val="00CB6829"/>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2D47"/>
    <w:rsid w:val="00CD3216"/>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BA4"/>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65D"/>
    <w:rsid w:val="00D03E37"/>
    <w:rsid w:val="00D0476F"/>
    <w:rsid w:val="00D04D8A"/>
    <w:rsid w:val="00D053DE"/>
    <w:rsid w:val="00D05555"/>
    <w:rsid w:val="00D05583"/>
    <w:rsid w:val="00D05720"/>
    <w:rsid w:val="00D06FA0"/>
    <w:rsid w:val="00D07471"/>
    <w:rsid w:val="00D07A27"/>
    <w:rsid w:val="00D14B14"/>
    <w:rsid w:val="00D14E53"/>
    <w:rsid w:val="00D158F5"/>
    <w:rsid w:val="00D15EC2"/>
    <w:rsid w:val="00D1607A"/>
    <w:rsid w:val="00D17809"/>
    <w:rsid w:val="00D17CE0"/>
    <w:rsid w:val="00D17FBA"/>
    <w:rsid w:val="00D20B42"/>
    <w:rsid w:val="00D20C1C"/>
    <w:rsid w:val="00D21F56"/>
    <w:rsid w:val="00D229BE"/>
    <w:rsid w:val="00D22D82"/>
    <w:rsid w:val="00D2366E"/>
    <w:rsid w:val="00D23A45"/>
    <w:rsid w:val="00D24121"/>
    <w:rsid w:val="00D24D77"/>
    <w:rsid w:val="00D24FB0"/>
    <w:rsid w:val="00D259F1"/>
    <w:rsid w:val="00D27442"/>
    <w:rsid w:val="00D278B2"/>
    <w:rsid w:val="00D300F8"/>
    <w:rsid w:val="00D30455"/>
    <w:rsid w:val="00D30BF0"/>
    <w:rsid w:val="00D31302"/>
    <w:rsid w:val="00D31466"/>
    <w:rsid w:val="00D314E1"/>
    <w:rsid w:val="00D32C24"/>
    <w:rsid w:val="00D331C9"/>
    <w:rsid w:val="00D336DF"/>
    <w:rsid w:val="00D3404C"/>
    <w:rsid w:val="00D344E6"/>
    <w:rsid w:val="00D34C57"/>
    <w:rsid w:val="00D35F3B"/>
    <w:rsid w:val="00D3623F"/>
    <w:rsid w:val="00D362DA"/>
    <w:rsid w:val="00D372FA"/>
    <w:rsid w:val="00D37659"/>
    <w:rsid w:val="00D37F6A"/>
    <w:rsid w:val="00D4010E"/>
    <w:rsid w:val="00D40ADE"/>
    <w:rsid w:val="00D41A45"/>
    <w:rsid w:val="00D420FE"/>
    <w:rsid w:val="00D43077"/>
    <w:rsid w:val="00D43081"/>
    <w:rsid w:val="00D43FF3"/>
    <w:rsid w:val="00D45062"/>
    <w:rsid w:val="00D45211"/>
    <w:rsid w:val="00D46D0B"/>
    <w:rsid w:val="00D46EFB"/>
    <w:rsid w:val="00D47334"/>
    <w:rsid w:val="00D4764F"/>
    <w:rsid w:val="00D47C87"/>
    <w:rsid w:val="00D47F8E"/>
    <w:rsid w:val="00D5077D"/>
    <w:rsid w:val="00D52EE1"/>
    <w:rsid w:val="00D53992"/>
    <w:rsid w:val="00D542FF"/>
    <w:rsid w:val="00D547C2"/>
    <w:rsid w:val="00D55E02"/>
    <w:rsid w:val="00D5675B"/>
    <w:rsid w:val="00D57122"/>
    <w:rsid w:val="00D572C7"/>
    <w:rsid w:val="00D57AAB"/>
    <w:rsid w:val="00D57BE5"/>
    <w:rsid w:val="00D61C73"/>
    <w:rsid w:val="00D628B2"/>
    <w:rsid w:val="00D62AB8"/>
    <w:rsid w:val="00D63654"/>
    <w:rsid w:val="00D66413"/>
    <w:rsid w:val="00D6643F"/>
    <w:rsid w:val="00D67EBB"/>
    <w:rsid w:val="00D706F0"/>
    <w:rsid w:val="00D720ED"/>
    <w:rsid w:val="00D728CF"/>
    <w:rsid w:val="00D72B2D"/>
    <w:rsid w:val="00D72D5E"/>
    <w:rsid w:val="00D73064"/>
    <w:rsid w:val="00D74A32"/>
    <w:rsid w:val="00D75D06"/>
    <w:rsid w:val="00D76060"/>
    <w:rsid w:val="00D762A1"/>
    <w:rsid w:val="00D765B7"/>
    <w:rsid w:val="00D76827"/>
    <w:rsid w:val="00D772B4"/>
    <w:rsid w:val="00D77709"/>
    <w:rsid w:val="00D77CC3"/>
    <w:rsid w:val="00D77D38"/>
    <w:rsid w:val="00D819DA"/>
    <w:rsid w:val="00D81A45"/>
    <w:rsid w:val="00D81DC9"/>
    <w:rsid w:val="00D82A7F"/>
    <w:rsid w:val="00D82F2F"/>
    <w:rsid w:val="00D83807"/>
    <w:rsid w:val="00D842DC"/>
    <w:rsid w:val="00D8487D"/>
    <w:rsid w:val="00D84BD4"/>
    <w:rsid w:val="00D84CD1"/>
    <w:rsid w:val="00D85F08"/>
    <w:rsid w:val="00D8690A"/>
    <w:rsid w:val="00D873C0"/>
    <w:rsid w:val="00D9008A"/>
    <w:rsid w:val="00D900C1"/>
    <w:rsid w:val="00D901C9"/>
    <w:rsid w:val="00D901F8"/>
    <w:rsid w:val="00D90E48"/>
    <w:rsid w:val="00D915F6"/>
    <w:rsid w:val="00D91FC8"/>
    <w:rsid w:val="00D91FD6"/>
    <w:rsid w:val="00D93433"/>
    <w:rsid w:val="00D9393B"/>
    <w:rsid w:val="00D9512A"/>
    <w:rsid w:val="00D95509"/>
    <w:rsid w:val="00D95DFC"/>
    <w:rsid w:val="00D96EE3"/>
    <w:rsid w:val="00DA065C"/>
    <w:rsid w:val="00DA084F"/>
    <w:rsid w:val="00DA2CB3"/>
    <w:rsid w:val="00DA3774"/>
    <w:rsid w:val="00DA4072"/>
    <w:rsid w:val="00DA4B5F"/>
    <w:rsid w:val="00DA4F8A"/>
    <w:rsid w:val="00DA58EE"/>
    <w:rsid w:val="00DA5A8D"/>
    <w:rsid w:val="00DA66B6"/>
    <w:rsid w:val="00DA71A1"/>
    <w:rsid w:val="00DB0230"/>
    <w:rsid w:val="00DB06F1"/>
    <w:rsid w:val="00DB09C9"/>
    <w:rsid w:val="00DB10F8"/>
    <w:rsid w:val="00DB1EA4"/>
    <w:rsid w:val="00DB20C9"/>
    <w:rsid w:val="00DB27AF"/>
    <w:rsid w:val="00DB5418"/>
    <w:rsid w:val="00DB6BED"/>
    <w:rsid w:val="00DC036E"/>
    <w:rsid w:val="00DC03A8"/>
    <w:rsid w:val="00DC0FD4"/>
    <w:rsid w:val="00DC1DF0"/>
    <w:rsid w:val="00DC241E"/>
    <w:rsid w:val="00DC2554"/>
    <w:rsid w:val="00DC32C2"/>
    <w:rsid w:val="00DC3B02"/>
    <w:rsid w:val="00DC43F2"/>
    <w:rsid w:val="00DC4CDC"/>
    <w:rsid w:val="00DC4DA0"/>
    <w:rsid w:val="00DC5133"/>
    <w:rsid w:val="00DC5D36"/>
    <w:rsid w:val="00DC628D"/>
    <w:rsid w:val="00DC7339"/>
    <w:rsid w:val="00DC7CF8"/>
    <w:rsid w:val="00DC7EF0"/>
    <w:rsid w:val="00DD13D5"/>
    <w:rsid w:val="00DD1B31"/>
    <w:rsid w:val="00DD23D4"/>
    <w:rsid w:val="00DD3567"/>
    <w:rsid w:val="00DD359C"/>
    <w:rsid w:val="00DD3904"/>
    <w:rsid w:val="00DD3E07"/>
    <w:rsid w:val="00DD49F0"/>
    <w:rsid w:val="00DD503C"/>
    <w:rsid w:val="00DD56F2"/>
    <w:rsid w:val="00DD5740"/>
    <w:rsid w:val="00DD5FAE"/>
    <w:rsid w:val="00DD7F4C"/>
    <w:rsid w:val="00DE15DC"/>
    <w:rsid w:val="00DE23A8"/>
    <w:rsid w:val="00DE2594"/>
    <w:rsid w:val="00DE3404"/>
    <w:rsid w:val="00DE63D0"/>
    <w:rsid w:val="00DE6EDF"/>
    <w:rsid w:val="00DE7D41"/>
    <w:rsid w:val="00DE7DE7"/>
    <w:rsid w:val="00DE7E9C"/>
    <w:rsid w:val="00DE7EA0"/>
    <w:rsid w:val="00DF001B"/>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06DEE"/>
    <w:rsid w:val="00E10AA1"/>
    <w:rsid w:val="00E10DB3"/>
    <w:rsid w:val="00E11272"/>
    <w:rsid w:val="00E12569"/>
    <w:rsid w:val="00E131D2"/>
    <w:rsid w:val="00E146E6"/>
    <w:rsid w:val="00E14D82"/>
    <w:rsid w:val="00E14E6D"/>
    <w:rsid w:val="00E21088"/>
    <w:rsid w:val="00E22C7E"/>
    <w:rsid w:val="00E24F0A"/>
    <w:rsid w:val="00E2755C"/>
    <w:rsid w:val="00E27D59"/>
    <w:rsid w:val="00E30618"/>
    <w:rsid w:val="00E30B82"/>
    <w:rsid w:val="00E30C9B"/>
    <w:rsid w:val="00E30D2C"/>
    <w:rsid w:val="00E31332"/>
    <w:rsid w:val="00E316B5"/>
    <w:rsid w:val="00E324E2"/>
    <w:rsid w:val="00E3375F"/>
    <w:rsid w:val="00E33CBB"/>
    <w:rsid w:val="00E341C1"/>
    <w:rsid w:val="00E342AD"/>
    <w:rsid w:val="00E362BF"/>
    <w:rsid w:val="00E3632A"/>
    <w:rsid w:val="00E37B74"/>
    <w:rsid w:val="00E401FC"/>
    <w:rsid w:val="00E40579"/>
    <w:rsid w:val="00E405B4"/>
    <w:rsid w:val="00E408A7"/>
    <w:rsid w:val="00E40DE9"/>
    <w:rsid w:val="00E41012"/>
    <w:rsid w:val="00E41C4F"/>
    <w:rsid w:val="00E420A9"/>
    <w:rsid w:val="00E42E5D"/>
    <w:rsid w:val="00E42F2C"/>
    <w:rsid w:val="00E43082"/>
    <w:rsid w:val="00E43A3C"/>
    <w:rsid w:val="00E43B61"/>
    <w:rsid w:val="00E4424C"/>
    <w:rsid w:val="00E44779"/>
    <w:rsid w:val="00E44CBC"/>
    <w:rsid w:val="00E45699"/>
    <w:rsid w:val="00E45C9B"/>
    <w:rsid w:val="00E45ED8"/>
    <w:rsid w:val="00E4613B"/>
    <w:rsid w:val="00E4687C"/>
    <w:rsid w:val="00E47260"/>
    <w:rsid w:val="00E50968"/>
    <w:rsid w:val="00E50BA2"/>
    <w:rsid w:val="00E50D31"/>
    <w:rsid w:val="00E52766"/>
    <w:rsid w:val="00E52C77"/>
    <w:rsid w:val="00E530F4"/>
    <w:rsid w:val="00E53744"/>
    <w:rsid w:val="00E5492A"/>
    <w:rsid w:val="00E55C38"/>
    <w:rsid w:val="00E565A9"/>
    <w:rsid w:val="00E57269"/>
    <w:rsid w:val="00E603AC"/>
    <w:rsid w:val="00E60F5F"/>
    <w:rsid w:val="00E61910"/>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2C60"/>
    <w:rsid w:val="00E8341E"/>
    <w:rsid w:val="00E8391A"/>
    <w:rsid w:val="00E84673"/>
    <w:rsid w:val="00E8532D"/>
    <w:rsid w:val="00E858FC"/>
    <w:rsid w:val="00E87282"/>
    <w:rsid w:val="00E90629"/>
    <w:rsid w:val="00E90748"/>
    <w:rsid w:val="00E90AEE"/>
    <w:rsid w:val="00E92377"/>
    <w:rsid w:val="00E931CA"/>
    <w:rsid w:val="00E94D12"/>
    <w:rsid w:val="00E95313"/>
    <w:rsid w:val="00E95DEC"/>
    <w:rsid w:val="00E974FD"/>
    <w:rsid w:val="00E97AA6"/>
    <w:rsid w:val="00EA05D8"/>
    <w:rsid w:val="00EA1759"/>
    <w:rsid w:val="00EA2D8A"/>
    <w:rsid w:val="00EA3001"/>
    <w:rsid w:val="00EA33BB"/>
    <w:rsid w:val="00EA352D"/>
    <w:rsid w:val="00EA360E"/>
    <w:rsid w:val="00EA4E3F"/>
    <w:rsid w:val="00EA4E52"/>
    <w:rsid w:val="00EA5226"/>
    <w:rsid w:val="00EA5A4E"/>
    <w:rsid w:val="00EA6608"/>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C05DF"/>
    <w:rsid w:val="00EC0AD3"/>
    <w:rsid w:val="00EC0B12"/>
    <w:rsid w:val="00EC0B22"/>
    <w:rsid w:val="00EC1625"/>
    <w:rsid w:val="00EC18DF"/>
    <w:rsid w:val="00EC2180"/>
    <w:rsid w:val="00EC219D"/>
    <w:rsid w:val="00EC35EB"/>
    <w:rsid w:val="00EC68F8"/>
    <w:rsid w:val="00EC693B"/>
    <w:rsid w:val="00EC6F5B"/>
    <w:rsid w:val="00EC7100"/>
    <w:rsid w:val="00EC7BA1"/>
    <w:rsid w:val="00ED20AD"/>
    <w:rsid w:val="00ED2857"/>
    <w:rsid w:val="00ED36B1"/>
    <w:rsid w:val="00ED37B6"/>
    <w:rsid w:val="00ED3868"/>
    <w:rsid w:val="00ED42F5"/>
    <w:rsid w:val="00ED562A"/>
    <w:rsid w:val="00ED5A45"/>
    <w:rsid w:val="00EE04FB"/>
    <w:rsid w:val="00EE0580"/>
    <w:rsid w:val="00EE142F"/>
    <w:rsid w:val="00EE2090"/>
    <w:rsid w:val="00EE2466"/>
    <w:rsid w:val="00EE26E6"/>
    <w:rsid w:val="00EE299F"/>
    <w:rsid w:val="00EE2AD6"/>
    <w:rsid w:val="00EE2D5B"/>
    <w:rsid w:val="00EE2D6E"/>
    <w:rsid w:val="00EE3CCC"/>
    <w:rsid w:val="00EE55E5"/>
    <w:rsid w:val="00EE69C9"/>
    <w:rsid w:val="00EE6B7C"/>
    <w:rsid w:val="00EE6F17"/>
    <w:rsid w:val="00EE7E51"/>
    <w:rsid w:val="00EF0ACA"/>
    <w:rsid w:val="00EF0C29"/>
    <w:rsid w:val="00EF0F07"/>
    <w:rsid w:val="00EF153B"/>
    <w:rsid w:val="00EF1D83"/>
    <w:rsid w:val="00EF24DE"/>
    <w:rsid w:val="00EF2FBE"/>
    <w:rsid w:val="00EF3A20"/>
    <w:rsid w:val="00EF4792"/>
    <w:rsid w:val="00EF48FA"/>
    <w:rsid w:val="00EF5703"/>
    <w:rsid w:val="00EF5EEA"/>
    <w:rsid w:val="00EF6879"/>
    <w:rsid w:val="00EF70B4"/>
    <w:rsid w:val="00F00782"/>
    <w:rsid w:val="00F00E45"/>
    <w:rsid w:val="00F01138"/>
    <w:rsid w:val="00F0128D"/>
    <w:rsid w:val="00F01F8F"/>
    <w:rsid w:val="00F021B9"/>
    <w:rsid w:val="00F02230"/>
    <w:rsid w:val="00F024E7"/>
    <w:rsid w:val="00F028A6"/>
    <w:rsid w:val="00F02EAA"/>
    <w:rsid w:val="00F04EF0"/>
    <w:rsid w:val="00F050CC"/>
    <w:rsid w:val="00F06B82"/>
    <w:rsid w:val="00F07A0C"/>
    <w:rsid w:val="00F10C26"/>
    <w:rsid w:val="00F12BC3"/>
    <w:rsid w:val="00F144DA"/>
    <w:rsid w:val="00F150EC"/>
    <w:rsid w:val="00F15AE9"/>
    <w:rsid w:val="00F17DF7"/>
    <w:rsid w:val="00F21801"/>
    <w:rsid w:val="00F21E29"/>
    <w:rsid w:val="00F24D02"/>
    <w:rsid w:val="00F262EB"/>
    <w:rsid w:val="00F2703E"/>
    <w:rsid w:val="00F30A7E"/>
    <w:rsid w:val="00F3104B"/>
    <w:rsid w:val="00F31BE2"/>
    <w:rsid w:val="00F31DE8"/>
    <w:rsid w:val="00F33C28"/>
    <w:rsid w:val="00F34224"/>
    <w:rsid w:val="00F346EC"/>
    <w:rsid w:val="00F34B30"/>
    <w:rsid w:val="00F34EEF"/>
    <w:rsid w:val="00F35E65"/>
    <w:rsid w:val="00F37272"/>
    <w:rsid w:val="00F3767A"/>
    <w:rsid w:val="00F413E6"/>
    <w:rsid w:val="00F415D8"/>
    <w:rsid w:val="00F41655"/>
    <w:rsid w:val="00F41EAD"/>
    <w:rsid w:val="00F43221"/>
    <w:rsid w:val="00F449DD"/>
    <w:rsid w:val="00F44C60"/>
    <w:rsid w:val="00F44DEE"/>
    <w:rsid w:val="00F44FB3"/>
    <w:rsid w:val="00F45176"/>
    <w:rsid w:val="00F45918"/>
    <w:rsid w:val="00F459CB"/>
    <w:rsid w:val="00F46583"/>
    <w:rsid w:val="00F474B5"/>
    <w:rsid w:val="00F512CB"/>
    <w:rsid w:val="00F513BF"/>
    <w:rsid w:val="00F51A14"/>
    <w:rsid w:val="00F53727"/>
    <w:rsid w:val="00F537E3"/>
    <w:rsid w:val="00F53CDE"/>
    <w:rsid w:val="00F53D4C"/>
    <w:rsid w:val="00F55291"/>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2059"/>
    <w:rsid w:val="00F7260E"/>
    <w:rsid w:val="00F72F93"/>
    <w:rsid w:val="00F7346A"/>
    <w:rsid w:val="00F737B8"/>
    <w:rsid w:val="00F73BC0"/>
    <w:rsid w:val="00F73DA5"/>
    <w:rsid w:val="00F745E7"/>
    <w:rsid w:val="00F75E50"/>
    <w:rsid w:val="00F76A56"/>
    <w:rsid w:val="00F76A72"/>
    <w:rsid w:val="00F76B03"/>
    <w:rsid w:val="00F76BF6"/>
    <w:rsid w:val="00F771C8"/>
    <w:rsid w:val="00F77454"/>
    <w:rsid w:val="00F77972"/>
    <w:rsid w:val="00F80E9D"/>
    <w:rsid w:val="00F811C5"/>
    <w:rsid w:val="00F81D23"/>
    <w:rsid w:val="00F82EB1"/>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7155"/>
    <w:rsid w:val="00F971F2"/>
    <w:rsid w:val="00F97265"/>
    <w:rsid w:val="00F9744F"/>
    <w:rsid w:val="00F9754E"/>
    <w:rsid w:val="00F97CAB"/>
    <w:rsid w:val="00FA1629"/>
    <w:rsid w:val="00FA2C01"/>
    <w:rsid w:val="00FA3440"/>
    <w:rsid w:val="00FA39CE"/>
    <w:rsid w:val="00FA3E7D"/>
    <w:rsid w:val="00FA45A3"/>
    <w:rsid w:val="00FA49E2"/>
    <w:rsid w:val="00FA4DD3"/>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12E"/>
    <w:rsid w:val="00FB7A9E"/>
    <w:rsid w:val="00FB7E78"/>
    <w:rsid w:val="00FC0E4D"/>
    <w:rsid w:val="00FC1604"/>
    <w:rsid w:val="00FC187C"/>
    <w:rsid w:val="00FC367C"/>
    <w:rsid w:val="00FC49AE"/>
    <w:rsid w:val="00FC4E39"/>
    <w:rsid w:val="00FC5A7F"/>
    <w:rsid w:val="00FC658F"/>
    <w:rsid w:val="00FC66E2"/>
    <w:rsid w:val="00FC7887"/>
    <w:rsid w:val="00FC7EC8"/>
    <w:rsid w:val="00FD0E42"/>
    <w:rsid w:val="00FD243B"/>
    <w:rsid w:val="00FD2BAF"/>
    <w:rsid w:val="00FD2D64"/>
    <w:rsid w:val="00FD328E"/>
    <w:rsid w:val="00FD4162"/>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6B1B"/>
    <w:rsid w:val="00FE75D1"/>
    <w:rsid w:val="00FE7D91"/>
    <w:rsid w:val="00FF0559"/>
    <w:rsid w:val="00FF0830"/>
    <w:rsid w:val="00FF0BAA"/>
    <w:rsid w:val="00FF2E7D"/>
    <w:rsid w:val="00FF30F0"/>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AAE61324-29EE-4FAE-92FF-35714FE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Odsekzoznamu1">
    <w:name w:val="Odsek zoznamu1"/>
    <w:basedOn w:val="Normlny"/>
    <w:rsid w:val="00241209"/>
    <w:pPr>
      <w:ind w:left="708"/>
    </w:pPr>
    <w:rPr>
      <w:rFonts w:ascii="Arial" w:hAnsi="Arial" w:cs="Arial"/>
      <w:noProof/>
      <w:sz w:val="22"/>
      <w:szCs w:val="22"/>
      <w:lang w:eastAsia="sk-SK"/>
    </w:rPr>
  </w:style>
  <w:style w:type="character" w:customStyle="1" w:styleId="CharStyle25">
    <w:name w:val="Char Style 25"/>
    <w:uiPriority w:val="99"/>
    <w:rsid w:val="00526A60"/>
    <w:rPr>
      <w:b/>
      <w:u w:val="none"/>
    </w:rPr>
  </w:style>
  <w:style w:type="character" w:customStyle="1" w:styleId="normaltextrun">
    <w:name w:val="normaltextrun"/>
    <w:rsid w:val="003803ED"/>
  </w:style>
  <w:style w:type="paragraph" w:customStyle="1" w:styleId="paragraph">
    <w:name w:val="paragraph"/>
    <w:basedOn w:val="Normlny"/>
    <w:rsid w:val="003803E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0755571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sc.sk/sk/technicke-predpisy-rezortu/Zoznam-tkp-a-kl.ss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www.ssc.sk/sk/technicke-predpisy-rezortu/Zoznam-tkp-a-kl.ssc"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crz.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c.sk/sk/technicke-predpisy-rezortu/Zoznam-tkp-a-kl.ss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hyperlink" Target="https://www.uvo.gov.sk/jednotny-europsky-dokument-pre-verejne-obstaravanie"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19</Pages>
  <Words>8708</Words>
  <Characters>53209</Characters>
  <Application>Microsoft Office Word</Application>
  <DocSecurity>0</DocSecurity>
  <Lines>1064</Lines>
  <Paragraphs>404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61513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Marta Juríčková</cp:lastModifiedBy>
  <cp:revision>262</cp:revision>
  <cp:lastPrinted>2024-01-24T12:34:00Z</cp:lastPrinted>
  <dcterms:created xsi:type="dcterms:W3CDTF">2024-01-23T07:35:00Z</dcterms:created>
  <dcterms:modified xsi:type="dcterms:W3CDTF">2026-06-17T06:31:00Z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