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56618965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B5132A" w:rsidRPr="00B5132A">
        <w:rPr>
          <w:rFonts w:ascii="Arial Narrow" w:hAnsi="Arial Narrow"/>
          <w:b/>
          <w:bCs/>
        </w:rPr>
        <w:t>Špirálový mixér na spracovanie cesta</w:t>
      </w:r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6E0C479E" w:rsidR="00510107" w:rsidRPr="00F04C76" w:rsidRDefault="00735C09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735C09">
        <w:rPr>
          <w:rFonts w:ascii="Arial Narrow" w:hAnsi="Arial Narrow" w:cstheme="minorHAnsi"/>
        </w:rPr>
        <w:t xml:space="preserve">Predmetom zákazky je </w:t>
      </w:r>
      <w:r w:rsidR="00B5132A" w:rsidRPr="00B5132A">
        <w:rPr>
          <w:rFonts w:ascii="Arial Narrow" w:hAnsi="Arial Narrow" w:cstheme="minorHAnsi"/>
        </w:rPr>
        <w:t>profesionálne zariadenie na spracovanie cesta</w:t>
      </w:r>
      <w:r w:rsidRPr="00735C09">
        <w:rPr>
          <w:rFonts w:ascii="Arial Narrow" w:hAnsi="Arial Narrow" w:cstheme="minorHAnsi"/>
        </w:rPr>
        <w:t>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6B5831" w:rsidRPr="008924AC" w14:paraId="5BBFABE4" w14:textId="7E9596C4" w:rsidTr="000370EE">
        <w:trPr>
          <w:trHeight w:val="340"/>
        </w:trPr>
        <w:tc>
          <w:tcPr>
            <w:tcW w:w="4106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985" w:type="dxa"/>
            <w:vAlign w:val="center"/>
            <w:hideMark/>
          </w:tcPr>
          <w:p w14:paraId="08C6A7A4" w14:textId="77777777" w:rsid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AEA5B5D" w14:textId="6C4B0C17" w:rsidR="00735C09" w:rsidRPr="008924AC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min - max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2A23CC" w:rsidRPr="002A23CC" w14:paraId="2684491B" w14:textId="77777777" w:rsidTr="002A23CC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576A5D25" w14:textId="65E441E4" w:rsidR="002A23CC" w:rsidRPr="002A23CC" w:rsidRDefault="002A23CC" w:rsidP="006B5831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 xml:space="preserve">Položka č. 1 </w:t>
            </w:r>
            <w:r w:rsidR="00B5132A" w:rsidRPr="002A23CC">
              <w:rPr>
                <w:rFonts w:ascii="Arial Narrow" w:hAnsi="Arial Narrow"/>
                <w:b/>
                <w:bCs/>
                <w:lang w:val="sk-SK"/>
              </w:rPr>
              <w:t>Špirálový mixér na spracovanie cesta</w:t>
            </w:r>
          </w:p>
        </w:tc>
      </w:tr>
      <w:tr w:rsidR="00B5132A" w:rsidRPr="000370EE" w14:paraId="76379ECD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5E76BE2" w14:textId="15095AF8" w:rsidR="00B5132A" w:rsidRPr="00B5132A" w:rsidRDefault="00B5132A" w:rsidP="00E627E3">
            <w:pPr>
              <w:rPr>
                <w:rFonts w:ascii="Arial Narrow" w:hAnsi="Arial Narrow"/>
                <w:lang w:val="sk-SK"/>
              </w:rPr>
            </w:pPr>
            <w:r w:rsidRPr="00B5132A">
              <w:rPr>
                <w:rFonts w:ascii="Arial Narrow" w:hAnsi="Arial Narrow"/>
                <w:lang w:val="sk-SK"/>
              </w:rPr>
              <w:t>Špirálový mixér na spracovanie cesta</w:t>
            </w:r>
          </w:p>
        </w:tc>
        <w:tc>
          <w:tcPr>
            <w:tcW w:w="1985" w:type="dxa"/>
            <w:vAlign w:val="center"/>
          </w:tcPr>
          <w:p w14:paraId="2A22A21B" w14:textId="7A6F1986" w:rsidR="00B5132A" w:rsidRPr="00B5132A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1 ks</w:t>
            </w:r>
          </w:p>
        </w:tc>
        <w:tc>
          <w:tcPr>
            <w:tcW w:w="3118" w:type="dxa"/>
            <w:vAlign w:val="center"/>
          </w:tcPr>
          <w:p w14:paraId="0DB1B9F5" w14:textId="77777777" w:rsidR="00B5132A" w:rsidRPr="00B5132A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30B29168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787C9AC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múky </w:t>
            </w:r>
          </w:p>
        </w:tc>
        <w:tc>
          <w:tcPr>
            <w:tcW w:w="1985" w:type="dxa"/>
            <w:vAlign w:val="center"/>
          </w:tcPr>
          <w:p w14:paraId="2F50BFA0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50 kg</w:t>
            </w:r>
          </w:p>
        </w:tc>
        <w:tc>
          <w:tcPr>
            <w:tcW w:w="3118" w:type="dxa"/>
            <w:vAlign w:val="center"/>
          </w:tcPr>
          <w:p w14:paraId="47D4259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2B659974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4D81192C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cesta </w:t>
            </w:r>
          </w:p>
        </w:tc>
        <w:tc>
          <w:tcPr>
            <w:tcW w:w="1985" w:type="dxa"/>
            <w:vAlign w:val="center"/>
          </w:tcPr>
          <w:p w14:paraId="6CAF9761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80 kg</w:t>
            </w:r>
          </w:p>
        </w:tc>
        <w:tc>
          <w:tcPr>
            <w:tcW w:w="3118" w:type="dxa"/>
            <w:vAlign w:val="center"/>
          </w:tcPr>
          <w:p w14:paraId="274F61BF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5DAF3C39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3BCD26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Objem dieže </w:t>
            </w:r>
          </w:p>
        </w:tc>
        <w:tc>
          <w:tcPr>
            <w:tcW w:w="1985" w:type="dxa"/>
            <w:vAlign w:val="center"/>
          </w:tcPr>
          <w:p w14:paraId="2DE09C66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120 l</w:t>
            </w:r>
          </w:p>
        </w:tc>
        <w:tc>
          <w:tcPr>
            <w:tcW w:w="3118" w:type="dxa"/>
            <w:vAlign w:val="center"/>
          </w:tcPr>
          <w:p w14:paraId="1CDCCCF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27FADF71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6A64E8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Počet rýchlostí </w:t>
            </w:r>
          </w:p>
        </w:tc>
        <w:tc>
          <w:tcPr>
            <w:tcW w:w="1985" w:type="dxa"/>
            <w:vAlign w:val="center"/>
          </w:tcPr>
          <w:p w14:paraId="551F08CD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2</w:t>
            </w:r>
          </w:p>
        </w:tc>
        <w:tc>
          <w:tcPr>
            <w:tcW w:w="3118" w:type="dxa"/>
            <w:vAlign w:val="center"/>
          </w:tcPr>
          <w:p w14:paraId="22A17B10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490B8E22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E5AC89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Smer otáčania dieže: vľavo aj vpravo (obojsmerný chod)</w:t>
            </w:r>
          </w:p>
        </w:tc>
        <w:tc>
          <w:tcPr>
            <w:tcW w:w="1985" w:type="dxa"/>
            <w:vAlign w:val="center"/>
          </w:tcPr>
          <w:p w14:paraId="5BCE4130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12A7C3B4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7A3517" w:rsidRPr="000370EE" w14:paraId="2B9C8A92" w14:textId="77777777" w:rsidTr="005D3DCA">
        <w:trPr>
          <w:trHeight w:val="340"/>
        </w:trPr>
        <w:tc>
          <w:tcPr>
            <w:tcW w:w="6091" w:type="dxa"/>
            <w:gridSpan w:val="2"/>
            <w:vAlign w:val="center"/>
          </w:tcPr>
          <w:p w14:paraId="6C8AA732" w14:textId="1D638875" w:rsidR="007A3517" w:rsidRPr="00C7422D" w:rsidRDefault="007A3517" w:rsidP="007A3517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b/>
                <w:bCs/>
                <w:lang w:val="sk-SK"/>
              </w:rPr>
              <w:t>Výkon:</w:t>
            </w:r>
            <w:r w:rsidRPr="00C7422D">
              <w:rPr>
                <w:rFonts w:ascii="Arial Narrow" w:hAnsi="Arial Narrow"/>
                <w:lang w:val="sk-SK"/>
              </w:rPr>
              <w:t xml:space="preserve"> špirála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 xml:space="preserve">4 kW, dieža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>0,</w:t>
            </w:r>
            <w:r>
              <w:rPr>
                <w:rFonts w:ascii="Arial Narrow" w:hAnsi="Arial Narrow"/>
                <w:lang w:val="sk-SK"/>
              </w:rPr>
              <w:t>5</w:t>
            </w:r>
            <w:r w:rsidRPr="00C7422D">
              <w:rPr>
                <w:rFonts w:ascii="Arial Narrow" w:hAnsi="Arial Narrow"/>
                <w:lang w:val="sk-SK"/>
              </w:rPr>
              <w:t>5 kW</w:t>
            </w:r>
          </w:p>
        </w:tc>
        <w:tc>
          <w:tcPr>
            <w:tcW w:w="3118" w:type="dxa"/>
            <w:vAlign w:val="center"/>
          </w:tcPr>
          <w:p w14:paraId="1E3D2AB8" w14:textId="77777777" w:rsidR="007A3517" w:rsidRPr="00C7422D" w:rsidRDefault="007A3517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0370EE" w14:paraId="6011D4B6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F7CBF9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Rýchlosť špirály (1. a 2. stupeň): </w:t>
            </w:r>
          </w:p>
        </w:tc>
        <w:tc>
          <w:tcPr>
            <w:tcW w:w="1985" w:type="dxa"/>
            <w:vAlign w:val="center"/>
          </w:tcPr>
          <w:p w14:paraId="5FCE87FA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125 / 250 </w:t>
            </w:r>
            <w:proofErr w:type="spellStart"/>
            <w:r w:rsidRPr="00C7422D">
              <w:rPr>
                <w:rFonts w:ascii="Arial Narrow" w:hAnsi="Arial Narrow"/>
                <w:lang w:val="sk-SK"/>
              </w:rPr>
              <w:t>ot</w:t>
            </w:r>
            <w:proofErr w:type="spellEnd"/>
            <w:r w:rsidRPr="00C7422D">
              <w:rPr>
                <w:rFonts w:ascii="Arial Narrow" w:hAnsi="Arial Narrow"/>
                <w:lang w:val="sk-SK"/>
              </w:rPr>
              <w:t>./min</w:t>
            </w:r>
          </w:p>
        </w:tc>
        <w:tc>
          <w:tcPr>
            <w:tcW w:w="3118" w:type="dxa"/>
            <w:vAlign w:val="center"/>
          </w:tcPr>
          <w:p w14:paraId="11435B4A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1BE69DEF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71A381D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Napätie</w:t>
            </w:r>
          </w:p>
        </w:tc>
        <w:tc>
          <w:tcPr>
            <w:tcW w:w="1985" w:type="dxa"/>
            <w:vAlign w:val="center"/>
          </w:tcPr>
          <w:p w14:paraId="33E77CE3" w14:textId="133322C4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230/400 V, </w:t>
            </w:r>
          </w:p>
        </w:tc>
        <w:tc>
          <w:tcPr>
            <w:tcW w:w="3118" w:type="dxa"/>
            <w:vAlign w:val="center"/>
          </w:tcPr>
          <w:p w14:paraId="52AEEDD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37294FC4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9458AF9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Ovládanie</w:t>
            </w:r>
          </w:p>
        </w:tc>
        <w:tc>
          <w:tcPr>
            <w:tcW w:w="1985" w:type="dxa"/>
            <w:vAlign w:val="center"/>
          </w:tcPr>
          <w:p w14:paraId="7BF178A6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digitálne</w:t>
            </w:r>
          </w:p>
        </w:tc>
        <w:tc>
          <w:tcPr>
            <w:tcW w:w="3118" w:type="dxa"/>
            <w:vAlign w:val="center"/>
          </w:tcPr>
          <w:p w14:paraId="79AE84CB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7A2D01A8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46E5DAF5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Núdzové ovládanie</w:t>
            </w:r>
          </w:p>
        </w:tc>
        <w:tc>
          <w:tcPr>
            <w:tcW w:w="1985" w:type="dxa"/>
            <w:vAlign w:val="center"/>
          </w:tcPr>
          <w:p w14:paraId="7B0DD127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manuálne</w:t>
            </w:r>
          </w:p>
        </w:tc>
        <w:tc>
          <w:tcPr>
            <w:tcW w:w="3118" w:type="dxa"/>
            <w:vAlign w:val="center"/>
          </w:tcPr>
          <w:p w14:paraId="5C1DB170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13CEC436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2BA5806B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Konštrukcia</w:t>
            </w:r>
          </w:p>
        </w:tc>
        <w:tc>
          <w:tcPr>
            <w:tcW w:w="1985" w:type="dxa"/>
            <w:vAlign w:val="center"/>
          </w:tcPr>
          <w:p w14:paraId="073C626A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robustná/zosilnená konštrukcia</w:t>
            </w:r>
          </w:p>
        </w:tc>
        <w:tc>
          <w:tcPr>
            <w:tcW w:w="3118" w:type="dxa"/>
            <w:vAlign w:val="center"/>
          </w:tcPr>
          <w:p w14:paraId="3298324F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552A6B59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7E4A185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Režim prevádzky</w:t>
            </w:r>
          </w:p>
        </w:tc>
        <w:tc>
          <w:tcPr>
            <w:tcW w:w="1985" w:type="dxa"/>
            <w:vAlign w:val="center"/>
          </w:tcPr>
          <w:p w14:paraId="7B94C1CE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ručný a automatický</w:t>
            </w:r>
          </w:p>
        </w:tc>
        <w:tc>
          <w:tcPr>
            <w:tcW w:w="3118" w:type="dxa"/>
            <w:vAlign w:val="center"/>
          </w:tcPr>
          <w:p w14:paraId="14DBF3F3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  <w:tr w:rsidR="00B5132A" w:rsidRPr="00C7422D" w14:paraId="0E643FBD" w14:textId="77777777" w:rsidTr="00E627E3">
        <w:trPr>
          <w:trHeight w:val="340"/>
        </w:trPr>
        <w:tc>
          <w:tcPr>
            <w:tcW w:w="4106" w:type="dxa"/>
            <w:vAlign w:val="center"/>
          </w:tcPr>
          <w:p w14:paraId="57650667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Kryt</w:t>
            </w:r>
          </w:p>
        </w:tc>
        <w:tc>
          <w:tcPr>
            <w:tcW w:w="1985" w:type="dxa"/>
            <w:vAlign w:val="center"/>
          </w:tcPr>
          <w:p w14:paraId="59B38BC9" w14:textId="77777777" w:rsidR="00B5132A" w:rsidRPr="00C7422D" w:rsidRDefault="00B5132A" w:rsidP="00E627E3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protiprachový kryt</w:t>
            </w:r>
          </w:p>
        </w:tc>
        <w:tc>
          <w:tcPr>
            <w:tcW w:w="3118" w:type="dxa"/>
            <w:vAlign w:val="center"/>
          </w:tcPr>
          <w:p w14:paraId="58068D36" w14:textId="77777777" w:rsidR="00B5132A" w:rsidRPr="00C7422D" w:rsidRDefault="00B5132A" w:rsidP="00E627E3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2BC02C40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</w:t>
      </w:r>
    </w:p>
    <w:p w14:paraId="7DB9A802" w14:textId="24458483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  <w:r w:rsidR="0075242E">
        <w:rPr>
          <w:rFonts w:ascii="Arial Narrow" w:hAnsi="Arial Narrow"/>
          <w:sz w:val="22"/>
          <w:lang w:val="it-IT"/>
        </w:rPr>
        <w:t xml:space="preserve"> - montáž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060246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06B152AD" w14:textId="7D205F89" w:rsidR="00060246" w:rsidRPr="00060246" w:rsidRDefault="00060246" w:rsidP="00060246">
      <w:pPr>
        <w:spacing w:after="120"/>
        <w:rPr>
          <w:rFonts w:ascii="Arial Narrow" w:hAnsi="Arial Narrow"/>
          <w:lang w:val="it-IT"/>
        </w:rPr>
      </w:pPr>
      <w:r w:rsidRPr="00060246">
        <w:rPr>
          <w:rFonts w:ascii="Arial Narrow" w:hAnsi="Arial Narrow"/>
          <w:b/>
          <w:bCs/>
          <w:lang w:val="it-IT"/>
        </w:rPr>
        <w:t>Lehota dodania predmetu zákazky:</w:t>
      </w:r>
      <w:r>
        <w:rPr>
          <w:rFonts w:ascii="Arial Narrow" w:hAnsi="Arial Narrow"/>
          <w:lang w:val="it-IT"/>
        </w:rPr>
        <w:t xml:space="preserve"> do 2 mesiacov odo dňa potvrdenia objednávky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0302046" w14:textId="77777777" w:rsidR="002A23CC" w:rsidRDefault="002A23CC" w:rsidP="00FD7692">
      <w:pPr>
        <w:spacing w:after="120"/>
        <w:rPr>
          <w:rFonts w:ascii="Arial Narrow" w:hAnsi="Arial Narrow" w:cstheme="minorHAnsi"/>
        </w:rPr>
      </w:pPr>
    </w:p>
    <w:p w14:paraId="38DE3143" w14:textId="77777777" w:rsidR="00CA26B7" w:rsidRPr="001E45E3" w:rsidRDefault="00CA26B7">
      <w:pPr>
        <w:spacing w:after="120"/>
        <w:rPr>
          <w:rFonts w:ascii="Arial Narrow" w:hAnsi="Arial Narrow"/>
        </w:rPr>
      </w:pPr>
    </w:p>
    <w:sectPr w:rsidR="00CA26B7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BEB2" w14:textId="77777777" w:rsidR="007C1211" w:rsidRDefault="007C1211" w:rsidP="002868F8">
      <w:pPr>
        <w:spacing w:after="0" w:line="240" w:lineRule="auto"/>
      </w:pPr>
      <w:r>
        <w:separator/>
      </w:r>
    </w:p>
  </w:endnote>
  <w:endnote w:type="continuationSeparator" w:id="0">
    <w:p w14:paraId="5094EAF2" w14:textId="77777777" w:rsidR="007C1211" w:rsidRDefault="007C1211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E837" w14:textId="77777777" w:rsidR="007C1211" w:rsidRDefault="007C1211" w:rsidP="002868F8">
      <w:pPr>
        <w:spacing w:after="0" w:line="240" w:lineRule="auto"/>
      </w:pPr>
      <w:r>
        <w:separator/>
      </w:r>
    </w:p>
  </w:footnote>
  <w:footnote w:type="continuationSeparator" w:id="0">
    <w:p w14:paraId="7CF003F8" w14:textId="77777777" w:rsidR="007C1211" w:rsidRDefault="007C1211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6D93D47"/>
    <w:multiLevelType w:val="hybridMultilevel"/>
    <w:tmpl w:val="A4946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7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  <w:num w:numId="8" w16cid:durableId="107204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370EE"/>
    <w:rsid w:val="00060246"/>
    <w:rsid w:val="000630D6"/>
    <w:rsid w:val="00094D0F"/>
    <w:rsid w:val="000A16C3"/>
    <w:rsid w:val="000C10F7"/>
    <w:rsid w:val="000E0F6D"/>
    <w:rsid w:val="001047C1"/>
    <w:rsid w:val="001057CF"/>
    <w:rsid w:val="00124DBA"/>
    <w:rsid w:val="00145CB3"/>
    <w:rsid w:val="001B2593"/>
    <w:rsid w:val="001B2F3A"/>
    <w:rsid w:val="001B537C"/>
    <w:rsid w:val="001B7D09"/>
    <w:rsid w:val="001E45E3"/>
    <w:rsid w:val="00213412"/>
    <w:rsid w:val="002178B2"/>
    <w:rsid w:val="0022405F"/>
    <w:rsid w:val="002558B0"/>
    <w:rsid w:val="00267F9A"/>
    <w:rsid w:val="002868F8"/>
    <w:rsid w:val="002A23CC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13DB2"/>
    <w:rsid w:val="00427116"/>
    <w:rsid w:val="004852F6"/>
    <w:rsid w:val="00485D44"/>
    <w:rsid w:val="004C00DB"/>
    <w:rsid w:val="004C69FB"/>
    <w:rsid w:val="004E627B"/>
    <w:rsid w:val="00501123"/>
    <w:rsid w:val="00504ED8"/>
    <w:rsid w:val="00510107"/>
    <w:rsid w:val="005A6825"/>
    <w:rsid w:val="005B7603"/>
    <w:rsid w:val="006075DA"/>
    <w:rsid w:val="00610C5A"/>
    <w:rsid w:val="00626911"/>
    <w:rsid w:val="006661AE"/>
    <w:rsid w:val="006B5831"/>
    <w:rsid w:val="006E2421"/>
    <w:rsid w:val="007032B9"/>
    <w:rsid w:val="00706D0A"/>
    <w:rsid w:val="00714197"/>
    <w:rsid w:val="00725561"/>
    <w:rsid w:val="00735C09"/>
    <w:rsid w:val="00751C5B"/>
    <w:rsid w:val="0075242E"/>
    <w:rsid w:val="007A3517"/>
    <w:rsid w:val="007C1211"/>
    <w:rsid w:val="007D2C6D"/>
    <w:rsid w:val="007F1B8A"/>
    <w:rsid w:val="0083703C"/>
    <w:rsid w:val="00845111"/>
    <w:rsid w:val="00853D36"/>
    <w:rsid w:val="008924AC"/>
    <w:rsid w:val="008B78FC"/>
    <w:rsid w:val="009A6050"/>
    <w:rsid w:val="009E1581"/>
    <w:rsid w:val="00A0409F"/>
    <w:rsid w:val="00A76885"/>
    <w:rsid w:val="00A86F2D"/>
    <w:rsid w:val="00AB1DA6"/>
    <w:rsid w:val="00AC7983"/>
    <w:rsid w:val="00AD159A"/>
    <w:rsid w:val="00AE78DF"/>
    <w:rsid w:val="00B5132A"/>
    <w:rsid w:val="00B51831"/>
    <w:rsid w:val="00B6367C"/>
    <w:rsid w:val="00B64BA8"/>
    <w:rsid w:val="00B83A87"/>
    <w:rsid w:val="00BA6385"/>
    <w:rsid w:val="00C35033"/>
    <w:rsid w:val="00C3514B"/>
    <w:rsid w:val="00C5578C"/>
    <w:rsid w:val="00C7422D"/>
    <w:rsid w:val="00C86BE8"/>
    <w:rsid w:val="00CA26B7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EF1E48"/>
    <w:rsid w:val="00F04C76"/>
    <w:rsid w:val="00F56763"/>
    <w:rsid w:val="00F97CF1"/>
    <w:rsid w:val="00FA1C76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customXml/itemProps2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75</cp:revision>
  <dcterms:created xsi:type="dcterms:W3CDTF">2025-08-21T14:17:00Z</dcterms:created>
  <dcterms:modified xsi:type="dcterms:W3CDTF">2026-05-27T06:45:00Z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