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0D8D" w:rsidTr="00F06202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Požadovaná min. technická špecifikácia, parametre a funkcionality určené verejným </w:t>
            </w: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>obstarávateľom</w:t>
            </w:r>
          </w:p>
        </w:tc>
      </w:tr>
      <w:tr w:rsidR="00850D8D" w:rsidTr="00B40A66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Položka č. 1 </w:t>
            </w:r>
            <w:r w:rsidR="00800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8005DB">
              <w:rPr>
                <w:rFonts w:ascii="Times New Roman" w:hAnsi="Times New Roman" w:cs="Times New Roman"/>
                <w:b/>
                <w:sz w:val="24"/>
                <w:szCs w:val="24"/>
              </w:rPr>
              <w:t>Kamera do auta</w:t>
            </w:r>
          </w:p>
        </w:tc>
      </w:tr>
      <w:tr w:rsidR="00850D8D" w:rsidTr="002B391B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Výrobca:</w:t>
            </w:r>
          </w:p>
        </w:tc>
      </w:tr>
      <w:tr w:rsidR="00850D8D" w:rsidTr="00B06B9D">
        <w:tc>
          <w:tcPr>
            <w:tcW w:w="9062" w:type="dxa"/>
            <w:gridSpan w:val="2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Typové označenie: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Množstvo:</w:t>
            </w:r>
          </w:p>
        </w:tc>
        <w:tc>
          <w:tcPr>
            <w:tcW w:w="5806" w:type="dxa"/>
          </w:tcPr>
          <w:p w:rsidR="00850D8D" w:rsidRPr="008005DB" w:rsidRDefault="00800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b/>
                <w:sz w:val="24"/>
                <w:szCs w:val="24"/>
              </w:rPr>
              <w:t>20 ks</w:t>
            </w:r>
          </w:p>
        </w:tc>
      </w:tr>
      <w:tr w:rsidR="00850D8D" w:rsidTr="006840F4">
        <w:tc>
          <w:tcPr>
            <w:tcW w:w="3256" w:type="dxa"/>
            <w:vAlign w:val="bottom"/>
          </w:tcPr>
          <w:p w:rsidR="00850D8D" w:rsidRPr="008005DB" w:rsidRDefault="00850D8D" w:rsidP="00850D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Parameter:</w:t>
            </w:r>
          </w:p>
        </w:tc>
        <w:tc>
          <w:tcPr>
            <w:tcW w:w="5806" w:type="dxa"/>
            <w:vAlign w:val="bottom"/>
          </w:tcPr>
          <w:p w:rsidR="00850D8D" w:rsidRPr="008005DB" w:rsidRDefault="00850D8D" w:rsidP="00850D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005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Špecifikácia: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Typ </w:t>
            </w:r>
          </w:p>
        </w:tc>
        <w:tc>
          <w:tcPr>
            <w:tcW w:w="580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duálna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Rozlíšenie senzora</w:t>
            </w:r>
          </w:p>
        </w:tc>
        <w:tc>
          <w:tcPr>
            <w:tcW w:w="580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8000000px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Uhol záberu</w:t>
            </w:r>
          </w:p>
        </w:tc>
        <w:tc>
          <w:tcPr>
            <w:tcW w:w="580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140°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Displej </w:t>
            </w:r>
          </w:p>
        </w:tc>
        <w:tc>
          <w:tcPr>
            <w:tcW w:w="5806" w:type="dxa"/>
          </w:tcPr>
          <w:p w:rsidR="00850D8D" w:rsidRPr="008005DB" w:rsidRDefault="0085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30´´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Rozlíšenie videa </w:t>
            </w:r>
          </w:p>
        </w:tc>
        <w:tc>
          <w:tcPr>
            <w:tcW w:w="580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Ultra</w:t>
            </w:r>
            <w:proofErr w:type="spellEnd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 HD (3840x2160)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Snímková frekvencia</w:t>
            </w:r>
          </w:p>
        </w:tc>
        <w:tc>
          <w:tcPr>
            <w:tcW w:w="580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30sn./s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Ozvučenie videa</w:t>
            </w:r>
          </w:p>
        </w:tc>
        <w:tc>
          <w:tcPr>
            <w:tcW w:w="5806" w:type="dxa"/>
          </w:tcPr>
          <w:p w:rsidR="000704FA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  <w:proofErr w:type="spellEnd"/>
          </w:p>
        </w:tc>
      </w:tr>
      <w:tr w:rsidR="00850D8D" w:rsidTr="00850D8D">
        <w:tc>
          <w:tcPr>
            <w:tcW w:w="325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Asistenčný systém</w:t>
            </w:r>
          </w:p>
        </w:tc>
        <w:tc>
          <w:tcPr>
            <w:tcW w:w="580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ADAS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GPS</w:t>
            </w:r>
          </w:p>
        </w:tc>
        <w:tc>
          <w:tcPr>
            <w:tcW w:w="580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Nahrávanie v slučke</w:t>
            </w:r>
          </w:p>
        </w:tc>
        <w:tc>
          <w:tcPr>
            <w:tcW w:w="580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850D8D" w:rsidTr="00850D8D">
        <w:tc>
          <w:tcPr>
            <w:tcW w:w="325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Hlasové ovládanie</w:t>
            </w:r>
          </w:p>
        </w:tc>
        <w:tc>
          <w:tcPr>
            <w:tcW w:w="5806" w:type="dxa"/>
          </w:tcPr>
          <w:p w:rsidR="00850D8D" w:rsidRPr="008005DB" w:rsidRDefault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Detekcia nárazu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Parkovací režim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Nočné videnie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g-senzor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Detekcia pohybu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Konfigurácia pomocou aplikácie</w:t>
            </w:r>
          </w:p>
        </w:tc>
        <w:tc>
          <w:tcPr>
            <w:tcW w:w="5806" w:type="dxa"/>
          </w:tcPr>
          <w:p w:rsidR="000704FA" w:rsidRPr="008005DB" w:rsidRDefault="000704FA" w:rsidP="0007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Kompatibilná s pamäťovou kartou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 SD, </w:t>
            </w: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 SDHC, </w:t>
            </w: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 xml:space="preserve"> SDXC do veľkosti 512GB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Podporovaný formát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JPEG, H.264/H.265, MP4, H.265 a MOV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výstup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USB-C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rozhranie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USB-C</w:t>
            </w:r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Bezdrôtové rozhranie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WiFi, Bluetooth</w:t>
            </w:r>
          </w:p>
        </w:tc>
      </w:tr>
      <w:tr w:rsidR="008005DB" w:rsidTr="00850D8D">
        <w:tc>
          <w:tcPr>
            <w:tcW w:w="3256" w:type="dxa"/>
          </w:tcPr>
          <w:p w:rsidR="008005DB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napájanie</w:t>
            </w:r>
          </w:p>
        </w:tc>
        <w:tc>
          <w:tcPr>
            <w:tcW w:w="5806" w:type="dxa"/>
          </w:tcPr>
          <w:p w:rsidR="008005DB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superkondenzátor</w:t>
            </w:r>
            <w:proofErr w:type="spellEnd"/>
          </w:p>
        </w:tc>
      </w:tr>
      <w:tr w:rsidR="000704FA" w:rsidTr="00850D8D">
        <w:tc>
          <w:tcPr>
            <w:tcW w:w="325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Príslušenstvo</w:t>
            </w:r>
          </w:p>
        </w:tc>
        <w:tc>
          <w:tcPr>
            <w:tcW w:w="5806" w:type="dxa"/>
          </w:tcPr>
          <w:p w:rsidR="000704FA" w:rsidRPr="008005DB" w:rsidRDefault="0080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B">
              <w:rPr>
                <w:rFonts w:ascii="Times New Roman" w:hAnsi="Times New Roman" w:cs="Times New Roman"/>
                <w:sz w:val="24"/>
                <w:szCs w:val="24"/>
              </w:rPr>
              <w:t>používateľská príručka, napájací kábel/adaptér, zadná kamera a lepiace podložky v balení,</w:t>
            </w:r>
          </w:p>
        </w:tc>
      </w:tr>
    </w:tbl>
    <w:p w:rsidR="00C17BC3" w:rsidRDefault="00C17BC3">
      <w:bookmarkStart w:id="0" w:name="_GoBack"/>
      <w:bookmarkEnd w:id="0"/>
    </w:p>
    <w:sectPr w:rsidR="00C1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8D"/>
    <w:rsid w:val="000704FA"/>
    <w:rsid w:val="00634E52"/>
    <w:rsid w:val="008005DB"/>
    <w:rsid w:val="00850D8D"/>
    <w:rsid w:val="00C1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DC06"/>
  <w15:chartTrackingRefBased/>
  <w15:docId w15:val="{ECEADB90-4C81-4EC4-BCA3-A6102FC3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5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2026-05-28T11:45:00Z</dcterms:created>
  <dcterms:modified xsi:type="dcterms:W3CDTF">2026-05-28T12:27:00Z</dcterms:modified>
</cp:coreProperties>
</file>