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37A97580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„</w:t>
      </w:r>
      <w:r w:rsidR="00010FEB">
        <w:rPr>
          <w:rFonts w:ascii="Arial Narrow" w:hAnsi="Arial Narrow"/>
          <w:b/>
          <w:color w:val="000000"/>
          <w:sz w:val="24"/>
          <w:szCs w:val="28"/>
          <w:lang w:bidi="sk-SK"/>
        </w:rPr>
        <w:t xml:space="preserve">Zhodnotenie/zneškodnenie odpadu nezákonne uloženého na </w:t>
      </w:r>
      <w:proofErr w:type="spellStart"/>
      <w:r w:rsidR="00010FEB">
        <w:rPr>
          <w:rFonts w:ascii="Arial Narrow" w:hAnsi="Arial Narrow"/>
          <w:b/>
          <w:color w:val="000000"/>
          <w:sz w:val="24"/>
          <w:szCs w:val="28"/>
          <w:lang w:bidi="sk-SK"/>
        </w:rPr>
        <w:t>k.ú</w:t>
      </w:r>
      <w:proofErr w:type="spellEnd"/>
      <w:r w:rsidR="00010FEB">
        <w:rPr>
          <w:rFonts w:ascii="Arial Narrow" w:hAnsi="Arial Narrow"/>
          <w:b/>
          <w:color w:val="000000"/>
          <w:sz w:val="24"/>
          <w:szCs w:val="28"/>
          <w:lang w:bidi="sk-SK"/>
        </w:rPr>
        <w:t xml:space="preserve">. </w:t>
      </w:r>
      <w:r w:rsidR="006E4FC1">
        <w:rPr>
          <w:rFonts w:ascii="Arial Narrow" w:hAnsi="Arial Narrow"/>
          <w:b/>
          <w:color w:val="000000"/>
          <w:sz w:val="24"/>
          <w:szCs w:val="28"/>
          <w:lang w:bidi="sk-SK"/>
        </w:rPr>
        <w:t>Borský Svätý Jur a Rohov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="005A4F02" w:rsidRPr="005A4F02">
        <w:rPr>
          <w:rFonts w:ascii="Arial Narrow" w:hAnsi="Arial Narrow"/>
          <w:b/>
          <w:sz w:val="24"/>
          <w:szCs w:val="24"/>
        </w:rPr>
        <w:t>(</w:t>
      </w:r>
      <w:r w:rsidR="00D1134A" w:rsidRPr="003C3251">
        <w:rPr>
          <w:rFonts w:ascii="Arial Narrow" w:hAnsi="Arial Narrow"/>
          <w:b/>
          <w:sz w:val="24"/>
          <w:szCs w:val="24"/>
        </w:rPr>
        <w:t xml:space="preserve">ID zákazky </w:t>
      </w:r>
      <w:r w:rsidR="006E4FC1">
        <w:rPr>
          <w:rFonts w:ascii="Arial Narrow" w:hAnsi="Arial Narrow"/>
          <w:b/>
          <w:sz w:val="24"/>
          <w:szCs w:val="24"/>
        </w:rPr>
        <w:t>78233</w:t>
      </w:r>
      <w:r w:rsidR="005A4F02" w:rsidRPr="005A4F02">
        <w:rPr>
          <w:rFonts w:ascii="Arial Narrow" w:hAnsi="Arial Narrow"/>
          <w:b/>
          <w:sz w:val="24"/>
          <w:szCs w:val="24"/>
        </w:rPr>
        <w:t>)</w:t>
      </w:r>
      <w:r w:rsidR="00D1134A" w:rsidRPr="005E46B0">
        <w:rPr>
          <w:rFonts w:ascii="Arial Narrow" w:hAnsi="Arial Narrow"/>
          <w:b/>
          <w:sz w:val="24"/>
          <w:szCs w:val="24"/>
        </w:rPr>
        <w:t>,</w:t>
      </w:r>
      <w:r w:rsidR="00D1134A">
        <w:rPr>
          <w:rFonts w:ascii="Arial Narrow" w:hAnsi="Arial Narrow"/>
          <w:sz w:val="24"/>
          <w:szCs w:val="24"/>
        </w:rPr>
        <w:t xml:space="preserve">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EE3E0D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9B578" w14:textId="77777777" w:rsidR="003572FC" w:rsidRDefault="003572FC" w:rsidP="00DF3A42">
      <w:r>
        <w:separator/>
      </w:r>
    </w:p>
  </w:endnote>
  <w:endnote w:type="continuationSeparator" w:id="0">
    <w:p w14:paraId="3A0F3482" w14:textId="77777777" w:rsidR="003572FC" w:rsidRDefault="003572FC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66D39" w14:textId="77777777" w:rsidR="003572FC" w:rsidRDefault="003572FC" w:rsidP="00DF3A42">
      <w:r>
        <w:separator/>
      </w:r>
    </w:p>
  </w:footnote>
  <w:footnote w:type="continuationSeparator" w:id="0">
    <w:p w14:paraId="7E32E675" w14:textId="77777777" w:rsidR="003572FC" w:rsidRDefault="003572FC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3229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0FEB"/>
    <w:rsid w:val="00020231"/>
    <w:rsid w:val="00081B3E"/>
    <w:rsid w:val="000B50BE"/>
    <w:rsid w:val="000E54CB"/>
    <w:rsid w:val="00141819"/>
    <w:rsid w:val="00165E21"/>
    <w:rsid w:val="001A346F"/>
    <w:rsid w:val="001A5908"/>
    <w:rsid w:val="001D646D"/>
    <w:rsid w:val="00210D83"/>
    <w:rsid w:val="00212146"/>
    <w:rsid w:val="002374A3"/>
    <w:rsid w:val="0035130A"/>
    <w:rsid w:val="003572FC"/>
    <w:rsid w:val="003679D5"/>
    <w:rsid w:val="00382C05"/>
    <w:rsid w:val="003B2750"/>
    <w:rsid w:val="003C3251"/>
    <w:rsid w:val="003F6B48"/>
    <w:rsid w:val="0042415C"/>
    <w:rsid w:val="0043436F"/>
    <w:rsid w:val="004751BB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76C0C"/>
    <w:rsid w:val="00691536"/>
    <w:rsid w:val="006D7ECF"/>
    <w:rsid w:val="006E2B3E"/>
    <w:rsid w:val="006E4FC1"/>
    <w:rsid w:val="006E681D"/>
    <w:rsid w:val="0075219A"/>
    <w:rsid w:val="007C0126"/>
    <w:rsid w:val="007D5BD0"/>
    <w:rsid w:val="007D7312"/>
    <w:rsid w:val="008022BE"/>
    <w:rsid w:val="00821A09"/>
    <w:rsid w:val="00854954"/>
    <w:rsid w:val="009055D5"/>
    <w:rsid w:val="009E789F"/>
    <w:rsid w:val="009F44F7"/>
    <w:rsid w:val="00A130B4"/>
    <w:rsid w:val="00A566DA"/>
    <w:rsid w:val="00A83926"/>
    <w:rsid w:val="00A85D80"/>
    <w:rsid w:val="00AB48BD"/>
    <w:rsid w:val="00AE72E6"/>
    <w:rsid w:val="00B10208"/>
    <w:rsid w:val="00B34C42"/>
    <w:rsid w:val="00BD7F42"/>
    <w:rsid w:val="00BE02C6"/>
    <w:rsid w:val="00C0484F"/>
    <w:rsid w:val="00C16298"/>
    <w:rsid w:val="00C41726"/>
    <w:rsid w:val="00C7447F"/>
    <w:rsid w:val="00CC31D9"/>
    <w:rsid w:val="00CF15C4"/>
    <w:rsid w:val="00D1134A"/>
    <w:rsid w:val="00D60DD4"/>
    <w:rsid w:val="00D83A04"/>
    <w:rsid w:val="00DD72C5"/>
    <w:rsid w:val="00DF3A42"/>
    <w:rsid w:val="00E27E74"/>
    <w:rsid w:val="00E336B2"/>
    <w:rsid w:val="00E57D06"/>
    <w:rsid w:val="00E60BDC"/>
    <w:rsid w:val="00EE007A"/>
    <w:rsid w:val="00EE3E0D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Danica Podhradská</cp:lastModifiedBy>
  <cp:revision>15</cp:revision>
  <dcterms:created xsi:type="dcterms:W3CDTF">2023-06-30T09:17:00Z</dcterms:created>
  <dcterms:modified xsi:type="dcterms:W3CDTF">2026-07-07T05:59:00Z</dcterms:modified>
</cp:coreProperties>
</file>