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F2802" w14:textId="77777777" w:rsidR="00796822" w:rsidRPr="00B509D2" w:rsidRDefault="00796822" w:rsidP="00796822">
      <w:pPr>
        <w:jc w:val="center"/>
        <w:rPr>
          <w:rFonts w:ascii="Garamond" w:hAnsi="Garamond"/>
          <w:b/>
          <w:sz w:val="28"/>
          <w:szCs w:val="28"/>
        </w:rPr>
      </w:pPr>
      <w:r w:rsidRPr="00B509D2">
        <w:rPr>
          <w:rFonts w:ascii="Garamond" w:hAnsi="Garamond"/>
          <w:b/>
          <w:sz w:val="28"/>
          <w:szCs w:val="28"/>
        </w:rPr>
        <w:t>Výzva na predloženie cenovej ponuky</w:t>
      </w:r>
      <w:r w:rsidRPr="00B509D2">
        <w:rPr>
          <w:rStyle w:val="Odkaznapoznmkupodiarou"/>
          <w:rFonts w:ascii="Garamond" w:hAnsi="Garamond"/>
          <w:b/>
          <w:sz w:val="28"/>
          <w:szCs w:val="28"/>
        </w:rPr>
        <w:footnoteReference w:id="1"/>
      </w:r>
    </w:p>
    <w:p w14:paraId="776E9756" w14:textId="77777777" w:rsidR="00796822" w:rsidRPr="00B509D2" w:rsidRDefault="00796822" w:rsidP="00796822">
      <w:pPr>
        <w:pStyle w:val="Default"/>
        <w:jc w:val="center"/>
        <w:rPr>
          <w:rFonts w:ascii="Garamond" w:hAnsi="Garamond" w:cs="Calibri"/>
          <w:b/>
          <w:bCs/>
          <w:color w:val="auto"/>
          <w:sz w:val="28"/>
          <w:szCs w:val="28"/>
          <w:lang w:eastAsia="en-US"/>
        </w:rPr>
      </w:pPr>
      <w:r w:rsidRPr="00B509D2">
        <w:rPr>
          <w:rFonts w:ascii="Garamond" w:hAnsi="Garamond" w:cs="Calibri"/>
          <w:b/>
          <w:bCs/>
          <w:color w:val="auto"/>
          <w:sz w:val="28"/>
          <w:szCs w:val="28"/>
          <w:lang w:eastAsia="en-US"/>
        </w:rPr>
        <w:t>Názov predmetu zákazky:</w:t>
      </w:r>
    </w:p>
    <w:p w14:paraId="68B0AA70" w14:textId="77777777" w:rsidR="00796822" w:rsidRPr="00B509D2" w:rsidRDefault="00796822" w:rsidP="00796822">
      <w:pPr>
        <w:pStyle w:val="Default"/>
        <w:jc w:val="center"/>
        <w:rPr>
          <w:rFonts w:ascii="Garamond" w:hAnsi="Garamond" w:cs="Calibri"/>
          <w:b/>
          <w:bCs/>
          <w:color w:val="auto"/>
          <w:lang w:eastAsia="en-US"/>
        </w:rPr>
      </w:pPr>
    </w:p>
    <w:p w14:paraId="5C876F9D" w14:textId="77777777" w:rsidR="00796822" w:rsidRPr="0064392A" w:rsidRDefault="00796822" w:rsidP="00796822">
      <w:pPr>
        <w:jc w:val="center"/>
        <w:rPr>
          <w:rFonts w:ascii="Garamond" w:hAnsi="Garamond"/>
          <w:b/>
          <w:bCs/>
          <w:sz w:val="28"/>
          <w:szCs w:val="28"/>
          <w:u w:val="single"/>
        </w:rPr>
      </w:pPr>
      <w:r w:rsidRPr="0064392A">
        <w:rPr>
          <w:rFonts w:ascii="Garamond" w:hAnsi="Garamond" w:cs="Calibri"/>
          <w:b/>
          <w:bCs/>
          <w:sz w:val="28"/>
          <w:szCs w:val="28"/>
        </w:rPr>
        <w:t>„</w:t>
      </w:r>
      <w:bookmarkStart w:id="0" w:name="_Hlk231211849"/>
      <w:r>
        <w:rPr>
          <w:rFonts w:ascii="Garamond" w:hAnsi="Garamond"/>
          <w:b/>
          <w:bCs/>
          <w:sz w:val="28"/>
          <w:szCs w:val="28"/>
        </w:rPr>
        <w:t>Oprava koľajových oblúkov a konštrukcií navarovaním</w:t>
      </w:r>
      <w:r w:rsidRPr="00116B8A">
        <w:rPr>
          <w:rFonts w:ascii="Garamond" w:hAnsi="Garamond"/>
          <w:b/>
          <w:bCs/>
          <w:sz w:val="28"/>
          <w:szCs w:val="28"/>
        </w:rPr>
        <w:t xml:space="preserve"> </w:t>
      </w:r>
      <w:bookmarkEnd w:id="0"/>
      <w:r w:rsidRPr="0064392A">
        <w:rPr>
          <w:rFonts w:ascii="Garamond" w:hAnsi="Garamond"/>
          <w:b/>
          <w:bCs/>
          <w:sz w:val="28"/>
          <w:szCs w:val="28"/>
        </w:rPr>
        <w:t>_CP</w:t>
      </w:r>
      <w:r>
        <w:rPr>
          <w:rFonts w:ascii="Garamond" w:hAnsi="Garamond"/>
          <w:b/>
          <w:bCs/>
          <w:sz w:val="28"/>
          <w:szCs w:val="28"/>
        </w:rPr>
        <w:t xml:space="preserve"> 20</w:t>
      </w:r>
      <w:r w:rsidRPr="0064392A">
        <w:rPr>
          <w:rFonts w:ascii="Garamond" w:hAnsi="Garamond"/>
          <w:b/>
          <w:bCs/>
          <w:sz w:val="28"/>
          <w:szCs w:val="28"/>
        </w:rPr>
        <w:t>/2026“</w:t>
      </w:r>
    </w:p>
    <w:p w14:paraId="52D1CD93" w14:textId="77777777" w:rsidR="00796822" w:rsidRPr="00C4677E" w:rsidRDefault="00796822" w:rsidP="00796822">
      <w:pPr>
        <w:jc w:val="center"/>
        <w:rPr>
          <w:rFonts w:ascii="Times New Roman" w:hAnsi="Times New Roman"/>
          <w:b/>
          <w:bCs/>
          <w:u w:val="single"/>
        </w:rPr>
      </w:pPr>
    </w:p>
    <w:p w14:paraId="55C85DB0" w14:textId="77777777" w:rsidR="00796822" w:rsidRPr="00B509D2" w:rsidRDefault="00796822" w:rsidP="00796822">
      <w:pPr>
        <w:pStyle w:val="Bezriadkovania"/>
        <w:numPr>
          <w:ilvl w:val="0"/>
          <w:numId w:val="20"/>
        </w:numPr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>Identifikácia</w:t>
      </w:r>
      <w:r w:rsidRPr="00B509D2">
        <w:rPr>
          <w:rFonts w:ascii="Garamond" w:hAnsi="Garamond"/>
          <w:b/>
          <w:sz w:val="20"/>
          <w:szCs w:val="20"/>
        </w:rPr>
        <w:t xml:space="preserve"> obstarávateľa</w:t>
      </w:r>
    </w:p>
    <w:p w14:paraId="02BF0840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75AC3485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bookmarkStart w:id="1" w:name="kontakt_meno"/>
      <w:bookmarkEnd w:id="1"/>
      <w:r w:rsidRPr="00B509D2">
        <w:rPr>
          <w:rFonts w:ascii="Garamond" w:hAnsi="Garamond"/>
          <w:sz w:val="20"/>
        </w:rPr>
        <w:tab/>
        <w:t xml:space="preserve">Obchodné meno: </w:t>
      </w:r>
      <w:r w:rsidRPr="00B509D2">
        <w:rPr>
          <w:rFonts w:ascii="Garamond" w:hAnsi="Garamond"/>
          <w:sz w:val="20"/>
        </w:rPr>
        <w:tab/>
        <w:t xml:space="preserve"> </w:t>
      </w:r>
      <w:r w:rsidRPr="00B509D2">
        <w:rPr>
          <w:rFonts w:ascii="Garamond" w:hAnsi="Garamond"/>
          <w:sz w:val="20"/>
        </w:rPr>
        <w:tab/>
      </w:r>
      <w:r w:rsidRPr="00B509D2">
        <w:rPr>
          <w:rFonts w:ascii="Garamond" w:hAnsi="Garamond"/>
          <w:sz w:val="20"/>
        </w:rPr>
        <w:tab/>
      </w:r>
      <w:bookmarkStart w:id="2" w:name="_Hlk148712838"/>
      <w:r w:rsidRPr="007E2B02">
        <w:rPr>
          <w:rFonts w:ascii="Garamond" w:hAnsi="Garamond"/>
          <w:b/>
          <w:sz w:val="20"/>
        </w:rPr>
        <w:t>Dopravný podnik Bratislava, akciová spoločnosť</w:t>
      </w:r>
    </w:p>
    <w:p w14:paraId="6A67D823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 xml:space="preserve">Sídlo: 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 xml:space="preserve">Olejkárska 1, 814 52 Bratislava </w:t>
      </w:r>
      <w:bookmarkEnd w:id="2"/>
    </w:p>
    <w:p w14:paraId="2CDBB75E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Kontaktná osoba: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>Alena Morvayová</w:t>
      </w:r>
    </w:p>
    <w:p w14:paraId="04166645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Telefón: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 xml:space="preserve">(+ 421) (2) 5950 </w:t>
      </w:r>
      <w:r>
        <w:rPr>
          <w:rFonts w:ascii="Garamond" w:hAnsi="Garamond"/>
          <w:sz w:val="20"/>
        </w:rPr>
        <w:t>1484</w:t>
      </w:r>
    </w:p>
    <w:p w14:paraId="6A5E25BA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E-mail: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>morvayová.alena</w:t>
      </w:r>
      <w:r w:rsidRPr="007E2B02">
        <w:rPr>
          <w:rFonts w:ascii="Garamond" w:hAnsi="Garamond"/>
          <w:sz w:val="20"/>
        </w:rPr>
        <w:t>@dpb.sk</w:t>
      </w:r>
    </w:p>
    <w:p w14:paraId="38DA4768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 xml:space="preserve">IČO: 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>00 492 736</w:t>
      </w:r>
    </w:p>
    <w:p w14:paraId="28F23DC5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DIČ: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>2020298786</w:t>
      </w:r>
    </w:p>
    <w:p w14:paraId="70387200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IČ DPH: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>SK2020298786</w:t>
      </w:r>
    </w:p>
    <w:p w14:paraId="407A561F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Zapísaný v Obchodnom registri Mestského súdu Bratislava III, Oddiel: Sa, Vložka č. 607/B.</w:t>
      </w:r>
    </w:p>
    <w:p w14:paraId="3046C14C" w14:textId="77777777" w:rsidR="00796822" w:rsidRPr="00B509D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</w:p>
    <w:p w14:paraId="257258E0" w14:textId="77777777" w:rsidR="00796822" w:rsidRPr="00B509D2" w:rsidRDefault="00796822" w:rsidP="00796822">
      <w:pPr>
        <w:pStyle w:val="Odsekzoznamu"/>
        <w:numPr>
          <w:ilvl w:val="0"/>
          <w:numId w:val="20"/>
        </w:numPr>
        <w:tabs>
          <w:tab w:val="left" w:pos="426"/>
        </w:tabs>
        <w:spacing w:after="200" w:line="276" w:lineRule="auto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 xml:space="preserve">Názov zákazky:                   </w:t>
      </w:r>
      <w:r>
        <w:rPr>
          <w:rFonts w:ascii="Garamond" w:hAnsi="Garamond"/>
          <w:b/>
          <w:bCs/>
          <w:sz w:val="20"/>
          <w:szCs w:val="20"/>
        </w:rPr>
        <w:tab/>
      </w:r>
      <w:r w:rsidRPr="00174F68">
        <w:rPr>
          <w:rFonts w:ascii="Garamond" w:hAnsi="Garamond"/>
          <w:b/>
          <w:bCs/>
          <w:sz w:val="20"/>
          <w:szCs w:val="20"/>
        </w:rPr>
        <w:t>Oprava koľajových oblúkov a konštrukcií navarovaním</w:t>
      </w:r>
    </w:p>
    <w:p w14:paraId="2EC8622B" w14:textId="77777777" w:rsidR="00796822" w:rsidRPr="00B509D2" w:rsidRDefault="00796822" w:rsidP="00796822">
      <w:pPr>
        <w:pStyle w:val="Bezriadkovania"/>
        <w:numPr>
          <w:ilvl w:val="0"/>
          <w:numId w:val="20"/>
        </w:numPr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>Označenie zákazky:</w:t>
      </w:r>
      <w:r w:rsidRPr="00B509D2">
        <w:rPr>
          <w:rFonts w:ascii="Garamond" w:hAnsi="Garamond"/>
          <w:b/>
          <w:bCs/>
          <w:sz w:val="20"/>
          <w:szCs w:val="20"/>
        </w:rPr>
        <w:tab/>
      </w:r>
      <w:r>
        <w:rPr>
          <w:rFonts w:ascii="Garamond" w:hAnsi="Garamond"/>
          <w:b/>
          <w:bCs/>
          <w:sz w:val="20"/>
          <w:szCs w:val="20"/>
        </w:rPr>
        <w:tab/>
      </w:r>
      <w:r>
        <w:rPr>
          <w:rFonts w:ascii="Garamond" w:hAnsi="Garamond"/>
          <w:sz w:val="20"/>
        </w:rPr>
        <w:t>CP 20/2026</w:t>
      </w:r>
    </w:p>
    <w:p w14:paraId="586AC876" w14:textId="77777777" w:rsidR="00796822" w:rsidRPr="00B509D2" w:rsidRDefault="00796822" w:rsidP="00796822">
      <w:pPr>
        <w:pStyle w:val="Bezriadkovania"/>
        <w:rPr>
          <w:rFonts w:ascii="Garamond" w:hAnsi="Garamond"/>
          <w:b/>
          <w:bCs/>
          <w:sz w:val="20"/>
          <w:szCs w:val="20"/>
        </w:rPr>
      </w:pPr>
    </w:p>
    <w:p w14:paraId="13994397" w14:textId="77777777" w:rsidR="00796822" w:rsidRPr="00B509D2" w:rsidRDefault="00796822" w:rsidP="00796822">
      <w:pPr>
        <w:pStyle w:val="Bezriadkovania"/>
        <w:numPr>
          <w:ilvl w:val="0"/>
          <w:numId w:val="20"/>
        </w:numPr>
        <w:tabs>
          <w:tab w:val="left" w:pos="426"/>
        </w:tabs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 xml:space="preserve">Druh zákazky:               </w:t>
      </w:r>
      <w:r w:rsidRPr="00B509D2">
        <w:rPr>
          <w:rFonts w:ascii="Garamond" w:hAnsi="Garamond"/>
          <w:b/>
          <w:bCs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stavebné práce</w:t>
      </w:r>
    </w:p>
    <w:p w14:paraId="79C2C0D5" w14:textId="77777777" w:rsidR="00796822" w:rsidRPr="00B509D2" w:rsidRDefault="00796822" w:rsidP="00796822">
      <w:pPr>
        <w:pStyle w:val="Bezriadkovania"/>
        <w:tabs>
          <w:tab w:val="left" w:pos="426"/>
        </w:tabs>
        <w:rPr>
          <w:rFonts w:ascii="Garamond" w:hAnsi="Garamond"/>
          <w:bCs/>
          <w:sz w:val="20"/>
          <w:szCs w:val="20"/>
        </w:rPr>
      </w:pPr>
    </w:p>
    <w:p w14:paraId="3F6CA86F" w14:textId="77777777" w:rsidR="00796822" w:rsidRPr="00B509D2" w:rsidRDefault="00796822" w:rsidP="00796822">
      <w:pPr>
        <w:pStyle w:val="Bezriadkovania"/>
        <w:numPr>
          <w:ilvl w:val="0"/>
          <w:numId w:val="20"/>
        </w:numPr>
        <w:tabs>
          <w:tab w:val="left" w:pos="426"/>
        </w:tabs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 xml:space="preserve">Predpokladaná hodnota zákazky: </w:t>
      </w:r>
      <w:r>
        <w:rPr>
          <w:rFonts w:ascii="Garamond" w:hAnsi="Garamond"/>
          <w:sz w:val="20"/>
        </w:rPr>
        <w:t xml:space="preserve">399 420,00 </w:t>
      </w:r>
      <w:r w:rsidRPr="00B509D2">
        <w:rPr>
          <w:rFonts w:ascii="Garamond" w:hAnsi="Garamond"/>
          <w:bCs/>
          <w:sz w:val="20"/>
          <w:szCs w:val="20"/>
        </w:rPr>
        <w:t>€ bez DPH</w:t>
      </w:r>
    </w:p>
    <w:p w14:paraId="46868A4F" w14:textId="77777777" w:rsidR="00796822" w:rsidRPr="00B509D2" w:rsidRDefault="00796822" w:rsidP="00796822">
      <w:pPr>
        <w:pStyle w:val="Bezriadkovania"/>
        <w:tabs>
          <w:tab w:val="left" w:pos="426"/>
        </w:tabs>
        <w:ind w:left="360"/>
        <w:rPr>
          <w:rFonts w:ascii="Garamond" w:hAnsi="Garamond" w:cs="Arial"/>
          <w:b/>
          <w:bCs/>
          <w:sz w:val="20"/>
          <w:szCs w:val="20"/>
        </w:rPr>
      </w:pPr>
    </w:p>
    <w:p w14:paraId="3274C653" w14:textId="77777777" w:rsidR="00796822" w:rsidRDefault="00796822" w:rsidP="00796822">
      <w:pPr>
        <w:pStyle w:val="Bezriadkovania"/>
        <w:numPr>
          <w:ilvl w:val="0"/>
          <w:numId w:val="20"/>
        </w:numPr>
        <w:tabs>
          <w:tab w:val="left" w:pos="426"/>
        </w:tabs>
        <w:rPr>
          <w:rFonts w:ascii="Garamond" w:hAnsi="Garamond" w:cs="Arial"/>
          <w:bCs/>
          <w:sz w:val="20"/>
          <w:szCs w:val="20"/>
        </w:rPr>
      </w:pPr>
      <w:r w:rsidRPr="00B509D2">
        <w:rPr>
          <w:rFonts w:ascii="Garamond" w:hAnsi="Garamond" w:cs="Arial"/>
          <w:b/>
          <w:bCs/>
          <w:sz w:val="20"/>
          <w:szCs w:val="20"/>
        </w:rPr>
        <w:t>CPV kód</w:t>
      </w:r>
      <w:r>
        <w:rPr>
          <w:rFonts w:ascii="Garamond" w:hAnsi="Garamond" w:cs="Arial"/>
          <w:b/>
          <w:bCs/>
          <w:sz w:val="20"/>
          <w:szCs w:val="20"/>
        </w:rPr>
        <w:t>y</w:t>
      </w:r>
      <w:r w:rsidRPr="00B509D2">
        <w:rPr>
          <w:rFonts w:ascii="Garamond" w:hAnsi="Garamond" w:cs="Arial"/>
          <w:bCs/>
          <w:sz w:val="20"/>
          <w:szCs w:val="20"/>
        </w:rPr>
        <w:t>:</w:t>
      </w:r>
      <w:r>
        <w:rPr>
          <w:rFonts w:ascii="Garamond" w:hAnsi="Garamond" w:cs="Arial"/>
          <w:bCs/>
          <w:sz w:val="20"/>
          <w:szCs w:val="20"/>
        </w:rPr>
        <w:t xml:space="preserve"> </w:t>
      </w:r>
    </w:p>
    <w:p w14:paraId="44E93EE3" w14:textId="77777777" w:rsidR="00796822" w:rsidRPr="00174F68" w:rsidRDefault="00796822" w:rsidP="00796822">
      <w:pPr>
        <w:pStyle w:val="Bezriadkovania"/>
        <w:tabs>
          <w:tab w:val="left" w:pos="426"/>
        </w:tabs>
        <w:rPr>
          <w:rFonts w:ascii="Garamond" w:hAnsi="Garamond" w:cs="Arial"/>
          <w:bCs/>
          <w:sz w:val="20"/>
          <w:szCs w:val="20"/>
        </w:rPr>
      </w:pPr>
      <w:r>
        <w:rPr>
          <w:rFonts w:ascii="Garamond" w:hAnsi="Garamond" w:cs="Arial"/>
          <w:bCs/>
          <w:sz w:val="20"/>
          <w:szCs w:val="20"/>
        </w:rPr>
        <w:t xml:space="preserve">       </w:t>
      </w:r>
      <w:r w:rsidRPr="00174F68">
        <w:rPr>
          <w:rFonts w:ascii="Garamond" w:hAnsi="Garamond" w:cs="Arial"/>
          <w:bCs/>
          <w:sz w:val="20"/>
          <w:szCs w:val="20"/>
        </w:rPr>
        <w:t>34941300-8   Električkové trate</w:t>
      </w:r>
    </w:p>
    <w:p w14:paraId="431E510C" w14:textId="77777777" w:rsidR="00796822" w:rsidRPr="00174F68" w:rsidRDefault="00796822" w:rsidP="00796822">
      <w:pPr>
        <w:pStyle w:val="Bezriadkovania"/>
        <w:tabs>
          <w:tab w:val="left" w:pos="426"/>
        </w:tabs>
        <w:rPr>
          <w:rFonts w:ascii="Garamond" w:hAnsi="Garamond" w:cs="Arial"/>
          <w:bCs/>
          <w:sz w:val="20"/>
          <w:szCs w:val="20"/>
        </w:rPr>
      </w:pPr>
      <w:r w:rsidRPr="00174F68">
        <w:rPr>
          <w:rFonts w:ascii="Garamond" w:hAnsi="Garamond" w:cs="Arial"/>
          <w:bCs/>
          <w:sz w:val="20"/>
          <w:szCs w:val="20"/>
        </w:rPr>
        <w:t xml:space="preserve">       45262680-1</w:t>
      </w:r>
      <w:r w:rsidRPr="00174F68">
        <w:rPr>
          <w:rFonts w:ascii="Garamond" w:hAnsi="Garamond" w:cs="Arial"/>
          <w:bCs/>
          <w:sz w:val="20"/>
          <w:szCs w:val="20"/>
        </w:rPr>
        <w:tab/>
        <w:t xml:space="preserve">  Zváranie;</w:t>
      </w:r>
    </w:p>
    <w:p w14:paraId="7D18173E" w14:textId="77777777" w:rsidR="00796822" w:rsidRPr="00174F68" w:rsidRDefault="00796822" w:rsidP="00796822">
      <w:pPr>
        <w:pStyle w:val="Bezriadkovania"/>
        <w:tabs>
          <w:tab w:val="left" w:pos="426"/>
        </w:tabs>
        <w:rPr>
          <w:rFonts w:ascii="Garamond" w:hAnsi="Garamond" w:cs="Arial"/>
          <w:bCs/>
          <w:sz w:val="20"/>
          <w:szCs w:val="20"/>
        </w:rPr>
      </w:pPr>
      <w:r w:rsidRPr="00174F68">
        <w:rPr>
          <w:rFonts w:ascii="Garamond" w:hAnsi="Garamond" w:cs="Arial"/>
          <w:bCs/>
          <w:sz w:val="20"/>
          <w:szCs w:val="20"/>
        </w:rPr>
        <w:t xml:space="preserve">       34946220-8</w:t>
      </w:r>
      <w:r w:rsidRPr="00174F68">
        <w:rPr>
          <w:rFonts w:ascii="Garamond" w:hAnsi="Garamond" w:cs="Arial"/>
          <w:bCs/>
          <w:sz w:val="20"/>
          <w:szCs w:val="20"/>
        </w:rPr>
        <w:tab/>
        <w:t xml:space="preserve">  </w:t>
      </w:r>
      <w:proofErr w:type="spellStart"/>
      <w:r w:rsidRPr="00174F68">
        <w:rPr>
          <w:rFonts w:ascii="Garamond" w:hAnsi="Garamond" w:cs="Arial"/>
          <w:bCs/>
          <w:sz w:val="20"/>
          <w:szCs w:val="20"/>
        </w:rPr>
        <w:t>Hrotnice</w:t>
      </w:r>
      <w:proofErr w:type="spellEnd"/>
      <w:r w:rsidRPr="00174F68">
        <w:rPr>
          <w:rFonts w:ascii="Garamond" w:hAnsi="Garamond" w:cs="Arial"/>
          <w:bCs/>
          <w:sz w:val="20"/>
          <w:szCs w:val="20"/>
        </w:rPr>
        <w:t>, križovatky, výhybky a súčasti križovatiek</w:t>
      </w:r>
    </w:p>
    <w:p w14:paraId="20409638" w14:textId="77777777" w:rsidR="00796822" w:rsidRPr="00B509D2" w:rsidRDefault="00796822" w:rsidP="00796822">
      <w:pPr>
        <w:pStyle w:val="Bezriadkovania"/>
        <w:tabs>
          <w:tab w:val="left" w:pos="426"/>
        </w:tabs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 w:cs="Arial"/>
          <w:bCs/>
          <w:sz w:val="20"/>
          <w:szCs w:val="20"/>
        </w:rPr>
        <w:tab/>
      </w:r>
    </w:p>
    <w:p w14:paraId="68CF9D03" w14:textId="77777777" w:rsidR="00796822" w:rsidRPr="00E546A4" w:rsidRDefault="00796822" w:rsidP="00796822">
      <w:pPr>
        <w:numPr>
          <w:ilvl w:val="0"/>
          <w:numId w:val="20"/>
        </w:numPr>
        <w:jc w:val="both"/>
        <w:rPr>
          <w:rFonts w:ascii="Garamond" w:hAnsi="Garamond"/>
          <w:bCs/>
          <w:i/>
          <w:color w:val="000000"/>
          <w:sz w:val="20"/>
        </w:rPr>
      </w:pPr>
      <w:r>
        <w:rPr>
          <w:rFonts w:ascii="Garamond" w:hAnsi="Garamond"/>
          <w:b/>
          <w:bCs/>
          <w:sz w:val="20"/>
        </w:rPr>
        <w:t xml:space="preserve"> </w:t>
      </w:r>
      <w:r w:rsidRPr="00B509D2">
        <w:rPr>
          <w:rFonts w:ascii="Garamond" w:hAnsi="Garamond"/>
          <w:b/>
          <w:bCs/>
          <w:sz w:val="20"/>
        </w:rPr>
        <w:t>Opis predmetu zákazky</w:t>
      </w:r>
    </w:p>
    <w:p w14:paraId="7FC75E8B" w14:textId="77777777" w:rsidR="00796822" w:rsidRPr="00174F68" w:rsidRDefault="00796822" w:rsidP="00796822">
      <w:pPr>
        <w:ind w:left="426"/>
        <w:contextualSpacing/>
        <w:rPr>
          <w:rFonts w:ascii="Garamond" w:hAnsi="Garamond" w:cs="Calibri"/>
          <w:sz w:val="22"/>
          <w:szCs w:val="22"/>
          <w:lang w:eastAsia="sk-SK"/>
        </w:rPr>
      </w:pPr>
      <w:bookmarkStart w:id="3" w:name="_Hlk65567597"/>
      <w:r w:rsidRPr="00174F68">
        <w:rPr>
          <w:rFonts w:ascii="Garamond" w:hAnsi="Garamond" w:cs="Calibri"/>
          <w:sz w:val="22"/>
          <w:szCs w:val="22"/>
          <w:lang w:eastAsia="sk-SK"/>
        </w:rPr>
        <w:t xml:space="preserve">Predmetom zákazky je </w:t>
      </w:r>
      <w:bookmarkEnd w:id="3"/>
      <w:r>
        <w:rPr>
          <w:rFonts w:ascii="Garamond" w:hAnsi="Garamond" w:cs="Calibri"/>
          <w:sz w:val="22"/>
          <w:szCs w:val="22"/>
          <w:lang w:eastAsia="sk-SK"/>
        </w:rPr>
        <w:t>o</w:t>
      </w:r>
      <w:r w:rsidRPr="00174F68">
        <w:rPr>
          <w:rFonts w:ascii="Garamond" w:hAnsi="Garamond" w:cs="Calibri"/>
          <w:sz w:val="22"/>
          <w:szCs w:val="22"/>
          <w:lang w:eastAsia="sk-SK"/>
        </w:rPr>
        <w:t>prava koľajových oblúkov, výhybiek a križovatiek vrátane ich súvisiacich funkčných častí reprofiláciou opotrebovaných častí do zodpovedajucého prierezu a tvaru bez prerušenia električkovej dopravy s max. využitím nočnej dopravnej výluky. Realizácia odstraňovania havarijných stavov častí koľajového zvršku električkových tratí.</w:t>
      </w:r>
    </w:p>
    <w:p w14:paraId="1E82EE43" w14:textId="77777777" w:rsidR="00796822" w:rsidRPr="00174F68" w:rsidRDefault="00796822" w:rsidP="00796822">
      <w:pPr>
        <w:ind w:left="426"/>
        <w:contextualSpacing/>
        <w:rPr>
          <w:rFonts w:ascii="Garamond" w:hAnsi="Garamond" w:cs="Calibri"/>
          <w:sz w:val="22"/>
          <w:szCs w:val="22"/>
          <w:lang w:eastAsia="sk-SK"/>
        </w:rPr>
      </w:pPr>
      <w:r w:rsidRPr="00174F68">
        <w:rPr>
          <w:rFonts w:ascii="Garamond" w:hAnsi="Garamond" w:cs="Calibri"/>
          <w:sz w:val="22"/>
          <w:szCs w:val="22"/>
          <w:lang w:eastAsia="sk-SK"/>
        </w:rPr>
        <w:t xml:space="preserve">1.            ks oprava navarovaním koľajovej srdcovky </w:t>
      </w:r>
    </w:p>
    <w:p w14:paraId="1FFB4C3F" w14:textId="77777777" w:rsidR="00796822" w:rsidRPr="00174F68" w:rsidRDefault="00796822" w:rsidP="00796822">
      <w:pPr>
        <w:ind w:left="426"/>
        <w:contextualSpacing/>
        <w:rPr>
          <w:rFonts w:ascii="Garamond" w:hAnsi="Garamond" w:cs="Calibri"/>
          <w:sz w:val="22"/>
          <w:szCs w:val="22"/>
          <w:lang w:eastAsia="sk-SK"/>
        </w:rPr>
      </w:pPr>
      <w:r w:rsidRPr="00174F68">
        <w:rPr>
          <w:rFonts w:ascii="Garamond" w:hAnsi="Garamond" w:cs="Calibri"/>
          <w:sz w:val="22"/>
          <w:szCs w:val="22"/>
          <w:lang w:eastAsia="sk-SK"/>
        </w:rPr>
        <w:t>2.            bm oprava navarovaním koľajovej konštrukcie dvojmontáže (pri rozraďovacej výhybke)</w:t>
      </w:r>
    </w:p>
    <w:p w14:paraId="06A8C071" w14:textId="77777777" w:rsidR="00796822" w:rsidRPr="00174F68" w:rsidRDefault="00796822" w:rsidP="00796822">
      <w:pPr>
        <w:ind w:left="426"/>
        <w:contextualSpacing/>
        <w:rPr>
          <w:rFonts w:ascii="Garamond" w:hAnsi="Garamond" w:cs="Calibri"/>
          <w:sz w:val="22"/>
          <w:szCs w:val="22"/>
          <w:lang w:eastAsia="sk-SK"/>
        </w:rPr>
      </w:pPr>
      <w:r w:rsidRPr="00174F68">
        <w:rPr>
          <w:rFonts w:ascii="Garamond" w:hAnsi="Garamond" w:cs="Calibri"/>
          <w:sz w:val="22"/>
          <w:szCs w:val="22"/>
          <w:lang w:eastAsia="sk-SK"/>
        </w:rPr>
        <w:t>3.            bm oprava hlavy koľajnice navarovaním ručne a automatom pod tavivom</w:t>
      </w:r>
    </w:p>
    <w:p w14:paraId="12EB6155" w14:textId="77777777" w:rsidR="00796822" w:rsidRPr="00174F68" w:rsidRDefault="00796822" w:rsidP="00796822">
      <w:pPr>
        <w:ind w:left="426"/>
        <w:contextualSpacing/>
        <w:rPr>
          <w:rFonts w:ascii="Garamond" w:hAnsi="Garamond" w:cs="Calibri"/>
          <w:sz w:val="22"/>
          <w:szCs w:val="22"/>
          <w:lang w:eastAsia="sk-SK"/>
        </w:rPr>
      </w:pPr>
      <w:r w:rsidRPr="00174F68">
        <w:rPr>
          <w:rFonts w:ascii="Garamond" w:hAnsi="Garamond" w:cs="Calibri"/>
          <w:sz w:val="22"/>
          <w:szCs w:val="22"/>
          <w:lang w:eastAsia="sk-SK"/>
        </w:rPr>
        <w:t>4.            bm oprava opornice koľajnice navarovaním ručne a automatom pod tavivom</w:t>
      </w:r>
    </w:p>
    <w:p w14:paraId="6B01A8C8" w14:textId="77777777" w:rsidR="00796822" w:rsidRPr="00B509D2" w:rsidRDefault="00796822" w:rsidP="00796822">
      <w:pPr>
        <w:ind w:left="426"/>
        <w:contextualSpacing/>
        <w:rPr>
          <w:rFonts w:ascii="Garamond" w:hAnsi="Garamond" w:cs="Bookman Old Style"/>
          <w:color w:val="000000"/>
          <w:sz w:val="20"/>
          <w:u w:val="single"/>
          <w:lang w:eastAsia="sk-SK"/>
        </w:rPr>
      </w:pPr>
      <w:r w:rsidRPr="00B509D2">
        <w:rPr>
          <w:rFonts w:ascii="Garamond" w:hAnsi="Garamond" w:cs="Bookman Old Style"/>
          <w:color w:val="000000"/>
          <w:sz w:val="20"/>
          <w:u w:val="single"/>
          <w:lang w:eastAsia="sk-SK"/>
        </w:rPr>
        <w:t>Bližšia špecifikácia tvorí samostatnú časť tejto výzvy na predloženie ponuky:</w:t>
      </w:r>
    </w:p>
    <w:p w14:paraId="39B4F59F" w14:textId="77777777" w:rsidR="00796822" w:rsidRPr="00B509D2" w:rsidRDefault="00796822" w:rsidP="00796822">
      <w:pPr>
        <w:ind w:left="426"/>
        <w:rPr>
          <w:rFonts w:ascii="Garamond" w:hAnsi="Garamond" w:cs="Bookman Old Style"/>
          <w:color w:val="000000"/>
          <w:sz w:val="20"/>
          <w:u w:val="single"/>
          <w:lang w:eastAsia="sk-SK"/>
        </w:rPr>
      </w:pPr>
      <w:r w:rsidRPr="00B509D2">
        <w:rPr>
          <w:rFonts w:ascii="Garamond" w:hAnsi="Garamond" w:cs="Bookman Old Style"/>
          <w:color w:val="000000"/>
          <w:sz w:val="20"/>
          <w:u w:val="single"/>
          <w:lang w:eastAsia="sk-SK"/>
        </w:rPr>
        <w:t>● Príloha 2 – Technická špecifikácia</w:t>
      </w:r>
      <w:r>
        <w:rPr>
          <w:rFonts w:ascii="Garamond" w:hAnsi="Garamond" w:cs="Bookman Old Style"/>
          <w:color w:val="000000"/>
          <w:sz w:val="20"/>
          <w:u w:val="single"/>
          <w:lang w:eastAsia="sk-SK"/>
        </w:rPr>
        <w:t xml:space="preserve"> </w:t>
      </w:r>
    </w:p>
    <w:p w14:paraId="6E3F9D11" w14:textId="77777777" w:rsidR="00796822" w:rsidRPr="00B509D2" w:rsidRDefault="00796822" w:rsidP="00796822">
      <w:pPr>
        <w:ind w:left="360"/>
        <w:rPr>
          <w:rFonts w:ascii="Garamond" w:hAnsi="Garamond"/>
          <w:color w:val="000000"/>
          <w:sz w:val="20"/>
        </w:rPr>
      </w:pPr>
    </w:p>
    <w:p w14:paraId="197979E2" w14:textId="77777777" w:rsidR="00796822" w:rsidRPr="00064C22" w:rsidRDefault="00796822" w:rsidP="00796822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 w:cs="Calibri"/>
          <w:b/>
          <w:bCs/>
          <w:spacing w:val="-1"/>
          <w:sz w:val="20"/>
          <w:szCs w:val="20"/>
        </w:rPr>
        <w:t>Miesto odovzdania predmetu zákazky</w:t>
      </w:r>
      <w:r w:rsidRPr="00064C22">
        <w:rPr>
          <w:rFonts w:ascii="Garamond" w:hAnsi="Garamond" w:cs="Calibri"/>
          <w:b/>
          <w:bCs/>
          <w:spacing w:val="-1"/>
          <w:sz w:val="20"/>
          <w:szCs w:val="20"/>
        </w:rPr>
        <w:t>:</w:t>
      </w:r>
      <w:r w:rsidRPr="00064C22">
        <w:rPr>
          <w:rFonts w:ascii="Garamond" w:hAnsi="Garamond"/>
          <w:bCs/>
          <w:color w:val="000000"/>
          <w:sz w:val="20"/>
          <w:szCs w:val="20"/>
        </w:rPr>
        <w:t xml:space="preserve"> Dopravný podnik Bratislava, akciová spoločnosť, Bratislava. Územie HMB.</w:t>
      </w:r>
    </w:p>
    <w:p w14:paraId="64458B5F" w14:textId="77777777" w:rsidR="00796822" w:rsidRPr="00B509D2" w:rsidRDefault="00796822" w:rsidP="00796822">
      <w:pPr>
        <w:rPr>
          <w:rFonts w:ascii="Garamond" w:hAnsi="Garamond"/>
          <w:b/>
          <w:bCs/>
          <w:color w:val="000000"/>
          <w:sz w:val="20"/>
        </w:rPr>
      </w:pPr>
    </w:p>
    <w:p w14:paraId="5B00A529" w14:textId="77777777" w:rsidR="00796822" w:rsidRPr="00B509D2" w:rsidRDefault="00796822" w:rsidP="00796822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 w:cs="Calibri"/>
          <w:b/>
          <w:bCs/>
          <w:spacing w:val="-1"/>
          <w:sz w:val="20"/>
          <w:szCs w:val="20"/>
        </w:rPr>
        <w:t xml:space="preserve">Lehota viazanosti cenovej ponuky: </w:t>
      </w:r>
      <w:r w:rsidRPr="00B509D2">
        <w:rPr>
          <w:rFonts w:ascii="Garamond" w:hAnsi="Garamond" w:cs="Calibri"/>
          <w:spacing w:val="-1"/>
          <w:sz w:val="20"/>
          <w:szCs w:val="20"/>
        </w:rPr>
        <w:t>6</w:t>
      </w:r>
      <w:r w:rsidRPr="00B509D2">
        <w:rPr>
          <w:rFonts w:ascii="Garamond" w:hAnsi="Garamond"/>
          <w:bCs/>
          <w:color w:val="000000" w:themeColor="text1"/>
          <w:sz w:val="20"/>
          <w:szCs w:val="20"/>
        </w:rPr>
        <w:t xml:space="preserve"> mesiacov </w:t>
      </w:r>
    </w:p>
    <w:p w14:paraId="42CCF414" w14:textId="77777777" w:rsidR="00796822" w:rsidRPr="00B509D2" w:rsidRDefault="00796822" w:rsidP="00796822">
      <w:pPr>
        <w:pStyle w:val="Odsekzoznamu"/>
        <w:rPr>
          <w:rFonts w:ascii="Garamond" w:hAnsi="Garamond"/>
          <w:b/>
          <w:bCs/>
          <w:color w:val="000000"/>
          <w:sz w:val="20"/>
          <w:szCs w:val="20"/>
        </w:rPr>
      </w:pPr>
    </w:p>
    <w:p w14:paraId="4BBC8978" w14:textId="77777777" w:rsidR="00796822" w:rsidRPr="00B509D2" w:rsidRDefault="00796822" w:rsidP="00796822">
      <w:pPr>
        <w:pStyle w:val="Odsekzoznamu"/>
        <w:numPr>
          <w:ilvl w:val="0"/>
          <w:numId w:val="20"/>
        </w:numPr>
        <w:rPr>
          <w:rFonts w:ascii="Garamond" w:hAnsi="Garamond"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 xml:space="preserve">Obhliadka miesta: </w:t>
      </w:r>
      <w:r>
        <w:rPr>
          <w:rFonts w:ascii="Garamond" w:hAnsi="Garamond"/>
          <w:color w:val="000000"/>
          <w:sz w:val="20"/>
          <w:szCs w:val="20"/>
        </w:rPr>
        <w:t>nie</w:t>
      </w:r>
    </w:p>
    <w:p w14:paraId="1AF29125" w14:textId="77777777" w:rsidR="00796822" w:rsidRPr="00B509D2" w:rsidRDefault="00796822" w:rsidP="00796822">
      <w:pPr>
        <w:rPr>
          <w:rFonts w:ascii="Garamond" w:hAnsi="Garamond"/>
          <w:color w:val="000000"/>
          <w:sz w:val="20"/>
        </w:rPr>
      </w:pPr>
    </w:p>
    <w:p w14:paraId="66B6F608" w14:textId="56849255" w:rsidR="00796822" w:rsidRPr="00B509D2" w:rsidRDefault="00796822" w:rsidP="00796822">
      <w:pPr>
        <w:pStyle w:val="Odsekzoznamu"/>
        <w:numPr>
          <w:ilvl w:val="0"/>
          <w:numId w:val="20"/>
        </w:numPr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 xml:space="preserve">Lehota, miesto a spôsob predkladania ponúk:  </w:t>
      </w:r>
      <w:r w:rsidRPr="00C17E8A">
        <w:rPr>
          <w:rFonts w:ascii="Garamond" w:hAnsi="Garamond"/>
          <w:b/>
          <w:bCs/>
          <w:color w:val="000000"/>
          <w:sz w:val="20"/>
          <w:szCs w:val="20"/>
        </w:rPr>
        <w:t xml:space="preserve">do </w:t>
      </w:r>
      <w:r w:rsidR="00D63980">
        <w:rPr>
          <w:rFonts w:ascii="Garamond" w:hAnsi="Garamond"/>
          <w:b/>
          <w:bCs/>
          <w:color w:val="000000"/>
          <w:sz w:val="20"/>
          <w:szCs w:val="20"/>
        </w:rPr>
        <w:t>12</w:t>
      </w:r>
      <w:r w:rsidRPr="00C17E8A">
        <w:rPr>
          <w:rFonts w:ascii="Garamond" w:hAnsi="Garamond"/>
          <w:b/>
          <w:bCs/>
          <w:color w:val="000000"/>
          <w:sz w:val="20"/>
          <w:szCs w:val="20"/>
        </w:rPr>
        <w:t>.</w:t>
      </w:r>
      <w:r w:rsidR="00D63980">
        <w:rPr>
          <w:rFonts w:ascii="Garamond" w:hAnsi="Garamond"/>
          <w:b/>
          <w:bCs/>
          <w:color w:val="000000"/>
          <w:sz w:val="20"/>
          <w:szCs w:val="20"/>
        </w:rPr>
        <w:t>06</w:t>
      </w:r>
      <w:r w:rsidRPr="00C17E8A">
        <w:rPr>
          <w:rFonts w:ascii="Garamond" w:hAnsi="Garamond"/>
          <w:b/>
          <w:bCs/>
          <w:color w:val="000000"/>
          <w:sz w:val="20"/>
          <w:szCs w:val="20"/>
        </w:rPr>
        <w:t xml:space="preserve">.2026 do </w:t>
      </w:r>
      <w:r w:rsidR="00D63980">
        <w:rPr>
          <w:rFonts w:ascii="Garamond" w:hAnsi="Garamond"/>
          <w:b/>
          <w:bCs/>
          <w:color w:val="000000"/>
          <w:sz w:val="20"/>
          <w:szCs w:val="20"/>
        </w:rPr>
        <w:t>12</w:t>
      </w:r>
      <w:r>
        <w:rPr>
          <w:rFonts w:ascii="Garamond" w:hAnsi="Garamond"/>
          <w:b/>
          <w:bCs/>
          <w:color w:val="000000"/>
          <w:sz w:val="20"/>
          <w:szCs w:val="20"/>
        </w:rPr>
        <w:t>,00</w:t>
      </w:r>
      <w:r w:rsidRPr="00C17E8A">
        <w:rPr>
          <w:rFonts w:ascii="Garamond" w:hAnsi="Garamond"/>
          <w:b/>
          <w:bCs/>
          <w:color w:val="000000"/>
          <w:sz w:val="20"/>
          <w:szCs w:val="20"/>
        </w:rPr>
        <w:t xml:space="preserve"> hod.</w:t>
      </w:r>
    </w:p>
    <w:p w14:paraId="14097696" w14:textId="77777777" w:rsidR="00796822" w:rsidRPr="00B509D2" w:rsidRDefault="00796822" w:rsidP="00796822">
      <w:pPr>
        <w:rPr>
          <w:rFonts w:ascii="Garamond" w:hAnsi="Garamond"/>
          <w:b/>
          <w:bCs/>
          <w:color w:val="000000"/>
          <w:sz w:val="20"/>
        </w:rPr>
      </w:pPr>
    </w:p>
    <w:p w14:paraId="4A171EA0" w14:textId="77777777" w:rsidR="00796822" w:rsidRPr="00B509D2" w:rsidRDefault="00796822" w:rsidP="00796822">
      <w:pPr>
        <w:pStyle w:val="Odsekzoznamu"/>
        <w:ind w:left="360"/>
        <w:jc w:val="both"/>
        <w:rPr>
          <w:rFonts w:ascii="Garamond" w:hAnsi="Garamond"/>
          <w:color w:val="000000"/>
          <w:sz w:val="20"/>
          <w:szCs w:val="20"/>
        </w:rPr>
      </w:pPr>
      <w:r w:rsidRPr="00B509D2">
        <w:rPr>
          <w:rFonts w:ascii="Garamond" w:hAnsi="Garamond"/>
          <w:color w:val="000000"/>
          <w:sz w:val="20"/>
          <w:szCs w:val="20"/>
        </w:rPr>
        <w:t>Komunikácia pri zadávaní tejto zákazky bude prebiehať s využitím elektronických prostriedkov a ponuky je potrebné predkladať elektronicky, a to prostredníctvom  IS JOSEPHINE: (link)</w:t>
      </w:r>
    </w:p>
    <w:p w14:paraId="0E48095F" w14:textId="65E75FB9" w:rsidR="00796822" w:rsidRPr="00796822" w:rsidRDefault="00D63980" w:rsidP="00796822">
      <w:pPr>
        <w:ind w:firstLine="360"/>
        <w:rPr>
          <w:rFonts w:ascii="Garamond" w:hAnsi="Garamond"/>
          <w:sz w:val="20"/>
        </w:rPr>
      </w:pPr>
      <w:hyperlink r:id="rId7" w:history="1">
        <w:r w:rsidRPr="00944E1B">
          <w:rPr>
            <w:rStyle w:val="Hypertextovprepojenie"/>
            <w:rFonts w:ascii="Garamond" w:hAnsi="Garamond"/>
            <w:sz w:val="20"/>
          </w:rPr>
          <w:t>https://josephine.proebiz.com/sk/tender/78279/summary</w:t>
        </w:r>
      </w:hyperlink>
    </w:p>
    <w:p w14:paraId="7C9C3A14" w14:textId="77777777" w:rsidR="00796822" w:rsidRPr="00B509D2" w:rsidRDefault="00796822" w:rsidP="00796822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lastRenderedPageBreak/>
        <w:t xml:space="preserve">Typ zmluvy/objednávky: </w:t>
      </w:r>
      <w:r>
        <w:rPr>
          <w:rFonts w:ascii="Garamond" w:hAnsi="Garamond"/>
          <w:color w:val="000000"/>
          <w:sz w:val="20"/>
          <w:szCs w:val="20"/>
        </w:rPr>
        <w:t>Rámcová zmluva o dielo</w:t>
      </w:r>
    </w:p>
    <w:p w14:paraId="106D16CB" w14:textId="77777777" w:rsidR="00796822" w:rsidRPr="00B509D2" w:rsidRDefault="00796822" w:rsidP="00796822">
      <w:pPr>
        <w:pStyle w:val="Odsekzoznamu"/>
        <w:ind w:left="360"/>
        <w:jc w:val="both"/>
        <w:rPr>
          <w:rFonts w:ascii="Garamond" w:hAnsi="Garamond"/>
          <w:b/>
          <w:bCs/>
          <w:color w:val="000000"/>
          <w:sz w:val="20"/>
          <w:szCs w:val="20"/>
        </w:rPr>
      </w:pPr>
    </w:p>
    <w:p w14:paraId="4410113C" w14:textId="77777777" w:rsidR="00796822" w:rsidRDefault="00796822" w:rsidP="00796822">
      <w:pPr>
        <w:contextualSpacing/>
        <w:rPr>
          <w:rFonts w:ascii="Garamond" w:hAnsi="Garamond" w:cs="Calibri"/>
          <w:sz w:val="22"/>
          <w:szCs w:val="22"/>
          <w:lang w:eastAsia="sk-SK"/>
        </w:rPr>
      </w:pPr>
      <w:bookmarkStart w:id="4" w:name="_Hlk148964296"/>
      <w:r>
        <w:rPr>
          <w:rFonts w:ascii="Garamond" w:hAnsi="Garamond"/>
          <w:b/>
          <w:bCs/>
          <w:color w:val="000000"/>
          <w:sz w:val="20"/>
        </w:rPr>
        <w:t xml:space="preserve">       </w:t>
      </w:r>
      <w:r w:rsidRPr="001A47EB">
        <w:rPr>
          <w:rFonts w:ascii="Garamond" w:hAnsi="Garamond"/>
          <w:b/>
          <w:bCs/>
          <w:color w:val="000000"/>
          <w:sz w:val="22"/>
          <w:szCs w:val="22"/>
        </w:rPr>
        <w:t>Trvanie zmluvy/</w:t>
      </w:r>
      <w:r w:rsidRPr="00C17E8A">
        <w:rPr>
          <w:rFonts w:ascii="Garamond" w:hAnsi="Garamond"/>
          <w:b/>
          <w:bCs/>
          <w:color w:val="000000"/>
          <w:sz w:val="22"/>
          <w:szCs w:val="22"/>
        </w:rPr>
        <w:t xml:space="preserve">lehota dodania: </w:t>
      </w:r>
    </w:p>
    <w:p w14:paraId="3771FA12" w14:textId="77777777" w:rsidR="00796822" w:rsidRDefault="00796822" w:rsidP="00796822">
      <w:pPr>
        <w:ind w:left="284" w:hanging="284"/>
        <w:contextualSpacing/>
        <w:rPr>
          <w:rFonts w:ascii="Garamond" w:hAnsi="Garamond" w:cs="Calibri"/>
          <w:sz w:val="20"/>
          <w:lang w:eastAsia="sk-SK"/>
        </w:rPr>
      </w:pPr>
      <w:r w:rsidRPr="00C17E8A">
        <w:rPr>
          <w:rFonts w:ascii="Garamond" w:hAnsi="Garamond" w:cs="Calibri"/>
          <w:sz w:val="22"/>
          <w:szCs w:val="22"/>
          <w:lang w:eastAsia="sk-SK"/>
        </w:rPr>
        <w:t xml:space="preserve">      </w:t>
      </w:r>
      <w:r>
        <w:rPr>
          <w:rFonts w:ascii="Garamond" w:hAnsi="Garamond" w:cs="Calibri"/>
          <w:sz w:val="22"/>
          <w:szCs w:val="22"/>
          <w:lang w:eastAsia="sk-SK"/>
        </w:rPr>
        <w:t xml:space="preserve"> </w:t>
      </w:r>
      <w:r w:rsidRPr="00C17E8A">
        <w:rPr>
          <w:rFonts w:ascii="Garamond" w:hAnsi="Garamond" w:cs="Calibri"/>
          <w:sz w:val="20"/>
          <w:lang w:eastAsia="sk-SK"/>
        </w:rPr>
        <w:t xml:space="preserve">Trvanie </w:t>
      </w:r>
      <w:r>
        <w:rPr>
          <w:rFonts w:ascii="Garamond" w:hAnsi="Garamond" w:cs="Calibri"/>
          <w:sz w:val="20"/>
          <w:lang w:eastAsia="sk-SK"/>
        </w:rPr>
        <w:t>rámcovej zmluvy o dielo</w:t>
      </w:r>
      <w:r w:rsidRPr="00C17E8A">
        <w:rPr>
          <w:rFonts w:ascii="Garamond" w:hAnsi="Garamond" w:cs="Calibri"/>
          <w:sz w:val="20"/>
          <w:lang w:eastAsia="sk-SK"/>
        </w:rPr>
        <w:t xml:space="preserve">: </w:t>
      </w:r>
      <w:r>
        <w:rPr>
          <w:rFonts w:ascii="Garamond" w:hAnsi="Garamond" w:cs="Calibri"/>
          <w:sz w:val="20"/>
          <w:lang w:eastAsia="sk-SK"/>
        </w:rPr>
        <w:t>24 mesiacov</w:t>
      </w:r>
    </w:p>
    <w:p w14:paraId="2A936520" w14:textId="77777777" w:rsidR="00796822" w:rsidRPr="00965359" w:rsidRDefault="00796822" w:rsidP="00796822">
      <w:pPr>
        <w:ind w:left="360"/>
        <w:rPr>
          <w:rFonts w:ascii="Garamond" w:hAnsi="Garamond" w:cs="Calibri"/>
          <w:sz w:val="20"/>
          <w:lang w:eastAsia="sk-SK"/>
        </w:rPr>
      </w:pPr>
      <w:r w:rsidRPr="00965359">
        <w:rPr>
          <w:rFonts w:ascii="Garamond" w:hAnsi="Garamond" w:cs="Calibri"/>
          <w:sz w:val="20"/>
          <w:lang w:eastAsia="sk-SK"/>
        </w:rPr>
        <w:t>Predmet zákazky bude realizovaný priebežne na základe čiastkových písomných objednávok vystavených  obstarávateľom. V každej objednávke bude presne špecifikovaný rozsah požadovaných prác, miesto ich vykonania a termín realizácie.</w:t>
      </w:r>
    </w:p>
    <w:p w14:paraId="739B3545" w14:textId="77777777" w:rsidR="00796822" w:rsidRPr="00965359" w:rsidRDefault="00796822" w:rsidP="00796822">
      <w:pPr>
        <w:ind w:left="360"/>
        <w:rPr>
          <w:rFonts w:ascii="Garamond" w:hAnsi="Garamond" w:cs="Calibri"/>
          <w:sz w:val="20"/>
          <w:lang w:eastAsia="sk-SK"/>
        </w:rPr>
      </w:pPr>
      <w:r w:rsidRPr="00965359">
        <w:rPr>
          <w:rFonts w:ascii="Garamond" w:hAnsi="Garamond" w:cs="Calibri"/>
          <w:sz w:val="20"/>
          <w:lang w:eastAsia="sk-SK"/>
        </w:rPr>
        <w:t>Doručená objednávka bude pre úspešného uchádzača záväzným podkladom na realizáciu predmetu zákazky a následnú fakturáciu vykonaných prác v súlade s podmienkami zmluvy.</w:t>
      </w:r>
    </w:p>
    <w:p w14:paraId="24577E32" w14:textId="77777777" w:rsidR="00796822" w:rsidRPr="00B509D2" w:rsidRDefault="00796822" w:rsidP="00796822">
      <w:pPr>
        <w:ind w:left="360"/>
        <w:rPr>
          <w:rFonts w:ascii="Garamond" w:hAnsi="Garamond"/>
          <w:b/>
          <w:bCs/>
          <w:color w:val="000000"/>
          <w:sz w:val="20"/>
        </w:rPr>
      </w:pPr>
    </w:p>
    <w:bookmarkEnd w:id="4"/>
    <w:p w14:paraId="4B910DD1" w14:textId="77777777" w:rsidR="00796822" w:rsidRPr="00B509D2" w:rsidRDefault="00796822" w:rsidP="00796822">
      <w:pPr>
        <w:pStyle w:val="Odsekzoznamu"/>
        <w:numPr>
          <w:ilvl w:val="0"/>
          <w:numId w:val="20"/>
        </w:numPr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 xml:space="preserve">Jazyk ponuky: </w:t>
      </w:r>
      <w:r w:rsidRPr="00B509D2">
        <w:rPr>
          <w:rFonts w:ascii="Garamond" w:hAnsi="Garamond"/>
          <w:color w:val="000000"/>
          <w:sz w:val="20"/>
          <w:szCs w:val="20"/>
        </w:rPr>
        <w:t>Ponuky sa predkladajú v slovenskom alebo českom jazyku.</w:t>
      </w:r>
    </w:p>
    <w:p w14:paraId="16CBF9F9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A418047" w14:textId="77777777" w:rsidR="00796822" w:rsidRPr="00B509D2" w:rsidRDefault="00796822" w:rsidP="00796822">
      <w:pPr>
        <w:pStyle w:val="Odsekzoznamu"/>
        <w:numPr>
          <w:ilvl w:val="0"/>
          <w:numId w:val="20"/>
        </w:numPr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>Kritéria na vyhodnotenie ponúk</w:t>
      </w:r>
    </w:p>
    <w:p w14:paraId="2DE2EDD3" w14:textId="77777777" w:rsidR="00796822" w:rsidRPr="00B509D2" w:rsidRDefault="00796822" w:rsidP="00796822">
      <w:pPr>
        <w:pStyle w:val="Odsekzoznamu"/>
        <w:rPr>
          <w:rFonts w:ascii="Garamond" w:hAnsi="Garamond"/>
          <w:b/>
          <w:bCs/>
          <w:color w:val="000000"/>
          <w:sz w:val="20"/>
          <w:szCs w:val="20"/>
        </w:rPr>
      </w:pPr>
    </w:p>
    <w:p w14:paraId="75CA7CCF" w14:textId="77777777" w:rsidR="00796822" w:rsidRPr="00B509D2" w:rsidRDefault="00796822" w:rsidP="00796822">
      <w:pPr>
        <w:pStyle w:val="Odsekzoznamu"/>
        <w:ind w:left="360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Ponuky sa budú vyhodnocovať na základe najnižšej ponuky – najnižšej </w:t>
      </w:r>
      <w:r>
        <w:rPr>
          <w:rFonts w:ascii="Garamond" w:hAnsi="Garamond"/>
          <w:sz w:val="20"/>
          <w:szCs w:val="20"/>
        </w:rPr>
        <w:t>celkovej</w:t>
      </w:r>
      <w:r w:rsidRPr="00B509D2">
        <w:rPr>
          <w:rFonts w:ascii="Garamond" w:hAnsi="Garamond"/>
          <w:sz w:val="20"/>
          <w:szCs w:val="20"/>
        </w:rPr>
        <w:t xml:space="preserve"> predpokladanej </w:t>
      </w:r>
      <w:r>
        <w:rPr>
          <w:rFonts w:ascii="Garamond" w:hAnsi="Garamond"/>
          <w:sz w:val="20"/>
          <w:szCs w:val="20"/>
        </w:rPr>
        <w:t xml:space="preserve">ceny za </w:t>
      </w:r>
      <w:r w:rsidRPr="00B509D2">
        <w:rPr>
          <w:rFonts w:ascii="Garamond" w:hAnsi="Garamond"/>
          <w:sz w:val="20"/>
          <w:szCs w:val="20"/>
        </w:rPr>
        <w:t>predmet zákazky v EUR bez DPH.</w:t>
      </w:r>
    </w:p>
    <w:p w14:paraId="74230423" w14:textId="77777777" w:rsidR="00796822" w:rsidRPr="00B509D2" w:rsidRDefault="00796822" w:rsidP="00796822">
      <w:pPr>
        <w:pStyle w:val="Odsekzoznamu"/>
        <w:ind w:left="360"/>
        <w:rPr>
          <w:rFonts w:ascii="Garamond" w:hAnsi="Garamond"/>
          <w:sz w:val="20"/>
          <w:szCs w:val="20"/>
        </w:rPr>
      </w:pPr>
    </w:p>
    <w:p w14:paraId="7E62A520" w14:textId="77777777" w:rsidR="00796822" w:rsidRPr="00B509D2" w:rsidRDefault="00796822" w:rsidP="00796822">
      <w:pPr>
        <w:pStyle w:val="Odsekzoznamu"/>
        <w:numPr>
          <w:ilvl w:val="0"/>
          <w:numId w:val="20"/>
        </w:numPr>
        <w:spacing w:after="200" w:line="276" w:lineRule="auto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>Požadovaný obsah ponuky:</w:t>
      </w:r>
    </w:p>
    <w:p w14:paraId="2965CAEA" w14:textId="77777777" w:rsidR="00796822" w:rsidRPr="00B509D2" w:rsidRDefault="00796822" w:rsidP="00796822">
      <w:pPr>
        <w:ind w:left="426"/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 xml:space="preserve">Ponuka predložená uchádzačom musí obsahovať tieto doklady v elektronickej podobe: </w:t>
      </w:r>
    </w:p>
    <w:p w14:paraId="41264A73" w14:textId="77777777" w:rsidR="00796822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Vyplnenú a osobou oprávnenou konať za uchádzača podpísanú prílohu č. 3 tejto výzvy -  Návrh uchádzača na plnenie kritéria; </w:t>
      </w:r>
    </w:p>
    <w:p w14:paraId="7502F6A4" w14:textId="77777777" w:rsidR="00796822" w:rsidRPr="00B509D2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Čestné vyhlásenie uchádzača podľa Prílohy č. 4; </w:t>
      </w:r>
    </w:p>
    <w:p w14:paraId="0DBCDBC1" w14:textId="77777777" w:rsidR="00796822" w:rsidRPr="00B509D2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>Čestné vyhlásenie -</w:t>
      </w:r>
      <w:r>
        <w:rPr>
          <w:rFonts w:ascii="Garamond" w:hAnsi="Garamond"/>
          <w:sz w:val="20"/>
          <w:szCs w:val="20"/>
        </w:rPr>
        <w:t xml:space="preserve"> </w:t>
      </w:r>
      <w:r w:rsidRPr="00B509D2">
        <w:rPr>
          <w:rFonts w:ascii="Garamond" w:hAnsi="Garamond"/>
          <w:sz w:val="20"/>
          <w:szCs w:val="20"/>
        </w:rPr>
        <w:t>sankčné opatrenia podľa Príloha č. 5;</w:t>
      </w:r>
    </w:p>
    <w:p w14:paraId="21473D6D" w14:textId="77777777" w:rsidR="00796822" w:rsidRPr="00B509D2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>Informačný formulár podľa Prílohy č. 6;</w:t>
      </w:r>
    </w:p>
    <w:p w14:paraId="450C4EEC" w14:textId="77777777" w:rsidR="00796822" w:rsidRPr="00B509D2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Doklady a dokumenty, ktorými uchádzač preukáže splnenie podmienok účasti </w:t>
      </w:r>
      <w:r>
        <w:rPr>
          <w:rFonts w:ascii="Garamond" w:hAnsi="Garamond"/>
          <w:sz w:val="20"/>
          <w:szCs w:val="20"/>
        </w:rPr>
        <w:t xml:space="preserve">a osobitných podmienok </w:t>
      </w:r>
      <w:r w:rsidRPr="00B509D2">
        <w:rPr>
          <w:rFonts w:ascii="Garamond" w:hAnsi="Garamond"/>
          <w:sz w:val="20"/>
          <w:szCs w:val="20"/>
        </w:rPr>
        <w:t>v zmysle bodu 17 tejto výzvy.</w:t>
      </w:r>
    </w:p>
    <w:p w14:paraId="043C82CA" w14:textId="77777777" w:rsidR="00796822" w:rsidRPr="008A7450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left="360" w:hanging="294"/>
        <w:jc w:val="both"/>
        <w:rPr>
          <w:rFonts w:ascii="Garamond" w:hAnsi="Garamond"/>
          <w:b/>
          <w:bCs/>
          <w:sz w:val="20"/>
          <w:szCs w:val="20"/>
        </w:rPr>
      </w:pPr>
      <w:r w:rsidRPr="008A7450">
        <w:rPr>
          <w:rFonts w:ascii="Garamond" w:hAnsi="Garamond"/>
          <w:sz w:val="20"/>
          <w:szCs w:val="20"/>
        </w:rPr>
        <w:t xml:space="preserve">Návrh Rámcová zmluva o dielo v editovateľnej verzii – Word (t.j. bez podpisu) doplnenú uchádzačom o chýbajúce údaje za uchádzača (t.j. identifikáciu uchádzača, ceny, kontaktné osoby na strane zhotoviteľa a pod.). Návrh Rámcovej dohody o dielo je uvedený v prílohe č. 1 tejto výzvy na predloženie ponuky. </w:t>
      </w:r>
    </w:p>
    <w:p w14:paraId="207224B3" w14:textId="77777777" w:rsidR="00796822" w:rsidRPr="008A7450" w:rsidRDefault="00796822" w:rsidP="00796822">
      <w:pPr>
        <w:pStyle w:val="Odsekzoznamu"/>
        <w:ind w:left="360"/>
        <w:jc w:val="both"/>
        <w:rPr>
          <w:rFonts w:ascii="Garamond" w:hAnsi="Garamond"/>
          <w:b/>
          <w:bCs/>
          <w:sz w:val="20"/>
          <w:szCs w:val="20"/>
        </w:rPr>
      </w:pPr>
    </w:p>
    <w:p w14:paraId="55F6AC09" w14:textId="77777777" w:rsidR="00796822" w:rsidRPr="00B509D2" w:rsidRDefault="00796822" w:rsidP="00796822">
      <w:pPr>
        <w:pStyle w:val="Odsekzoznamu"/>
        <w:numPr>
          <w:ilvl w:val="0"/>
          <w:numId w:val="20"/>
        </w:numPr>
        <w:spacing w:after="200" w:line="276" w:lineRule="auto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>Spôsob predloženia ponuky:</w:t>
      </w:r>
    </w:p>
    <w:p w14:paraId="7332BA45" w14:textId="77777777" w:rsidR="00796822" w:rsidRPr="00B509D2" w:rsidRDefault="00796822" w:rsidP="00796822">
      <w:pPr>
        <w:pStyle w:val="Nadpis1"/>
        <w:tabs>
          <w:tab w:val="left" w:pos="461"/>
        </w:tabs>
        <w:ind w:left="360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sz w:val="20"/>
        </w:rPr>
        <w:t>Cena musí zahŕňať všetky náklady spojené s požadovaným predmetom zákazky. Do predloženej cenovej ponuky požadujeme zahrnúť všetko, čo je nevyhnutné na úplné a riadne plnenie zmluvy, pričom v cene budú obsiahnuté všetky náklady spojené s plnením predmetu zákazky</w:t>
      </w:r>
      <w:r>
        <w:rPr>
          <w:rFonts w:ascii="Garamond" w:hAnsi="Garamond"/>
          <w:sz w:val="20"/>
        </w:rPr>
        <w:t xml:space="preserve">, </w:t>
      </w:r>
      <w:r w:rsidRPr="008A7450">
        <w:rPr>
          <w:rFonts w:ascii="Garamond" w:hAnsi="Garamond"/>
          <w:sz w:val="20"/>
        </w:rPr>
        <w:t>vrátane dopravy pracovníkov, potrebných strojov, zariadení a materiálov na určené pracovisko</w:t>
      </w:r>
    </w:p>
    <w:p w14:paraId="7C20E392" w14:textId="77777777" w:rsidR="00796822" w:rsidRPr="00B509D2" w:rsidRDefault="00796822" w:rsidP="00796822">
      <w:pPr>
        <w:rPr>
          <w:rFonts w:ascii="Garamond" w:hAnsi="Garamond"/>
          <w:b/>
          <w:sz w:val="20"/>
        </w:rPr>
      </w:pPr>
    </w:p>
    <w:p w14:paraId="14C757A5" w14:textId="77777777" w:rsidR="00796822" w:rsidRPr="00B509D2" w:rsidRDefault="00796822" w:rsidP="00796822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Podmienky účasti:</w:t>
      </w:r>
    </w:p>
    <w:p w14:paraId="3E7A154E" w14:textId="77777777" w:rsidR="00796822" w:rsidRPr="00B509D2" w:rsidRDefault="00796822" w:rsidP="00796822">
      <w:pPr>
        <w:pStyle w:val="Odsekzoznamu"/>
        <w:ind w:left="360"/>
        <w:jc w:val="both"/>
        <w:rPr>
          <w:rFonts w:ascii="Garamond" w:hAnsi="Garamond"/>
          <w:b/>
          <w:sz w:val="20"/>
          <w:szCs w:val="20"/>
        </w:rPr>
      </w:pPr>
    </w:p>
    <w:p w14:paraId="6C902C4C" w14:textId="77777777" w:rsidR="00796822" w:rsidRPr="00B509D2" w:rsidRDefault="00796822" w:rsidP="00796822">
      <w:pPr>
        <w:pStyle w:val="Odsekzoznamu"/>
        <w:numPr>
          <w:ilvl w:val="1"/>
          <w:numId w:val="20"/>
        </w:numPr>
        <w:spacing w:after="200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 xml:space="preserve">Osobné </w:t>
      </w:r>
      <w:r w:rsidRPr="00B509D2">
        <w:rPr>
          <w:rFonts w:ascii="Garamond" w:hAnsi="Garamond"/>
          <w:b/>
          <w:sz w:val="20"/>
          <w:szCs w:val="20"/>
        </w:rPr>
        <w:t>postavenie:</w:t>
      </w:r>
      <w:r w:rsidRPr="00B509D2">
        <w:rPr>
          <w:rFonts w:ascii="Garamond" w:hAnsi="Garamond" w:cs="Calibri"/>
          <w:sz w:val="20"/>
          <w:szCs w:val="20"/>
        </w:rPr>
        <w:t xml:space="preserve"> Obstarávania sa môže zúčastniť len ten uchádzač, ktorý</w:t>
      </w:r>
      <w:r w:rsidRPr="00B509D2">
        <w:rPr>
          <w:rFonts w:ascii="Garamond" w:hAnsi="Garamond"/>
          <w:bCs/>
          <w:sz w:val="20"/>
          <w:szCs w:val="20"/>
        </w:rPr>
        <w:t>:</w:t>
      </w:r>
    </w:p>
    <w:p w14:paraId="72004D14" w14:textId="77777777" w:rsidR="00796822" w:rsidRPr="00B509D2" w:rsidRDefault="00796822" w:rsidP="00796822">
      <w:pPr>
        <w:numPr>
          <w:ilvl w:val="2"/>
          <w:numId w:val="20"/>
        </w:numPr>
        <w:spacing w:after="200"/>
        <w:ind w:left="1560" w:hanging="709"/>
        <w:contextualSpacing/>
        <w:jc w:val="both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je oprávnený dodávať tovar, uskutočňovať stavebné práce alebo poskytovať službu, ktoré zodpovedajú predmetu zákazky. Splnenie tejto podmienky účasti si obstarávateľ overí z verejne dostupných zdrojov (Obchodný register).</w:t>
      </w:r>
    </w:p>
    <w:p w14:paraId="1099E0A5" w14:textId="77777777" w:rsidR="00796822" w:rsidRDefault="00796822" w:rsidP="00796822">
      <w:pPr>
        <w:spacing w:after="200"/>
        <w:ind w:left="1560"/>
        <w:contextualSpacing/>
        <w:rPr>
          <w:rFonts w:ascii="Garamond" w:eastAsia="Calibri" w:hAnsi="Garamond"/>
          <w:sz w:val="20"/>
        </w:rPr>
      </w:pPr>
    </w:p>
    <w:p w14:paraId="7A4BCE77" w14:textId="77777777" w:rsidR="00796822" w:rsidRPr="00B509D2" w:rsidRDefault="00796822" w:rsidP="00796822">
      <w:pPr>
        <w:numPr>
          <w:ilvl w:val="2"/>
          <w:numId w:val="20"/>
        </w:numPr>
        <w:spacing w:after="200"/>
        <w:ind w:left="1560" w:hanging="709"/>
        <w:contextualSpacing/>
        <w:jc w:val="both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nemá uložený zákaz účasti vo verejnom obstarávaní potvrdený konečným rozhodnutím v Slovenskej republike a štáte sídla, miesta podnikania alebo obvyklého pobytu. Splnenie tejto podmienky účasti uchádzač preukazuje prostredníctvom čestného vyhlásenia (znenie tejto podmienky účasti je zapracované aj v prílohe č. 3 tejto výzvy – Čestné vyhlásenie (bod 4).</w:t>
      </w:r>
    </w:p>
    <w:p w14:paraId="493C91BB" w14:textId="77777777" w:rsidR="00796822" w:rsidRPr="00B509D2" w:rsidRDefault="00796822" w:rsidP="00796822">
      <w:pPr>
        <w:spacing w:after="200"/>
        <w:ind w:left="1418"/>
        <w:contextualSpacing/>
        <w:rPr>
          <w:rFonts w:ascii="Garamond" w:eastAsia="Calibri" w:hAnsi="Garamond"/>
          <w:sz w:val="20"/>
        </w:rPr>
      </w:pPr>
    </w:p>
    <w:p w14:paraId="33AF9F5B" w14:textId="77777777" w:rsidR="00796822" w:rsidRPr="00B509D2" w:rsidRDefault="00796822" w:rsidP="00796822">
      <w:pPr>
        <w:ind w:left="143" w:firstLine="708"/>
        <w:rPr>
          <w:rFonts w:ascii="Garamond" w:hAnsi="Garamond" w:cs="Calibri"/>
          <w:sz w:val="20"/>
        </w:rPr>
      </w:pPr>
      <w:r w:rsidRPr="00B509D2">
        <w:rPr>
          <w:rFonts w:ascii="Garamond" w:hAnsi="Garamond" w:cs="Calibri"/>
          <w:sz w:val="20"/>
        </w:rPr>
        <w:t>Uchádzač môže preukázať splnenie týchto podmienok účasti aj zápisom do Zoznamu hospodárskych subjektov.</w:t>
      </w:r>
    </w:p>
    <w:p w14:paraId="73813987" w14:textId="77777777" w:rsidR="00796822" w:rsidRPr="00B509D2" w:rsidRDefault="00796822" w:rsidP="00796822">
      <w:pPr>
        <w:spacing w:after="200"/>
        <w:contextualSpacing/>
        <w:rPr>
          <w:rFonts w:ascii="Garamond" w:eastAsia="Calibri" w:hAnsi="Garamond"/>
          <w:sz w:val="20"/>
        </w:rPr>
      </w:pPr>
    </w:p>
    <w:p w14:paraId="3F88D738" w14:textId="77777777" w:rsidR="00796822" w:rsidRPr="00B509D2" w:rsidRDefault="00796822" w:rsidP="00796822">
      <w:pPr>
        <w:numPr>
          <w:ilvl w:val="2"/>
          <w:numId w:val="20"/>
        </w:numPr>
        <w:spacing w:after="200"/>
        <w:ind w:left="1560" w:hanging="709"/>
        <w:contextualSpacing/>
        <w:jc w:val="both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Doklady musia byť aktuálne a musia odrážať skutočný stav v čase predkladania ponuky.</w:t>
      </w:r>
    </w:p>
    <w:p w14:paraId="7FB55DD3" w14:textId="77777777" w:rsidR="00796822" w:rsidRPr="00B509D2" w:rsidRDefault="00796822" w:rsidP="00796822">
      <w:pPr>
        <w:rPr>
          <w:rFonts w:ascii="Garamond" w:hAnsi="Garamond"/>
          <w:bCs/>
          <w:sz w:val="20"/>
        </w:rPr>
      </w:pPr>
    </w:p>
    <w:p w14:paraId="6BDD69BA" w14:textId="77777777" w:rsidR="00796822" w:rsidRPr="00B509D2" w:rsidRDefault="00796822" w:rsidP="00796822">
      <w:pPr>
        <w:pStyle w:val="Odsekzoznamu"/>
        <w:numPr>
          <w:ilvl w:val="1"/>
          <w:numId w:val="20"/>
        </w:numPr>
        <w:spacing w:after="200"/>
        <w:rPr>
          <w:rFonts w:ascii="Garamond" w:hAnsi="Garamond"/>
          <w:b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Finančné a ekonomické postavenie</w:t>
      </w:r>
    </w:p>
    <w:p w14:paraId="282DEB00" w14:textId="77777777" w:rsidR="00796822" w:rsidRPr="00B509D2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>Nepožaduje sa</w:t>
      </w:r>
    </w:p>
    <w:p w14:paraId="049D1E2B" w14:textId="77777777" w:rsidR="00796822" w:rsidRPr="00B509D2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1A9B0FD2" w14:textId="77777777" w:rsidR="00796822" w:rsidRDefault="00796822" w:rsidP="00796822">
      <w:pPr>
        <w:pStyle w:val="Odsekzoznamu"/>
        <w:numPr>
          <w:ilvl w:val="1"/>
          <w:numId w:val="20"/>
        </w:numPr>
        <w:jc w:val="both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lastRenderedPageBreak/>
        <w:t xml:space="preserve"> Technická spôsobilosť alebo odborná spôsobilosť:</w:t>
      </w:r>
      <w:bookmarkStart w:id="5" w:name="_Toc7862027"/>
      <w:bookmarkStart w:id="6" w:name="_Toc141084543"/>
      <w:r>
        <w:rPr>
          <w:rFonts w:ascii="Garamond" w:hAnsi="Garamond"/>
          <w:b/>
          <w:bCs/>
          <w:sz w:val="20"/>
          <w:szCs w:val="20"/>
        </w:rPr>
        <w:t xml:space="preserve"> </w:t>
      </w:r>
    </w:p>
    <w:p w14:paraId="49BAA79B" w14:textId="77777777" w:rsidR="00796822" w:rsidRDefault="00796822" w:rsidP="00796822">
      <w:pPr>
        <w:pStyle w:val="Odsekzoznamu"/>
        <w:ind w:left="858"/>
        <w:jc w:val="both"/>
        <w:rPr>
          <w:rFonts w:ascii="Garamond" w:hAnsi="Garamond"/>
          <w:b/>
          <w:bCs/>
          <w:sz w:val="20"/>
          <w:szCs w:val="20"/>
        </w:rPr>
      </w:pPr>
    </w:p>
    <w:p w14:paraId="18BCC79E" w14:textId="77777777" w:rsidR="00796822" w:rsidRPr="00BB50DD" w:rsidRDefault="00796822" w:rsidP="00796822">
      <w:pPr>
        <w:rPr>
          <w:rFonts w:ascii="Garamond" w:hAnsi="Garamond"/>
          <w:bCs/>
          <w:sz w:val="20"/>
        </w:rPr>
      </w:pPr>
      <w:r w:rsidRPr="00BB50DD">
        <w:rPr>
          <w:rFonts w:ascii="Garamond" w:hAnsi="Garamond"/>
          <w:b/>
          <w:sz w:val="20"/>
        </w:rPr>
        <w:t xml:space="preserve">         17.3.1</w:t>
      </w:r>
      <w:r w:rsidRPr="00BB50DD">
        <w:rPr>
          <w:rFonts w:ascii="Garamond" w:hAnsi="Garamond"/>
          <w:bCs/>
          <w:sz w:val="20"/>
        </w:rPr>
        <w:t xml:space="preserve"> </w:t>
      </w:r>
    </w:p>
    <w:p w14:paraId="1D42B7DD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>Uchádzač preukáže technickú alebo odbornú spôsobilosť predložením zoznamu stavebných prác uskutočnených za predchádzajúcich päť rokov od vyhlásenia verejného obstarávania s uvedením cien, miest a lehôt uskutočnenia stavebných prác. Zoznam musí byť doplnený potvrdeniami od odberateľov o uspokojivom vykonaní stavebných prác a ich zhodnotení podľa obchodných podmienok.</w:t>
      </w:r>
    </w:p>
    <w:p w14:paraId="23946D5B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10340E42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>O</w:t>
      </w:r>
      <w:r w:rsidRPr="00BB50DD">
        <w:rPr>
          <w:rFonts w:ascii="Garamond" w:hAnsi="Garamond"/>
          <w:bCs/>
          <w:sz w:val="20"/>
          <w:szCs w:val="20"/>
        </w:rPr>
        <w:t>bstarávateľ požaduje preukázať realizáciu stavebných prác rovnakého alebo obdobného charakteru ako je predmet zákazky v súhrnnej hodnote minimálne 200 000 EUR bez DPH.</w:t>
      </w:r>
    </w:p>
    <w:p w14:paraId="3813B76B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67705B9C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>Za práce rovnakého alebo obdobného charakteru sa považujú najmä práce súvisiace s naváraním koľajníc mestských dráh a naváraním srdcovkových častí výhybiek.</w:t>
      </w:r>
    </w:p>
    <w:p w14:paraId="5C776469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6B53E9D5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>Z predložených referencií musí vyplývať, že uchádzač v uvedenom období realizoval:</w:t>
      </w:r>
    </w:p>
    <w:p w14:paraId="0D3E7A7B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>a) naváranie koľajníc mestských dráh v celkovom rozsahu najmenej 300 m,</w:t>
      </w:r>
    </w:p>
    <w:p w14:paraId="30ED7BF4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>b) naváranie srdcovkových častí výhybiek v rozsahu najmenej 100 ks.</w:t>
      </w:r>
    </w:p>
    <w:p w14:paraId="21B90D1E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53390AB1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>O</w:t>
      </w:r>
      <w:r w:rsidRPr="00BB50DD">
        <w:rPr>
          <w:rFonts w:ascii="Garamond" w:hAnsi="Garamond"/>
          <w:bCs/>
          <w:sz w:val="20"/>
          <w:szCs w:val="20"/>
        </w:rPr>
        <w:t>bstarávateľ si vyhradzuje právo overiť údaje uvedené v referenciách u príslušných odberateľov. Uchádzač uvedie identifikačné údaje odberateľa vrátane kontaktnej osoby alebo kontaktných údajov umožňujúcich overenie referencie.</w:t>
      </w:r>
    </w:p>
    <w:p w14:paraId="4E5C1D7D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3EE4218C" w14:textId="77777777" w:rsidR="00796822" w:rsidRPr="00BB50DD" w:rsidRDefault="00796822" w:rsidP="00796822">
      <w:pPr>
        <w:pStyle w:val="Odsekzoznamu"/>
        <w:ind w:left="426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/>
          <w:sz w:val="20"/>
          <w:szCs w:val="20"/>
        </w:rPr>
        <w:t>17.3.2</w:t>
      </w:r>
      <w:r>
        <w:rPr>
          <w:rFonts w:ascii="Garamond" w:hAnsi="Garamond"/>
          <w:bCs/>
          <w:sz w:val="20"/>
          <w:szCs w:val="20"/>
        </w:rPr>
        <w:t xml:space="preserve">. </w:t>
      </w:r>
    </w:p>
    <w:p w14:paraId="50E7C93B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>Uchádzač preukáže zavedenie systému manažérstva kvality predložením platného certifikátu systému manažérstva kvality podľa normy STN EN ISO 9001 alebo ekvivalentného dokladu vydaného príslušným orgánom členského štátu Európskej únie.</w:t>
      </w:r>
    </w:p>
    <w:p w14:paraId="671FC050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48219BC6" w14:textId="77777777" w:rsidR="00796822" w:rsidRPr="00BB50DD" w:rsidRDefault="00796822" w:rsidP="00796822">
      <w:pPr>
        <w:pStyle w:val="Odsekzoznamu"/>
        <w:ind w:left="426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/>
          <w:sz w:val="20"/>
          <w:szCs w:val="20"/>
        </w:rPr>
        <w:t xml:space="preserve">17.3.3 </w:t>
      </w:r>
    </w:p>
    <w:p w14:paraId="4C61C52F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>Uchádzač predloží údaje o odbornom personáli alebo osobách určených na plnenie zmluvy.</w:t>
      </w:r>
    </w:p>
    <w:p w14:paraId="5DD67623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077F034C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>Minimálna požiadavka:</w:t>
      </w:r>
    </w:p>
    <w:p w14:paraId="2EAE2146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>Uchádzač musí disponovať najmenej jednou osobou zodpovednou za zváranie a naváranie koľajníc mestských dráh, ktorá je držiteľom platných oprávnení podľa zákona č. 513/2009 Z. z. o dráhach a súvisiacich vykonávacích predpisov, resp. ekvivalentných oprávnení uznaných v Slovenskej republike, minimálne v rozsahu:</w:t>
      </w:r>
    </w:p>
    <w:p w14:paraId="693F49C7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3BFE3ED8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>zváranie žliabkových koľajníc elektrickým oblúkom,</w:t>
      </w:r>
    </w:p>
    <w:p w14:paraId="23BDBF5C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>zváranie koľajníc elektrickým oblúkom rúrkovým drôtom,</w:t>
      </w:r>
    </w:p>
    <w:p w14:paraId="4162EC90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>naváranie žliabkových koľajníc pod tavivom.</w:t>
      </w:r>
    </w:p>
    <w:p w14:paraId="0B1A1660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02D90DFC" w14:textId="77777777" w:rsidR="00796822" w:rsidRDefault="00796822" w:rsidP="00796822">
      <w:pPr>
        <w:pStyle w:val="Odsekzoznamu"/>
        <w:ind w:left="792"/>
        <w:jc w:val="both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>O</w:t>
      </w:r>
      <w:r w:rsidRPr="00BB50DD">
        <w:rPr>
          <w:rFonts w:ascii="Garamond" w:hAnsi="Garamond"/>
          <w:bCs/>
          <w:sz w:val="20"/>
          <w:szCs w:val="20"/>
        </w:rPr>
        <w:t>bstarávateľ uzná aj ekvivalentné doklady vydané v inom členskom štáte Európskej únie, ak oprávňujú na výkon predmetných činností na území Slovenskej republiky.</w:t>
      </w:r>
    </w:p>
    <w:p w14:paraId="5BFA3D5C" w14:textId="77777777" w:rsidR="00796822" w:rsidRDefault="00796822" w:rsidP="00796822">
      <w:pPr>
        <w:pStyle w:val="Odsekzoznamu"/>
        <w:ind w:left="792"/>
        <w:jc w:val="both"/>
        <w:rPr>
          <w:rFonts w:ascii="Garamond" w:hAnsi="Garamond"/>
          <w:bCs/>
          <w:sz w:val="20"/>
          <w:szCs w:val="20"/>
        </w:rPr>
      </w:pPr>
    </w:p>
    <w:p w14:paraId="2A10D0D6" w14:textId="77777777" w:rsidR="00796822" w:rsidRDefault="00796822" w:rsidP="00796822">
      <w:pPr>
        <w:pStyle w:val="Odsekzoznamu"/>
        <w:numPr>
          <w:ilvl w:val="1"/>
          <w:numId w:val="20"/>
        </w:numPr>
        <w:jc w:val="both"/>
        <w:rPr>
          <w:rFonts w:ascii="Garamond" w:hAnsi="Garamond"/>
          <w:b/>
          <w:sz w:val="20"/>
          <w:szCs w:val="20"/>
        </w:rPr>
      </w:pPr>
      <w:r w:rsidRPr="004F7211">
        <w:rPr>
          <w:rFonts w:ascii="Garamond" w:hAnsi="Garamond"/>
          <w:b/>
          <w:sz w:val="20"/>
          <w:szCs w:val="20"/>
        </w:rPr>
        <w:t>Osobitné podmienky</w:t>
      </w:r>
    </w:p>
    <w:p w14:paraId="62286720" w14:textId="77777777" w:rsidR="00796822" w:rsidRPr="00F417B3" w:rsidRDefault="00796822" w:rsidP="00796822">
      <w:pPr>
        <w:pStyle w:val="Odsekzoznamu"/>
        <w:ind w:left="858"/>
        <w:jc w:val="both"/>
        <w:rPr>
          <w:rFonts w:ascii="Garamond" w:hAnsi="Garamond"/>
          <w:bCs/>
          <w:sz w:val="20"/>
          <w:szCs w:val="20"/>
        </w:rPr>
      </w:pPr>
      <w:r w:rsidRPr="00F417B3">
        <w:rPr>
          <w:rFonts w:ascii="Garamond" w:hAnsi="Garamond"/>
          <w:bCs/>
          <w:sz w:val="20"/>
          <w:szCs w:val="20"/>
        </w:rPr>
        <w:t>Nepožaduje sa</w:t>
      </w:r>
    </w:p>
    <w:p w14:paraId="4309181B" w14:textId="77777777" w:rsidR="00796822" w:rsidRPr="006F3C14" w:rsidRDefault="00796822" w:rsidP="00796822">
      <w:pPr>
        <w:pStyle w:val="Odsekzoznamu"/>
        <w:ind w:left="792"/>
        <w:jc w:val="both"/>
        <w:rPr>
          <w:rFonts w:ascii="Garamond" w:hAnsi="Garamond"/>
          <w:bCs/>
          <w:sz w:val="20"/>
          <w:szCs w:val="20"/>
        </w:rPr>
      </w:pPr>
    </w:p>
    <w:p w14:paraId="4EEEA9B6" w14:textId="77777777" w:rsidR="00796822" w:rsidRPr="00B509D2" w:rsidRDefault="00796822" w:rsidP="00796822">
      <w:pPr>
        <w:pStyle w:val="Odsekzoznamu"/>
        <w:widowControl w:val="0"/>
        <w:numPr>
          <w:ilvl w:val="0"/>
          <w:numId w:val="20"/>
        </w:numPr>
        <w:spacing w:line="276" w:lineRule="auto"/>
        <w:outlineLvl w:val="2"/>
        <w:rPr>
          <w:rFonts w:ascii="Garamond" w:hAnsi="Garamond"/>
          <w:b/>
          <w:sz w:val="20"/>
          <w:szCs w:val="20"/>
          <w:lang w:eastAsia="sk-SK"/>
        </w:rPr>
      </w:pPr>
      <w:r w:rsidRPr="00B509D2">
        <w:rPr>
          <w:rFonts w:ascii="Garamond" w:hAnsi="Garamond"/>
          <w:b/>
          <w:sz w:val="20"/>
          <w:szCs w:val="20"/>
          <w:lang w:eastAsia="sk-SK"/>
        </w:rPr>
        <w:t>Zábezpeka</w:t>
      </w:r>
      <w:bookmarkEnd w:id="5"/>
      <w:bookmarkEnd w:id="6"/>
    </w:p>
    <w:p w14:paraId="34F18628" w14:textId="77777777" w:rsidR="00796822" w:rsidRPr="00B509D2" w:rsidRDefault="00796822" w:rsidP="00796822">
      <w:pPr>
        <w:ind w:left="360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Nepožaduje sa.</w:t>
      </w:r>
    </w:p>
    <w:p w14:paraId="30B47A9C" w14:textId="77777777" w:rsidR="00796822" w:rsidRPr="00B509D2" w:rsidRDefault="00796822" w:rsidP="00796822">
      <w:pPr>
        <w:ind w:left="360"/>
        <w:rPr>
          <w:rFonts w:ascii="Garamond" w:hAnsi="Garamond"/>
          <w:bCs/>
          <w:sz w:val="20"/>
        </w:rPr>
      </w:pPr>
    </w:p>
    <w:p w14:paraId="16D0707E" w14:textId="77777777" w:rsidR="00796822" w:rsidRPr="00B509D2" w:rsidRDefault="00796822" w:rsidP="00796822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Vyhodnotenie ponúk</w:t>
      </w:r>
    </w:p>
    <w:p w14:paraId="55783FA1" w14:textId="77777777" w:rsidR="00796822" w:rsidRPr="00B509D2" w:rsidRDefault="00796822" w:rsidP="00796822">
      <w:pPr>
        <w:pStyle w:val="Odsekzoznamu"/>
        <w:ind w:left="360"/>
        <w:jc w:val="both"/>
        <w:rPr>
          <w:rFonts w:ascii="Garamond" w:hAnsi="Garamond"/>
          <w:b/>
          <w:sz w:val="20"/>
          <w:szCs w:val="20"/>
        </w:rPr>
      </w:pPr>
    </w:p>
    <w:p w14:paraId="012DE3A0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jc w:val="both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Obstarávateľ vyhodnocuje ponuky na základe kritéria na vyhodnotenie ponúk: najnižšia predpokladaná</w:t>
      </w:r>
      <w:r>
        <w:rPr>
          <w:rFonts w:ascii="Garamond" w:hAnsi="Garamond"/>
          <w:bCs/>
          <w:sz w:val="20"/>
          <w:szCs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>cena</w:t>
      </w:r>
      <w:r>
        <w:rPr>
          <w:rFonts w:ascii="Garamond" w:hAnsi="Garamond"/>
          <w:bCs/>
          <w:sz w:val="20"/>
          <w:szCs w:val="20"/>
        </w:rPr>
        <w:t xml:space="preserve"> za predmet zákazky</w:t>
      </w:r>
      <w:r w:rsidRPr="00B509D2">
        <w:rPr>
          <w:rFonts w:ascii="Garamond" w:hAnsi="Garamond"/>
          <w:bCs/>
          <w:sz w:val="20"/>
          <w:szCs w:val="20"/>
        </w:rPr>
        <w:t xml:space="preserve">  bez DPH. Obstarávateľ zostaví poradie ponúk uchádzačov na základe predložených návrhov na plnenie kritéria </w:t>
      </w:r>
      <w:r>
        <w:rPr>
          <w:rFonts w:ascii="Garamond" w:hAnsi="Garamond"/>
          <w:bCs/>
          <w:sz w:val="20"/>
          <w:szCs w:val="20"/>
        </w:rPr>
        <w:t xml:space="preserve">najnižšia </w:t>
      </w:r>
      <w:r w:rsidRPr="00B509D2">
        <w:rPr>
          <w:rFonts w:ascii="Garamond" w:hAnsi="Garamond"/>
          <w:bCs/>
          <w:sz w:val="20"/>
          <w:szCs w:val="20"/>
        </w:rPr>
        <w:t xml:space="preserve">predpokladaná </w:t>
      </w:r>
      <w:r>
        <w:rPr>
          <w:rFonts w:ascii="Garamond" w:hAnsi="Garamond"/>
          <w:bCs/>
          <w:sz w:val="20"/>
          <w:szCs w:val="20"/>
        </w:rPr>
        <w:t>cena za predmet zákazky</w:t>
      </w:r>
      <w:r w:rsidRPr="00B509D2">
        <w:rPr>
          <w:rFonts w:ascii="Garamond" w:hAnsi="Garamond"/>
          <w:bCs/>
          <w:sz w:val="20"/>
          <w:szCs w:val="20"/>
        </w:rPr>
        <w:t xml:space="preserve"> bez DPH, pričom na prvom mieste sa umiestni ponuka s najnižšou predpokladanou </w:t>
      </w:r>
      <w:r>
        <w:rPr>
          <w:rFonts w:ascii="Garamond" w:hAnsi="Garamond"/>
          <w:bCs/>
          <w:sz w:val="20"/>
          <w:szCs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 xml:space="preserve">cenou </w:t>
      </w:r>
      <w:r w:rsidRPr="00B509D2">
        <w:rPr>
          <w:rFonts w:ascii="Garamond" w:hAnsi="Garamond"/>
          <w:sz w:val="20"/>
          <w:szCs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>bez DPH.</w:t>
      </w:r>
    </w:p>
    <w:p w14:paraId="58822653" w14:textId="77777777" w:rsidR="00796822" w:rsidRPr="00B509D2" w:rsidRDefault="00796822" w:rsidP="00796822">
      <w:pPr>
        <w:pStyle w:val="Odsekzoznamu"/>
        <w:shd w:val="clear" w:color="auto" w:fill="FFFFFF" w:themeFill="background1"/>
        <w:ind w:left="792"/>
        <w:rPr>
          <w:rFonts w:ascii="Garamond" w:hAnsi="Garamond"/>
          <w:bCs/>
          <w:sz w:val="20"/>
          <w:szCs w:val="20"/>
        </w:rPr>
      </w:pPr>
    </w:p>
    <w:p w14:paraId="140516A6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jc w:val="both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 xml:space="preserve">Obstarávateľ bude vyhodnocovať splnenie požiadaviek na predmet zákazky a splnenie </w:t>
      </w:r>
      <w:r>
        <w:rPr>
          <w:rFonts w:ascii="Garamond" w:hAnsi="Garamond"/>
          <w:bCs/>
          <w:sz w:val="20"/>
          <w:szCs w:val="20"/>
        </w:rPr>
        <w:t>osobitných podmienok</w:t>
      </w:r>
      <w:r w:rsidRPr="00B509D2">
        <w:rPr>
          <w:rFonts w:ascii="Garamond" w:hAnsi="Garamond"/>
          <w:bCs/>
          <w:sz w:val="20"/>
          <w:szCs w:val="20"/>
        </w:rPr>
        <w:t xml:space="preserve"> u uchádzača, ktorého ponuka sa predbežne umiestnila na prvom mieste v poradí.</w:t>
      </w:r>
    </w:p>
    <w:p w14:paraId="22428ABD" w14:textId="77777777" w:rsidR="00796822" w:rsidRPr="00132EC5" w:rsidRDefault="00796822" w:rsidP="00796822">
      <w:pPr>
        <w:shd w:val="clear" w:color="auto" w:fill="FFFFFF" w:themeFill="background1"/>
        <w:rPr>
          <w:rFonts w:ascii="Garamond" w:hAnsi="Garamond"/>
          <w:bCs/>
          <w:sz w:val="20"/>
        </w:rPr>
      </w:pPr>
    </w:p>
    <w:p w14:paraId="6DD1437B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jc w:val="both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lastRenderedPageBreak/>
        <w:t>Ak komisia identifikuje nezrovnalosti alebo nejasnosti v informáciách alebo dôkazoch, ktoré uchádzač poskytol, písomne požiada o vysvetlenie ponuky a ak je to potrebné aj o predloženie dôkazov. Vysvetlením ponuky nemôže dôjsť k jej zmene. Za zmenu ponuky sa nepovažuje odstránenie zrejmých chýb v písaní a počítaní. Uchádzač predloží vysvetlenie najneskôr do dvoch pracovných dní, ak obstarávateľ neurčí dlhšiu lehotu. Ak uchádzač v stanovenej lehote nepredloží vysvetlenie, bude jeho ponuka vylúčená z vyhodnotenia.</w:t>
      </w:r>
    </w:p>
    <w:p w14:paraId="1016C930" w14:textId="77777777" w:rsidR="00796822" w:rsidRPr="00B509D2" w:rsidRDefault="00796822" w:rsidP="00796822">
      <w:pPr>
        <w:shd w:val="clear" w:color="auto" w:fill="FFFFFF" w:themeFill="background1"/>
        <w:ind w:left="426"/>
        <w:rPr>
          <w:rFonts w:ascii="Garamond" w:hAnsi="Garamond"/>
          <w:bCs/>
          <w:sz w:val="20"/>
        </w:rPr>
      </w:pPr>
    </w:p>
    <w:p w14:paraId="5530E185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V prípade vylúčenia ponuky z vyhodnocovania, obstarávateľ uchádzačovi oznámi vylúčenie ponuky z vyhodnotenia a určí nové/aktualizované poradie ponúk a pristúpi k vyhodnoteniu ponuky, ktorá sa umiestnila na prvom mieste.</w:t>
      </w:r>
    </w:p>
    <w:p w14:paraId="4F48962A" w14:textId="77777777" w:rsidR="00796822" w:rsidRPr="00B509D2" w:rsidRDefault="00796822" w:rsidP="00796822">
      <w:pPr>
        <w:shd w:val="clear" w:color="auto" w:fill="FFFFFF" w:themeFill="background1"/>
        <w:ind w:left="426"/>
        <w:rPr>
          <w:rFonts w:ascii="Garamond" w:hAnsi="Garamond"/>
          <w:bCs/>
          <w:sz w:val="20"/>
        </w:rPr>
      </w:pPr>
    </w:p>
    <w:p w14:paraId="2EB5A3D9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Po vyhodnotení ponuky obstarávateľ písomne oznámi všetkým uchádzačom výsledok vyhodnotenia ponúk vrátane poradia uchádzačov. Úspešnému uchádzačovi alebo uchádzačom oznámia, že jeho ponuku alebo ponuky prijímajú. Neúspešnému uchádzačovi oznámia, že neuspel a dôvody neprijatia jeho ponuky.</w:t>
      </w:r>
    </w:p>
    <w:p w14:paraId="095B8677" w14:textId="77777777" w:rsidR="00796822" w:rsidRPr="00B509D2" w:rsidRDefault="00796822" w:rsidP="00796822">
      <w:pPr>
        <w:shd w:val="clear" w:color="auto" w:fill="FFFFFF" w:themeFill="background1"/>
        <w:ind w:left="426"/>
        <w:rPr>
          <w:rFonts w:ascii="Garamond" w:hAnsi="Garamond"/>
          <w:bCs/>
          <w:sz w:val="20"/>
        </w:rPr>
      </w:pPr>
    </w:p>
    <w:p w14:paraId="1742336A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Úspešný uchádzač bude vyzvaný na poskytnutie súčinnosti k podpisu zmluvy, v rámci ktorej preukáže, že je on a jeho známi subdodávatelia sú zapísaní v Registri partnerov verejného sektora (pokiaľ taká povinnosť zo zákona o registri partnerov verejného sektora vyplýva) a za všetkých známych subdodávateľoch, ktorí budú využití na plnenie zmluvy, predloží údaje a doklady podľa bodu 17 tejto výzvy.</w:t>
      </w:r>
    </w:p>
    <w:p w14:paraId="61BB151D" w14:textId="77777777" w:rsidR="00796822" w:rsidRPr="00B509D2" w:rsidRDefault="00796822" w:rsidP="00796822">
      <w:pPr>
        <w:shd w:val="clear" w:color="auto" w:fill="FFFFFF" w:themeFill="background1"/>
        <w:ind w:left="426"/>
        <w:rPr>
          <w:rFonts w:ascii="Garamond" w:hAnsi="Garamond"/>
          <w:bCs/>
          <w:sz w:val="20"/>
        </w:rPr>
      </w:pPr>
    </w:p>
    <w:p w14:paraId="6125EECC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Obstarávateľ si vyhradzuje právo vyzvať úspešného uchádzača na nahradenie navrhovaného subdodávateľa v prípade, že subdodávateľ nebude spĺňať podmienky účasti uvedené v bode 17 tejto výzvy týkajúce sa osobného postavenia.</w:t>
      </w:r>
    </w:p>
    <w:p w14:paraId="0746EC38" w14:textId="77777777" w:rsidR="00796822" w:rsidRPr="00B509D2" w:rsidRDefault="00796822" w:rsidP="00796822">
      <w:pPr>
        <w:shd w:val="clear" w:color="auto" w:fill="FFFFFF" w:themeFill="background1"/>
        <w:ind w:left="426"/>
        <w:rPr>
          <w:rFonts w:ascii="Garamond" w:hAnsi="Garamond"/>
          <w:bCs/>
          <w:sz w:val="20"/>
        </w:rPr>
      </w:pPr>
    </w:p>
    <w:p w14:paraId="46E0C73B" w14:textId="77777777" w:rsidR="0079682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V prípade, ak uchádzač, ktorého ponuka sa po vyhodnotení ponúk umiestnila na prvom mieste neposkytne v stanovenom termíne súčinnosť podľa predchádzajúceho bodu, nenahradí navrhovaného subdodávateľa v stanovenej lehote, prípadne odmietne podpísať zmluvu, obstarávateľ pristúpi k vyhodnoteniu ponuky, ktorá sa umiestnila na druhom mieste s vykonaním úkonov uvedených v predchádzajúcich bodoch.</w:t>
      </w:r>
    </w:p>
    <w:p w14:paraId="384806B0" w14:textId="77777777" w:rsidR="00796822" w:rsidRPr="00965359" w:rsidRDefault="00796822" w:rsidP="00796822">
      <w:pPr>
        <w:shd w:val="clear" w:color="auto" w:fill="FFFFFF" w:themeFill="background1"/>
        <w:rPr>
          <w:rFonts w:ascii="Garamond" w:hAnsi="Garamond"/>
          <w:bCs/>
          <w:sz w:val="20"/>
        </w:rPr>
      </w:pPr>
    </w:p>
    <w:p w14:paraId="3E356920" w14:textId="77777777" w:rsidR="00796822" w:rsidRPr="00B509D2" w:rsidRDefault="00796822" w:rsidP="00796822">
      <w:pPr>
        <w:shd w:val="clear" w:color="auto" w:fill="FFFFFF" w:themeFill="background1"/>
        <w:rPr>
          <w:rFonts w:ascii="Garamond" w:hAnsi="Garamond"/>
          <w:bCs/>
          <w:sz w:val="20"/>
        </w:rPr>
      </w:pPr>
    </w:p>
    <w:p w14:paraId="220ECCA4" w14:textId="77777777" w:rsidR="00796822" w:rsidRPr="00B509D2" w:rsidRDefault="00796822" w:rsidP="00796822">
      <w:pPr>
        <w:pStyle w:val="Odsekzoznamu"/>
        <w:numPr>
          <w:ilvl w:val="0"/>
          <w:numId w:val="20"/>
        </w:numPr>
        <w:shd w:val="clear" w:color="auto" w:fill="FFFFFF" w:themeFill="background1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Elektronická aukcia:</w:t>
      </w:r>
      <w:r w:rsidRPr="00B509D2">
        <w:rPr>
          <w:rFonts w:ascii="Garamond" w:hAnsi="Garamond"/>
          <w:bCs/>
          <w:sz w:val="20"/>
          <w:szCs w:val="20"/>
        </w:rPr>
        <w:t xml:space="preserve"> nie</w:t>
      </w:r>
    </w:p>
    <w:p w14:paraId="5EAE5E23" w14:textId="77777777" w:rsidR="00796822" w:rsidRPr="00B509D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</w:p>
    <w:p w14:paraId="625E3DCE" w14:textId="77777777" w:rsidR="00796822" w:rsidRPr="00B509D2" w:rsidRDefault="00796822" w:rsidP="00796822">
      <w:pPr>
        <w:pStyle w:val="Odsekzoznamu"/>
        <w:numPr>
          <w:ilvl w:val="0"/>
          <w:numId w:val="20"/>
        </w:numPr>
        <w:shd w:val="clear" w:color="auto" w:fill="FFFFFF" w:themeFill="background1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Doplňujúce</w:t>
      </w:r>
      <w:r w:rsidRPr="00B509D2">
        <w:rPr>
          <w:rFonts w:ascii="Garamond" w:hAnsi="Garamond"/>
          <w:b/>
          <w:bCs/>
          <w:sz w:val="20"/>
          <w:szCs w:val="20"/>
        </w:rPr>
        <w:t xml:space="preserve"> informácie:</w:t>
      </w:r>
    </w:p>
    <w:p w14:paraId="5475E08D" w14:textId="77777777" w:rsidR="00796822" w:rsidRPr="00B509D2" w:rsidRDefault="00796822" w:rsidP="00796822">
      <w:pPr>
        <w:tabs>
          <w:tab w:val="left" w:pos="284"/>
        </w:tabs>
        <w:rPr>
          <w:rFonts w:ascii="Garamond" w:hAnsi="Garamond"/>
          <w:b/>
          <w:bCs/>
          <w:sz w:val="20"/>
        </w:rPr>
      </w:pPr>
    </w:p>
    <w:p w14:paraId="32D3E271" w14:textId="1D9035B0" w:rsidR="00796822" w:rsidRDefault="00796822" w:rsidP="00796822">
      <w:pPr>
        <w:ind w:left="426"/>
        <w:rPr>
          <w:rFonts w:ascii="Garamond" w:hAnsi="Garamond"/>
          <w:sz w:val="20"/>
        </w:rPr>
      </w:pPr>
      <w:r w:rsidRPr="00132EC5">
        <w:rPr>
          <w:rFonts w:ascii="Garamond" w:hAnsi="Garamond"/>
          <w:sz w:val="20"/>
        </w:rPr>
        <w:t>Obstarávateľ si vyhradzuje právo neprijať ani jednu z predložených ponúk a/alebo kedykoľvek zrušiť túto súťaž. Všetky náklady spojené s predložením ponúk znáša uchádzač. Ak úspešný uchádzač neuzavrie zmluvu s obstarávateľom, obstarávateľ môžu rokovať o uzavretí zmluvy s ďalšími uchádzačmi v poradí.</w:t>
      </w:r>
    </w:p>
    <w:p w14:paraId="52D90E2A" w14:textId="77777777" w:rsidR="00796822" w:rsidRPr="00132EC5" w:rsidRDefault="00796822" w:rsidP="00796822">
      <w:pPr>
        <w:rPr>
          <w:rFonts w:ascii="Garamond" w:hAnsi="Garamond"/>
          <w:sz w:val="20"/>
        </w:rPr>
      </w:pPr>
    </w:p>
    <w:p w14:paraId="6C0153E5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09FC74F3" w14:textId="77777777" w:rsidR="00796822" w:rsidRDefault="00796822" w:rsidP="00796822">
      <w:pPr>
        <w:ind w:left="426"/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Prílohy:</w:t>
      </w:r>
    </w:p>
    <w:p w14:paraId="351F5263" w14:textId="77777777" w:rsidR="00796822" w:rsidRPr="00B509D2" w:rsidRDefault="00796822" w:rsidP="00796822">
      <w:pPr>
        <w:ind w:left="426"/>
        <w:rPr>
          <w:rFonts w:ascii="Garamond" w:hAnsi="Garamond"/>
          <w:sz w:val="20"/>
        </w:rPr>
      </w:pPr>
    </w:p>
    <w:p w14:paraId="0DA87E14" w14:textId="77777777" w:rsidR="00796822" w:rsidRPr="00B509D2" w:rsidRDefault="00796822" w:rsidP="00796822">
      <w:pPr>
        <w:pStyle w:val="Odsekzoznamu"/>
        <w:numPr>
          <w:ilvl w:val="0"/>
          <w:numId w:val="19"/>
        </w:numPr>
        <w:spacing w:line="276" w:lineRule="auto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>Rámcová zmluva o dielo</w:t>
      </w:r>
    </w:p>
    <w:p w14:paraId="13F97E24" w14:textId="77777777" w:rsidR="00796822" w:rsidRPr="00B509D2" w:rsidRDefault="00796822" w:rsidP="00796822">
      <w:pPr>
        <w:pStyle w:val="Odsekzoznamu"/>
        <w:numPr>
          <w:ilvl w:val="0"/>
          <w:numId w:val="19"/>
        </w:numPr>
        <w:spacing w:after="200" w:line="276" w:lineRule="auto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 Technická špecifikácia predmetu zákazky</w:t>
      </w:r>
      <w:bookmarkStart w:id="7" w:name="_Hlk148953967"/>
    </w:p>
    <w:p w14:paraId="6568D962" w14:textId="77777777" w:rsidR="00796822" w:rsidRDefault="00796822" w:rsidP="00796822">
      <w:pPr>
        <w:pStyle w:val="Odsekzoznamu"/>
        <w:numPr>
          <w:ilvl w:val="0"/>
          <w:numId w:val="19"/>
        </w:numPr>
        <w:spacing w:after="200" w:line="276" w:lineRule="auto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 Návrh uchádzača na plnenie kritérií</w:t>
      </w:r>
    </w:p>
    <w:p w14:paraId="0268682F" w14:textId="77777777" w:rsidR="00796822" w:rsidRPr="00B509D2" w:rsidRDefault="00796822" w:rsidP="00796822">
      <w:pPr>
        <w:pStyle w:val="Odsekzoznamu"/>
        <w:numPr>
          <w:ilvl w:val="0"/>
          <w:numId w:val="19"/>
        </w:numPr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>Čestné vyhlásenie uchádzača</w:t>
      </w:r>
    </w:p>
    <w:p w14:paraId="7A7195E8" w14:textId="77777777" w:rsidR="00796822" w:rsidRPr="00B509D2" w:rsidRDefault="00796822" w:rsidP="00796822">
      <w:pPr>
        <w:pStyle w:val="Odsekzoznamu"/>
        <w:numPr>
          <w:ilvl w:val="0"/>
          <w:numId w:val="19"/>
        </w:numPr>
        <w:spacing w:after="200" w:line="276" w:lineRule="auto"/>
        <w:rPr>
          <w:rFonts w:ascii="Garamond" w:hAnsi="Garamond"/>
          <w:sz w:val="20"/>
          <w:szCs w:val="20"/>
        </w:rPr>
      </w:pPr>
      <w:bookmarkStart w:id="8" w:name="_Hlk188007521"/>
      <w:r w:rsidRPr="00B509D2">
        <w:rPr>
          <w:rFonts w:ascii="Garamond" w:hAnsi="Garamond"/>
          <w:sz w:val="20"/>
          <w:szCs w:val="20"/>
        </w:rPr>
        <w:t xml:space="preserve"> Čestné vyhlásenie – sankčné opatrenia</w:t>
      </w:r>
    </w:p>
    <w:p w14:paraId="34C93D80" w14:textId="0AE4DF21" w:rsidR="00796822" w:rsidRPr="00796822" w:rsidRDefault="00796822" w:rsidP="00796822">
      <w:pPr>
        <w:pStyle w:val="Odsekzoznamu"/>
        <w:numPr>
          <w:ilvl w:val="0"/>
          <w:numId w:val="19"/>
        </w:numPr>
        <w:spacing w:after="200" w:line="276" w:lineRule="auto"/>
        <w:rPr>
          <w:rFonts w:ascii="Garamond" w:hAnsi="Garamond"/>
          <w:sz w:val="20"/>
          <w:szCs w:val="20"/>
        </w:rPr>
      </w:pPr>
      <w:bookmarkStart w:id="9" w:name="_Hlk188007596"/>
      <w:bookmarkEnd w:id="8"/>
      <w:r w:rsidRPr="00BF058E">
        <w:rPr>
          <w:rFonts w:ascii="Garamond" w:hAnsi="Garamond"/>
          <w:sz w:val="20"/>
          <w:szCs w:val="20"/>
        </w:rPr>
        <w:t>Informačný formulá</w:t>
      </w:r>
      <w:bookmarkEnd w:id="7"/>
      <w:bookmarkEnd w:id="9"/>
      <w:r>
        <w:rPr>
          <w:rFonts w:ascii="Garamond" w:hAnsi="Garamond"/>
          <w:sz w:val="20"/>
          <w:szCs w:val="20"/>
        </w:rPr>
        <w:t>r</w:t>
      </w:r>
    </w:p>
    <w:p w14:paraId="2749322A" w14:textId="77777777" w:rsidR="00796822" w:rsidRDefault="00796822" w:rsidP="00796822">
      <w:pPr>
        <w:rPr>
          <w:rFonts w:ascii="Garamond" w:hAnsi="Garamond"/>
          <w:sz w:val="20"/>
        </w:rPr>
      </w:pPr>
    </w:p>
    <w:p w14:paraId="3E1646DB" w14:textId="77777777" w:rsidR="00796822" w:rsidRPr="00B509D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 xml:space="preserve">V Bratislave dňa </w:t>
      </w:r>
      <w:r>
        <w:rPr>
          <w:rFonts w:ascii="Garamond" w:hAnsi="Garamond"/>
          <w:sz w:val="20"/>
        </w:rPr>
        <w:t>01.06.2026</w:t>
      </w:r>
      <w:r w:rsidRPr="00B509D2">
        <w:rPr>
          <w:rFonts w:ascii="Garamond" w:hAnsi="Garamond"/>
          <w:sz w:val="20"/>
        </w:rPr>
        <w:t xml:space="preserve">              </w:t>
      </w:r>
    </w:p>
    <w:p w14:paraId="38E44664" w14:textId="77777777" w:rsidR="00796822" w:rsidRDefault="00796822" w:rsidP="00796822">
      <w:pPr>
        <w:rPr>
          <w:rFonts w:ascii="Garamond" w:hAnsi="Garamond"/>
          <w:sz w:val="20"/>
        </w:rPr>
      </w:pPr>
    </w:p>
    <w:p w14:paraId="286D357C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00A990A5" w14:textId="77777777" w:rsidR="00796822" w:rsidRPr="00B509D2" w:rsidRDefault="00796822" w:rsidP="00796822">
      <w:pPr>
        <w:tabs>
          <w:tab w:val="left" w:pos="993"/>
        </w:tabs>
        <w:rPr>
          <w:rFonts w:ascii="Garamond" w:hAnsi="Garamond"/>
          <w:b/>
          <w:sz w:val="20"/>
        </w:rPr>
      </w:pPr>
      <w:r w:rsidRPr="00B509D2">
        <w:rPr>
          <w:rFonts w:ascii="Garamond" w:hAnsi="Garamond"/>
          <w:b/>
          <w:sz w:val="20"/>
        </w:rPr>
        <w:tab/>
        <w:t xml:space="preserve">                                     </w:t>
      </w:r>
      <w:r w:rsidRPr="00B509D2">
        <w:rPr>
          <w:rFonts w:ascii="Garamond" w:hAnsi="Garamond"/>
          <w:b/>
          <w:sz w:val="20"/>
        </w:rPr>
        <w:tab/>
        <w:t>___________________________________________</w:t>
      </w:r>
    </w:p>
    <w:p w14:paraId="041EBF12" w14:textId="77777777" w:rsidR="00796822" w:rsidRPr="00B509D2" w:rsidRDefault="00796822" w:rsidP="00796822">
      <w:pPr>
        <w:ind w:firstLine="3686"/>
        <w:rPr>
          <w:rFonts w:ascii="Garamond" w:eastAsia="Calibri" w:hAnsi="Garamond"/>
          <w:b/>
          <w:sz w:val="20"/>
        </w:rPr>
      </w:pPr>
      <w:r w:rsidRPr="00B509D2">
        <w:rPr>
          <w:rFonts w:ascii="Garamond" w:eastAsia="Calibri" w:hAnsi="Garamond"/>
          <w:b/>
          <w:sz w:val="20"/>
        </w:rPr>
        <w:t>Dopravný podnik Bratislava, akciová spoločnosť</w:t>
      </w:r>
    </w:p>
    <w:p w14:paraId="2A94C0B3" w14:textId="77777777" w:rsidR="00796822" w:rsidRPr="00B509D2" w:rsidRDefault="00796822" w:rsidP="00796822">
      <w:pPr>
        <w:ind w:firstLine="3686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JUDr. Barbora Notová</w:t>
      </w:r>
    </w:p>
    <w:p w14:paraId="27B169FB" w14:textId="77777777" w:rsidR="00796822" w:rsidRPr="00B509D2" w:rsidRDefault="00796822" w:rsidP="00796822">
      <w:pPr>
        <w:ind w:firstLine="3686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vedúca sekcie právnych služieb a kontroly</w:t>
      </w:r>
    </w:p>
    <w:p w14:paraId="5C3B794B" w14:textId="77777777" w:rsidR="00796822" w:rsidRPr="00B509D2" w:rsidRDefault="00796822" w:rsidP="00796822">
      <w:pPr>
        <w:jc w:val="center"/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br w:type="page"/>
      </w:r>
      <w:r w:rsidRPr="00B509D2">
        <w:rPr>
          <w:rFonts w:ascii="Garamond" w:hAnsi="Garamond"/>
          <w:b/>
          <w:sz w:val="20"/>
        </w:rPr>
        <w:lastRenderedPageBreak/>
        <w:t>Príloha č. 1</w:t>
      </w:r>
    </w:p>
    <w:p w14:paraId="70A90FCB" w14:textId="77777777" w:rsidR="00796822" w:rsidRPr="00494B42" w:rsidRDefault="00796822" w:rsidP="00796822">
      <w:pPr>
        <w:jc w:val="center"/>
        <w:rPr>
          <w:rFonts w:ascii="Garamond" w:hAnsi="Garamond"/>
          <w:b/>
          <w:bCs/>
          <w:sz w:val="20"/>
        </w:rPr>
      </w:pPr>
      <w:r>
        <w:rPr>
          <w:rFonts w:ascii="Garamond" w:hAnsi="Garamond"/>
          <w:b/>
          <w:bCs/>
          <w:sz w:val="20"/>
        </w:rPr>
        <w:t>Rámcová zmluva o dielo</w:t>
      </w:r>
    </w:p>
    <w:p w14:paraId="20CFC34D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5D8431D2" w14:textId="77777777" w:rsidR="00796822" w:rsidRPr="00B509D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Dokument tvorí samostatnú prílohu tejto výzvy.</w:t>
      </w:r>
    </w:p>
    <w:p w14:paraId="33781EC1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240A74F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55F4955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538D0E3B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6567CACB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59DBB406" w14:textId="77777777" w:rsidR="00796822" w:rsidRPr="00B509D2" w:rsidRDefault="00796822" w:rsidP="00796822">
      <w:pPr>
        <w:jc w:val="center"/>
        <w:rPr>
          <w:rFonts w:ascii="Garamond" w:hAnsi="Garamond"/>
          <w:sz w:val="20"/>
        </w:rPr>
      </w:pPr>
      <w:bookmarkStart w:id="10" w:name="_Hlk148964215"/>
      <w:r w:rsidRPr="00B509D2">
        <w:rPr>
          <w:rFonts w:ascii="Garamond" w:hAnsi="Garamond"/>
          <w:b/>
          <w:sz w:val="20"/>
        </w:rPr>
        <w:t>Príloha č. 2</w:t>
      </w:r>
    </w:p>
    <w:p w14:paraId="5C9621B2" w14:textId="77777777" w:rsidR="00796822" w:rsidRPr="00B509D2" w:rsidRDefault="00796822" w:rsidP="00796822">
      <w:pPr>
        <w:jc w:val="center"/>
        <w:rPr>
          <w:rFonts w:ascii="Garamond" w:hAnsi="Garamond"/>
          <w:b/>
          <w:sz w:val="20"/>
        </w:rPr>
      </w:pPr>
      <w:r w:rsidRPr="00B509D2">
        <w:rPr>
          <w:rFonts w:ascii="Garamond" w:hAnsi="Garamond"/>
          <w:b/>
          <w:sz w:val="20"/>
        </w:rPr>
        <w:t>Technická špecifikácia predmetu zákazky</w:t>
      </w:r>
    </w:p>
    <w:p w14:paraId="06978980" w14:textId="77777777" w:rsidR="00796822" w:rsidRPr="00B509D2" w:rsidRDefault="00796822" w:rsidP="00796822">
      <w:pPr>
        <w:autoSpaceDE w:val="0"/>
        <w:autoSpaceDN w:val="0"/>
        <w:adjustRightInd w:val="0"/>
        <w:rPr>
          <w:rFonts w:ascii="Garamond" w:hAnsi="Garamond" w:cs="Calibri"/>
          <w:b/>
          <w:bCs/>
          <w:color w:val="000000"/>
          <w:sz w:val="20"/>
        </w:rPr>
      </w:pPr>
    </w:p>
    <w:p w14:paraId="7E82B330" w14:textId="77777777" w:rsidR="00796822" w:rsidRPr="00B509D2" w:rsidRDefault="00796822" w:rsidP="00796822">
      <w:pPr>
        <w:rPr>
          <w:rFonts w:ascii="Garamond" w:hAnsi="Garamond"/>
          <w:sz w:val="20"/>
        </w:rPr>
      </w:pPr>
      <w:bookmarkStart w:id="11" w:name="_Hlk114476234"/>
      <w:bookmarkEnd w:id="10"/>
      <w:r w:rsidRPr="00B509D2">
        <w:rPr>
          <w:rFonts w:ascii="Garamond" w:hAnsi="Garamond"/>
          <w:sz w:val="20"/>
        </w:rPr>
        <w:t>Dokument tvorí samostatnú prílohu tejto výzvy.</w:t>
      </w:r>
    </w:p>
    <w:p w14:paraId="77212169" w14:textId="77777777" w:rsidR="00796822" w:rsidRPr="00B509D2" w:rsidRDefault="00796822" w:rsidP="00796822">
      <w:pPr>
        <w:spacing w:after="160"/>
        <w:rPr>
          <w:rFonts w:ascii="Garamond" w:hAnsi="Garamond"/>
          <w:b/>
          <w:sz w:val="20"/>
        </w:rPr>
      </w:pPr>
    </w:p>
    <w:p w14:paraId="4D0BA56A" w14:textId="77777777" w:rsidR="00796822" w:rsidRPr="00B509D2" w:rsidRDefault="00796822" w:rsidP="00796822">
      <w:pPr>
        <w:jc w:val="center"/>
        <w:rPr>
          <w:rFonts w:ascii="Garamond" w:hAnsi="Garamond"/>
          <w:b/>
          <w:sz w:val="20"/>
        </w:rPr>
      </w:pPr>
      <w:r w:rsidRPr="00B509D2">
        <w:rPr>
          <w:rFonts w:ascii="Garamond" w:hAnsi="Garamond"/>
          <w:b/>
          <w:sz w:val="20"/>
        </w:rPr>
        <w:t>Príloha č. 3</w:t>
      </w:r>
    </w:p>
    <w:p w14:paraId="52D5BF7B" w14:textId="77777777" w:rsidR="00796822" w:rsidRDefault="00796822" w:rsidP="00796822">
      <w:pPr>
        <w:jc w:val="center"/>
        <w:rPr>
          <w:rFonts w:ascii="Garamond" w:hAnsi="Garamond"/>
          <w:b/>
          <w:sz w:val="20"/>
        </w:rPr>
      </w:pPr>
      <w:r w:rsidRPr="00B509D2">
        <w:rPr>
          <w:rFonts w:ascii="Garamond" w:hAnsi="Garamond"/>
          <w:b/>
          <w:sz w:val="20"/>
        </w:rPr>
        <w:t>Návrh uchádzača na plnenie kritérií</w:t>
      </w:r>
    </w:p>
    <w:p w14:paraId="6D1FA1B4" w14:textId="77777777" w:rsidR="00796822" w:rsidRPr="00B509D2" w:rsidRDefault="00796822" w:rsidP="00796822">
      <w:pPr>
        <w:jc w:val="center"/>
        <w:rPr>
          <w:rFonts w:ascii="Garamond" w:hAnsi="Garamond"/>
          <w:b/>
          <w:sz w:val="20"/>
        </w:rPr>
      </w:pPr>
    </w:p>
    <w:bookmarkEnd w:id="11"/>
    <w:p w14:paraId="718B764A" w14:textId="77777777" w:rsidR="00796822" w:rsidRPr="00B509D2" w:rsidRDefault="00796822" w:rsidP="00796822">
      <w:pPr>
        <w:pStyle w:val="Normlnytext"/>
        <w:spacing w:after="0" w:line="240" w:lineRule="auto"/>
        <w:rPr>
          <w:rFonts w:ascii="Garamond" w:hAnsi="Garamond" w:cs="Times New Roman"/>
        </w:rPr>
      </w:pPr>
    </w:p>
    <w:p w14:paraId="0E45F77C" w14:textId="77777777" w:rsidR="0079682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Dokument tvorí samostatnú prílohu tejto výzvy.</w:t>
      </w:r>
    </w:p>
    <w:p w14:paraId="2D341A9A" w14:textId="77777777" w:rsidR="00796822" w:rsidRPr="00B509D2" w:rsidRDefault="00796822" w:rsidP="00796822">
      <w:pPr>
        <w:rPr>
          <w:rFonts w:ascii="Garamond" w:hAnsi="Garamond" w:cs="Calibri"/>
          <w:b/>
          <w:sz w:val="20"/>
        </w:rPr>
      </w:pPr>
    </w:p>
    <w:p w14:paraId="42ED5585" w14:textId="77777777" w:rsidR="00796822" w:rsidRPr="00B509D2" w:rsidRDefault="00796822" w:rsidP="00796822">
      <w:pPr>
        <w:rPr>
          <w:rFonts w:ascii="Garamond" w:hAnsi="Garamond" w:cs="Calibri"/>
          <w:b/>
          <w:sz w:val="20"/>
        </w:rPr>
      </w:pPr>
    </w:p>
    <w:p w14:paraId="25F6A569" w14:textId="77777777" w:rsidR="00796822" w:rsidRPr="00B509D2" w:rsidRDefault="00796822" w:rsidP="00796822">
      <w:pPr>
        <w:rPr>
          <w:rFonts w:ascii="Garamond" w:hAnsi="Garamond" w:cs="Calibri"/>
          <w:b/>
          <w:sz w:val="20"/>
        </w:rPr>
      </w:pPr>
    </w:p>
    <w:p w14:paraId="02347BAC" w14:textId="77777777" w:rsidR="00796822" w:rsidRPr="00B509D2" w:rsidRDefault="00796822" w:rsidP="00796822">
      <w:pPr>
        <w:ind w:right="401"/>
        <w:jc w:val="center"/>
        <w:rPr>
          <w:rFonts w:ascii="Garamond" w:hAnsi="Garamond" w:cs="Calibri"/>
          <w:b/>
          <w:sz w:val="20"/>
        </w:rPr>
      </w:pPr>
      <w:r w:rsidRPr="00B509D2">
        <w:rPr>
          <w:rFonts w:ascii="Garamond" w:hAnsi="Garamond" w:cs="Calibri"/>
          <w:b/>
          <w:sz w:val="20"/>
        </w:rPr>
        <w:t>Príloha č. 4</w:t>
      </w:r>
    </w:p>
    <w:p w14:paraId="327936C0" w14:textId="77777777" w:rsidR="00796822" w:rsidRPr="00B509D2" w:rsidRDefault="00796822" w:rsidP="00796822">
      <w:pPr>
        <w:ind w:right="401"/>
        <w:jc w:val="center"/>
        <w:rPr>
          <w:rFonts w:ascii="Garamond" w:hAnsi="Garamond" w:cs="Calibri"/>
          <w:b/>
          <w:sz w:val="20"/>
        </w:rPr>
      </w:pPr>
      <w:r w:rsidRPr="00B509D2">
        <w:rPr>
          <w:rFonts w:ascii="Garamond" w:hAnsi="Garamond" w:cs="Calibri"/>
          <w:b/>
          <w:sz w:val="20"/>
        </w:rPr>
        <w:t>Čestné vyhlásenie uchádzača</w:t>
      </w:r>
    </w:p>
    <w:p w14:paraId="6F361F3E" w14:textId="77777777" w:rsidR="00796822" w:rsidRPr="00B509D2" w:rsidRDefault="00796822" w:rsidP="00796822">
      <w:pPr>
        <w:ind w:right="401"/>
        <w:jc w:val="center"/>
        <w:rPr>
          <w:rFonts w:ascii="Garamond" w:hAnsi="Garamond" w:cs="Arial"/>
          <w:b/>
          <w:sz w:val="20"/>
        </w:rPr>
      </w:pPr>
      <w:r w:rsidRPr="00B509D2">
        <w:rPr>
          <w:rFonts w:ascii="Garamond" w:hAnsi="Garamond" w:cs="Calibri"/>
          <w:b/>
          <w:sz w:val="20"/>
        </w:rPr>
        <w:t xml:space="preserve"> </w:t>
      </w:r>
    </w:p>
    <w:p w14:paraId="0A5986E9" w14:textId="77777777" w:rsidR="00796822" w:rsidRPr="00B509D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Dokument tvorí samostatnú prílohu tejto výzvy</w:t>
      </w:r>
    </w:p>
    <w:p w14:paraId="27995603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408581DD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5CD3CDC8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448A4AF9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086AF9B8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0AFAB15C" w14:textId="77777777" w:rsidR="00796822" w:rsidRPr="00B509D2" w:rsidRDefault="00796822" w:rsidP="00796822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>Príloha č. 5</w:t>
      </w:r>
    </w:p>
    <w:p w14:paraId="4E72BBA9" w14:textId="77777777" w:rsidR="00796822" w:rsidRPr="00B509D2" w:rsidRDefault="00796822" w:rsidP="00796822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>Čestné vyhlásenie – sankčné opatrenia</w:t>
      </w:r>
    </w:p>
    <w:p w14:paraId="229626CD" w14:textId="77777777" w:rsidR="00796822" w:rsidRPr="00B509D2" w:rsidRDefault="00796822" w:rsidP="00796822">
      <w:pPr>
        <w:rPr>
          <w:rFonts w:ascii="Garamond" w:hAnsi="Garamond"/>
          <w:b/>
          <w:bCs/>
          <w:sz w:val="20"/>
        </w:rPr>
      </w:pPr>
    </w:p>
    <w:p w14:paraId="755B493B" w14:textId="77777777" w:rsidR="00796822" w:rsidRPr="00B509D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Dokument tvorí samostatnú prílohu tejto výzvy.</w:t>
      </w:r>
    </w:p>
    <w:p w14:paraId="4A155691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FA6D583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E59DE74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48B7D624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4F9F004A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1DAEF3A" w14:textId="77777777" w:rsidR="00796822" w:rsidRPr="00B509D2" w:rsidRDefault="00796822" w:rsidP="00796822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>Príloha č. 6</w:t>
      </w:r>
    </w:p>
    <w:p w14:paraId="67183D77" w14:textId="77777777" w:rsidR="00796822" w:rsidRPr="00B509D2" w:rsidRDefault="00796822" w:rsidP="00796822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>Informačný formulár</w:t>
      </w:r>
    </w:p>
    <w:p w14:paraId="27FADD51" w14:textId="77777777" w:rsidR="00796822" w:rsidRPr="00B509D2" w:rsidRDefault="00796822" w:rsidP="00796822">
      <w:pPr>
        <w:rPr>
          <w:rFonts w:ascii="Garamond" w:hAnsi="Garamond"/>
          <w:b/>
          <w:bCs/>
          <w:sz w:val="20"/>
        </w:rPr>
      </w:pPr>
    </w:p>
    <w:p w14:paraId="5E093328" w14:textId="77777777" w:rsidR="00796822" w:rsidRPr="00B509D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Dokument tvorí samostatnú prílohu tejto výzvy.</w:t>
      </w:r>
    </w:p>
    <w:p w14:paraId="21FC715B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6C957225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3C48D739" w14:textId="77777777" w:rsidR="00796822" w:rsidRDefault="00796822" w:rsidP="00796822">
      <w:pPr>
        <w:rPr>
          <w:rFonts w:ascii="Garamond" w:hAnsi="Garamond"/>
          <w:sz w:val="20"/>
        </w:rPr>
      </w:pPr>
    </w:p>
    <w:p w14:paraId="51758132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3EA2CB0" w14:textId="77777777" w:rsidR="00796822" w:rsidRPr="007B4CCC" w:rsidRDefault="00796822" w:rsidP="00796822">
      <w:pPr>
        <w:jc w:val="center"/>
        <w:rPr>
          <w:rFonts w:ascii="Garamond" w:hAnsi="Garamond"/>
          <w:b/>
          <w:bCs/>
          <w:sz w:val="22"/>
          <w:szCs w:val="22"/>
        </w:rPr>
      </w:pPr>
    </w:p>
    <w:p w14:paraId="7D2DF804" w14:textId="4EA179A6" w:rsidR="00AB0449" w:rsidRPr="00AB0449" w:rsidRDefault="00AB0449" w:rsidP="00257105">
      <w:pPr>
        <w:ind w:left="709" w:hanging="709"/>
        <w:jc w:val="both"/>
        <w:rPr>
          <w:rFonts w:ascii="Garamond" w:hAnsi="Garamond"/>
          <w:color w:val="000000" w:themeColor="text1"/>
          <w:sz w:val="20"/>
          <w:szCs w:val="20"/>
          <w:lang w:val="sk-SK"/>
        </w:rPr>
      </w:pPr>
    </w:p>
    <w:sectPr w:rsidR="00AB0449" w:rsidRPr="00AB0449" w:rsidSect="00594556">
      <w:headerReference w:type="default" r:id="rId8"/>
      <w:footerReference w:type="default" r:id="rId9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69C12763" w14:textId="77777777" w:rsidR="00796822" w:rsidRPr="00441627" w:rsidRDefault="00796822" w:rsidP="00796822">
      <w:pPr>
        <w:pStyle w:val="Textpoznmkypodiarou"/>
        <w:rPr>
          <w:rFonts w:ascii="Garamond" w:hAnsi="Garamond"/>
          <w:sz w:val="18"/>
          <w:szCs w:val="18"/>
        </w:rPr>
      </w:pPr>
      <w:r w:rsidRPr="00441627">
        <w:rPr>
          <w:rStyle w:val="Odkaznapoznmkupodiarou"/>
          <w:rFonts w:ascii="Garamond" w:hAnsi="Garamond"/>
          <w:sz w:val="18"/>
          <w:szCs w:val="18"/>
        </w:rPr>
        <w:footnoteRef/>
      </w:r>
      <w:r w:rsidRPr="00441627">
        <w:rPr>
          <w:rFonts w:ascii="Garamond" w:hAnsi="Garamond"/>
          <w:sz w:val="18"/>
          <w:szCs w:val="18"/>
        </w:rPr>
        <w:t xml:space="preserve"> Obstarávateľ nie je v zmysle zákona č. 343/2015 Z. z. o verejnom obstarávaní a o zmene a doplnení niektorých zákonov (ďalej len „ZVO“) postupovať podľa ZVO v prípade zákaziek, ktoré nedosahujú limity pre nadlimitnú zákazku. Súťaž podľa tejto Výzvy na predloženie cenovej ponuky preto nepodlieha úprave ZVO.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9"/>
  </w:num>
  <w:num w:numId="2" w16cid:durableId="1328441013">
    <w:abstractNumId w:val="12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4"/>
  </w:num>
  <w:num w:numId="7" w16cid:durableId="1659961453">
    <w:abstractNumId w:val="17"/>
  </w:num>
  <w:num w:numId="8" w16cid:durableId="1535533453">
    <w:abstractNumId w:val="18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5"/>
  </w:num>
  <w:num w:numId="13" w16cid:durableId="1035740283">
    <w:abstractNumId w:val="11"/>
  </w:num>
  <w:num w:numId="14" w16cid:durableId="1535078083">
    <w:abstractNumId w:val="13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19"/>
  </w:num>
  <w:num w:numId="18" w16cid:durableId="1040516606">
    <w:abstractNumId w:val="20"/>
  </w:num>
  <w:num w:numId="19" w16cid:durableId="651298729">
    <w:abstractNumId w:val="16"/>
  </w:num>
  <w:num w:numId="20" w16cid:durableId="1188449973">
    <w:abstractNumId w:val="4"/>
  </w:num>
  <w:num w:numId="21" w16cid:durableId="6836313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0308D"/>
    <w:rsid w:val="00034DA7"/>
    <w:rsid w:val="00064C22"/>
    <w:rsid w:val="00072934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1E2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2369B"/>
    <w:rsid w:val="00757004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D42AC"/>
    <w:rsid w:val="00A23379"/>
    <w:rsid w:val="00A4057A"/>
    <w:rsid w:val="00A86B89"/>
    <w:rsid w:val="00A96503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3980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  <w:style w:type="character" w:styleId="Nevyrieenzmienka">
    <w:name w:val="Unresolved Mention"/>
    <w:basedOn w:val="Predvolenpsmoodseku"/>
    <w:uiPriority w:val="99"/>
    <w:semiHidden/>
    <w:unhideWhenUsed/>
    <w:rsid w:val="00D639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sephine.proebiz.com/sk/tender/78279/summa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1701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4</cp:revision>
  <cp:lastPrinted>2026-06-02T09:07:00Z</cp:lastPrinted>
  <dcterms:created xsi:type="dcterms:W3CDTF">2026-06-02T06:17:00Z</dcterms:created>
  <dcterms:modified xsi:type="dcterms:W3CDTF">2026-06-05T15:55:00Z</dcterms:modified>
</cp:coreProperties>
</file>